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E9C" w:rsidRPr="00791E9C" w:rsidRDefault="00791E9C" w:rsidP="00791E9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91E9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Tabele - Zmiana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mierników oceny efektywności Programu dot. Zadania 1 i Zadania 2</w:t>
      </w:r>
    </w:p>
    <w:p w:rsidR="00791E9C" w:rsidRDefault="00791E9C" w:rsidP="005F1429"/>
    <w:p w:rsidR="005F1429" w:rsidRPr="00B16B40" w:rsidRDefault="005F1429" w:rsidP="00D029B7">
      <w:pPr>
        <w:pStyle w:val="KRNagwek"/>
        <w:numPr>
          <w:ilvl w:val="0"/>
          <w:numId w:val="2"/>
        </w:numPr>
      </w:pPr>
      <w:r w:rsidRPr="00B16B40">
        <w:t>Mierniki oceny efektywności Programu</w:t>
      </w:r>
    </w:p>
    <w:p w:rsidR="005F1429" w:rsidRPr="00B16B40" w:rsidRDefault="005F1429" w:rsidP="005F1429">
      <w:pPr>
        <w:spacing w:line="276" w:lineRule="auto"/>
        <w:ind w:right="-89"/>
        <w:rPr>
          <w:rFonts w:eastAsia="Times New Roman" w:cs="Calibri"/>
          <w:sz w:val="16"/>
          <w:szCs w:val="16"/>
        </w:rPr>
      </w:pPr>
      <w:r w:rsidRPr="00B16B40">
        <w:rPr>
          <w:rFonts w:eastAsia="Georgia" w:cs="Calibri"/>
          <w:b/>
          <w:noProof/>
          <w:color w:val="FF9933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233045</wp:posOffset>
                </wp:positionH>
                <wp:positionV relativeFrom="paragraph">
                  <wp:posOffset>45085</wp:posOffset>
                </wp:positionV>
                <wp:extent cx="5798185" cy="0"/>
                <wp:effectExtent l="13970" t="8890" r="7620" b="1016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81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FF99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00562" id="Łącznik prosty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35pt,3.55pt" to="474.9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" strokecolor="#f93" strokeweight=".16931mm"/>
            </w:pict>
          </mc:Fallback>
        </mc:AlternateContent>
      </w:r>
    </w:p>
    <w:p w:rsidR="005F1429" w:rsidRPr="00B16B40" w:rsidRDefault="005F1429" w:rsidP="005F1429">
      <w:pPr>
        <w:spacing w:line="276" w:lineRule="auto"/>
        <w:ind w:right="-89"/>
        <w:rPr>
          <w:rFonts w:eastAsia="Georgia" w:cs="Calibri"/>
          <w:sz w:val="24"/>
          <w:szCs w:val="24"/>
        </w:rPr>
      </w:pPr>
      <w:r w:rsidRPr="00B16B40">
        <w:rPr>
          <w:rFonts w:eastAsia="Georgia" w:cs="Calibri"/>
          <w:b/>
          <w:sz w:val="24"/>
          <w:szCs w:val="24"/>
        </w:rPr>
        <w:t>Skuteczność realizacji Programu,</w:t>
      </w:r>
      <w:r w:rsidRPr="00B16B40">
        <w:rPr>
          <w:rFonts w:eastAsia="Georgia" w:cs="Calibri"/>
          <w:sz w:val="24"/>
          <w:szCs w:val="24"/>
        </w:rPr>
        <w:t xml:space="preserve"> będzie oceniana na podstawie poniższych mierników.</w:t>
      </w:r>
    </w:p>
    <w:p w:rsidR="005F1429" w:rsidRDefault="005F1429" w:rsidP="005F1429">
      <w:pPr>
        <w:spacing w:line="276" w:lineRule="auto"/>
        <w:ind w:right="-89"/>
        <w:rPr>
          <w:rFonts w:eastAsia="Times New Roman" w:cs="Calibri"/>
          <w:sz w:val="24"/>
          <w:szCs w:val="24"/>
          <w:u w:val="single"/>
        </w:rPr>
      </w:pPr>
    </w:p>
    <w:p w:rsidR="005F1429" w:rsidRPr="00B16B40" w:rsidRDefault="005F1429" w:rsidP="005F1429">
      <w:pPr>
        <w:spacing w:line="276" w:lineRule="auto"/>
        <w:ind w:right="-89"/>
        <w:rPr>
          <w:rFonts w:eastAsia="Times New Roman" w:cs="Calibri"/>
          <w:sz w:val="24"/>
          <w:szCs w:val="24"/>
          <w:u w:val="single"/>
        </w:rPr>
      </w:pPr>
      <w:r w:rsidRPr="00B16B40">
        <w:rPr>
          <w:rFonts w:eastAsia="Times New Roman" w:cs="Calibri"/>
          <w:sz w:val="24"/>
          <w:szCs w:val="24"/>
          <w:u w:val="single"/>
        </w:rPr>
        <w:t>Mierniki dot. zadania 1.</w:t>
      </w:r>
    </w:p>
    <w:p w:rsidR="005F1429" w:rsidRPr="00B16B40" w:rsidRDefault="005F1429" w:rsidP="005F1429">
      <w:pPr>
        <w:spacing w:line="276" w:lineRule="auto"/>
        <w:ind w:right="-89"/>
        <w:rPr>
          <w:rFonts w:eastAsia="Times New Roman" w:cs="Calibri"/>
          <w:sz w:val="24"/>
          <w:szCs w:val="24"/>
        </w:rPr>
      </w:pPr>
    </w:p>
    <w:p w:rsidR="005F1429" w:rsidRPr="00B16B40" w:rsidRDefault="005F1429" w:rsidP="005F1429">
      <w:pPr>
        <w:spacing w:line="276" w:lineRule="auto"/>
        <w:ind w:right="-89"/>
        <w:rPr>
          <w:rFonts w:eastAsia="Georgia" w:cs="Calibri"/>
          <w:b/>
          <w:sz w:val="24"/>
          <w:szCs w:val="24"/>
        </w:rPr>
      </w:pPr>
      <w:r w:rsidRPr="00B16B40">
        <w:rPr>
          <w:rFonts w:eastAsia="Georgia" w:cs="Calibri"/>
          <w:b/>
          <w:sz w:val="24"/>
          <w:szCs w:val="24"/>
        </w:rPr>
        <w:t>Koordynator centralny:</w:t>
      </w:r>
    </w:p>
    <w:p w:rsidR="005F1429" w:rsidRPr="00B16B40" w:rsidRDefault="005F1429" w:rsidP="005F1429">
      <w:pPr>
        <w:spacing w:line="276" w:lineRule="auto"/>
        <w:ind w:right="-89"/>
        <w:rPr>
          <w:rFonts w:eastAsia="Times New Roman" w:cs="Calibri"/>
          <w:sz w:val="24"/>
          <w:szCs w:val="24"/>
        </w:rPr>
      </w:pPr>
    </w:p>
    <w:tbl>
      <w:tblPr>
        <w:tblW w:w="0" w:type="auto"/>
        <w:tblInd w:w="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4120"/>
        <w:gridCol w:w="1420"/>
        <w:gridCol w:w="1400"/>
        <w:gridCol w:w="1560"/>
      </w:tblGrid>
      <w:tr w:rsidR="005F1429" w:rsidRPr="00B16B40" w:rsidTr="002438A6">
        <w:trPr>
          <w:trHeight w:val="1100"/>
        </w:trPr>
        <w:tc>
          <w:tcPr>
            <w:tcW w:w="58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ind w:left="16"/>
              <w:jc w:val="center"/>
              <w:rPr>
                <w:rFonts w:eastAsia="Times New Roman" w:cs="Calibri"/>
                <w:b/>
                <w:sz w:val="22"/>
              </w:rPr>
            </w:pPr>
            <w:r w:rsidRPr="00B16B40">
              <w:rPr>
                <w:rFonts w:eastAsia="Georgia" w:cs="Calibri"/>
                <w:b/>
                <w:sz w:val="22"/>
              </w:rPr>
              <w:t>lp.</w:t>
            </w:r>
          </w:p>
        </w:tc>
        <w:tc>
          <w:tcPr>
            <w:tcW w:w="41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jc w:val="center"/>
              <w:rPr>
                <w:rFonts w:eastAsia="Times New Roman" w:cs="Calibri"/>
                <w:sz w:val="22"/>
              </w:rPr>
            </w:pPr>
            <w:r w:rsidRPr="00B16B40">
              <w:rPr>
                <w:rFonts w:eastAsia="Georgia" w:cs="Calibri"/>
                <w:b/>
                <w:sz w:val="22"/>
              </w:rPr>
              <w:t>miernik</w:t>
            </w:r>
            <w:r w:rsidRPr="00B16B40">
              <w:rPr>
                <w:rStyle w:val="Odwoanieprzypisudolnego"/>
                <w:rFonts w:eastAsia="Georgia" w:cs="Calibri"/>
                <w:b/>
                <w:sz w:val="22"/>
              </w:rPr>
              <w:footnoteReference w:id="1"/>
            </w:r>
          </w:p>
        </w:tc>
        <w:tc>
          <w:tcPr>
            <w:tcW w:w="14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jc w:val="center"/>
              <w:rPr>
                <w:rFonts w:eastAsia="Georgia" w:cs="Calibri"/>
                <w:b/>
                <w:sz w:val="22"/>
              </w:rPr>
            </w:pPr>
            <w:r w:rsidRPr="00B16B40">
              <w:rPr>
                <w:rFonts w:eastAsia="Georgia" w:cs="Calibri"/>
                <w:b/>
                <w:sz w:val="22"/>
              </w:rPr>
              <w:t>wartość</w:t>
            </w:r>
          </w:p>
          <w:p w:rsidR="005F1429" w:rsidRPr="00B16B40" w:rsidRDefault="005F1429" w:rsidP="002438A6">
            <w:pPr>
              <w:spacing w:line="276" w:lineRule="auto"/>
              <w:jc w:val="center"/>
              <w:rPr>
                <w:rFonts w:eastAsia="Georgia" w:cs="Calibri"/>
                <w:b/>
                <w:sz w:val="22"/>
              </w:rPr>
            </w:pPr>
            <w:r w:rsidRPr="00B16B40">
              <w:rPr>
                <w:rFonts w:eastAsia="Georgia" w:cs="Calibri"/>
                <w:b/>
                <w:sz w:val="22"/>
              </w:rPr>
              <w:t>docelowa</w:t>
            </w:r>
          </w:p>
          <w:p w:rsidR="005F1429" w:rsidRPr="00B16B40" w:rsidRDefault="005F1429" w:rsidP="002438A6">
            <w:pPr>
              <w:spacing w:line="276" w:lineRule="auto"/>
              <w:jc w:val="center"/>
              <w:rPr>
                <w:rFonts w:eastAsia="Georgia" w:cs="Calibri"/>
                <w:b/>
                <w:sz w:val="22"/>
              </w:rPr>
            </w:pPr>
            <w:r w:rsidRPr="00B16B40">
              <w:rPr>
                <w:rFonts w:eastAsia="Georgia" w:cs="Calibri"/>
                <w:b/>
                <w:sz w:val="22"/>
              </w:rPr>
              <w:t>(2022)</w:t>
            </w:r>
          </w:p>
        </w:tc>
        <w:tc>
          <w:tcPr>
            <w:tcW w:w="140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jc w:val="center"/>
              <w:rPr>
                <w:rFonts w:eastAsia="Georgia" w:cs="Calibri"/>
                <w:b/>
                <w:sz w:val="22"/>
              </w:rPr>
            </w:pPr>
            <w:r w:rsidRPr="00B16B40">
              <w:rPr>
                <w:rFonts w:eastAsia="Georgia" w:cs="Calibri"/>
                <w:b/>
                <w:sz w:val="22"/>
              </w:rPr>
              <w:t>wartość</w:t>
            </w:r>
          </w:p>
          <w:p w:rsidR="005F1429" w:rsidRPr="00B16B40" w:rsidRDefault="005F1429" w:rsidP="002438A6">
            <w:pPr>
              <w:spacing w:line="276" w:lineRule="auto"/>
              <w:jc w:val="center"/>
              <w:rPr>
                <w:rFonts w:eastAsia="Georgia" w:cs="Calibri"/>
                <w:b/>
                <w:sz w:val="22"/>
              </w:rPr>
            </w:pPr>
            <w:r w:rsidRPr="00B16B40">
              <w:rPr>
                <w:rFonts w:eastAsia="Georgia" w:cs="Calibri"/>
                <w:b/>
                <w:sz w:val="22"/>
              </w:rPr>
              <w:t>docelowa</w:t>
            </w:r>
          </w:p>
          <w:p w:rsidR="005F1429" w:rsidRPr="00B16B40" w:rsidRDefault="005F1429" w:rsidP="002438A6">
            <w:pPr>
              <w:spacing w:line="276" w:lineRule="auto"/>
              <w:jc w:val="center"/>
              <w:rPr>
                <w:rFonts w:eastAsia="Georgia" w:cs="Calibri"/>
                <w:b/>
                <w:sz w:val="22"/>
              </w:rPr>
            </w:pPr>
            <w:r w:rsidRPr="00B16B40">
              <w:rPr>
                <w:rFonts w:eastAsia="Georgia" w:cs="Calibri"/>
                <w:b/>
                <w:sz w:val="22"/>
              </w:rPr>
              <w:t>(2023)</w:t>
            </w:r>
          </w:p>
        </w:tc>
        <w:tc>
          <w:tcPr>
            <w:tcW w:w="15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jc w:val="center"/>
              <w:rPr>
                <w:rFonts w:eastAsia="Georgia" w:cs="Calibri"/>
                <w:b/>
                <w:sz w:val="22"/>
              </w:rPr>
            </w:pPr>
            <w:r w:rsidRPr="00B16B40">
              <w:rPr>
                <w:rFonts w:eastAsia="Georgia" w:cs="Calibri"/>
                <w:b/>
                <w:sz w:val="22"/>
              </w:rPr>
              <w:t>wartość</w:t>
            </w:r>
          </w:p>
          <w:p w:rsidR="005F1429" w:rsidRPr="00B16B40" w:rsidRDefault="005F1429" w:rsidP="002438A6">
            <w:pPr>
              <w:spacing w:line="276" w:lineRule="auto"/>
              <w:jc w:val="center"/>
              <w:rPr>
                <w:rFonts w:eastAsia="Georgia" w:cs="Calibri"/>
                <w:b/>
                <w:sz w:val="22"/>
              </w:rPr>
            </w:pPr>
            <w:r w:rsidRPr="00B16B40">
              <w:rPr>
                <w:rFonts w:eastAsia="Georgia" w:cs="Calibri"/>
                <w:b/>
                <w:sz w:val="22"/>
              </w:rPr>
              <w:t>docelowa</w:t>
            </w:r>
          </w:p>
          <w:p w:rsidR="005F1429" w:rsidRPr="00B16B40" w:rsidRDefault="005F1429" w:rsidP="002438A6">
            <w:pPr>
              <w:spacing w:line="276" w:lineRule="auto"/>
              <w:jc w:val="center"/>
              <w:rPr>
                <w:rFonts w:eastAsia="Georgia" w:cs="Calibri"/>
                <w:b/>
                <w:sz w:val="22"/>
              </w:rPr>
            </w:pPr>
            <w:r w:rsidRPr="00B16B40">
              <w:rPr>
                <w:rFonts w:eastAsia="Georgia" w:cs="Calibri"/>
                <w:b/>
                <w:sz w:val="22"/>
              </w:rPr>
              <w:t>(2024)</w:t>
            </w:r>
          </w:p>
        </w:tc>
      </w:tr>
      <w:tr w:rsidR="005F1429" w:rsidRPr="00B16B40" w:rsidTr="002438A6">
        <w:trPr>
          <w:trHeight w:val="1284"/>
        </w:trPr>
        <w:tc>
          <w:tcPr>
            <w:tcW w:w="58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jc w:val="center"/>
              <w:rPr>
                <w:rFonts w:eastAsia="Times New Roman" w:cs="Calibri"/>
                <w:b/>
                <w:sz w:val="22"/>
              </w:rPr>
            </w:pPr>
            <w:r w:rsidRPr="00B16B40">
              <w:rPr>
                <w:rFonts w:eastAsia="Georgia" w:cs="Calibri"/>
                <w:b/>
                <w:w w:val="99"/>
                <w:sz w:val="22"/>
              </w:rPr>
              <w:t>1.</w:t>
            </w:r>
          </w:p>
        </w:tc>
        <w:tc>
          <w:tcPr>
            <w:tcW w:w="41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ind w:left="80"/>
              <w:rPr>
                <w:rFonts w:eastAsia="Georgia" w:cs="Calibri"/>
                <w:sz w:val="22"/>
              </w:rPr>
            </w:pPr>
            <w:r w:rsidRPr="00B16B40">
              <w:rPr>
                <w:rFonts w:eastAsia="Georgia" w:cs="Calibri"/>
                <w:sz w:val="22"/>
              </w:rPr>
              <w:t xml:space="preserve">Liczba lokalnych ośrodków Kibice razem </w:t>
            </w:r>
          </w:p>
        </w:tc>
        <w:tc>
          <w:tcPr>
            <w:tcW w:w="14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jc w:val="center"/>
              <w:rPr>
                <w:rFonts w:eastAsia="Times New Roman" w:cs="Calibri"/>
                <w:sz w:val="22"/>
              </w:rPr>
            </w:pPr>
            <w:r w:rsidRPr="00B16B40">
              <w:rPr>
                <w:rFonts w:eastAsia="Times New Roman" w:cs="Calibri"/>
                <w:sz w:val="22"/>
              </w:rPr>
              <w:t>18</w:t>
            </w:r>
          </w:p>
        </w:tc>
        <w:tc>
          <w:tcPr>
            <w:tcW w:w="140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jc w:val="center"/>
              <w:rPr>
                <w:rFonts w:eastAsia="Times New Roman" w:cs="Calibri"/>
                <w:sz w:val="22"/>
              </w:rPr>
            </w:pPr>
            <w:r w:rsidRPr="00B16B40">
              <w:rPr>
                <w:rFonts w:eastAsia="Times New Roman" w:cs="Calibri"/>
                <w:sz w:val="22"/>
              </w:rPr>
              <w:t>19</w:t>
            </w:r>
          </w:p>
        </w:tc>
        <w:tc>
          <w:tcPr>
            <w:tcW w:w="15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5F1429" w:rsidRPr="00B16B40" w:rsidRDefault="006253A9" w:rsidP="002438A6">
            <w:pPr>
              <w:spacing w:line="276" w:lineRule="auto"/>
              <w:jc w:val="center"/>
              <w:rPr>
                <w:rFonts w:eastAsia="Times New Roman" w:cs="Calibri"/>
                <w:sz w:val="22"/>
              </w:rPr>
            </w:pPr>
            <w:r>
              <w:rPr>
                <w:rFonts w:eastAsia="Times New Roman" w:cs="Calibri"/>
                <w:sz w:val="22"/>
              </w:rPr>
              <w:t>19</w:t>
            </w:r>
          </w:p>
        </w:tc>
      </w:tr>
      <w:tr w:rsidR="005F1429" w:rsidRPr="00B16B40" w:rsidTr="002438A6">
        <w:trPr>
          <w:trHeight w:val="1284"/>
        </w:trPr>
        <w:tc>
          <w:tcPr>
            <w:tcW w:w="58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jc w:val="center"/>
              <w:rPr>
                <w:rFonts w:eastAsia="Georgia" w:cs="Calibri"/>
                <w:b/>
                <w:w w:val="99"/>
                <w:sz w:val="22"/>
              </w:rPr>
            </w:pPr>
            <w:r w:rsidRPr="00B16B40">
              <w:rPr>
                <w:rFonts w:eastAsia="Georgia" w:cs="Calibri"/>
                <w:b/>
                <w:w w:val="99"/>
                <w:sz w:val="22"/>
              </w:rPr>
              <w:t>2.</w:t>
            </w:r>
          </w:p>
        </w:tc>
        <w:tc>
          <w:tcPr>
            <w:tcW w:w="41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ind w:left="80"/>
              <w:rPr>
                <w:rFonts w:eastAsia="Georgia" w:cs="Calibri"/>
                <w:sz w:val="22"/>
              </w:rPr>
            </w:pPr>
            <w:r w:rsidRPr="00B16B40">
              <w:rPr>
                <w:rFonts w:eastAsia="Georgia" w:cs="Calibri"/>
                <w:sz w:val="22"/>
              </w:rPr>
              <w:t>liczba szkoleń dla koordynatorów lokalnych</w:t>
            </w:r>
          </w:p>
          <w:p w:rsidR="005F1429" w:rsidRPr="00B16B40" w:rsidRDefault="005F1429" w:rsidP="002438A6">
            <w:pPr>
              <w:spacing w:line="276" w:lineRule="auto"/>
              <w:ind w:left="80"/>
              <w:rPr>
                <w:rFonts w:eastAsia="Georgia" w:cs="Calibri"/>
                <w:sz w:val="22"/>
              </w:rPr>
            </w:pPr>
            <w:r w:rsidRPr="00B16B40">
              <w:rPr>
                <w:rFonts w:eastAsia="Georgia" w:cs="Calibri"/>
                <w:sz w:val="22"/>
              </w:rPr>
              <w:t xml:space="preserve">Programu KIBICE RAZEM </w:t>
            </w:r>
          </w:p>
        </w:tc>
        <w:tc>
          <w:tcPr>
            <w:tcW w:w="14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jc w:val="center"/>
              <w:rPr>
                <w:rFonts w:eastAsia="Times New Roman" w:cs="Calibri"/>
                <w:sz w:val="22"/>
              </w:rPr>
            </w:pPr>
            <w:r w:rsidRPr="00B16B40">
              <w:rPr>
                <w:rFonts w:eastAsia="Georgia" w:cs="Calibri"/>
                <w:sz w:val="22"/>
              </w:rPr>
              <w:t>3</w:t>
            </w:r>
          </w:p>
        </w:tc>
        <w:tc>
          <w:tcPr>
            <w:tcW w:w="140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jc w:val="center"/>
              <w:rPr>
                <w:rFonts w:eastAsia="Times New Roman" w:cs="Calibri"/>
                <w:sz w:val="22"/>
              </w:rPr>
            </w:pPr>
            <w:r w:rsidRPr="00B16B40">
              <w:rPr>
                <w:rFonts w:eastAsia="Georgia" w:cs="Calibri"/>
                <w:w w:val="92"/>
                <w:sz w:val="22"/>
              </w:rPr>
              <w:t>3</w:t>
            </w:r>
          </w:p>
        </w:tc>
        <w:tc>
          <w:tcPr>
            <w:tcW w:w="15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jc w:val="center"/>
              <w:rPr>
                <w:rFonts w:eastAsia="Times New Roman" w:cs="Calibri"/>
                <w:sz w:val="22"/>
              </w:rPr>
            </w:pPr>
            <w:r w:rsidRPr="00B16B40">
              <w:rPr>
                <w:rFonts w:eastAsia="Georgia" w:cs="Calibri"/>
                <w:sz w:val="22"/>
              </w:rPr>
              <w:t>3</w:t>
            </w:r>
          </w:p>
        </w:tc>
      </w:tr>
      <w:tr w:rsidR="005F1429" w:rsidRPr="00B16B40" w:rsidTr="002438A6">
        <w:trPr>
          <w:trHeight w:val="1369"/>
        </w:trPr>
        <w:tc>
          <w:tcPr>
            <w:tcW w:w="58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5F1429" w:rsidRPr="00B16B40" w:rsidRDefault="00D06508" w:rsidP="002438A6">
            <w:pPr>
              <w:spacing w:line="276" w:lineRule="auto"/>
              <w:jc w:val="center"/>
              <w:rPr>
                <w:rFonts w:eastAsia="Georgia" w:cs="Calibri"/>
                <w:b/>
                <w:w w:val="96"/>
                <w:sz w:val="22"/>
              </w:rPr>
            </w:pPr>
            <w:r>
              <w:rPr>
                <w:rFonts w:eastAsia="Georgia" w:cs="Calibri"/>
                <w:b/>
                <w:w w:val="96"/>
                <w:sz w:val="22"/>
              </w:rPr>
              <w:t>3.</w:t>
            </w:r>
          </w:p>
        </w:tc>
        <w:tc>
          <w:tcPr>
            <w:tcW w:w="41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ind w:left="80"/>
              <w:rPr>
                <w:rFonts w:eastAsia="Georgia" w:cs="Calibri"/>
                <w:sz w:val="22"/>
              </w:rPr>
            </w:pPr>
            <w:r w:rsidRPr="00B16B40">
              <w:rPr>
                <w:rFonts w:eastAsia="Georgia" w:cs="Calibri"/>
                <w:sz w:val="22"/>
              </w:rPr>
              <w:t>liczba wydarzeń o charakterze regionalnym lub ponadregionalnym zorganizowanych wspólnie przez dwa lub więcej ośrodków KIBICE RAZEM</w:t>
            </w:r>
          </w:p>
        </w:tc>
        <w:tc>
          <w:tcPr>
            <w:tcW w:w="14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jc w:val="center"/>
              <w:rPr>
                <w:rFonts w:eastAsia="Georgia" w:cs="Calibri"/>
                <w:sz w:val="22"/>
              </w:rPr>
            </w:pPr>
            <w:r w:rsidRPr="00B16B40">
              <w:rPr>
                <w:rFonts w:eastAsia="Georgia" w:cs="Calibri"/>
                <w:sz w:val="22"/>
              </w:rPr>
              <w:t>18</w:t>
            </w:r>
          </w:p>
        </w:tc>
        <w:tc>
          <w:tcPr>
            <w:tcW w:w="140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jc w:val="center"/>
              <w:rPr>
                <w:rFonts w:eastAsia="Georgia" w:cs="Calibri"/>
                <w:sz w:val="22"/>
              </w:rPr>
            </w:pPr>
            <w:r w:rsidRPr="00B16B40">
              <w:rPr>
                <w:rFonts w:eastAsia="Georgia" w:cs="Calibri"/>
                <w:sz w:val="22"/>
              </w:rPr>
              <w:t>18</w:t>
            </w:r>
          </w:p>
        </w:tc>
        <w:tc>
          <w:tcPr>
            <w:tcW w:w="15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jc w:val="center"/>
              <w:rPr>
                <w:rFonts w:eastAsia="Georgia" w:cs="Calibri"/>
                <w:w w:val="93"/>
                <w:sz w:val="22"/>
              </w:rPr>
            </w:pPr>
            <w:r w:rsidRPr="00B16B40">
              <w:rPr>
                <w:rFonts w:eastAsia="Georgia" w:cs="Calibri"/>
                <w:w w:val="93"/>
                <w:sz w:val="22"/>
              </w:rPr>
              <w:t>18</w:t>
            </w:r>
          </w:p>
        </w:tc>
      </w:tr>
      <w:tr w:rsidR="005F1429" w:rsidRPr="00B16B40" w:rsidTr="002438A6">
        <w:trPr>
          <w:trHeight w:val="1326"/>
        </w:trPr>
        <w:tc>
          <w:tcPr>
            <w:tcW w:w="58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5F1429" w:rsidRPr="00B16B40" w:rsidRDefault="00D06508" w:rsidP="002438A6">
            <w:pPr>
              <w:spacing w:line="276" w:lineRule="auto"/>
              <w:jc w:val="center"/>
              <w:rPr>
                <w:rFonts w:eastAsia="Georgia" w:cs="Calibri"/>
                <w:b/>
                <w:w w:val="95"/>
                <w:sz w:val="22"/>
              </w:rPr>
            </w:pPr>
            <w:r>
              <w:rPr>
                <w:rFonts w:eastAsia="Georgia" w:cs="Calibri"/>
                <w:b/>
                <w:w w:val="95"/>
                <w:sz w:val="22"/>
              </w:rPr>
              <w:t>4.</w:t>
            </w:r>
          </w:p>
        </w:tc>
        <w:tc>
          <w:tcPr>
            <w:tcW w:w="41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ind w:left="80"/>
              <w:rPr>
                <w:rFonts w:eastAsia="Georgia" w:cs="Calibri"/>
                <w:sz w:val="22"/>
              </w:rPr>
            </w:pPr>
            <w:r w:rsidRPr="00B16B40">
              <w:rPr>
                <w:rFonts w:eastAsia="Georgia" w:cs="Calibri"/>
                <w:sz w:val="22"/>
              </w:rPr>
              <w:t>liczba organizacji członkowskich wchodzących w skład Federacji Kibiców Niepełnosprawnych</w:t>
            </w:r>
          </w:p>
        </w:tc>
        <w:tc>
          <w:tcPr>
            <w:tcW w:w="14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jc w:val="center"/>
              <w:rPr>
                <w:rFonts w:eastAsia="Georgia" w:cs="Calibri"/>
                <w:sz w:val="22"/>
              </w:rPr>
            </w:pPr>
            <w:r w:rsidRPr="00B16B40">
              <w:rPr>
                <w:rFonts w:eastAsia="Georgia" w:cs="Calibri"/>
                <w:sz w:val="22"/>
              </w:rPr>
              <w:t>15</w:t>
            </w:r>
          </w:p>
        </w:tc>
        <w:tc>
          <w:tcPr>
            <w:tcW w:w="140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jc w:val="center"/>
              <w:rPr>
                <w:rFonts w:eastAsia="Georgia" w:cs="Calibri"/>
                <w:w w:val="95"/>
                <w:sz w:val="22"/>
              </w:rPr>
            </w:pPr>
            <w:r w:rsidRPr="00B16B40">
              <w:rPr>
                <w:rFonts w:eastAsia="Georgia" w:cs="Calibri"/>
                <w:w w:val="95"/>
                <w:sz w:val="22"/>
              </w:rPr>
              <w:t>16</w:t>
            </w:r>
          </w:p>
        </w:tc>
        <w:tc>
          <w:tcPr>
            <w:tcW w:w="15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jc w:val="center"/>
              <w:rPr>
                <w:rFonts w:eastAsia="Georgia" w:cs="Calibri"/>
                <w:sz w:val="22"/>
              </w:rPr>
            </w:pPr>
            <w:r w:rsidRPr="00B16B40">
              <w:rPr>
                <w:rFonts w:eastAsia="Georgia" w:cs="Calibri"/>
                <w:sz w:val="22"/>
              </w:rPr>
              <w:t>17</w:t>
            </w:r>
          </w:p>
        </w:tc>
      </w:tr>
      <w:tr w:rsidR="005F1429" w:rsidRPr="00B16B40" w:rsidTr="002438A6">
        <w:trPr>
          <w:trHeight w:val="1326"/>
        </w:trPr>
        <w:tc>
          <w:tcPr>
            <w:tcW w:w="58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5F1429" w:rsidRPr="00B16B40" w:rsidRDefault="00D06508" w:rsidP="002438A6">
            <w:pPr>
              <w:spacing w:line="276" w:lineRule="auto"/>
              <w:jc w:val="center"/>
              <w:rPr>
                <w:rFonts w:eastAsia="Georgia" w:cs="Calibri"/>
                <w:b/>
                <w:w w:val="99"/>
                <w:sz w:val="22"/>
              </w:rPr>
            </w:pPr>
            <w:r>
              <w:rPr>
                <w:rFonts w:eastAsia="Georgia" w:cs="Calibri"/>
                <w:b/>
                <w:w w:val="99"/>
                <w:sz w:val="22"/>
              </w:rPr>
              <w:t>5.</w:t>
            </w:r>
          </w:p>
        </w:tc>
        <w:tc>
          <w:tcPr>
            <w:tcW w:w="41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ind w:left="80"/>
              <w:rPr>
                <w:rFonts w:eastAsia="Georgia" w:cs="Calibri"/>
                <w:sz w:val="22"/>
              </w:rPr>
            </w:pPr>
            <w:r w:rsidRPr="00B16B40">
              <w:rPr>
                <w:rFonts w:eastAsia="Georgia" w:cs="Calibri"/>
                <w:sz w:val="22"/>
              </w:rPr>
              <w:t>liczba widzów z niepełnosprawnościami uczestnicząca w zorganizowanej formie w meczach piłki nożnej szczebla centralnego</w:t>
            </w:r>
          </w:p>
        </w:tc>
        <w:tc>
          <w:tcPr>
            <w:tcW w:w="14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jc w:val="center"/>
              <w:rPr>
                <w:rFonts w:eastAsia="Times New Roman" w:cs="Calibri"/>
                <w:sz w:val="22"/>
              </w:rPr>
            </w:pPr>
            <w:r w:rsidRPr="00B16B40">
              <w:rPr>
                <w:rFonts w:eastAsia="Times New Roman" w:cs="Calibri"/>
                <w:sz w:val="22"/>
              </w:rPr>
              <w:t>3000</w:t>
            </w:r>
          </w:p>
        </w:tc>
        <w:tc>
          <w:tcPr>
            <w:tcW w:w="140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jc w:val="center"/>
              <w:rPr>
                <w:rFonts w:eastAsia="Times New Roman" w:cs="Calibri"/>
                <w:sz w:val="22"/>
              </w:rPr>
            </w:pPr>
            <w:r w:rsidRPr="00B16B40">
              <w:rPr>
                <w:rFonts w:eastAsia="Times New Roman" w:cs="Calibri"/>
                <w:sz w:val="22"/>
              </w:rPr>
              <w:t>3600</w:t>
            </w:r>
          </w:p>
        </w:tc>
        <w:tc>
          <w:tcPr>
            <w:tcW w:w="15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jc w:val="center"/>
              <w:rPr>
                <w:rFonts w:eastAsia="Times New Roman" w:cs="Calibri"/>
                <w:sz w:val="22"/>
              </w:rPr>
            </w:pPr>
            <w:r w:rsidRPr="00B16B40">
              <w:rPr>
                <w:rFonts w:eastAsia="Times New Roman" w:cs="Calibri"/>
                <w:sz w:val="22"/>
              </w:rPr>
              <w:t>4200</w:t>
            </w:r>
          </w:p>
        </w:tc>
      </w:tr>
      <w:tr w:rsidR="005F1429" w:rsidRPr="00B16B40" w:rsidTr="002438A6">
        <w:trPr>
          <w:trHeight w:val="1305"/>
        </w:trPr>
        <w:tc>
          <w:tcPr>
            <w:tcW w:w="58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5F1429" w:rsidRPr="00B16B40" w:rsidRDefault="00D06508" w:rsidP="002438A6">
            <w:pPr>
              <w:spacing w:line="276" w:lineRule="auto"/>
              <w:jc w:val="center"/>
              <w:rPr>
                <w:rFonts w:eastAsia="Georgia" w:cs="Calibri"/>
                <w:b/>
                <w:w w:val="99"/>
                <w:sz w:val="22"/>
              </w:rPr>
            </w:pPr>
            <w:r>
              <w:rPr>
                <w:rFonts w:eastAsia="Georgia" w:cs="Calibri"/>
                <w:b/>
                <w:w w:val="99"/>
                <w:sz w:val="22"/>
              </w:rPr>
              <w:t>6.</w:t>
            </w:r>
          </w:p>
        </w:tc>
        <w:tc>
          <w:tcPr>
            <w:tcW w:w="41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ind w:left="80"/>
              <w:rPr>
                <w:rFonts w:eastAsia="Georgia" w:cs="Calibri"/>
                <w:sz w:val="22"/>
              </w:rPr>
            </w:pPr>
            <w:r w:rsidRPr="00B16B40">
              <w:rPr>
                <w:rFonts w:eastAsia="Georgia" w:cs="Calibri"/>
                <w:sz w:val="22"/>
              </w:rPr>
              <w:t>suma środków finansowych zewnętrznych</w:t>
            </w:r>
          </w:p>
          <w:p w:rsidR="005F1429" w:rsidRPr="00B16B40" w:rsidRDefault="005F1429" w:rsidP="002438A6">
            <w:pPr>
              <w:spacing w:line="276" w:lineRule="auto"/>
              <w:ind w:left="80"/>
              <w:rPr>
                <w:rFonts w:eastAsia="Georgia" w:cs="Calibri"/>
                <w:sz w:val="22"/>
              </w:rPr>
            </w:pPr>
            <w:r w:rsidRPr="00B16B40">
              <w:rPr>
                <w:rFonts w:eastAsia="Georgia" w:cs="Calibri"/>
                <w:sz w:val="22"/>
              </w:rPr>
              <w:t>w stosunku do kwoty dotacji ministerstwa</w:t>
            </w:r>
          </w:p>
        </w:tc>
        <w:tc>
          <w:tcPr>
            <w:tcW w:w="14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jc w:val="center"/>
              <w:rPr>
                <w:rFonts w:eastAsia="Times New Roman" w:cs="Calibri"/>
                <w:sz w:val="22"/>
              </w:rPr>
            </w:pPr>
            <w:r w:rsidRPr="00B16B40">
              <w:rPr>
                <w:rFonts w:eastAsia="Times New Roman" w:cs="Calibri"/>
                <w:sz w:val="22"/>
              </w:rPr>
              <w:t>&gt;100%</w:t>
            </w:r>
          </w:p>
        </w:tc>
        <w:tc>
          <w:tcPr>
            <w:tcW w:w="140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jc w:val="center"/>
              <w:rPr>
                <w:rFonts w:eastAsia="Times New Roman" w:cs="Calibri"/>
                <w:sz w:val="22"/>
              </w:rPr>
            </w:pPr>
            <w:r w:rsidRPr="00B16B40">
              <w:rPr>
                <w:rFonts w:eastAsia="Times New Roman" w:cs="Calibri"/>
                <w:sz w:val="22"/>
              </w:rPr>
              <w:t>&gt;100%</w:t>
            </w:r>
          </w:p>
        </w:tc>
        <w:tc>
          <w:tcPr>
            <w:tcW w:w="15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jc w:val="center"/>
              <w:rPr>
                <w:rFonts w:eastAsia="Times New Roman" w:cs="Calibri"/>
                <w:sz w:val="22"/>
              </w:rPr>
            </w:pPr>
            <w:r w:rsidRPr="00B16B40">
              <w:rPr>
                <w:rFonts w:eastAsia="Times New Roman" w:cs="Calibri"/>
                <w:sz w:val="22"/>
              </w:rPr>
              <w:t>&gt;100%</w:t>
            </w:r>
          </w:p>
        </w:tc>
      </w:tr>
    </w:tbl>
    <w:p w:rsidR="005F1429" w:rsidRPr="00B16B40" w:rsidRDefault="005F1429" w:rsidP="005F1429">
      <w:pPr>
        <w:spacing w:line="276" w:lineRule="auto"/>
        <w:rPr>
          <w:rFonts w:eastAsia="Times New Roman" w:cs="Calibri"/>
          <w:b/>
          <w:sz w:val="24"/>
          <w:szCs w:val="24"/>
        </w:rPr>
      </w:pPr>
    </w:p>
    <w:p w:rsidR="005F1429" w:rsidRPr="00B16B40" w:rsidRDefault="005F1429" w:rsidP="005F1429">
      <w:pPr>
        <w:spacing w:line="276" w:lineRule="auto"/>
        <w:rPr>
          <w:rFonts w:eastAsia="Georgia" w:cs="Calibri"/>
          <w:b/>
          <w:sz w:val="16"/>
        </w:rPr>
      </w:pPr>
      <w:r w:rsidRPr="00B16B40">
        <w:rPr>
          <w:rFonts w:eastAsia="Georgia" w:cs="Calibri"/>
          <w:b/>
          <w:sz w:val="24"/>
        </w:rPr>
        <w:t>Koordynatorzy lokalnych ośrodków:</w:t>
      </w:r>
    </w:p>
    <w:p w:rsidR="005F1429" w:rsidRPr="00B16B40" w:rsidRDefault="005F1429" w:rsidP="005F1429">
      <w:pPr>
        <w:spacing w:line="276" w:lineRule="auto"/>
        <w:rPr>
          <w:rFonts w:eastAsia="Times New Roman" w:cs="Calibri"/>
          <w:sz w:val="24"/>
          <w:szCs w:val="24"/>
        </w:rPr>
      </w:pPr>
    </w:p>
    <w:tbl>
      <w:tblPr>
        <w:tblW w:w="0" w:type="auto"/>
        <w:tblInd w:w="410" w:type="dxa"/>
        <w:tbl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single" w:sz="8" w:space="0" w:color="ED7D31"/>
          <w:insideV w:val="single" w:sz="8" w:space="0" w:color="ED7D31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80"/>
        <w:gridCol w:w="4265"/>
        <w:gridCol w:w="1275"/>
        <w:gridCol w:w="1400"/>
        <w:gridCol w:w="1560"/>
      </w:tblGrid>
      <w:tr w:rsidR="005F1429" w:rsidRPr="00B16B40" w:rsidTr="002438A6">
        <w:trPr>
          <w:trHeight w:val="805"/>
        </w:trPr>
        <w:tc>
          <w:tcPr>
            <w:tcW w:w="580" w:type="dxa"/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jc w:val="center"/>
              <w:rPr>
                <w:rFonts w:eastAsia="Georgia" w:cs="Calibri"/>
                <w:b/>
                <w:sz w:val="22"/>
              </w:rPr>
            </w:pPr>
            <w:r w:rsidRPr="00B16B40">
              <w:rPr>
                <w:rFonts w:eastAsia="Georgia" w:cs="Calibri"/>
                <w:b/>
                <w:sz w:val="22"/>
              </w:rPr>
              <w:lastRenderedPageBreak/>
              <w:t>lp.</w:t>
            </w:r>
          </w:p>
        </w:tc>
        <w:tc>
          <w:tcPr>
            <w:tcW w:w="4265" w:type="dxa"/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jc w:val="center"/>
              <w:rPr>
                <w:rFonts w:eastAsia="Georgia" w:cs="Calibri"/>
                <w:b/>
                <w:sz w:val="22"/>
              </w:rPr>
            </w:pPr>
            <w:r w:rsidRPr="00B16B40">
              <w:rPr>
                <w:rFonts w:eastAsia="Georgia" w:cs="Calibri"/>
                <w:b/>
                <w:sz w:val="22"/>
              </w:rPr>
              <w:t>miernik</w:t>
            </w:r>
            <w:r w:rsidRPr="00A9075D">
              <w:rPr>
                <w:b/>
                <w:sz w:val="24"/>
                <w:vertAlign w:val="superscript"/>
              </w:rPr>
              <w:footnoteReference w:id="2"/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jc w:val="center"/>
              <w:rPr>
                <w:rFonts w:eastAsia="Georgia" w:cs="Calibri"/>
                <w:b/>
                <w:sz w:val="22"/>
              </w:rPr>
            </w:pPr>
            <w:r w:rsidRPr="00B16B40">
              <w:rPr>
                <w:rFonts w:eastAsia="Georgia" w:cs="Calibri"/>
                <w:b/>
                <w:sz w:val="22"/>
              </w:rPr>
              <w:t>wartość</w:t>
            </w:r>
          </w:p>
          <w:p w:rsidR="005F1429" w:rsidRPr="00B16B40" w:rsidRDefault="005F1429" w:rsidP="002438A6">
            <w:pPr>
              <w:spacing w:line="276" w:lineRule="auto"/>
              <w:jc w:val="center"/>
              <w:rPr>
                <w:rFonts w:eastAsia="Georgia" w:cs="Calibri"/>
                <w:b/>
                <w:sz w:val="22"/>
              </w:rPr>
            </w:pPr>
            <w:r w:rsidRPr="00B16B40">
              <w:rPr>
                <w:rFonts w:eastAsia="Georgia" w:cs="Calibri"/>
                <w:b/>
                <w:sz w:val="22"/>
              </w:rPr>
              <w:t>docelowa</w:t>
            </w:r>
          </w:p>
          <w:p w:rsidR="005F1429" w:rsidRPr="00B16B40" w:rsidRDefault="005F1429" w:rsidP="002438A6">
            <w:pPr>
              <w:spacing w:line="276" w:lineRule="auto"/>
              <w:jc w:val="center"/>
              <w:rPr>
                <w:rFonts w:eastAsia="Georgia" w:cs="Calibri"/>
                <w:b/>
                <w:sz w:val="22"/>
              </w:rPr>
            </w:pPr>
            <w:r w:rsidRPr="00B16B40">
              <w:rPr>
                <w:rFonts w:eastAsia="Georgia" w:cs="Calibri"/>
                <w:b/>
                <w:sz w:val="22"/>
              </w:rPr>
              <w:t>(2022)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jc w:val="center"/>
              <w:rPr>
                <w:rFonts w:eastAsia="Georgia" w:cs="Calibri"/>
                <w:b/>
                <w:sz w:val="22"/>
              </w:rPr>
            </w:pPr>
            <w:r w:rsidRPr="00B16B40">
              <w:rPr>
                <w:rFonts w:eastAsia="Georgia" w:cs="Calibri"/>
                <w:b/>
                <w:sz w:val="22"/>
              </w:rPr>
              <w:t>wartość</w:t>
            </w:r>
          </w:p>
          <w:p w:rsidR="005F1429" w:rsidRPr="00B16B40" w:rsidRDefault="005F1429" w:rsidP="002438A6">
            <w:pPr>
              <w:spacing w:line="276" w:lineRule="auto"/>
              <w:jc w:val="center"/>
              <w:rPr>
                <w:rFonts w:eastAsia="Georgia" w:cs="Calibri"/>
                <w:b/>
                <w:sz w:val="22"/>
              </w:rPr>
            </w:pPr>
            <w:r w:rsidRPr="00B16B40">
              <w:rPr>
                <w:rFonts w:eastAsia="Georgia" w:cs="Calibri"/>
                <w:b/>
                <w:sz w:val="22"/>
              </w:rPr>
              <w:t>docelowa</w:t>
            </w:r>
          </w:p>
          <w:p w:rsidR="005F1429" w:rsidRPr="00B16B40" w:rsidRDefault="005F1429" w:rsidP="002438A6">
            <w:pPr>
              <w:spacing w:line="276" w:lineRule="auto"/>
              <w:jc w:val="center"/>
              <w:rPr>
                <w:rFonts w:eastAsia="Georgia" w:cs="Calibri"/>
                <w:b/>
                <w:sz w:val="22"/>
              </w:rPr>
            </w:pPr>
            <w:r w:rsidRPr="00B16B40">
              <w:rPr>
                <w:rFonts w:eastAsia="Georgia" w:cs="Calibri"/>
                <w:b/>
                <w:sz w:val="22"/>
              </w:rPr>
              <w:t>(2023)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jc w:val="center"/>
              <w:rPr>
                <w:rFonts w:eastAsia="Georgia" w:cs="Calibri"/>
                <w:b/>
                <w:sz w:val="22"/>
              </w:rPr>
            </w:pPr>
            <w:r w:rsidRPr="00B16B40">
              <w:rPr>
                <w:rFonts w:eastAsia="Georgia" w:cs="Calibri"/>
                <w:b/>
                <w:sz w:val="22"/>
              </w:rPr>
              <w:t>wartość</w:t>
            </w:r>
          </w:p>
          <w:p w:rsidR="005F1429" w:rsidRPr="00B16B40" w:rsidRDefault="005F1429" w:rsidP="002438A6">
            <w:pPr>
              <w:spacing w:line="276" w:lineRule="auto"/>
              <w:jc w:val="center"/>
              <w:rPr>
                <w:rFonts w:eastAsia="Georgia" w:cs="Calibri"/>
                <w:b/>
                <w:sz w:val="22"/>
              </w:rPr>
            </w:pPr>
            <w:r w:rsidRPr="00B16B40">
              <w:rPr>
                <w:rFonts w:eastAsia="Georgia" w:cs="Calibri"/>
                <w:b/>
                <w:sz w:val="22"/>
              </w:rPr>
              <w:t>docelowa</w:t>
            </w:r>
          </w:p>
          <w:p w:rsidR="005F1429" w:rsidRPr="00B16B40" w:rsidRDefault="005F1429" w:rsidP="002438A6">
            <w:pPr>
              <w:spacing w:line="276" w:lineRule="auto"/>
              <w:jc w:val="center"/>
              <w:rPr>
                <w:rFonts w:eastAsia="Georgia" w:cs="Calibri"/>
                <w:b/>
                <w:sz w:val="22"/>
              </w:rPr>
            </w:pPr>
            <w:r w:rsidRPr="00B16B40">
              <w:rPr>
                <w:rFonts w:eastAsia="Georgia" w:cs="Calibri"/>
                <w:b/>
                <w:sz w:val="22"/>
              </w:rPr>
              <w:t>(2024)</w:t>
            </w:r>
          </w:p>
        </w:tc>
      </w:tr>
      <w:tr w:rsidR="005F1429" w:rsidRPr="00B16B40" w:rsidTr="002438A6">
        <w:trPr>
          <w:trHeight w:val="1075"/>
        </w:trPr>
        <w:tc>
          <w:tcPr>
            <w:tcW w:w="580" w:type="dxa"/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jc w:val="center"/>
              <w:rPr>
                <w:rFonts w:eastAsia="Georgia" w:cs="Calibri"/>
                <w:b/>
                <w:w w:val="99"/>
                <w:sz w:val="22"/>
              </w:rPr>
            </w:pPr>
            <w:r w:rsidRPr="00B16B40">
              <w:rPr>
                <w:rFonts w:eastAsia="Georgia" w:cs="Calibri"/>
                <w:b/>
                <w:w w:val="99"/>
                <w:sz w:val="22"/>
              </w:rPr>
              <w:t>1.</w:t>
            </w:r>
          </w:p>
        </w:tc>
        <w:tc>
          <w:tcPr>
            <w:tcW w:w="4265" w:type="dxa"/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ind w:left="80"/>
              <w:rPr>
                <w:rFonts w:eastAsia="Georgia" w:cs="Calibri"/>
                <w:sz w:val="22"/>
              </w:rPr>
            </w:pPr>
            <w:r w:rsidRPr="00B16B40">
              <w:rPr>
                <w:rFonts w:eastAsia="Georgia" w:cs="Calibri"/>
                <w:sz w:val="22"/>
              </w:rPr>
              <w:t xml:space="preserve">liczba organizacji realizujących projekty we współpracy z lokalnym ośrodkiem </w:t>
            </w:r>
          </w:p>
          <w:p w:rsidR="005F1429" w:rsidRPr="00B16B40" w:rsidRDefault="005F1429" w:rsidP="002438A6">
            <w:pPr>
              <w:spacing w:line="276" w:lineRule="auto"/>
              <w:ind w:left="80"/>
              <w:rPr>
                <w:rFonts w:eastAsia="Georgia" w:cs="Calibri"/>
                <w:sz w:val="22"/>
              </w:rPr>
            </w:pPr>
            <w:r w:rsidRPr="00B16B40">
              <w:rPr>
                <w:rFonts w:eastAsia="Georgia" w:cs="Calibri"/>
                <w:sz w:val="22"/>
              </w:rPr>
              <w:t>KIBICE RAZEM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jc w:val="center"/>
              <w:rPr>
                <w:rFonts w:eastAsia="Times New Roman" w:cs="Calibri"/>
                <w:sz w:val="22"/>
              </w:rPr>
            </w:pPr>
            <w:r w:rsidRPr="00B16B40">
              <w:rPr>
                <w:rFonts w:eastAsia="Times New Roman" w:cs="Calibri"/>
                <w:sz w:val="22"/>
              </w:rPr>
              <w:t>10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jc w:val="center"/>
              <w:rPr>
                <w:rFonts w:eastAsia="Times New Roman" w:cs="Calibri"/>
                <w:sz w:val="22"/>
              </w:rPr>
            </w:pPr>
            <w:r w:rsidRPr="00B16B40">
              <w:rPr>
                <w:rFonts w:eastAsia="Times New Roman" w:cs="Calibri"/>
                <w:sz w:val="22"/>
              </w:rPr>
              <w:t>11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jc w:val="center"/>
              <w:rPr>
                <w:rFonts w:eastAsia="Times New Roman" w:cs="Calibri"/>
                <w:sz w:val="22"/>
              </w:rPr>
            </w:pPr>
            <w:r w:rsidRPr="00B16B40">
              <w:rPr>
                <w:rFonts w:eastAsia="Times New Roman" w:cs="Calibri"/>
                <w:sz w:val="22"/>
              </w:rPr>
              <w:t>12</w:t>
            </w:r>
          </w:p>
        </w:tc>
      </w:tr>
      <w:tr w:rsidR="005F1429" w:rsidRPr="00B16B40" w:rsidTr="002438A6">
        <w:trPr>
          <w:trHeight w:val="1115"/>
        </w:trPr>
        <w:tc>
          <w:tcPr>
            <w:tcW w:w="580" w:type="dxa"/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jc w:val="center"/>
              <w:rPr>
                <w:rFonts w:eastAsia="Georgia" w:cs="Calibri"/>
                <w:b/>
                <w:w w:val="99"/>
                <w:sz w:val="22"/>
              </w:rPr>
            </w:pPr>
            <w:r w:rsidRPr="00B16B40">
              <w:rPr>
                <w:rFonts w:eastAsia="Georgia" w:cs="Calibri"/>
                <w:b/>
                <w:w w:val="99"/>
                <w:sz w:val="22"/>
              </w:rPr>
              <w:t>2.</w:t>
            </w:r>
          </w:p>
        </w:tc>
        <w:tc>
          <w:tcPr>
            <w:tcW w:w="4265" w:type="dxa"/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ind w:left="80"/>
              <w:rPr>
                <w:rFonts w:eastAsia="Georgia" w:cs="Calibri"/>
                <w:sz w:val="22"/>
              </w:rPr>
            </w:pPr>
            <w:r w:rsidRPr="00B16B40">
              <w:rPr>
                <w:rFonts w:eastAsia="Georgia" w:cs="Calibri"/>
                <w:sz w:val="22"/>
              </w:rPr>
              <w:t>liczba artykułów w prasie, relacji w mediach</w:t>
            </w:r>
          </w:p>
          <w:p w:rsidR="005F1429" w:rsidRPr="00B16B40" w:rsidRDefault="005F1429" w:rsidP="002438A6">
            <w:pPr>
              <w:spacing w:line="276" w:lineRule="auto"/>
              <w:ind w:left="80"/>
              <w:rPr>
                <w:rFonts w:eastAsia="Georgia" w:cs="Calibri"/>
                <w:sz w:val="22"/>
              </w:rPr>
            </w:pPr>
            <w:r w:rsidRPr="00B16B40">
              <w:rPr>
                <w:rFonts w:eastAsia="Georgia" w:cs="Calibri"/>
                <w:sz w:val="22"/>
              </w:rPr>
              <w:t>oraz wpisów w mediach społecznościowych</w:t>
            </w:r>
          </w:p>
          <w:p w:rsidR="005F1429" w:rsidRPr="00B16B40" w:rsidRDefault="005F1429" w:rsidP="002438A6">
            <w:pPr>
              <w:spacing w:line="276" w:lineRule="auto"/>
              <w:ind w:left="80"/>
              <w:rPr>
                <w:rFonts w:eastAsia="Georgia" w:cs="Calibri"/>
                <w:sz w:val="22"/>
              </w:rPr>
            </w:pPr>
            <w:r w:rsidRPr="00B16B40">
              <w:rPr>
                <w:rFonts w:eastAsia="Georgia" w:cs="Calibri"/>
                <w:sz w:val="22"/>
              </w:rPr>
              <w:t>na temat działań ośrodka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jc w:val="center"/>
              <w:rPr>
                <w:rFonts w:eastAsia="Times New Roman" w:cs="Calibri"/>
                <w:sz w:val="22"/>
              </w:rPr>
            </w:pPr>
            <w:r w:rsidRPr="00B16B40">
              <w:rPr>
                <w:rFonts w:eastAsia="Times New Roman" w:cs="Calibri"/>
                <w:sz w:val="22"/>
              </w:rPr>
              <w:t>24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jc w:val="center"/>
              <w:rPr>
                <w:rFonts w:eastAsia="Times New Roman" w:cs="Calibri"/>
                <w:sz w:val="22"/>
              </w:rPr>
            </w:pPr>
            <w:r w:rsidRPr="00B16B40">
              <w:rPr>
                <w:rFonts w:eastAsia="Times New Roman" w:cs="Calibri"/>
                <w:sz w:val="22"/>
              </w:rPr>
              <w:t>24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jc w:val="center"/>
              <w:rPr>
                <w:rFonts w:eastAsia="Times New Roman" w:cs="Calibri"/>
                <w:sz w:val="22"/>
              </w:rPr>
            </w:pPr>
            <w:r w:rsidRPr="00B16B40">
              <w:rPr>
                <w:rFonts w:eastAsia="Times New Roman" w:cs="Calibri"/>
                <w:sz w:val="22"/>
              </w:rPr>
              <w:t>24</w:t>
            </w:r>
          </w:p>
        </w:tc>
      </w:tr>
      <w:tr w:rsidR="005F1429" w:rsidRPr="00B16B40" w:rsidTr="002438A6">
        <w:trPr>
          <w:trHeight w:val="1135"/>
        </w:trPr>
        <w:tc>
          <w:tcPr>
            <w:tcW w:w="580" w:type="dxa"/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jc w:val="center"/>
              <w:rPr>
                <w:rFonts w:eastAsia="Georgia" w:cs="Calibri"/>
                <w:b/>
                <w:w w:val="99"/>
                <w:sz w:val="22"/>
              </w:rPr>
            </w:pPr>
            <w:r w:rsidRPr="00B16B40">
              <w:rPr>
                <w:rFonts w:eastAsia="Georgia" w:cs="Calibri"/>
                <w:b/>
                <w:w w:val="99"/>
                <w:sz w:val="22"/>
              </w:rPr>
              <w:t>3.</w:t>
            </w:r>
          </w:p>
        </w:tc>
        <w:tc>
          <w:tcPr>
            <w:tcW w:w="4265" w:type="dxa"/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ind w:left="80"/>
              <w:rPr>
                <w:rFonts w:eastAsia="Georgia" w:cs="Calibri"/>
                <w:sz w:val="22"/>
              </w:rPr>
            </w:pPr>
            <w:r w:rsidRPr="00B16B40">
              <w:rPr>
                <w:rFonts w:eastAsia="Georgia" w:cs="Calibri"/>
                <w:sz w:val="22"/>
              </w:rPr>
              <w:t>liczba artykułów na temat pracy ośrodka</w:t>
            </w:r>
          </w:p>
          <w:p w:rsidR="005F1429" w:rsidRPr="00B16B40" w:rsidRDefault="005F1429" w:rsidP="002438A6">
            <w:pPr>
              <w:spacing w:line="276" w:lineRule="auto"/>
              <w:ind w:left="80"/>
              <w:rPr>
                <w:rFonts w:eastAsia="Georgia" w:cs="Calibri"/>
                <w:sz w:val="22"/>
              </w:rPr>
            </w:pPr>
            <w:r w:rsidRPr="00B16B40">
              <w:rPr>
                <w:rFonts w:eastAsia="Georgia" w:cs="Calibri"/>
                <w:sz w:val="22"/>
              </w:rPr>
              <w:t>opublikowanych przez koordynatorów</w:t>
            </w:r>
          </w:p>
          <w:p w:rsidR="005F1429" w:rsidRPr="00B16B40" w:rsidRDefault="005F1429" w:rsidP="002438A6">
            <w:pPr>
              <w:spacing w:line="276" w:lineRule="auto"/>
              <w:ind w:left="80"/>
              <w:rPr>
                <w:rFonts w:eastAsia="Georgia" w:cs="Calibri"/>
                <w:sz w:val="22"/>
              </w:rPr>
            </w:pPr>
            <w:r w:rsidRPr="00B16B40">
              <w:rPr>
                <w:rFonts w:eastAsia="Georgia" w:cs="Calibri"/>
                <w:sz w:val="22"/>
              </w:rPr>
              <w:t>na stronie internetowej Programu KIBICE RAZEM oraz w mediach społecznościowych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jc w:val="center"/>
              <w:rPr>
                <w:rFonts w:eastAsia="Times New Roman" w:cs="Calibri"/>
                <w:sz w:val="22"/>
              </w:rPr>
            </w:pPr>
            <w:r w:rsidRPr="00B16B40">
              <w:rPr>
                <w:rFonts w:eastAsia="Times New Roman" w:cs="Calibri"/>
                <w:sz w:val="22"/>
              </w:rPr>
              <w:t>48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jc w:val="center"/>
              <w:rPr>
                <w:rFonts w:eastAsia="Times New Roman" w:cs="Calibri"/>
                <w:sz w:val="22"/>
              </w:rPr>
            </w:pPr>
            <w:r w:rsidRPr="00B16B40">
              <w:rPr>
                <w:rFonts w:eastAsia="Times New Roman" w:cs="Calibri"/>
                <w:sz w:val="22"/>
              </w:rPr>
              <w:t>48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jc w:val="center"/>
              <w:rPr>
                <w:rFonts w:eastAsia="Times New Roman" w:cs="Calibri"/>
                <w:sz w:val="22"/>
              </w:rPr>
            </w:pPr>
            <w:r w:rsidRPr="00B16B40">
              <w:rPr>
                <w:rFonts w:eastAsia="Times New Roman" w:cs="Calibri"/>
                <w:sz w:val="22"/>
              </w:rPr>
              <w:t>48</w:t>
            </w:r>
          </w:p>
        </w:tc>
      </w:tr>
      <w:tr w:rsidR="005F1429" w:rsidRPr="00B16B40" w:rsidTr="002438A6">
        <w:trPr>
          <w:trHeight w:val="1291"/>
        </w:trPr>
        <w:tc>
          <w:tcPr>
            <w:tcW w:w="580" w:type="dxa"/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jc w:val="center"/>
              <w:rPr>
                <w:rFonts w:eastAsia="Georgia" w:cs="Calibri"/>
                <w:b/>
                <w:w w:val="99"/>
                <w:sz w:val="22"/>
              </w:rPr>
            </w:pPr>
            <w:r w:rsidRPr="00B16B40">
              <w:rPr>
                <w:rFonts w:eastAsia="Georgia" w:cs="Calibri"/>
                <w:b/>
                <w:w w:val="99"/>
                <w:sz w:val="22"/>
              </w:rPr>
              <w:t>4.</w:t>
            </w:r>
          </w:p>
        </w:tc>
        <w:tc>
          <w:tcPr>
            <w:tcW w:w="4265" w:type="dxa"/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ind w:left="80"/>
              <w:rPr>
                <w:rFonts w:eastAsia="Georgia" w:cs="Calibri"/>
                <w:sz w:val="22"/>
              </w:rPr>
            </w:pPr>
            <w:r w:rsidRPr="00B16B40">
              <w:rPr>
                <w:rFonts w:eastAsia="Georgia" w:cs="Calibri"/>
                <w:sz w:val="22"/>
              </w:rPr>
              <w:t>liczba wniosków o dofinansowanie zewnętrzne złożonych samodzielnie lub w ramach partnerstwa przez lokalnego operatora Programu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jc w:val="center"/>
              <w:rPr>
                <w:rFonts w:eastAsia="Times New Roman" w:cs="Calibri"/>
                <w:sz w:val="22"/>
              </w:rPr>
            </w:pPr>
            <w:r w:rsidRPr="00B16B40">
              <w:rPr>
                <w:rFonts w:eastAsia="Times New Roman" w:cs="Calibri"/>
                <w:sz w:val="22"/>
              </w:rPr>
              <w:t>2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jc w:val="center"/>
              <w:rPr>
                <w:rFonts w:eastAsia="Times New Roman" w:cs="Calibri"/>
                <w:sz w:val="22"/>
              </w:rPr>
            </w:pPr>
            <w:r w:rsidRPr="00B16B40">
              <w:rPr>
                <w:rFonts w:eastAsia="Times New Roman" w:cs="Calibri"/>
                <w:sz w:val="22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jc w:val="center"/>
              <w:rPr>
                <w:rFonts w:eastAsia="Times New Roman" w:cs="Calibri"/>
                <w:sz w:val="22"/>
              </w:rPr>
            </w:pPr>
            <w:r w:rsidRPr="00B16B40">
              <w:rPr>
                <w:rFonts w:eastAsia="Times New Roman" w:cs="Calibri"/>
                <w:sz w:val="22"/>
              </w:rPr>
              <w:t>2</w:t>
            </w:r>
          </w:p>
        </w:tc>
      </w:tr>
      <w:tr w:rsidR="005F1429" w:rsidRPr="00B16B40" w:rsidTr="002438A6">
        <w:trPr>
          <w:trHeight w:val="1056"/>
        </w:trPr>
        <w:tc>
          <w:tcPr>
            <w:tcW w:w="580" w:type="dxa"/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jc w:val="center"/>
              <w:rPr>
                <w:rFonts w:eastAsia="Georgia" w:cs="Calibri"/>
                <w:b/>
                <w:w w:val="99"/>
                <w:sz w:val="22"/>
              </w:rPr>
            </w:pPr>
            <w:r w:rsidRPr="00B16B40">
              <w:rPr>
                <w:rFonts w:eastAsia="Georgia" w:cs="Calibri"/>
                <w:b/>
                <w:w w:val="99"/>
                <w:sz w:val="22"/>
              </w:rPr>
              <w:t>5.</w:t>
            </w:r>
          </w:p>
        </w:tc>
        <w:tc>
          <w:tcPr>
            <w:tcW w:w="4265" w:type="dxa"/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ind w:left="80"/>
              <w:rPr>
                <w:rFonts w:eastAsia="Georgia" w:cs="Calibri"/>
                <w:sz w:val="22"/>
              </w:rPr>
            </w:pPr>
            <w:r w:rsidRPr="00B16B40">
              <w:rPr>
                <w:rFonts w:eastAsia="Georgia" w:cs="Calibri"/>
                <w:sz w:val="22"/>
              </w:rPr>
              <w:t>liczba sponsorów pozyskanych przez koordynatorów lub</w:t>
            </w:r>
          </w:p>
          <w:p w:rsidR="005F1429" w:rsidRPr="00B16B40" w:rsidRDefault="005F1429" w:rsidP="002438A6">
            <w:pPr>
              <w:spacing w:line="276" w:lineRule="auto"/>
              <w:ind w:left="80"/>
              <w:rPr>
                <w:rFonts w:eastAsia="Georgia" w:cs="Calibri"/>
                <w:sz w:val="22"/>
              </w:rPr>
            </w:pPr>
            <w:r w:rsidRPr="00B16B40">
              <w:rPr>
                <w:rFonts w:eastAsia="Georgia" w:cs="Calibri"/>
                <w:sz w:val="22"/>
              </w:rPr>
              <w:t>operatora lokalnego ośrodka KIBICE RAZEM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jc w:val="center"/>
              <w:rPr>
                <w:rFonts w:eastAsia="Times New Roman" w:cs="Calibri"/>
                <w:sz w:val="22"/>
              </w:rPr>
            </w:pPr>
            <w:r w:rsidRPr="00B16B40">
              <w:rPr>
                <w:rFonts w:eastAsia="Times New Roman" w:cs="Calibri"/>
                <w:sz w:val="22"/>
              </w:rPr>
              <w:t>5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jc w:val="center"/>
              <w:rPr>
                <w:rFonts w:eastAsia="Times New Roman" w:cs="Calibri"/>
                <w:sz w:val="22"/>
              </w:rPr>
            </w:pPr>
            <w:r w:rsidRPr="00B16B40">
              <w:rPr>
                <w:rFonts w:eastAsia="Times New Roman" w:cs="Calibri"/>
                <w:sz w:val="22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jc w:val="center"/>
              <w:rPr>
                <w:rFonts w:eastAsia="Times New Roman" w:cs="Calibri"/>
                <w:sz w:val="22"/>
              </w:rPr>
            </w:pPr>
            <w:r w:rsidRPr="00B16B40">
              <w:rPr>
                <w:rFonts w:eastAsia="Times New Roman" w:cs="Calibri"/>
                <w:sz w:val="22"/>
              </w:rPr>
              <w:t>7</w:t>
            </w:r>
          </w:p>
        </w:tc>
      </w:tr>
      <w:tr w:rsidR="005F1429" w:rsidRPr="00B16B40" w:rsidTr="002438A6">
        <w:trPr>
          <w:trHeight w:val="774"/>
        </w:trPr>
        <w:tc>
          <w:tcPr>
            <w:tcW w:w="580" w:type="dxa"/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jc w:val="center"/>
              <w:rPr>
                <w:rFonts w:eastAsia="Georgia" w:cs="Calibri"/>
                <w:b/>
                <w:w w:val="99"/>
                <w:sz w:val="22"/>
              </w:rPr>
            </w:pPr>
            <w:r w:rsidRPr="00B16B40">
              <w:rPr>
                <w:rFonts w:eastAsia="Georgia" w:cs="Calibri"/>
                <w:b/>
                <w:w w:val="99"/>
                <w:sz w:val="22"/>
              </w:rPr>
              <w:t>6.</w:t>
            </w:r>
          </w:p>
        </w:tc>
        <w:tc>
          <w:tcPr>
            <w:tcW w:w="4265" w:type="dxa"/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ind w:left="80"/>
              <w:rPr>
                <w:rFonts w:eastAsia="Georgia" w:cs="Calibri"/>
                <w:sz w:val="22"/>
              </w:rPr>
            </w:pPr>
            <w:r w:rsidRPr="00B16B40">
              <w:rPr>
                <w:rFonts w:eastAsia="Georgia" w:cs="Calibri"/>
                <w:sz w:val="22"/>
              </w:rPr>
              <w:t>liczba wolontariuszy współpracujących</w:t>
            </w:r>
          </w:p>
          <w:p w:rsidR="005F1429" w:rsidRPr="00B16B40" w:rsidRDefault="005F1429" w:rsidP="002438A6">
            <w:pPr>
              <w:spacing w:line="276" w:lineRule="auto"/>
              <w:ind w:left="80"/>
              <w:rPr>
                <w:rFonts w:eastAsia="Georgia" w:cs="Calibri"/>
                <w:sz w:val="22"/>
              </w:rPr>
            </w:pPr>
            <w:r w:rsidRPr="00B16B40">
              <w:rPr>
                <w:rFonts w:eastAsia="Georgia" w:cs="Calibri"/>
                <w:sz w:val="22"/>
              </w:rPr>
              <w:t>z lokalnym ośrodkiem KIBICE RAZEM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jc w:val="center"/>
              <w:rPr>
                <w:rFonts w:eastAsia="Times New Roman" w:cs="Calibri"/>
                <w:sz w:val="22"/>
              </w:rPr>
            </w:pPr>
            <w:r w:rsidRPr="00B16B40">
              <w:rPr>
                <w:rFonts w:eastAsia="Times New Roman" w:cs="Calibri"/>
                <w:sz w:val="22"/>
              </w:rPr>
              <w:t>7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jc w:val="center"/>
              <w:rPr>
                <w:rFonts w:eastAsia="Times New Roman" w:cs="Calibri"/>
                <w:sz w:val="22"/>
              </w:rPr>
            </w:pPr>
            <w:r w:rsidRPr="00B16B40">
              <w:rPr>
                <w:rFonts w:eastAsia="Times New Roman" w:cs="Calibri"/>
                <w:sz w:val="22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jc w:val="center"/>
              <w:rPr>
                <w:rFonts w:eastAsia="Times New Roman" w:cs="Calibri"/>
                <w:sz w:val="22"/>
              </w:rPr>
            </w:pPr>
            <w:r w:rsidRPr="00B16B40">
              <w:rPr>
                <w:rFonts w:eastAsia="Times New Roman" w:cs="Calibri"/>
                <w:sz w:val="22"/>
              </w:rPr>
              <w:t>9</w:t>
            </w:r>
          </w:p>
        </w:tc>
      </w:tr>
      <w:tr w:rsidR="005F1429" w:rsidRPr="00B16B40" w:rsidTr="002438A6">
        <w:trPr>
          <w:trHeight w:val="1325"/>
        </w:trPr>
        <w:tc>
          <w:tcPr>
            <w:tcW w:w="580" w:type="dxa"/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jc w:val="center"/>
              <w:rPr>
                <w:rFonts w:eastAsia="Georgia" w:cs="Calibri"/>
                <w:b/>
                <w:w w:val="99"/>
                <w:sz w:val="22"/>
              </w:rPr>
            </w:pPr>
            <w:r w:rsidRPr="00B16B40">
              <w:rPr>
                <w:rFonts w:eastAsia="Georgia" w:cs="Calibri"/>
                <w:b/>
                <w:w w:val="99"/>
                <w:sz w:val="22"/>
              </w:rPr>
              <w:t>7.</w:t>
            </w:r>
          </w:p>
        </w:tc>
        <w:tc>
          <w:tcPr>
            <w:tcW w:w="4265" w:type="dxa"/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ind w:left="80"/>
              <w:rPr>
                <w:rFonts w:eastAsia="Georgia" w:cs="Calibri"/>
                <w:sz w:val="22"/>
              </w:rPr>
            </w:pPr>
            <w:r w:rsidRPr="00B16B40">
              <w:rPr>
                <w:rFonts w:eastAsia="Georgia" w:cs="Calibri"/>
                <w:sz w:val="22"/>
              </w:rPr>
              <w:t>liczba imprez sportowych zorganizowanych we współpracy ze stowarzyszeniem kibiców lub klubem dla co najmniej 30 uczestników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jc w:val="center"/>
              <w:rPr>
                <w:rFonts w:eastAsia="Times New Roman" w:cs="Calibri"/>
                <w:sz w:val="22"/>
              </w:rPr>
            </w:pPr>
            <w:r w:rsidRPr="00B16B40">
              <w:rPr>
                <w:rFonts w:eastAsia="Times New Roman" w:cs="Calibri"/>
                <w:sz w:val="22"/>
              </w:rPr>
              <w:t>2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jc w:val="center"/>
              <w:rPr>
                <w:rFonts w:eastAsia="Times New Roman" w:cs="Calibri"/>
                <w:sz w:val="22"/>
              </w:rPr>
            </w:pPr>
            <w:r w:rsidRPr="00B16B40">
              <w:rPr>
                <w:rFonts w:eastAsia="Times New Roman" w:cs="Calibri"/>
                <w:sz w:val="22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jc w:val="center"/>
              <w:rPr>
                <w:rFonts w:eastAsia="Times New Roman" w:cs="Calibri"/>
                <w:sz w:val="22"/>
              </w:rPr>
            </w:pPr>
            <w:r w:rsidRPr="00B16B40">
              <w:rPr>
                <w:rFonts w:eastAsia="Times New Roman" w:cs="Calibri"/>
                <w:sz w:val="22"/>
              </w:rPr>
              <w:t>2</w:t>
            </w:r>
          </w:p>
        </w:tc>
      </w:tr>
      <w:tr w:rsidR="005F1429" w:rsidRPr="00B16B40" w:rsidTr="002438A6">
        <w:trPr>
          <w:trHeight w:val="779"/>
        </w:trPr>
        <w:tc>
          <w:tcPr>
            <w:tcW w:w="580" w:type="dxa"/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jc w:val="center"/>
              <w:rPr>
                <w:rFonts w:eastAsia="Georgia" w:cs="Calibri"/>
                <w:b/>
                <w:w w:val="99"/>
                <w:sz w:val="22"/>
              </w:rPr>
            </w:pPr>
            <w:r w:rsidRPr="00B16B40">
              <w:rPr>
                <w:rFonts w:eastAsia="Georgia" w:cs="Calibri"/>
                <w:b/>
                <w:w w:val="99"/>
                <w:sz w:val="22"/>
              </w:rPr>
              <w:t>8.</w:t>
            </w:r>
          </w:p>
        </w:tc>
        <w:tc>
          <w:tcPr>
            <w:tcW w:w="4265" w:type="dxa"/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ind w:left="80"/>
              <w:rPr>
                <w:rFonts w:eastAsia="Georgia" w:cs="Calibri"/>
                <w:sz w:val="22"/>
              </w:rPr>
            </w:pPr>
            <w:r w:rsidRPr="00B16B40">
              <w:rPr>
                <w:rFonts w:eastAsia="Georgia" w:cs="Calibri"/>
                <w:sz w:val="22"/>
              </w:rPr>
              <w:t>liczba warsztatów dla kibiców podnoszących ich kompetencje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jc w:val="center"/>
              <w:rPr>
                <w:rFonts w:eastAsia="Times New Roman" w:cs="Calibri"/>
                <w:sz w:val="22"/>
              </w:rPr>
            </w:pPr>
            <w:r w:rsidRPr="00B16B40">
              <w:rPr>
                <w:rFonts w:eastAsia="Times New Roman" w:cs="Calibri"/>
                <w:sz w:val="22"/>
              </w:rPr>
              <w:t>12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jc w:val="center"/>
              <w:rPr>
                <w:rFonts w:eastAsia="Times New Roman" w:cs="Calibri"/>
                <w:sz w:val="22"/>
              </w:rPr>
            </w:pPr>
            <w:r w:rsidRPr="00B16B40">
              <w:rPr>
                <w:rFonts w:eastAsia="Times New Roman" w:cs="Calibri"/>
                <w:sz w:val="22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jc w:val="center"/>
              <w:rPr>
                <w:rFonts w:eastAsia="Times New Roman" w:cs="Calibri"/>
                <w:sz w:val="22"/>
              </w:rPr>
            </w:pPr>
            <w:r w:rsidRPr="00B16B40">
              <w:rPr>
                <w:rFonts w:eastAsia="Times New Roman" w:cs="Calibri"/>
                <w:sz w:val="22"/>
              </w:rPr>
              <w:t>12</w:t>
            </w:r>
          </w:p>
        </w:tc>
      </w:tr>
      <w:tr w:rsidR="005F1429" w:rsidRPr="00B16B40" w:rsidTr="002438A6">
        <w:trPr>
          <w:trHeight w:val="1343"/>
        </w:trPr>
        <w:tc>
          <w:tcPr>
            <w:tcW w:w="580" w:type="dxa"/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jc w:val="center"/>
              <w:rPr>
                <w:rFonts w:eastAsia="Georgia" w:cs="Calibri"/>
                <w:b/>
                <w:w w:val="99"/>
                <w:sz w:val="22"/>
              </w:rPr>
            </w:pPr>
            <w:r w:rsidRPr="00B16B40">
              <w:rPr>
                <w:rFonts w:eastAsia="Georgia" w:cs="Calibri"/>
                <w:b/>
                <w:w w:val="99"/>
                <w:sz w:val="22"/>
              </w:rPr>
              <w:t>9.</w:t>
            </w:r>
          </w:p>
        </w:tc>
        <w:tc>
          <w:tcPr>
            <w:tcW w:w="4265" w:type="dxa"/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ind w:left="80"/>
              <w:rPr>
                <w:rFonts w:eastAsia="Georgia" w:cs="Calibri"/>
                <w:sz w:val="22"/>
              </w:rPr>
            </w:pPr>
            <w:r w:rsidRPr="00B16B40">
              <w:rPr>
                <w:rFonts w:eastAsia="Georgia" w:cs="Calibri"/>
                <w:sz w:val="22"/>
              </w:rPr>
              <w:t>liczba imprez upamiętniających wydarzenia</w:t>
            </w:r>
          </w:p>
          <w:p w:rsidR="005F1429" w:rsidRPr="00B16B40" w:rsidRDefault="005F1429" w:rsidP="002438A6">
            <w:pPr>
              <w:spacing w:line="276" w:lineRule="auto"/>
              <w:ind w:left="80"/>
              <w:rPr>
                <w:rFonts w:eastAsia="Georgia" w:cs="Calibri"/>
                <w:sz w:val="22"/>
              </w:rPr>
            </w:pPr>
            <w:r w:rsidRPr="00B16B40">
              <w:rPr>
                <w:rFonts w:eastAsia="Georgia" w:cs="Calibri"/>
                <w:sz w:val="22"/>
              </w:rPr>
              <w:t>ważne dla kibiców i historii klubu</w:t>
            </w:r>
          </w:p>
          <w:p w:rsidR="005F1429" w:rsidRPr="00B16B40" w:rsidRDefault="005F1429" w:rsidP="002438A6">
            <w:pPr>
              <w:spacing w:line="276" w:lineRule="auto"/>
              <w:ind w:left="80"/>
              <w:rPr>
                <w:rFonts w:eastAsia="Georgia" w:cs="Calibri"/>
                <w:sz w:val="22"/>
              </w:rPr>
            </w:pPr>
            <w:r w:rsidRPr="00B16B40">
              <w:rPr>
                <w:rFonts w:eastAsia="Georgia" w:cs="Calibri"/>
                <w:sz w:val="22"/>
              </w:rPr>
              <w:t>zorganizowanych we współpracy</w:t>
            </w:r>
          </w:p>
          <w:p w:rsidR="005F1429" w:rsidRPr="00B16B40" w:rsidRDefault="005F1429" w:rsidP="002438A6">
            <w:pPr>
              <w:spacing w:line="276" w:lineRule="auto"/>
              <w:ind w:left="80"/>
              <w:rPr>
                <w:rFonts w:eastAsia="Georgia" w:cs="Calibri"/>
                <w:sz w:val="22"/>
              </w:rPr>
            </w:pPr>
            <w:r w:rsidRPr="00B16B40">
              <w:rPr>
                <w:rFonts w:eastAsia="Georgia" w:cs="Calibri"/>
                <w:sz w:val="22"/>
              </w:rPr>
              <w:t>ze stowarzyszeniem kibiców lub klubem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jc w:val="center"/>
              <w:rPr>
                <w:rFonts w:eastAsia="Times New Roman" w:cs="Calibri"/>
                <w:sz w:val="22"/>
              </w:rPr>
            </w:pPr>
            <w:r w:rsidRPr="00B16B40">
              <w:rPr>
                <w:rFonts w:eastAsia="Times New Roman" w:cs="Calibri"/>
                <w:sz w:val="22"/>
              </w:rPr>
              <w:t>2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jc w:val="center"/>
              <w:rPr>
                <w:rFonts w:eastAsia="Times New Roman" w:cs="Calibri"/>
                <w:sz w:val="22"/>
              </w:rPr>
            </w:pPr>
            <w:r w:rsidRPr="00B16B40">
              <w:rPr>
                <w:rFonts w:eastAsia="Times New Roman" w:cs="Calibri"/>
                <w:sz w:val="22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jc w:val="center"/>
              <w:rPr>
                <w:rFonts w:eastAsia="Times New Roman" w:cs="Calibri"/>
                <w:sz w:val="22"/>
              </w:rPr>
            </w:pPr>
            <w:r w:rsidRPr="00B16B40">
              <w:rPr>
                <w:rFonts w:eastAsia="Times New Roman" w:cs="Calibri"/>
                <w:sz w:val="22"/>
              </w:rPr>
              <w:t>2</w:t>
            </w:r>
          </w:p>
        </w:tc>
      </w:tr>
      <w:tr w:rsidR="005F1429" w:rsidRPr="00B16B40" w:rsidTr="002438A6">
        <w:trPr>
          <w:trHeight w:val="1396"/>
        </w:trPr>
        <w:tc>
          <w:tcPr>
            <w:tcW w:w="580" w:type="dxa"/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jc w:val="center"/>
              <w:rPr>
                <w:rFonts w:eastAsia="Georgia" w:cs="Calibri"/>
                <w:b/>
                <w:w w:val="99"/>
                <w:sz w:val="22"/>
              </w:rPr>
            </w:pPr>
            <w:r w:rsidRPr="00B16B40">
              <w:rPr>
                <w:rFonts w:eastAsia="Georgia" w:cs="Calibri"/>
                <w:b/>
                <w:w w:val="99"/>
                <w:sz w:val="22"/>
              </w:rPr>
              <w:t>10.</w:t>
            </w:r>
          </w:p>
        </w:tc>
        <w:tc>
          <w:tcPr>
            <w:tcW w:w="4265" w:type="dxa"/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ind w:left="80"/>
              <w:rPr>
                <w:rFonts w:eastAsia="Georgia" w:cs="Calibri"/>
                <w:sz w:val="22"/>
              </w:rPr>
            </w:pPr>
            <w:r w:rsidRPr="00B16B40">
              <w:rPr>
                <w:rFonts w:eastAsia="Georgia" w:cs="Calibri"/>
                <w:sz w:val="22"/>
              </w:rPr>
              <w:t>udział w inicjatywach wspólnych z udziałem dwóch lub większej ilości ośrodków</w:t>
            </w:r>
          </w:p>
          <w:p w:rsidR="005F1429" w:rsidRPr="00B16B40" w:rsidRDefault="005F1429" w:rsidP="002438A6">
            <w:pPr>
              <w:spacing w:line="276" w:lineRule="auto"/>
              <w:ind w:left="80"/>
              <w:rPr>
                <w:rFonts w:eastAsia="Georgia" w:cs="Calibri"/>
                <w:sz w:val="22"/>
              </w:rPr>
            </w:pPr>
            <w:r w:rsidRPr="00B16B40">
              <w:rPr>
                <w:rFonts w:eastAsia="Georgia" w:cs="Calibri"/>
                <w:sz w:val="22"/>
              </w:rPr>
              <w:t>KIBICE RAZEM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jc w:val="center"/>
              <w:rPr>
                <w:rFonts w:eastAsia="Times New Roman" w:cs="Calibri"/>
                <w:sz w:val="22"/>
              </w:rPr>
            </w:pPr>
            <w:r w:rsidRPr="00B16B40">
              <w:rPr>
                <w:rFonts w:eastAsia="Times New Roman" w:cs="Calibri"/>
                <w:sz w:val="22"/>
              </w:rPr>
              <w:t>2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jc w:val="center"/>
              <w:rPr>
                <w:rFonts w:eastAsia="Times New Roman" w:cs="Calibri"/>
                <w:sz w:val="22"/>
              </w:rPr>
            </w:pPr>
            <w:r w:rsidRPr="00B16B40">
              <w:rPr>
                <w:rFonts w:eastAsia="Times New Roman" w:cs="Calibri"/>
                <w:sz w:val="22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jc w:val="center"/>
              <w:rPr>
                <w:rFonts w:eastAsia="Times New Roman" w:cs="Calibri"/>
                <w:sz w:val="22"/>
              </w:rPr>
            </w:pPr>
            <w:r w:rsidRPr="00B16B40">
              <w:rPr>
                <w:rFonts w:eastAsia="Times New Roman" w:cs="Calibri"/>
                <w:sz w:val="22"/>
              </w:rPr>
              <w:t>2</w:t>
            </w:r>
          </w:p>
        </w:tc>
      </w:tr>
      <w:tr w:rsidR="005F1429" w:rsidRPr="00B16B40" w:rsidTr="002438A6">
        <w:trPr>
          <w:trHeight w:val="1082"/>
        </w:trPr>
        <w:tc>
          <w:tcPr>
            <w:tcW w:w="580" w:type="dxa"/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jc w:val="center"/>
              <w:rPr>
                <w:rFonts w:eastAsia="Georgia" w:cs="Calibri"/>
                <w:b/>
                <w:w w:val="99"/>
                <w:sz w:val="22"/>
              </w:rPr>
            </w:pPr>
            <w:r w:rsidRPr="00B16B40">
              <w:rPr>
                <w:rFonts w:eastAsia="Georgia" w:cs="Calibri"/>
                <w:b/>
                <w:w w:val="99"/>
                <w:sz w:val="22"/>
              </w:rPr>
              <w:t>11.</w:t>
            </w:r>
          </w:p>
        </w:tc>
        <w:tc>
          <w:tcPr>
            <w:tcW w:w="4265" w:type="dxa"/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ind w:left="80"/>
              <w:rPr>
                <w:rFonts w:eastAsia="Georgia" w:cs="Calibri"/>
                <w:sz w:val="22"/>
              </w:rPr>
            </w:pPr>
            <w:r w:rsidRPr="00B16B40">
              <w:rPr>
                <w:rFonts w:eastAsia="Georgia" w:cs="Calibri"/>
                <w:sz w:val="22"/>
              </w:rPr>
              <w:t>organizacja wyjść i wyjazdów na wydarzenia sportowe dla osób zagrożonych wykluczeniem społecznym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jc w:val="center"/>
              <w:rPr>
                <w:rFonts w:eastAsia="Times New Roman" w:cs="Calibri"/>
                <w:sz w:val="22"/>
              </w:rPr>
            </w:pPr>
            <w:r w:rsidRPr="00B16B40">
              <w:rPr>
                <w:rFonts w:eastAsia="Times New Roman" w:cs="Calibri"/>
                <w:sz w:val="22"/>
              </w:rPr>
              <w:t>6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jc w:val="center"/>
              <w:rPr>
                <w:rFonts w:eastAsia="Times New Roman" w:cs="Calibri"/>
                <w:sz w:val="22"/>
              </w:rPr>
            </w:pPr>
            <w:r w:rsidRPr="00B16B40">
              <w:rPr>
                <w:rFonts w:eastAsia="Times New Roman" w:cs="Calibri"/>
                <w:sz w:val="22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jc w:val="center"/>
              <w:rPr>
                <w:rFonts w:eastAsia="Times New Roman" w:cs="Calibri"/>
                <w:sz w:val="22"/>
              </w:rPr>
            </w:pPr>
            <w:r w:rsidRPr="00B16B40">
              <w:rPr>
                <w:rFonts w:eastAsia="Times New Roman" w:cs="Calibri"/>
                <w:sz w:val="22"/>
              </w:rPr>
              <w:t>6</w:t>
            </w:r>
          </w:p>
        </w:tc>
      </w:tr>
      <w:tr w:rsidR="005F1429" w:rsidRPr="00B16B40" w:rsidTr="002438A6">
        <w:trPr>
          <w:trHeight w:val="772"/>
        </w:trPr>
        <w:tc>
          <w:tcPr>
            <w:tcW w:w="580" w:type="dxa"/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jc w:val="center"/>
              <w:rPr>
                <w:rFonts w:eastAsia="Georgia" w:cs="Calibri"/>
                <w:b/>
                <w:w w:val="99"/>
                <w:sz w:val="22"/>
              </w:rPr>
            </w:pPr>
            <w:r w:rsidRPr="00B16B40">
              <w:rPr>
                <w:rFonts w:eastAsia="Georgia" w:cs="Calibri"/>
                <w:b/>
                <w:w w:val="99"/>
                <w:sz w:val="22"/>
              </w:rPr>
              <w:t>12.</w:t>
            </w:r>
          </w:p>
        </w:tc>
        <w:tc>
          <w:tcPr>
            <w:tcW w:w="4265" w:type="dxa"/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ind w:left="80"/>
              <w:rPr>
                <w:rFonts w:eastAsia="Georgia" w:cs="Calibri"/>
                <w:sz w:val="22"/>
              </w:rPr>
            </w:pPr>
            <w:r w:rsidRPr="00B16B40">
              <w:rPr>
                <w:rFonts w:eastAsia="Georgia" w:cs="Calibri"/>
                <w:sz w:val="22"/>
              </w:rPr>
              <w:t>liczba zrealizowanych akcji związanych z promocją symboli narodowych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jc w:val="center"/>
              <w:rPr>
                <w:rFonts w:eastAsia="Times New Roman" w:cs="Calibri"/>
                <w:sz w:val="22"/>
              </w:rPr>
            </w:pPr>
            <w:r w:rsidRPr="00B16B40">
              <w:rPr>
                <w:rFonts w:eastAsia="Times New Roman" w:cs="Calibri"/>
                <w:sz w:val="22"/>
              </w:rPr>
              <w:t>1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jc w:val="center"/>
              <w:rPr>
                <w:rFonts w:eastAsia="Times New Roman" w:cs="Calibri"/>
                <w:sz w:val="22"/>
              </w:rPr>
            </w:pPr>
            <w:r w:rsidRPr="00B16B40">
              <w:rPr>
                <w:rFonts w:eastAsia="Times New Roman" w:cs="Calibri"/>
                <w:sz w:val="22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jc w:val="center"/>
              <w:rPr>
                <w:rFonts w:eastAsia="Times New Roman" w:cs="Calibri"/>
                <w:sz w:val="22"/>
              </w:rPr>
            </w:pPr>
            <w:r w:rsidRPr="00B16B40">
              <w:rPr>
                <w:rFonts w:eastAsia="Times New Roman" w:cs="Calibri"/>
                <w:sz w:val="22"/>
              </w:rPr>
              <w:t>1</w:t>
            </w:r>
          </w:p>
        </w:tc>
      </w:tr>
      <w:tr w:rsidR="005F1429" w:rsidRPr="00B16B40" w:rsidTr="002438A6">
        <w:trPr>
          <w:trHeight w:val="1054"/>
        </w:trPr>
        <w:tc>
          <w:tcPr>
            <w:tcW w:w="580" w:type="dxa"/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jc w:val="center"/>
              <w:rPr>
                <w:rFonts w:eastAsia="Georgia" w:cs="Calibri"/>
                <w:b/>
                <w:w w:val="99"/>
                <w:sz w:val="22"/>
              </w:rPr>
            </w:pPr>
            <w:r w:rsidRPr="00B16B40">
              <w:rPr>
                <w:rFonts w:eastAsia="Georgia" w:cs="Calibri"/>
                <w:b/>
                <w:w w:val="99"/>
                <w:sz w:val="22"/>
              </w:rPr>
              <w:t>13.</w:t>
            </w:r>
          </w:p>
        </w:tc>
        <w:tc>
          <w:tcPr>
            <w:tcW w:w="4265" w:type="dxa"/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ind w:left="80"/>
              <w:rPr>
                <w:rFonts w:eastAsia="Georgia" w:cs="Calibri"/>
                <w:sz w:val="22"/>
              </w:rPr>
            </w:pPr>
            <w:r w:rsidRPr="00B16B40">
              <w:rPr>
                <w:rFonts w:eastAsia="Georgia" w:cs="Calibri"/>
                <w:sz w:val="22"/>
              </w:rPr>
              <w:t>liczba akcji charytatywnych organizowanych lub współorganizowanych</w:t>
            </w:r>
          </w:p>
          <w:p w:rsidR="005F1429" w:rsidRPr="00B16B40" w:rsidRDefault="005F1429" w:rsidP="002438A6">
            <w:pPr>
              <w:spacing w:line="276" w:lineRule="auto"/>
              <w:ind w:left="80"/>
              <w:rPr>
                <w:rFonts w:eastAsia="Georgia" w:cs="Calibri"/>
                <w:sz w:val="22"/>
              </w:rPr>
            </w:pPr>
            <w:r w:rsidRPr="00B16B40">
              <w:rPr>
                <w:rFonts w:eastAsia="Georgia" w:cs="Calibri"/>
                <w:sz w:val="22"/>
              </w:rPr>
              <w:t>przez ośrodek KIBICE RAZEM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jc w:val="center"/>
              <w:rPr>
                <w:rFonts w:eastAsia="Times New Roman" w:cs="Calibri"/>
                <w:sz w:val="22"/>
              </w:rPr>
            </w:pPr>
            <w:r w:rsidRPr="00B16B40">
              <w:rPr>
                <w:rFonts w:eastAsia="Times New Roman" w:cs="Calibri"/>
                <w:sz w:val="22"/>
              </w:rPr>
              <w:t>2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jc w:val="center"/>
              <w:rPr>
                <w:rFonts w:eastAsia="Times New Roman" w:cs="Calibri"/>
                <w:sz w:val="22"/>
              </w:rPr>
            </w:pPr>
            <w:r w:rsidRPr="00B16B40">
              <w:rPr>
                <w:rFonts w:eastAsia="Times New Roman" w:cs="Calibri"/>
                <w:sz w:val="22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jc w:val="center"/>
              <w:rPr>
                <w:rFonts w:eastAsia="Times New Roman" w:cs="Calibri"/>
                <w:sz w:val="22"/>
              </w:rPr>
            </w:pPr>
            <w:r w:rsidRPr="00B16B40">
              <w:rPr>
                <w:rFonts w:eastAsia="Times New Roman" w:cs="Calibri"/>
                <w:sz w:val="22"/>
              </w:rPr>
              <w:t>2</w:t>
            </w:r>
          </w:p>
        </w:tc>
      </w:tr>
    </w:tbl>
    <w:p w:rsidR="005F1429" w:rsidRDefault="005F1429" w:rsidP="005F1429">
      <w:pPr>
        <w:spacing w:line="276" w:lineRule="auto"/>
        <w:ind w:right="-89"/>
        <w:rPr>
          <w:rFonts w:eastAsia="Times New Roman" w:cs="Calibri"/>
          <w:sz w:val="24"/>
          <w:szCs w:val="24"/>
          <w:u w:val="single"/>
        </w:rPr>
      </w:pPr>
    </w:p>
    <w:p w:rsidR="005F1429" w:rsidRDefault="005F1429" w:rsidP="005F1429">
      <w:pPr>
        <w:spacing w:line="276" w:lineRule="auto"/>
        <w:ind w:right="-89"/>
        <w:rPr>
          <w:rFonts w:eastAsia="Times New Roman" w:cs="Calibri"/>
          <w:sz w:val="24"/>
          <w:szCs w:val="24"/>
          <w:u w:val="single"/>
        </w:rPr>
      </w:pPr>
    </w:p>
    <w:p w:rsidR="005F1429" w:rsidRDefault="005F1429" w:rsidP="005F1429">
      <w:pPr>
        <w:spacing w:line="276" w:lineRule="auto"/>
        <w:ind w:right="-89"/>
        <w:rPr>
          <w:rFonts w:eastAsia="Times New Roman" w:cs="Calibri"/>
          <w:sz w:val="24"/>
          <w:szCs w:val="24"/>
          <w:u w:val="single"/>
        </w:rPr>
      </w:pPr>
    </w:p>
    <w:p w:rsidR="005F1429" w:rsidRDefault="005F1429" w:rsidP="005F1429">
      <w:pPr>
        <w:spacing w:line="276" w:lineRule="auto"/>
        <w:ind w:right="-89"/>
        <w:rPr>
          <w:rFonts w:eastAsia="Times New Roman" w:cs="Calibri"/>
          <w:sz w:val="24"/>
          <w:szCs w:val="24"/>
          <w:u w:val="single"/>
        </w:rPr>
      </w:pPr>
    </w:p>
    <w:p w:rsidR="005F1429" w:rsidRDefault="005F1429" w:rsidP="005F1429">
      <w:pPr>
        <w:spacing w:line="276" w:lineRule="auto"/>
        <w:ind w:right="-89"/>
        <w:rPr>
          <w:rFonts w:eastAsia="Times New Roman" w:cs="Calibri"/>
          <w:sz w:val="24"/>
          <w:szCs w:val="24"/>
          <w:u w:val="single"/>
        </w:rPr>
      </w:pPr>
    </w:p>
    <w:p w:rsidR="005F1429" w:rsidRPr="00FB2AED" w:rsidRDefault="005F1429" w:rsidP="005F1429">
      <w:pPr>
        <w:spacing w:line="276" w:lineRule="auto"/>
        <w:ind w:right="-89"/>
        <w:rPr>
          <w:rFonts w:eastAsia="Times New Roman" w:cs="Calibri"/>
          <w:sz w:val="24"/>
          <w:szCs w:val="24"/>
          <w:u w:val="single"/>
        </w:rPr>
      </w:pPr>
      <w:r w:rsidRPr="00FB2AED">
        <w:rPr>
          <w:rFonts w:eastAsia="Times New Roman" w:cs="Calibri"/>
          <w:sz w:val="24"/>
          <w:szCs w:val="24"/>
          <w:u w:val="single"/>
        </w:rPr>
        <w:t>Mierniki dot. zadania 2.</w:t>
      </w:r>
    </w:p>
    <w:p w:rsidR="005F1429" w:rsidRPr="00A9075D" w:rsidRDefault="005F1429" w:rsidP="005F1429">
      <w:pPr>
        <w:spacing w:line="276" w:lineRule="auto"/>
        <w:ind w:right="-89"/>
        <w:rPr>
          <w:rFonts w:eastAsia="Times New Roman" w:cs="Calibri"/>
          <w:sz w:val="24"/>
          <w:szCs w:val="24"/>
        </w:rPr>
      </w:pPr>
    </w:p>
    <w:p w:rsidR="005F1429" w:rsidRPr="00A9075D" w:rsidRDefault="005F1429" w:rsidP="005F1429">
      <w:pPr>
        <w:spacing w:line="276" w:lineRule="auto"/>
        <w:ind w:right="-89"/>
        <w:rPr>
          <w:rFonts w:eastAsia="Times New Roman" w:cs="Calibri"/>
          <w:sz w:val="24"/>
          <w:szCs w:val="24"/>
        </w:rPr>
      </w:pPr>
    </w:p>
    <w:tbl>
      <w:tblPr>
        <w:tblW w:w="0" w:type="auto"/>
        <w:tblInd w:w="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4120"/>
        <w:gridCol w:w="1420"/>
        <w:gridCol w:w="1400"/>
        <w:gridCol w:w="1560"/>
      </w:tblGrid>
      <w:tr w:rsidR="005F1429" w:rsidRPr="00A9075D" w:rsidTr="002438A6">
        <w:trPr>
          <w:trHeight w:val="1100"/>
        </w:trPr>
        <w:tc>
          <w:tcPr>
            <w:tcW w:w="58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5F1429" w:rsidRPr="00A9075D" w:rsidRDefault="005F1429" w:rsidP="002438A6">
            <w:pPr>
              <w:spacing w:line="276" w:lineRule="auto"/>
              <w:ind w:left="16"/>
              <w:jc w:val="center"/>
              <w:rPr>
                <w:rFonts w:eastAsia="Times New Roman" w:cs="Calibri"/>
                <w:b/>
                <w:sz w:val="22"/>
              </w:rPr>
            </w:pPr>
            <w:r w:rsidRPr="00A9075D">
              <w:rPr>
                <w:rFonts w:eastAsia="Georgia" w:cs="Calibri"/>
                <w:b/>
                <w:sz w:val="22"/>
              </w:rPr>
              <w:t>lp.</w:t>
            </w:r>
          </w:p>
        </w:tc>
        <w:tc>
          <w:tcPr>
            <w:tcW w:w="41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5F1429" w:rsidRPr="00A9075D" w:rsidRDefault="005F1429" w:rsidP="002438A6">
            <w:pPr>
              <w:spacing w:line="276" w:lineRule="auto"/>
              <w:jc w:val="center"/>
              <w:rPr>
                <w:rFonts w:eastAsia="Times New Roman" w:cs="Calibri"/>
                <w:sz w:val="22"/>
              </w:rPr>
            </w:pPr>
            <w:r w:rsidRPr="00A9075D">
              <w:rPr>
                <w:rFonts w:eastAsia="Georgia" w:cs="Calibri"/>
                <w:b/>
                <w:sz w:val="22"/>
              </w:rPr>
              <w:t>miernik</w:t>
            </w:r>
            <w:r w:rsidRPr="00A9075D">
              <w:rPr>
                <w:rStyle w:val="Odwoanieprzypisudolnego"/>
                <w:rFonts w:eastAsia="Georgia" w:cs="Calibri"/>
                <w:b/>
                <w:sz w:val="22"/>
              </w:rPr>
              <w:footnoteReference w:id="3"/>
            </w:r>
          </w:p>
        </w:tc>
        <w:tc>
          <w:tcPr>
            <w:tcW w:w="14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5F1429" w:rsidRPr="00A9075D" w:rsidRDefault="005F1429" w:rsidP="002438A6">
            <w:pPr>
              <w:spacing w:line="276" w:lineRule="auto"/>
              <w:jc w:val="center"/>
              <w:rPr>
                <w:rFonts w:eastAsia="Georgia" w:cs="Calibri"/>
                <w:b/>
                <w:sz w:val="22"/>
              </w:rPr>
            </w:pPr>
            <w:r w:rsidRPr="00A9075D">
              <w:rPr>
                <w:rFonts w:eastAsia="Georgia" w:cs="Calibri"/>
                <w:b/>
                <w:sz w:val="22"/>
              </w:rPr>
              <w:t>wartość</w:t>
            </w:r>
          </w:p>
          <w:p w:rsidR="005F1429" w:rsidRPr="00A9075D" w:rsidRDefault="005F1429" w:rsidP="002438A6">
            <w:pPr>
              <w:spacing w:line="276" w:lineRule="auto"/>
              <w:jc w:val="center"/>
              <w:rPr>
                <w:rFonts w:eastAsia="Georgia" w:cs="Calibri"/>
                <w:b/>
                <w:sz w:val="22"/>
              </w:rPr>
            </w:pPr>
            <w:r w:rsidRPr="00A9075D">
              <w:rPr>
                <w:rFonts w:eastAsia="Georgia" w:cs="Calibri"/>
                <w:b/>
                <w:sz w:val="22"/>
              </w:rPr>
              <w:t>docelowa</w:t>
            </w:r>
          </w:p>
          <w:p w:rsidR="005F1429" w:rsidRPr="00A9075D" w:rsidRDefault="005F1429" w:rsidP="002438A6">
            <w:pPr>
              <w:spacing w:line="276" w:lineRule="auto"/>
              <w:jc w:val="center"/>
              <w:rPr>
                <w:rFonts w:eastAsia="Georgia" w:cs="Calibri"/>
                <w:b/>
                <w:sz w:val="22"/>
              </w:rPr>
            </w:pPr>
            <w:r w:rsidRPr="00A9075D">
              <w:rPr>
                <w:rFonts w:eastAsia="Georgia" w:cs="Calibri"/>
                <w:b/>
                <w:sz w:val="22"/>
              </w:rPr>
              <w:t>(2022)</w:t>
            </w:r>
          </w:p>
        </w:tc>
        <w:tc>
          <w:tcPr>
            <w:tcW w:w="140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5F1429" w:rsidRPr="00A9075D" w:rsidRDefault="005F1429" w:rsidP="002438A6">
            <w:pPr>
              <w:spacing w:line="276" w:lineRule="auto"/>
              <w:jc w:val="center"/>
              <w:rPr>
                <w:rFonts w:eastAsia="Georgia" w:cs="Calibri"/>
                <w:b/>
                <w:sz w:val="22"/>
              </w:rPr>
            </w:pPr>
            <w:r w:rsidRPr="00A9075D">
              <w:rPr>
                <w:rFonts w:eastAsia="Georgia" w:cs="Calibri"/>
                <w:b/>
                <w:sz w:val="22"/>
              </w:rPr>
              <w:t>wartość</w:t>
            </w:r>
          </w:p>
          <w:p w:rsidR="005F1429" w:rsidRPr="00A9075D" w:rsidRDefault="005F1429" w:rsidP="002438A6">
            <w:pPr>
              <w:spacing w:line="276" w:lineRule="auto"/>
              <w:jc w:val="center"/>
              <w:rPr>
                <w:rFonts w:eastAsia="Georgia" w:cs="Calibri"/>
                <w:b/>
                <w:sz w:val="22"/>
              </w:rPr>
            </w:pPr>
            <w:r w:rsidRPr="00A9075D">
              <w:rPr>
                <w:rFonts w:eastAsia="Georgia" w:cs="Calibri"/>
                <w:b/>
                <w:sz w:val="22"/>
              </w:rPr>
              <w:t>docelowa</w:t>
            </w:r>
          </w:p>
          <w:p w:rsidR="005F1429" w:rsidRPr="00A9075D" w:rsidRDefault="005F1429" w:rsidP="002438A6">
            <w:pPr>
              <w:spacing w:line="276" w:lineRule="auto"/>
              <w:jc w:val="center"/>
              <w:rPr>
                <w:rFonts w:eastAsia="Georgia" w:cs="Calibri"/>
                <w:b/>
                <w:sz w:val="22"/>
              </w:rPr>
            </w:pPr>
            <w:r w:rsidRPr="00A9075D">
              <w:rPr>
                <w:rFonts w:eastAsia="Georgia" w:cs="Calibri"/>
                <w:b/>
                <w:sz w:val="22"/>
              </w:rPr>
              <w:t>(2023)</w:t>
            </w:r>
          </w:p>
        </w:tc>
        <w:tc>
          <w:tcPr>
            <w:tcW w:w="15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5F1429" w:rsidRPr="00A9075D" w:rsidRDefault="005F1429" w:rsidP="002438A6">
            <w:pPr>
              <w:spacing w:line="276" w:lineRule="auto"/>
              <w:jc w:val="center"/>
              <w:rPr>
                <w:rFonts w:eastAsia="Georgia" w:cs="Calibri"/>
                <w:b/>
                <w:sz w:val="22"/>
              </w:rPr>
            </w:pPr>
            <w:r w:rsidRPr="00A9075D">
              <w:rPr>
                <w:rFonts w:eastAsia="Georgia" w:cs="Calibri"/>
                <w:b/>
                <w:sz w:val="22"/>
              </w:rPr>
              <w:t>wartość</w:t>
            </w:r>
          </w:p>
          <w:p w:rsidR="005F1429" w:rsidRPr="00A9075D" w:rsidRDefault="005F1429" w:rsidP="002438A6">
            <w:pPr>
              <w:spacing w:line="276" w:lineRule="auto"/>
              <w:jc w:val="center"/>
              <w:rPr>
                <w:rFonts w:eastAsia="Georgia" w:cs="Calibri"/>
                <w:b/>
                <w:sz w:val="22"/>
              </w:rPr>
            </w:pPr>
            <w:r w:rsidRPr="00A9075D">
              <w:rPr>
                <w:rFonts w:eastAsia="Georgia" w:cs="Calibri"/>
                <w:b/>
                <w:sz w:val="22"/>
              </w:rPr>
              <w:t>docelowa</w:t>
            </w:r>
          </w:p>
          <w:p w:rsidR="005F1429" w:rsidRPr="00A9075D" w:rsidRDefault="005F1429" w:rsidP="002438A6">
            <w:pPr>
              <w:spacing w:line="276" w:lineRule="auto"/>
              <w:jc w:val="center"/>
              <w:rPr>
                <w:rFonts w:eastAsia="Georgia" w:cs="Calibri"/>
                <w:b/>
                <w:sz w:val="22"/>
              </w:rPr>
            </w:pPr>
            <w:r w:rsidRPr="00A9075D">
              <w:rPr>
                <w:rFonts w:eastAsia="Georgia" w:cs="Calibri"/>
                <w:b/>
                <w:sz w:val="22"/>
              </w:rPr>
              <w:t>(2024)</w:t>
            </w:r>
          </w:p>
        </w:tc>
      </w:tr>
      <w:tr w:rsidR="005F1429" w:rsidRPr="00A9075D" w:rsidTr="002438A6">
        <w:trPr>
          <w:trHeight w:val="1284"/>
        </w:trPr>
        <w:tc>
          <w:tcPr>
            <w:tcW w:w="58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5F1429" w:rsidRPr="00A9075D" w:rsidRDefault="005F1429" w:rsidP="002438A6">
            <w:pPr>
              <w:spacing w:line="276" w:lineRule="auto"/>
              <w:jc w:val="center"/>
              <w:rPr>
                <w:rFonts w:eastAsia="Times New Roman" w:cs="Calibri"/>
                <w:b/>
                <w:sz w:val="22"/>
              </w:rPr>
            </w:pPr>
            <w:r w:rsidRPr="00A9075D">
              <w:rPr>
                <w:rFonts w:eastAsia="Georgia" w:cs="Calibri"/>
                <w:b/>
                <w:w w:val="99"/>
                <w:sz w:val="22"/>
              </w:rPr>
              <w:t>1.</w:t>
            </w:r>
          </w:p>
        </w:tc>
        <w:tc>
          <w:tcPr>
            <w:tcW w:w="41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5F1429" w:rsidRPr="00A9075D" w:rsidRDefault="005F1429" w:rsidP="002438A6">
            <w:pPr>
              <w:spacing w:line="276" w:lineRule="auto"/>
              <w:ind w:left="80"/>
              <w:rPr>
                <w:rFonts w:eastAsia="Georgia" w:cs="Calibri"/>
                <w:sz w:val="22"/>
              </w:rPr>
            </w:pPr>
            <w:r w:rsidRPr="00A9075D">
              <w:rPr>
                <w:rFonts w:eastAsia="Georgia" w:cs="Calibri"/>
                <w:sz w:val="22"/>
              </w:rPr>
              <w:t>liczba zrealizowanych akcji związanych z promocją</w:t>
            </w:r>
            <w:r>
              <w:rPr>
                <w:rFonts w:eastAsia="Georgia" w:cs="Calibri"/>
                <w:sz w:val="22"/>
              </w:rPr>
              <w:t xml:space="preserve"> programu KIBICE </w:t>
            </w:r>
            <w:r>
              <w:rPr>
                <w:rFonts w:eastAsia="Georgia" w:cs="Calibri"/>
                <w:sz w:val="22"/>
              </w:rPr>
              <w:br/>
              <w:t>RAZEM 2022-24</w:t>
            </w:r>
          </w:p>
        </w:tc>
        <w:tc>
          <w:tcPr>
            <w:tcW w:w="14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5F1429" w:rsidRPr="00A9075D" w:rsidRDefault="005F1429" w:rsidP="002438A6">
            <w:pPr>
              <w:spacing w:line="276" w:lineRule="auto"/>
              <w:jc w:val="center"/>
              <w:rPr>
                <w:rFonts w:eastAsia="Times New Roman" w:cs="Calibri"/>
                <w:sz w:val="22"/>
              </w:rPr>
            </w:pPr>
            <w:r>
              <w:rPr>
                <w:rFonts w:eastAsia="Times New Roman" w:cs="Calibri"/>
                <w:sz w:val="22"/>
              </w:rPr>
              <w:t>12</w:t>
            </w:r>
          </w:p>
        </w:tc>
        <w:tc>
          <w:tcPr>
            <w:tcW w:w="140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5F1429" w:rsidRPr="00A9075D" w:rsidRDefault="005F1429" w:rsidP="002438A6">
            <w:pPr>
              <w:spacing w:line="276" w:lineRule="auto"/>
              <w:jc w:val="center"/>
              <w:rPr>
                <w:rFonts w:eastAsia="Times New Roman" w:cs="Calibri"/>
                <w:sz w:val="22"/>
              </w:rPr>
            </w:pPr>
            <w:r>
              <w:rPr>
                <w:rFonts w:eastAsia="Times New Roman" w:cs="Calibri"/>
                <w:sz w:val="22"/>
              </w:rPr>
              <w:t>15</w:t>
            </w:r>
          </w:p>
        </w:tc>
        <w:tc>
          <w:tcPr>
            <w:tcW w:w="15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5F1429" w:rsidRPr="00A9075D" w:rsidRDefault="005F1429" w:rsidP="002438A6">
            <w:pPr>
              <w:spacing w:line="276" w:lineRule="auto"/>
              <w:jc w:val="center"/>
              <w:rPr>
                <w:rFonts w:eastAsia="Times New Roman" w:cs="Calibri"/>
                <w:sz w:val="22"/>
              </w:rPr>
            </w:pPr>
            <w:r>
              <w:rPr>
                <w:rFonts w:eastAsia="Times New Roman" w:cs="Calibri"/>
                <w:sz w:val="22"/>
              </w:rPr>
              <w:t>18</w:t>
            </w:r>
          </w:p>
        </w:tc>
      </w:tr>
      <w:tr w:rsidR="005F1429" w:rsidRPr="00A9075D" w:rsidTr="002438A6">
        <w:trPr>
          <w:trHeight w:val="1369"/>
        </w:trPr>
        <w:tc>
          <w:tcPr>
            <w:tcW w:w="58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5F1429" w:rsidRPr="00A9075D" w:rsidRDefault="005F1429" w:rsidP="002438A6">
            <w:pPr>
              <w:spacing w:line="276" w:lineRule="auto"/>
              <w:jc w:val="center"/>
              <w:rPr>
                <w:rFonts w:eastAsia="Georgia" w:cs="Calibri"/>
                <w:b/>
                <w:w w:val="96"/>
                <w:sz w:val="22"/>
              </w:rPr>
            </w:pPr>
            <w:r w:rsidRPr="00A9075D">
              <w:rPr>
                <w:rFonts w:eastAsia="Georgia" w:cs="Calibri"/>
                <w:b/>
                <w:w w:val="96"/>
                <w:sz w:val="22"/>
              </w:rPr>
              <w:t>2.</w:t>
            </w:r>
          </w:p>
        </w:tc>
        <w:tc>
          <w:tcPr>
            <w:tcW w:w="41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5F1429" w:rsidRPr="00A9075D" w:rsidRDefault="005F1429" w:rsidP="002438A6">
            <w:pPr>
              <w:spacing w:line="276" w:lineRule="auto"/>
              <w:ind w:left="80"/>
              <w:rPr>
                <w:rFonts w:eastAsia="Georgia" w:cs="Calibri"/>
                <w:sz w:val="22"/>
              </w:rPr>
            </w:pPr>
            <w:r>
              <w:rPr>
                <w:rFonts w:eastAsia="Georgia" w:cs="Calibri"/>
                <w:sz w:val="22"/>
              </w:rPr>
              <w:t xml:space="preserve">Łączna liczba odsłon w </w:t>
            </w:r>
            <w:proofErr w:type="spellStart"/>
            <w:r>
              <w:rPr>
                <w:rFonts w:eastAsia="Georgia" w:cs="Calibri"/>
                <w:sz w:val="22"/>
              </w:rPr>
              <w:t>internecie</w:t>
            </w:r>
            <w:proofErr w:type="spellEnd"/>
            <w:r>
              <w:rPr>
                <w:rFonts w:eastAsia="Georgia" w:cs="Calibri"/>
                <w:sz w:val="22"/>
              </w:rPr>
              <w:t xml:space="preserve"> materiałów promocyjnych dotyczących programu </w:t>
            </w:r>
          </w:p>
        </w:tc>
        <w:tc>
          <w:tcPr>
            <w:tcW w:w="14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5F1429" w:rsidRPr="00A9075D" w:rsidRDefault="005F1429" w:rsidP="002438A6">
            <w:pPr>
              <w:spacing w:line="276" w:lineRule="auto"/>
              <w:jc w:val="center"/>
              <w:rPr>
                <w:rFonts w:eastAsia="Georgia" w:cs="Calibri"/>
                <w:sz w:val="22"/>
              </w:rPr>
            </w:pPr>
            <w:r>
              <w:rPr>
                <w:rFonts w:eastAsia="Georgia" w:cs="Calibri"/>
                <w:sz w:val="22"/>
              </w:rPr>
              <w:t>150 tyś.</w:t>
            </w:r>
          </w:p>
        </w:tc>
        <w:tc>
          <w:tcPr>
            <w:tcW w:w="140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5F1429" w:rsidRPr="00A9075D" w:rsidRDefault="005F1429" w:rsidP="002438A6">
            <w:pPr>
              <w:spacing w:line="276" w:lineRule="auto"/>
              <w:jc w:val="center"/>
              <w:rPr>
                <w:rFonts w:eastAsia="Georgia" w:cs="Calibri"/>
                <w:sz w:val="22"/>
              </w:rPr>
            </w:pPr>
            <w:r>
              <w:rPr>
                <w:rFonts w:eastAsia="Georgia" w:cs="Calibri"/>
                <w:sz w:val="22"/>
              </w:rPr>
              <w:t>200 tyś.</w:t>
            </w:r>
          </w:p>
        </w:tc>
        <w:tc>
          <w:tcPr>
            <w:tcW w:w="15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5F1429" w:rsidRPr="00A9075D" w:rsidRDefault="005F1429" w:rsidP="002438A6">
            <w:pPr>
              <w:spacing w:line="276" w:lineRule="auto"/>
              <w:jc w:val="center"/>
              <w:rPr>
                <w:rFonts w:eastAsia="Georgia" w:cs="Calibri"/>
                <w:w w:val="93"/>
                <w:sz w:val="22"/>
              </w:rPr>
            </w:pPr>
            <w:r>
              <w:rPr>
                <w:rFonts w:eastAsia="Georgia" w:cs="Calibri"/>
                <w:w w:val="93"/>
                <w:sz w:val="22"/>
              </w:rPr>
              <w:t>250 tyś.</w:t>
            </w:r>
          </w:p>
        </w:tc>
      </w:tr>
      <w:tr w:rsidR="005F1429" w:rsidRPr="00A9075D" w:rsidTr="002438A6">
        <w:trPr>
          <w:trHeight w:val="1307"/>
        </w:trPr>
        <w:tc>
          <w:tcPr>
            <w:tcW w:w="58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5F1429" w:rsidRPr="00A9075D" w:rsidRDefault="005F1429" w:rsidP="002438A6">
            <w:pPr>
              <w:spacing w:line="276" w:lineRule="auto"/>
              <w:jc w:val="center"/>
              <w:rPr>
                <w:rFonts w:eastAsia="Georgia" w:cs="Calibri"/>
                <w:b/>
                <w:w w:val="97"/>
                <w:sz w:val="22"/>
              </w:rPr>
            </w:pPr>
            <w:r w:rsidRPr="00A9075D">
              <w:rPr>
                <w:rFonts w:eastAsia="Georgia" w:cs="Calibri"/>
                <w:b/>
                <w:w w:val="97"/>
                <w:sz w:val="22"/>
              </w:rPr>
              <w:t>3.</w:t>
            </w:r>
          </w:p>
        </w:tc>
        <w:tc>
          <w:tcPr>
            <w:tcW w:w="41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ind w:left="80"/>
              <w:rPr>
                <w:rFonts w:eastAsia="Georgia" w:cs="Calibri"/>
                <w:color w:val="000000"/>
                <w:sz w:val="22"/>
              </w:rPr>
            </w:pPr>
            <w:r w:rsidRPr="00B16B40">
              <w:rPr>
                <w:rFonts w:eastAsia="Georgia" w:cs="Calibri"/>
                <w:color w:val="000000"/>
                <w:sz w:val="22"/>
              </w:rPr>
              <w:t>liczba wydarzeń o charakterze międzynarodowym mających na celu wymianę dobrych praktyk oraz promocję Programu KIBICE RAZEM</w:t>
            </w:r>
          </w:p>
        </w:tc>
        <w:tc>
          <w:tcPr>
            <w:tcW w:w="14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jc w:val="center"/>
              <w:rPr>
                <w:rFonts w:eastAsia="Georgia" w:cs="Calibri"/>
                <w:color w:val="000000"/>
                <w:w w:val="88"/>
                <w:sz w:val="22"/>
              </w:rPr>
            </w:pPr>
            <w:r w:rsidRPr="00B16B40">
              <w:rPr>
                <w:rFonts w:eastAsia="Georgia" w:cs="Calibri"/>
                <w:color w:val="000000"/>
                <w:w w:val="88"/>
                <w:sz w:val="22"/>
              </w:rPr>
              <w:t>1</w:t>
            </w:r>
          </w:p>
        </w:tc>
        <w:tc>
          <w:tcPr>
            <w:tcW w:w="140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jc w:val="center"/>
              <w:rPr>
                <w:rFonts w:eastAsia="Georgia" w:cs="Calibri"/>
                <w:color w:val="000000"/>
                <w:sz w:val="22"/>
              </w:rPr>
            </w:pPr>
            <w:r w:rsidRPr="00B16B40">
              <w:rPr>
                <w:rFonts w:eastAsia="Georgia" w:cs="Calibri"/>
                <w:color w:val="000000"/>
                <w:sz w:val="22"/>
              </w:rPr>
              <w:t>1</w:t>
            </w:r>
          </w:p>
        </w:tc>
        <w:tc>
          <w:tcPr>
            <w:tcW w:w="15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5F1429" w:rsidRPr="00B16B40" w:rsidRDefault="005F1429" w:rsidP="002438A6">
            <w:pPr>
              <w:spacing w:line="276" w:lineRule="auto"/>
              <w:jc w:val="center"/>
              <w:rPr>
                <w:rFonts w:eastAsia="Georgia" w:cs="Calibri"/>
                <w:color w:val="000000"/>
                <w:w w:val="88"/>
                <w:sz w:val="22"/>
              </w:rPr>
            </w:pPr>
            <w:r w:rsidRPr="00B16B40">
              <w:rPr>
                <w:rFonts w:eastAsia="Georgia" w:cs="Calibri"/>
                <w:color w:val="000000"/>
                <w:w w:val="88"/>
                <w:sz w:val="22"/>
              </w:rPr>
              <w:t>1</w:t>
            </w:r>
          </w:p>
        </w:tc>
      </w:tr>
      <w:tr w:rsidR="005F1429" w:rsidRPr="00A9075D" w:rsidTr="002438A6">
        <w:trPr>
          <w:trHeight w:val="1326"/>
        </w:trPr>
        <w:tc>
          <w:tcPr>
            <w:tcW w:w="58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5F1429" w:rsidRPr="00A9075D" w:rsidRDefault="005F1429" w:rsidP="002438A6">
            <w:pPr>
              <w:spacing w:line="276" w:lineRule="auto"/>
              <w:jc w:val="center"/>
              <w:rPr>
                <w:rFonts w:eastAsia="Georgia" w:cs="Calibri"/>
                <w:b/>
                <w:w w:val="95"/>
                <w:sz w:val="22"/>
              </w:rPr>
            </w:pPr>
            <w:r w:rsidRPr="00A9075D">
              <w:rPr>
                <w:rFonts w:eastAsia="Georgia" w:cs="Calibri"/>
                <w:b/>
                <w:w w:val="95"/>
                <w:sz w:val="22"/>
              </w:rPr>
              <w:t>4.</w:t>
            </w:r>
          </w:p>
        </w:tc>
        <w:tc>
          <w:tcPr>
            <w:tcW w:w="41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5F1429" w:rsidRPr="00A9075D" w:rsidRDefault="005F1429" w:rsidP="002438A6">
            <w:pPr>
              <w:spacing w:line="276" w:lineRule="auto"/>
              <w:ind w:left="80"/>
              <w:rPr>
                <w:rFonts w:eastAsia="Georgia" w:cs="Calibri"/>
                <w:sz w:val="22"/>
              </w:rPr>
            </w:pPr>
            <w:r>
              <w:rPr>
                <w:rFonts w:eastAsia="Georgia" w:cs="Calibri"/>
                <w:sz w:val="22"/>
              </w:rPr>
              <w:t xml:space="preserve">Liczba meczów reprezentacji Polski seniorów na których podjęto działania promocyjne programu </w:t>
            </w:r>
          </w:p>
        </w:tc>
        <w:tc>
          <w:tcPr>
            <w:tcW w:w="14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5F1429" w:rsidRPr="00A9075D" w:rsidRDefault="005F1429" w:rsidP="002438A6">
            <w:pPr>
              <w:spacing w:line="276" w:lineRule="auto"/>
              <w:jc w:val="center"/>
              <w:rPr>
                <w:rFonts w:eastAsia="Georgia" w:cs="Calibri"/>
                <w:sz w:val="22"/>
              </w:rPr>
            </w:pPr>
            <w:r>
              <w:rPr>
                <w:rFonts w:eastAsia="Georgia" w:cs="Calibri"/>
                <w:sz w:val="22"/>
              </w:rPr>
              <w:t>3</w:t>
            </w:r>
          </w:p>
        </w:tc>
        <w:tc>
          <w:tcPr>
            <w:tcW w:w="140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5F1429" w:rsidRPr="00A9075D" w:rsidRDefault="005F1429" w:rsidP="002438A6">
            <w:pPr>
              <w:spacing w:line="276" w:lineRule="auto"/>
              <w:jc w:val="center"/>
              <w:rPr>
                <w:rFonts w:eastAsia="Georgia" w:cs="Calibri"/>
                <w:w w:val="95"/>
                <w:sz w:val="22"/>
              </w:rPr>
            </w:pPr>
            <w:r>
              <w:rPr>
                <w:rFonts w:eastAsia="Georgia" w:cs="Calibri"/>
                <w:w w:val="95"/>
                <w:sz w:val="22"/>
              </w:rPr>
              <w:t>4</w:t>
            </w:r>
          </w:p>
        </w:tc>
        <w:tc>
          <w:tcPr>
            <w:tcW w:w="15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5F1429" w:rsidRPr="00A9075D" w:rsidRDefault="005F1429" w:rsidP="002438A6">
            <w:pPr>
              <w:spacing w:line="276" w:lineRule="auto"/>
              <w:jc w:val="center"/>
              <w:rPr>
                <w:rFonts w:eastAsia="Georgia" w:cs="Calibri"/>
                <w:sz w:val="22"/>
              </w:rPr>
            </w:pPr>
            <w:r>
              <w:rPr>
                <w:rFonts w:eastAsia="Georgia" w:cs="Calibri"/>
                <w:sz w:val="22"/>
              </w:rPr>
              <w:t>4</w:t>
            </w:r>
          </w:p>
        </w:tc>
      </w:tr>
      <w:tr w:rsidR="005F1429" w:rsidRPr="00A9075D" w:rsidTr="002438A6">
        <w:trPr>
          <w:trHeight w:val="1326"/>
        </w:trPr>
        <w:tc>
          <w:tcPr>
            <w:tcW w:w="58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5F1429" w:rsidRPr="00A9075D" w:rsidRDefault="005F1429" w:rsidP="002438A6">
            <w:pPr>
              <w:spacing w:line="276" w:lineRule="auto"/>
              <w:jc w:val="center"/>
              <w:rPr>
                <w:rFonts w:eastAsia="Georgia" w:cs="Calibri"/>
                <w:b/>
                <w:w w:val="95"/>
                <w:sz w:val="22"/>
              </w:rPr>
            </w:pPr>
            <w:r>
              <w:rPr>
                <w:rFonts w:eastAsia="Georgia" w:cs="Calibri"/>
                <w:b/>
                <w:w w:val="95"/>
                <w:sz w:val="22"/>
              </w:rPr>
              <w:t>5.</w:t>
            </w:r>
          </w:p>
        </w:tc>
        <w:tc>
          <w:tcPr>
            <w:tcW w:w="41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5F1429" w:rsidRPr="00A9075D" w:rsidRDefault="005F1429" w:rsidP="002438A6">
            <w:pPr>
              <w:spacing w:line="276" w:lineRule="auto"/>
              <w:ind w:left="80"/>
              <w:rPr>
                <w:rFonts w:eastAsia="Georgia" w:cs="Calibri"/>
                <w:sz w:val="22"/>
              </w:rPr>
            </w:pPr>
            <w:r>
              <w:rPr>
                <w:rFonts w:eastAsia="Georgia" w:cs="Calibri"/>
                <w:sz w:val="22"/>
              </w:rPr>
              <w:t xml:space="preserve">Liczba działań lokalnych ośrodków objętych obsługą medialną </w:t>
            </w:r>
          </w:p>
        </w:tc>
        <w:tc>
          <w:tcPr>
            <w:tcW w:w="14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5F1429" w:rsidRPr="00A9075D" w:rsidRDefault="005F1429" w:rsidP="002438A6">
            <w:pPr>
              <w:spacing w:line="276" w:lineRule="auto"/>
              <w:jc w:val="center"/>
              <w:rPr>
                <w:rFonts w:eastAsia="Georgia" w:cs="Calibri"/>
                <w:sz w:val="22"/>
              </w:rPr>
            </w:pPr>
            <w:r>
              <w:rPr>
                <w:rFonts w:eastAsia="Georgia" w:cs="Calibri"/>
                <w:sz w:val="22"/>
              </w:rPr>
              <w:t>18</w:t>
            </w:r>
          </w:p>
        </w:tc>
        <w:tc>
          <w:tcPr>
            <w:tcW w:w="140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5F1429" w:rsidRPr="00A9075D" w:rsidRDefault="005F1429" w:rsidP="002438A6">
            <w:pPr>
              <w:spacing w:line="276" w:lineRule="auto"/>
              <w:jc w:val="center"/>
              <w:rPr>
                <w:rFonts w:eastAsia="Georgia" w:cs="Calibri"/>
                <w:w w:val="95"/>
                <w:sz w:val="22"/>
              </w:rPr>
            </w:pPr>
            <w:r>
              <w:rPr>
                <w:rFonts w:eastAsia="Georgia" w:cs="Calibri"/>
                <w:w w:val="95"/>
                <w:sz w:val="22"/>
              </w:rPr>
              <w:t>19</w:t>
            </w:r>
          </w:p>
        </w:tc>
        <w:tc>
          <w:tcPr>
            <w:tcW w:w="15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5F1429" w:rsidRPr="00A9075D" w:rsidRDefault="00415486" w:rsidP="002438A6">
            <w:pPr>
              <w:spacing w:line="276" w:lineRule="auto"/>
              <w:jc w:val="center"/>
              <w:rPr>
                <w:rFonts w:eastAsia="Georgia" w:cs="Calibri"/>
                <w:sz w:val="22"/>
              </w:rPr>
            </w:pPr>
            <w:r>
              <w:rPr>
                <w:rFonts w:eastAsia="Georgia" w:cs="Calibri"/>
                <w:sz w:val="22"/>
              </w:rPr>
              <w:t>19</w:t>
            </w:r>
          </w:p>
        </w:tc>
      </w:tr>
    </w:tbl>
    <w:p w:rsidR="00424E9A" w:rsidRDefault="00424E9A">
      <w:bookmarkStart w:id="0" w:name="_GoBack"/>
      <w:bookmarkEnd w:id="0"/>
    </w:p>
    <w:sectPr w:rsidR="00424E9A" w:rsidSect="0036276A">
      <w:pgSz w:w="11900" w:h="16838"/>
      <w:pgMar w:top="787" w:right="1046" w:bottom="1418" w:left="1020" w:header="0" w:footer="0" w:gutter="0"/>
      <w:pgNumType w:start="1"/>
      <w:cols w:space="0" w:equalWidth="0">
        <w:col w:w="98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429" w:rsidRDefault="005F1429" w:rsidP="005F1429">
      <w:r>
        <w:separator/>
      </w:r>
    </w:p>
  </w:endnote>
  <w:endnote w:type="continuationSeparator" w:id="0">
    <w:p w:rsidR="005F1429" w:rsidRDefault="005F1429" w:rsidP="005F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429" w:rsidRDefault="005F1429" w:rsidP="005F1429">
      <w:r>
        <w:separator/>
      </w:r>
    </w:p>
  </w:footnote>
  <w:footnote w:type="continuationSeparator" w:id="0">
    <w:p w:rsidR="005F1429" w:rsidRDefault="005F1429" w:rsidP="005F1429">
      <w:r>
        <w:continuationSeparator/>
      </w:r>
    </w:p>
  </w:footnote>
  <w:footnote w:id="1">
    <w:p w:rsidR="005F1429" w:rsidRDefault="005F1429" w:rsidP="005F1429">
      <w:pPr>
        <w:pStyle w:val="Tekstprzypisudolnego"/>
      </w:pPr>
      <w:r>
        <w:rPr>
          <w:rStyle w:val="Odwoanieprzypisudolnego"/>
        </w:rPr>
        <w:footnoteRef/>
      </w:r>
      <w:r>
        <w:t xml:space="preserve"> Wartości docelowe wszystkich mierników podano w ujęciu rocznym </w:t>
      </w:r>
    </w:p>
  </w:footnote>
  <w:footnote w:id="2">
    <w:p w:rsidR="005F1429" w:rsidRDefault="005F1429" w:rsidP="005F1429">
      <w:pPr>
        <w:pStyle w:val="Tekstprzypisudolnego"/>
      </w:pPr>
      <w:r>
        <w:rPr>
          <w:rStyle w:val="Odwoanieprzypisudolnego"/>
        </w:rPr>
        <w:footnoteRef/>
      </w:r>
      <w:r>
        <w:t xml:space="preserve"> Wartości docelowe wszystkich mierników podano w ujęciu rocznym</w:t>
      </w:r>
    </w:p>
  </w:footnote>
  <w:footnote w:id="3">
    <w:p w:rsidR="005F1429" w:rsidRDefault="005F1429" w:rsidP="005F1429">
      <w:pPr>
        <w:pStyle w:val="Tekstprzypisudolnego"/>
      </w:pPr>
      <w:r>
        <w:rPr>
          <w:rStyle w:val="Odwoanieprzypisudolnego"/>
        </w:rPr>
        <w:footnoteRef/>
      </w:r>
      <w:r>
        <w:t xml:space="preserve"> Wartości docelowe wszystkich mierników podano w ujęciu rocznym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E7646"/>
    <w:multiLevelType w:val="hybridMultilevel"/>
    <w:tmpl w:val="656C68EC"/>
    <w:lvl w:ilvl="0" w:tplc="21D67E1C">
      <w:start w:val="13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6EEF22B3"/>
    <w:multiLevelType w:val="hybridMultilevel"/>
    <w:tmpl w:val="FA6E0BD4"/>
    <w:lvl w:ilvl="0" w:tplc="356AAAC2">
      <w:start w:val="1"/>
      <w:numFmt w:val="upperRoman"/>
      <w:pStyle w:val="KRNagwek"/>
      <w:lvlText w:val="%1."/>
      <w:lvlJc w:val="right"/>
      <w:pPr>
        <w:ind w:left="785" w:hanging="360"/>
      </w:pPr>
      <w:rPr>
        <w:rFonts w:ascii="Calibri" w:hAnsi="Calibri" w:cs="Calibri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FF9933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C6CA74A">
      <w:start w:val="1"/>
      <w:numFmt w:val="lowerLetter"/>
      <w:pStyle w:val="KRNagwek2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429"/>
    <w:rsid w:val="00171021"/>
    <w:rsid w:val="00415486"/>
    <w:rsid w:val="00424E9A"/>
    <w:rsid w:val="005F1429"/>
    <w:rsid w:val="006253A9"/>
    <w:rsid w:val="00791E9C"/>
    <w:rsid w:val="00D029B7"/>
    <w:rsid w:val="00D06508"/>
    <w:rsid w:val="00E6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E3DA7"/>
  <w15:chartTrackingRefBased/>
  <w15:docId w15:val="{3207B32C-CED5-46EE-A6E9-FCBC0F4F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1429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5F1429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F1429"/>
    <w:rPr>
      <w:rFonts w:ascii="Calibri" w:eastAsia="Calibri" w:hAnsi="Calibri" w:cs="Arial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5F1429"/>
    <w:rPr>
      <w:vertAlign w:val="superscript"/>
    </w:rPr>
  </w:style>
  <w:style w:type="paragraph" w:customStyle="1" w:styleId="KRNagwek">
    <w:name w:val="KRNagłówek"/>
    <w:basedOn w:val="Normalny"/>
    <w:qFormat/>
    <w:rsid w:val="005F1429"/>
    <w:pPr>
      <w:numPr>
        <w:numId w:val="1"/>
      </w:numPr>
      <w:tabs>
        <w:tab w:val="left" w:pos="960"/>
      </w:tabs>
      <w:spacing w:line="276" w:lineRule="auto"/>
    </w:pPr>
    <w:rPr>
      <w:rFonts w:ascii="Georgia" w:eastAsia="Georgia" w:hAnsi="Georgia"/>
      <w:b/>
      <w:color w:val="FF9933"/>
      <w:sz w:val="26"/>
    </w:rPr>
  </w:style>
  <w:style w:type="paragraph" w:customStyle="1" w:styleId="KRNagwek2">
    <w:name w:val="KRNagłówek 2"/>
    <w:basedOn w:val="KRNagwek"/>
    <w:qFormat/>
    <w:rsid w:val="005F1429"/>
    <w:pPr>
      <w:numPr>
        <w:ilvl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455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Gierak</dc:creator>
  <cp:keywords/>
  <dc:description/>
  <cp:lastModifiedBy>Katarzyna Gierak</cp:lastModifiedBy>
  <cp:revision>8</cp:revision>
  <dcterms:created xsi:type="dcterms:W3CDTF">2024-02-07T12:08:00Z</dcterms:created>
  <dcterms:modified xsi:type="dcterms:W3CDTF">2024-05-27T10:23:00Z</dcterms:modified>
</cp:coreProperties>
</file>