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3B60" w14:textId="77777777" w:rsidR="004D53A6" w:rsidRDefault="004D53A6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</w:t>
      </w:r>
    </w:p>
    <w:p w14:paraId="338775D7" w14:textId="77777777" w:rsidR="0095178A" w:rsidRDefault="00555E82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zakresu ochrony danych osobowych </w:t>
      </w:r>
    </w:p>
    <w:p w14:paraId="6EC09A23" w14:textId="77777777" w:rsidR="00555E82" w:rsidRDefault="00555E82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dla członków Ochotniczej Straży Pożarnej </w:t>
      </w:r>
    </w:p>
    <w:p w14:paraId="6DE6132B" w14:textId="77777777" w:rsidR="00555E82" w:rsidRPr="00A36CCF" w:rsidRDefault="00555E82" w:rsidP="00555E8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oraz art. 14 ust. 1 i 2 </w:t>
      </w:r>
      <w:r w:rsidRPr="00A36CC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rozporządzenia Parlamentu Europejskiego i Rady (UE) 2016/679 z dnia 27 kwietnia 2016 r. w sprawie ochrony osób fizycznych w związku </w:t>
      </w:r>
      <w:r w:rsidR="009766EC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A36CCF">
        <w:rPr>
          <w:rFonts w:ascii="Arial" w:eastAsia="Times New Roman" w:hAnsi="Arial" w:cs="Arial"/>
          <w:bCs/>
          <w:sz w:val="20"/>
          <w:szCs w:val="20"/>
          <w:lang w:eastAsia="pl-PL"/>
        </w:rPr>
        <w:t>z przetwarzaniem danych osobowych i w sprawie swobodnego przepływu takich danych oraz uchylenia dyrektywy 95/46/WE (ogólne rozporządzenie o ochronie danych), zwanego dalej RODO, informu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>jemy, że:</w:t>
      </w:r>
    </w:p>
    <w:p w14:paraId="2E7A4C89" w14:textId="77777777" w:rsidR="00555E82" w:rsidRPr="009766EC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66EC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przetwarzającym Pani/Pana dane osobowe jest Komendant </w:t>
      </w:r>
      <w:r w:rsidR="009766EC" w:rsidRPr="009766EC">
        <w:rPr>
          <w:rFonts w:ascii="Arial" w:eastAsia="Times New Roman" w:hAnsi="Arial" w:cs="Arial"/>
          <w:sz w:val="20"/>
          <w:szCs w:val="20"/>
          <w:lang w:eastAsia="pl-PL"/>
        </w:rPr>
        <w:t xml:space="preserve">Powiatowy </w:t>
      </w:r>
      <w:r w:rsidRPr="009766EC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Pożarnej, w </w:t>
      </w:r>
      <w:r w:rsidR="009766EC" w:rsidRPr="009766EC">
        <w:rPr>
          <w:rFonts w:ascii="Arial" w:eastAsia="Times New Roman" w:hAnsi="Arial" w:cs="Arial"/>
          <w:sz w:val="20"/>
          <w:szCs w:val="20"/>
          <w:lang w:eastAsia="pl-PL"/>
        </w:rPr>
        <w:t>Strzyżowie</w:t>
      </w:r>
      <w:r w:rsidRPr="009766EC">
        <w:rPr>
          <w:rFonts w:ascii="Arial" w:eastAsia="Times New Roman" w:hAnsi="Arial" w:cs="Arial"/>
          <w:sz w:val="20"/>
          <w:szCs w:val="20"/>
          <w:lang w:eastAsia="pl-PL"/>
        </w:rPr>
        <w:t xml:space="preserve">, ul. </w:t>
      </w:r>
      <w:r w:rsidR="009766EC" w:rsidRPr="009766EC">
        <w:rPr>
          <w:rFonts w:ascii="Arial" w:eastAsia="Times New Roman" w:hAnsi="Arial" w:cs="Arial"/>
          <w:sz w:val="20"/>
          <w:szCs w:val="20"/>
          <w:lang w:eastAsia="pl-PL"/>
        </w:rPr>
        <w:t>Sportowa 20</w:t>
      </w:r>
      <w:r w:rsidRPr="009766EC">
        <w:rPr>
          <w:rFonts w:ascii="Arial" w:eastAsia="Times New Roman" w:hAnsi="Arial" w:cs="Arial"/>
          <w:sz w:val="20"/>
          <w:szCs w:val="20"/>
          <w:lang w:eastAsia="pl-PL"/>
        </w:rPr>
        <w:t xml:space="preserve"> tel./fax. </w:t>
      </w:r>
      <w:r w:rsidR="009766EC" w:rsidRPr="009766EC">
        <w:rPr>
          <w:rFonts w:ascii="Arial" w:eastAsia="Times New Roman" w:hAnsi="Arial" w:cs="Arial"/>
          <w:sz w:val="20"/>
          <w:szCs w:val="20"/>
          <w:lang w:eastAsia="pl-PL"/>
        </w:rPr>
        <w:t>172761001/176761240</w:t>
      </w:r>
      <w:r w:rsidR="009766EC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A36CCF" w:rsidRPr="009766EC">
        <w:rPr>
          <w:rFonts w:ascii="Arial" w:eastAsia="Times New Roman" w:hAnsi="Arial" w:cs="Arial"/>
          <w:sz w:val="20"/>
          <w:szCs w:val="20"/>
          <w:lang w:eastAsia="pl-PL"/>
        </w:rPr>
        <w:t>e-</w:t>
      </w:r>
      <w:r w:rsidRPr="009766EC">
        <w:rPr>
          <w:rFonts w:ascii="Arial" w:eastAsia="Times New Roman" w:hAnsi="Arial" w:cs="Arial"/>
          <w:sz w:val="20"/>
          <w:szCs w:val="20"/>
          <w:lang w:eastAsia="pl-PL"/>
        </w:rPr>
        <w:t xml:space="preserve">mail: </w:t>
      </w:r>
      <w:r w:rsidR="009766EC">
        <w:rPr>
          <w:rFonts w:ascii="Arial" w:eastAsia="Times New Roman" w:hAnsi="Arial" w:cs="Arial"/>
          <w:sz w:val="20"/>
          <w:szCs w:val="20"/>
          <w:lang w:eastAsia="pl-PL"/>
        </w:rPr>
        <w:t>kpstrzyzow@podkarpacie.straz.pl</w:t>
      </w:r>
    </w:p>
    <w:p w14:paraId="24D6FD9C" w14:textId="21F1D5E7" w:rsidR="00555E82" w:rsidRPr="00A36CCF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Dla Komendy </w:t>
      </w:r>
      <w:r w:rsidR="009766EC">
        <w:rPr>
          <w:rFonts w:ascii="Arial" w:eastAsia="Times New Roman" w:hAnsi="Arial" w:cs="Arial"/>
          <w:sz w:val="20"/>
          <w:szCs w:val="20"/>
          <w:lang w:eastAsia="pl-PL"/>
        </w:rPr>
        <w:t xml:space="preserve">Powiatowej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 w </w:t>
      </w:r>
      <w:r w:rsidR="009766EC">
        <w:rPr>
          <w:rFonts w:ascii="Arial" w:eastAsia="Times New Roman" w:hAnsi="Arial" w:cs="Arial"/>
          <w:sz w:val="20"/>
          <w:szCs w:val="20"/>
          <w:lang w:eastAsia="pl-PL"/>
        </w:rPr>
        <w:t>Strzyżowie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 został wyznaczony Inspektor Ochrony Danych</w:t>
      </w:r>
      <w:r w:rsidR="008338A5">
        <w:rPr>
          <w:rFonts w:ascii="Arial" w:eastAsia="Times New Roman" w:hAnsi="Arial" w:cs="Arial"/>
          <w:sz w:val="20"/>
          <w:szCs w:val="20"/>
          <w:lang w:eastAsia="pl-PL"/>
        </w:rPr>
        <w:t xml:space="preserve"> – mł. bryg. Michał Lech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36CCF"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tel. 17 7470224, e-mail: </w:t>
      </w:r>
      <w:hyperlink r:id="rId5" w:history="1">
        <w:r w:rsidR="00A36CCF" w:rsidRPr="00A36CC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iod@podkarpacie.straz.pl</w:t>
        </w:r>
      </w:hyperlink>
      <w:r w:rsidR="00A36CC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6CC1B57" w14:textId="77777777" w:rsidR="00555E82" w:rsidRPr="00A36CCF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przetwarzane na podstawie art. 6 ust. 1 lit. c), e) RODO </w:t>
      </w:r>
      <w:r w:rsidR="009766E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w zakresie niezbędnym do wypełnienia obowiązków prawnych wskazanych w przepisach prawa ciążących na Administratorze, w szczególności takich jak:  </w:t>
      </w:r>
      <w:r w:rsidRPr="00A36CCF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1)</w:t>
      </w:r>
    </w:p>
    <w:p w14:paraId="3F41D85C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A36CCF">
        <w:rPr>
          <w:rFonts w:ascii="Arial" w:hAnsi="Arial" w:cs="Arial"/>
          <w:sz w:val="20"/>
          <w:szCs w:val="20"/>
        </w:rPr>
        <w:t xml:space="preserve">posiadanie i prowadzenie wykazów, ewidencji, rejestrów, zestawień przewidzianych </w:t>
      </w:r>
      <w:r w:rsidR="00E0741B">
        <w:rPr>
          <w:rFonts w:ascii="Arial" w:hAnsi="Arial" w:cs="Arial"/>
          <w:sz w:val="20"/>
          <w:szCs w:val="20"/>
        </w:rPr>
        <w:br/>
      </w:r>
      <w:r w:rsidRPr="00A36CCF">
        <w:rPr>
          <w:rFonts w:ascii="Arial" w:hAnsi="Arial" w:cs="Arial"/>
          <w:sz w:val="20"/>
          <w:szCs w:val="20"/>
        </w:rPr>
        <w:t xml:space="preserve">w przepisach prawa </w:t>
      </w:r>
    </w:p>
    <w:p w14:paraId="5C160FA5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sz w:val="20"/>
          <w:szCs w:val="20"/>
        </w:rPr>
        <w:t>ewentualnego przyznawania, wypłaty i prowadzenia ewentualnych postepowań odwoławczych w zakresie odszkodowań, rekompensat i świadczeń ratowniczych,</w:t>
      </w:r>
    </w:p>
    <w:p w14:paraId="55631F0E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A36CCF">
        <w:rPr>
          <w:rFonts w:ascii="Arial" w:hAnsi="Arial" w:cs="Arial"/>
          <w:sz w:val="20"/>
          <w:szCs w:val="20"/>
        </w:rPr>
        <w:t>w stosownych przypadkach</w:t>
      </w:r>
      <w:r w:rsidRPr="00A36CCF">
        <w:rPr>
          <w:rStyle w:val="markedcontent"/>
          <w:rFonts w:ascii="Arial" w:hAnsi="Arial" w:cs="Arial"/>
          <w:sz w:val="20"/>
          <w:szCs w:val="20"/>
        </w:rPr>
        <w:t xml:space="preserve"> zawierania umowy </w:t>
      </w:r>
      <w:r w:rsidRPr="00A36CCF">
        <w:rPr>
          <w:rFonts w:ascii="Arial" w:hAnsi="Arial" w:cs="Arial"/>
          <w:sz w:val="20"/>
          <w:szCs w:val="20"/>
        </w:rPr>
        <w:t>na pełnienie funkcji kierowcy w danej OSP,</w:t>
      </w:r>
    </w:p>
    <w:p w14:paraId="56AB4E6D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sz w:val="20"/>
          <w:szCs w:val="20"/>
        </w:rPr>
        <w:t>organizacji, prowadzenia i dokumentowania szkolenia członków OSP,</w:t>
      </w:r>
    </w:p>
    <w:p w14:paraId="04EC8C7C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>obowiązku archiwizacji,</w:t>
      </w:r>
    </w:p>
    <w:p w14:paraId="01D61F35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>ewentualnego dochodzenia roszczeń</w:t>
      </w:r>
      <w:r w:rsidR="00E0741B">
        <w:rPr>
          <w:rStyle w:val="markedcontent"/>
          <w:rFonts w:ascii="Arial" w:hAnsi="Arial" w:cs="Arial"/>
          <w:color w:val="000000" w:themeColor="text1"/>
          <w:sz w:val="20"/>
          <w:szCs w:val="20"/>
        </w:rPr>
        <w:t>,</w:t>
      </w:r>
    </w:p>
    <w:p w14:paraId="0E77E389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>wypełniania procedur bezpieczeństwa obowiązujących u Administratora,</w:t>
      </w:r>
    </w:p>
    <w:p w14:paraId="2860C9DA" w14:textId="77777777"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 xml:space="preserve">przyznawania wyróżnień </w:t>
      </w:r>
      <w:r w:rsidRPr="00A36CCF">
        <w:rPr>
          <w:rFonts w:ascii="Arial" w:hAnsi="Arial" w:cs="Arial"/>
          <w:sz w:val="20"/>
          <w:szCs w:val="20"/>
        </w:rPr>
        <w:t>w stosownych przypadkach,</w:t>
      </w:r>
    </w:p>
    <w:p w14:paraId="242C7AD3" w14:textId="77777777" w:rsidR="00555E82" w:rsidRPr="00A36CCF" w:rsidRDefault="00555E82" w:rsidP="00555E82">
      <w:pPr>
        <w:spacing w:after="0" w:line="240" w:lineRule="auto"/>
        <w:ind w:left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sz w:val="20"/>
          <w:szCs w:val="20"/>
        </w:rPr>
        <w:t>a także na podstawie art. 6 ust. 1 lit. b) w przypadku realizacji umowy, o której mowa powyżej.</w:t>
      </w:r>
    </w:p>
    <w:p w14:paraId="5970C731" w14:textId="77777777" w:rsidR="00555E82" w:rsidRPr="00A36CCF" w:rsidRDefault="00555E82" w:rsidP="00555E82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Realizacja obowiązków Administratora będzie prowadzona w oparciu o przepisy prawa, </w:t>
      </w:r>
      <w:r w:rsidR="00E0741B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>w szc</w:t>
      </w:r>
      <w:r w:rsidR="00E0741B">
        <w:rPr>
          <w:rFonts w:ascii="Arial" w:eastAsia="Times New Roman" w:hAnsi="Arial" w:cs="Arial"/>
          <w:sz w:val="20"/>
          <w:szCs w:val="20"/>
          <w:lang w:eastAsia="pl-PL"/>
        </w:rPr>
        <w:t xml:space="preserve">zególności określone w ustawie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>o ochotniczych strażach pożarnych, ustawie o ochronie przeciwpożarowej, ustawie o Państwowej Straży Pożarnej, właściwych przepisach w sprawie archiwizacji.</w:t>
      </w:r>
    </w:p>
    <w:p w14:paraId="56969B22" w14:textId="77777777"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A36CCF">
        <w:rPr>
          <w:rStyle w:val="markedcontent"/>
          <w:rFonts w:ascii="Arial" w:hAnsi="Arial" w:cs="Arial"/>
          <w:sz w:val="20"/>
          <w:szCs w:val="20"/>
        </w:rPr>
        <w:t>właściwego wójta (burmistrza, prezydenta miasta).</w:t>
      </w:r>
    </w:p>
    <w:p w14:paraId="6ACA5C9D" w14:textId="77777777" w:rsidR="00555E82" w:rsidRPr="00A36CCF" w:rsidRDefault="00555E82" w:rsidP="00555E82">
      <w:pPr>
        <w:pStyle w:val="Akapitzlist"/>
        <w:numPr>
          <w:ilvl w:val="0"/>
          <w:numId w:val="1"/>
        </w:numPr>
        <w:spacing w:after="0"/>
        <w:ind w:left="426" w:hanging="357"/>
        <w:rPr>
          <w:rFonts w:ascii="Arial" w:hAnsi="Arial" w:cs="Arial"/>
          <w:sz w:val="20"/>
          <w:szCs w:val="20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np. rozpatrzenia Pani/Pana wniosków, odwołań, podpisania stosownych umów, zakwalifikowania na szkolenie.</w:t>
      </w:r>
    </w:p>
    <w:p w14:paraId="704FD723" w14:textId="77777777"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Odbiorcą Pani/Pana danych osobowych są podmioty uprawnione do uzyskania danych osobowych na podstawie przepisów prawa oraz podmioty przetwarzające, realizujące usługi na rzecz Administratora np. w za</w:t>
      </w:r>
      <w:r w:rsidR="00E0741B">
        <w:rPr>
          <w:rFonts w:ascii="Arial" w:eastAsia="Times New Roman" w:hAnsi="Arial" w:cs="Arial"/>
          <w:sz w:val="20"/>
          <w:szCs w:val="20"/>
          <w:lang w:eastAsia="pl-PL"/>
        </w:rPr>
        <w:t xml:space="preserve">kresie fizycznego wybrakowania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i zniszczenia dokumentacji, naprawy i konserwacji systemów informatycznych, obsługi prawnej. </w:t>
      </w:r>
    </w:p>
    <w:p w14:paraId="41FD4D54" w14:textId="77777777"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 w:rsidRPr="00A36CC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 będzie przetwarzał dane osobowe zgodnie z okresami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>dla poszczególnych kategorii spraw</w:t>
      </w:r>
      <w:r w:rsidRPr="00A36CC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2D8C73D9" w14:textId="77777777"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A36CCF">
        <w:rPr>
          <w:rFonts w:ascii="Arial" w:hAnsi="Arial" w:cs="Arial"/>
          <w:sz w:val="20"/>
          <w:szCs w:val="20"/>
        </w:rPr>
        <w:t>z zastrzeżeniem, że nie dotyczy to przypadków, w których Administrator posiada uprawnienia do dalszego przetwarzania danych na podstawie przepisów prawa.</w:t>
      </w:r>
    </w:p>
    <w:p w14:paraId="004507A1" w14:textId="77777777" w:rsidR="00555E82" w:rsidRPr="00A36CCF" w:rsidRDefault="00555E82" w:rsidP="00555E82">
      <w:pPr>
        <w:pStyle w:val="Akapitzlist"/>
        <w:numPr>
          <w:ilvl w:val="0"/>
          <w:numId w:val="1"/>
        </w:numPr>
        <w:spacing w:after="0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RODO posiada Pani/Pan prawo wniesienia skargi do organu nadzorczego, jakim jest Prezes Urzędu Ochrony Danych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Osobowych, 00-193 Warszawa, Stawki 2, tel. 22 531 03 00, fax. 22 531 03 01,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br/>
        <w:t>e-mail: </w:t>
      </w:r>
      <w:hyperlink r:id="rId6" w:history="1">
        <w:r w:rsidRPr="00A36CCF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eastAsia="pl-PL"/>
          </w:rPr>
          <w:t>kancelaria@uodo.gov.pl</w:t>
        </w:r>
      </w:hyperlink>
      <w:r w:rsidRPr="00A36CCF"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73425D03" w14:textId="77777777"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53F73EC4" w14:textId="77777777" w:rsidR="00555E82" w:rsidRPr="00A36CCF" w:rsidRDefault="00555E82" w:rsidP="00555E82">
      <w:pPr>
        <w:spacing w:after="0" w:line="240" w:lineRule="auto"/>
        <w:ind w:left="552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2FC509" w14:textId="77777777" w:rsidR="00555E82" w:rsidRPr="00A36CCF" w:rsidRDefault="00555E82" w:rsidP="00555E82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6A6D052" w14:textId="77777777" w:rsidR="00555E82" w:rsidRPr="00A36CCF" w:rsidRDefault="00555E82" w:rsidP="00555E82">
      <w:pPr>
        <w:spacing w:after="0" w:line="276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14:paraId="7892C2C3" w14:textId="77777777" w:rsidR="009E33E6" w:rsidRPr="00A36CCF" w:rsidRDefault="009E33E6">
      <w:pPr>
        <w:rPr>
          <w:rFonts w:ascii="Arial" w:hAnsi="Arial" w:cs="Arial"/>
          <w:sz w:val="20"/>
          <w:szCs w:val="20"/>
        </w:rPr>
      </w:pPr>
    </w:p>
    <w:sectPr w:rsidR="009E33E6" w:rsidRPr="00A36CCF" w:rsidSect="00EE1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42B14"/>
    <w:multiLevelType w:val="hybridMultilevel"/>
    <w:tmpl w:val="A87AF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668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143607">
    <w:abstractNumId w:val="2"/>
  </w:num>
  <w:num w:numId="3" w16cid:durableId="1921744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1244361">
    <w:abstractNumId w:val="0"/>
  </w:num>
  <w:num w:numId="5" w16cid:durableId="2124574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03C"/>
    <w:rsid w:val="004D53A6"/>
    <w:rsid w:val="00555E82"/>
    <w:rsid w:val="005D417B"/>
    <w:rsid w:val="008338A5"/>
    <w:rsid w:val="008C73D8"/>
    <w:rsid w:val="00944CFD"/>
    <w:rsid w:val="0095178A"/>
    <w:rsid w:val="009766EC"/>
    <w:rsid w:val="009E33E6"/>
    <w:rsid w:val="00A36CCF"/>
    <w:rsid w:val="00D0403C"/>
    <w:rsid w:val="00E0741B"/>
    <w:rsid w:val="00EE1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66C6"/>
  <w15:docId w15:val="{A63B6B29-0B96-44FE-8BC2-EA856217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unhideWhenUsed/>
    <w:rsid w:val="00555E8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6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Krzystof Bałchan</cp:lastModifiedBy>
  <cp:revision>3</cp:revision>
  <dcterms:created xsi:type="dcterms:W3CDTF">2022-02-21T17:51:00Z</dcterms:created>
  <dcterms:modified xsi:type="dcterms:W3CDTF">2025-07-02T13:13:00Z</dcterms:modified>
</cp:coreProperties>
</file>