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AE5" w:rsidRPr="00846BFB" w:rsidRDefault="00057A50" w:rsidP="00FA2E75">
      <w:pPr>
        <w:spacing w:after="0"/>
        <w:jc w:val="center"/>
        <w:rPr>
          <w:rFonts w:ascii="Garamond" w:eastAsia="Times New Roman" w:hAnsi="Garamond" w:cs="Times New Roman"/>
          <w:b/>
          <w:sz w:val="32"/>
          <w:szCs w:val="24"/>
          <w:lang w:eastAsia="pl-PL"/>
        </w:rPr>
      </w:pPr>
      <w:bookmarkStart w:id="0" w:name="_GoBack"/>
      <w:bookmarkEnd w:id="0"/>
      <w:r w:rsidRPr="00846BFB">
        <w:rPr>
          <w:rFonts w:ascii="Garamond" w:eastAsia="Times New Roman" w:hAnsi="Garamond" w:cs="Times New Roman"/>
          <w:b/>
          <w:sz w:val="32"/>
          <w:szCs w:val="24"/>
          <w:lang w:eastAsia="pl-PL"/>
        </w:rPr>
        <w:t xml:space="preserve">Lista ekspertów polonijnych </w:t>
      </w:r>
    </w:p>
    <w:p w:rsidR="00057A50" w:rsidRPr="00846BFB" w:rsidRDefault="00057A50" w:rsidP="00FA2E75">
      <w:pPr>
        <w:spacing w:after="0"/>
        <w:jc w:val="center"/>
        <w:rPr>
          <w:rFonts w:ascii="Garamond" w:eastAsia="Times New Roman" w:hAnsi="Garamond" w:cs="Times New Roman"/>
          <w:b/>
          <w:sz w:val="32"/>
          <w:szCs w:val="24"/>
          <w:lang w:eastAsia="pl-PL"/>
        </w:rPr>
      </w:pPr>
      <w:r w:rsidRPr="00846BFB">
        <w:rPr>
          <w:rFonts w:ascii="Garamond" w:eastAsia="Times New Roman" w:hAnsi="Garamond" w:cs="Times New Roman"/>
          <w:b/>
          <w:sz w:val="32"/>
          <w:szCs w:val="24"/>
          <w:lang w:eastAsia="pl-PL"/>
        </w:rPr>
        <w:t>Pełnomocnika Rządu ds. Polonii i Polaków za Granicą</w:t>
      </w:r>
    </w:p>
    <w:p w:rsidR="00057A50" w:rsidRPr="00846BFB" w:rsidRDefault="00057A50" w:rsidP="00FA2E75">
      <w:pPr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FA2E75" w:rsidRPr="00846BFB" w:rsidRDefault="00FA2E75" w:rsidP="00FA2E75">
      <w:pPr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FA2E75" w:rsidRPr="00846BFB" w:rsidRDefault="00FA2E75" w:rsidP="00FA2E75">
      <w:pPr>
        <w:spacing w:after="0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846BFB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Po przeprowadzeniu naboru </w:t>
      </w:r>
      <w:r w:rsidR="00461762">
        <w:rPr>
          <w:rFonts w:ascii="Garamond" w:eastAsia="Times New Roman" w:hAnsi="Garamond" w:cs="Times New Roman"/>
          <w:sz w:val="24"/>
          <w:szCs w:val="24"/>
          <w:lang w:eastAsia="pl-PL"/>
        </w:rPr>
        <w:t>w grudniu 2020 r. oraz naborów  uzupełniających</w:t>
      </w:r>
      <w:r w:rsidR="00E0781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D126B4">
        <w:rPr>
          <w:rFonts w:ascii="Garamond" w:eastAsia="Times New Roman" w:hAnsi="Garamond" w:cs="Times New Roman"/>
          <w:sz w:val="24"/>
          <w:szCs w:val="24"/>
          <w:lang w:eastAsia="pl-PL"/>
        </w:rPr>
        <w:br/>
      </w:r>
      <w:r w:rsidR="00E0781D">
        <w:rPr>
          <w:rFonts w:ascii="Garamond" w:eastAsia="Times New Roman" w:hAnsi="Garamond" w:cs="Times New Roman"/>
          <w:sz w:val="24"/>
          <w:szCs w:val="24"/>
          <w:lang w:eastAsia="pl-PL"/>
        </w:rPr>
        <w:t>w listopadzie 2021 r.</w:t>
      </w:r>
      <w:r w:rsidR="00461762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i w  listopadzie </w:t>
      </w:r>
      <w:r w:rsidR="00D126B4">
        <w:rPr>
          <w:rFonts w:ascii="Garamond" w:eastAsia="Times New Roman" w:hAnsi="Garamond" w:cs="Times New Roman"/>
          <w:sz w:val="24"/>
          <w:szCs w:val="24"/>
          <w:lang w:eastAsia="pl-PL"/>
        </w:rPr>
        <w:t>2022 r</w:t>
      </w:r>
      <w:r w:rsidR="00E0781D">
        <w:rPr>
          <w:rFonts w:ascii="Garamond" w:eastAsia="Times New Roman" w:hAnsi="Garamond" w:cs="Times New Roman"/>
          <w:sz w:val="24"/>
          <w:szCs w:val="24"/>
          <w:lang w:eastAsia="pl-PL"/>
        </w:rPr>
        <w:br/>
      </w:r>
      <w:r w:rsidRPr="00846BFB">
        <w:rPr>
          <w:rFonts w:ascii="Garamond" w:eastAsia="Times New Roman" w:hAnsi="Garamond" w:cs="Times New Roman"/>
          <w:sz w:val="24"/>
          <w:szCs w:val="24"/>
          <w:lang w:eastAsia="pl-PL"/>
        </w:rPr>
        <w:t>w celu wyłonienia ekspertów opiniujących mer</w:t>
      </w:r>
      <w:r w:rsidR="00D126B4">
        <w:rPr>
          <w:rFonts w:ascii="Garamond" w:eastAsia="Times New Roman" w:hAnsi="Garamond" w:cs="Times New Roman"/>
          <w:sz w:val="24"/>
          <w:szCs w:val="24"/>
          <w:lang w:eastAsia="pl-PL"/>
        </w:rPr>
        <w:t>ytorycznie oferty</w:t>
      </w:r>
      <w:r w:rsidRPr="00846BFB">
        <w:rPr>
          <w:rFonts w:ascii="Garamond" w:eastAsia="Times New Roman" w:hAnsi="Garamond" w:cs="Times New Roman"/>
          <w:sz w:val="24"/>
          <w:szCs w:val="24"/>
          <w:lang w:eastAsia="pl-PL"/>
        </w:rPr>
        <w:t>, obejmujące realizację zadań publicznych dotyczących wsparcia</w:t>
      </w:r>
      <w:r w:rsidR="003A0A30" w:rsidRPr="00846BFB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Polonii i Polaków za granicą, n</w:t>
      </w:r>
      <w:r w:rsidR="00057A50" w:rsidRPr="00846BFB">
        <w:rPr>
          <w:rFonts w:ascii="Garamond" w:eastAsia="Times New Roman" w:hAnsi="Garamond" w:cs="Times New Roman"/>
          <w:sz w:val="24"/>
          <w:szCs w:val="24"/>
          <w:lang w:eastAsia="pl-PL"/>
        </w:rPr>
        <w:t>a podstawie przesłanych zgłoszeń spełniających wymogi ogłoszenia oraz po przekazaniu przez zakwalifikowane osoby d</w:t>
      </w:r>
      <w:r w:rsidRPr="00846BFB">
        <w:rPr>
          <w:rFonts w:ascii="Garamond" w:eastAsia="Times New Roman" w:hAnsi="Garamond" w:cs="Times New Roman"/>
          <w:sz w:val="24"/>
          <w:szCs w:val="24"/>
          <w:lang w:eastAsia="pl-PL"/>
        </w:rPr>
        <w:t>okumentacji w formie papierowej</w:t>
      </w:r>
    </w:p>
    <w:p w:rsidR="00FA2E75" w:rsidRPr="00846BFB" w:rsidRDefault="003A0A30" w:rsidP="003A0A30">
      <w:pPr>
        <w:spacing w:after="0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846BFB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- </w:t>
      </w:r>
    </w:p>
    <w:p w:rsidR="00057A50" w:rsidRPr="00846BFB" w:rsidRDefault="00FA2E75" w:rsidP="00FA2E75">
      <w:pPr>
        <w:spacing w:after="0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846BFB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tworzy się </w:t>
      </w:r>
      <w:r w:rsidR="00E0781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zaktualizowaną </w:t>
      </w:r>
      <w:r w:rsidR="00E0781D">
        <w:rPr>
          <w:rFonts w:ascii="Garamond" w:eastAsia="Times New Roman" w:hAnsi="Garamond" w:cs="Times New Roman"/>
          <w:sz w:val="24"/>
          <w:szCs w:val="24"/>
          <w:lang w:eastAsia="pl-PL"/>
        </w:rPr>
        <w:br/>
      </w:r>
      <w:r w:rsidR="00057A50" w:rsidRPr="00846BFB">
        <w:rPr>
          <w:rFonts w:ascii="Garamond" w:eastAsia="Times New Roman" w:hAnsi="Garamond" w:cs="Times New Roman"/>
          <w:sz w:val="24"/>
          <w:szCs w:val="24"/>
          <w:lang w:eastAsia="pl-PL"/>
        </w:rPr>
        <w:t>„Listę ekspertów polonijnych Pełnomocnika Rządu ds. Polonii i Polaków za Granicą”.</w:t>
      </w:r>
    </w:p>
    <w:p w:rsidR="00057A50" w:rsidRPr="00846BFB" w:rsidRDefault="00057A50" w:rsidP="00FA2E75">
      <w:pPr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126B4" w:rsidRPr="00846BFB" w:rsidTr="00D126B4">
        <w:trPr>
          <w:trHeight w:val="499"/>
        </w:trPr>
        <w:tc>
          <w:tcPr>
            <w:tcW w:w="9209" w:type="dxa"/>
          </w:tcPr>
          <w:p w:rsidR="00D126B4" w:rsidRPr="00846BFB" w:rsidRDefault="00D126B4" w:rsidP="009F096F">
            <w:pPr>
              <w:pStyle w:val="Default"/>
              <w:spacing w:line="276" w:lineRule="auto"/>
              <w:jc w:val="center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846BFB">
              <w:rPr>
                <w:rFonts w:ascii="Garamond" w:hAnsi="Garamond" w:cstheme="minorHAnsi"/>
                <w:b/>
                <w:sz w:val="22"/>
                <w:szCs w:val="22"/>
              </w:rPr>
              <w:t>Eksperci opiniujący oferty obejmujące realizację zadań publicznych dotyczących wsparcia Polonii i Polaków za granicą</w:t>
            </w:r>
          </w:p>
        </w:tc>
      </w:tr>
      <w:tr w:rsidR="00D126B4" w:rsidRPr="00AE4977" w:rsidTr="00D126B4">
        <w:tc>
          <w:tcPr>
            <w:tcW w:w="9209" w:type="dxa"/>
          </w:tcPr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Agata Osiecka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Agnieszka Dziarmaga-Czajkowska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Aleksandra Krugły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Aleksandra Wołocznik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Aleksandra Zwierzchowska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 xml:space="preserve">Alicja Wasilewska 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Andrzej Nawojczyk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Andrzej Sosnowski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Andrzej Tyc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Aneta Stachowicz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Anna Ciborowska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Anna Donabidowicz-Sowa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Anna Kamińska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Anna Kądzielska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Anna Maria Dukat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Anna Olszówka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Anna Sikorska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Arkadiusz Banaś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Barbara Kamińska-Skowronek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Barbara Kapturkiewicz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Bartosz Janik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Beata Gembicka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Beata Kur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Beata Romejko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Beata Tarłowska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Damian Szaruga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Damian Ziółek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 xml:space="preserve">Daniel Kufel 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Dawid Kostecki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Dominik Kubas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Dominik Rozpędowski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Dominika Krzywina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Dorota Szwejser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Elżbieta Krawczyk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Elżbieta Zielińska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Eugeniusz Gosiewski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Ewa Bachman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Ewa Nowińska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Filip Kołodziejski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Grzegorz Gawlik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Grzegorz Urban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Hanna Kądzołka-Sabanty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Ilona Gosiewska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Jacek Czajka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Jakub Jabłoński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lastRenderedPageBreak/>
              <w:t>Jan Fedirko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Jolanta Podwysocka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Kamila Gosiewska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Karol Gutsze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Karolina Krawiec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Karolina Staszewska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Katarzyna Asińska - Paluch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Katarzyna Getler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Katarzyna Nowak-Śronek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Katarzyna Pruszyńska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Konrad Rokoszewski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Konrad Szpak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 xml:space="preserve">Krystyna Skwark 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Krzysztof Gawlik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Krzysztof Ptak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Liliana Grupińska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Lucyna Skóra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Łukasz Niedźwiedzki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Maciej Malmon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Maciej Mizgalski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Maciej Piotrowski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Maciej Tomkowiak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Magdalena Kasperska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Magdalena Kąklewska-Brodawka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Magdalena Wilk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Magdalena Zaraś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Małgorzata Milewska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Małgorzata Saracyn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Marek Sobisz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Maria Kujel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Mariola Przekopiak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Mariusz Pruszyński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Marta Ostojska 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Marta Puźmirowska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Marta Romaszko-Banaś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Martyna Burek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Marzena Kozela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Mateusz Rozmiarek</w:t>
            </w:r>
          </w:p>
          <w:p w:rsidR="002A7779" w:rsidRPr="002A7779" w:rsidRDefault="002A7779" w:rsidP="00B46EF0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Milena Bodych-Biernacka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Monika Kidyba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Monika Piszcz-Czapla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Monika Seweryn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Natalia Gosiewska-Trojak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Natalia Żywczyk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Nataliia Mykhailovska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Nina Pakuła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Paulina Leszek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Piotr Barbucha</w:t>
            </w:r>
          </w:p>
          <w:p w:rsidR="002A7779" w:rsidRPr="002A7779" w:rsidRDefault="002A7779" w:rsidP="00B46EF0">
            <w:pPr>
              <w:pStyle w:val="Default"/>
              <w:numPr>
                <w:ilvl w:val="0"/>
                <w:numId w:val="1"/>
              </w:numPr>
              <w:ind w:left="164" w:firstLine="196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Przemysław Brukiewa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Przemysław Jaśkiewicz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Przemysław Zawada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Radosław Szalast</w:t>
            </w:r>
          </w:p>
          <w:p w:rsidR="002A7779" w:rsidRPr="002A7779" w:rsidRDefault="002A7779" w:rsidP="00876732">
            <w:pPr>
              <w:pStyle w:val="Default"/>
              <w:numPr>
                <w:ilvl w:val="0"/>
                <w:numId w:val="1"/>
              </w:numPr>
              <w:ind w:left="589" w:hanging="229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Robert Gajewski</w:t>
            </w:r>
          </w:p>
          <w:p w:rsidR="002A7779" w:rsidRPr="002A7779" w:rsidRDefault="002A7779" w:rsidP="002A777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2A7779">
              <w:rPr>
                <w:rFonts w:ascii="Garamond" w:hAnsi="Garamond" w:cstheme="minorHAnsi"/>
                <w:sz w:val="22"/>
                <w:szCs w:val="22"/>
              </w:rPr>
              <w:t>Roksana Urban</w:t>
            </w:r>
          </w:p>
          <w:p w:rsidR="002A7779" w:rsidRDefault="00661701" w:rsidP="00661701">
            <w:pPr>
              <w:pStyle w:val="Default"/>
              <w:ind w:left="360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100.</w:t>
            </w:r>
            <w:r w:rsidR="002A7779" w:rsidRPr="002A7779">
              <w:rPr>
                <w:rFonts w:ascii="Garamond" w:hAnsi="Garamond" w:cstheme="minorHAnsi"/>
                <w:sz w:val="22"/>
                <w:szCs w:val="22"/>
              </w:rPr>
              <w:t>Sebastian Bachmura</w:t>
            </w:r>
          </w:p>
          <w:p w:rsidR="002A7779" w:rsidRDefault="00661701" w:rsidP="00661701">
            <w:pPr>
              <w:pStyle w:val="Default"/>
              <w:ind w:left="360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101.</w:t>
            </w:r>
            <w:r w:rsidR="002A7779" w:rsidRPr="002A7779">
              <w:rPr>
                <w:rFonts w:ascii="Garamond" w:hAnsi="Garamond" w:cstheme="minorHAnsi"/>
                <w:sz w:val="22"/>
                <w:szCs w:val="22"/>
              </w:rPr>
              <w:t>Stanisław Lipiec</w:t>
            </w:r>
          </w:p>
          <w:p w:rsidR="002A7779" w:rsidRPr="002A7779" w:rsidRDefault="00661701" w:rsidP="00661701">
            <w:pPr>
              <w:pStyle w:val="Default"/>
              <w:ind w:left="360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102.</w:t>
            </w:r>
            <w:r w:rsidR="002A7779" w:rsidRPr="002A7779">
              <w:rPr>
                <w:rFonts w:ascii="Garamond" w:hAnsi="Garamond" w:cstheme="minorHAnsi"/>
                <w:sz w:val="22"/>
                <w:szCs w:val="22"/>
              </w:rPr>
              <w:t>Stefan Kołucki</w:t>
            </w:r>
          </w:p>
          <w:p w:rsidR="002A7779" w:rsidRPr="002A7779" w:rsidRDefault="00661701" w:rsidP="00661701">
            <w:pPr>
              <w:pStyle w:val="Default"/>
              <w:ind w:left="360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103.</w:t>
            </w:r>
            <w:r w:rsidR="002A7779" w:rsidRPr="002A7779">
              <w:rPr>
                <w:rFonts w:ascii="Garamond" w:hAnsi="Garamond" w:cstheme="minorHAnsi"/>
                <w:sz w:val="22"/>
                <w:szCs w:val="22"/>
              </w:rPr>
              <w:t>Sylwester Wierzbowski</w:t>
            </w:r>
          </w:p>
          <w:p w:rsidR="002A7779" w:rsidRPr="002A7779" w:rsidRDefault="00125E1C" w:rsidP="00125E1C">
            <w:pPr>
              <w:pStyle w:val="Default"/>
              <w:ind w:left="360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104.</w:t>
            </w:r>
            <w:r w:rsidR="002A7779" w:rsidRPr="002A7779">
              <w:rPr>
                <w:rFonts w:ascii="Garamond" w:hAnsi="Garamond" w:cstheme="minorHAnsi"/>
                <w:sz w:val="22"/>
                <w:szCs w:val="22"/>
              </w:rPr>
              <w:t>Sylwia Hanus</w:t>
            </w:r>
          </w:p>
          <w:p w:rsidR="002A7779" w:rsidRPr="002A7779" w:rsidRDefault="00661701" w:rsidP="00661701">
            <w:pPr>
              <w:pStyle w:val="Default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105.</w:t>
            </w:r>
            <w:r w:rsidR="002A7779" w:rsidRPr="002A7779">
              <w:rPr>
                <w:rFonts w:ascii="Garamond" w:hAnsi="Garamond" w:cstheme="minorHAnsi"/>
                <w:sz w:val="22"/>
                <w:szCs w:val="22"/>
              </w:rPr>
              <w:t>Tomasz Mielniczek</w:t>
            </w:r>
          </w:p>
          <w:p w:rsidR="002A7779" w:rsidRPr="002A7779" w:rsidRDefault="00661701" w:rsidP="00661701">
            <w:pPr>
              <w:pStyle w:val="Default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106.</w:t>
            </w:r>
            <w:r w:rsidR="002A7779" w:rsidRPr="002A7779">
              <w:rPr>
                <w:rFonts w:ascii="Garamond" w:hAnsi="Garamond" w:cstheme="minorHAnsi"/>
                <w:sz w:val="22"/>
                <w:szCs w:val="22"/>
              </w:rPr>
              <w:t>Tomasz Moliński</w:t>
            </w:r>
          </w:p>
          <w:p w:rsidR="00661701" w:rsidRDefault="00661701" w:rsidP="00661701">
            <w:pPr>
              <w:pStyle w:val="Default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107.</w:t>
            </w:r>
            <w:r w:rsidR="002A7779" w:rsidRPr="002A7779">
              <w:rPr>
                <w:rFonts w:ascii="Garamond" w:hAnsi="Garamond" w:cstheme="minorHAnsi"/>
                <w:sz w:val="22"/>
                <w:szCs w:val="22"/>
              </w:rPr>
              <w:t>Tomasz Wyroślak</w:t>
            </w:r>
          </w:p>
          <w:p w:rsidR="002A7779" w:rsidRPr="002A7779" w:rsidRDefault="00661701" w:rsidP="00661701">
            <w:pPr>
              <w:pStyle w:val="Default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108.</w:t>
            </w:r>
            <w:r w:rsidR="002A7779" w:rsidRPr="002A7779">
              <w:rPr>
                <w:rFonts w:ascii="Garamond" w:hAnsi="Garamond" w:cstheme="minorHAnsi"/>
                <w:sz w:val="22"/>
                <w:szCs w:val="22"/>
              </w:rPr>
              <w:t>Wojciech Janczura</w:t>
            </w:r>
          </w:p>
          <w:p w:rsidR="002A7779" w:rsidRPr="002A7779" w:rsidRDefault="00661701" w:rsidP="00661701">
            <w:pPr>
              <w:pStyle w:val="Default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109.</w:t>
            </w:r>
            <w:r w:rsidR="002A7779" w:rsidRPr="002A7779">
              <w:rPr>
                <w:rFonts w:ascii="Garamond" w:hAnsi="Garamond" w:cstheme="minorHAnsi"/>
                <w:sz w:val="22"/>
                <w:szCs w:val="22"/>
              </w:rPr>
              <w:t>Wojciech Kaczor</w:t>
            </w:r>
          </w:p>
          <w:p w:rsidR="003E405E" w:rsidRPr="00846BFB" w:rsidRDefault="00661701" w:rsidP="00661701">
            <w:pPr>
              <w:pStyle w:val="Default"/>
              <w:spacing w:line="276" w:lineRule="auto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110.</w:t>
            </w:r>
            <w:r w:rsidR="002A7779" w:rsidRPr="002A7779">
              <w:rPr>
                <w:rFonts w:ascii="Garamond" w:hAnsi="Garamond" w:cstheme="minorHAnsi"/>
                <w:sz w:val="22"/>
                <w:szCs w:val="22"/>
              </w:rPr>
              <w:t>Zdzisław Janeczko</w:t>
            </w:r>
          </w:p>
        </w:tc>
      </w:tr>
    </w:tbl>
    <w:p w:rsidR="00300B64" w:rsidRDefault="00300B64" w:rsidP="00FA2E75">
      <w:pPr>
        <w:spacing w:after="0"/>
        <w:rPr>
          <w:rFonts w:ascii="Garamond" w:hAnsi="Garamond"/>
        </w:rPr>
      </w:pPr>
    </w:p>
    <w:p w:rsidR="00BB7454" w:rsidRDefault="00BB7454" w:rsidP="00FA2E75">
      <w:pPr>
        <w:spacing w:after="0"/>
        <w:rPr>
          <w:rFonts w:ascii="Garamond" w:hAnsi="Garamond"/>
        </w:rPr>
      </w:pPr>
    </w:p>
    <w:p w:rsidR="00BB7454" w:rsidRPr="00FA2E75" w:rsidRDefault="00BB7454" w:rsidP="00FA2E75">
      <w:pPr>
        <w:spacing w:after="0"/>
        <w:rPr>
          <w:rFonts w:ascii="Garamond" w:hAnsi="Garamond"/>
        </w:rPr>
      </w:pPr>
    </w:p>
    <w:sectPr w:rsidR="00BB7454" w:rsidRPr="00FA2E7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844" w:rsidRDefault="00252844" w:rsidP="00492676">
      <w:pPr>
        <w:spacing w:after="0" w:line="240" w:lineRule="auto"/>
      </w:pPr>
      <w:r>
        <w:separator/>
      </w:r>
    </w:p>
  </w:endnote>
  <w:endnote w:type="continuationSeparator" w:id="0">
    <w:p w:rsidR="00252844" w:rsidRDefault="00252844" w:rsidP="00492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PR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3299608"/>
      <w:docPartObj>
        <w:docPartGallery w:val="Page Numbers (Bottom of Page)"/>
        <w:docPartUnique/>
      </w:docPartObj>
    </w:sdtPr>
    <w:sdtEndPr/>
    <w:sdtContent>
      <w:p w:rsidR="00492676" w:rsidRDefault="004926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80A">
          <w:rPr>
            <w:noProof/>
          </w:rPr>
          <w:t>1</w:t>
        </w:r>
        <w:r>
          <w:fldChar w:fldCharType="end"/>
        </w:r>
      </w:p>
    </w:sdtContent>
  </w:sdt>
  <w:p w:rsidR="00492676" w:rsidRDefault="004926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844" w:rsidRDefault="00252844" w:rsidP="00492676">
      <w:pPr>
        <w:spacing w:after="0" w:line="240" w:lineRule="auto"/>
      </w:pPr>
      <w:r>
        <w:separator/>
      </w:r>
    </w:p>
  </w:footnote>
  <w:footnote w:type="continuationSeparator" w:id="0">
    <w:p w:rsidR="00252844" w:rsidRDefault="00252844" w:rsidP="00492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30E67"/>
    <w:multiLevelType w:val="hybridMultilevel"/>
    <w:tmpl w:val="98961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937BD"/>
    <w:multiLevelType w:val="hybridMultilevel"/>
    <w:tmpl w:val="98961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A50"/>
    <w:rsid w:val="00057A50"/>
    <w:rsid w:val="0012312E"/>
    <w:rsid w:val="00125E1C"/>
    <w:rsid w:val="00160110"/>
    <w:rsid w:val="00177F3E"/>
    <w:rsid w:val="001B5C2D"/>
    <w:rsid w:val="0020597F"/>
    <w:rsid w:val="00252844"/>
    <w:rsid w:val="00275254"/>
    <w:rsid w:val="00277D6D"/>
    <w:rsid w:val="002A0CC9"/>
    <w:rsid w:val="002A7779"/>
    <w:rsid w:val="00300B64"/>
    <w:rsid w:val="003A0A30"/>
    <w:rsid w:val="003E405E"/>
    <w:rsid w:val="00461762"/>
    <w:rsid w:val="00492676"/>
    <w:rsid w:val="005503E2"/>
    <w:rsid w:val="00661701"/>
    <w:rsid w:val="006D1898"/>
    <w:rsid w:val="00846BFB"/>
    <w:rsid w:val="00876732"/>
    <w:rsid w:val="008B707E"/>
    <w:rsid w:val="008F3AE5"/>
    <w:rsid w:val="00AE4977"/>
    <w:rsid w:val="00B46EF0"/>
    <w:rsid w:val="00BB7454"/>
    <w:rsid w:val="00C5747B"/>
    <w:rsid w:val="00CE0B84"/>
    <w:rsid w:val="00D126B4"/>
    <w:rsid w:val="00D7216C"/>
    <w:rsid w:val="00DF180A"/>
    <w:rsid w:val="00E0781D"/>
    <w:rsid w:val="00E642D6"/>
    <w:rsid w:val="00FA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39034-2738-48A6-9A74-1102F7FD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7A5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A2E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2E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2E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2E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2E7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E7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E4977"/>
    <w:pPr>
      <w:autoSpaceDE w:val="0"/>
      <w:autoSpaceDN w:val="0"/>
      <w:adjustRightInd w:val="0"/>
      <w:spacing w:after="0" w:line="240" w:lineRule="auto"/>
    </w:pPr>
    <w:rPr>
      <w:rFonts w:ascii="KPRM" w:hAnsi="KPRM" w:cs="KPRM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E4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676"/>
  </w:style>
  <w:style w:type="paragraph" w:styleId="Stopka">
    <w:name w:val="footer"/>
    <w:basedOn w:val="Normalny"/>
    <w:link w:val="StopkaZnak"/>
    <w:uiPriority w:val="99"/>
    <w:unhideWhenUsed/>
    <w:rsid w:val="00492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Bączkowska Katarzyna</dc:creator>
  <cp:keywords/>
  <dc:description/>
  <cp:lastModifiedBy>Radecki Bartłomiej</cp:lastModifiedBy>
  <cp:revision>2</cp:revision>
  <cp:lastPrinted>2022-12-13T11:04:00Z</cp:lastPrinted>
  <dcterms:created xsi:type="dcterms:W3CDTF">2022-12-22T13:53:00Z</dcterms:created>
  <dcterms:modified xsi:type="dcterms:W3CDTF">2022-12-22T13:53:00Z</dcterms:modified>
</cp:coreProperties>
</file>