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8E65B" w14:textId="7C785B6C" w:rsid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Pr>
          <w:rFonts w:asciiTheme="minorHAnsi" w:eastAsiaTheme="minorHAnsi" w:hAnsiTheme="minorHAnsi" w:cstheme="minorBidi"/>
          <w:b/>
          <w:bCs/>
          <w:kern w:val="2"/>
          <w:sz w:val="28"/>
          <w:szCs w:val="28"/>
          <w14:ligatures w14:val="standardContextual"/>
        </w:rPr>
        <w:t xml:space="preserve">Rejonowego </w:t>
      </w:r>
      <w:r w:rsidR="0005491E" w:rsidRPr="0005491E">
        <w:rPr>
          <w:rFonts w:asciiTheme="minorHAnsi" w:eastAsiaTheme="minorHAnsi" w:hAnsiTheme="minorHAnsi" w:cstheme="minorBidi"/>
          <w:b/>
          <w:bCs/>
          <w:kern w:val="2"/>
          <w:sz w:val="28"/>
          <w:szCs w:val="28"/>
          <w14:ligatures w14:val="standardContextual"/>
        </w:rPr>
        <w:t xml:space="preserve">w </w:t>
      </w:r>
      <w:r w:rsidR="0000725A">
        <w:rPr>
          <w:rFonts w:asciiTheme="minorHAnsi" w:eastAsiaTheme="minorHAnsi" w:hAnsiTheme="minorHAnsi" w:cstheme="minorBidi"/>
          <w:b/>
          <w:bCs/>
          <w:kern w:val="2"/>
          <w:sz w:val="28"/>
          <w:szCs w:val="28"/>
          <w14:ligatures w14:val="standardContextual"/>
        </w:rPr>
        <w:t>Głogowie</w:t>
      </w:r>
    </w:p>
    <w:p w14:paraId="39F0B6C6" w14:textId="75776A60" w:rsidR="00EF5581" w:rsidRP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2A0AA9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48BD2278" w14:textId="7EE9DFBC" w:rsidR="00EF5581" w:rsidRPr="00EF5581" w:rsidRDefault="00EF5581" w:rsidP="00EF5581">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AE0379A" w14:textId="77777777" w:rsidR="00EF5581" w:rsidRPr="00EF5581" w:rsidRDefault="00EF5581" w:rsidP="00EF5581">
      <w:pPr>
        <w:spacing w:after="0"/>
        <w:jc w:val="both"/>
        <w:rPr>
          <w:rFonts w:asciiTheme="minorHAnsi" w:eastAsiaTheme="minorHAnsi" w:hAnsiTheme="minorHAnsi" w:cstheme="minorBidi"/>
          <w:b/>
          <w:bCs/>
          <w:strike/>
          <w:kern w:val="2"/>
          <w14:ligatures w14:val="standardContextual"/>
        </w:rPr>
      </w:pPr>
    </w:p>
    <w:p w14:paraId="26C1D8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5AAD41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359806D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244C649E"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1BCBF7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10914C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34704355"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51D3F0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4AC0B89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5E76C23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0D0487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01DE61F1" w14:textId="1CB17AA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5" w:history="1">
        <w:r w:rsidRPr="00EF5581">
          <w:rPr>
            <w:rFonts w:asciiTheme="minorHAnsi" w:eastAsiaTheme="minorHAnsi" w:hAnsiTheme="minorHAnsi" w:cstheme="minorBidi"/>
            <w:color w:val="0563C1"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6" w:history="1">
        <w:r w:rsidRPr="00EF5581">
          <w:rPr>
            <w:rFonts w:asciiTheme="minorHAnsi" w:eastAsiaTheme="minorHAnsi" w:hAnsiTheme="minorHAnsi" w:cstheme="minorBidi"/>
            <w:color w:val="0563C1"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4B6016CB"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40574516"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6F023794" w14:textId="48FC5720" w:rsidR="00EF5581" w:rsidRPr="00EF5581" w:rsidRDefault="00EF5581" w:rsidP="00EF5581">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w:t>
      </w:r>
      <w:r w:rsidR="003604F2">
        <w:rPr>
          <w:rFonts w:cs="Calibri"/>
        </w:rPr>
        <w:t xml:space="preserve"> ze zm.</w:t>
      </w:r>
      <w:r w:rsidRPr="00EF5581">
        <w:rPr>
          <w:rFonts w:cs="Calibri"/>
        </w:rPr>
        <w:t xml:space="preserve">) – dalej u.s.p.,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odanie danych jest dobrowolne, ale niezbędne, w związku z treścią art. 32 § 3, 32a § 1 i 32d § 1 u.s.p., w celu rekrutacji na stanowisko dyrektora sądu.</w:t>
      </w:r>
    </w:p>
    <w:p w14:paraId="431B19C2" w14:textId="77777777" w:rsidR="00EF5581" w:rsidRPr="00EF5581" w:rsidRDefault="00EF5581" w:rsidP="00EF5581">
      <w:pPr>
        <w:shd w:val="clear" w:color="auto" w:fill="FFFFFF"/>
        <w:spacing w:after="0"/>
        <w:jc w:val="both"/>
        <w:textAlignment w:val="baseline"/>
        <w:rPr>
          <w:rFonts w:cs="Calibri"/>
        </w:rPr>
      </w:pPr>
    </w:p>
    <w:p w14:paraId="01B7FE06"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A98D7C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49B2F4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7071D84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A8210E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4ACFB467"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1D48B3A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91FE3A9"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276D7867"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DB0CF2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7306D1F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7B10A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DDF60E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D950C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6A0021A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2217528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3C565CC" w14:textId="7D699F19" w:rsidR="00EF5581" w:rsidRPr="00EF5581" w:rsidRDefault="00EF5581" w:rsidP="00EF5581">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sidR="00C35242">
        <w:rPr>
          <w:rFonts w:cs="Calibri"/>
        </w:rPr>
        <w:t>,</w:t>
      </w:r>
      <w:r w:rsidRPr="00EF5581">
        <w:rPr>
          <w:rFonts w:cs="Calibri"/>
        </w:rPr>
        <w:t xml:space="preserve"> będą podmioty przetwarzające dane osobowe na podstawie przepisów prawa, tj. w szczególności:</w:t>
      </w:r>
    </w:p>
    <w:p w14:paraId="76DF26C3" w14:textId="77777777" w:rsidR="00EF5581" w:rsidRPr="00EF5581" w:rsidRDefault="00EF5581" w:rsidP="00EF5581">
      <w:pPr>
        <w:shd w:val="clear" w:color="auto" w:fill="FFFFFF"/>
        <w:spacing w:after="0"/>
        <w:jc w:val="both"/>
        <w:textAlignment w:val="baseline"/>
        <w:rPr>
          <w:rFonts w:cs="Calibri"/>
        </w:rPr>
      </w:pPr>
      <w:r w:rsidRPr="00EF5581">
        <w:rPr>
          <w:rFonts w:cs="Calibri"/>
        </w:rPr>
        <w:t>- Krajowy Rejestr Karny,</w:t>
      </w:r>
    </w:p>
    <w:p w14:paraId="69DEF728" w14:textId="77777777" w:rsidR="00EF5581" w:rsidRPr="00EF5581" w:rsidRDefault="00EF5581" w:rsidP="00EF5581">
      <w:pPr>
        <w:shd w:val="clear" w:color="auto" w:fill="FFFFFF"/>
        <w:spacing w:after="0"/>
        <w:jc w:val="both"/>
        <w:textAlignment w:val="baseline"/>
        <w:rPr>
          <w:rFonts w:cs="Calibri"/>
        </w:rPr>
      </w:pPr>
      <w:r w:rsidRPr="00EF5581">
        <w:rPr>
          <w:rFonts w:cs="Calibri"/>
        </w:rPr>
        <w:t>- prezes właściwego sądu,</w:t>
      </w:r>
    </w:p>
    <w:p w14:paraId="29BC9E29" w14:textId="77777777" w:rsidR="00EF5581" w:rsidRPr="00EF5581" w:rsidRDefault="00EF5581" w:rsidP="00EF5581">
      <w:pPr>
        <w:shd w:val="clear" w:color="auto" w:fill="FFFFFF"/>
        <w:spacing w:after="0"/>
        <w:jc w:val="both"/>
        <w:textAlignment w:val="baseline"/>
        <w:rPr>
          <w:rFonts w:cs="Calibri"/>
        </w:rPr>
      </w:pPr>
      <w:r w:rsidRPr="00EF5581">
        <w:rPr>
          <w:rFonts w:cs="Calibri"/>
        </w:rPr>
        <w:t>- dyrektor właściwego sądu apelacyjnego;</w:t>
      </w:r>
    </w:p>
    <w:p w14:paraId="440C62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2A2DF5B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03871A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506CFD6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0041CA7C"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7701B2C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1733DA2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3B43EC72"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10) Prawo wniesienia skargi:</w:t>
      </w:r>
    </w:p>
    <w:p w14:paraId="37D29DB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5F865B2"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lastRenderedPageBreak/>
        <w:t>Skargę można wnieść:</w:t>
      </w:r>
    </w:p>
    <w:p w14:paraId="456221B3" w14:textId="29FF039B"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w:t>
      </w:r>
    </w:p>
    <w:p w14:paraId="60B3A72B" w14:textId="487D1D31"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składając ją na adres siedziby Prezesa Urzędu Ochrony Danych Osobowych;</w:t>
      </w:r>
    </w:p>
    <w:p w14:paraId="0DD36026" w14:textId="6DB70A89" w:rsidR="00C77FD5" w:rsidRPr="000C1F95" w:rsidRDefault="00EF5581" w:rsidP="000C1F9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sectPr w:rsidR="00C77FD5" w:rsidRPr="000C1F95" w:rsidSect="00FA70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D382B"/>
    <w:multiLevelType w:val="hybridMultilevel"/>
    <w:tmpl w:val="24A676A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4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37"/>
    <w:rsid w:val="0000725A"/>
    <w:rsid w:val="0005491E"/>
    <w:rsid w:val="000C1F95"/>
    <w:rsid w:val="00114D37"/>
    <w:rsid w:val="001247A0"/>
    <w:rsid w:val="003604F2"/>
    <w:rsid w:val="003C3B75"/>
    <w:rsid w:val="004109E3"/>
    <w:rsid w:val="004258FF"/>
    <w:rsid w:val="00444198"/>
    <w:rsid w:val="004A7F5C"/>
    <w:rsid w:val="004B4C0F"/>
    <w:rsid w:val="004C3226"/>
    <w:rsid w:val="005127FD"/>
    <w:rsid w:val="00534DC5"/>
    <w:rsid w:val="006479D1"/>
    <w:rsid w:val="006A2CBA"/>
    <w:rsid w:val="006B44A2"/>
    <w:rsid w:val="0072320F"/>
    <w:rsid w:val="007349E2"/>
    <w:rsid w:val="00812B5D"/>
    <w:rsid w:val="0085713E"/>
    <w:rsid w:val="00890315"/>
    <w:rsid w:val="008F356E"/>
    <w:rsid w:val="00912BDC"/>
    <w:rsid w:val="009911A8"/>
    <w:rsid w:val="00A840E7"/>
    <w:rsid w:val="00AF34E3"/>
    <w:rsid w:val="00B1690A"/>
    <w:rsid w:val="00B26315"/>
    <w:rsid w:val="00B91BE3"/>
    <w:rsid w:val="00BC7EE4"/>
    <w:rsid w:val="00BF3672"/>
    <w:rsid w:val="00BF5AB8"/>
    <w:rsid w:val="00C02C09"/>
    <w:rsid w:val="00C35242"/>
    <w:rsid w:val="00C55138"/>
    <w:rsid w:val="00C7489C"/>
    <w:rsid w:val="00C77FD5"/>
    <w:rsid w:val="00D801A8"/>
    <w:rsid w:val="00D815B0"/>
    <w:rsid w:val="00E41BF2"/>
    <w:rsid w:val="00E47681"/>
    <w:rsid w:val="00EF5581"/>
    <w:rsid w:val="00F01C54"/>
    <w:rsid w:val="00F36844"/>
    <w:rsid w:val="00F66F70"/>
    <w:rsid w:val="00FA7092"/>
    <w:rsid w:val="00FB38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91DF"/>
  <w15:chartTrackingRefBased/>
  <w15:docId w15:val="{05605689-9FBB-48C0-ABC4-FE9F5BE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
    <w:name w:val="Font Style15"/>
    <w:uiPriority w:val="99"/>
    <w:rsid w:val="00114D37"/>
    <w:rPr>
      <w:rFonts w:ascii="Arial" w:hAnsi="Arial" w:cs="Arial"/>
      <w:sz w:val="18"/>
      <w:szCs w:val="18"/>
    </w:rPr>
  </w:style>
  <w:style w:type="character" w:styleId="Hipercze">
    <w:name w:val="Hyperlink"/>
    <w:basedOn w:val="Domylnaczcionkaakapitu"/>
    <w:uiPriority w:val="99"/>
    <w:rsid w:val="00114D37"/>
    <w:rPr>
      <w:rFonts w:cs="Times New Roman"/>
      <w:color w:val="FF0000"/>
      <w:u w:val="single" w:color="FF0000"/>
    </w:rPr>
  </w:style>
  <w:style w:type="paragraph" w:styleId="Akapitzlist">
    <w:name w:val="List Paragraph"/>
    <w:basedOn w:val="Normalny"/>
    <w:uiPriority w:val="34"/>
    <w:qFormat/>
    <w:rsid w:val="00114D37"/>
    <w:pPr>
      <w:spacing w:after="0" w:line="240" w:lineRule="auto"/>
      <w:ind w:left="720"/>
      <w:contextualSpacing/>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4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893</Words>
  <Characters>5359</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(DB)</dc:creator>
  <cp:keywords/>
  <dc:description/>
  <cp:lastModifiedBy>Jodko Julita  (DKO)</cp:lastModifiedBy>
  <cp:revision>2</cp:revision>
  <dcterms:created xsi:type="dcterms:W3CDTF">2025-07-16T13:24:00Z</dcterms:created>
  <dcterms:modified xsi:type="dcterms:W3CDTF">2025-07-16T13:24:00Z</dcterms:modified>
</cp:coreProperties>
</file>