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D633" w14:textId="261899D6" w:rsidR="008C68D5" w:rsidRPr="008B7AE9" w:rsidRDefault="001338D5" w:rsidP="008B7AE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B7AE9">
        <w:rPr>
          <w:rFonts w:ascii="Arial" w:hAnsi="Arial" w:cs="Arial"/>
          <w:sz w:val="20"/>
          <w:szCs w:val="20"/>
        </w:rPr>
        <w:t xml:space="preserve">Warszawa, </w:t>
      </w:r>
      <w:r w:rsidR="008B7AE9" w:rsidRPr="008B7AE9">
        <w:rPr>
          <w:rFonts w:ascii="Arial" w:hAnsi="Arial" w:cs="Arial"/>
          <w:sz w:val="20"/>
          <w:szCs w:val="20"/>
        </w:rPr>
        <w:t>7 lipca 2026</w:t>
      </w:r>
      <w:r w:rsidRPr="008B7AE9">
        <w:rPr>
          <w:rFonts w:ascii="Arial" w:hAnsi="Arial" w:cs="Arial"/>
          <w:sz w:val="20"/>
          <w:szCs w:val="20"/>
        </w:rPr>
        <w:t xml:space="preserve"> r.</w:t>
      </w:r>
    </w:p>
    <w:p w14:paraId="60D616A9" w14:textId="0AEFB4A3" w:rsidR="00A756CB" w:rsidRPr="008B7AE9" w:rsidRDefault="00A756CB" w:rsidP="008B7AE9">
      <w:pPr>
        <w:spacing w:line="240" w:lineRule="auto"/>
        <w:rPr>
          <w:rFonts w:ascii="Arial" w:hAnsi="Arial" w:cs="Arial"/>
          <w:sz w:val="20"/>
          <w:szCs w:val="20"/>
        </w:rPr>
      </w:pPr>
      <w:r w:rsidRPr="008B7AE9">
        <w:rPr>
          <w:rFonts w:ascii="Arial" w:hAnsi="Arial" w:cs="Arial"/>
          <w:sz w:val="20"/>
          <w:szCs w:val="20"/>
        </w:rPr>
        <w:t>DOOŚ-WDŚIII.420.37.2024.mk.KP.40</w:t>
      </w:r>
    </w:p>
    <w:p w14:paraId="61F29B55" w14:textId="77777777" w:rsidR="001338D5" w:rsidRPr="008B7AE9" w:rsidRDefault="001338D5" w:rsidP="008B7AE9">
      <w:pPr>
        <w:spacing w:after="0" w:line="312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F41CE31" w14:textId="77777777" w:rsidR="00270122" w:rsidRPr="008B7AE9" w:rsidRDefault="00270122" w:rsidP="008B7AE9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8B7AE9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5A8FF488" w14:textId="10F19728" w:rsidR="00097E41" w:rsidRPr="008B7AE9" w:rsidRDefault="00097E41" w:rsidP="008B7AE9">
      <w:pPr>
        <w:suppressAutoHyphens/>
        <w:spacing w:after="120" w:line="312" w:lineRule="auto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Generalny Dyrektor Ochrony Środowiska</w:t>
      </w:r>
      <w:r w:rsidR="00F85D3A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zawiadamia, że w</w:t>
      </w:r>
      <w:r w:rsidR="006A236C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prowadzonym postępowaniu </w:t>
      </w:r>
      <w:r w:rsidR="00A756CB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 sprawie stwierdzenia nieważności decyzji Regionalnego Dyrektora Ochrony Środowiska w Bydgoszczy nr 7/2020 z 24 lutego 2020 r., znak: WOO.4200.1.2016.ADS.44, o środowiskowych uwarunkowaniach dla przedsięwzięcia pn.: „Budowa drogi ekspresowej S-10 na odcinku Bydgoszcz – Toruń”, zreformowanej decyzją GDOŚ z 4 czerwca 2021 r., znak: DOOŚ-WDŚZIL.420.8.2020.mk.49,</w:t>
      </w:r>
      <w:r w:rsidR="001338D5" w:rsidRPr="008B7AE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B7AE9">
        <w:rPr>
          <w:rFonts w:ascii="Arial" w:eastAsia="Times New Roman" w:hAnsi="Arial" w:cs="Arial"/>
          <w:sz w:val="20"/>
          <w:szCs w:val="20"/>
          <w:lang w:eastAsia="pl-PL"/>
        </w:rPr>
        <w:t>zgromadzony został cały materiał dowodowy</w:t>
      </w:r>
      <w:r w:rsidR="00A756CB" w:rsidRPr="008B7AE9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9704514" w14:textId="47EFA710" w:rsidR="00976374" w:rsidRPr="008B7AE9" w:rsidRDefault="00976374" w:rsidP="008B7AE9">
      <w:pPr>
        <w:suppressAutoHyphens/>
        <w:spacing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="00097E41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trony </w:t>
      </w: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postepowania </w:t>
      </w:r>
      <w:r w:rsidR="00097E41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mogą zapoznać się z</w:t>
      </w:r>
      <w:r w:rsidR="00823172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097E41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="00097E41" w:rsidRPr="008B7AE9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Al. Jerozolimskich 136</w:t>
      </w:r>
      <w:r w:rsidR="00097E41" w:rsidRPr="008B7AE9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097E41"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 uprzednim uzgodnieniu terminu pod numerem telefonu </w:t>
      </w:r>
      <w:r w:rsidR="00D3653B"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="00F754CF"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3653B"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>120 29 50</w:t>
      </w:r>
      <w:r w:rsidR="00D3653B" w:rsidRPr="008B7AE9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FA4F13A" w14:textId="24CEFE5F" w:rsidR="00097E41" w:rsidRPr="008B7AE9" w:rsidRDefault="00097E41" w:rsidP="008B7AE9">
      <w:pPr>
        <w:suppressAutoHyphens/>
        <w:spacing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Decyzja kończąca postępowanie zostanie wydana nie wcześniej niż po upływie </w:t>
      </w:r>
      <w:r w:rsidR="008C68D5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czternastu</w:t>
      </w:r>
      <w:r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od dnia doręc</w:t>
      </w:r>
      <w:r w:rsidR="00A756CB" w:rsidRPr="008B7AE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zenia niniejszego zawiadomienia.</w:t>
      </w:r>
    </w:p>
    <w:p w14:paraId="55C72685" w14:textId="1AF6463C" w:rsidR="00097E41" w:rsidRPr="008B7AE9" w:rsidRDefault="00097E41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C8948A0" w14:textId="65AD4C23" w:rsidR="00F03309" w:rsidRDefault="00F0330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93C3187" w14:textId="77777777" w:rsidR="008B7AE9" w:rsidRPr="00D2320F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2320F">
        <w:rPr>
          <w:rFonts w:ascii="Arial" w:eastAsia="Times New Roman" w:hAnsi="Arial" w:cs="Arial"/>
          <w:sz w:val="20"/>
          <w:lang w:eastAsia="pl-PL"/>
        </w:rPr>
        <w:t>Z upoważnienia Generalnego Dyrektora Ochrony Środowiska</w:t>
      </w:r>
    </w:p>
    <w:p w14:paraId="7544DBE3" w14:textId="77777777" w:rsidR="008B7AE9" w:rsidRPr="00D2320F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lang w:eastAsia="pl-PL"/>
        </w:rPr>
      </w:pPr>
      <w:r w:rsidRPr="00D2320F">
        <w:rPr>
          <w:rFonts w:ascii="Arial" w:eastAsia="Times New Roman" w:hAnsi="Arial" w:cs="Arial"/>
          <w:sz w:val="20"/>
          <w:lang w:eastAsia="pl-PL"/>
        </w:rPr>
        <w:t>Ewa Urbaniak Naczelnik Wydziału Departament Ocen Oddziaływań na Środowisko</w:t>
      </w:r>
    </w:p>
    <w:p w14:paraId="444EBAFF" w14:textId="3D72A3D0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03325C" w14:textId="7A60E683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2783436" w14:textId="77777777" w:rsidR="008B7AE9" w:rsidRP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1094F" w14:textId="75EB6508" w:rsidR="001338D5" w:rsidRPr="008B7AE9" w:rsidRDefault="001338D5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59F440" w14:textId="1ECBBC6C" w:rsidR="00F03309" w:rsidRPr="008B7AE9" w:rsidRDefault="00F03309" w:rsidP="008B7AE9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0" w:name="_Hlk205579832"/>
      <w:r w:rsidRPr="008B7AE9">
        <w:rPr>
          <w:rFonts w:ascii="Arial" w:hAnsi="Arial" w:cs="Arial"/>
          <w:sz w:val="20"/>
          <w:szCs w:val="20"/>
        </w:rPr>
        <w:t>Zawiadomienie zo</w:t>
      </w:r>
      <w:bookmarkStart w:id="1" w:name="_GoBack"/>
      <w:bookmarkEnd w:id="1"/>
      <w:r w:rsidRPr="008B7AE9">
        <w:rPr>
          <w:rFonts w:ascii="Arial" w:hAnsi="Arial" w:cs="Arial"/>
          <w:sz w:val="20"/>
          <w:szCs w:val="20"/>
        </w:rPr>
        <w:t>stało upublicznione w terminie od</w:t>
      </w:r>
      <w:r w:rsidR="00433122" w:rsidRPr="008B7AE9">
        <w:rPr>
          <w:rFonts w:ascii="Arial" w:hAnsi="Arial" w:cs="Arial"/>
          <w:sz w:val="20"/>
          <w:szCs w:val="20"/>
        </w:rPr>
        <w:t xml:space="preserve"> </w:t>
      </w:r>
      <w:r w:rsidRPr="008B7AE9">
        <w:rPr>
          <w:rFonts w:ascii="Arial" w:hAnsi="Arial" w:cs="Arial"/>
          <w:sz w:val="20"/>
          <w:szCs w:val="20"/>
        </w:rPr>
        <w:t>………………… do …………………</w:t>
      </w:r>
    </w:p>
    <w:p w14:paraId="2CFBF698" w14:textId="16821F67" w:rsidR="00F03309" w:rsidRPr="008B7AE9" w:rsidRDefault="00F03309" w:rsidP="008B7AE9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8B7AE9">
        <w:rPr>
          <w:rFonts w:ascii="Arial" w:hAnsi="Arial" w:cs="Arial"/>
          <w:sz w:val="20"/>
          <w:szCs w:val="20"/>
        </w:rPr>
        <w:t>Pieczęć urzędu i podpis:</w:t>
      </w:r>
      <w:bookmarkEnd w:id="0"/>
    </w:p>
    <w:p w14:paraId="07DB5F49" w14:textId="5F6C605D" w:rsidR="00A57574" w:rsidRPr="008B7AE9" w:rsidRDefault="00A57574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155679" w14:textId="3761E094" w:rsidR="001338D5" w:rsidRPr="008B7AE9" w:rsidRDefault="001338D5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AF070C" w14:textId="77777777" w:rsidR="00A57574" w:rsidRPr="008B7AE9" w:rsidRDefault="00A57574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412143" w14:textId="5BB0BC01" w:rsidR="001338D5" w:rsidRDefault="001338D5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2946F6" w14:textId="30826A6C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398D53" w14:textId="40C6AF4F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404257" w14:textId="1F2B5A0E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D2A8275" w14:textId="17127EF6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B9D5173" w14:textId="1D4A7774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D56C57" w14:textId="1BD929B6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521F837" w14:textId="333C52AA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C3C00D3" w14:textId="491C09BA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ADF9EA" w14:textId="54595B93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1B00E1" w14:textId="38AC00D4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A89F88" w14:textId="14FCE812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5FAED7" w14:textId="329233EA" w:rsid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DDE5407" w14:textId="77777777" w:rsidR="008B7AE9" w:rsidRPr="008B7AE9" w:rsidRDefault="008B7AE9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F59D9E" w14:textId="77777777" w:rsidR="00A57574" w:rsidRPr="008B7AE9" w:rsidRDefault="00A57574" w:rsidP="008B7AE9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FB11BDE" w14:textId="77777777" w:rsidR="00A756CB" w:rsidRPr="008B7AE9" w:rsidRDefault="00A756CB" w:rsidP="008B7AE9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B7AE9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Art. 10 </w:t>
      </w:r>
      <w:r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>§ 1 ustawy z dnia 14 czerwca 1960 r. – Kodeks postępowania administracyjnego (Dz. U. z 2025 r. poz. 1691), dalej k.p.a.:</w:t>
      </w:r>
      <w:r w:rsidRPr="008B7AE9">
        <w:rPr>
          <w:rFonts w:ascii="Arial" w:eastAsia="Times New Roman" w:hAnsi="Arial" w:cs="Arial"/>
          <w:sz w:val="20"/>
          <w:szCs w:val="20"/>
          <w:lang w:eastAsia="pl-PL"/>
        </w:rPr>
        <w:t xml:space="preserve">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4887095C" w14:textId="77777777" w:rsidR="00A756CB" w:rsidRPr="008B7AE9" w:rsidRDefault="00A756CB" w:rsidP="008B7AE9">
      <w:pPr>
        <w:suppressAutoHyphens/>
        <w:spacing w:after="6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Art. 49 § 1 </w:t>
      </w:r>
      <w:r w:rsidRPr="008B7AE9">
        <w:rPr>
          <w:rFonts w:ascii="Arial" w:eastAsia="Times New Roman" w:hAnsi="Arial" w:cs="Arial"/>
          <w:b/>
          <w:iCs/>
          <w:sz w:val="20"/>
          <w:szCs w:val="20"/>
          <w:lang w:eastAsia="pl-PL"/>
        </w:rPr>
        <w:t>k.p.a.:</w:t>
      </w:r>
      <w:r w:rsidRPr="008B7AE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B7AE9">
        <w:rPr>
          <w:rFonts w:ascii="Arial" w:eastAsia="Times New Roman" w:hAnsi="Arial" w:cs="Arial"/>
          <w:sz w:val="20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F7EF60B" w14:textId="77777777" w:rsidR="00A756CB" w:rsidRDefault="00A756CB" w:rsidP="00A756CB">
      <w:pPr>
        <w:pStyle w:val="Bezodstpw1"/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74 ust. 3 </w:t>
      </w:r>
      <w:r>
        <w:rPr>
          <w:rFonts w:ascii="Arial" w:hAnsi="Arial" w:cs="Arial"/>
          <w:b/>
          <w:iCs/>
          <w:sz w:val="20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2026 r. poz. 670, ze zm.): </w:t>
      </w:r>
      <w:r>
        <w:rPr>
          <w:rFonts w:ascii="Arial" w:hAnsi="Arial" w:cs="Arial"/>
          <w:sz w:val="20"/>
          <w:szCs w:val="20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14:paraId="7A7BF83D" w14:textId="7D27ECB7" w:rsidR="00A57574" w:rsidRPr="00433122" w:rsidRDefault="00A57574" w:rsidP="00A756CB">
      <w:pPr>
        <w:suppressAutoHyphens/>
        <w:spacing w:after="6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57574" w:rsidRPr="00433122" w:rsidSect="00F85D3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2B798" w14:textId="77777777" w:rsidR="00D1540C" w:rsidRDefault="00D1540C">
      <w:pPr>
        <w:spacing w:after="0" w:line="240" w:lineRule="auto"/>
      </w:pPr>
      <w:r>
        <w:separator/>
      </w:r>
    </w:p>
  </w:endnote>
  <w:endnote w:type="continuationSeparator" w:id="0">
    <w:p w14:paraId="62A97F64" w14:textId="77777777" w:rsidR="00D1540C" w:rsidRDefault="00D1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570E8D" w14:textId="3F4AAA37" w:rsidR="008C68D5" w:rsidRPr="00F03309" w:rsidRDefault="00B65C6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33122">
          <w:rPr>
            <w:rFonts w:ascii="Arial" w:hAnsi="Arial" w:cs="Arial"/>
            <w:sz w:val="20"/>
            <w:szCs w:val="20"/>
          </w:rPr>
          <w:fldChar w:fldCharType="begin"/>
        </w:r>
        <w:r w:rsidRPr="00433122">
          <w:rPr>
            <w:rFonts w:ascii="Arial" w:hAnsi="Arial" w:cs="Arial"/>
            <w:sz w:val="20"/>
            <w:szCs w:val="20"/>
          </w:rPr>
          <w:instrText>PAGE   \* MERGEFORMAT</w:instrText>
        </w:r>
        <w:r w:rsidRPr="00433122">
          <w:rPr>
            <w:rFonts w:ascii="Arial" w:hAnsi="Arial" w:cs="Arial"/>
            <w:sz w:val="20"/>
            <w:szCs w:val="20"/>
          </w:rPr>
          <w:fldChar w:fldCharType="separate"/>
        </w:r>
        <w:r w:rsidR="008B7AE9">
          <w:rPr>
            <w:rFonts w:ascii="Arial" w:hAnsi="Arial" w:cs="Arial"/>
            <w:noProof/>
            <w:sz w:val="20"/>
            <w:szCs w:val="20"/>
          </w:rPr>
          <w:t>2</w:t>
        </w:r>
        <w:r w:rsidRPr="004331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5FE42" w14:textId="77777777" w:rsidR="008C68D5" w:rsidRDefault="008C68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90426" w14:textId="77777777" w:rsidR="00D1540C" w:rsidRDefault="00D1540C">
      <w:pPr>
        <w:spacing w:after="0" w:line="240" w:lineRule="auto"/>
      </w:pPr>
      <w:r>
        <w:separator/>
      </w:r>
    </w:p>
  </w:footnote>
  <w:footnote w:type="continuationSeparator" w:id="0">
    <w:p w14:paraId="139D082B" w14:textId="77777777" w:rsidR="00D1540C" w:rsidRDefault="00D154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8C68D5" w:rsidRDefault="008C68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1D1EE3BD" w14:textId="77777777" w:rsidTr="00F85D3A">
      <w:trPr>
        <w:trHeight w:val="470"/>
      </w:trPr>
      <w:tc>
        <w:tcPr>
          <w:tcW w:w="3970" w:type="dxa"/>
          <w:vAlign w:val="center"/>
        </w:tcPr>
        <w:p w14:paraId="0666EFE3" w14:textId="77777777" w:rsidR="008C68D5" w:rsidRPr="00B92515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8C68D5" w:rsidRPr="001A6B06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8C68D5" w:rsidRPr="00A65CAB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8C68D5" w:rsidRPr="001A6B06" w:rsidRDefault="008C68D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3F8"/>
    <w:rsid w:val="00061AC3"/>
    <w:rsid w:val="00095A51"/>
    <w:rsid w:val="00097E41"/>
    <w:rsid w:val="001338D5"/>
    <w:rsid w:val="001A6B06"/>
    <w:rsid w:val="001D479F"/>
    <w:rsid w:val="002446E3"/>
    <w:rsid w:val="002654B4"/>
    <w:rsid w:val="00270122"/>
    <w:rsid w:val="002B6A6B"/>
    <w:rsid w:val="003A4832"/>
    <w:rsid w:val="00433122"/>
    <w:rsid w:val="00461BE0"/>
    <w:rsid w:val="004D078C"/>
    <w:rsid w:val="004F5C94"/>
    <w:rsid w:val="006568C0"/>
    <w:rsid w:val="0066564A"/>
    <w:rsid w:val="006663A9"/>
    <w:rsid w:val="006A236C"/>
    <w:rsid w:val="00726E38"/>
    <w:rsid w:val="007B1138"/>
    <w:rsid w:val="00823172"/>
    <w:rsid w:val="00850AC5"/>
    <w:rsid w:val="008B7AE9"/>
    <w:rsid w:val="008C68D5"/>
    <w:rsid w:val="0096757F"/>
    <w:rsid w:val="00976374"/>
    <w:rsid w:val="00A24256"/>
    <w:rsid w:val="00A25467"/>
    <w:rsid w:val="00A57574"/>
    <w:rsid w:val="00A756CB"/>
    <w:rsid w:val="00B64572"/>
    <w:rsid w:val="00B65C6A"/>
    <w:rsid w:val="00B81506"/>
    <w:rsid w:val="00B92515"/>
    <w:rsid w:val="00BE0C22"/>
    <w:rsid w:val="00BE63F2"/>
    <w:rsid w:val="00BF40A4"/>
    <w:rsid w:val="00C25D00"/>
    <w:rsid w:val="00C60237"/>
    <w:rsid w:val="00C80D2F"/>
    <w:rsid w:val="00CA053F"/>
    <w:rsid w:val="00D06077"/>
    <w:rsid w:val="00D1540C"/>
    <w:rsid w:val="00D3653B"/>
    <w:rsid w:val="00D37049"/>
    <w:rsid w:val="00D926E8"/>
    <w:rsid w:val="00DA57C4"/>
    <w:rsid w:val="00DC1145"/>
    <w:rsid w:val="00DD44C2"/>
    <w:rsid w:val="00E01961"/>
    <w:rsid w:val="00E375CB"/>
    <w:rsid w:val="00E607F5"/>
    <w:rsid w:val="00E61949"/>
    <w:rsid w:val="00F03309"/>
    <w:rsid w:val="00F754CF"/>
    <w:rsid w:val="00F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BE99-D530-429E-937B-177BD1D09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408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2026-07-07T07:35:00Z</dcterms:created>
  <dcterms:modified xsi:type="dcterms:W3CDTF">2026-07-07T07:35:00Z</dcterms:modified>
</cp:coreProperties>
</file>