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99FE" w14:textId="77777777" w:rsidR="001B2E8F" w:rsidRPr="00AB7676" w:rsidRDefault="001B2E8F" w:rsidP="001B2E8F">
      <w:pPr>
        <w:pStyle w:val="Podpistabeli0"/>
        <w:ind w:left="24"/>
        <w:rPr>
          <w:rStyle w:val="Podpistabeli"/>
          <w:rFonts w:asciiTheme="minorHAnsi" w:hAnsiTheme="minorHAnsi" w:cstheme="minorHAnsi"/>
          <w:b/>
          <w:bCs/>
          <w:i/>
          <w:iCs/>
        </w:rPr>
      </w:pPr>
      <w:r w:rsidRPr="00AB7676">
        <w:rPr>
          <w:rStyle w:val="Podpistabeli"/>
          <w:rFonts w:asciiTheme="minorHAnsi" w:hAnsiTheme="minorHAnsi" w:cstheme="minorHAnsi"/>
          <w:b/>
          <w:bCs/>
        </w:rPr>
        <w:t xml:space="preserve">Wykaz decyzji o których mowa w </w:t>
      </w:r>
      <w:r w:rsidRPr="00AB7676">
        <w:rPr>
          <w:rStyle w:val="Podpistabeli"/>
          <w:rFonts w:asciiTheme="minorHAnsi" w:hAnsiTheme="minorHAnsi" w:cstheme="minorHAnsi"/>
          <w:b/>
          <w:bCs/>
          <w:i/>
          <w:iCs/>
        </w:rPr>
        <w:t>art. 44c ust. 1 ustawy z dnia 29 lipca 2005 r. o przeciwdziałaniu narkomanii</w:t>
      </w:r>
    </w:p>
    <w:p w14:paraId="4D539E62" w14:textId="175C8A6D" w:rsidR="003F569E" w:rsidRPr="00AB7676" w:rsidRDefault="003F569E">
      <w:pPr>
        <w:rPr>
          <w:rFonts w:cstheme="minorHAnsi"/>
        </w:rPr>
      </w:pPr>
    </w:p>
    <w:tbl>
      <w:tblPr>
        <w:tblpPr w:leftFromText="141" w:rightFromText="141" w:horzAnchor="margin" w:tblpXSpec="center" w:tblpY="263"/>
        <w:tblOverlap w:val="never"/>
        <w:tblW w:w="10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236"/>
        <w:gridCol w:w="1134"/>
        <w:gridCol w:w="1229"/>
        <w:gridCol w:w="1039"/>
        <w:gridCol w:w="1559"/>
        <w:gridCol w:w="1445"/>
        <w:gridCol w:w="1107"/>
      </w:tblGrid>
      <w:tr w:rsidR="001B2E8F" w:rsidRPr="00AB7676" w14:paraId="7FC397FB" w14:textId="77777777" w:rsidTr="001B2E8F">
        <w:trPr>
          <w:trHeight w:hRule="exact" w:val="113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60355" w14:textId="77777777" w:rsidR="001B2E8F" w:rsidRPr="00AB7676" w:rsidRDefault="001B2E8F" w:rsidP="001B2E8F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Województwo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AAB3E" w14:textId="77777777" w:rsidR="001B2E8F" w:rsidRPr="00AB7676" w:rsidRDefault="001B2E8F" w:rsidP="001B2E8F">
            <w:pPr>
              <w:widowControl w:val="0"/>
              <w:spacing w:after="0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Organ wydający decyzję/PPIS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8861C9" w14:textId="77777777" w:rsidR="001B2E8F" w:rsidRPr="00AB7676" w:rsidRDefault="001B2E8F" w:rsidP="001B2E8F">
            <w:pPr>
              <w:widowControl w:val="0"/>
              <w:spacing w:after="0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Data wydania decyzji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C2406" w14:textId="77777777" w:rsidR="001B2E8F" w:rsidRPr="00AB7676" w:rsidRDefault="001B2E8F" w:rsidP="001B2E8F">
            <w:pPr>
              <w:widowControl w:val="0"/>
              <w:spacing w:after="0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Numer wydanej decyzji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EE95F" w14:textId="77777777" w:rsidR="001B2E8F" w:rsidRPr="00AB7676" w:rsidRDefault="001B2E8F" w:rsidP="001B2E8F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Nazwa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BD0A2" w14:textId="77777777" w:rsidR="001B2E8F" w:rsidRPr="00AB7676" w:rsidRDefault="001B2E8F" w:rsidP="001B2E8F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Nazwa producenta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F98B6" w14:textId="77777777" w:rsidR="001B2E8F" w:rsidRPr="00AB7676" w:rsidRDefault="001B2E8F" w:rsidP="001B2E8F">
            <w:pPr>
              <w:widowControl w:val="0"/>
              <w:spacing w:after="0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Rodzaj opakowania*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715C" w14:textId="77777777" w:rsidR="001B2E8F" w:rsidRPr="00AB7676" w:rsidRDefault="001B2E8F" w:rsidP="001B2E8F">
            <w:pPr>
              <w:widowControl w:val="0"/>
              <w:spacing w:after="0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Wielkość opakowania*</w:t>
            </w:r>
          </w:p>
        </w:tc>
      </w:tr>
      <w:tr w:rsidR="00475045" w:rsidRPr="00AB7676" w14:paraId="2C059493" w14:textId="77777777" w:rsidTr="00FA21D0">
        <w:trPr>
          <w:trHeight w:hRule="exact" w:val="153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AA75EB" w14:textId="7CEB4195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pomorskie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A640D" w14:textId="2AA2EA61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PPIS w Słupsku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D42F3" w14:textId="7A58C8BA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18.12.2023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DE6AA0" w14:textId="1E43EADC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eastAsia="Calibri" w:cstheme="minorHAnsi"/>
                <w:sz w:val="18"/>
                <w:szCs w:val="18"/>
                <w:lang w:eastAsia="pl-PL" w:bidi="pl-PL"/>
              </w:rPr>
              <w:t>1.HP.2023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AD49D4" w14:textId="6600269E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GREEN CRACK HHC-P 30% 2g SATIVA 18+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F60B5A" w14:textId="755C1419" w:rsidR="00475045" w:rsidRPr="00AB7676" w:rsidRDefault="00475045" w:rsidP="0042529B">
            <w:pPr>
              <w:widowControl w:val="0"/>
              <w:tabs>
                <w:tab w:val="left" w:leader="underscore" w:pos="91"/>
              </w:tabs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Dutch Therapy Maciej Kamiński (ul. Przemysłowa 35, lok. 3A1, 76-200 Słupsk)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1E6486" w14:textId="760D367E" w:rsidR="00475045" w:rsidRPr="00AB7676" w:rsidRDefault="00475045" w:rsidP="0042529B">
            <w:pPr>
              <w:widowControl w:val="0"/>
              <w:spacing w:after="0" w:line="254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saszetka z suszem                      (4 saszetki)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2093" w14:textId="693CF017" w:rsidR="00475045" w:rsidRPr="00AB7676" w:rsidRDefault="00475045" w:rsidP="0042529B">
            <w:pPr>
              <w:widowControl w:val="0"/>
              <w:spacing w:after="0" w:line="240" w:lineRule="auto"/>
              <w:ind w:firstLine="420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2 g </w:t>
            </w:r>
          </w:p>
        </w:tc>
      </w:tr>
      <w:tr w:rsidR="00475045" w:rsidRPr="00AB7676" w14:paraId="05676BA8" w14:textId="77777777" w:rsidTr="00FA21D0">
        <w:trPr>
          <w:trHeight w:hRule="exact" w:val="1536"/>
        </w:trPr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3AEE9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CA0BA4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2D7B1A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D87D31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7BE9B" w14:textId="61D38B2E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 GREEN CRACK HHC-P 30% 5g SATIVA 18+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8193F" w14:textId="0B8F41F9" w:rsidR="00475045" w:rsidRPr="00AB7676" w:rsidRDefault="00475045" w:rsidP="0042529B">
            <w:pPr>
              <w:widowControl w:val="0"/>
              <w:tabs>
                <w:tab w:val="left" w:leader="underscore" w:pos="91"/>
              </w:tabs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Dutch Therapy Maciej Kamiński (ul. Przemysłowa 35, lok. 3A1, 76-200 Słupsk)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9D7708" w14:textId="11E2B444" w:rsidR="00475045" w:rsidRPr="00AB7676" w:rsidRDefault="00475045" w:rsidP="0042529B">
            <w:pPr>
              <w:widowControl w:val="0"/>
              <w:spacing w:after="0" w:line="254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saszetka z suszem                      (3 saszetki)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2C2C" w14:textId="412A6121" w:rsidR="00475045" w:rsidRPr="00AB7676" w:rsidRDefault="00475045" w:rsidP="0042529B">
            <w:pPr>
              <w:widowControl w:val="0"/>
              <w:spacing w:after="0" w:line="240" w:lineRule="auto"/>
              <w:ind w:firstLine="420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5 g </w:t>
            </w:r>
          </w:p>
        </w:tc>
      </w:tr>
      <w:tr w:rsidR="00475045" w:rsidRPr="00AB7676" w14:paraId="6F090E62" w14:textId="77777777" w:rsidTr="00FA21D0">
        <w:trPr>
          <w:trHeight w:hRule="exact" w:val="1536"/>
        </w:trPr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9F802D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050800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10D70B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16A22F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5888BE" w14:textId="11DD1352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18+ LIQUID HHC-P BLUEBERRY DIESEL 10ml/1500mg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82A630" w14:textId="693AEC94" w:rsidR="00475045" w:rsidRPr="00AB7676" w:rsidRDefault="00475045" w:rsidP="0042529B">
            <w:pPr>
              <w:widowControl w:val="0"/>
              <w:tabs>
                <w:tab w:val="left" w:leader="underscore" w:pos="91"/>
              </w:tabs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Dutch Therapy Maciej Kamiński (ul. Przemysłowa 35, lok. 3A1, 76-200 Słupsk)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2E3CA7" w14:textId="1492E806" w:rsidR="00475045" w:rsidRPr="00AB7676" w:rsidRDefault="00475045" w:rsidP="0042529B">
            <w:pPr>
              <w:widowControl w:val="0"/>
              <w:spacing w:after="0" w:line="254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saszetka z płynem                      (4 saszetki)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BBDE" w14:textId="62DBE420" w:rsidR="00475045" w:rsidRPr="00AB7676" w:rsidRDefault="00475045" w:rsidP="0042529B">
            <w:pPr>
              <w:widowControl w:val="0"/>
              <w:spacing w:after="0" w:line="240" w:lineRule="auto"/>
              <w:ind w:firstLine="420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10 ml </w:t>
            </w:r>
          </w:p>
        </w:tc>
      </w:tr>
      <w:tr w:rsidR="00475045" w:rsidRPr="00AB7676" w14:paraId="2A326106" w14:textId="77777777" w:rsidTr="00FA21D0">
        <w:trPr>
          <w:trHeight w:hRule="exact" w:val="1536"/>
        </w:trPr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47C3CB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F2714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FAE60F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8A557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CBD6EA" w14:textId="28CB9770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PREMIUM VAPE THC-P COCONUT 1ml ZKITTLES 18+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00C6D2" w14:textId="257D682D" w:rsidR="00475045" w:rsidRPr="00AB7676" w:rsidRDefault="00475045" w:rsidP="0042529B">
            <w:pPr>
              <w:widowControl w:val="0"/>
              <w:tabs>
                <w:tab w:val="left" w:leader="underscore" w:pos="91"/>
              </w:tabs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Dutch Therapy Maciej Kamiński (ul. Przemysłowa 35, lok. 3A1, 76-200 Słupsk)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82AC5" w14:textId="57123A92" w:rsidR="00475045" w:rsidRPr="00AB7676" w:rsidRDefault="00475045" w:rsidP="0042529B">
            <w:pPr>
              <w:widowControl w:val="0"/>
              <w:spacing w:after="0" w:line="254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saszetka z płynem                      (2 saszetki)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C884" w14:textId="715DE407" w:rsidR="00475045" w:rsidRPr="00AB7676" w:rsidRDefault="00475045" w:rsidP="0042529B">
            <w:pPr>
              <w:widowControl w:val="0"/>
              <w:spacing w:after="0" w:line="240" w:lineRule="auto"/>
              <w:ind w:firstLine="420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1 ml </w:t>
            </w:r>
          </w:p>
        </w:tc>
      </w:tr>
      <w:tr w:rsidR="00475045" w:rsidRPr="00AB7676" w14:paraId="031FACDC" w14:textId="77777777" w:rsidTr="00FA21D0">
        <w:trPr>
          <w:trHeight w:hRule="exact" w:val="153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81244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171C6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6A62C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1DFBE" w14:textId="77777777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015C4E" w14:textId="3A01DD73" w:rsidR="00475045" w:rsidRPr="00AB7676" w:rsidRDefault="00475045" w:rsidP="0042529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 PREMIUM VAPE THC-P BLUEBERRY 1ml AMNESIA HAZE 18+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3F05D5" w14:textId="749956D2" w:rsidR="00475045" w:rsidRPr="00AB7676" w:rsidRDefault="00475045" w:rsidP="0042529B">
            <w:pPr>
              <w:widowControl w:val="0"/>
              <w:tabs>
                <w:tab w:val="left" w:leader="underscore" w:pos="91"/>
              </w:tabs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Dutch Therapy Maciej Kamiński (ul. Przemysłowa 35, lok. 3A1, 76-200 Słupsk)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CFB2FE" w14:textId="39A4B285" w:rsidR="00475045" w:rsidRPr="00AB7676" w:rsidRDefault="00475045" w:rsidP="0042529B">
            <w:pPr>
              <w:widowControl w:val="0"/>
              <w:spacing w:after="0" w:line="254" w:lineRule="auto"/>
              <w:jc w:val="center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>saszetka z płynem                      (3 saszetki)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825C" w14:textId="7E617872" w:rsidR="00475045" w:rsidRPr="00AB7676" w:rsidRDefault="00475045" w:rsidP="0042529B">
            <w:pPr>
              <w:widowControl w:val="0"/>
              <w:spacing w:after="0" w:line="240" w:lineRule="auto"/>
              <w:ind w:firstLine="420"/>
              <w:rPr>
                <w:rFonts w:eastAsia="Calibri" w:cstheme="minorHAnsi"/>
                <w:sz w:val="18"/>
                <w:szCs w:val="18"/>
                <w:lang w:eastAsia="pl-PL" w:bidi="pl-PL"/>
              </w:rPr>
            </w:pPr>
            <w:r w:rsidRPr="00AB7676">
              <w:rPr>
                <w:rFonts w:cstheme="minorHAnsi"/>
                <w:sz w:val="18"/>
                <w:szCs w:val="18"/>
              </w:rPr>
              <w:t xml:space="preserve">1 ml </w:t>
            </w:r>
          </w:p>
        </w:tc>
      </w:tr>
    </w:tbl>
    <w:p w14:paraId="4E21D663" w14:textId="3B7A22F2" w:rsidR="001B2E8F" w:rsidRPr="0042529B" w:rsidRDefault="001B2E8F" w:rsidP="001B2E8F">
      <w:pPr>
        <w:pStyle w:val="Teksttreci0"/>
        <w:spacing w:after="160"/>
        <w:rPr>
          <w:rFonts w:asciiTheme="minorHAnsi" w:hAnsiTheme="minorHAnsi" w:cstheme="minorHAnsi"/>
          <w:lang w:eastAsia="pl-PL" w:bidi="pl-PL"/>
        </w:rPr>
      </w:pPr>
      <w:r w:rsidRPr="0042529B">
        <w:rPr>
          <w:rStyle w:val="Teksttreci"/>
          <w:rFonts w:asciiTheme="minorHAnsi" w:hAnsiTheme="minorHAnsi" w:cstheme="minorHAnsi"/>
        </w:rPr>
        <w:t>*</w:t>
      </w:r>
      <w:r w:rsidRPr="0042529B">
        <w:rPr>
          <w:rFonts w:asciiTheme="minorHAnsi" w:hAnsiTheme="minorHAnsi" w:cstheme="minorHAnsi"/>
          <w:b/>
          <w:bCs/>
          <w:i/>
          <w:iCs/>
          <w:lang w:eastAsia="pl-PL" w:bidi="pl-PL"/>
        </w:rPr>
        <w:t xml:space="preserve"> </w:t>
      </w:r>
      <w:r w:rsidRPr="0042529B">
        <w:rPr>
          <w:rFonts w:asciiTheme="minorHAnsi" w:hAnsiTheme="minorHAnsi" w:cstheme="minorHAnsi"/>
          <w:lang w:eastAsia="pl-PL" w:bidi="pl-PL"/>
        </w:rPr>
        <w:t>rodzaj opakowania np. woreczek strunowy z zawartością suszu/opakowanie foliowe z zawartością białego proszku</w:t>
      </w:r>
    </w:p>
    <w:p w14:paraId="2008785D" w14:textId="52E120DA" w:rsidR="001B2E8F" w:rsidRPr="00D631E8" w:rsidRDefault="001B2E8F" w:rsidP="00D631E8">
      <w:pPr>
        <w:widowControl w:val="0"/>
        <w:spacing w:after="4400" w:line="240" w:lineRule="auto"/>
        <w:rPr>
          <w:rFonts w:eastAsia="Calibri" w:cstheme="minorHAnsi"/>
          <w:sz w:val="18"/>
          <w:szCs w:val="18"/>
          <w:lang w:eastAsia="pl-PL" w:bidi="pl-PL"/>
        </w:rPr>
      </w:pPr>
      <w:r w:rsidRPr="0042529B">
        <w:rPr>
          <w:rFonts w:eastAsia="Calibri" w:cstheme="minorHAnsi"/>
          <w:sz w:val="18"/>
          <w:szCs w:val="18"/>
          <w:lang w:eastAsia="pl-PL" w:bidi="pl-PL"/>
        </w:rPr>
        <w:t>* wielkość w gramach lub pojemność w mililitrach</w:t>
      </w:r>
    </w:p>
    <w:sectPr w:rsidR="001B2E8F" w:rsidRPr="00D6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17"/>
    <w:rsid w:val="00076743"/>
    <w:rsid w:val="001B2E8F"/>
    <w:rsid w:val="003C3ED4"/>
    <w:rsid w:val="003F569E"/>
    <w:rsid w:val="0042529B"/>
    <w:rsid w:val="00475045"/>
    <w:rsid w:val="00AB7676"/>
    <w:rsid w:val="00BC75EB"/>
    <w:rsid w:val="00D631E8"/>
    <w:rsid w:val="00DD42EE"/>
    <w:rsid w:val="00EF5E17"/>
    <w:rsid w:val="00F3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AC52"/>
  <w15:chartTrackingRefBased/>
  <w15:docId w15:val="{F866513B-15C4-4448-9718-AE1A30A1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sid w:val="001B2E8F"/>
    <w:rPr>
      <w:rFonts w:ascii="Calibri" w:eastAsia="Calibri" w:hAnsi="Calibri" w:cs="Calibri"/>
      <w:b/>
      <w:bCs/>
      <w:i/>
      <w:iCs/>
      <w:sz w:val="18"/>
      <w:szCs w:val="18"/>
    </w:rPr>
  </w:style>
  <w:style w:type="paragraph" w:customStyle="1" w:styleId="Podpistabeli0">
    <w:name w:val="Podpis tabeli"/>
    <w:basedOn w:val="Normalny"/>
    <w:link w:val="Podpistabeli"/>
    <w:rsid w:val="001B2E8F"/>
    <w:pPr>
      <w:widowControl w:val="0"/>
      <w:spacing w:after="0" w:line="240" w:lineRule="auto"/>
    </w:pPr>
    <w:rPr>
      <w:rFonts w:ascii="Calibri" w:eastAsia="Calibri" w:hAnsi="Calibri" w:cs="Calibri"/>
      <w:b/>
      <w:bCs/>
      <w:i/>
      <w:i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1B2E8F"/>
    <w:rPr>
      <w:rFonts w:ascii="Calibri" w:eastAsia="Calibri" w:hAnsi="Calibri" w:cs="Calibri"/>
      <w:sz w:val="18"/>
      <w:szCs w:val="18"/>
    </w:rPr>
  </w:style>
  <w:style w:type="paragraph" w:customStyle="1" w:styleId="Teksttreci0">
    <w:name w:val="Tekst treści"/>
    <w:basedOn w:val="Normalny"/>
    <w:link w:val="Teksttreci"/>
    <w:rsid w:val="001B2E8F"/>
    <w:pPr>
      <w:widowControl w:val="0"/>
      <w:spacing w:after="600" w:line="240" w:lineRule="auto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Agata Chochoł</dc:creator>
  <cp:keywords/>
  <dc:description/>
  <cp:lastModifiedBy>GIS - Agata Kubel-Grabau</cp:lastModifiedBy>
  <cp:revision>2</cp:revision>
  <dcterms:created xsi:type="dcterms:W3CDTF">2024-01-16T14:33:00Z</dcterms:created>
  <dcterms:modified xsi:type="dcterms:W3CDTF">2024-01-16T14:33:00Z</dcterms:modified>
</cp:coreProperties>
</file>