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CC56ED" w:rsidRPr="00CF75BA" w14:paraId="5D87AD84" w14:textId="77777777" w:rsidTr="00C8536E">
        <w:trPr>
          <w:trHeight w:val="590"/>
        </w:trPr>
        <w:tc>
          <w:tcPr>
            <w:tcW w:w="10490" w:type="dxa"/>
            <w:gridSpan w:val="3"/>
            <w:vAlign w:val="center"/>
          </w:tcPr>
          <w:p w14:paraId="4064290D" w14:textId="77777777" w:rsidR="00CC56ED" w:rsidRPr="00CF75BA" w:rsidRDefault="00CC56ED" w:rsidP="00C8536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CC56ED" w:rsidRPr="00CF75BA" w14:paraId="7B0BF0D6" w14:textId="77777777" w:rsidTr="00C8536E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391879F8" w14:textId="77777777" w:rsidR="00CC56ED" w:rsidRPr="00CF75BA" w:rsidRDefault="00CC56ED" w:rsidP="00C8536E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CC56ED" w:rsidRPr="00CF75BA" w14:paraId="7454AABF" w14:textId="77777777" w:rsidTr="00C8536E">
        <w:trPr>
          <w:cantSplit/>
          <w:trHeight w:val="364"/>
        </w:trPr>
        <w:tc>
          <w:tcPr>
            <w:tcW w:w="3261" w:type="dxa"/>
            <w:vAlign w:val="center"/>
          </w:tcPr>
          <w:p w14:paraId="14234877" w14:textId="77777777" w:rsidR="00CC56ED" w:rsidRPr="00CF75BA" w:rsidRDefault="00CC56ED" w:rsidP="00C8536E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289FC77C" w14:textId="77777777" w:rsidR="00CC56ED" w:rsidRPr="00CF75BA" w:rsidRDefault="00CC56ED" w:rsidP="00C8536E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14B4BA1D" w14:textId="77777777" w:rsidR="00CC56ED" w:rsidRPr="00CF75BA" w:rsidRDefault="00CC56ED" w:rsidP="00C8536E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0BCAD011" w14:textId="7650F8E2" w:rsidR="00F6224E" w:rsidRDefault="00AF3A9B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C270FE">
        <w:rPr>
          <w:sz w:val="22"/>
          <w:szCs w:val="22"/>
        </w:rPr>
        <w:t>03</w:t>
      </w:r>
      <w:r w:rsidR="00E0173A">
        <w:rPr>
          <w:sz w:val="22"/>
          <w:szCs w:val="22"/>
        </w:rPr>
        <w:t>.0</w:t>
      </w:r>
      <w:r>
        <w:rPr>
          <w:sz w:val="22"/>
          <w:szCs w:val="22"/>
        </w:rPr>
        <w:t>2.202</w:t>
      </w:r>
      <w:r w:rsidR="00C270FE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7E9CC287" w14:textId="77777777" w:rsidR="0051220E" w:rsidRPr="00B077C9" w:rsidRDefault="0051220E" w:rsidP="007B3E88">
      <w:pPr>
        <w:rPr>
          <w:sz w:val="22"/>
          <w:szCs w:val="22"/>
        </w:rPr>
      </w:pPr>
    </w:p>
    <w:p w14:paraId="5EDFA5FD" w14:textId="0ED89731" w:rsidR="0051220E" w:rsidRDefault="00AF3A9B" w:rsidP="00DE13C8">
      <w:pPr>
        <w:rPr>
          <w:sz w:val="22"/>
          <w:szCs w:val="22"/>
        </w:rPr>
      </w:pPr>
      <w:r>
        <w:rPr>
          <w:sz w:val="22"/>
          <w:szCs w:val="22"/>
        </w:rPr>
        <w:t>NS-HK.9022.</w:t>
      </w:r>
      <w:r w:rsidR="0003381C">
        <w:rPr>
          <w:sz w:val="22"/>
          <w:szCs w:val="22"/>
        </w:rPr>
        <w:t>3</w:t>
      </w:r>
      <w:r w:rsidR="00C270FE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C270FE">
        <w:rPr>
          <w:sz w:val="22"/>
          <w:szCs w:val="22"/>
        </w:rPr>
        <w:t>5</w:t>
      </w:r>
    </w:p>
    <w:p w14:paraId="44EFB1E7" w14:textId="77777777" w:rsidR="007B3E88" w:rsidRDefault="001D149A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Wójt Gminy Panki</w:t>
      </w:r>
    </w:p>
    <w:p w14:paraId="3A88C056" w14:textId="77777777" w:rsidR="00EF76CD" w:rsidRDefault="00B16B67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B0ABA">
        <w:rPr>
          <w:sz w:val="22"/>
          <w:szCs w:val="22"/>
        </w:rPr>
        <w:t>ul</w:t>
      </w:r>
      <w:r w:rsidR="005476D0">
        <w:rPr>
          <w:sz w:val="22"/>
          <w:szCs w:val="22"/>
        </w:rPr>
        <w:t>. Tysiąclecia 5</w:t>
      </w:r>
    </w:p>
    <w:p w14:paraId="2B477FC8" w14:textId="77777777" w:rsidR="00EF76CD" w:rsidRPr="00B077C9" w:rsidRDefault="001D149A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  <w:t>42-1</w:t>
      </w:r>
      <w:r w:rsidR="005476D0">
        <w:rPr>
          <w:sz w:val="22"/>
          <w:szCs w:val="22"/>
        </w:rPr>
        <w:t>40 Panki</w:t>
      </w:r>
    </w:p>
    <w:p w14:paraId="70FDDBA4" w14:textId="77777777" w:rsidR="00D541EA" w:rsidRDefault="00D541EA" w:rsidP="007B3E88">
      <w:pPr>
        <w:jc w:val="center"/>
        <w:rPr>
          <w:b/>
        </w:rPr>
      </w:pPr>
    </w:p>
    <w:p w14:paraId="55E0276D" w14:textId="22343D50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8B0ABA">
        <w:rPr>
          <w:b/>
        </w:rPr>
        <w:t xml:space="preserve"> g</w:t>
      </w:r>
      <w:r w:rsidR="005476D0">
        <w:rPr>
          <w:b/>
        </w:rPr>
        <w:t>miny Panki</w:t>
      </w:r>
      <w:r w:rsidR="00AF3A9B">
        <w:rPr>
          <w:b/>
        </w:rPr>
        <w:t xml:space="preserve"> w 202</w:t>
      </w:r>
      <w:r w:rsidR="00C270FE">
        <w:rPr>
          <w:b/>
        </w:rPr>
        <w:t>4</w:t>
      </w:r>
      <w:r>
        <w:rPr>
          <w:b/>
        </w:rPr>
        <w:t xml:space="preserve"> r</w:t>
      </w:r>
      <w:r w:rsidR="00F740E7">
        <w:rPr>
          <w:b/>
        </w:rPr>
        <w:t>.</w:t>
      </w:r>
    </w:p>
    <w:p w14:paraId="13555C63" w14:textId="77777777" w:rsidR="00031310" w:rsidRPr="00FD7014" w:rsidRDefault="00031310" w:rsidP="009050D2">
      <w:pPr>
        <w:rPr>
          <w:b/>
        </w:rPr>
      </w:pPr>
    </w:p>
    <w:p w14:paraId="4CC608FF" w14:textId="10AF73CB" w:rsidR="006A2B52" w:rsidRDefault="006E671F" w:rsidP="006A2B52">
      <w:pPr>
        <w:ind w:firstLine="684"/>
        <w:jc w:val="both"/>
      </w:pPr>
      <w:r>
        <w:t xml:space="preserve">Na terenie </w:t>
      </w:r>
      <w:r w:rsidR="008B0ABA">
        <w:t>gmin</w:t>
      </w:r>
      <w:r w:rsidR="005476D0">
        <w:t>y Panki</w:t>
      </w:r>
      <w:r w:rsidR="006A2B52">
        <w:t xml:space="preserve"> realizacja zaopatrzenia ludności w wodę odbywa</w:t>
      </w:r>
      <w:r w:rsidR="00DF0437">
        <w:t>ła</w:t>
      </w:r>
      <w:r w:rsidR="006A2B52">
        <w:t xml:space="preserve"> się poprzez:</w:t>
      </w:r>
    </w:p>
    <w:p w14:paraId="790F8FD9" w14:textId="36125D1D" w:rsidR="00A57FC9" w:rsidRDefault="001D149A" w:rsidP="00A57FC9">
      <w:pPr>
        <w:ind w:firstLine="684"/>
        <w:jc w:val="both"/>
      </w:pPr>
      <w:r>
        <w:t xml:space="preserve">1. </w:t>
      </w:r>
      <w:r w:rsidR="00A57FC9">
        <w:rPr>
          <w:b/>
          <w:bCs/>
        </w:rPr>
        <w:t xml:space="preserve">Wodociąg sieciowy Panki </w:t>
      </w:r>
      <w:r w:rsidR="00A57FC9">
        <w:t>należący do: Gminy Panki, ul. Tysiąclecia 5, 42-140 Panki. Średnia dobowa produkcja wody wynosi</w:t>
      </w:r>
      <w:r w:rsidR="00DF0437">
        <w:t xml:space="preserve"> ok.</w:t>
      </w:r>
      <w:r w:rsidR="00A57FC9">
        <w:t xml:space="preserve"> </w:t>
      </w:r>
      <w:r w:rsidR="00DF0437">
        <w:t>400</w:t>
      </w:r>
      <w:r w:rsidR="00A57FC9">
        <w:t xml:space="preserve"> m</w:t>
      </w:r>
      <w:r w:rsidR="00A57FC9">
        <w:rPr>
          <w:vertAlign w:val="superscript"/>
        </w:rPr>
        <w:t>3</w:t>
      </w:r>
      <w:r w:rsidR="00A57FC9">
        <w:t xml:space="preserve">/d; liczba zaopatrywanej ludności – około </w:t>
      </w:r>
      <w:r w:rsidR="00DF0437">
        <w:t>2200</w:t>
      </w:r>
      <w:r w:rsidR="00A57FC9">
        <w:t xml:space="preserve"> osób. </w:t>
      </w:r>
    </w:p>
    <w:p w14:paraId="650E6407" w14:textId="77777777" w:rsidR="00A57FC9" w:rsidRPr="00DD1C2A" w:rsidRDefault="00A57FC9" w:rsidP="00A57FC9">
      <w:pPr>
        <w:jc w:val="both"/>
      </w:pPr>
      <w:r w:rsidRPr="00735FCC">
        <w:t>Ujmowana woda jest poddawana uzdatnianiu przy zastosowaniu następujących procesów: ozonowania, napowietrzania, odżelaziania, odmanganiania. Uzdatniona woda dezynfekowana jest za pomocą promieni UV, a także podchlorynu sodu, w celu zapewnienia jej stabilności mikrobiologicznej w sieci rozdzielczej.</w:t>
      </w:r>
    </w:p>
    <w:p w14:paraId="72BC13BA" w14:textId="59E2F4E3" w:rsidR="001D149A" w:rsidRDefault="001D149A" w:rsidP="001D149A">
      <w:pPr>
        <w:ind w:firstLine="684"/>
        <w:jc w:val="both"/>
      </w:pPr>
      <w:r>
        <w:t xml:space="preserve">2. </w:t>
      </w:r>
      <w:r w:rsidRPr="00CE6D03">
        <w:rPr>
          <w:b/>
        </w:rPr>
        <w:t>Wodociąg publiczny Truskolasy</w:t>
      </w:r>
      <w:r>
        <w:t xml:space="preserve"> należący do: Gminy Wręczyca Wielka,</w:t>
      </w:r>
      <w:r w:rsidR="0085160D">
        <w:t xml:space="preserve"> </w:t>
      </w:r>
      <w:r>
        <w:t>ul. Sienkiewicza 1, 42-130 Wręczyca Wielka. Śred</w:t>
      </w:r>
      <w:r w:rsidR="00AF3A9B">
        <w:t>nia dobowa produkcja wody w 202</w:t>
      </w:r>
      <w:r w:rsidR="00DF0437">
        <w:t>4</w:t>
      </w:r>
      <w:r w:rsidR="00277AFC">
        <w:t xml:space="preserve">r. wynosiła około </w:t>
      </w:r>
      <w:r w:rsidR="00185E22">
        <w:t>8</w:t>
      </w:r>
      <w:r w:rsidR="00DF0437">
        <w:t>5</w:t>
      </w:r>
      <w:r>
        <w:t>0 m</w:t>
      </w:r>
      <w:r>
        <w:rPr>
          <w:vertAlign w:val="superscript"/>
        </w:rPr>
        <w:t>3</w:t>
      </w:r>
      <w:r>
        <w:t xml:space="preserve">/d; liczba zaopatrywanej ludności – około 6 </w:t>
      </w:r>
      <w:r w:rsidR="00185E22">
        <w:t>9</w:t>
      </w:r>
      <w:r w:rsidR="00DF0437">
        <w:t>5</w:t>
      </w:r>
      <w:r>
        <w:t>0 osób.</w:t>
      </w:r>
    </w:p>
    <w:p w14:paraId="344DBA43" w14:textId="6B554C2C" w:rsidR="001D149A" w:rsidRDefault="001D149A" w:rsidP="00A57FC9">
      <w:pPr>
        <w:jc w:val="both"/>
      </w:pPr>
      <w:r>
        <w:t>Ujmowana woda poddawana jest uzdatnianiu przy zastosowaniu następujących procesów technologicznych: odkwaszania, napowietrzania, odżelaziania. Uzdatniona woda poddawana jest okresowej dezynfekcji za pomocą podchlorynu sodu.</w:t>
      </w:r>
    </w:p>
    <w:p w14:paraId="5D435926" w14:textId="14C52429" w:rsidR="00DD1C2A" w:rsidRPr="00735FCC" w:rsidRDefault="00CC56ED" w:rsidP="00DD1C2A">
      <w:pPr>
        <w:ind w:firstLine="684"/>
        <w:jc w:val="both"/>
      </w:pPr>
      <w:r>
        <w:t xml:space="preserve">3. </w:t>
      </w:r>
      <w:r>
        <w:rPr>
          <w:b/>
          <w:bCs/>
        </w:rPr>
        <w:t>Wodociąg publiczny Krzepice</w:t>
      </w:r>
      <w:r w:rsidR="00DD1C2A">
        <w:rPr>
          <w:b/>
          <w:bCs/>
        </w:rPr>
        <w:t xml:space="preserve"> </w:t>
      </w:r>
      <w:r w:rsidR="00DD1C2A" w:rsidRPr="00735FCC">
        <w:t>należący do: Zakładu Działalności Komunalnej i Mieszkaniowej, ul. Targowa 19, 42-160 Krzepice. Średnia dobowa produkcja wody w 202</w:t>
      </w:r>
      <w:r w:rsidR="00DF0437">
        <w:t>4</w:t>
      </w:r>
      <w:r w:rsidR="00DD1C2A" w:rsidRPr="00735FCC">
        <w:t xml:space="preserve">r. wynosiła  około 1 </w:t>
      </w:r>
      <w:r w:rsidR="00DD1C2A">
        <w:t>2</w:t>
      </w:r>
      <w:r w:rsidR="00DF0437">
        <w:t>00</w:t>
      </w:r>
      <w:r w:rsidR="00DD1C2A" w:rsidRPr="00735FCC">
        <w:t xml:space="preserve"> m</w:t>
      </w:r>
      <w:r w:rsidR="00DD1C2A" w:rsidRPr="00735FCC">
        <w:rPr>
          <w:vertAlign w:val="superscript"/>
        </w:rPr>
        <w:t>3</w:t>
      </w:r>
      <w:r w:rsidR="00DD1C2A" w:rsidRPr="00735FCC">
        <w:t xml:space="preserve">/d; liczba zaopatrywanej ludności – około 9 </w:t>
      </w:r>
      <w:r w:rsidR="00DF0437">
        <w:t>5</w:t>
      </w:r>
      <w:r w:rsidR="00DD1C2A" w:rsidRPr="00735FCC">
        <w:t xml:space="preserve">00 osób. </w:t>
      </w:r>
    </w:p>
    <w:p w14:paraId="4D0C86DC" w14:textId="42582D12" w:rsidR="00CC56ED" w:rsidRPr="00DD1C2A" w:rsidRDefault="00DD1C2A" w:rsidP="00A57FC9">
      <w:pPr>
        <w:jc w:val="both"/>
      </w:pPr>
      <w:r w:rsidRPr="00735FCC">
        <w:t>Ujmowana woda jest poddawana uzdatnianiu przy zastosowaniu następujących procesów: ozonowania, napowietrzania, odżelaziania, odmanganiania. Uzdatniona woda dezynfekowana jest za pomocą promieni UV, a także podchlorynu sodu, w celu zapewnienia jej stabilności mikrobiologicznej w sieci rozdzielczej.</w:t>
      </w:r>
    </w:p>
    <w:p w14:paraId="7C654849" w14:textId="2886E48C" w:rsidR="00A57FC9" w:rsidRDefault="00CC56ED" w:rsidP="00A57FC9">
      <w:pPr>
        <w:ind w:firstLine="684"/>
        <w:jc w:val="both"/>
      </w:pPr>
      <w:r>
        <w:t xml:space="preserve">4. </w:t>
      </w:r>
      <w:r w:rsidR="00A57FC9" w:rsidRPr="00BB3B03">
        <w:rPr>
          <w:b/>
        </w:rPr>
        <w:t>Wodociąg zakładowy „MASKPOL”</w:t>
      </w:r>
      <w:r w:rsidR="00A57FC9">
        <w:t xml:space="preserve"> należący do: Przedsiębiorstwa Sprzętu Ochronnego „MASKPOL” S. A., Konieczki, 42-140 Panki. Średnia dobowa produkcja wody w 202</w:t>
      </w:r>
      <w:r w:rsidR="00DF0437">
        <w:t>4</w:t>
      </w:r>
      <w:r w:rsidR="00A57FC9">
        <w:t xml:space="preserve">r. wynosiła  około </w:t>
      </w:r>
      <w:r w:rsidR="00C41059">
        <w:t>330,8</w:t>
      </w:r>
      <w:r w:rsidR="00A57FC9" w:rsidRPr="00DF6628">
        <w:t xml:space="preserve"> m</w:t>
      </w:r>
      <w:r w:rsidR="00A57FC9" w:rsidRPr="00DF6628">
        <w:rPr>
          <w:vertAlign w:val="superscript"/>
        </w:rPr>
        <w:t>3</w:t>
      </w:r>
      <w:r w:rsidR="00A57FC9" w:rsidRPr="00DF6628">
        <w:t xml:space="preserve">/d; liczba zaopatrywanej ludności – </w:t>
      </w:r>
      <w:r w:rsidR="00A57FC9">
        <w:t xml:space="preserve">około </w:t>
      </w:r>
      <w:r w:rsidR="0009445A">
        <w:t>3</w:t>
      </w:r>
      <w:r w:rsidR="00A57FC9">
        <w:t xml:space="preserve"> 0</w:t>
      </w:r>
      <w:r w:rsidR="00A57FC9" w:rsidRPr="00DF6628">
        <w:t>00 osób</w:t>
      </w:r>
      <w:r w:rsidR="00A57FC9">
        <w:t xml:space="preserve">. </w:t>
      </w:r>
    </w:p>
    <w:p w14:paraId="5493216A" w14:textId="27EB3F34" w:rsidR="00A57FC9" w:rsidRDefault="00A57FC9" w:rsidP="00A57FC9">
      <w:pPr>
        <w:jc w:val="both"/>
      </w:pPr>
      <w:r>
        <w:t xml:space="preserve">Ujmowana woda poddawana </w:t>
      </w:r>
      <w:r w:rsidR="0009445A">
        <w:t>jest</w:t>
      </w:r>
      <w:r w:rsidR="0009445A">
        <w:t xml:space="preserve"> </w:t>
      </w:r>
      <w:r>
        <w:t>uzdatnianiu</w:t>
      </w:r>
      <w:r w:rsidR="0009445A">
        <w:t xml:space="preserve"> tj. odżelazianiu</w:t>
      </w:r>
      <w:r>
        <w:t xml:space="preserve">, dezynfekcji za pomocą ozonu oraz podchlorynu sodu w celu zabezpieczenia odpowiedniej jakości wody w sieci. </w:t>
      </w:r>
    </w:p>
    <w:p w14:paraId="2B75B3F4" w14:textId="06E4717B" w:rsidR="00A57FC9" w:rsidRDefault="0009445A" w:rsidP="00A57FC9">
      <w:pPr>
        <w:jc w:val="both"/>
      </w:pPr>
      <w:r>
        <w:t xml:space="preserve">W pierwsze połowie roku 2024r. </w:t>
      </w:r>
      <w:r>
        <w:t>z powyższego ujęcia</w:t>
      </w:r>
      <w:r>
        <w:t>, dostawy wody dla mieszkańców gminy Panki zostały zakończone z uwagi na zasilanie z ujęcia w Pankach. Wodociąg MASKPOL obecni pełni rolę awaryjnego źródła zaopatrzenia w wodę.</w:t>
      </w:r>
      <w:r w:rsidR="00A57FC9">
        <w:t xml:space="preserve">  </w:t>
      </w:r>
    </w:p>
    <w:p w14:paraId="24EF6133" w14:textId="5D856650" w:rsidR="003E7F98" w:rsidRPr="00EA4AA5" w:rsidRDefault="003E7F98" w:rsidP="00A57FC9">
      <w:pPr>
        <w:ind w:firstLine="684"/>
        <w:jc w:val="both"/>
        <w:rPr>
          <w:szCs w:val="22"/>
        </w:rPr>
      </w:pPr>
    </w:p>
    <w:p w14:paraId="51414D73" w14:textId="568035C0" w:rsidR="006E123F" w:rsidRPr="00735FCC" w:rsidRDefault="006E123F" w:rsidP="006E123F">
      <w:pPr>
        <w:pStyle w:val="Akapitzlist"/>
        <w:ind w:left="0" w:firstLine="709"/>
        <w:jc w:val="both"/>
      </w:pPr>
      <w:r w:rsidRPr="00735FCC">
        <w:t>W roku 202</w:t>
      </w:r>
      <w:r>
        <w:t>4</w:t>
      </w:r>
      <w:r w:rsidRPr="00735FCC">
        <w:t xml:space="preserve"> z terenu gminy </w:t>
      </w:r>
      <w:r>
        <w:t>Panki</w:t>
      </w:r>
      <w:r w:rsidRPr="00735FCC">
        <w:t xml:space="preserve"> nie odnotowano żadnych zgłoszeń związanych z niepożądanymi reakcjami po spożyciu wody dostarczanej za pomocą wyżej wymienionych urządzeń wodociągowych. Nie stwierdzono przekroczeń wartości dopuszczalnych parametrów jakości wody. Nie prowadzono także żadnych postępowań administracyjnych i działań naprawczych związanych z jakością dostarczanej wody.</w:t>
      </w:r>
    </w:p>
    <w:p w14:paraId="514508C5" w14:textId="77777777" w:rsidR="006E123F" w:rsidRPr="00735FCC" w:rsidRDefault="006E123F" w:rsidP="006E123F">
      <w:pPr>
        <w:pStyle w:val="Akapitzlist"/>
        <w:ind w:left="0" w:firstLine="709"/>
        <w:jc w:val="both"/>
      </w:pPr>
      <w:r w:rsidRPr="00735FCC">
        <w:t>Wewnętrzna kontrola jakości wody prowadzona była prawidłowo, zgodnie z uzgodnionym z Państwowym Powiatowym Inspektorem Sanitarnym w Kłobucku harmonogramem oraz w zakresie przewidzianym w obowiązujących przepisach prawnych.</w:t>
      </w:r>
    </w:p>
    <w:p w14:paraId="1945DCF8" w14:textId="77777777" w:rsidR="00EA4AA5" w:rsidRPr="00EA37FC" w:rsidRDefault="00EA4AA5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22E7EEB6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36BD8FF6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2148B406" w14:textId="6470AEBF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436E8E">
        <w:rPr>
          <w:sz w:val="18"/>
          <w:szCs w:val="18"/>
        </w:rPr>
        <w:t xml:space="preserve"> </w:t>
      </w:r>
      <w:r w:rsidR="00EA4AA5">
        <w:rPr>
          <w:sz w:val="18"/>
          <w:szCs w:val="18"/>
        </w:rPr>
        <w:t>D.Ś.</w:t>
      </w:r>
    </w:p>
    <w:sectPr w:rsidR="005C499F" w:rsidSect="00617FEE">
      <w:pgSz w:w="11906" w:h="16838" w:code="9"/>
      <w:pgMar w:top="1134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4162316">
    <w:abstractNumId w:val="1"/>
  </w:num>
  <w:num w:numId="2" w16cid:durableId="1990282745">
    <w:abstractNumId w:val="0"/>
  </w:num>
  <w:num w:numId="3" w16cid:durableId="184943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22452"/>
    <w:rsid w:val="00031310"/>
    <w:rsid w:val="0003381C"/>
    <w:rsid w:val="0003503A"/>
    <w:rsid w:val="000411C3"/>
    <w:rsid w:val="0009445A"/>
    <w:rsid w:val="000A4902"/>
    <w:rsid w:val="000D47E0"/>
    <w:rsid w:val="000E3C33"/>
    <w:rsid w:val="000E715F"/>
    <w:rsid w:val="0010299E"/>
    <w:rsid w:val="00103621"/>
    <w:rsid w:val="00103B6E"/>
    <w:rsid w:val="00104A61"/>
    <w:rsid w:val="001178E2"/>
    <w:rsid w:val="00124DB6"/>
    <w:rsid w:val="001441A0"/>
    <w:rsid w:val="00156D9C"/>
    <w:rsid w:val="00160553"/>
    <w:rsid w:val="00177C3A"/>
    <w:rsid w:val="001802ED"/>
    <w:rsid w:val="00185E22"/>
    <w:rsid w:val="001A099F"/>
    <w:rsid w:val="001D01A0"/>
    <w:rsid w:val="001D149A"/>
    <w:rsid w:val="001E6619"/>
    <w:rsid w:val="00217F10"/>
    <w:rsid w:val="00226C1B"/>
    <w:rsid w:val="00231434"/>
    <w:rsid w:val="00246356"/>
    <w:rsid w:val="00270EBF"/>
    <w:rsid w:val="00277AFC"/>
    <w:rsid w:val="00285BB1"/>
    <w:rsid w:val="002924FF"/>
    <w:rsid w:val="002B223A"/>
    <w:rsid w:val="002D37FF"/>
    <w:rsid w:val="00313BA2"/>
    <w:rsid w:val="00321D5D"/>
    <w:rsid w:val="00323551"/>
    <w:rsid w:val="00326676"/>
    <w:rsid w:val="00337D3B"/>
    <w:rsid w:val="0034674C"/>
    <w:rsid w:val="003750B0"/>
    <w:rsid w:val="00375983"/>
    <w:rsid w:val="00382B36"/>
    <w:rsid w:val="003E7F98"/>
    <w:rsid w:val="0041495B"/>
    <w:rsid w:val="00426FF4"/>
    <w:rsid w:val="00436E8E"/>
    <w:rsid w:val="004409C5"/>
    <w:rsid w:val="00456253"/>
    <w:rsid w:val="00473715"/>
    <w:rsid w:val="004A4363"/>
    <w:rsid w:val="004B0DA0"/>
    <w:rsid w:val="004B1633"/>
    <w:rsid w:val="004B1E7B"/>
    <w:rsid w:val="004C1545"/>
    <w:rsid w:val="0050080D"/>
    <w:rsid w:val="0051220E"/>
    <w:rsid w:val="00525E38"/>
    <w:rsid w:val="00543DEB"/>
    <w:rsid w:val="005476D0"/>
    <w:rsid w:val="00550639"/>
    <w:rsid w:val="00551F63"/>
    <w:rsid w:val="005601C1"/>
    <w:rsid w:val="00564EFB"/>
    <w:rsid w:val="005731C6"/>
    <w:rsid w:val="00595CE2"/>
    <w:rsid w:val="005B6E84"/>
    <w:rsid w:val="005C499F"/>
    <w:rsid w:val="00606D94"/>
    <w:rsid w:val="00612CC5"/>
    <w:rsid w:val="00617FEE"/>
    <w:rsid w:val="00623FAD"/>
    <w:rsid w:val="00627493"/>
    <w:rsid w:val="006667DB"/>
    <w:rsid w:val="006819F7"/>
    <w:rsid w:val="00684A02"/>
    <w:rsid w:val="00686AB8"/>
    <w:rsid w:val="00692280"/>
    <w:rsid w:val="006A2B52"/>
    <w:rsid w:val="006D0633"/>
    <w:rsid w:val="006D0EFC"/>
    <w:rsid w:val="006E123F"/>
    <w:rsid w:val="006E671F"/>
    <w:rsid w:val="007024B3"/>
    <w:rsid w:val="00725859"/>
    <w:rsid w:val="007274CC"/>
    <w:rsid w:val="00747A9F"/>
    <w:rsid w:val="007A0C44"/>
    <w:rsid w:val="007B3E88"/>
    <w:rsid w:val="007C41D7"/>
    <w:rsid w:val="007C4BED"/>
    <w:rsid w:val="007C4E6D"/>
    <w:rsid w:val="007C616B"/>
    <w:rsid w:val="008051FA"/>
    <w:rsid w:val="00806F23"/>
    <w:rsid w:val="008133E2"/>
    <w:rsid w:val="008311B8"/>
    <w:rsid w:val="00834D90"/>
    <w:rsid w:val="00835FEB"/>
    <w:rsid w:val="008436E0"/>
    <w:rsid w:val="00843BD8"/>
    <w:rsid w:val="00844F91"/>
    <w:rsid w:val="00846DE3"/>
    <w:rsid w:val="0085160D"/>
    <w:rsid w:val="008646E4"/>
    <w:rsid w:val="00864811"/>
    <w:rsid w:val="00885195"/>
    <w:rsid w:val="008A0099"/>
    <w:rsid w:val="008B0ABA"/>
    <w:rsid w:val="008C41E2"/>
    <w:rsid w:val="008C53BC"/>
    <w:rsid w:val="008D0C60"/>
    <w:rsid w:val="008D1FB2"/>
    <w:rsid w:val="008D47F4"/>
    <w:rsid w:val="008F1443"/>
    <w:rsid w:val="008F6047"/>
    <w:rsid w:val="008F7AE9"/>
    <w:rsid w:val="00904B49"/>
    <w:rsid w:val="009050D2"/>
    <w:rsid w:val="00927D79"/>
    <w:rsid w:val="00933EF6"/>
    <w:rsid w:val="00956D1E"/>
    <w:rsid w:val="009843D5"/>
    <w:rsid w:val="009A34EA"/>
    <w:rsid w:val="009A3E39"/>
    <w:rsid w:val="009D2D1F"/>
    <w:rsid w:val="009E106E"/>
    <w:rsid w:val="009E43AB"/>
    <w:rsid w:val="009F04C1"/>
    <w:rsid w:val="00A310B9"/>
    <w:rsid w:val="00A33B76"/>
    <w:rsid w:val="00A57FC9"/>
    <w:rsid w:val="00A668BC"/>
    <w:rsid w:val="00A709A6"/>
    <w:rsid w:val="00A71F82"/>
    <w:rsid w:val="00A91176"/>
    <w:rsid w:val="00A9676A"/>
    <w:rsid w:val="00A976CC"/>
    <w:rsid w:val="00AB0DF2"/>
    <w:rsid w:val="00AB100A"/>
    <w:rsid w:val="00AE21E5"/>
    <w:rsid w:val="00AF3A9B"/>
    <w:rsid w:val="00B12D59"/>
    <w:rsid w:val="00B13D74"/>
    <w:rsid w:val="00B16B67"/>
    <w:rsid w:val="00B21E33"/>
    <w:rsid w:val="00B35D42"/>
    <w:rsid w:val="00B5163C"/>
    <w:rsid w:val="00B552FB"/>
    <w:rsid w:val="00B64996"/>
    <w:rsid w:val="00B934E9"/>
    <w:rsid w:val="00BA3185"/>
    <w:rsid w:val="00BA6DD2"/>
    <w:rsid w:val="00BB57AB"/>
    <w:rsid w:val="00BB591D"/>
    <w:rsid w:val="00BF1C21"/>
    <w:rsid w:val="00BF41E9"/>
    <w:rsid w:val="00C02C23"/>
    <w:rsid w:val="00C20989"/>
    <w:rsid w:val="00C25246"/>
    <w:rsid w:val="00C270FE"/>
    <w:rsid w:val="00C306F1"/>
    <w:rsid w:val="00C34357"/>
    <w:rsid w:val="00C41059"/>
    <w:rsid w:val="00C81E18"/>
    <w:rsid w:val="00C86228"/>
    <w:rsid w:val="00CA1547"/>
    <w:rsid w:val="00CB379E"/>
    <w:rsid w:val="00CC0302"/>
    <w:rsid w:val="00CC56ED"/>
    <w:rsid w:val="00CE7642"/>
    <w:rsid w:val="00D20151"/>
    <w:rsid w:val="00D23967"/>
    <w:rsid w:val="00D355D4"/>
    <w:rsid w:val="00D45205"/>
    <w:rsid w:val="00D5346B"/>
    <w:rsid w:val="00D541EA"/>
    <w:rsid w:val="00D85AA6"/>
    <w:rsid w:val="00D9007F"/>
    <w:rsid w:val="00DA07B9"/>
    <w:rsid w:val="00DC1857"/>
    <w:rsid w:val="00DC40CD"/>
    <w:rsid w:val="00DC796C"/>
    <w:rsid w:val="00DD1C2A"/>
    <w:rsid w:val="00DE13C8"/>
    <w:rsid w:val="00DE7833"/>
    <w:rsid w:val="00DF0437"/>
    <w:rsid w:val="00E0173A"/>
    <w:rsid w:val="00E049C9"/>
    <w:rsid w:val="00E06FA5"/>
    <w:rsid w:val="00E2050E"/>
    <w:rsid w:val="00E37210"/>
    <w:rsid w:val="00E43639"/>
    <w:rsid w:val="00E935D4"/>
    <w:rsid w:val="00E96CBA"/>
    <w:rsid w:val="00EA2F9D"/>
    <w:rsid w:val="00EA37FC"/>
    <w:rsid w:val="00EA4AA5"/>
    <w:rsid w:val="00EB0EDD"/>
    <w:rsid w:val="00ED0257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6B50"/>
    <w:rsid w:val="00F32E6B"/>
    <w:rsid w:val="00F371FF"/>
    <w:rsid w:val="00F427AD"/>
    <w:rsid w:val="00F5077C"/>
    <w:rsid w:val="00F6224E"/>
    <w:rsid w:val="00F6593A"/>
    <w:rsid w:val="00F659A8"/>
    <w:rsid w:val="00F73B6F"/>
    <w:rsid w:val="00F740E7"/>
    <w:rsid w:val="00F76913"/>
    <w:rsid w:val="00F8718B"/>
    <w:rsid w:val="00F94D9B"/>
    <w:rsid w:val="00FA310A"/>
    <w:rsid w:val="00FB57C7"/>
    <w:rsid w:val="00FC2E15"/>
    <w:rsid w:val="00FD10A7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812B"/>
  <w15:docId w15:val="{B616C387-C1F4-42F7-9316-A8185DE0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6F5E-5317-49B9-B31A-0996787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32</cp:revision>
  <cp:lastPrinted>2019-03-28T11:40:00Z</cp:lastPrinted>
  <dcterms:created xsi:type="dcterms:W3CDTF">2021-02-07T09:57:00Z</dcterms:created>
  <dcterms:modified xsi:type="dcterms:W3CDTF">2025-02-03T11:40:00Z</dcterms:modified>
</cp:coreProperties>
</file>