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4F9" w:rsidRDefault="000104F9" w:rsidP="000104F9">
      <w:pPr>
        <w:spacing w:before="120"/>
        <w:ind w:left="5664"/>
        <w:jc w:val="left"/>
        <w:rPr>
          <w:rFonts w:eastAsia="Times New Roman" w:cstheme="minorHAnsi"/>
          <w:lang w:eastAsia="x-none"/>
        </w:rPr>
      </w:pPr>
      <w:r>
        <w:rPr>
          <w:rFonts w:eastAsia="Times New Roman" w:cstheme="minorHAnsi"/>
          <w:lang w:eastAsia="x-none"/>
        </w:rPr>
        <w:t>Ministerstwo Infrastruktury</w:t>
      </w:r>
      <w:r>
        <w:rPr>
          <w:rFonts w:eastAsia="Times New Roman" w:cstheme="minorHAnsi"/>
          <w:lang w:eastAsia="x-none"/>
        </w:rPr>
        <w:br/>
        <w:t xml:space="preserve">Załącznik nr </w:t>
      </w:r>
      <w:r>
        <w:rPr>
          <w:rFonts w:eastAsia="Times New Roman" w:cstheme="minorHAnsi"/>
          <w:lang w:eastAsia="x-none"/>
        </w:rPr>
        <w:t>4</w:t>
      </w:r>
      <w:bookmarkStart w:id="0" w:name="_GoBack"/>
      <w:bookmarkEnd w:id="0"/>
      <w:r>
        <w:rPr>
          <w:rFonts w:eastAsia="Times New Roman" w:cstheme="minorHAnsi"/>
          <w:lang w:eastAsia="x-none"/>
        </w:rPr>
        <w:br/>
        <w:t>do Zaproszenia do składania ofert</w:t>
      </w:r>
    </w:p>
    <w:p w:rsidR="000104F9" w:rsidRDefault="000104F9" w:rsidP="001048C1">
      <w:pPr>
        <w:spacing w:line="276" w:lineRule="auto"/>
        <w:jc w:val="center"/>
        <w:rPr>
          <w:rFonts w:cstheme="minorHAnsi"/>
          <w:b/>
        </w:rPr>
      </w:pPr>
    </w:p>
    <w:p w:rsidR="001048C1" w:rsidRPr="00BA5868" w:rsidRDefault="001048C1" w:rsidP="001048C1">
      <w:pPr>
        <w:spacing w:line="276" w:lineRule="auto"/>
        <w:jc w:val="center"/>
        <w:rPr>
          <w:rFonts w:cstheme="minorHAnsi"/>
          <w:b/>
        </w:rPr>
      </w:pPr>
      <w:r w:rsidRPr="00BA5868">
        <w:rPr>
          <w:rFonts w:cstheme="minorHAnsi"/>
          <w:b/>
        </w:rPr>
        <w:t>INFORMACJA W ZAKRESIE PRZETWARZANIA DANYCH OSOBOWYCH</w:t>
      </w:r>
    </w:p>
    <w:p w:rsidR="001048C1" w:rsidRPr="00C808FB" w:rsidRDefault="001048C1" w:rsidP="001048C1">
      <w:pPr>
        <w:spacing w:before="120" w:after="120" w:line="276" w:lineRule="auto"/>
        <w:rPr>
          <w:rFonts w:eastAsia="Calibri" w:cstheme="minorHAnsi"/>
          <w:lang w:eastAsia="ar-SA"/>
        </w:rPr>
      </w:pPr>
      <w:r w:rsidRPr="00C808FB">
        <w:rPr>
          <w:rFonts w:eastAsia="Calibri" w:cstheme="minorHAnsi"/>
          <w:lang w:eastAsia="ar-SA"/>
        </w:rPr>
        <w:t xml:space="preserve">Zgodnie z art. 13 ust. 1 i 2 rozporządzenia Parlamentu Europejskiego i Rady (UE) 2016/679 z dnia </w:t>
      </w:r>
      <w:r w:rsidRPr="00C808FB">
        <w:rPr>
          <w:rFonts w:eastAsia="Calibri" w:cstheme="minorHAnsi"/>
          <w:lang w:eastAsia="ar-SA"/>
        </w:rPr>
        <w:br/>
        <w:t>27 kwietnia 2016 r. w sprawie ochrony osób fizycznych w związku z przetwarzaniem danych osobowych i w sprawie swobodnego przepływu takich danych oraz uchylenia dyrektywy 95/46/WE (ogólne rozporządzenie o ochronie danych) (Dz. Urz. UE L 119 z 04.05.2016, str. 1) informuję, że:</w:t>
      </w:r>
    </w:p>
    <w:p w:rsidR="001048C1" w:rsidRPr="00C808FB" w:rsidRDefault="001048C1" w:rsidP="001048C1">
      <w:pPr>
        <w:pStyle w:val="Akapitzlist"/>
        <w:numPr>
          <w:ilvl w:val="2"/>
          <w:numId w:val="1"/>
        </w:numPr>
        <w:spacing w:before="120" w:after="120" w:line="276" w:lineRule="auto"/>
        <w:ind w:left="284" w:right="414" w:hanging="284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administratorem Pani/Pana danych osobowych jest Minister Infrastruktury z siedzibą </w:t>
      </w:r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br/>
        <w:t>w Warszawie, przy ul. Chałubińskiego 4/6, 00-928 Warszawa, zwany dalej „Administratorem danych”;</w:t>
      </w:r>
    </w:p>
    <w:p w:rsidR="001048C1" w:rsidRPr="00C808FB" w:rsidRDefault="001048C1" w:rsidP="001048C1">
      <w:pPr>
        <w:pStyle w:val="Akapitzlist"/>
        <w:numPr>
          <w:ilvl w:val="2"/>
          <w:numId w:val="1"/>
        </w:numPr>
        <w:spacing w:before="120" w:after="120" w:line="276" w:lineRule="auto"/>
        <w:ind w:left="284" w:right="414" w:hanging="284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Pani/Pana dane osobowe przetwarzane będą w celu: </w:t>
      </w:r>
    </w:p>
    <w:p w:rsidR="001048C1" w:rsidRPr="00C808FB" w:rsidRDefault="001048C1" w:rsidP="001048C1">
      <w:pPr>
        <w:pStyle w:val="Akapitzlist"/>
        <w:numPr>
          <w:ilvl w:val="3"/>
          <w:numId w:val="1"/>
        </w:numPr>
        <w:spacing w:before="240" w:after="120" w:line="276" w:lineRule="auto"/>
        <w:ind w:left="709" w:right="413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t>przeprowadzenia szacowania wartości zamówienia publicznego, albo</w:t>
      </w:r>
    </w:p>
    <w:p w:rsidR="001048C1" w:rsidRPr="00C808FB" w:rsidRDefault="001048C1" w:rsidP="001048C1">
      <w:pPr>
        <w:pStyle w:val="Akapitzlist"/>
        <w:numPr>
          <w:ilvl w:val="3"/>
          <w:numId w:val="1"/>
        </w:numPr>
        <w:spacing w:before="240" w:after="120" w:line="276" w:lineRule="auto"/>
        <w:ind w:left="709" w:right="413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t>zawarcia umowy z wybranym wykonawcą/udzielenia zlecenia wybranemu wykonawcy, jej/jego realizacji oraz rozliczenia, a także rozliczenia dofinansowania UE uzyskanego przez Ministerstwo na realizację umowy/zlecenia (jeżeli dotyczy);</w:t>
      </w:r>
    </w:p>
    <w:p w:rsidR="001048C1" w:rsidRPr="00C808FB" w:rsidRDefault="001048C1" w:rsidP="001048C1">
      <w:pPr>
        <w:pStyle w:val="Akapitzlist"/>
        <w:numPr>
          <w:ilvl w:val="2"/>
          <w:numId w:val="1"/>
        </w:numPr>
        <w:spacing w:before="240" w:after="120" w:line="276" w:lineRule="auto"/>
        <w:ind w:left="284" w:right="413" w:hanging="284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t>Administrator danych przewiduje możliwość powierzenia przetwarzania danych innym podmiotom świadczącym na rzecz Administratora danych usługi z zakresu IT;</w:t>
      </w:r>
    </w:p>
    <w:p w:rsidR="001048C1" w:rsidRPr="00C808FB" w:rsidRDefault="001048C1" w:rsidP="001048C1">
      <w:pPr>
        <w:pStyle w:val="Akapitzlist"/>
        <w:numPr>
          <w:ilvl w:val="2"/>
          <w:numId w:val="1"/>
        </w:numPr>
        <w:spacing w:before="240" w:after="120" w:line="276" w:lineRule="auto"/>
        <w:ind w:left="284" w:right="413" w:hanging="284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t>podstawą przetwarzania Pani/Pana danych osobowych jest;</w:t>
      </w:r>
    </w:p>
    <w:p w:rsidR="001048C1" w:rsidRPr="00C808FB" w:rsidRDefault="001048C1" w:rsidP="001048C1">
      <w:pPr>
        <w:pStyle w:val="Akapitzlist"/>
        <w:numPr>
          <w:ilvl w:val="3"/>
          <w:numId w:val="1"/>
        </w:numPr>
        <w:spacing w:before="240" w:after="120" w:line="276" w:lineRule="auto"/>
        <w:ind w:left="709" w:right="413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art. 6 ust. 1 lit. a) ogólnego rozporządzenia o ochronie danych z dnia 27 kwietnia 2016 r., </w:t>
      </w:r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br/>
        <w:t xml:space="preserve">tj. zgoda na przetwarzanie danych osobowych - dotyczy przypadku, o którym mowa w pkt 2 lit. a) klauzuli informacyjnej - za którą uznaje się przekazanie odpowiedzi na zapytanie skierowane do Pani/Pana w sprawie przeprowadzenia szacowania wartości zamówienia publicznego, </w:t>
      </w:r>
    </w:p>
    <w:p w:rsidR="001048C1" w:rsidRPr="00C808FB" w:rsidRDefault="001048C1" w:rsidP="001048C1">
      <w:pPr>
        <w:pStyle w:val="Akapitzlist"/>
        <w:numPr>
          <w:ilvl w:val="3"/>
          <w:numId w:val="1"/>
        </w:numPr>
        <w:spacing w:before="240" w:after="120" w:line="276" w:lineRule="auto"/>
        <w:ind w:left="709" w:right="413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art. 6 ust. 1 lit. b) ogólnego rozporządzenia o ochronie danych z dnia 27 kwietnia 2016 r., </w:t>
      </w:r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br/>
        <w:t>tj. przetwarzanie jest niezbędne do wykonania umowy, której stroną jest osoba, której dane dotyczą, lub do podjęcia działań na żądanie osoby, której dane dotyczą, przed zawarciem umowy – dotyczy przypadku, o którym mowa w pkt 2 lit. b) klauzuli informacyjnej;</w:t>
      </w:r>
    </w:p>
    <w:p w:rsidR="001048C1" w:rsidRPr="00C808FB" w:rsidRDefault="001048C1" w:rsidP="001048C1">
      <w:pPr>
        <w:pStyle w:val="Akapitzlist"/>
        <w:numPr>
          <w:ilvl w:val="2"/>
          <w:numId w:val="1"/>
        </w:numPr>
        <w:spacing w:before="240" w:after="120" w:line="276" w:lineRule="auto"/>
        <w:ind w:left="284" w:right="413" w:hanging="284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t>podanie danych osobowych jest dobrowolne, ale konieczne do:</w:t>
      </w:r>
    </w:p>
    <w:p w:rsidR="001048C1" w:rsidRPr="00C808FB" w:rsidRDefault="001048C1" w:rsidP="001048C1">
      <w:pPr>
        <w:pStyle w:val="Akapitzlist"/>
        <w:numPr>
          <w:ilvl w:val="3"/>
          <w:numId w:val="1"/>
        </w:numPr>
        <w:spacing w:before="240" w:after="120" w:line="276" w:lineRule="auto"/>
        <w:ind w:left="709" w:right="413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t>wzięcia udziału w procesie wyboru wykonawcy, a następnie zawarcia umowy/udzielenia zlecenia, albo</w:t>
      </w:r>
    </w:p>
    <w:p w:rsidR="001048C1" w:rsidRPr="00C808FB" w:rsidRDefault="001048C1" w:rsidP="001048C1">
      <w:pPr>
        <w:pStyle w:val="Akapitzlist"/>
        <w:numPr>
          <w:ilvl w:val="3"/>
          <w:numId w:val="1"/>
        </w:numPr>
        <w:spacing w:before="240" w:after="120" w:line="276" w:lineRule="auto"/>
        <w:ind w:left="709" w:right="413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t>wzięcia udziału w przeprowadzeniu szacowania wartości zamówienia publicznego;</w:t>
      </w:r>
    </w:p>
    <w:p w:rsidR="001048C1" w:rsidRPr="00C808FB" w:rsidRDefault="001048C1" w:rsidP="001048C1">
      <w:pPr>
        <w:pStyle w:val="Akapitzlist"/>
        <w:numPr>
          <w:ilvl w:val="2"/>
          <w:numId w:val="1"/>
        </w:numPr>
        <w:spacing w:before="240" w:after="120" w:line="276" w:lineRule="auto"/>
        <w:ind w:left="284" w:right="413" w:hanging="284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t>posiada Pani/Pan prawo do:</w:t>
      </w:r>
    </w:p>
    <w:p w:rsidR="001048C1" w:rsidRPr="00C808FB" w:rsidRDefault="001048C1" w:rsidP="001048C1">
      <w:pPr>
        <w:pStyle w:val="Akapitzlist"/>
        <w:numPr>
          <w:ilvl w:val="3"/>
          <w:numId w:val="1"/>
        </w:numPr>
        <w:spacing w:before="240" w:after="120" w:line="276" w:lineRule="auto"/>
        <w:ind w:left="709" w:right="413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t>żądania dostępu do treści swoich danych osobowych, ich sprostowania lub ograniczenia przetwarzania,</w:t>
      </w:r>
    </w:p>
    <w:p w:rsidR="001048C1" w:rsidRPr="00C808FB" w:rsidRDefault="001048C1" w:rsidP="001048C1">
      <w:pPr>
        <w:pStyle w:val="Akapitzlist"/>
        <w:numPr>
          <w:ilvl w:val="3"/>
          <w:numId w:val="1"/>
        </w:numPr>
        <w:spacing w:before="240" w:after="120" w:line="276" w:lineRule="auto"/>
        <w:ind w:left="709" w:right="413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t>cofnięcia zgody i usunięcia danych – wyłącznie w przypadku przeprowadzania  szacowania wartości zamówienia,</w:t>
      </w:r>
    </w:p>
    <w:p w:rsidR="001048C1" w:rsidRPr="00C808FB" w:rsidRDefault="001048C1" w:rsidP="001048C1">
      <w:pPr>
        <w:pStyle w:val="Akapitzlist"/>
        <w:numPr>
          <w:ilvl w:val="3"/>
          <w:numId w:val="1"/>
        </w:numPr>
        <w:spacing w:before="240" w:after="120" w:line="276" w:lineRule="auto"/>
        <w:ind w:left="709" w:right="413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t>wniesienia skargi do organu nadzorczego - Prezesa Urzędu Ochrony Danych Osobowych;</w:t>
      </w:r>
    </w:p>
    <w:p w:rsidR="001048C1" w:rsidRPr="00C808FB" w:rsidRDefault="001048C1" w:rsidP="001048C1">
      <w:pPr>
        <w:pStyle w:val="Akapitzlist"/>
        <w:numPr>
          <w:ilvl w:val="2"/>
          <w:numId w:val="1"/>
        </w:numPr>
        <w:spacing w:before="240" w:after="120" w:line="276" w:lineRule="auto"/>
        <w:ind w:left="284" w:right="413" w:hanging="284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t>Pani/Pana dane osobowe nie podlegają zautomatyzowanemu podejmowaniu decyzji, w tym profilowaniu;</w:t>
      </w:r>
    </w:p>
    <w:p w:rsidR="001048C1" w:rsidRPr="00C808FB" w:rsidRDefault="001048C1" w:rsidP="001048C1">
      <w:pPr>
        <w:pStyle w:val="Akapitzlist"/>
        <w:numPr>
          <w:ilvl w:val="2"/>
          <w:numId w:val="1"/>
        </w:numPr>
        <w:spacing w:before="240" w:after="120" w:line="276" w:lineRule="auto"/>
        <w:ind w:left="284" w:right="413" w:hanging="284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lastRenderedPageBreak/>
        <w:t>Pani/Pana dane osobowe będą przechowywane przez okres 5 lat liczonych od daty zakończenia realizacji umowy/zlecenia, zgodnie z przepisami wydanymi na podstawie art. 6 ust. 2 ustawy z dnia 14 lipca 1983 r. o narodowym zasobie archiwalnym i archiwach</w:t>
      </w:r>
      <w:r w:rsidR="00B47B8C">
        <w:rPr>
          <w:rFonts w:asciiTheme="minorHAnsi" w:eastAsia="Calibri" w:hAnsiTheme="minorHAnsi" w:cstheme="minorHAnsi"/>
          <w:sz w:val="22"/>
          <w:szCs w:val="22"/>
          <w:lang w:eastAsia="ar-SA"/>
        </w:rPr>
        <w:t>,</w:t>
      </w:r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po tym czasie dane będą przechowywane przez okres niezbędny do realizacji przez Administratora danych obowiązków wynikających z przepisów ww. ustawy. W przypadku postępowania współfinasowanego ze środków UE – okres przechowywania może być dłuższy, określony zgodnie z art. 140 </w:t>
      </w:r>
      <w:r w:rsidRPr="00C808FB">
        <w:rPr>
          <w:rFonts w:asciiTheme="minorHAnsi" w:eastAsia="Calibri" w:hAnsiTheme="minorHAnsi" w:cstheme="minorHAnsi"/>
          <w:iCs/>
          <w:sz w:val="22"/>
          <w:szCs w:val="22"/>
          <w:lang w:eastAsia="ar-SA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</w:t>
      </w:r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t>;</w:t>
      </w:r>
    </w:p>
    <w:p w:rsidR="001048C1" w:rsidRDefault="001048C1" w:rsidP="001048C1">
      <w:pPr>
        <w:pStyle w:val="Akapitzlist"/>
        <w:numPr>
          <w:ilvl w:val="2"/>
          <w:numId w:val="1"/>
        </w:numPr>
        <w:spacing w:before="240" w:after="120" w:line="276" w:lineRule="auto"/>
        <w:ind w:left="284" w:right="413" w:hanging="284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dane kontaktowe do Inspektora ochrony danych w Ministerstwie Infrastruktury: Inspektor ochrony danych, Ministerstwo Infrastruktury, ul. Chałubińskiego 4/6,  00-928 Warszawa, adres e-mail: </w:t>
      </w:r>
      <w:hyperlink r:id="rId7" w:history="1">
        <w:r w:rsidRPr="00C808FB">
          <w:rPr>
            <w:rStyle w:val="Hipercze"/>
            <w:rFonts w:asciiTheme="minorHAnsi" w:eastAsia="Calibri" w:hAnsiTheme="minorHAnsi" w:cstheme="minorHAnsi"/>
            <w:sz w:val="22"/>
            <w:szCs w:val="22"/>
            <w:lang w:eastAsia="ar-SA"/>
          </w:rPr>
          <w:t>inspektor.RODO@mi.gov.pl</w:t>
        </w:r>
      </w:hyperlink>
      <w:r w:rsidRPr="00C808FB">
        <w:rPr>
          <w:rFonts w:asciiTheme="minorHAnsi" w:eastAsia="Calibri" w:hAnsiTheme="minorHAnsi" w:cstheme="minorHAnsi"/>
          <w:sz w:val="22"/>
          <w:szCs w:val="22"/>
          <w:lang w:eastAsia="ar-SA"/>
        </w:rPr>
        <w:t>. Z Inspektorem ochrony danych można się kontaktować we wszystkich sprawach dotyczących przetwarzania przez Administratora danych Pani/Pana danych osobowych oraz korzystania z praw związanych z tym przetwarzaniem danych.</w:t>
      </w:r>
    </w:p>
    <w:p w:rsidR="00E557C8" w:rsidRDefault="00F050BA"/>
    <w:sectPr w:rsidR="00E557C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0BA" w:rsidRDefault="00F050BA" w:rsidP="000605B4">
      <w:pPr>
        <w:spacing w:after="0" w:line="240" w:lineRule="auto"/>
      </w:pPr>
      <w:r>
        <w:separator/>
      </w:r>
    </w:p>
  </w:endnote>
  <w:endnote w:type="continuationSeparator" w:id="0">
    <w:p w:rsidR="00F050BA" w:rsidRDefault="00F050BA" w:rsidP="00060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9571982"/>
      <w:docPartObj>
        <w:docPartGallery w:val="Page Numbers (Bottom of Page)"/>
        <w:docPartUnique/>
      </w:docPartObj>
    </w:sdtPr>
    <w:sdtEndPr/>
    <w:sdtContent>
      <w:p w:rsidR="000605B4" w:rsidRDefault="000605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605B4" w:rsidRDefault="000605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0BA" w:rsidRDefault="00F050BA" w:rsidP="000605B4">
      <w:pPr>
        <w:spacing w:after="0" w:line="240" w:lineRule="auto"/>
      </w:pPr>
      <w:r>
        <w:separator/>
      </w:r>
    </w:p>
  </w:footnote>
  <w:footnote w:type="continuationSeparator" w:id="0">
    <w:p w:rsidR="00F050BA" w:rsidRDefault="00F050BA" w:rsidP="000605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424C0F"/>
    <w:multiLevelType w:val="hybridMultilevel"/>
    <w:tmpl w:val="213EA17C"/>
    <w:lvl w:ilvl="0" w:tplc="D22A2FA8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5030B62A">
      <w:start w:val="1"/>
      <w:numFmt w:val="decimal"/>
      <w:lvlText w:val="%2."/>
      <w:lvlJc w:val="left"/>
      <w:pPr>
        <w:ind w:left="1140" w:hanging="420"/>
      </w:pPr>
      <w:rPr>
        <w:rFonts w:hint="default"/>
        <w:b w:val="0"/>
      </w:rPr>
    </w:lvl>
    <w:lvl w:ilvl="2" w:tplc="D4D0B68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8C1"/>
    <w:rsid w:val="000104F9"/>
    <w:rsid w:val="0005728E"/>
    <w:rsid w:val="000605B4"/>
    <w:rsid w:val="000A38D0"/>
    <w:rsid w:val="001048C1"/>
    <w:rsid w:val="005E5417"/>
    <w:rsid w:val="00B47B8C"/>
    <w:rsid w:val="00D73EA9"/>
    <w:rsid w:val="00DB6836"/>
    <w:rsid w:val="00F0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FCEFF"/>
  <w15:chartTrackingRefBased/>
  <w15:docId w15:val="{8D24C722-1248-477D-B59E-3B7C357E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048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48C1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048C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60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05B4"/>
  </w:style>
  <w:style w:type="paragraph" w:styleId="Stopka">
    <w:name w:val="footer"/>
    <w:basedOn w:val="Normalny"/>
    <w:link w:val="StopkaZnak"/>
    <w:uiPriority w:val="99"/>
    <w:unhideWhenUsed/>
    <w:rsid w:val="00060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0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8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spektor.RODO@mi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Dłutek-Malinowska Dominika</dc:creator>
  <cp:keywords/>
  <dc:description/>
  <cp:lastModifiedBy>Pólkowski Mirosław</cp:lastModifiedBy>
  <cp:revision>6</cp:revision>
  <dcterms:created xsi:type="dcterms:W3CDTF">2025-02-10T10:08:00Z</dcterms:created>
  <dcterms:modified xsi:type="dcterms:W3CDTF">2026-08-24T08:57:00Z</dcterms:modified>
</cp:coreProperties>
</file>