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F1F53" w14:textId="551DDB5B" w:rsidR="00161EBF" w:rsidRPr="001968CA" w:rsidRDefault="00334AF5" w:rsidP="009304A1">
      <w:pPr>
        <w:pStyle w:val="Nagwek1"/>
        <w:tabs>
          <w:tab w:val="left" w:pos="4292"/>
        </w:tabs>
        <w:spacing w:after="120" w:line="288" w:lineRule="auto"/>
        <w:rPr>
          <w:rFonts w:ascii="Aptos" w:hAnsi="Aptos"/>
          <w:color w:val="1F3864" w:themeColor="accent5" w:themeShade="80"/>
        </w:rPr>
      </w:pPr>
      <w:r w:rsidRPr="001968CA">
        <w:rPr>
          <w:rFonts w:ascii="Aptos" w:hAnsi="Aptos" w:cstheme="minorHAnsi"/>
          <w:b w:val="0"/>
          <w:color w:val="1F3864" w:themeColor="accent5" w:themeShade="80"/>
          <w:sz w:val="14"/>
          <w:szCs w:val="16"/>
        </w:rPr>
        <w:t xml:space="preserve">Ogłoszenie nr </w:t>
      </w:r>
      <w:r w:rsidR="00247011">
        <w:rPr>
          <w:rFonts w:ascii="Aptos" w:hAnsi="Aptos" w:cstheme="minorHAnsi"/>
          <w:b w:val="0"/>
          <w:color w:val="1F3864" w:themeColor="accent5" w:themeShade="80"/>
          <w:sz w:val="14"/>
          <w:szCs w:val="16"/>
        </w:rPr>
        <w:t>4</w:t>
      </w:r>
      <w:r w:rsidR="00646BA4" w:rsidRPr="001968CA">
        <w:rPr>
          <w:rFonts w:ascii="Aptos" w:hAnsi="Aptos" w:cstheme="minorHAnsi"/>
          <w:b w:val="0"/>
          <w:color w:val="1F3864" w:themeColor="accent5" w:themeShade="80"/>
          <w:sz w:val="14"/>
          <w:szCs w:val="16"/>
        </w:rPr>
        <w:t>/2024</w:t>
      </w:r>
      <w:r w:rsidR="00E67C4E" w:rsidRPr="001968CA">
        <w:rPr>
          <w:rFonts w:ascii="Aptos" w:hAnsi="Aptos" w:cstheme="minorHAnsi"/>
          <w:b w:val="0"/>
          <w:color w:val="1F3864" w:themeColor="accent5" w:themeShade="80"/>
          <w:sz w:val="14"/>
          <w:szCs w:val="16"/>
        </w:rPr>
        <w:tab/>
      </w:r>
      <w:bookmarkStart w:id="0" w:name="_Hlk129778943"/>
      <w:bookmarkEnd w:id="0"/>
    </w:p>
    <w:p w14:paraId="177312AA" w14:textId="25FC0E6D" w:rsidR="00334AF5" w:rsidRPr="001968CA" w:rsidRDefault="00334AF5" w:rsidP="00646BA4">
      <w:pPr>
        <w:pStyle w:val="Nagwek1"/>
        <w:spacing w:line="288" w:lineRule="auto"/>
        <w:rPr>
          <w:rFonts w:ascii="Aptos" w:hAnsi="Aptos" w:cstheme="minorHAnsi"/>
          <w:b w:val="0"/>
          <w:bCs/>
          <w:color w:val="1F3864" w:themeColor="accent5" w:themeShade="8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968CA">
        <w:rPr>
          <w:rFonts w:ascii="Aptos" w:hAnsi="Aptos" w:cstheme="minorHAnsi"/>
          <w:b w:val="0"/>
          <w:bCs/>
          <w:color w:val="1F3864" w:themeColor="accent5" w:themeShade="8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URZĄD ZAMÓWIEŃ PUBLICZNYCH w WARSZAWIE</w:t>
      </w:r>
    </w:p>
    <w:p w14:paraId="349FBAC2" w14:textId="362B74FD" w:rsidR="00C95772" w:rsidRPr="001968CA" w:rsidRDefault="00514E54" w:rsidP="00646BA4">
      <w:pPr>
        <w:spacing w:line="288" w:lineRule="auto"/>
        <w:rPr>
          <w:rFonts w:ascii="Aptos" w:hAnsi="Aptos" w:cstheme="minorHAnsi"/>
          <w:bCs/>
          <w:color w:val="1F3864" w:themeColor="accent5" w:themeShade="80"/>
          <w:sz w:val="22"/>
          <w:szCs w:val="22"/>
        </w:rPr>
      </w:pPr>
      <w:r w:rsidRPr="001968CA">
        <w:rPr>
          <w:rFonts w:ascii="Aptos" w:hAnsi="Aptos" w:cstheme="minorHAnsi"/>
          <w:bCs/>
          <w:color w:val="1F3864" w:themeColor="accent5" w:themeShade="80"/>
          <w:sz w:val="22"/>
          <w:szCs w:val="22"/>
        </w:rPr>
        <w:t>u</w:t>
      </w:r>
      <w:r w:rsidR="00C95772" w:rsidRPr="001968CA">
        <w:rPr>
          <w:rFonts w:ascii="Aptos" w:hAnsi="Aptos" w:cstheme="minorHAnsi"/>
          <w:bCs/>
          <w:color w:val="1F3864" w:themeColor="accent5" w:themeShade="80"/>
          <w:sz w:val="22"/>
          <w:szCs w:val="22"/>
        </w:rPr>
        <w:t>l. Postępu 17A, 02-676 Warszawa</w:t>
      </w:r>
    </w:p>
    <w:p w14:paraId="06B2853E" w14:textId="0C15501A" w:rsidR="00646BA4" w:rsidRPr="001968CA" w:rsidRDefault="006E5760" w:rsidP="00777D74">
      <w:pPr>
        <w:spacing w:line="288" w:lineRule="auto"/>
        <w:jc w:val="center"/>
        <w:rPr>
          <w:rFonts w:ascii="Aptos" w:hAnsi="Aptos" w:cstheme="minorHAnsi"/>
          <w:b/>
          <w:color w:val="1F3864" w:themeColor="accent5" w:themeShade="80"/>
          <w:sz w:val="22"/>
          <w:szCs w:val="22"/>
        </w:rPr>
      </w:pPr>
      <w:r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745280" behindDoc="0" locked="0" layoutInCell="1" allowOverlap="1" wp14:anchorId="7485F17B" wp14:editId="3A3318C1">
                <wp:simplePos x="0" y="0"/>
                <wp:positionH relativeFrom="column">
                  <wp:posOffset>4826000</wp:posOffset>
                </wp:positionH>
                <wp:positionV relativeFrom="paragraph">
                  <wp:posOffset>199390</wp:posOffset>
                </wp:positionV>
                <wp:extent cx="1518138" cy="375285"/>
                <wp:effectExtent l="0" t="0" r="25400" b="24765"/>
                <wp:wrapNone/>
                <wp:docPr id="185607750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8138" cy="375285"/>
                        </a:xfrm>
                        <a:prstGeom prst="rect">
                          <a:avLst/>
                        </a:prstGeom>
                        <a:solidFill>
                          <a:srgbClr val="FFFFFF"/>
                        </a:solidFill>
                        <a:ln w="9525">
                          <a:solidFill>
                            <a:sysClr val="window" lastClr="FFFFFF"/>
                          </a:solidFill>
                          <a:miter lim="800000"/>
                          <a:headEnd/>
                          <a:tailEnd/>
                        </a:ln>
                      </wps:spPr>
                      <wps:txbx>
                        <w:txbxContent>
                          <w:p w14:paraId="5B0D14B4" w14:textId="6A166797" w:rsidR="006E5760" w:rsidRPr="001968CA" w:rsidRDefault="006E5760" w:rsidP="006E5760">
                            <w:pPr>
                              <w:jc w:val="center"/>
                              <w:rPr>
                                <w:rFonts w:ascii="Cambria" w:hAnsi="Cambria"/>
                                <w:color w:val="595959" w:themeColor="text1" w:themeTint="A6"/>
                                <w:sz w:val="18"/>
                                <w:szCs w:val="18"/>
                              </w:rPr>
                            </w:pPr>
                            <w:r>
                              <w:rPr>
                                <w:rFonts w:ascii="Cambria" w:hAnsi="Cambria"/>
                                <w:color w:val="595959" w:themeColor="text1" w:themeTint="A6"/>
                                <w:sz w:val="18"/>
                                <w:szCs w:val="18"/>
                              </w:rPr>
                              <w:t>Pierwszeństwo dla osób z niepełnosprawnościami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85F17B" id="_x0000_t202" coordsize="21600,21600" o:spt="202" path="m,l,21600r21600,l21600,xe">
                <v:stroke joinstyle="miter"/>
                <v:path gradientshapeok="t" o:connecttype="rect"/>
              </v:shapetype>
              <v:shape id="Pole tekstowe 2" o:spid="_x0000_s1026" type="#_x0000_t202" style="position:absolute;left:0;text-align:left;margin-left:380pt;margin-top:15.7pt;width:119.55pt;height:29.55pt;z-index:25174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" strokecolor="window">
                <v:textbox>
                  <w:txbxContent>
                    <w:p w14:paraId="5B0D14B4" w14:textId="6A166797" w:rsidR="006E5760" w:rsidRPr="001968CA" w:rsidRDefault="006E5760" w:rsidP="006E5760">
                      <w:pPr>
                        <w:jc w:val="center"/>
                        <w:rPr>
                          <w:rFonts w:ascii="Cambria" w:hAnsi="Cambria"/>
                          <w:color w:val="595959" w:themeColor="text1" w:themeTint="A6"/>
                          <w:sz w:val="18"/>
                          <w:szCs w:val="18"/>
                        </w:rPr>
                      </w:pPr>
                      <w:r>
                        <w:rPr>
                          <w:rFonts w:ascii="Cambria" w:hAnsi="Cambria"/>
                          <w:color w:val="595959" w:themeColor="text1" w:themeTint="A6"/>
                          <w:sz w:val="18"/>
                          <w:szCs w:val="18"/>
                        </w:rPr>
                        <w:t>Pierwszeństwo dla osób z niepełnosprawnościami</w:t>
                      </w:r>
                    </w:p>
                  </w:txbxContent>
                </v:textbox>
              </v:shape>
            </w:pict>
          </mc:Fallback>
        </mc:AlternateContent>
      </w:r>
    </w:p>
    <w:p w14:paraId="61E73F80" w14:textId="63B2A790" w:rsidR="00072906" w:rsidRPr="001968CA" w:rsidRDefault="00643DD9" w:rsidP="00690060">
      <w:pPr>
        <w:tabs>
          <w:tab w:val="left" w:pos="3813"/>
        </w:tabs>
        <w:spacing w:after="120" w:line="288" w:lineRule="auto"/>
        <w:rPr>
          <w:rFonts w:ascii="Aptos" w:hAnsi="Aptos" w:cstheme="minorHAnsi"/>
          <w:color w:val="1F3864" w:themeColor="accent5" w:themeShade="80"/>
          <w:sz w:val="22"/>
          <w:szCs w:val="22"/>
        </w:rPr>
      </w:pPr>
      <w:r w:rsidRPr="001968CA">
        <w:rPr>
          <w:rFonts w:ascii="Aptos" w:hAnsi="Aptos" w:cstheme="minorHAnsi"/>
          <w:color w:val="1F3864" w:themeColor="accent5" w:themeShade="80"/>
          <w:sz w:val="22"/>
          <w:szCs w:val="22"/>
        </w:rPr>
        <w:t>Dołącz do nas jako</w:t>
      </w:r>
      <w:r w:rsidR="007806EE" w:rsidRPr="001968CA">
        <w:rPr>
          <w:rFonts w:ascii="Aptos" w:hAnsi="Aptos" w:cstheme="minorHAnsi"/>
          <w:color w:val="1F3864" w:themeColor="accent5" w:themeShade="80"/>
          <w:sz w:val="22"/>
          <w:szCs w:val="22"/>
        </w:rPr>
        <w:t>:</w:t>
      </w:r>
    </w:p>
    <w:tbl>
      <w:tblPr>
        <w:tblStyle w:val="Tabela-Siatka"/>
        <w:tblpPr w:leftFromText="141" w:rightFromText="141"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2"/>
      </w:tblGrid>
      <w:tr w:rsidR="00690060" w14:paraId="36BE9F04" w14:textId="77777777" w:rsidTr="009304A1">
        <w:tc>
          <w:tcPr>
            <w:tcW w:w="5812" w:type="dxa"/>
            <w:shd w:val="clear" w:color="auto" w:fill="DEEAF6" w:themeFill="accent1" w:themeFillTint="33"/>
          </w:tcPr>
          <w:p w14:paraId="4B8A6FDC" w14:textId="350CAC31" w:rsidR="00690060" w:rsidRDefault="009304A1" w:rsidP="005733E1">
            <w:pPr>
              <w:tabs>
                <w:tab w:val="left" w:pos="3813"/>
              </w:tabs>
              <w:spacing w:line="288" w:lineRule="auto"/>
              <w:rPr>
                <w:rFonts w:ascii="Aptos" w:hAnsi="Aptos" w:cstheme="minorHAnsi"/>
                <w:b/>
                <w:bCs/>
                <w:noProof/>
                <w:color w:val="1F3864" w:themeColor="accent5" w:themeShade="80"/>
                <w:sz w:val="22"/>
                <w:szCs w:val="22"/>
              </w:rPr>
            </w:pPr>
            <w:r>
              <w:rPr>
                <w:rFonts w:ascii="Aptos" w:hAnsi="Aptos" w:cstheme="minorHAnsi"/>
                <w:b/>
                <w:bCs/>
                <w:noProof/>
                <w:color w:val="1F3864" w:themeColor="accent5" w:themeShade="80"/>
                <w:sz w:val="22"/>
                <w:szCs w:val="22"/>
              </w:rPr>
              <w:t>pod</w:t>
            </w:r>
            <w:r w:rsidR="00690060" w:rsidRPr="00690060">
              <w:rPr>
                <w:rFonts w:ascii="Aptos" w:hAnsi="Aptos" w:cstheme="minorHAnsi"/>
                <w:b/>
                <w:bCs/>
                <w:noProof/>
                <w:color w:val="1F3864" w:themeColor="accent5" w:themeShade="80"/>
                <w:sz w:val="22"/>
                <w:szCs w:val="22"/>
              </w:rPr>
              <w:t>referendarz</w:t>
            </w:r>
          </w:p>
          <w:p w14:paraId="6DCCFDA5" w14:textId="6268822C" w:rsidR="009304A1" w:rsidRPr="00690060" w:rsidRDefault="009304A1" w:rsidP="005733E1">
            <w:pPr>
              <w:tabs>
                <w:tab w:val="left" w:pos="3813"/>
              </w:tabs>
              <w:spacing w:line="288" w:lineRule="auto"/>
              <w:rPr>
                <w:rFonts w:ascii="Aptos" w:hAnsi="Aptos" w:cstheme="minorHAnsi"/>
                <w:b/>
                <w:noProof/>
                <w:color w:val="1F3864" w:themeColor="accent5" w:themeShade="80"/>
                <w:sz w:val="22"/>
                <w:szCs w:val="22"/>
              </w:rPr>
            </w:pPr>
            <w:r>
              <w:rPr>
                <w:rFonts w:ascii="Aptos" w:hAnsi="Aptos" w:cstheme="minorHAnsi"/>
                <w:b/>
                <w:bCs/>
                <w:noProof/>
                <w:color w:val="1F3864" w:themeColor="accent5" w:themeShade="80"/>
                <w:sz w:val="22"/>
                <w:szCs w:val="22"/>
              </w:rPr>
              <w:t xml:space="preserve">ds. </w:t>
            </w:r>
            <w:r w:rsidRPr="009304A1">
              <w:rPr>
                <w:rFonts w:ascii="Aptos" w:hAnsi="Aptos" w:cstheme="minorHAnsi"/>
                <w:b/>
                <w:bCs/>
                <w:noProof/>
                <w:color w:val="1F3864" w:themeColor="accent5" w:themeShade="80"/>
                <w:sz w:val="22"/>
                <w:szCs w:val="22"/>
              </w:rPr>
              <w:t xml:space="preserve">obsługi </w:t>
            </w:r>
            <w:r w:rsidR="00247011">
              <w:rPr>
                <w:rFonts w:ascii="Aptos" w:hAnsi="Aptos" w:cstheme="minorHAnsi"/>
                <w:b/>
                <w:bCs/>
                <w:noProof/>
                <w:color w:val="1F3864" w:themeColor="accent5" w:themeShade="80"/>
                <w:sz w:val="22"/>
                <w:szCs w:val="22"/>
              </w:rPr>
              <w:t>kancelaryjnej Urzędu</w:t>
            </w:r>
          </w:p>
          <w:p w14:paraId="4C42B8F6" w14:textId="354A3950" w:rsidR="00690060" w:rsidRDefault="00690060" w:rsidP="005733E1">
            <w:pPr>
              <w:tabs>
                <w:tab w:val="left" w:pos="3813"/>
              </w:tabs>
              <w:spacing w:line="288" w:lineRule="auto"/>
              <w:rPr>
                <w:rFonts w:ascii="Aptos" w:hAnsi="Aptos" w:cstheme="minorHAnsi"/>
                <w:b/>
                <w:noProof/>
                <w:color w:val="1F3864" w:themeColor="accent5" w:themeShade="80"/>
                <w:sz w:val="22"/>
                <w:szCs w:val="22"/>
              </w:rPr>
            </w:pPr>
            <w:r w:rsidRPr="00690060">
              <w:rPr>
                <w:rFonts w:ascii="Aptos" w:hAnsi="Aptos" w:cstheme="minorHAnsi"/>
                <w:noProof/>
                <w:color w:val="1F3864" w:themeColor="accent5" w:themeShade="80"/>
                <w:sz w:val="22"/>
                <w:szCs w:val="22"/>
              </w:rPr>
              <w:t xml:space="preserve">w Biurze </w:t>
            </w:r>
            <w:r w:rsidR="00247011">
              <w:rPr>
                <w:rFonts w:ascii="Aptos" w:hAnsi="Aptos" w:cstheme="minorHAnsi"/>
                <w:noProof/>
                <w:color w:val="1F3864" w:themeColor="accent5" w:themeShade="80"/>
                <w:sz w:val="22"/>
                <w:szCs w:val="22"/>
              </w:rPr>
              <w:t>Organizacji, Informatyki i Projektów</w:t>
            </w:r>
          </w:p>
        </w:tc>
      </w:tr>
    </w:tbl>
    <w:p w14:paraId="04EA0CB4" w14:textId="7AEDB240" w:rsidR="00BD44FD" w:rsidRDefault="006E5760" w:rsidP="005733E1">
      <w:pPr>
        <w:shd w:val="clear" w:color="auto" w:fill="FFFFFF" w:themeFill="background1"/>
        <w:tabs>
          <w:tab w:val="left" w:pos="1300"/>
        </w:tabs>
        <w:spacing w:line="288" w:lineRule="auto"/>
        <w:rPr>
          <w:rFonts w:ascii="Aptos" w:hAnsi="Aptos" w:cstheme="minorHAnsi"/>
          <w:b/>
          <w:noProof/>
          <w:color w:val="1F3864" w:themeColor="accent5" w:themeShade="80"/>
          <w:sz w:val="22"/>
          <w:szCs w:val="22"/>
        </w:rPr>
      </w:pPr>
      <w:r>
        <w:rPr>
          <w:rFonts w:ascii="Aptos" w:hAnsi="Aptos" w:cstheme="minorHAnsi"/>
          <w:b/>
          <w:noProof/>
          <w:color w:val="1F3864" w:themeColor="accent5" w:themeShade="80"/>
          <w:sz w:val="22"/>
          <w:szCs w:val="22"/>
        </w:rPr>
        <w:drawing>
          <wp:anchor distT="0" distB="0" distL="114300" distR="114300" simplePos="0" relativeHeight="251746304" behindDoc="0" locked="0" layoutInCell="1" allowOverlap="1" wp14:anchorId="474EB20C" wp14:editId="1B4565B5">
            <wp:simplePos x="0" y="0"/>
            <wp:positionH relativeFrom="column">
              <wp:posOffset>5236112</wp:posOffset>
            </wp:positionH>
            <wp:positionV relativeFrom="paragraph">
              <wp:posOffset>31555</wp:posOffset>
            </wp:positionV>
            <wp:extent cx="819150" cy="742950"/>
            <wp:effectExtent l="0" t="0" r="0" b="0"/>
            <wp:wrapNone/>
            <wp:docPr id="2060984118"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150" cy="742950"/>
                    </a:xfrm>
                    <a:prstGeom prst="rect">
                      <a:avLst/>
                    </a:prstGeom>
                    <a:noFill/>
                  </pic:spPr>
                </pic:pic>
              </a:graphicData>
            </a:graphic>
          </wp:anchor>
        </w:drawing>
      </w:r>
      <w:r w:rsidR="00A521C3"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717632" behindDoc="0" locked="0" layoutInCell="1" allowOverlap="1" wp14:anchorId="73DA7371" wp14:editId="3E5F26AB">
                <wp:simplePos x="0" y="0"/>
                <wp:positionH relativeFrom="column">
                  <wp:posOffset>4960620</wp:posOffset>
                </wp:positionH>
                <wp:positionV relativeFrom="paragraph">
                  <wp:posOffset>780415</wp:posOffset>
                </wp:positionV>
                <wp:extent cx="1275715" cy="375285"/>
                <wp:effectExtent l="0" t="0" r="19685" b="24765"/>
                <wp:wrapNone/>
                <wp:docPr id="248770348"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5715" cy="375285"/>
                        </a:xfrm>
                        <a:prstGeom prst="rect">
                          <a:avLst/>
                        </a:prstGeom>
                        <a:solidFill>
                          <a:srgbClr val="FFFFFF"/>
                        </a:solidFill>
                        <a:ln w="9525">
                          <a:solidFill>
                            <a:sysClr val="window" lastClr="FFFFFF"/>
                          </a:solidFill>
                          <a:miter lim="800000"/>
                          <a:headEnd/>
                          <a:tailEnd/>
                        </a:ln>
                      </wps:spPr>
                      <wps:txbx>
                        <w:txbxContent>
                          <w:p w14:paraId="7A3625DB" w14:textId="4AE7424A" w:rsidR="00B73153" w:rsidRPr="001968CA" w:rsidRDefault="00B73153" w:rsidP="00B73153">
                            <w:pPr>
                              <w:jc w:val="center"/>
                              <w:rPr>
                                <w:rFonts w:ascii="Cambria" w:hAnsi="Cambria"/>
                                <w:color w:val="595959" w:themeColor="text1" w:themeTint="A6"/>
                                <w:sz w:val="18"/>
                                <w:szCs w:val="18"/>
                              </w:rPr>
                            </w:pPr>
                            <w:r>
                              <w:rPr>
                                <w:rFonts w:ascii="Cambria" w:hAnsi="Cambria"/>
                                <w:color w:val="595959" w:themeColor="text1" w:themeTint="A6"/>
                                <w:sz w:val="18"/>
                                <w:szCs w:val="18"/>
                              </w:rPr>
                              <w:t>Dostępne także dla cudzoziemców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DA7371" id="_x0000_s1027" type="#_x0000_t202" style="position:absolute;margin-left:390.6pt;margin-top:61.45pt;width:100.45pt;height:29.55pt;z-index:251717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" strokecolor="window">
                <v:textbox>
                  <w:txbxContent>
                    <w:p w14:paraId="7A3625DB" w14:textId="4AE7424A" w:rsidR="00B73153" w:rsidRPr="001968CA" w:rsidRDefault="00B73153" w:rsidP="00B73153">
                      <w:pPr>
                        <w:jc w:val="center"/>
                        <w:rPr>
                          <w:rFonts w:ascii="Cambria" w:hAnsi="Cambria"/>
                          <w:color w:val="595959" w:themeColor="text1" w:themeTint="A6"/>
                          <w:sz w:val="18"/>
                          <w:szCs w:val="18"/>
                        </w:rPr>
                      </w:pPr>
                      <w:r>
                        <w:rPr>
                          <w:rFonts w:ascii="Cambria" w:hAnsi="Cambria"/>
                          <w:color w:val="595959" w:themeColor="text1" w:themeTint="A6"/>
                          <w:sz w:val="18"/>
                          <w:szCs w:val="18"/>
                        </w:rPr>
                        <w:t>Dostępne także dla cudzoziemców</w:t>
                      </w:r>
                    </w:p>
                  </w:txbxContent>
                </v:textbox>
              </v:shape>
            </w:pict>
          </mc:Fallback>
        </mc:AlternateContent>
      </w:r>
      <w:r w:rsidR="005733E1">
        <w:rPr>
          <w:rFonts w:ascii="Aptos" w:hAnsi="Aptos" w:cstheme="minorHAnsi"/>
          <w:b/>
          <w:noProof/>
          <w:color w:val="1F3864" w:themeColor="accent5" w:themeShade="80"/>
          <w:sz w:val="22"/>
          <w:szCs w:val="22"/>
        </w:rPr>
        <w:tab/>
      </w:r>
      <w:r w:rsidR="005733E1">
        <w:rPr>
          <w:rFonts w:ascii="Aptos" w:hAnsi="Aptos" w:cstheme="minorHAnsi"/>
          <w:b/>
          <w:noProof/>
          <w:color w:val="1F3864" w:themeColor="accent5" w:themeShade="80"/>
          <w:sz w:val="22"/>
          <w:szCs w:val="22"/>
        </w:rPr>
        <w:br w:type="textWrapping" w:clear="all"/>
      </w:r>
    </w:p>
    <w:p w14:paraId="0D013444" w14:textId="68F090E4" w:rsidR="00121501" w:rsidRDefault="00A45803" w:rsidP="005733E1">
      <w:pPr>
        <w:shd w:val="clear" w:color="auto" w:fill="FFFFFF" w:themeFill="background1"/>
        <w:tabs>
          <w:tab w:val="left" w:pos="1300"/>
        </w:tabs>
        <w:spacing w:line="288" w:lineRule="auto"/>
        <w:rPr>
          <w:rFonts w:ascii="Aptos" w:hAnsi="Aptos" w:cstheme="minorHAnsi"/>
          <w:b/>
          <w:noProof/>
          <w:color w:val="1F3864" w:themeColor="accent5" w:themeShade="80"/>
          <w:sz w:val="22"/>
          <w:szCs w:val="22"/>
        </w:rPr>
      </w:pPr>
      <w:r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713536" behindDoc="0" locked="0" layoutInCell="1" allowOverlap="1" wp14:anchorId="033B3A17" wp14:editId="407C85E5">
                <wp:simplePos x="0" y="0"/>
                <wp:positionH relativeFrom="column">
                  <wp:posOffset>1485710</wp:posOffset>
                </wp:positionH>
                <wp:positionV relativeFrom="paragraph">
                  <wp:posOffset>9335</wp:posOffset>
                </wp:positionV>
                <wp:extent cx="1029970" cy="348018"/>
                <wp:effectExtent l="0" t="0" r="17780" b="13970"/>
                <wp:wrapNone/>
                <wp:docPr id="584661868"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9970" cy="348018"/>
                        </a:xfrm>
                        <a:prstGeom prst="rect">
                          <a:avLst/>
                        </a:prstGeom>
                        <a:solidFill>
                          <a:srgbClr val="FFFFFF"/>
                        </a:solidFill>
                        <a:ln w="9525">
                          <a:solidFill>
                            <a:sysClr val="window" lastClr="FFFFFF"/>
                          </a:solidFill>
                          <a:miter lim="800000"/>
                          <a:headEnd/>
                          <a:tailEnd/>
                        </a:ln>
                      </wps:spPr>
                      <wps:txbx>
                        <w:txbxContent>
                          <w:p w14:paraId="451CF893" w14:textId="472902D2" w:rsidR="00F44385" w:rsidRPr="001968CA" w:rsidRDefault="00F44385" w:rsidP="00F44385">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Wynagrodzenie zasadnicze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3B3A17" id="_x0000_s1028" type="#_x0000_t202" style="position:absolute;margin-left:117pt;margin-top:.75pt;width:81.1pt;height:27.4pt;z-index:251713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" strokecolor="window">
                <v:textbox>
                  <w:txbxContent>
                    <w:p w14:paraId="451CF893" w14:textId="472902D2" w:rsidR="00F44385" w:rsidRPr="001968CA" w:rsidRDefault="00F44385" w:rsidP="00F44385">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Wynagrodzenie zasadnicze</w:t>
                      </w:r>
                    </w:p>
                  </w:txbxContent>
                </v:textbox>
              </v:shape>
            </w:pict>
          </mc:Fallback>
        </mc:AlternateContent>
      </w:r>
      <w:r w:rsidR="00121501"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709440" behindDoc="1" locked="0" layoutInCell="1" allowOverlap="1" wp14:anchorId="540E3DC0" wp14:editId="0EB26E1F">
                <wp:simplePos x="0" y="0"/>
                <wp:positionH relativeFrom="column">
                  <wp:posOffset>847564</wp:posOffset>
                </wp:positionH>
                <wp:positionV relativeFrom="paragraph">
                  <wp:posOffset>150742</wp:posOffset>
                </wp:positionV>
                <wp:extent cx="763905" cy="245110"/>
                <wp:effectExtent l="0" t="0" r="17145" b="21590"/>
                <wp:wrapNone/>
                <wp:docPr id="3054455"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905" cy="245110"/>
                        </a:xfrm>
                        <a:prstGeom prst="rect">
                          <a:avLst/>
                        </a:prstGeom>
                        <a:solidFill>
                          <a:srgbClr val="FFFFFF"/>
                        </a:solidFill>
                        <a:ln w="9525">
                          <a:solidFill>
                            <a:sysClr val="window" lastClr="FFFFFF"/>
                          </a:solidFill>
                          <a:miter lim="800000"/>
                          <a:headEnd/>
                          <a:tailEnd/>
                        </a:ln>
                      </wps:spPr>
                      <wps:txbx>
                        <w:txbxContent>
                          <w:p w14:paraId="3C3A1CF4" w14:textId="71EDA295" w:rsidR="00FE5CC8" w:rsidRPr="001968CA" w:rsidRDefault="00FE5CC8" w:rsidP="00FE5CC8">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Ważne do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0E3DC0" id="_x0000_s1029" type="#_x0000_t202" style="position:absolute;margin-left:66.75pt;margin-top:11.85pt;width:60.15pt;height:19.3pt;z-index:-251607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" strokecolor="window">
                <v:textbox>
                  <w:txbxContent>
                    <w:p w14:paraId="3C3A1CF4" w14:textId="71EDA295" w:rsidR="00FE5CC8" w:rsidRPr="001968CA" w:rsidRDefault="00FE5CC8" w:rsidP="00FE5CC8">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Ważne do</w:t>
                      </w:r>
                    </w:p>
                  </w:txbxContent>
                </v:textbox>
              </v:shape>
            </w:pict>
          </mc:Fallback>
        </mc:AlternateContent>
      </w:r>
      <w:r w:rsidR="00121501"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702272" behindDoc="0" locked="0" layoutInCell="1" allowOverlap="1" wp14:anchorId="0619B041" wp14:editId="4124E1F6">
                <wp:simplePos x="0" y="0"/>
                <wp:positionH relativeFrom="column">
                  <wp:posOffset>-8255</wp:posOffset>
                </wp:positionH>
                <wp:positionV relativeFrom="paragraph">
                  <wp:posOffset>140544</wp:posOffset>
                </wp:positionV>
                <wp:extent cx="886668" cy="245110"/>
                <wp:effectExtent l="0" t="0" r="27940" b="21590"/>
                <wp:wrapNone/>
                <wp:docPr id="205745964"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6668" cy="245110"/>
                        </a:xfrm>
                        <a:prstGeom prst="rect">
                          <a:avLst/>
                        </a:prstGeom>
                        <a:solidFill>
                          <a:srgbClr val="FFFFFF"/>
                        </a:solidFill>
                        <a:ln w="9525">
                          <a:solidFill>
                            <a:sysClr val="window" lastClr="FFFFFF"/>
                          </a:solidFill>
                          <a:miter lim="800000"/>
                          <a:headEnd/>
                          <a:tailEnd/>
                        </a:ln>
                      </wps:spPr>
                      <wps:txbx>
                        <w:txbxContent>
                          <w:p w14:paraId="52751E50" w14:textId="6429219E" w:rsidR="00A75BED" w:rsidRPr="001968CA" w:rsidRDefault="00A75BED" w:rsidP="00A75BED">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Miejsce pracy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19B041" id="_x0000_s1030" type="#_x0000_t202" style="position:absolute;margin-left:-.65pt;margin-top:11.05pt;width:69.8pt;height:19.3pt;z-index:251702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" strokecolor="window">
                <v:textbox>
                  <w:txbxContent>
                    <w:p w14:paraId="52751E50" w14:textId="6429219E" w:rsidR="00A75BED" w:rsidRPr="001968CA" w:rsidRDefault="00A75BED" w:rsidP="00A75BED">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Miejsce pracy</w:t>
                      </w:r>
                    </w:p>
                  </w:txbxContent>
                </v:textbox>
              </v:shape>
            </w:pict>
          </mc:Fallback>
        </mc:AlternateContent>
      </w:r>
    </w:p>
    <w:p w14:paraId="0C4A1256" w14:textId="1D11A71B" w:rsidR="00690060" w:rsidRPr="00C77DBC" w:rsidRDefault="00A521C3" w:rsidP="00777D74">
      <w:pPr>
        <w:spacing w:line="288" w:lineRule="auto"/>
        <w:jc w:val="both"/>
        <w:rPr>
          <w:rFonts w:ascii="Aptos" w:hAnsi="Aptos" w:cstheme="minorHAnsi"/>
          <w:b/>
          <w:color w:val="000000" w:themeColor="text1"/>
          <w:sz w:val="18"/>
          <w:szCs w:val="18"/>
        </w:rPr>
      </w:pPr>
      <w:r>
        <w:rPr>
          <w:rFonts w:ascii="Aptos" w:hAnsi="Aptos" w:cstheme="minorHAnsi"/>
          <w:bCs/>
          <w:noProof/>
          <w:color w:val="1F3864" w:themeColor="accent5" w:themeShade="80"/>
          <w:sz w:val="22"/>
          <w:szCs w:val="22"/>
        </w:rPr>
        <w:drawing>
          <wp:anchor distT="0" distB="0" distL="114300" distR="114300" simplePos="0" relativeHeight="251715584" behindDoc="0" locked="0" layoutInCell="1" allowOverlap="1" wp14:anchorId="29412036" wp14:editId="117B6C8D">
            <wp:simplePos x="0" y="0"/>
            <wp:positionH relativeFrom="column">
              <wp:posOffset>5277241</wp:posOffset>
            </wp:positionH>
            <wp:positionV relativeFrom="paragraph">
              <wp:posOffset>130077</wp:posOffset>
            </wp:positionV>
            <wp:extent cx="828675" cy="733425"/>
            <wp:effectExtent l="0" t="0" r="9525" b="9525"/>
            <wp:wrapNone/>
            <wp:docPr id="1100441106" name="Obraz 1" descr="Obraz zawierający krąg, symbol,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441106" name="Obraz 1" descr="Obraz zawierający krąg, symbol, Grafika&#10;&#10;Opis wygenerowany automatyczni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pic:spPr>
                </pic:pic>
              </a:graphicData>
            </a:graphic>
          </wp:anchor>
        </w:drawing>
      </w:r>
      <w:r w:rsidR="00247011">
        <w:rPr>
          <w:rFonts w:ascii="Aptos" w:hAnsi="Aptos" w:cstheme="minorHAnsi"/>
          <w:b/>
          <w:noProof/>
          <w:color w:val="1F3864" w:themeColor="accent5" w:themeShade="80"/>
          <w:sz w:val="20"/>
        </w:rPr>
        <w:drawing>
          <wp:anchor distT="0" distB="0" distL="114300" distR="114300" simplePos="0" relativeHeight="251720704" behindDoc="0" locked="0" layoutInCell="1" allowOverlap="1" wp14:anchorId="383F6A7A" wp14:editId="661D0F58">
            <wp:simplePos x="0" y="0"/>
            <wp:positionH relativeFrom="column">
              <wp:posOffset>43612</wp:posOffset>
            </wp:positionH>
            <wp:positionV relativeFrom="paragraph">
              <wp:posOffset>133959</wp:posOffset>
            </wp:positionV>
            <wp:extent cx="798195" cy="798195"/>
            <wp:effectExtent l="0" t="0" r="1905" b="1905"/>
            <wp:wrapNone/>
            <wp:docPr id="674678077" name="Obraz 2" descr="Obraz zawierający krąg, Jaskrawoniebieski, niebieskie,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78077" name="Obraz 2" descr="Obraz zawierający krąg, Jaskrawoniebieski, niebieskie, Grafika&#10;&#10;Opis wygenerowany automatyczn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8195" cy="798195"/>
                    </a:xfrm>
                    <a:prstGeom prst="rect">
                      <a:avLst/>
                    </a:prstGeom>
                    <a:noFill/>
                  </pic:spPr>
                </pic:pic>
              </a:graphicData>
            </a:graphic>
            <wp14:sizeRelH relativeFrom="margin">
              <wp14:pctWidth>0</wp14:pctWidth>
            </wp14:sizeRelH>
            <wp14:sizeRelV relativeFrom="margin">
              <wp14:pctHeight>0</wp14:pctHeight>
            </wp14:sizeRelV>
          </wp:anchor>
        </w:drawing>
      </w:r>
      <w:r w:rsidR="00247011" w:rsidRPr="001968CA">
        <w:rPr>
          <w:rFonts w:ascii="Aptos" w:hAnsi="Aptos" w:cstheme="minorHAnsi"/>
          <w:b/>
          <w:noProof/>
          <w:color w:val="1F3864" w:themeColor="accent5" w:themeShade="80"/>
          <w:sz w:val="22"/>
          <w:szCs w:val="22"/>
        </w:rPr>
        <mc:AlternateContent>
          <mc:Choice Requires="wps">
            <w:drawing>
              <wp:anchor distT="0" distB="0" distL="114300" distR="114300" simplePos="0" relativeHeight="251738112" behindDoc="1" locked="0" layoutInCell="1" allowOverlap="1" wp14:anchorId="124DFAFD" wp14:editId="52EFB213">
                <wp:simplePos x="0" y="0"/>
                <wp:positionH relativeFrom="column">
                  <wp:posOffset>-77038</wp:posOffset>
                </wp:positionH>
                <wp:positionV relativeFrom="paragraph">
                  <wp:posOffset>379349</wp:posOffset>
                </wp:positionV>
                <wp:extent cx="954405" cy="525145"/>
                <wp:effectExtent l="0" t="19050" r="0" b="65405"/>
                <wp:wrapThrough wrapText="bothSides">
                  <wp:wrapPolygon edited="0">
                    <wp:start x="862" y="-784"/>
                    <wp:lineTo x="0" y="13320"/>
                    <wp:lineTo x="0" y="20372"/>
                    <wp:lineTo x="1293" y="23507"/>
                    <wp:lineTo x="19832" y="23507"/>
                    <wp:lineTo x="21126" y="14104"/>
                    <wp:lineTo x="21126" y="13320"/>
                    <wp:lineTo x="20263" y="1567"/>
                    <wp:lineTo x="20263" y="-784"/>
                    <wp:lineTo x="862" y="-784"/>
                  </wp:wrapPolygon>
                </wp:wrapThrough>
                <wp:docPr id="179377611"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4405" cy="525145"/>
                        </a:xfrm>
                        <a:prstGeom prst="rect">
                          <a:avLst/>
                        </a:prstGeom>
                        <a:noFill/>
                        <a:ln>
                          <a:noFill/>
                          <a:headEnd/>
                          <a:tailEnd/>
                        </a:ln>
                      </wps:spPr>
                      <wps:style>
                        <a:lnRef idx="0">
                          <a:schemeClr val="accent5"/>
                        </a:lnRef>
                        <a:fillRef idx="3">
                          <a:schemeClr val="accent5"/>
                        </a:fillRef>
                        <a:effectRef idx="3">
                          <a:schemeClr val="accent5"/>
                        </a:effectRef>
                        <a:fontRef idx="minor">
                          <a:schemeClr val="lt1"/>
                        </a:fontRef>
                      </wps:style>
                      <wps:txbx>
                        <w:txbxContent>
                          <w:p w14:paraId="0CFD73CE" w14:textId="77777777" w:rsidR="00A45803" w:rsidRPr="00A45803" w:rsidRDefault="00A45803" w:rsidP="00A45803">
                            <w:pPr>
                              <w:jc w:val="center"/>
                              <w:rPr>
                                <w:rFonts w:ascii="Aptos" w:hAnsi="Aptos"/>
                                <w:b/>
                                <w:bCs/>
                                <w:color w:val="FFFFFF" w:themeColor="background1"/>
                                <w:sz w:val="15"/>
                                <w:szCs w:val="15"/>
                              </w:rPr>
                            </w:pPr>
                            <w:r w:rsidRPr="00A45803">
                              <w:rPr>
                                <w:rFonts w:ascii="Aptos" w:hAnsi="Aptos"/>
                                <w:b/>
                                <w:bCs/>
                                <w:color w:val="FFFFFF" w:themeColor="background1"/>
                                <w:sz w:val="15"/>
                                <w:szCs w:val="15"/>
                              </w:rPr>
                              <w:t>Warszawa</w:t>
                            </w:r>
                          </w:p>
                          <w:p w14:paraId="6E75D484" w14:textId="3A4336EE" w:rsidR="00690060" w:rsidRPr="00A45803" w:rsidRDefault="00F62A07" w:rsidP="00690060">
                            <w:pPr>
                              <w:jc w:val="center"/>
                              <w:rPr>
                                <w:rFonts w:ascii="Aptos" w:hAnsi="Aptos"/>
                                <w:b/>
                                <w:bCs/>
                                <w:color w:val="FFFFFF" w:themeColor="background1"/>
                                <w:sz w:val="15"/>
                                <w:szCs w:val="15"/>
                              </w:rPr>
                            </w:pPr>
                            <w:r>
                              <w:rPr>
                                <w:rFonts w:ascii="Aptos" w:hAnsi="Aptos"/>
                                <w:b/>
                                <w:bCs/>
                                <w:color w:val="FFFFFF" w:themeColor="background1"/>
                                <w:sz w:val="15"/>
                                <w:szCs w:val="15"/>
                              </w:rPr>
                              <w:t xml:space="preserve">  </w:t>
                            </w:r>
                            <w:r w:rsidR="00690060" w:rsidRPr="00A45803">
                              <w:rPr>
                                <w:rFonts w:ascii="Aptos" w:hAnsi="Aptos"/>
                                <w:b/>
                                <w:bCs/>
                                <w:color w:val="FFFFFF" w:themeColor="background1"/>
                                <w:sz w:val="15"/>
                                <w:szCs w:val="15"/>
                              </w:rPr>
                              <w:t>ul. Postępu 17A</w:t>
                            </w:r>
                          </w:p>
                        </w:txbxContent>
                      </wps:txbx>
                      <wps:bodyPr rot="0" vert="horz" wrap="square" lIns="91440" tIns="45720" rIns="91440" bIns="45720" anchor="t" anchorCtr="0">
                        <a:noAutofit/>
                      </wps:bodyPr>
                    </wps:wsp>
                  </a:graphicData>
                </a:graphic>
              </wp:anchor>
            </w:drawing>
          </mc:Choice>
          <mc:Fallback>
            <w:pict>
              <v:shape w14:anchorId="124DFAFD" id="_x0000_s1031" type="#_x0000_t202" style="position:absolute;left:0;text-align:left;margin-left:-6.05pt;margin-top:29.85pt;width:75.15pt;height:41.35pt;z-index:-251578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" filled="f" stroked="f">
                <v:shadow on="t" color="black" opacity="41287f" offset="0,1.5pt"/>
                <v:textbox>
                  <w:txbxContent>
                    <w:p w14:paraId="0CFD73CE" w14:textId="77777777" w:rsidR="00A45803" w:rsidRPr="00A45803" w:rsidRDefault="00A45803" w:rsidP="00A45803">
                      <w:pPr>
                        <w:jc w:val="center"/>
                        <w:rPr>
                          <w:rFonts w:ascii="Aptos" w:hAnsi="Aptos"/>
                          <w:b/>
                          <w:bCs/>
                          <w:color w:val="FFFFFF" w:themeColor="background1"/>
                          <w:sz w:val="15"/>
                          <w:szCs w:val="15"/>
                        </w:rPr>
                      </w:pPr>
                      <w:r w:rsidRPr="00A45803">
                        <w:rPr>
                          <w:rFonts w:ascii="Aptos" w:hAnsi="Aptos"/>
                          <w:b/>
                          <w:bCs/>
                          <w:color w:val="FFFFFF" w:themeColor="background1"/>
                          <w:sz w:val="15"/>
                          <w:szCs w:val="15"/>
                        </w:rPr>
                        <w:t>Warszawa</w:t>
                      </w:r>
                    </w:p>
                    <w:p w14:paraId="6E75D484" w14:textId="3A4336EE" w:rsidR="00690060" w:rsidRPr="00A45803" w:rsidRDefault="00F62A07" w:rsidP="00690060">
                      <w:pPr>
                        <w:jc w:val="center"/>
                        <w:rPr>
                          <w:rFonts w:ascii="Aptos" w:hAnsi="Aptos"/>
                          <w:b/>
                          <w:bCs/>
                          <w:color w:val="FFFFFF" w:themeColor="background1"/>
                          <w:sz w:val="15"/>
                          <w:szCs w:val="15"/>
                        </w:rPr>
                      </w:pPr>
                      <w:r>
                        <w:rPr>
                          <w:rFonts w:ascii="Aptos" w:hAnsi="Aptos"/>
                          <w:b/>
                          <w:bCs/>
                          <w:color w:val="FFFFFF" w:themeColor="background1"/>
                          <w:sz w:val="15"/>
                          <w:szCs w:val="15"/>
                        </w:rPr>
                        <w:t xml:space="preserve">  </w:t>
                      </w:r>
                      <w:r w:rsidR="00690060" w:rsidRPr="00A45803">
                        <w:rPr>
                          <w:rFonts w:ascii="Aptos" w:hAnsi="Aptos"/>
                          <w:b/>
                          <w:bCs/>
                          <w:color w:val="FFFFFF" w:themeColor="background1"/>
                          <w:sz w:val="15"/>
                          <w:szCs w:val="15"/>
                        </w:rPr>
                        <w:t>ul. Postępu 17A</w:t>
                      </w:r>
                    </w:p>
                  </w:txbxContent>
                </v:textbox>
                <w10:wrap type="through"/>
              </v:shape>
            </w:pict>
          </mc:Fallback>
        </mc:AlternateContent>
      </w:r>
      <w:r w:rsidR="00F62A07" w:rsidRPr="001968CA">
        <w:rPr>
          <w:rFonts w:ascii="Aptos" w:hAnsi="Aptos" w:cstheme="minorHAnsi"/>
          <w:b/>
          <w:noProof/>
          <w:color w:val="1F3864" w:themeColor="accent5" w:themeShade="80"/>
          <w:sz w:val="22"/>
          <w:szCs w:val="22"/>
        </w:rPr>
        <mc:AlternateContent>
          <mc:Choice Requires="wps">
            <w:drawing>
              <wp:anchor distT="0" distB="0" distL="114300" distR="114300" simplePos="0" relativeHeight="251742208" behindDoc="1" locked="0" layoutInCell="1" allowOverlap="1" wp14:anchorId="1E447A44" wp14:editId="1C209674">
                <wp:simplePos x="0" y="0"/>
                <wp:positionH relativeFrom="column">
                  <wp:posOffset>782320</wp:posOffset>
                </wp:positionH>
                <wp:positionV relativeFrom="paragraph">
                  <wp:posOffset>365333</wp:posOffset>
                </wp:positionV>
                <wp:extent cx="954405" cy="525145"/>
                <wp:effectExtent l="0" t="19050" r="0" b="65405"/>
                <wp:wrapThrough wrapText="bothSides">
                  <wp:wrapPolygon edited="0">
                    <wp:start x="862" y="-784"/>
                    <wp:lineTo x="0" y="13320"/>
                    <wp:lineTo x="0" y="20372"/>
                    <wp:lineTo x="1293" y="23507"/>
                    <wp:lineTo x="19832" y="23507"/>
                    <wp:lineTo x="21126" y="14104"/>
                    <wp:lineTo x="21126" y="13320"/>
                    <wp:lineTo x="20263" y="1567"/>
                    <wp:lineTo x="20263" y="-784"/>
                    <wp:lineTo x="862" y="-784"/>
                  </wp:wrapPolygon>
                </wp:wrapThrough>
                <wp:docPr id="1141891110"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4405" cy="525145"/>
                        </a:xfrm>
                        <a:prstGeom prst="rect">
                          <a:avLst/>
                        </a:prstGeom>
                        <a:noFill/>
                        <a:ln>
                          <a:noFill/>
                          <a:headEnd/>
                          <a:tailEnd/>
                        </a:ln>
                        <a:effectLst>
                          <a:outerShdw blurRad="57150" dist="19050" dir="5400000" algn="ctr" rotWithShape="0">
                            <a:srgbClr val="000000">
                              <a:alpha val="63000"/>
                            </a:srgbClr>
                          </a:outerShdw>
                        </a:effectLst>
                      </wps:spPr>
                      <wps:txbx>
                        <w:txbxContent>
                          <w:p w14:paraId="29335127" w14:textId="3CB41B66" w:rsidR="00F62A07" w:rsidRPr="00F62A07" w:rsidRDefault="00A521C3" w:rsidP="00F62A07">
                            <w:pPr>
                              <w:jc w:val="center"/>
                              <w:rPr>
                                <w:rFonts w:ascii="Aptos" w:hAnsi="Aptos"/>
                                <w:b/>
                                <w:bCs/>
                                <w:color w:val="C00000"/>
                                <w:sz w:val="18"/>
                                <w:szCs w:val="18"/>
                              </w:rPr>
                            </w:pPr>
                            <w:r>
                              <w:rPr>
                                <w:rFonts w:ascii="Aptos" w:hAnsi="Aptos"/>
                                <w:b/>
                                <w:bCs/>
                                <w:color w:val="C00000"/>
                                <w:sz w:val="18"/>
                                <w:szCs w:val="18"/>
                              </w:rPr>
                              <w:t>26 kwietnia 2024 r.</w:t>
                            </w:r>
                          </w:p>
                        </w:txbxContent>
                      </wps:txbx>
                      <wps:bodyPr rot="0" vert="horz" wrap="square" lIns="91440" tIns="45720" rIns="91440" bIns="45720" anchor="t" anchorCtr="0">
                        <a:noAutofit/>
                      </wps:bodyPr>
                    </wps:wsp>
                  </a:graphicData>
                </a:graphic>
              </wp:anchor>
            </w:drawing>
          </mc:Choice>
          <mc:Fallback>
            <w:pict>
              <v:shape w14:anchorId="1E447A44" id="_x0000_s1032" type="#_x0000_t202" style="position:absolute;left:0;text-align:left;margin-left:61.6pt;margin-top:28.75pt;width:75.15pt;height:41.35pt;z-index:-251574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" filled="f" stroked="f">
                <v:shadow on="t" color="black" opacity="41287f" offset="0,1.5pt"/>
                <v:textbox>
                  <w:txbxContent>
                    <w:p w14:paraId="29335127" w14:textId="3CB41B66" w:rsidR="00F62A07" w:rsidRPr="00F62A07" w:rsidRDefault="00A521C3" w:rsidP="00F62A07">
                      <w:pPr>
                        <w:jc w:val="center"/>
                        <w:rPr>
                          <w:rFonts w:ascii="Aptos" w:hAnsi="Aptos"/>
                          <w:b/>
                          <w:bCs/>
                          <w:color w:val="C00000"/>
                          <w:sz w:val="18"/>
                          <w:szCs w:val="18"/>
                        </w:rPr>
                      </w:pPr>
                      <w:r>
                        <w:rPr>
                          <w:rFonts w:ascii="Aptos" w:hAnsi="Aptos"/>
                          <w:b/>
                          <w:bCs/>
                          <w:color w:val="C00000"/>
                          <w:sz w:val="18"/>
                          <w:szCs w:val="18"/>
                        </w:rPr>
                        <w:t>26 kwietnia 2024 r.</w:t>
                      </w:r>
                    </w:p>
                  </w:txbxContent>
                </v:textbox>
                <w10:wrap type="through"/>
              </v:shape>
            </w:pict>
          </mc:Fallback>
        </mc:AlternateContent>
      </w:r>
      <w:r w:rsidR="004B208E" w:rsidRPr="001968CA">
        <w:rPr>
          <w:rFonts w:ascii="Aptos" w:hAnsi="Aptos" w:cstheme="minorHAnsi"/>
          <w:b/>
          <w:noProof/>
          <w:color w:val="1F3864" w:themeColor="accent5" w:themeShade="80"/>
          <w:sz w:val="22"/>
          <w:szCs w:val="22"/>
        </w:rPr>
        <mc:AlternateContent>
          <mc:Choice Requires="wps">
            <w:drawing>
              <wp:anchor distT="0" distB="0" distL="114300" distR="114300" simplePos="0" relativeHeight="251740160" behindDoc="1" locked="0" layoutInCell="1" allowOverlap="1" wp14:anchorId="3FF05BAF" wp14:editId="3C0AEF17">
                <wp:simplePos x="0" y="0"/>
                <wp:positionH relativeFrom="column">
                  <wp:posOffset>1560830</wp:posOffset>
                </wp:positionH>
                <wp:positionV relativeFrom="paragraph">
                  <wp:posOffset>406561</wp:posOffset>
                </wp:positionV>
                <wp:extent cx="954405" cy="525145"/>
                <wp:effectExtent l="0" t="19050" r="0" b="65405"/>
                <wp:wrapThrough wrapText="bothSides">
                  <wp:wrapPolygon edited="0">
                    <wp:start x="862" y="-784"/>
                    <wp:lineTo x="0" y="13320"/>
                    <wp:lineTo x="0" y="20372"/>
                    <wp:lineTo x="1293" y="23507"/>
                    <wp:lineTo x="19832" y="23507"/>
                    <wp:lineTo x="21126" y="14104"/>
                    <wp:lineTo x="21126" y="13320"/>
                    <wp:lineTo x="20263" y="1567"/>
                    <wp:lineTo x="20263" y="-784"/>
                    <wp:lineTo x="862" y="-784"/>
                  </wp:wrapPolygon>
                </wp:wrapThrough>
                <wp:docPr id="2146159439"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4405" cy="525145"/>
                        </a:xfrm>
                        <a:prstGeom prst="rect">
                          <a:avLst/>
                        </a:prstGeom>
                        <a:noFill/>
                        <a:ln>
                          <a:noFill/>
                          <a:headEnd/>
                          <a:tailEnd/>
                        </a:ln>
                        <a:effectLst>
                          <a:outerShdw blurRad="57150" dist="19050" dir="5400000" algn="ctr" rotWithShape="0">
                            <a:srgbClr val="000000">
                              <a:alpha val="63000"/>
                            </a:srgbClr>
                          </a:outerShdw>
                        </a:effectLst>
                      </wps:spPr>
                      <wps:txbx>
                        <w:txbxContent>
                          <w:p w14:paraId="0816BA7F" w14:textId="30C9353B" w:rsidR="004B208E" w:rsidRPr="004B208E" w:rsidRDefault="001843F2" w:rsidP="004B208E">
                            <w:pPr>
                              <w:jc w:val="center"/>
                              <w:rPr>
                                <w:rFonts w:ascii="Aptos" w:hAnsi="Aptos"/>
                                <w:b/>
                                <w:bCs/>
                                <w:color w:val="FFFFFF" w:themeColor="background1"/>
                                <w:sz w:val="20"/>
                              </w:rPr>
                            </w:pPr>
                            <w:r w:rsidRPr="004B208E">
                              <w:rPr>
                                <w:rFonts w:ascii="Aptos" w:hAnsi="Aptos"/>
                                <w:b/>
                                <w:bCs/>
                                <w:color w:val="FFFFFF" w:themeColor="background1"/>
                                <w:sz w:val="20"/>
                              </w:rPr>
                              <w:t>4.731,37</w:t>
                            </w:r>
                            <w:r w:rsidR="004B208E" w:rsidRPr="004B208E">
                              <w:rPr>
                                <w:rFonts w:ascii="Aptos" w:hAnsi="Aptos"/>
                                <w:b/>
                                <w:bCs/>
                                <w:color w:val="FFFFFF" w:themeColor="background1"/>
                                <w:sz w:val="20"/>
                              </w:rPr>
                              <w:t xml:space="preserve"> zł</w:t>
                            </w:r>
                          </w:p>
                        </w:txbxContent>
                      </wps:txbx>
                      <wps:bodyPr rot="0" vert="horz" wrap="square" lIns="91440" tIns="45720" rIns="91440" bIns="45720" anchor="t" anchorCtr="0">
                        <a:noAutofit/>
                      </wps:bodyPr>
                    </wps:wsp>
                  </a:graphicData>
                </a:graphic>
              </wp:anchor>
            </w:drawing>
          </mc:Choice>
          <mc:Fallback>
            <w:pict>
              <v:shape w14:anchorId="3FF05BAF" id="_x0000_s1033" type="#_x0000_t202" style="position:absolute;left:0;text-align:left;margin-left:122.9pt;margin-top:32pt;width:75.15pt;height:41.35pt;z-index:-251576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" filled="f" stroked="f">
                <v:shadow on="t" color="black" opacity="41287f" offset="0,1.5pt"/>
                <v:textbox>
                  <w:txbxContent>
                    <w:p w14:paraId="0816BA7F" w14:textId="30C9353B" w:rsidR="004B208E" w:rsidRPr="004B208E" w:rsidRDefault="001843F2" w:rsidP="004B208E">
                      <w:pPr>
                        <w:jc w:val="center"/>
                        <w:rPr>
                          <w:rFonts w:ascii="Aptos" w:hAnsi="Aptos"/>
                          <w:b/>
                          <w:bCs/>
                          <w:color w:val="FFFFFF" w:themeColor="background1"/>
                          <w:sz w:val="20"/>
                        </w:rPr>
                      </w:pPr>
                      <w:r w:rsidRPr="004B208E">
                        <w:rPr>
                          <w:rFonts w:ascii="Aptos" w:hAnsi="Aptos"/>
                          <w:b/>
                          <w:bCs/>
                          <w:color w:val="FFFFFF" w:themeColor="background1"/>
                          <w:sz w:val="20"/>
                        </w:rPr>
                        <w:t>4.731,37</w:t>
                      </w:r>
                      <w:r w:rsidR="004B208E" w:rsidRPr="004B208E">
                        <w:rPr>
                          <w:rFonts w:ascii="Aptos" w:hAnsi="Aptos"/>
                          <w:b/>
                          <w:bCs/>
                          <w:color w:val="FFFFFF" w:themeColor="background1"/>
                          <w:sz w:val="20"/>
                        </w:rPr>
                        <w:t xml:space="preserve"> zł</w:t>
                      </w:r>
                    </w:p>
                  </w:txbxContent>
                </v:textbox>
                <w10:wrap type="through"/>
              </v:shape>
            </w:pict>
          </mc:Fallback>
        </mc:AlternateContent>
      </w:r>
      <w:r w:rsidR="00A45803">
        <w:rPr>
          <w:rFonts w:ascii="Aptos" w:hAnsi="Aptos" w:cstheme="minorHAnsi"/>
          <w:b/>
          <w:noProof/>
          <w:color w:val="1F3864" w:themeColor="accent5" w:themeShade="80"/>
          <w:sz w:val="20"/>
        </w:rPr>
        <w:drawing>
          <wp:anchor distT="0" distB="0" distL="114300" distR="114300" simplePos="0" relativeHeight="251724800" behindDoc="1" locked="0" layoutInCell="1" allowOverlap="1" wp14:anchorId="4447F479" wp14:editId="4B56102D">
            <wp:simplePos x="0" y="0"/>
            <wp:positionH relativeFrom="column">
              <wp:posOffset>1635760</wp:posOffset>
            </wp:positionH>
            <wp:positionV relativeFrom="paragraph">
              <wp:posOffset>146060</wp:posOffset>
            </wp:positionV>
            <wp:extent cx="784547" cy="784547"/>
            <wp:effectExtent l="0" t="0" r="0" b="0"/>
            <wp:wrapNone/>
            <wp:docPr id="1992801497" name="Obraz 2" descr="Obraz zawierający krąg, Jaskrawoniebieski, niebieskie,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78077" name="Obraz 2" descr="Obraz zawierający krąg, Jaskrawoniebieski, niebieskie, Grafika&#10;&#10;Opis wygenerowany automatyczn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4547" cy="784547"/>
                    </a:xfrm>
                    <a:prstGeom prst="rect">
                      <a:avLst/>
                    </a:prstGeom>
                    <a:noFill/>
                  </pic:spPr>
                </pic:pic>
              </a:graphicData>
            </a:graphic>
            <wp14:sizeRelH relativeFrom="margin">
              <wp14:pctWidth>0</wp14:pctWidth>
            </wp14:sizeRelH>
            <wp14:sizeRelV relativeFrom="margin">
              <wp14:pctHeight>0</wp14:pctHeight>
            </wp14:sizeRelV>
          </wp:anchor>
        </w:drawing>
      </w:r>
      <w:r w:rsidR="00121501"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694080" behindDoc="0" locked="0" layoutInCell="1" allowOverlap="1" wp14:anchorId="4E3480A8" wp14:editId="1DE2E855">
                <wp:simplePos x="0" y="0"/>
                <wp:positionH relativeFrom="column">
                  <wp:posOffset>3266421</wp:posOffset>
                </wp:positionH>
                <wp:positionV relativeFrom="paragraph">
                  <wp:posOffset>35323</wp:posOffset>
                </wp:positionV>
                <wp:extent cx="1057701" cy="266292"/>
                <wp:effectExtent l="0" t="0" r="28575" b="19685"/>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701" cy="266292"/>
                        </a:xfrm>
                        <a:prstGeom prst="rect">
                          <a:avLst/>
                        </a:prstGeom>
                        <a:solidFill>
                          <a:srgbClr val="FFFFFF"/>
                        </a:solidFill>
                        <a:ln w="9525">
                          <a:solidFill>
                            <a:schemeClr val="bg1"/>
                          </a:solidFill>
                          <a:miter lim="800000"/>
                          <a:headEnd/>
                          <a:tailEnd/>
                        </a:ln>
                      </wps:spPr>
                      <wps:txbx>
                        <w:txbxContent>
                          <w:p w14:paraId="561D4296" w14:textId="36B35F0D" w:rsidR="00072906" w:rsidRPr="001968CA" w:rsidRDefault="00072906" w:rsidP="00020CDA">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Liczba stanowisk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480A8" id="_x0000_s1034" type="#_x0000_t202" style="position:absolute;left:0;text-align:left;margin-left:257.2pt;margin-top:2.8pt;width:83.3pt;height:20.95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" strokecolor="white [3212]">
                <v:textbox>
                  <w:txbxContent>
                    <w:p w14:paraId="561D4296" w14:textId="36B35F0D" w:rsidR="00072906" w:rsidRPr="001968CA" w:rsidRDefault="00072906" w:rsidP="00020CDA">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Liczba stanowisk</w:t>
                      </w:r>
                    </w:p>
                  </w:txbxContent>
                </v:textbox>
              </v:shape>
            </w:pict>
          </mc:Fallback>
        </mc:AlternateContent>
      </w:r>
      <w:r w:rsidR="00121501" w:rsidRPr="00C77DBC">
        <w:rPr>
          <w:rFonts w:ascii="Aptos" w:hAnsi="Aptos" w:cstheme="minorHAnsi"/>
          <w:b/>
          <w:noProof/>
          <w:color w:val="000000" w:themeColor="text1"/>
          <w:sz w:val="22"/>
          <w:szCs w:val="22"/>
        </w:rPr>
        <mc:AlternateContent>
          <mc:Choice Requires="wps">
            <w:drawing>
              <wp:anchor distT="45720" distB="45720" distL="114300" distR="114300" simplePos="0" relativeHeight="251735040" behindDoc="0" locked="0" layoutInCell="1" allowOverlap="1" wp14:anchorId="453764CE" wp14:editId="77616641">
                <wp:simplePos x="0" y="0"/>
                <wp:positionH relativeFrom="column">
                  <wp:posOffset>3491619</wp:posOffset>
                </wp:positionH>
                <wp:positionV relativeFrom="paragraph">
                  <wp:posOffset>402902</wp:posOffset>
                </wp:positionV>
                <wp:extent cx="320722" cy="376735"/>
                <wp:effectExtent l="0" t="19050" r="0" b="61595"/>
                <wp:wrapNone/>
                <wp:docPr id="1310477010"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722" cy="376735"/>
                        </a:xfrm>
                        <a:prstGeom prst="rect">
                          <a:avLst/>
                        </a:prstGeom>
                        <a:noFill/>
                        <a:ln>
                          <a:noFill/>
                          <a:headEnd/>
                          <a:tailEnd/>
                        </a:ln>
                        <a:effectLst>
                          <a:outerShdw blurRad="57150" dist="19050" dir="5400000" algn="ctr" rotWithShape="0">
                            <a:srgbClr val="000000">
                              <a:alpha val="63000"/>
                            </a:srgbClr>
                          </a:outerShdw>
                        </a:effectLst>
                      </wps:spPr>
                      <wps:txbx>
                        <w:txbxContent>
                          <w:p w14:paraId="216DF7CB" w14:textId="527EDC95" w:rsidR="009940CE" w:rsidRPr="009940CE" w:rsidRDefault="009940CE" w:rsidP="00DD0984">
                            <w:pPr>
                              <w:rPr>
                                <w:rFonts w:ascii="Aptos" w:hAnsi="Aptos"/>
                                <w:b/>
                                <w:bCs/>
                                <w:color w:val="FFFFFF" w:themeColor="background1"/>
                                <w:sz w:val="40"/>
                                <w:szCs w:val="40"/>
                              </w:rPr>
                            </w:pPr>
                            <w:r w:rsidRPr="009940CE">
                              <w:rPr>
                                <w:rFonts w:ascii="Aptos" w:hAnsi="Aptos"/>
                                <w:b/>
                                <w:bCs/>
                                <w:color w:val="FFFFFF" w:themeColor="background1"/>
                                <w:sz w:val="40"/>
                                <w:szCs w:val="40"/>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3764CE" id="_x0000_s1035" type="#_x0000_t202" style="position:absolute;left:0;text-align:left;margin-left:274.95pt;margin-top:31.7pt;width:25.25pt;height:29.65pt;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" filled="f" stroked="f">
                <v:shadow on="t" color="black" opacity="41287f" offset="0,1.5pt"/>
                <v:textbox>
                  <w:txbxContent>
                    <w:p w14:paraId="216DF7CB" w14:textId="527EDC95" w:rsidR="009940CE" w:rsidRPr="009940CE" w:rsidRDefault="009940CE" w:rsidP="00DD0984">
                      <w:pPr>
                        <w:rPr>
                          <w:rFonts w:ascii="Aptos" w:hAnsi="Aptos"/>
                          <w:b/>
                          <w:bCs/>
                          <w:color w:val="FFFFFF" w:themeColor="background1"/>
                          <w:sz w:val="40"/>
                          <w:szCs w:val="40"/>
                        </w:rPr>
                      </w:pPr>
                      <w:r w:rsidRPr="009940CE">
                        <w:rPr>
                          <w:rFonts w:ascii="Aptos" w:hAnsi="Aptos"/>
                          <w:b/>
                          <w:bCs/>
                          <w:color w:val="FFFFFF" w:themeColor="background1"/>
                          <w:sz w:val="40"/>
                          <w:szCs w:val="40"/>
                        </w:rPr>
                        <w:t>1</w:t>
                      </w:r>
                    </w:p>
                  </w:txbxContent>
                </v:textbox>
              </v:shape>
            </w:pict>
          </mc:Fallback>
        </mc:AlternateContent>
      </w:r>
      <w:r w:rsidR="00121501">
        <w:rPr>
          <w:rFonts w:ascii="Aptos" w:hAnsi="Aptos" w:cstheme="minorHAnsi"/>
          <w:b/>
          <w:noProof/>
          <w:color w:val="1F3864" w:themeColor="accent5" w:themeShade="80"/>
          <w:sz w:val="20"/>
        </w:rPr>
        <w:drawing>
          <wp:anchor distT="0" distB="0" distL="114300" distR="114300" simplePos="0" relativeHeight="251726848" behindDoc="0" locked="0" layoutInCell="1" allowOverlap="1" wp14:anchorId="750EB2EF" wp14:editId="20DC475B">
            <wp:simplePos x="0" y="0"/>
            <wp:positionH relativeFrom="column">
              <wp:posOffset>3338053</wp:posOffset>
            </wp:positionH>
            <wp:positionV relativeFrom="paragraph">
              <wp:posOffset>282319</wp:posOffset>
            </wp:positionV>
            <wp:extent cx="627797" cy="627797"/>
            <wp:effectExtent l="0" t="0" r="1270" b="1270"/>
            <wp:wrapNone/>
            <wp:docPr id="644825154" name="Obraz 2" descr="Obraz zawierający krąg, Jaskrawoniebieski, niebieskie,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78077" name="Obraz 2" descr="Obraz zawierający krąg, Jaskrawoniebieski, niebieskie, Grafika&#10;&#10;Opis wygenerowany automatyczn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27797" cy="627797"/>
                    </a:xfrm>
                    <a:prstGeom prst="rect">
                      <a:avLst/>
                    </a:prstGeom>
                    <a:noFill/>
                  </pic:spPr>
                </pic:pic>
              </a:graphicData>
            </a:graphic>
            <wp14:sizeRelH relativeFrom="margin">
              <wp14:pctWidth>0</wp14:pctWidth>
            </wp14:sizeRelH>
            <wp14:sizeRelV relativeFrom="margin">
              <wp14:pctHeight>0</wp14:pctHeight>
            </wp14:sizeRelV>
          </wp:anchor>
        </w:drawing>
      </w:r>
      <w:r w:rsidR="00121501" w:rsidRPr="00C77DBC">
        <w:rPr>
          <w:rFonts w:ascii="Aptos" w:hAnsi="Aptos" w:cstheme="minorHAnsi"/>
          <w:b/>
          <w:noProof/>
          <w:color w:val="000000" w:themeColor="text1"/>
          <w:sz w:val="22"/>
          <w:szCs w:val="22"/>
        </w:rPr>
        <mc:AlternateContent>
          <mc:Choice Requires="wps">
            <w:drawing>
              <wp:anchor distT="45720" distB="45720" distL="114300" distR="114300" simplePos="0" relativeHeight="251737088" behindDoc="0" locked="0" layoutInCell="1" allowOverlap="1" wp14:anchorId="224F25B3" wp14:editId="1D471B26">
                <wp:simplePos x="0" y="0"/>
                <wp:positionH relativeFrom="column">
                  <wp:posOffset>2696845</wp:posOffset>
                </wp:positionH>
                <wp:positionV relativeFrom="paragraph">
                  <wp:posOffset>399415</wp:posOffset>
                </wp:positionV>
                <wp:extent cx="341194" cy="376555"/>
                <wp:effectExtent l="0" t="19050" r="0" b="61595"/>
                <wp:wrapNone/>
                <wp:docPr id="1419529895"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194" cy="376555"/>
                        </a:xfrm>
                        <a:prstGeom prst="rect">
                          <a:avLst/>
                        </a:prstGeom>
                        <a:noFill/>
                        <a:ln>
                          <a:noFill/>
                          <a:headEnd/>
                          <a:tailEnd/>
                        </a:ln>
                        <a:effectLst>
                          <a:outerShdw blurRad="57150" dist="19050" dir="5400000" algn="ctr" rotWithShape="0">
                            <a:srgbClr val="000000">
                              <a:alpha val="63000"/>
                            </a:srgbClr>
                          </a:outerShdw>
                        </a:effectLst>
                      </wps:spPr>
                      <wps:txbx>
                        <w:txbxContent>
                          <w:p w14:paraId="41921B76" w14:textId="77777777" w:rsidR="009940CE" w:rsidRPr="009940CE" w:rsidRDefault="009940CE" w:rsidP="009940CE">
                            <w:pPr>
                              <w:jc w:val="center"/>
                              <w:rPr>
                                <w:rFonts w:ascii="Aptos" w:hAnsi="Aptos"/>
                                <w:b/>
                                <w:bCs/>
                                <w:color w:val="FFFFFF" w:themeColor="background1"/>
                                <w:sz w:val="40"/>
                                <w:szCs w:val="40"/>
                              </w:rPr>
                            </w:pPr>
                            <w:r w:rsidRPr="009940CE">
                              <w:rPr>
                                <w:rFonts w:ascii="Aptos" w:hAnsi="Aptos"/>
                                <w:b/>
                                <w:bCs/>
                                <w:color w:val="FFFFFF" w:themeColor="background1"/>
                                <w:sz w:val="40"/>
                                <w:szCs w:val="40"/>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4F25B3" id="_x0000_s1036" type="#_x0000_t202" style="position:absolute;left:0;text-align:left;margin-left:212.35pt;margin-top:31.45pt;width:26.85pt;height:29.65pt;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" filled="f" stroked="f">
                <v:shadow on="t" color="black" opacity="41287f" offset="0,1.5pt"/>
                <v:textbox>
                  <w:txbxContent>
                    <w:p w14:paraId="41921B76" w14:textId="77777777" w:rsidR="009940CE" w:rsidRPr="009940CE" w:rsidRDefault="009940CE" w:rsidP="009940CE">
                      <w:pPr>
                        <w:jc w:val="center"/>
                        <w:rPr>
                          <w:rFonts w:ascii="Aptos" w:hAnsi="Aptos"/>
                          <w:b/>
                          <w:bCs/>
                          <w:color w:val="FFFFFF" w:themeColor="background1"/>
                          <w:sz w:val="40"/>
                          <w:szCs w:val="40"/>
                        </w:rPr>
                      </w:pPr>
                      <w:r w:rsidRPr="009940CE">
                        <w:rPr>
                          <w:rFonts w:ascii="Aptos" w:hAnsi="Aptos"/>
                          <w:b/>
                          <w:bCs/>
                          <w:color w:val="FFFFFF" w:themeColor="background1"/>
                          <w:sz w:val="40"/>
                          <w:szCs w:val="40"/>
                        </w:rPr>
                        <w:t>1</w:t>
                      </w:r>
                    </w:p>
                  </w:txbxContent>
                </v:textbox>
              </v:shape>
            </w:pict>
          </mc:Fallback>
        </mc:AlternateContent>
      </w:r>
      <w:r w:rsidR="00121501">
        <w:rPr>
          <w:rFonts w:ascii="Aptos" w:hAnsi="Aptos" w:cstheme="minorHAnsi"/>
          <w:b/>
          <w:noProof/>
          <w:color w:val="1F3864" w:themeColor="accent5" w:themeShade="80"/>
          <w:sz w:val="20"/>
        </w:rPr>
        <w:drawing>
          <wp:anchor distT="0" distB="0" distL="114300" distR="114300" simplePos="0" relativeHeight="251728896" behindDoc="0" locked="0" layoutInCell="1" allowOverlap="1" wp14:anchorId="2601F654" wp14:editId="710AC9A5">
            <wp:simplePos x="0" y="0"/>
            <wp:positionH relativeFrom="column">
              <wp:posOffset>2572318</wp:posOffset>
            </wp:positionH>
            <wp:positionV relativeFrom="paragraph">
              <wp:posOffset>285115</wp:posOffset>
            </wp:positionV>
            <wp:extent cx="634365" cy="634365"/>
            <wp:effectExtent l="0" t="0" r="0" b="0"/>
            <wp:wrapNone/>
            <wp:docPr id="2088169250" name="Obraz 2" descr="Obraz zawierający krąg, Jaskrawoniebieski, niebieskie,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78077" name="Obraz 2" descr="Obraz zawierający krąg, Jaskrawoniebieski, niebieskie, Grafika&#10;&#10;Opis wygenerowany automatyczn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4365" cy="634365"/>
                    </a:xfrm>
                    <a:prstGeom prst="rect">
                      <a:avLst/>
                    </a:prstGeom>
                    <a:noFill/>
                  </pic:spPr>
                </pic:pic>
              </a:graphicData>
            </a:graphic>
            <wp14:sizeRelH relativeFrom="margin">
              <wp14:pctWidth>0</wp14:pctWidth>
            </wp14:sizeRelH>
            <wp14:sizeRelV relativeFrom="margin">
              <wp14:pctHeight>0</wp14:pctHeight>
            </wp14:sizeRelV>
          </wp:anchor>
        </w:drawing>
      </w:r>
      <w:r w:rsidR="00121501" w:rsidRPr="001968CA">
        <w:rPr>
          <w:rFonts w:ascii="Aptos" w:hAnsi="Aptos" w:cstheme="minorHAnsi"/>
          <w:b/>
          <w:noProof/>
          <w:color w:val="1F3864" w:themeColor="accent5" w:themeShade="80"/>
          <w:sz w:val="22"/>
          <w:szCs w:val="22"/>
        </w:rPr>
        <mc:AlternateContent>
          <mc:Choice Requires="wps">
            <w:drawing>
              <wp:anchor distT="45720" distB="45720" distL="114300" distR="114300" simplePos="0" relativeHeight="251698176" behindDoc="0" locked="0" layoutInCell="1" allowOverlap="1" wp14:anchorId="2535B2FD" wp14:editId="0FC41D9C">
                <wp:simplePos x="0" y="0"/>
                <wp:positionH relativeFrom="column">
                  <wp:posOffset>2447385</wp:posOffset>
                </wp:positionH>
                <wp:positionV relativeFrom="paragraph">
                  <wp:posOffset>33807</wp:posOffset>
                </wp:positionV>
                <wp:extent cx="893928" cy="252095"/>
                <wp:effectExtent l="0" t="0" r="20955" b="14605"/>
                <wp:wrapNone/>
                <wp:docPr id="107884169"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3928" cy="252095"/>
                        </a:xfrm>
                        <a:prstGeom prst="rect">
                          <a:avLst/>
                        </a:prstGeom>
                        <a:solidFill>
                          <a:srgbClr val="FFFFFF"/>
                        </a:solidFill>
                        <a:ln w="9525">
                          <a:solidFill>
                            <a:sysClr val="window" lastClr="FFFFFF"/>
                          </a:solidFill>
                          <a:miter lim="800000"/>
                          <a:headEnd/>
                          <a:tailEnd/>
                        </a:ln>
                      </wps:spPr>
                      <wps:txbx>
                        <w:txbxContent>
                          <w:p w14:paraId="6CFDF6C9" w14:textId="1942D8BF" w:rsidR="00020CDA" w:rsidRPr="001968CA" w:rsidRDefault="00020CDA" w:rsidP="00020CDA">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Wymiar etatu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35B2FD" id="_x0000_s1037" type="#_x0000_t202" style="position:absolute;left:0;text-align:left;margin-left:192.7pt;margin-top:2.65pt;width:70.4pt;height:19.85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" strokecolor="window">
                <v:textbox>
                  <w:txbxContent>
                    <w:p w14:paraId="6CFDF6C9" w14:textId="1942D8BF" w:rsidR="00020CDA" w:rsidRPr="001968CA" w:rsidRDefault="00020CDA" w:rsidP="00020CDA">
                      <w:pPr>
                        <w:jc w:val="center"/>
                        <w:rPr>
                          <w:rFonts w:ascii="Cambria" w:hAnsi="Cambria"/>
                          <w:color w:val="595959" w:themeColor="text1" w:themeTint="A6"/>
                          <w:sz w:val="18"/>
                          <w:szCs w:val="18"/>
                        </w:rPr>
                      </w:pPr>
                      <w:r w:rsidRPr="001968CA">
                        <w:rPr>
                          <w:rFonts w:ascii="Cambria" w:hAnsi="Cambria"/>
                          <w:color w:val="595959" w:themeColor="text1" w:themeTint="A6"/>
                          <w:sz w:val="18"/>
                          <w:szCs w:val="18"/>
                        </w:rPr>
                        <w:t>Wymiar etatu</w:t>
                      </w:r>
                    </w:p>
                  </w:txbxContent>
                </v:textbox>
              </v:shape>
            </w:pict>
          </mc:Fallback>
        </mc:AlternateContent>
      </w:r>
      <w:r w:rsidR="00121501">
        <w:rPr>
          <w:rFonts w:ascii="Aptos" w:hAnsi="Aptos" w:cstheme="minorHAnsi"/>
          <w:b/>
          <w:noProof/>
          <w:color w:val="1F3864" w:themeColor="accent5" w:themeShade="80"/>
          <w:sz w:val="20"/>
        </w:rPr>
        <w:drawing>
          <wp:anchor distT="0" distB="0" distL="114300" distR="114300" simplePos="0" relativeHeight="251722752" behindDoc="1" locked="0" layoutInCell="1" allowOverlap="1" wp14:anchorId="0D89E348" wp14:editId="4FA5DAA7">
            <wp:simplePos x="0" y="0"/>
            <wp:positionH relativeFrom="column">
              <wp:posOffset>843005</wp:posOffset>
            </wp:positionH>
            <wp:positionV relativeFrom="paragraph">
              <wp:posOffset>141017</wp:posOffset>
            </wp:positionV>
            <wp:extent cx="791210" cy="791210"/>
            <wp:effectExtent l="0" t="0" r="8890" b="8890"/>
            <wp:wrapTopAndBottom/>
            <wp:docPr id="202809417" name="Obraz 2" descr="Obraz zawierający krąg, Jaskrawoniebieski, niebieskie,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78077" name="Obraz 2" descr="Obraz zawierający krąg, Jaskrawoniebieski, niebieskie, Grafika&#10;&#10;Opis wygenerowany automatyczn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1210" cy="791210"/>
                    </a:xfrm>
                    <a:prstGeom prst="rect">
                      <a:avLst/>
                    </a:prstGeom>
                    <a:noFill/>
                  </pic:spPr>
                </pic:pic>
              </a:graphicData>
            </a:graphic>
            <wp14:sizeRelH relativeFrom="margin">
              <wp14:pctWidth>0</wp14:pctWidth>
            </wp14:sizeRelH>
            <wp14:sizeRelV relativeFrom="margin">
              <wp14:pctHeight>0</wp14:pctHeight>
            </wp14:sizeRelV>
          </wp:anchor>
        </w:drawing>
      </w:r>
      <w:r w:rsidR="004B208E">
        <w:rPr>
          <w:rFonts w:ascii="Aptos" w:hAnsi="Aptos" w:cstheme="minorHAnsi"/>
          <w:b/>
          <w:color w:val="000000" w:themeColor="text1"/>
          <w:sz w:val="18"/>
          <w:szCs w:val="18"/>
        </w:rPr>
        <w:t>4</w:t>
      </w:r>
    </w:p>
    <w:p w14:paraId="78371442" w14:textId="07914B60" w:rsidR="00C95772" w:rsidRPr="00454A66" w:rsidRDefault="00C95772" w:rsidP="00942D94">
      <w:pPr>
        <w:shd w:val="clear" w:color="auto" w:fill="D5DCE4" w:themeFill="text2" w:themeFillTint="33"/>
        <w:spacing w:line="288" w:lineRule="auto"/>
        <w:jc w:val="center"/>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Czym będziesz się zajmować</w:t>
      </w:r>
    </w:p>
    <w:p w14:paraId="4D8AA922" w14:textId="5A8B135F" w:rsidR="00C95772" w:rsidRPr="001968CA" w:rsidRDefault="00C95772" w:rsidP="00454A66">
      <w:pPr>
        <w:spacing w:before="120"/>
        <w:rPr>
          <w:rFonts w:ascii="Aptos" w:hAnsi="Aptos" w:cstheme="minorHAnsi"/>
          <w:b/>
          <w:color w:val="1F3864" w:themeColor="accent5" w:themeShade="80"/>
          <w:sz w:val="20"/>
        </w:rPr>
      </w:pPr>
      <w:r w:rsidRPr="001968CA">
        <w:rPr>
          <w:rFonts w:ascii="Aptos" w:hAnsi="Aptos" w:cstheme="minorHAnsi"/>
          <w:b/>
          <w:color w:val="1F3864" w:themeColor="accent5" w:themeShade="80"/>
          <w:sz w:val="20"/>
        </w:rPr>
        <w:t>Osoba na tym stanowisku:</w:t>
      </w:r>
    </w:p>
    <w:p w14:paraId="05D3B93F" w14:textId="77777777" w:rsidR="00247011" w:rsidRPr="00247011" w:rsidRDefault="00247011" w:rsidP="00247011">
      <w:pPr>
        <w:pStyle w:val="Akapitzlist"/>
        <w:numPr>
          <w:ilvl w:val="0"/>
          <w:numId w:val="20"/>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prowadzi obsługę korespondencji wpływającej do Urzędu i Krajowej Izby Odwoławczej polegającą na przyjmowaniu, ewidencjonowaniu w elektronicznym systemie obiegu dokumentów i kierowaniu do właściwej komórki organizacyjnej,</w:t>
      </w:r>
    </w:p>
    <w:p w14:paraId="267661E8" w14:textId="77777777" w:rsidR="00247011" w:rsidRPr="00247011" w:rsidRDefault="00247011" w:rsidP="00247011">
      <w:pPr>
        <w:pStyle w:val="Akapitzlist"/>
        <w:numPr>
          <w:ilvl w:val="0"/>
          <w:numId w:val="20"/>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wysyła korespondencję z Urzędu i Krajowej Izby Odwoławczej oraz inne materiały przekazywane przez właściwe komórki organizacyjne,</w:t>
      </w:r>
    </w:p>
    <w:p w14:paraId="2696C7B7" w14:textId="77777777" w:rsidR="00247011" w:rsidRPr="00247011" w:rsidRDefault="00247011" w:rsidP="00247011">
      <w:pPr>
        <w:pStyle w:val="Akapitzlist"/>
        <w:numPr>
          <w:ilvl w:val="0"/>
          <w:numId w:val="20"/>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skanuje pisma wpływające do Urzędu,</w:t>
      </w:r>
    </w:p>
    <w:p w14:paraId="0178876F" w14:textId="77777777" w:rsidR="00247011" w:rsidRPr="00247011" w:rsidRDefault="00247011" w:rsidP="00247011">
      <w:pPr>
        <w:pStyle w:val="Akapitzlist"/>
        <w:numPr>
          <w:ilvl w:val="0"/>
          <w:numId w:val="20"/>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prowadzi obsługę bezpośrednią i telefoniczną klientów Urzędu oraz Krajowej Izby Odwoławczej w zakresie wpływającej korespondencji,</w:t>
      </w:r>
    </w:p>
    <w:p w14:paraId="19F51CC0" w14:textId="2D188CDF" w:rsidR="00454A66" w:rsidRPr="00247011" w:rsidRDefault="00247011" w:rsidP="00247011">
      <w:pPr>
        <w:pStyle w:val="Akapitzlist"/>
        <w:numPr>
          <w:ilvl w:val="0"/>
          <w:numId w:val="20"/>
        </w:numPr>
        <w:rPr>
          <w:rFonts w:ascii="Aptos" w:hAnsi="Aptos" w:cstheme="minorHAnsi"/>
          <w:color w:val="1F3864" w:themeColor="accent5" w:themeShade="80"/>
          <w:sz w:val="20"/>
          <w:szCs w:val="20"/>
        </w:rPr>
      </w:pPr>
      <w:r w:rsidRPr="00247011">
        <w:rPr>
          <w:rFonts w:ascii="Aptos" w:hAnsi="Aptos" w:cstheme="minorHAnsi"/>
          <w:color w:val="1F3864" w:themeColor="accent5" w:themeShade="80"/>
          <w:sz w:val="20"/>
        </w:rPr>
        <w:t>prowadzi obsługę recepcji Urzędu.</w:t>
      </w:r>
    </w:p>
    <w:p w14:paraId="526A5D5A" w14:textId="2295559B" w:rsidR="00C95772" w:rsidRPr="00454A66" w:rsidRDefault="00C95772" w:rsidP="00942D94">
      <w:pPr>
        <w:shd w:val="clear" w:color="auto" w:fill="D5DCE4" w:themeFill="text2" w:themeFillTint="33"/>
        <w:spacing w:line="288" w:lineRule="auto"/>
        <w:jc w:val="center"/>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Kogo poszukujemy</w:t>
      </w:r>
    </w:p>
    <w:p w14:paraId="7A8EA8DA" w14:textId="691D78BE" w:rsidR="00B92F55" w:rsidRPr="001968CA" w:rsidRDefault="00B92F55" w:rsidP="00454A66">
      <w:pPr>
        <w:spacing w:before="120"/>
        <w:jc w:val="both"/>
        <w:rPr>
          <w:rFonts w:ascii="Aptos" w:hAnsi="Aptos" w:cstheme="minorHAnsi"/>
          <w:b/>
          <w:color w:val="1F3864" w:themeColor="accent5" w:themeShade="80"/>
          <w:sz w:val="20"/>
        </w:rPr>
      </w:pPr>
      <w:r w:rsidRPr="001968CA">
        <w:rPr>
          <w:rFonts w:ascii="Aptos" w:hAnsi="Aptos" w:cstheme="minorHAnsi"/>
          <w:b/>
          <w:color w:val="1F3864" w:themeColor="accent5" w:themeShade="80"/>
          <w:sz w:val="20"/>
        </w:rPr>
        <w:t>Potrzebne ci będą (wymagania niezbędne):</w:t>
      </w:r>
    </w:p>
    <w:p w14:paraId="6EF246CC" w14:textId="7AE9B7D6" w:rsidR="00B15F0D" w:rsidRPr="00454A66" w:rsidRDefault="00B15F0D" w:rsidP="00E67C4E">
      <w:pPr>
        <w:numPr>
          <w:ilvl w:val="0"/>
          <w:numId w:val="1"/>
        </w:numPr>
        <w:spacing w:before="60" w:after="60"/>
        <w:rPr>
          <w:rFonts w:ascii="Aptos" w:hAnsi="Aptos" w:cstheme="minorHAnsi"/>
          <w:b/>
          <w:bCs/>
          <w:color w:val="1F3864" w:themeColor="accent5" w:themeShade="80"/>
          <w:sz w:val="20"/>
        </w:rPr>
      </w:pPr>
      <w:r w:rsidRPr="00454A66">
        <w:rPr>
          <w:rFonts w:ascii="Aptos" w:hAnsi="Aptos" w:cstheme="minorHAnsi"/>
          <w:b/>
          <w:bCs/>
          <w:color w:val="1F3864" w:themeColor="accent5" w:themeShade="80"/>
          <w:sz w:val="20"/>
        </w:rPr>
        <w:t xml:space="preserve">wykształcenie </w:t>
      </w:r>
      <w:r w:rsidR="00454A66" w:rsidRPr="00454A66">
        <w:rPr>
          <w:rFonts w:ascii="Aptos" w:hAnsi="Aptos" w:cstheme="minorHAnsi"/>
          <w:b/>
          <w:bCs/>
          <w:color w:val="1F3864" w:themeColor="accent5" w:themeShade="80"/>
          <w:sz w:val="20"/>
        </w:rPr>
        <w:t>średnie</w:t>
      </w:r>
      <w:r w:rsidRPr="00454A66">
        <w:rPr>
          <w:rFonts w:ascii="Aptos" w:hAnsi="Aptos" w:cstheme="minorHAnsi"/>
          <w:b/>
          <w:bCs/>
          <w:color w:val="1F3864" w:themeColor="accent5" w:themeShade="80"/>
          <w:sz w:val="20"/>
        </w:rPr>
        <w:t>,</w:t>
      </w:r>
    </w:p>
    <w:p w14:paraId="488C3A05"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aktualne poświadczenie bezpieczeństwa uprawniające do dostępu do informacji niejawnych oznaczonych klauzulą „poufne” albo zgoda na poddanie się procedurze sprawdzającej,</w:t>
      </w:r>
    </w:p>
    <w:p w14:paraId="469AA25D"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 xml:space="preserve">podstawowa znajomość ustawy o dostępie do informacji publicznej oraz zasad ochrony danych osobowych, </w:t>
      </w:r>
    </w:p>
    <w:p w14:paraId="3553ADBE"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znajomość struktury organizacyjnej i zadań Urzędu Zamówień Publicznych,</w:t>
      </w:r>
    </w:p>
    <w:p w14:paraId="663D1156"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znajomość obsługi pakietu biurowego Microsoft Office w zakresie obsługi edytora tekstów MS Word,</w:t>
      </w:r>
    </w:p>
    <w:p w14:paraId="4FCEFCBD"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umiejętność organizacji pracy własnej,</w:t>
      </w:r>
    </w:p>
    <w:p w14:paraId="52C2B919" w14:textId="77777777" w:rsidR="00247011" w:rsidRPr="00A521C3" w:rsidRDefault="00247011" w:rsidP="00A521C3">
      <w:pPr>
        <w:pStyle w:val="Akapitzlist"/>
        <w:numPr>
          <w:ilvl w:val="0"/>
          <w:numId w:val="1"/>
        </w:numPr>
        <w:spacing w:before="60" w:after="60"/>
        <w:rPr>
          <w:rFonts w:ascii="Aptos" w:hAnsi="Aptos" w:cstheme="minorHAnsi"/>
          <w:color w:val="1F3864" w:themeColor="accent5" w:themeShade="80"/>
          <w:sz w:val="20"/>
        </w:rPr>
      </w:pPr>
      <w:r w:rsidRPr="00A521C3">
        <w:rPr>
          <w:rFonts w:ascii="Aptos" w:hAnsi="Aptos" w:cstheme="minorHAnsi"/>
          <w:color w:val="1F3864" w:themeColor="accent5" w:themeShade="80"/>
          <w:sz w:val="20"/>
        </w:rPr>
        <w:t>umiejętność pracy pod presją czasu,</w:t>
      </w:r>
    </w:p>
    <w:p w14:paraId="1343D724" w14:textId="77777777" w:rsidR="00247011" w:rsidRPr="00247011" w:rsidRDefault="00247011" w:rsidP="00247011">
      <w:pPr>
        <w:numPr>
          <w:ilvl w:val="0"/>
          <w:numId w:val="1"/>
        </w:numPr>
        <w:spacing w:before="60" w:after="60"/>
        <w:rPr>
          <w:rFonts w:ascii="Aptos" w:hAnsi="Aptos" w:cstheme="minorHAnsi"/>
          <w:color w:val="1F3864" w:themeColor="accent5" w:themeShade="80"/>
          <w:sz w:val="20"/>
        </w:rPr>
      </w:pPr>
      <w:r w:rsidRPr="00247011">
        <w:rPr>
          <w:rFonts w:ascii="Aptos" w:hAnsi="Aptos" w:cstheme="minorHAnsi"/>
          <w:color w:val="1F3864" w:themeColor="accent5" w:themeShade="80"/>
          <w:sz w:val="20"/>
        </w:rPr>
        <w:t>komunikacja,</w:t>
      </w:r>
    </w:p>
    <w:p w14:paraId="01991EFD" w14:textId="7AF99C10" w:rsidR="00B15F0D" w:rsidRPr="001968CA" w:rsidRDefault="00B15F0D" w:rsidP="00454A66">
      <w:pPr>
        <w:numPr>
          <w:ilvl w:val="0"/>
          <w:numId w:val="1"/>
        </w:numPr>
        <w:spacing w:before="60" w:after="60"/>
        <w:rPr>
          <w:rFonts w:ascii="Aptos" w:hAnsi="Aptos" w:cstheme="minorHAnsi"/>
          <w:color w:val="1F3864" w:themeColor="accent5" w:themeShade="80"/>
          <w:sz w:val="20"/>
        </w:rPr>
      </w:pPr>
      <w:r w:rsidRPr="001968CA">
        <w:rPr>
          <w:rFonts w:ascii="Aptos" w:hAnsi="Aptos" w:cstheme="minorHAnsi"/>
          <w:color w:val="1F3864" w:themeColor="accent5" w:themeShade="80"/>
          <w:sz w:val="20"/>
        </w:rPr>
        <w:t>korzystanie z pełni praw publicznych,</w:t>
      </w:r>
    </w:p>
    <w:p w14:paraId="6A467BE4" w14:textId="77777777" w:rsidR="00B15F0D" w:rsidRPr="001968CA" w:rsidRDefault="00B15F0D" w:rsidP="00E67C4E">
      <w:pPr>
        <w:numPr>
          <w:ilvl w:val="0"/>
          <w:numId w:val="1"/>
        </w:numPr>
        <w:spacing w:before="60" w:after="60"/>
        <w:ind w:left="714" w:hanging="357"/>
        <w:rPr>
          <w:rFonts w:ascii="Aptos" w:hAnsi="Aptos" w:cstheme="minorHAnsi"/>
          <w:color w:val="1F3864" w:themeColor="accent5" w:themeShade="80"/>
          <w:sz w:val="20"/>
        </w:rPr>
      </w:pPr>
      <w:r w:rsidRPr="001968CA">
        <w:rPr>
          <w:rFonts w:ascii="Aptos" w:hAnsi="Aptos" w:cstheme="minorHAnsi"/>
          <w:color w:val="1F3864" w:themeColor="accent5" w:themeShade="80"/>
          <w:sz w:val="20"/>
        </w:rPr>
        <w:t>nieskazanie prawomocnym wyrokiem za umyślne przestępstwo lub umyślne przestępstwo skarbowe,</w:t>
      </w:r>
    </w:p>
    <w:p w14:paraId="125ED9C3" w14:textId="77777777" w:rsidR="00B37721" w:rsidRPr="00B37721" w:rsidRDefault="00B37721" w:rsidP="00B37721">
      <w:pPr>
        <w:numPr>
          <w:ilvl w:val="0"/>
          <w:numId w:val="1"/>
        </w:numPr>
        <w:spacing w:before="60" w:after="60"/>
        <w:rPr>
          <w:rFonts w:ascii="Aptos" w:hAnsi="Aptos" w:cstheme="minorHAnsi"/>
          <w:color w:val="1F3864" w:themeColor="accent5" w:themeShade="80"/>
          <w:sz w:val="20"/>
        </w:rPr>
      </w:pPr>
      <w:r w:rsidRPr="00B37721">
        <w:rPr>
          <w:rFonts w:ascii="Aptos" w:hAnsi="Aptos" w:cstheme="minorHAnsi"/>
          <w:color w:val="1F3864" w:themeColor="accent5" w:themeShade="80"/>
          <w:sz w:val="20"/>
        </w:rPr>
        <w:t>posiadanie obywatelstwa polskiego albo obywatelstwa innego państwa Unii Europejskiej albo obywatelstwa innego państwa, którego obywatele na podstawie umów międzynarodowych lub przepisów prawa wspólnotowego posiadają prawo podjęcia zatrudnienia na terytorium Rzeczypospolitej Polskiej,</w:t>
      </w:r>
    </w:p>
    <w:p w14:paraId="5BD4D7A5" w14:textId="4FDC0EA4" w:rsidR="00B37721" w:rsidRDefault="00B37721" w:rsidP="00B37721">
      <w:pPr>
        <w:numPr>
          <w:ilvl w:val="0"/>
          <w:numId w:val="1"/>
        </w:numPr>
        <w:spacing w:before="60" w:after="60"/>
        <w:rPr>
          <w:rFonts w:ascii="Aptos" w:hAnsi="Aptos" w:cstheme="minorHAnsi"/>
          <w:color w:val="1F3864" w:themeColor="accent5" w:themeShade="80"/>
          <w:sz w:val="20"/>
        </w:rPr>
      </w:pPr>
      <w:r w:rsidRPr="00B37721">
        <w:rPr>
          <w:rFonts w:ascii="Aptos" w:hAnsi="Aptos" w:cstheme="minorHAnsi"/>
          <w:color w:val="1F3864" w:themeColor="accent5" w:themeShade="80"/>
          <w:sz w:val="20"/>
        </w:rPr>
        <w:t>posiadanie obywatelstwa ukraińskiego – dotyczy obywateli Ukrainy, przebywających legalnie na terytorium Rzeczypospolitej Polskiej lub których pobyt na tym terytorium jest uznawany za legalny na podstawie art. 2 ust. 1 ustawy z dnia 12 marca 2022 r. o pomocy obywatelom Ukrainy w związku z konfliktem zbrojnym na terytorium tego państwa</w:t>
      </w:r>
      <w:r>
        <w:rPr>
          <w:rFonts w:ascii="Aptos" w:hAnsi="Aptos" w:cstheme="minorHAnsi"/>
          <w:color w:val="1F3864" w:themeColor="accent5" w:themeShade="80"/>
          <w:sz w:val="20"/>
        </w:rPr>
        <w:t>,</w:t>
      </w:r>
    </w:p>
    <w:p w14:paraId="17F6A85E" w14:textId="02225A35" w:rsidR="00B37721" w:rsidRPr="00A521C3" w:rsidRDefault="00B37721" w:rsidP="00A521C3">
      <w:pPr>
        <w:pStyle w:val="Akapitzlist"/>
        <w:numPr>
          <w:ilvl w:val="0"/>
          <w:numId w:val="1"/>
        </w:numPr>
        <w:jc w:val="both"/>
        <w:rPr>
          <w:rFonts w:ascii="Aptos" w:hAnsi="Aptos" w:cstheme="minorHAnsi"/>
          <w:color w:val="1F3864" w:themeColor="accent5" w:themeShade="80"/>
          <w:sz w:val="20"/>
        </w:rPr>
      </w:pPr>
      <w:r w:rsidRPr="00A521C3">
        <w:rPr>
          <w:rFonts w:ascii="Aptos" w:hAnsi="Aptos" w:cstheme="minorHAnsi"/>
          <w:color w:val="1F3864" w:themeColor="accent5" w:themeShade="80"/>
          <w:sz w:val="20"/>
        </w:rPr>
        <w:t xml:space="preserve">w służbie cywilnej nie może być zatrudniona osoba, która w okresie od dnia 22 lipca 1944 r. do dnia 31 lipca </w:t>
      </w:r>
      <w:r w:rsidR="009304A1" w:rsidRPr="00A521C3">
        <w:rPr>
          <w:rFonts w:ascii="Aptos" w:hAnsi="Aptos" w:cstheme="minorHAnsi"/>
          <w:color w:val="1F3864" w:themeColor="accent5" w:themeShade="80"/>
          <w:sz w:val="20"/>
        </w:rPr>
        <w:t>1990 roku</w:t>
      </w:r>
      <w:r w:rsidRPr="00A521C3">
        <w:rPr>
          <w:rFonts w:ascii="Aptos" w:hAnsi="Aptos" w:cstheme="minorHAnsi"/>
          <w:color w:val="1F3864" w:themeColor="accent5" w:themeShade="80"/>
          <w:sz w:val="20"/>
        </w:rPr>
        <w:t xml:space="preserve"> pracowała lub pełniła służbę w organach bezpieczeństwa państwa lub była współpracownikiem tych organów</w:t>
      </w:r>
      <w:r w:rsidR="009304A1" w:rsidRPr="00A521C3">
        <w:rPr>
          <w:rFonts w:ascii="Aptos" w:hAnsi="Aptos" w:cstheme="minorHAnsi"/>
          <w:color w:val="1F3864" w:themeColor="accent5" w:themeShade="80"/>
          <w:sz w:val="20"/>
        </w:rPr>
        <w:t xml:space="preserve"> </w:t>
      </w:r>
      <w:r w:rsidRPr="00A521C3">
        <w:rPr>
          <w:rFonts w:ascii="Aptos" w:hAnsi="Aptos" w:cstheme="minorHAnsi"/>
          <w:color w:val="1F3864" w:themeColor="accent5" w:themeShade="80"/>
          <w:sz w:val="20"/>
        </w:rPr>
        <w:t xml:space="preserve">w rozumieniu przepisów ustawy z dnia 18 października 2006 r. o ujawnianiu informacji o dokumentach organów bezpieczeństwa państwa z lat 1944–1990 oraz treści tych dokumentów - nie dotyczy kandydatek/kandydatów </w:t>
      </w:r>
      <w:r w:rsidRPr="00A521C3">
        <w:rPr>
          <w:rFonts w:ascii="Aptos" w:hAnsi="Aptos" w:cstheme="minorHAnsi"/>
          <w:color w:val="1F3864" w:themeColor="accent5" w:themeShade="80"/>
          <w:sz w:val="20"/>
        </w:rPr>
        <w:lastRenderedPageBreak/>
        <w:t>urodzonych 1 sierpnia 1972 r. lub później. Osoba wybrana do zatrudnienia będzie musiała złożyć oświadczenie lustracyjne, jeśli urodziła się przed 1 sierpnia 1972 r.</w:t>
      </w:r>
    </w:p>
    <w:p w14:paraId="70F13744" w14:textId="7C647575" w:rsidR="00B92F55" w:rsidRPr="001968CA" w:rsidRDefault="00B92F55" w:rsidP="00777D74">
      <w:pPr>
        <w:spacing w:line="288" w:lineRule="auto"/>
        <w:jc w:val="both"/>
        <w:rPr>
          <w:rFonts w:ascii="Aptos" w:hAnsi="Aptos" w:cstheme="minorHAnsi"/>
          <w:b/>
          <w:color w:val="1F3864" w:themeColor="accent5" w:themeShade="80"/>
          <w:sz w:val="20"/>
        </w:rPr>
      </w:pPr>
      <w:r w:rsidRPr="001968CA">
        <w:rPr>
          <w:rFonts w:ascii="Aptos" w:hAnsi="Aptos" w:cstheme="minorHAnsi"/>
          <w:b/>
          <w:color w:val="1F3864" w:themeColor="accent5" w:themeShade="80"/>
          <w:sz w:val="20"/>
        </w:rPr>
        <w:t>Dodatkowym atutem będzie (wymagania dodatkowe):</w:t>
      </w:r>
    </w:p>
    <w:p w14:paraId="607BD992" w14:textId="77777777" w:rsidR="00247011" w:rsidRPr="00247011" w:rsidRDefault="00247011" w:rsidP="00247011">
      <w:pPr>
        <w:pStyle w:val="Akapitzlist"/>
        <w:numPr>
          <w:ilvl w:val="0"/>
          <w:numId w:val="26"/>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doświadczenie w zakresie obsługi korespondencji w systemach elektronicznego zarządzania dokumentacją,</w:t>
      </w:r>
    </w:p>
    <w:p w14:paraId="0A56944D" w14:textId="77777777" w:rsidR="00247011" w:rsidRPr="00247011" w:rsidRDefault="00247011" w:rsidP="00247011">
      <w:pPr>
        <w:pStyle w:val="Akapitzlist"/>
        <w:numPr>
          <w:ilvl w:val="0"/>
          <w:numId w:val="26"/>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doświadczenie zawodowe w administracji publicznej,</w:t>
      </w:r>
    </w:p>
    <w:p w14:paraId="368414C8" w14:textId="77777777" w:rsidR="00247011" w:rsidRPr="00247011" w:rsidRDefault="00247011" w:rsidP="00247011">
      <w:pPr>
        <w:pStyle w:val="Akapitzlist"/>
        <w:numPr>
          <w:ilvl w:val="0"/>
          <w:numId w:val="26"/>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przeszkolenie z obsługi korespondencji w systemach elektronicznego zarządzania dokumentacją,</w:t>
      </w:r>
    </w:p>
    <w:p w14:paraId="041E0916" w14:textId="77777777" w:rsidR="00247011" w:rsidRPr="00247011" w:rsidRDefault="00247011" w:rsidP="00247011">
      <w:pPr>
        <w:pStyle w:val="Akapitzlist"/>
        <w:numPr>
          <w:ilvl w:val="0"/>
          <w:numId w:val="26"/>
        </w:numPr>
        <w:rPr>
          <w:rFonts w:ascii="Aptos" w:hAnsi="Aptos" w:cstheme="minorHAnsi"/>
          <w:color w:val="1F3864" w:themeColor="accent5" w:themeShade="80"/>
          <w:sz w:val="20"/>
        </w:rPr>
      </w:pPr>
      <w:r w:rsidRPr="00247011">
        <w:rPr>
          <w:rFonts w:ascii="Aptos" w:hAnsi="Aptos" w:cstheme="minorHAnsi"/>
          <w:color w:val="1F3864" w:themeColor="accent5" w:themeShade="80"/>
          <w:sz w:val="20"/>
        </w:rPr>
        <w:t>wiedza w zakresie funkcjonowania elektronicznego zarządzania dokumentacją.</w:t>
      </w:r>
    </w:p>
    <w:p w14:paraId="4711EEBD" w14:textId="03EE893B" w:rsidR="00B92F55" w:rsidRPr="00454A66" w:rsidRDefault="00B92F55" w:rsidP="00942D94">
      <w:pPr>
        <w:shd w:val="clear" w:color="auto" w:fill="D5DCE4" w:themeFill="text2" w:themeFillTint="33"/>
        <w:spacing w:line="288" w:lineRule="auto"/>
        <w:jc w:val="center"/>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 oferujemy</w:t>
      </w:r>
    </w:p>
    <w:p w14:paraId="341E7AE0" w14:textId="77777777" w:rsidR="00B92F55"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zatrudni</w:t>
      </w:r>
      <w:r w:rsidR="0035513D" w:rsidRPr="001968CA">
        <w:rPr>
          <w:rFonts w:ascii="Aptos" w:hAnsi="Aptos" w:cstheme="minorHAnsi"/>
          <w:color w:val="1F3864" w:themeColor="accent5" w:themeShade="80"/>
          <w:sz w:val="20"/>
          <w:szCs w:val="20"/>
        </w:rPr>
        <w:t>enie na podstawie umowy o pracę,</w:t>
      </w:r>
    </w:p>
    <w:p w14:paraId="105CBCEB" w14:textId="288FA88B" w:rsidR="00B92F55" w:rsidRPr="001968CA" w:rsidRDefault="00B92F55" w:rsidP="00A0240A">
      <w:pPr>
        <w:pStyle w:val="Akapitzlist"/>
        <w:numPr>
          <w:ilvl w:val="0"/>
          <w:numId w:val="8"/>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dodatek za wysługę lat (powyżej 5 lat) od 5 do 20% wynagrodzenia zasadniczego w zależności od udokumentowanego stażu pracy,</w:t>
      </w:r>
    </w:p>
    <w:p w14:paraId="50C8392B" w14:textId="77777777" w:rsidR="00B92F55" w:rsidRPr="001968CA"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dodatkowe wynagrodzenie roczne (tzw. trzynastka),</w:t>
      </w:r>
    </w:p>
    <w:p w14:paraId="2C46107F" w14:textId="77777777" w:rsidR="00B92F55" w:rsidRPr="001968CA"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możliwość dofinansowania do zakupu okularów lub soczewek korekcyjnych do pracy przy komputerze,</w:t>
      </w:r>
    </w:p>
    <w:p w14:paraId="16F3A4DE" w14:textId="77777777" w:rsidR="00B92F55" w:rsidRPr="001968CA"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wsparcie w podnoszeniu kwalifikacji zawodowych,</w:t>
      </w:r>
    </w:p>
    <w:p w14:paraId="1C088C20" w14:textId="77777777" w:rsidR="00B92F55" w:rsidRPr="001968CA"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pakiet socjalny (np. dofinansowanie do wypoczynku dla pracownika i jego dzieci, niskooprocentowane pożyczki na cele mieszkaniowe, wsparcie finansowe w trudnych sytuacjach),</w:t>
      </w:r>
    </w:p>
    <w:p w14:paraId="0EF4794D" w14:textId="77777777" w:rsidR="00B92F55" w:rsidRPr="001968CA" w:rsidRDefault="00B92F55" w:rsidP="000A6E22">
      <w:pPr>
        <w:pStyle w:val="Akapitzlist"/>
        <w:numPr>
          <w:ilvl w:val="0"/>
          <w:numId w:val="8"/>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możliwość wykupienia dodatkowego ubezpieczenia na życie,</w:t>
      </w:r>
    </w:p>
    <w:p w14:paraId="0E30F83A" w14:textId="1E834CBB" w:rsidR="00B92F55" w:rsidRPr="001968CA" w:rsidRDefault="00B92F55" w:rsidP="000A6E22">
      <w:pPr>
        <w:pStyle w:val="Akapitzlist"/>
        <w:numPr>
          <w:ilvl w:val="0"/>
          <w:numId w:val="8"/>
        </w:numPr>
        <w:spacing w:after="0" w:line="288"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 xml:space="preserve">miłą atmosferę pracy. </w:t>
      </w:r>
    </w:p>
    <w:p w14:paraId="07AF94D4" w14:textId="152D1F3F" w:rsidR="00B92F55" w:rsidRPr="00454A66" w:rsidRDefault="00B92F55" w:rsidP="00942D94">
      <w:pPr>
        <w:shd w:val="clear" w:color="auto" w:fill="D5DCE4" w:themeFill="text2" w:themeFillTint="33"/>
        <w:spacing w:line="288" w:lineRule="auto"/>
        <w:jc w:val="center"/>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Dostępność</w:t>
      </w:r>
    </w:p>
    <w:p w14:paraId="2722B75F" w14:textId="77777777" w:rsidR="00643DD9" w:rsidRPr="001968CA" w:rsidRDefault="00176C96" w:rsidP="00217C4B">
      <w:pPr>
        <w:pStyle w:val="Akapitzlist"/>
        <w:numPr>
          <w:ilvl w:val="0"/>
          <w:numId w:val="13"/>
        </w:numPr>
        <w:spacing w:after="12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Nasz Urząd jest pracodawcą równych szans i wszystkie aplikacje są rozważane z równą uwagą bez względu na płeć, wiek, niepełnosprawność, rasę, narodowość, przekonania polityczne, przynależność związkową, pochodzenie etniczne, wyznanie, orientację seksualną czy też jakąkolwiek inną cechę prawnie chronioną.</w:t>
      </w:r>
    </w:p>
    <w:p w14:paraId="2FE6D1B0" w14:textId="77777777" w:rsidR="00217C4B" w:rsidRPr="001968CA" w:rsidRDefault="00217C4B" w:rsidP="00217C4B">
      <w:pPr>
        <w:pStyle w:val="Akapitzlist"/>
        <w:numPr>
          <w:ilvl w:val="0"/>
          <w:numId w:val="13"/>
        </w:numPr>
        <w:spacing w:after="120" w:line="240" w:lineRule="auto"/>
        <w:rPr>
          <w:rFonts w:ascii="Aptos" w:hAnsi="Aptos" w:cstheme="minorHAnsi"/>
          <w:b/>
          <w:color w:val="1F3864" w:themeColor="accent5" w:themeShade="80"/>
          <w:sz w:val="20"/>
          <w:szCs w:val="20"/>
        </w:rPr>
      </w:pPr>
      <w:r w:rsidRPr="001968CA">
        <w:rPr>
          <w:rFonts w:ascii="Aptos" w:hAnsi="Aptos" w:cstheme="minorHAnsi"/>
          <w:color w:val="1F3864" w:themeColor="accent5" w:themeShade="80"/>
          <w:sz w:val="20"/>
          <w:szCs w:val="20"/>
        </w:rPr>
        <w:t>Jako osoba z niepełnosprawnością możesz skorzystać z pierwszeństwa w zatrudnieniu – złóż wówczas kopię dokumentu potwierdzającego niepełnosprawność.</w:t>
      </w:r>
    </w:p>
    <w:p w14:paraId="450709DB" w14:textId="77777777" w:rsidR="00217C4B" w:rsidRPr="001968CA" w:rsidRDefault="00217C4B" w:rsidP="00217C4B">
      <w:pPr>
        <w:spacing w:after="120"/>
        <w:ind w:left="708"/>
        <w:rPr>
          <w:rFonts w:ascii="Aptos" w:hAnsi="Aptos" w:cstheme="minorHAnsi"/>
          <w:i/>
          <w:iCs/>
          <w:color w:val="1F3864" w:themeColor="accent5" w:themeShade="80"/>
          <w:sz w:val="20"/>
        </w:rPr>
      </w:pPr>
      <w:r w:rsidRPr="001968CA">
        <w:rPr>
          <w:rFonts w:ascii="Aptos" w:hAnsi="Aptos" w:cstheme="minorHAnsi"/>
          <w:i/>
          <w:iCs/>
          <w:color w:val="1F3864" w:themeColor="accent5" w:themeShade="80"/>
          <w:sz w:val="20"/>
        </w:rPr>
        <w:t>W miesiącu poprzedzającym datę upublicznienia ogłoszenia wskaźnik zatrudnienia osób niepełnosprawnych w urzędzie, w rozumieniu przepisów o rehabilitacji zawodowej i społecznej oraz zatrudnianiu osób niepełnosprawnych, był mniejszy niż  6%.</w:t>
      </w:r>
    </w:p>
    <w:p w14:paraId="0FC16EA4" w14:textId="77777777" w:rsidR="00217C4B" w:rsidRPr="001968CA" w:rsidRDefault="00176C96" w:rsidP="00217C4B">
      <w:pPr>
        <w:pStyle w:val="Akapitzlist"/>
        <w:numPr>
          <w:ilvl w:val="0"/>
          <w:numId w:val="13"/>
        </w:numPr>
        <w:spacing w:after="12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 xml:space="preserve">Do składania dokumentów zachęcamy również osoby </w:t>
      </w:r>
      <w:r w:rsidR="00217C4B" w:rsidRPr="001968CA">
        <w:rPr>
          <w:rFonts w:ascii="Aptos" w:hAnsi="Aptos" w:cstheme="minorHAnsi"/>
          <w:color w:val="1F3864" w:themeColor="accent5" w:themeShade="80"/>
          <w:sz w:val="20"/>
          <w:szCs w:val="20"/>
        </w:rPr>
        <w:t>ze szczególnymi potrzebami</w:t>
      </w:r>
      <w:r w:rsidRPr="001968CA">
        <w:rPr>
          <w:rFonts w:ascii="Aptos" w:hAnsi="Aptos" w:cstheme="minorHAnsi"/>
          <w:color w:val="1F3864" w:themeColor="accent5" w:themeShade="80"/>
          <w:sz w:val="20"/>
          <w:szCs w:val="20"/>
        </w:rPr>
        <w:t xml:space="preserve">, które spełniają wymagania określone w niniejszym ogłoszeniu. </w:t>
      </w:r>
    </w:p>
    <w:p w14:paraId="79E18C1A" w14:textId="5BC7818A" w:rsidR="00176C96" w:rsidRPr="001968CA" w:rsidRDefault="00B15F0D" w:rsidP="00217C4B">
      <w:pPr>
        <w:pStyle w:val="Akapitzlist"/>
        <w:numPr>
          <w:ilvl w:val="0"/>
          <w:numId w:val="13"/>
        </w:numPr>
        <w:spacing w:after="12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Jako osoba ze szczególnymi potrzebami możesz je zgłosić na etapie składania dokumentów.</w:t>
      </w:r>
    </w:p>
    <w:p w14:paraId="671AFD50" w14:textId="7C5B6D21" w:rsidR="00217C4B" w:rsidRPr="001968CA" w:rsidRDefault="00217C4B" w:rsidP="00217C4B">
      <w:pPr>
        <w:pStyle w:val="Akapitzlist"/>
        <w:numPr>
          <w:ilvl w:val="0"/>
          <w:numId w:val="13"/>
        </w:numPr>
        <w:spacing w:after="12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Dostosowujemy materiały używane</w:t>
      </w:r>
      <w:r w:rsidR="00A94FA9" w:rsidRPr="001968CA">
        <w:rPr>
          <w:rFonts w:ascii="Aptos" w:hAnsi="Aptos" w:cstheme="minorHAnsi"/>
          <w:color w:val="1F3864" w:themeColor="accent5" w:themeShade="80"/>
          <w:sz w:val="20"/>
          <w:szCs w:val="20"/>
        </w:rPr>
        <w:t xml:space="preserve"> podczas naboru do potrzeb osób ze szczególnymi potrzebami (np. większa czcionka w materiałach drukowanych).</w:t>
      </w:r>
    </w:p>
    <w:p w14:paraId="5B3C4B58" w14:textId="34C25949" w:rsidR="00B92F55" w:rsidRPr="00454A66" w:rsidRDefault="00B92F55" w:rsidP="00942D94">
      <w:pPr>
        <w:shd w:val="clear" w:color="auto" w:fill="D5DCE4" w:themeFill="text2" w:themeFillTint="33"/>
        <w:spacing w:line="288" w:lineRule="auto"/>
        <w:jc w:val="center"/>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Warunki pracy</w:t>
      </w:r>
    </w:p>
    <w:p w14:paraId="07E3C2AB" w14:textId="77777777" w:rsidR="00247011" w:rsidRPr="00247011" w:rsidRDefault="00247011" w:rsidP="00247011">
      <w:pPr>
        <w:pStyle w:val="Akapitzlist"/>
        <w:numPr>
          <w:ilvl w:val="0"/>
          <w:numId w:val="5"/>
        </w:numPr>
        <w:rPr>
          <w:rFonts w:ascii="Aptos" w:eastAsia="Times New Roman" w:hAnsi="Aptos" w:cstheme="minorHAnsi"/>
          <w:i/>
          <w:iCs/>
          <w:color w:val="1F3864" w:themeColor="accent5" w:themeShade="80"/>
          <w:sz w:val="20"/>
          <w:szCs w:val="20"/>
          <w:lang w:eastAsia="pl-PL"/>
        </w:rPr>
      </w:pPr>
      <w:r w:rsidRPr="00247011">
        <w:rPr>
          <w:rFonts w:ascii="Aptos" w:eastAsia="Times New Roman" w:hAnsi="Aptos" w:cstheme="minorHAnsi"/>
          <w:i/>
          <w:iCs/>
          <w:color w:val="1F3864" w:themeColor="accent5" w:themeShade="80"/>
          <w:sz w:val="20"/>
          <w:szCs w:val="20"/>
          <w:lang w:eastAsia="pl-PL"/>
        </w:rPr>
        <w:t>bezpośrednie i telefoniczne kontakty z klientem zewnętrznym,</w:t>
      </w:r>
    </w:p>
    <w:p w14:paraId="47AFC1AF" w14:textId="77777777" w:rsidR="00247011" w:rsidRPr="00247011" w:rsidRDefault="00247011" w:rsidP="00247011">
      <w:pPr>
        <w:pStyle w:val="Akapitzlist"/>
        <w:numPr>
          <w:ilvl w:val="0"/>
          <w:numId w:val="5"/>
        </w:numPr>
        <w:rPr>
          <w:rFonts w:ascii="Aptos" w:eastAsia="Times New Roman" w:hAnsi="Aptos" w:cstheme="minorHAnsi"/>
          <w:i/>
          <w:iCs/>
          <w:color w:val="1F3864" w:themeColor="accent5" w:themeShade="80"/>
          <w:sz w:val="20"/>
          <w:szCs w:val="20"/>
          <w:lang w:eastAsia="pl-PL"/>
        </w:rPr>
      </w:pPr>
      <w:r w:rsidRPr="00247011">
        <w:rPr>
          <w:rFonts w:ascii="Aptos" w:eastAsia="Times New Roman" w:hAnsi="Aptos" w:cstheme="minorHAnsi"/>
          <w:i/>
          <w:iCs/>
          <w:color w:val="1F3864" w:themeColor="accent5" w:themeShade="80"/>
          <w:sz w:val="20"/>
          <w:szCs w:val="20"/>
          <w:lang w:eastAsia="pl-PL"/>
        </w:rPr>
        <w:t>praca pod presją czasu,</w:t>
      </w:r>
    </w:p>
    <w:p w14:paraId="2C6E4854" w14:textId="50216297" w:rsidR="00FE42B2" w:rsidRPr="00B41002" w:rsidRDefault="00FE42B2" w:rsidP="00B41002">
      <w:pPr>
        <w:pStyle w:val="Akapitzlist"/>
        <w:numPr>
          <w:ilvl w:val="0"/>
          <w:numId w:val="5"/>
        </w:numPr>
        <w:spacing w:after="0" w:line="240" w:lineRule="auto"/>
        <w:ind w:left="714" w:hanging="357"/>
        <w:rPr>
          <w:rFonts w:ascii="Aptos" w:hAnsi="Aptos" w:cstheme="minorHAnsi"/>
          <w:color w:val="1F3864" w:themeColor="accent5" w:themeShade="80"/>
          <w:sz w:val="20"/>
        </w:rPr>
      </w:pPr>
      <w:r w:rsidRPr="00B41002">
        <w:rPr>
          <w:rFonts w:ascii="Aptos" w:hAnsi="Aptos" w:cstheme="minorHAnsi"/>
          <w:color w:val="1F3864" w:themeColor="accent5" w:themeShade="80"/>
          <w:sz w:val="20"/>
        </w:rPr>
        <w:t>praca biurowa przy komputerze powyżej 4 godzin dziennie,</w:t>
      </w:r>
    </w:p>
    <w:p w14:paraId="1DD99416" w14:textId="6920EBF7" w:rsidR="00643DD9" w:rsidRPr="001968CA" w:rsidRDefault="00DE3A2B" w:rsidP="00B41002">
      <w:pPr>
        <w:numPr>
          <w:ilvl w:val="0"/>
          <w:numId w:val="5"/>
        </w:numPr>
        <w:ind w:left="714" w:hanging="357"/>
        <w:rPr>
          <w:rFonts w:ascii="Aptos" w:hAnsi="Aptos" w:cstheme="minorHAnsi"/>
          <w:color w:val="1F3864" w:themeColor="accent5" w:themeShade="80"/>
          <w:sz w:val="20"/>
        </w:rPr>
      </w:pPr>
      <w:r w:rsidRPr="001968CA">
        <w:rPr>
          <w:rFonts w:ascii="Aptos" w:hAnsi="Aptos" w:cstheme="minorHAnsi"/>
          <w:color w:val="1F3864" w:themeColor="accent5" w:themeShade="80"/>
          <w:sz w:val="20"/>
        </w:rPr>
        <w:t xml:space="preserve">miejsce pracy: </w:t>
      </w:r>
      <w:r w:rsidR="00B15F0D" w:rsidRPr="001968CA">
        <w:rPr>
          <w:rFonts w:ascii="Aptos" w:hAnsi="Aptos" w:cstheme="minorHAnsi"/>
          <w:color w:val="1F3864" w:themeColor="accent5" w:themeShade="80"/>
          <w:sz w:val="20"/>
        </w:rPr>
        <w:t>I</w:t>
      </w:r>
      <w:r w:rsidR="007F0D1A">
        <w:rPr>
          <w:rFonts w:ascii="Aptos" w:hAnsi="Aptos" w:cstheme="minorHAnsi"/>
          <w:color w:val="1F3864" w:themeColor="accent5" w:themeShade="80"/>
          <w:sz w:val="20"/>
        </w:rPr>
        <w:t>V</w:t>
      </w:r>
      <w:r w:rsidR="00AC04F9" w:rsidRPr="001968CA">
        <w:rPr>
          <w:rFonts w:ascii="Aptos" w:hAnsi="Aptos" w:cstheme="minorHAnsi"/>
          <w:color w:val="1F3864" w:themeColor="accent5" w:themeShade="80"/>
          <w:sz w:val="20"/>
        </w:rPr>
        <w:t xml:space="preserve"> piętro, </w:t>
      </w:r>
      <w:r w:rsidR="00643DD9" w:rsidRPr="001968CA">
        <w:rPr>
          <w:rFonts w:ascii="Aptos" w:hAnsi="Aptos" w:cstheme="minorHAnsi"/>
          <w:color w:val="1F3864" w:themeColor="accent5" w:themeShade="80"/>
          <w:sz w:val="20"/>
        </w:rPr>
        <w:t>drzwi wewnętrzne i do pokoi biurowych o szer. 90 cm bez progów,</w:t>
      </w:r>
    </w:p>
    <w:p w14:paraId="525659F5" w14:textId="40B496CC" w:rsidR="00643DD9" w:rsidRPr="001968CA" w:rsidRDefault="00643DD9" w:rsidP="00B41002">
      <w:pPr>
        <w:numPr>
          <w:ilvl w:val="0"/>
          <w:numId w:val="5"/>
        </w:numPr>
        <w:ind w:left="714" w:hanging="357"/>
        <w:rPr>
          <w:rFonts w:ascii="Aptos" w:hAnsi="Aptos" w:cstheme="minorHAnsi"/>
          <w:color w:val="1F3864" w:themeColor="accent5" w:themeShade="80"/>
          <w:sz w:val="20"/>
        </w:rPr>
      </w:pPr>
      <w:r w:rsidRPr="001968CA">
        <w:rPr>
          <w:rFonts w:ascii="Aptos" w:hAnsi="Aptos" w:cstheme="minorHAnsi"/>
          <w:color w:val="1F3864" w:themeColor="accent5" w:themeShade="80"/>
          <w:sz w:val="20"/>
        </w:rPr>
        <w:t xml:space="preserve">Urząd Zamówień Publicznych wynajmuje </w:t>
      </w:r>
      <w:r w:rsidR="00E05BBE" w:rsidRPr="001968CA">
        <w:rPr>
          <w:rFonts w:ascii="Aptos" w:hAnsi="Aptos" w:cstheme="minorHAnsi"/>
          <w:color w:val="1F3864" w:themeColor="accent5" w:themeShade="80"/>
          <w:sz w:val="20"/>
        </w:rPr>
        <w:t>3</w:t>
      </w:r>
      <w:r w:rsidRPr="001968CA">
        <w:rPr>
          <w:rFonts w:ascii="Aptos" w:hAnsi="Aptos" w:cstheme="minorHAnsi"/>
          <w:color w:val="1F3864" w:themeColor="accent5" w:themeShade="80"/>
          <w:sz w:val="20"/>
        </w:rPr>
        <w:t xml:space="preserve"> piętra w budynku 8-piętrowym,</w:t>
      </w:r>
      <w:r w:rsidR="007F3C24" w:rsidRPr="001968CA">
        <w:rPr>
          <w:rFonts w:ascii="Aptos" w:hAnsi="Aptos" w:cstheme="minorHAnsi"/>
          <w:color w:val="1F3864" w:themeColor="accent5" w:themeShade="80"/>
          <w:sz w:val="20"/>
        </w:rPr>
        <w:t xml:space="preserve"> </w:t>
      </w:r>
      <w:r w:rsidRPr="001968CA">
        <w:rPr>
          <w:rFonts w:ascii="Aptos" w:hAnsi="Aptos" w:cstheme="minorHAnsi"/>
          <w:color w:val="1F3864" w:themeColor="accent5" w:themeShade="80"/>
          <w:sz w:val="20"/>
        </w:rPr>
        <w:t>na każdym piętrze wynajmowanej przez Urząd powierzchni znajduje się toaleta dla osób niepełnosprawnych,</w:t>
      </w:r>
      <w:r w:rsidR="007F3C24" w:rsidRPr="001968CA">
        <w:rPr>
          <w:rFonts w:ascii="Aptos" w:hAnsi="Aptos" w:cstheme="minorHAnsi"/>
          <w:color w:val="1F3864" w:themeColor="accent5" w:themeShade="80"/>
          <w:sz w:val="20"/>
        </w:rPr>
        <w:t xml:space="preserve"> </w:t>
      </w:r>
      <w:r w:rsidRPr="001968CA">
        <w:rPr>
          <w:rFonts w:ascii="Aptos" w:hAnsi="Aptos" w:cstheme="minorHAnsi"/>
          <w:color w:val="1F3864" w:themeColor="accent5" w:themeShade="80"/>
          <w:sz w:val="20"/>
        </w:rPr>
        <w:t>w budynku jest 5 wind,</w:t>
      </w:r>
      <w:r w:rsidR="007F3C24" w:rsidRPr="001968CA">
        <w:rPr>
          <w:rFonts w:ascii="Aptos" w:hAnsi="Aptos" w:cstheme="minorHAnsi"/>
          <w:color w:val="1F3864" w:themeColor="accent5" w:themeShade="80"/>
          <w:sz w:val="20"/>
        </w:rPr>
        <w:t xml:space="preserve"> </w:t>
      </w:r>
      <w:r w:rsidRPr="001968CA">
        <w:rPr>
          <w:rFonts w:ascii="Aptos" w:hAnsi="Aptos" w:cstheme="minorHAnsi"/>
          <w:color w:val="1F3864" w:themeColor="accent5" w:themeShade="80"/>
          <w:sz w:val="20"/>
        </w:rPr>
        <w:t>wejście do budynku przez drzwi dwuskrzydłowe,</w:t>
      </w:r>
    </w:p>
    <w:p w14:paraId="55C5EF95" w14:textId="77777777" w:rsidR="00176C96" w:rsidRPr="001968CA" w:rsidRDefault="00643DD9" w:rsidP="00B41002">
      <w:pPr>
        <w:numPr>
          <w:ilvl w:val="0"/>
          <w:numId w:val="5"/>
        </w:numPr>
        <w:ind w:left="714" w:hanging="357"/>
        <w:rPr>
          <w:rFonts w:ascii="Aptos" w:hAnsi="Aptos" w:cstheme="minorHAnsi"/>
          <w:color w:val="1F3864" w:themeColor="accent5" w:themeShade="80"/>
          <w:sz w:val="20"/>
        </w:rPr>
      </w:pPr>
      <w:r w:rsidRPr="001968CA">
        <w:rPr>
          <w:rFonts w:ascii="Aptos" w:hAnsi="Aptos" w:cstheme="minorHAnsi"/>
          <w:color w:val="1F3864" w:themeColor="accent5" w:themeShade="80"/>
          <w:sz w:val="20"/>
        </w:rPr>
        <w:t>budynek jest dostosowany do potrzeb osób niepełnosprawnych poruszających się na wózkach inwalidzkich.</w:t>
      </w:r>
    </w:p>
    <w:p w14:paraId="4510E910" w14:textId="626F23F6" w:rsidR="0079440F" w:rsidRPr="001968CA" w:rsidRDefault="0079440F" w:rsidP="0079440F">
      <w:pPr>
        <w:ind w:left="714"/>
        <w:rPr>
          <w:rFonts w:ascii="Aptos" w:hAnsi="Aptos" w:cstheme="minorHAnsi"/>
          <w:color w:val="1F3864" w:themeColor="accent5" w:themeShade="80"/>
          <w:sz w:val="20"/>
        </w:rPr>
      </w:pPr>
    </w:p>
    <w:p w14:paraId="7CD04140" w14:textId="5EFA22B5" w:rsidR="00B92F55" w:rsidRPr="00454A66" w:rsidRDefault="00F44385" w:rsidP="00F44385">
      <w:pPr>
        <w:shd w:val="clear" w:color="auto" w:fill="D5DCE4" w:themeFill="text2" w:themeFillTint="33"/>
        <w:tabs>
          <w:tab w:val="left" w:pos="3793"/>
          <w:tab w:val="center" w:pos="5273"/>
        </w:tabs>
        <w:spacing w:line="288" w:lineRule="auto"/>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968CA">
        <w:rPr>
          <w:rFonts w:ascii="Aptos" w:hAnsi="Aptos" w:cstheme="minorHAnsi"/>
          <w:b/>
          <w:color w:val="1F3864" w:themeColor="accent5" w:themeShade="80"/>
          <w:sz w:val="20"/>
        </w:rPr>
        <w:tab/>
      </w:r>
      <w:r w:rsidRPr="001968CA">
        <w:rPr>
          <w:rFonts w:ascii="Aptos" w:hAnsi="Aptos" w:cstheme="minorHAnsi"/>
          <w:b/>
          <w:color w:val="1F3864" w:themeColor="accent5" w:themeShade="80"/>
          <w:sz w:val="20"/>
        </w:rPr>
        <w:tab/>
      </w:r>
      <w:r w:rsidR="00B92F55"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Dodatkowe informacje</w:t>
      </w:r>
    </w:p>
    <w:p w14:paraId="0B0C3A2A" w14:textId="77777777" w:rsidR="001D2D7D" w:rsidRPr="001968CA" w:rsidRDefault="0069077F" w:rsidP="000A6E22">
      <w:pPr>
        <w:pStyle w:val="Akapitzlist"/>
        <w:numPr>
          <w:ilvl w:val="0"/>
          <w:numId w:val="22"/>
        </w:numPr>
        <w:spacing w:after="0" w:line="240" w:lineRule="auto"/>
        <w:rPr>
          <w:rFonts w:ascii="Aptos" w:hAnsi="Aptos" w:cstheme="minorHAnsi"/>
          <w:b/>
          <w:color w:val="1F3864" w:themeColor="accent5" w:themeShade="80"/>
          <w:sz w:val="20"/>
          <w:szCs w:val="20"/>
        </w:rPr>
      </w:pPr>
      <w:r w:rsidRPr="001968CA">
        <w:rPr>
          <w:rFonts w:ascii="Aptos" w:hAnsi="Aptos" w:cstheme="minorHAnsi"/>
          <w:color w:val="1F3864" w:themeColor="accent5" w:themeShade="80"/>
          <w:sz w:val="20"/>
          <w:szCs w:val="20"/>
        </w:rPr>
        <w:t>nie rozpatrzymy oferty, którą otrzymamy po terminie</w:t>
      </w:r>
      <w:r w:rsidR="001D2D7D" w:rsidRPr="001968CA">
        <w:rPr>
          <w:rFonts w:ascii="Aptos" w:hAnsi="Aptos" w:cstheme="minorHAnsi"/>
          <w:color w:val="1F3864" w:themeColor="accent5" w:themeShade="80"/>
          <w:sz w:val="20"/>
          <w:szCs w:val="20"/>
        </w:rPr>
        <w:t xml:space="preserve"> (decyduje data wpływu do UZP – w przypadku złożenia </w:t>
      </w:r>
      <w:r w:rsidRPr="001968CA">
        <w:rPr>
          <w:rFonts w:ascii="Aptos" w:hAnsi="Aptos" w:cstheme="minorHAnsi"/>
          <w:color w:val="1F3864" w:themeColor="accent5" w:themeShade="80"/>
          <w:sz w:val="20"/>
          <w:szCs w:val="20"/>
        </w:rPr>
        <w:t>oferty</w:t>
      </w:r>
      <w:r w:rsidR="001D2D7D" w:rsidRPr="001968CA">
        <w:rPr>
          <w:rFonts w:ascii="Aptos" w:hAnsi="Aptos" w:cstheme="minorHAnsi"/>
          <w:color w:val="1F3864" w:themeColor="accent5" w:themeShade="80"/>
          <w:sz w:val="20"/>
          <w:szCs w:val="20"/>
        </w:rPr>
        <w:t xml:space="preserve"> drogą pocztową za datę złożenia </w:t>
      </w:r>
      <w:r w:rsidRPr="001968CA">
        <w:rPr>
          <w:rFonts w:ascii="Aptos" w:hAnsi="Aptos" w:cstheme="minorHAnsi"/>
          <w:color w:val="1F3864" w:themeColor="accent5" w:themeShade="80"/>
          <w:sz w:val="20"/>
          <w:szCs w:val="20"/>
        </w:rPr>
        <w:t>oferty</w:t>
      </w:r>
      <w:r w:rsidR="001D2D7D" w:rsidRPr="001968CA">
        <w:rPr>
          <w:rFonts w:ascii="Aptos" w:hAnsi="Aptos" w:cstheme="minorHAnsi"/>
          <w:color w:val="1F3864" w:themeColor="accent5" w:themeShade="80"/>
          <w:sz w:val="20"/>
          <w:szCs w:val="20"/>
        </w:rPr>
        <w:t xml:space="preserve"> </w:t>
      </w:r>
      <w:r w:rsidR="007B4245" w:rsidRPr="001968CA">
        <w:rPr>
          <w:rFonts w:ascii="Aptos" w:hAnsi="Aptos" w:cstheme="minorHAnsi"/>
          <w:color w:val="1F3864" w:themeColor="accent5" w:themeShade="80"/>
          <w:sz w:val="20"/>
          <w:szCs w:val="20"/>
        </w:rPr>
        <w:t>uważamy</w:t>
      </w:r>
      <w:r w:rsidR="001D2D7D" w:rsidRPr="001968CA">
        <w:rPr>
          <w:rFonts w:ascii="Aptos" w:hAnsi="Aptos" w:cstheme="minorHAnsi"/>
          <w:color w:val="1F3864" w:themeColor="accent5" w:themeShade="80"/>
          <w:sz w:val="20"/>
          <w:szCs w:val="20"/>
        </w:rPr>
        <w:t xml:space="preserve"> datę jej wpływu </w:t>
      </w:r>
      <w:r w:rsidR="004C281E" w:rsidRPr="001968CA">
        <w:rPr>
          <w:rFonts w:ascii="Aptos" w:hAnsi="Aptos" w:cstheme="minorHAnsi"/>
          <w:color w:val="1F3864" w:themeColor="accent5" w:themeShade="80"/>
          <w:sz w:val="20"/>
          <w:szCs w:val="20"/>
        </w:rPr>
        <w:t>do Urzędu Zamówień Publicznych),</w:t>
      </w:r>
    </w:p>
    <w:p w14:paraId="6F20178D" w14:textId="0F9E5ABB" w:rsidR="004C281E" w:rsidRPr="001968CA" w:rsidRDefault="004C281E" w:rsidP="000A6E22">
      <w:pPr>
        <w:pStyle w:val="Akapitzlist"/>
        <w:numPr>
          <w:ilvl w:val="0"/>
          <w:numId w:val="22"/>
        </w:numPr>
        <w:spacing w:after="0" w:line="240" w:lineRule="auto"/>
        <w:rPr>
          <w:rStyle w:val="Hipercze"/>
          <w:rFonts w:ascii="Aptos" w:hAnsi="Aptos" w:cstheme="minorHAnsi"/>
          <w:color w:val="1F3864" w:themeColor="accent5" w:themeShade="80"/>
          <w:sz w:val="20"/>
          <w:szCs w:val="20"/>
          <w:u w:val="none"/>
        </w:rPr>
      </w:pPr>
      <w:r w:rsidRPr="001968CA">
        <w:rPr>
          <w:rFonts w:ascii="Aptos" w:hAnsi="Aptos" w:cstheme="minorHAnsi"/>
          <w:color w:val="1F3864" w:themeColor="accent5" w:themeShade="80"/>
          <w:sz w:val="20"/>
          <w:szCs w:val="20"/>
        </w:rPr>
        <w:t>oświadczenia podpisz odręczni</w:t>
      </w:r>
      <w:r w:rsidR="00316FB8" w:rsidRPr="001968CA">
        <w:rPr>
          <w:rFonts w:ascii="Aptos" w:hAnsi="Aptos" w:cstheme="minorHAnsi"/>
          <w:color w:val="1F3864" w:themeColor="accent5" w:themeShade="80"/>
          <w:sz w:val="20"/>
          <w:szCs w:val="20"/>
        </w:rPr>
        <w:t xml:space="preserve">e i wstaw datę ich sporządzenia. </w:t>
      </w:r>
      <w:r w:rsidR="00352D61" w:rsidRPr="001968CA">
        <w:rPr>
          <w:rFonts w:ascii="Aptos" w:hAnsi="Aptos" w:cstheme="minorHAnsi"/>
          <w:color w:val="1F3864" w:themeColor="accent5" w:themeShade="80"/>
          <w:sz w:val="20"/>
          <w:szCs w:val="20"/>
        </w:rPr>
        <w:t>Skorzystaj z przygotowanego wzoru</w:t>
      </w:r>
      <w:r w:rsidR="008C2703" w:rsidRPr="001968CA">
        <w:rPr>
          <w:rFonts w:ascii="Aptos" w:hAnsi="Aptos" w:cstheme="minorHAnsi"/>
          <w:color w:val="1F3864" w:themeColor="accent5" w:themeShade="80"/>
          <w:sz w:val="20"/>
          <w:szCs w:val="20"/>
        </w:rPr>
        <w:t xml:space="preserve"> </w:t>
      </w:r>
      <w:hyperlink r:id="rId11" w:history="1">
        <w:r w:rsidR="008C2703" w:rsidRPr="001968CA">
          <w:rPr>
            <w:rStyle w:val="Hipercze"/>
            <w:rFonts w:ascii="Aptos" w:hAnsi="Aptos" w:cstheme="minorHAnsi"/>
            <w:color w:val="1F3864" w:themeColor="accent5" w:themeShade="80"/>
            <w:sz w:val="20"/>
            <w:szCs w:val="20"/>
          </w:rPr>
          <w:t>https://www.gov.pl/web/uzp/pracuj-z-nami3</w:t>
        </w:r>
      </w:hyperlink>
      <w:r w:rsidR="00E537B5" w:rsidRPr="001968CA">
        <w:rPr>
          <w:rStyle w:val="Hipercze"/>
          <w:rFonts w:ascii="Aptos" w:hAnsi="Aptos" w:cstheme="minorHAnsi"/>
          <w:color w:val="1F3864" w:themeColor="accent5" w:themeShade="80"/>
          <w:sz w:val="20"/>
          <w:szCs w:val="20"/>
        </w:rPr>
        <w:t>,</w:t>
      </w:r>
    </w:p>
    <w:p w14:paraId="567AA8F0" w14:textId="7FD5B552" w:rsidR="00E537B5" w:rsidRPr="00EA3454" w:rsidRDefault="00E537B5" w:rsidP="00EA3454">
      <w:pPr>
        <w:pStyle w:val="Akapitzlist"/>
        <w:numPr>
          <w:ilvl w:val="0"/>
          <w:numId w:val="22"/>
        </w:numPr>
        <w:rPr>
          <w:rStyle w:val="Hipercze"/>
          <w:rFonts w:ascii="Aptos" w:hAnsi="Aptos" w:cstheme="minorHAnsi"/>
          <w:b/>
          <w:bCs/>
          <w:i/>
          <w:iCs/>
          <w:color w:val="1F3864" w:themeColor="accent5" w:themeShade="80"/>
          <w:sz w:val="20"/>
          <w:szCs w:val="20"/>
          <w:u w:val="none"/>
        </w:rPr>
      </w:pPr>
      <w:r w:rsidRPr="00EA3454">
        <w:rPr>
          <w:rStyle w:val="Hipercze"/>
          <w:rFonts w:ascii="Aptos" w:hAnsi="Aptos" w:cstheme="minorHAnsi"/>
          <w:b/>
          <w:bCs/>
          <w:i/>
          <w:iCs/>
          <w:color w:val="1F3864" w:themeColor="accent5" w:themeShade="80"/>
          <w:sz w:val="20"/>
          <w:szCs w:val="20"/>
          <w:u w:val="none"/>
        </w:rPr>
        <w:t>jeżeli ofertę składasz elektronicznie na adres mailowy, wymagane w ogłoszeniu oświadczenia muszą być podpisane własnoręcznie i przesłane w formie skanów/zdjęć (poprosimy Cię o dostarczenie oryginałów tych oświadczeń prze</w:t>
      </w:r>
      <w:r w:rsidR="00F627E3" w:rsidRPr="00EA3454">
        <w:rPr>
          <w:rStyle w:val="Hipercze"/>
          <w:rFonts w:ascii="Aptos" w:hAnsi="Aptos" w:cstheme="minorHAnsi"/>
          <w:b/>
          <w:bCs/>
          <w:i/>
          <w:iCs/>
          <w:color w:val="1F3864" w:themeColor="accent5" w:themeShade="80"/>
          <w:sz w:val="20"/>
          <w:szCs w:val="20"/>
          <w:u w:val="none"/>
        </w:rPr>
        <w:t>d</w:t>
      </w:r>
      <w:r w:rsidRPr="00EA3454">
        <w:rPr>
          <w:rStyle w:val="Hipercze"/>
          <w:rFonts w:ascii="Aptos" w:hAnsi="Aptos" w:cstheme="minorHAnsi"/>
          <w:b/>
          <w:bCs/>
          <w:i/>
          <w:iCs/>
          <w:color w:val="1F3864" w:themeColor="accent5" w:themeShade="80"/>
          <w:sz w:val="20"/>
          <w:szCs w:val="20"/>
          <w:u w:val="none"/>
        </w:rPr>
        <w:t xml:space="preserve"> rozpoczęciem rozmowy kwalifikacyjnej) lub podpisem elektronicznym kwalifikowanym,</w:t>
      </w:r>
    </w:p>
    <w:p w14:paraId="3D346233" w14:textId="77777777" w:rsidR="004C281E" w:rsidRPr="001968CA" w:rsidRDefault="004C281E" w:rsidP="000A6E22">
      <w:pPr>
        <w:pStyle w:val="Akapitzlist"/>
        <w:numPr>
          <w:ilvl w:val="0"/>
          <w:numId w:val="22"/>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jeśli zostaniesz zakwalifikowany do kolejnego etapu, powiadomimy Cię o tym mailowo (lub telefonicznie – jeżeli nie podałeś adresu e-mail),</w:t>
      </w:r>
    </w:p>
    <w:p w14:paraId="55F7D198" w14:textId="77777777" w:rsidR="004B6BF8" w:rsidRPr="001968CA" w:rsidRDefault="001927F8" w:rsidP="000A6E22">
      <w:pPr>
        <w:pStyle w:val="Akapitzlist"/>
        <w:numPr>
          <w:ilvl w:val="0"/>
          <w:numId w:val="22"/>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 xml:space="preserve">do dokumentów sporządzonych w języku obcym dołącz </w:t>
      </w:r>
      <w:r w:rsidR="00DF3925" w:rsidRPr="001968CA">
        <w:rPr>
          <w:rFonts w:ascii="Aptos" w:hAnsi="Aptos" w:cstheme="minorHAnsi"/>
          <w:color w:val="1F3864" w:themeColor="accent5" w:themeShade="80"/>
          <w:sz w:val="20"/>
          <w:szCs w:val="20"/>
        </w:rPr>
        <w:t xml:space="preserve">kopie </w:t>
      </w:r>
      <w:r w:rsidR="00213BAA" w:rsidRPr="001968CA">
        <w:rPr>
          <w:rFonts w:ascii="Aptos" w:hAnsi="Aptos" w:cstheme="minorHAnsi"/>
          <w:color w:val="1F3864" w:themeColor="accent5" w:themeShade="80"/>
          <w:sz w:val="20"/>
          <w:szCs w:val="20"/>
        </w:rPr>
        <w:t>ich tłumaczenia</w:t>
      </w:r>
      <w:r w:rsidRPr="001968CA">
        <w:rPr>
          <w:rFonts w:ascii="Aptos" w:hAnsi="Aptos" w:cstheme="minorHAnsi"/>
          <w:color w:val="1F3864" w:themeColor="accent5" w:themeShade="80"/>
          <w:sz w:val="20"/>
          <w:szCs w:val="20"/>
        </w:rPr>
        <w:t xml:space="preserve"> na język polski sporządzone przez tłumacza przysięgłego,</w:t>
      </w:r>
    </w:p>
    <w:p w14:paraId="25C39BBE" w14:textId="22B14929" w:rsidR="00944A29" w:rsidRPr="001968CA" w:rsidRDefault="008A0D13" w:rsidP="000A6E22">
      <w:pPr>
        <w:pStyle w:val="Akapitzlist"/>
        <w:numPr>
          <w:ilvl w:val="0"/>
          <w:numId w:val="22"/>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nie przesyłaj wszystkich dokumentów, które uznasz, że mogą Ci pomóc w naborze</w:t>
      </w:r>
      <w:r w:rsidR="00BA38E0" w:rsidRPr="001968CA">
        <w:rPr>
          <w:rFonts w:ascii="Aptos" w:hAnsi="Aptos" w:cstheme="minorHAnsi"/>
          <w:color w:val="1F3864" w:themeColor="accent5" w:themeShade="80"/>
          <w:sz w:val="20"/>
          <w:szCs w:val="20"/>
        </w:rPr>
        <w:t xml:space="preserve"> - </w:t>
      </w:r>
      <w:r w:rsidRPr="001968CA">
        <w:rPr>
          <w:rFonts w:ascii="Aptos" w:hAnsi="Aptos" w:cstheme="minorHAnsi"/>
          <w:color w:val="1F3864" w:themeColor="accent5" w:themeShade="80"/>
          <w:sz w:val="20"/>
          <w:szCs w:val="20"/>
        </w:rPr>
        <w:t xml:space="preserve"> </w:t>
      </w:r>
      <w:r w:rsidR="00BA38E0" w:rsidRPr="001968CA">
        <w:rPr>
          <w:rFonts w:ascii="Aptos" w:hAnsi="Aptos" w:cstheme="minorHAnsi"/>
          <w:color w:val="1F3864" w:themeColor="accent5" w:themeShade="80"/>
          <w:sz w:val="20"/>
          <w:szCs w:val="20"/>
        </w:rPr>
        <w:t>p</w:t>
      </w:r>
      <w:r w:rsidRPr="001968CA">
        <w:rPr>
          <w:rFonts w:ascii="Aptos" w:hAnsi="Aptos" w:cstheme="minorHAnsi"/>
          <w:color w:val="1F3864" w:themeColor="accent5" w:themeShade="80"/>
          <w:sz w:val="20"/>
          <w:szCs w:val="20"/>
        </w:rPr>
        <w:t>rześlij tylko te, których wymagamy lub zalecamy,</w:t>
      </w:r>
    </w:p>
    <w:p w14:paraId="5C3A9007" w14:textId="77777777" w:rsidR="00352D61" w:rsidRPr="001968CA" w:rsidRDefault="00352D61" w:rsidP="000A6E22">
      <w:pPr>
        <w:pStyle w:val="Akapitzlist"/>
        <w:numPr>
          <w:ilvl w:val="0"/>
          <w:numId w:val="22"/>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zwróć uwagę na warunki pracy, które wskazaliśmy w ogłoszeniu – rzetelnie oceń, czy odpowiada Ci t</w:t>
      </w:r>
      <w:r w:rsidR="007B4245" w:rsidRPr="001968CA">
        <w:rPr>
          <w:rFonts w:ascii="Aptos" w:hAnsi="Aptos" w:cstheme="minorHAnsi"/>
          <w:color w:val="1F3864" w:themeColor="accent5" w:themeShade="80"/>
          <w:sz w:val="20"/>
          <w:szCs w:val="20"/>
        </w:rPr>
        <w:t>aka praca,</w:t>
      </w:r>
    </w:p>
    <w:p w14:paraId="4DB44BBC" w14:textId="43E2F423" w:rsidR="00036AFD" w:rsidRPr="001968CA" w:rsidRDefault="00EC1D3B" w:rsidP="000A6E22">
      <w:pPr>
        <w:pStyle w:val="Akapitzlist"/>
        <w:numPr>
          <w:ilvl w:val="0"/>
          <w:numId w:val="22"/>
        </w:numPr>
        <w:spacing w:after="0" w:line="240" w:lineRule="auto"/>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lastRenderedPageBreak/>
        <w:t>o</w:t>
      </w:r>
      <w:r w:rsidR="007B4245" w:rsidRPr="001968CA">
        <w:rPr>
          <w:rFonts w:ascii="Aptos" w:hAnsi="Aptos" w:cstheme="minorHAnsi"/>
          <w:color w:val="1F3864" w:themeColor="accent5" w:themeShade="80"/>
          <w:sz w:val="20"/>
          <w:szCs w:val="20"/>
        </w:rPr>
        <w:t>ferty odrzucone komisyjnie zniszczymy</w:t>
      </w:r>
      <w:r w:rsidR="00FA4DC8" w:rsidRPr="001968CA">
        <w:rPr>
          <w:rFonts w:ascii="Aptos" w:hAnsi="Aptos" w:cstheme="minorHAnsi"/>
          <w:color w:val="1F3864" w:themeColor="accent5" w:themeShade="80"/>
          <w:sz w:val="20"/>
          <w:szCs w:val="20"/>
        </w:rPr>
        <w:t>.</w:t>
      </w:r>
    </w:p>
    <w:p w14:paraId="18CA5A6B" w14:textId="1A185FE3" w:rsidR="00C95772" w:rsidRPr="001968CA" w:rsidRDefault="001B0D05" w:rsidP="008A1886">
      <w:pPr>
        <w:spacing w:before="120" w:line="288" w:lineRule="auto"/>
        <w:rPr>
          <w:rFonts w:ascii="Aptos" w:hAnsi="Aptos" w:cstheme="minorHAnsi"/>
          <w:i/>
          <w:color w:val="1F3864" w:themeColor="accent5" w:themeShade="80"/>
          <w:sz w:val="20"/>
        </w:rPr>
      </w:pPr>
      <w:r w:rsidRPr="001968CA">
        <w:rPr>
          <w:rFonts w:ascii="Aptos" w:hAnsi="Aptos" w:cstheme="minorHAnsi"/>
          <w:b/>
          <w:color w:val="1F3864" w:themeColor="accent5" w:themeShade="80"/>
          <w:sz w:val="20"/>
        </w:rPr>
        <w:t>Planujemy następujące metody/techniki naboru:</w:t>
      </w:r>
    </w:p>
    <w:p w14:paraId="25FB7CA9" w14:textId="213DF706" w:rsidR="00F404B6" w:rsidRDefault="00F404B6" w:rsidP="003D77B6">
      <w:pPr>
        <w:pStyle w:val="Akapitzlist"/>
        <w:numPr>
          <w:ilvl w:val="0"/>
          <w:numId w:val="15"/>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weryfikacja formalna ofert,</w:t>
      </w:r>
    </w:p>
    <w:p w14:paraId="12E961BF" w14:textId="1F56EBDD" w:rsidR="007F0D1A" w:rsidRPr="001968CA" w:rsidRDefault="007F0D1A" w:rsidP="003D77B6">
      <w:pPr>
        <w:pStyle w:val="Akapitzlist"/>
        <w:numPr>
          <w:ilvl w:val="0"/>
          <w:numId w:val="15"/>
        </w:numPr>
        <w:spacing w:after="0" w:line="240" w:lineRule="auto"/>
        <w:ind w:left="714" w:hanging="357"/>
        <w:rPr>
          <w:rFonts w:ascii="Aptos" w:hAnsi="Aptos" w:cstheme="minorHAnsi"/>
          <w:color w:val="1F3864" w:themeColor="accent5" w:themeShade="80"/>
          <w:sz w:val="20"/>
          <w:szCs w:val="20"/>
        </w:rPr>
      </w:pPr>
      <w:r>
        <w:rPr>
          <w:rFonts w:ascii="Aptos" w:hAnsi="Aptos" w:cstheme="minorHAnsi"/>
          <w:color w:val="1F3864" w:themeColor="accent5" w:themeShade="80"/>
          <w:sz w:val="20"/>
          <w:szCs w:val="20"/>
        </w:rPr>
        <w:t>sprawdzian umiejętności,</w:t>
      </w:r>
    </w:p>
    <w:p w14:paraId="3BEA254E" w14:textId="0D15F9BB" w:rsidR="00F404B6" w:rsidRPr="001968CA" w:rsidRDefault="00F404B6" w:rsidP="003D77B6">
      <w:pPr>
        <w:pStyle w:val="Akapitzlist"/>
        <w:numPr>
          <w:ilvl w:val="0"/>
          <w:numId w:val="15"/>
        </w:numPr>
        <w:spacing w:after="0" w:line="240" w:lineRule="auto"/>
        <w:ind w:left="714" w:hanging="357"/>
        <w:rPr>
          <w:rFonts w:ascii="Aptos" w:hAnsi="Aptos" w:cstheme="minorHAnsi"/>
          <w:color w:val="1F3864" w:themeColor="accent5" w:themeShade="80"/>
          <w:sz w:val="20"/>
          <w:szCs w:val="20"/>
        </w:rPr>
      </w:pPr>
      <w:r w:rsidRPr="001968CA">
        <w:rPr>
          <w:rFonts w:ascii="Aptos" w:hAnsi="Aptos" w:cstheme="minorHAnsi"/>
          <w:color w:val="1F3864" w:themeColor="accent5" w:themeShade="80"/>
          <w:sz w:val="20"/>
          <w:szCs w:val="20"/>
        </w:rPr>
        <w:t>rozmowa kwalifikacyjna.</w:t>
      </w:r>
    </w:p>
    <w:p w14:paraId="25627D79" w14:textId="1F1A3920" w:rsidR="00D12DCD" w:rsidRPr="001968CA" w:rsidRDefault="0079440F" w:rsidP="00D12DCD">
      <w:pPr>
        <w:pStyle w:val="Akapitzlist"/>
        <w:spacing w:after="0" w:line="240" w:lineRule="auto"/>
        <w:ind w:left="714"/>
        <w:rPr>
          <w:rFonts w:ascii="Aptos" w:hAnsi="Aptos" w:cstheme="minorHAnsi"/>
          <w:color w:val="1F3864" w:themeColor="accent5" w:themeShade="80"/>
          <w:sz w:val="20"/>
          <w:szCs w:val="20"/>
        </w:rPr>
      </w:pPr>
      <w:r w:rsidRPr="001968CA">
        <w:rPr>
          <w:rFonts w:ascii="Aptos" w:hAnsi="Aptos" w:cstheme="minorHAnsi"/>
          <w:b/>
          <w:noProof/>
          <w:color w:val="1F3864" w:themeColor="accent5" w:themeShade="80"/>
          <w:sz w:val="20"/>
        </w:rPr>
        <w:drawing>
          <wp:anchor distT="0" distB="0" distL="114300" distR="114300" simplePos="0" relativeHeight="251687936" behindDoc="1" locked="0" layoutInCell="1" allowOverlap="1" wp14:anchorId="4CD5873D" wp14:editId="225EEAFB">
            <wp:simplePos x="0" y="0"/>
            <wp:positionH relativeFrom="column">
              <wp:posOffset>-635</wp:posOffset>
            </wp:positionH>
            <wp:positionV relativeFrom="paragraph">
              <wp:posOffset>9525</wp:posOffset>
            </wp:positionV>
            <wp:extent cx="255905" cy="311785"/>
            <wp:effectExtent l="0" t="0" r="0" b="0"/>
            <wp:wrapTight wrapText="bothSides">
              <wp:wrapPolygon edited="0">
                <wp:start x="0" y="0"/>
                <wp:lineTo x="0" y="19796"/>
                <wp:lineTo x="19295" y="19796"/>
                <wp:lineTo x="19295" y="0"/>
                <wp:lineTo x="0" y="0"/>
              </wp:wrapPolygon>
            </wp:wrapTight>
            <wp:docPr id="108782875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905" cy="311785"/>
                    </a:xfrm>
                    <a:prstGeom prst="rect">
                      <a:avLst/>
                    </a:prstGeom>
                    <a:noFill/>
                  </pic:spPr>
                </pic:pic>
              </a:graphicData>
            </a:graphic>
          </wp:anchor>
        </w:drawing>
      </w:r>
    </w:p>
    <w:p w14:paraId="1796C212" w14:textId="5F4AF248" w:rsidR="00C95772" w:rsidRPr="001968CA" w:rsidRDefault="007B67E0" w:rsidP="00942D94">
      <w:pPr>
        <w:shd w:val="clear" w:color="auto" w:fill="D5DCE4" w:themeFill="text2" w:themeFillTint="33"/>
        <w:spacing w:line="288" w:lineRule="auto"/>
        <w:rPr>
          <w:rFonts w:ascii="Aptos" w:hAnsi="Aptos" w:cstheme="minorHAnsi"/>
          <w:bCs/>
          <w:color w:val="1F3864" w:themeColor="accent5" w:themeShade="80"/>
          <w:sz w:val="20"/>
        </w:rPr>
      </w:pPr>
      <w:r w:rsidRPr="001968CA">
        <w:rPr>
          <w:rFonts w:ascii="Aptos" w:hAnsi="Aptos" w:cstheme="minorHAnsi"/>
          <w:b/>
          <w:color w:val="1F3864" w:themeColor="accent5" w:themeShade="80"/>
          <w:sz w:val="20"/>
        </w:rPr>
        <w:t xml:space="preserve">  </w:t>
      </w:r>
      <w:r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643DD9"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Twoja aplikacja musi zawierać </w:t>
      </w:r>
      <w:r w:rsidR="00643DD9" w:rsidRPr="00454A66">
        <w:rPr>
          <w:rFonts w:ascii="Aptos" w:hAnsi="Aptos" w:cstheme="minorHAnsi"/>
          <w:bCs/>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(dokumenty niezbędne)</w:t>
      </w:r>
    </w:p>
    <w:p w14:paraId="346B5BB8" w14:textId="07259226" w:rsidR="00C66E4F" w:rsidRPr="00BE1419" w:rsidRDefault="00C66E4F" w:rsidP="000A6E22">
      <w:pPr>
        <w:numPr>
          <w:ilvl w:val="0"/>
          <w:numId w:val="2"/>
        </w:numPr>
        <w:spacing w:before="60" w:after="60"/>
        <w:ind w:left="714" w:hanging="357"/>
        <w:rPr>
          <w:rFonts w:ascii="Aptos" w:hAnsi="Aptos" w:cstheme="minorHAnsi"/>
          <w:color w:val="1F3864" w:themeColor="accent5" w:themeShade="80"/>
          <w:sz w:val="20"/>
        </w:rPr>
      </w:pPr>
      <w:r w:rsidRPr="00BE1419">
        <w:rPr>
          <w:rFonts w:ascii="Aptos" w:hAnsi="Aptos" w:cstheme="minorHAnsi"/>
          <w:color w:val="1F3864" w:themeColor="accent5" w:themeShade="80"/>
          <w:sz w:val="20"/>
        </w:rPr>
        <w:t>CV,</w:t>
      </w:r>
    </w:p>
    <w:p w14:paraId="15AA6AFA" w14:textId="77777777" w:rsidR="00C66E4F" w:rsidRPr="00BE1419" w:rsidRDefault="00C66E4F" w:rsidP="000A6E22">
      <w:pPr>
        <w:numPr>
          <w:ilvl w:val="0"/>
          <w:numId w:val="2"/>
        </w:numPr>
        <w:spacing w:before="60" w:after="60"/>
        <w:ind w:left="714" w:hanging="357"/>
        <w:rPr>
          <w:rFonts w:ascii="Aptos" w:hAnsi="Aptos" w:cstheme="minorHAnsi"/>
          <w:color w:val="1F3864" w:themeColor="accent5" w:themeShade="80"/>
          <w:sz w:val="20"/>
        </w:rPr>
      </w:pPr>
      <w:r w:rsidRPr="00BE1419">
        <w:rPr>
          <w:rFonts w:ascii="Aptos" w:hAnsi="Aptos" w:cstheme="minorHAnsi"/>
          <w:color w:val="1F3864" w:themeColor="accent5" w:themeShade="80"/>
          <w:sz w:val="20"/>
        </w:rPr>
        <w:t xml:space="preserve">kopie dokumentów potwierdzających spełnienie wymagania niezbędnego w zakresie wykształcenia, </w:t>
      </w:r>
    </w:p>
    <w:p w14:paraId="5D617A75" w14:textId="77777777" w:rsidR="00AE11FA" w:rsidRPr="00AE11FA" w:rsidRDefault="00AE11FA" w:rsidP="00AE11FA">
      <w:pPr>
        <w:pStyle w:val="Akapitzlist"/>
        <w:numPr>
          <w:ilvl w:val="0"/>
          <w:numId w:val="2"/>
        </w:numPr>
        <w:rPr>
          <w:rFonts w:ascii="Aptos" w:eastAsia="Times New Roman" w:hAnsi="Aptos" w:cstheme="minorHAnsi"/>
          <w:color w:val="1F3864" w:themeColor="accent5" w:themeShade="80"/>
          <w:sz w:val="20"/>
          <w:szCs w:val="20"/>
          <w:lang w:eastAsia="pl-PL"/>
        </w:rPr>
      </w:pPr>
      <w:r w:rsidRPr="00AE11FA">
        <w:rPr>
          <w:rFonts w:ascii="Aptos" w:eastAsia="Times New Roman" w:hAnsi="Aptos" w:cstheme="minorHAnsi"/>
          <w:color w:val="1F3864" w:themeColor="accent5" w:themeShade="80"/>
          <w:sz w:val="20"/>
          <w:szCs w:val="20"/>
          <w:lang w:eastAsia="pl-PL"/>
        </w:rPr>
        <w:t xml:space="preserve">kopię posiadanego poświadczenia bezpieczeństwa dostępu do informacji niejawnych o klauzuli ”poufne” lub oświadczenie o wyrażeniu zgody na przeprowadzenie postępowania sprawdzającego w celu uzyskania dostępu do informacji niejawnych o klauzuli „poufne”, zgodnie z ustawą z dnia 5 sierpnia 2010 r. o ochronie informacji niejawnych (Dz. U. z 2023 r. poz. 756 z </w:t>
      </w:r>
      <w:proofErr w:type="spellStart"/>
      <w:r w:rsidRPr="00AE11FA">
        <w:rPr>
          <w:rFonts w:ascii="Aptos" w:eastAsia="Times New Roman" w:hAnsi="Aptos" w:cstheme="minorHAnsi"/>
          <w:color w:val="1F3864" w:themeColor="accent5" w:themeShade="80"/>
          <w:sz w:val="20"/>
          <w:szCs w:val="20"/>
          <w:lang w:eastAsia="pl-PL"/>
        </w:rPr>
        <w:t>późn</w:t>
      </w:r>
      <w:proofErr w:type="spellEnd"/>
      <w:r w:rsidRPr="00AE11FA">
        <w:rPr>
          <w:rFonts w:ascii="Aptos" w:eastAsia="Times New Roman" w:hAnsi="Aptos" w:cstheme="minorHAnsi"/>
          <w:color w:val="1F3864" w:themeColor="accent5" w:themeShade="80"/>
          <w:sz w:val="20"/>
          <w:szCs w:val="20"/>
          <w:lang w:eastAsia="pl-PL"/>
        </w:rPr>
        <w:t>. zm.),</w:t>
      </w:r>
    </w:p>
    <w:p w14:paraId="41CAACFA" w14:textId="281ADF07" w:rsidR="00B41002" w:rsidRPr="00A61E71" w:rsidRDefault="00B41002" w:rsidP="00B41002">
      <w:pPr>
        <w:pStyle w:val="Akapitzlist"/>
        <w:numPr>
          <w:ilvl w:val="0"/>
          <w:numId w:val="2"/>
        </w:numPr>
        <w:spacing w:before="60" w:after="60"/>
        <w:rPr>
          <w:rFonts w:ascii="Aptos" w:hAnsi="Aptos" w:cstheme="minorHAnsi"/>
          <w:color w:val="1F3864" w:themeColor="accent5" w:themeShade="80"/>
          <w:sz w:val="20"/>
        </w:rPr>
      </w:pPr>
      <w:r w:rsidRPr="00A61E71">
        <w:rPr>
          <w:rFonts w:ascii="Aptos" w:hAnsi="Aptos" w:cstheme="minorHAnsi"/>
          <w:color w:val="1F3864" w:themeColor="accent5" w:themeShade="80"/>
          <w:sz w:val="20"/>
        </w:rPr>
        <w:t>oświadczenie o posiadanym obywatelstwie,</w:t>
      </w:r>
    </w:p>
    <w:p w14:paraId="175ABD01" w14:textId="77777777"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w przypadku osób nieposiadających obywatelstwa polskiego – kopia dokumentu potwierdzającego znajomość języka polskiego zgodnie z rozporządzeniem Prezesa Rady Ministrów w sprawie określenia rodzajów dokumentów potwierdzających znajomość języka polskiego przez osoby nieposiadające obywatelstwa polskiego, ubiegające się o zatrudnienie w służbie cywilnej,</w:t>
      </w:r>
    </w:p>
    <w:p w14:paraId="0F117C19" w14:textId="77777777"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kopię dokumentu potwierdzającego legalność przebywania/pobytu na terytorium RP – dotyczy obywateli Ukrainy, przebywających legalnie na terytorium Rzeczypospolitej Polskiej lub których pobyt na tym terytorium jest uznawany za legalny na podstawie ustawy z dnia 12 marca 2022 r. o pomocy obywatelom Ukrainy w związku z konfliktem zbrojnym na terytorium tego państwa,</w:t>
      </w:r>
    </w:p>
    <w:p w14:paraId="2CD28F6B" w14:textId="77777777"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 xml:space="preserve">obywatele Ukrainy, przebywający legalnie na terytorium Rzeczypospolitej Polskiej lub których pobyt na tym terytorium jest uznawany za legalny na podstawie ustawy z dnia 12 marca 2022 r. o pomocy obywatelom Ukrainy w związku z konfliktem zbrojnym na terytorium tego państwa nie muszą składać dokumentu potwierdzającego znajomość języka polskiego, </w:t>
      </w:r>
    </w:p>
    <w:p w14:paraId="24D4C886" w14:textId="77777777"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oświadczenie o korzystaniu z pełni praw publicznych,</w:t>
      </w:r>
    </w:p>
    <w:p w14:paraId="121D8F8E" w14:textId="77777777"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oświadczenie o nieskazaniu prawomocnym wyrokiem za umyślne przestępstwo lub umyślne przestępstwo skarbowe,</w:t>
      </w:r>
    </w:p>
    <w:p w14:paraId="1318EA05" w14:textId="5614E64F" w:rsidR="00B41002" w:rsidRPr="00B41002" w:rsidRDefault="00B41002" w:rsidP="00B41002">
      <w:pPr>
        <w:numPr>
          <w:ilvl w:val="0"/>
          <w:numId w:val="2"/>
        </w:numPr>
        <w:spacing w:before="60" w:after="60"/>
        <w:rPr>
          <w:rFonts w:ascii="Aptos" w:hAnsi="Aptos" w:cstheme="minorHAnsi"/>
          <w:color w:val="1F3864" w:themeColor="accent5" w:themeShade="80"/>
          <w:sz w:val="20"/>
        </w:rPr>
      </w:pPr>
      <w:r w:rsidRPr="00B41002">
        <w:rPr>
          <w:rFonts w:ascii="Aptos" w:hAnsi="Aptos" w:cstheme="minorHAnsi"/>
          <w:color w:val="1F3864" w:themeColor="accent5" w:themeShade="80"/>
          <w:sz w:val="20"/>
        </w:rPr>
        <w:t>oświadczenie, że w okresie od dnia 22 lipca 1944 r. do dnia 31 lipca 1990 r. kandydatka/kandydat nie pracowała/ł, nie pełniła/ł służby w organach bezpieczeństwa państwa i nie była/był współpracownikiem tych organów w rozumieniu przepisów ustawy z dnia 18 października 2006 r. o ujawnianiu informacji o dokumentach organów bezpieczeństwa państwa z lat 1944–1990 oraz treści tych dokumentów. Nie dotyczy kandydatek/kandydatów urodzonych 1 sierpnia 1972 r. lub później</w:t>
      </w:r>
      <w:r w:rsidR="00A57A6F">
        <w:rPr>
          <w:rFonts w:ascii="Aptos" w:hAnsi="Aptos" w:cstheme="minorHAnsi"/>
          <w:color w:val="1F3864" w:themeColor="accent5" w:themeShade="80"/>
          <w:sz w:val="20"/>
        </w:rPr>
        <w:t>,</w:t>
      </w:r>
    </w:p>
    <w:p w14:paraId="7A31B7DC" w14:textId="25325ADA" w:rsidR="006B1A7E" w:rsidRPr="00C70630" w:rsidRDefault="006B1A7E" w:rsidP="00C70630">
      <w:pPr>
        <w:pStyle w:val="Akapitzlist"/>
        <w:numPr>
          <w:ilvl w:val="0"/>
          <w:numId w:val="2"/>
        </w:numPr>
        <w:spacing w:before="60" w:after="60"/>
        <w:rPr>
          <w:rFonts w:ascii="Aptos" w:hAnsi="Aptos" w:cstheme="minorHAnsi"/>
          <w:color w:val="1F3864" w:themeColor="accent5" w:themeShade="80"/>
          <w:sz w:val="20"/>
          <w:u w:val="single"/>
        </w:rPr>
      </w:pPr>
      <w:r w:rsidRPr="00C70630">
        <w:rPr>
          <w:rFonts w:ascii="Aptos" w:hAnsi="Aptos" w:cstheme="minorHAnsi"/>
          <w:color w:val="1F3864" w:themeColor="accent5" w:themeShade="80"/>
          <w:sz w:val="20"/>
        </w:rPr>
        <w:t xml:space="preserve">najpóźniej w dniu rozmowy kwalifikacyjnej, kandydaci, którzy złożyli wymagane oświadczenia elektronicznie </w:t>
      </w:r>
      <w:r w:rsidRPr="00C70630">
        <w:rPr>
          <w:rFonts w:ascii="Aptos" w:hAnsi="Aptos" w:cstheme="minorHAnsi"/>
          <w:color w:val="1F3864" w:themeColor="accent5" w:themeShade="80"/>
          <w:sz w:val="20"/>
        </w:rPr>
        <w:br/>
        <w:t>w formie skanów/zdjęć przekazują wszystkie oświadczenia</w:t>
      </w:r>
      <w:r w:rsidR="009D5909" w:rsidRPr="00C70630">
        <w:rPr>
          <w:rFonts w:ascii="Aptos" w:hAnsi="Aptos" w:cstheme="minorHAnsi"/>
          <w:color w:val="1F3864" w:themeColor="accent5" w:themeShade="80"/>
          <w:sz w:val="20"/>
        </w:rPr>
        <w:t xml:space="preserve"> w oryginale podpisane odręcznie.</w:t>
      </w:r>
    </w:p>
    <w:p w14:paraId="02C65D2D" w14:textId="44908F57" w:rsidR="00D12DCD" w:rsidRPr="001968CA" w:rsidRDefault="006B1A7E" w:rsidP="00D12DCD">
      <w:pPr>
        <w:spacing w:before="60" w:after="60"/>
        <w:ind w:left="714"/>
        <w:rPr>
          <w:rFonts w:ascii="Aptos" w:hAnsi="Aptos" w:cstheme="minorHAnsi"/>
          <w:color w:val="1F3864" w:themeColor="accent5" w:themeShade="80"/>
          <w:sz w:val="20"/>
        </w:rPr>
      </w:pPr>
      <w:r w:rsidRPr="001968CA">
        <w:rPr>
          <w:rFonts w:ascii="Aptos" w:hAnsi="Aptos" w:cstheme="minorHAnsi"/>
          <w:b/>
          <w:noProof/>
          <w:color w:val="1F3864" w:themeColor="accent5" w:themeShade="80"/>
          <w:sz w:val="20"/>
        </w:rPr>
        <w:drawing>
          <wp:anchor distT="0" distB="0" distL="114300" distR="114300" simplePos="0" relativeHeight="251688960" behindDoc="1" locked="0" layoutInCell="1" allowOverlap="1" wp14:anchorId="4C15EE11" wp14:editId="7DAAF3FB">
            <wp:simplePos x="0" y="0"/>
            <wp:positionH relativeFrom="column">
              <wp:posOffset>-109424</wp:posOffset>
            </wp:positionH>
            <wp:positionV relativeFrom="paragraph">
              <wp:posOffset>78105</wp:posOffset>
            </wp:positionV>
            <wp:extent cx="327660" cy="351155"/>
            <wp:effectExtent l="0" t="0" r="0" b="0"/>
            <wp:wrapTight wrapText="bothSides">
              <wp:wrapPolygon edited="0">
                <wp:start x="1256" y="0"/>
                <wp:lineTo x="0" y="3515"/>
                <wp:lineTo x="0" y="10546"/>
                <wp:lineTo x="1256" y="19920"/>
                <wp:lineTo x="20093" y="19920"/>
                <wp:lineTo x="20093" y="3515"/>
                <wp:lineTo x="18837" y="0"/>
                <wp:lineTo x="1256" y="0"/>
              </wp:wrapPolygon>
            </wp:wrapTight>
            <wp:docPr id="1110707481" name="Obraz 1" descr="Obraz zawierający logo, Grafika, symbol, Czcion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707481" name="Obraz 1" descr="Obraz zawierający logo, Grafika, symbol, Czcionka&#10;&#10;Opis wygenerowany automatyczni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7660" cy="351155"/>
                    </a:xfrm>
                    <a:prstGeom prst="rect">
                      <a:avLst/>
                    </a:prstGeom>
                    <a:noFill/>
                  </pic:spPr>
                </pic:pic>
              </a:graphicData>
            </a:graphic>
          </wp:anchor>
        </w:drawing>
      </w:r>
    </w:p>
    <w:p w14:paraId="23186F1D" w14:textId="223AF08D" w:rsidR="00334AF5" w:rsidRPr="00454A66" w:rsidRDefault="007B67E0" w:rsidP="00942D94">
      <w:pPr>
        <w:shd w:val="clear" w:color="auto" w:fill="D5DCE4" w:themeFill="text2" w:themeFillTint="33"/>
        <w:spacing w:line="288" w:lineRule="auto"/>
        <w:jc w:val="both"/>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968CA">
        <w:rPr>
          <w:rFonts w:ascii="Aptos" w:hAnsi="Aptos" w:cstheme="minorHAnsi"/>
          <w:b/>
          <w:color w:val="1F3864" w:themeColor="accent5" w:themeShade="80"/>
          <w:sz w:val="20"/>
        </w:rPr>
        <w:t xml:space="preserve">     </w:t>
      </w:r>
      <w:r w:rsidR="00643DD9"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Dołącz, jeśli posiadasz </w:t>
      </w:r>
      <w:r w:rsidR="00643DD9" w:rsidRPr="00454A66">
        <w:rPr>
          <w:rFonts w:ascii="Aptos" w:hAnsi="Aptos" w:cstheme="minorHAnsi"/>
          <w:bCs/>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(dokumenty dodatkowe</w:t>
      </w:r>
      <w:r w:rsidR="00786D77" w:rsidRPr="00454A66">
        <w:rPr>
          <w:rFonts w:ascii="Aptos" w:hAnsi="Aptos" w:cstheme="minorHAnsi"/>
          <w:bCs/>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643DD9" w:rsidRPr="00454A66">
        <w:rPr>
          <w:rFonts w:ascii="Aptos" w:hAnsi="Aptos" w:cstheme="minorHAnsi"/>
          <w:color w:val="1F3864" w:themeColor="accent5" w:themeShade="80"/>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0AC07E03" w14:textId="638ED65F" w:rsidR="00AE11FA" w:rsidRPr="00AE11FA" w:rsidRDefault="00AE11FA" w:rsidP="00AE11FA">
      <w:pPr>
        <w:pStyle w:val="Akapitzlist"/>
        <w:numPr>
          <w:ilvl w:val="0"/>
          <w:numId w:val="2"/>
        </w:numPr>
        <w:spacing w:before="60" w:after="60"/>
        <w:rPr>
          <w:rFonts w:ascii="Aptos" w:eastAsia="Times New Roman" w:hAnsi="Aptos" w:cstheme="minorHAnsi"/>
          <w:color w:val="1F3864" w:themeColor="accent5" w:themeShade="80"/>
          <w:sz w:val="20"/>
          <w:szCs w:val="20"/>
          <w:lang w:eastAsia="pl-PL"/>
        </w:rPr>
      </w:pPr>
      <w:r w:rsidRPr="00AE11FA">
        <w:rPr>
          <w:rFonts w:ascii="Aptos" w:eastAsia="Times New Roman" w:hAnsi="Aptos" w:cstheme="minorHAnsi"/>
          <w:color w:val="1F3864" w:themeColor="accent5" w:themeShade="80"/>
          <w:sz w:val="20"/>
          <w:szCs w:val="20"/>
          <w:lang w:eastAsia="pl-PL"/>
        </w:rPr>
        <w:t>kopie dokumentów potwierdzających spełnienie wymagania dodatkowego w zakresie doświadczenia w zakresie obsługi korespondencji w systemach elektronicznego zarządzania dokumentacją (zaświadczenia, zakresy obowiązków</w:t>
      </w:r>
      <w:r>
        <w:rPr>
          <w:rFonts w:ascii="Aptos" w:eastAsia="Times New Roman" w:hAnsi="Aptos" w:cstheme="minorHAnsi"/>
          <w:color w:val="1F3864" w:themeColor="accent5" w:themeShade="80"/>
          <w:sz w:val="20"/>
          <w:szCs w:val="20"/>
          <w:lang w:eastAsia="pl-PL"/>
        </w:rPr>
        <w:t>, opisy stanowisk pracy</w:t>
      </w:r>
      <w:r w:rsidRPr="00AE11FA">
        <w:rPr>
          <w:rFonts w:ascii="Aptos" w:eastAsia="Times New Roman" w:hAnsi="Aptos" w:cstheme="minorHAnsi"/>
          <w:color w:val="1F3864" w:themeColor="accent5" w:themeShade="80"/>
          <w:sz w:val="20"/>
          <w:szCs w:val="20"/>
          <w:lang w:eastAsia="pl-PL"/>
        </w:rPr>
        <w:t xml:space="preserve"> lub inne, z których wynika doświadczenie w wymaganym obszarze),</w:t>
      </w:r>
    </w:p>
    <w:p w14:paraId="15AEF137" w14:textId="77777777" w:rsidR="00AE11FA" w:rsidRPr="00AE11FA" w:rsidRDefault="00AE11FA" w:rsidP="00AE11FA">
      <w:pPr>
        <w:pStyle w:val="Akapitzlist"/>
        <w:numPr>
          <w:ilvl w:val="0"/>
          <w:numId w:val="2"/>
        </w:numPr>
        <w:spacing w:before="60" w:after="60"/>
        <w:rPr>
          <w:rFonts w:ascii="Aptos" w:eastAsia="Times New Roman" w:hAnsi="Aptos" w:cstheme="minorHAnsi"/>
          <w:color w:val="1F3864" w:themeColor="accent5" w:themeShade="80"/>
          <w:sz w:val="20"/>
          <w:szCs w:val="20"/>
          <w:lang w:eastAsia="pl-PL"/>
        </w:rPr>
      </w:pPr>
      <w:r w:rsidRPr="00AE11FA">
        <w:rPr>
          <w:rFonts w:ascii="Aptos" w:eastAsia="Times New Roman" w:hAnsi="Aptos" w:cstheme="minorHAnsi"/>
          <w:color w:val="1F3864" w:themeColor="accent5" w:themeShade="80"/>
          <w:sz w:val="20"/>
          <w:szCs w:val="20"/>
          <w:lang w:eastAsia="pl-PL"/>
        </w:rPr>
        <w:t xml:space="preserve">kopie dokumentów potwierdzających spełnienie wymagania dodatkowego w zakresie doświadczenia zawodowego w administracji publicznej (świadectwa pracy, zaświadczenia o zatrudnieniu),  </w:t>
      </w:r>
    </w:p>
    <w:p w14:paraId="73688054" w14:textId="0285076C" w:rsidR="00AE11FA" w:rsidRPr="00AE11FA" w:rsidRDefault="00AE11FA" w:rsidP="00AE11FA">
      <w:pPr>
        <w:pStyle w:val="Akapitzlist"/>
        <w:numPr>
          <w:ilvl w:val="0"/>
          <w:numId w:val="2"/>
        </w:numPr>
        <w:spacing w:before="60" w:after="60"/>
        <w:rPr>
          <w:rFonts w:ascii="Aptos" w:eastAsia="Times New Roman" w:hAnsi="Aptos" w:cstheme="minorHAnsi"/>
          <w:color w:val="1F3864" w:themeColor="accent5" w:themeShade="80"/>
          <w:sz w:val="20"/>
          <w:szCs w:val="20"/>
          <w:lang w:eastAsia="pl-PL"/>
        </w:rPr>
      </w:pPr>
      <w:r w:rsidRPr="00AE11FA">
        <w:rPr>
          <w:rFonts w:ascii="Aptos" w:eastAsia="Times New Roman" w:hAnsi="Aptos" w:cstheme="minorHAnsi"/>
          <w:color w:val="1F3864" w:themeColor="accent5" w:themeShade="80"/>
          <w:sz w:val="20"/>
          <w:szCs w:val="20"/>
          <w:lang w:eastAsia="pl-PL"/>
        </w:rPr>
        <w:t>kopię dokumentu potwierdzającego spełnienie wymagania dodatkowego w zakresie przeszkolenia z obsługi korespondencji w systemach elektronicznego zarządzania dokumentacją</w:t>
      </w:r>
      <w:r>
        <w:rPr>
          <w:rFonts w:ascii="Aptos" w:eastAsia="Times New Roman" w:hAnsi="Aptos" w:cstheme="minorHAnsi"/>
          <w:color w:val="1F3864" w:themeColor="accent5" w:themeShade="80"/>
          <w:sz w:val="20"/>
          <w:szCs w:val="20"/>
          <w:lang w:eastAsia="pl-PL"/>
        </w:rPr>
        <w:t>,</w:t>
      </w:r>
    </w:p>
    <w:p w14:paraId="5F3E33CB" w14:textId="673EF157" w:rsidR="00E67C4E" w:rsidRDefault="00E67C4E" w:rsidP="00733D28">
      <w:pPr>
        <w:numPr>
          <w:ilvl w:val="0"/>
          <w:numId w:val="2"/>
        </w:numPr>
        <w:spacing w:before="60" w:after="60"/>
        <w:contextualSpacing/>
        <w:rPr>
          <w:rFonts w:ascii="Aptos" w:hAnsi="Aptos" w:cstheme="minorHAnsi"/>
          <w:color w:val="1F3864" w:themeColor="accent5" w:themeShade="80"/>
          <w:sz w:val="20"/>
        </w:rPr>
      </w:pPr>
      <w:r w:rsidRPr="001968CA">
        <w:rPr>
          <w:rFonts w:ascii="Aptos" w:hAnsi="Aptos" w:cstheme="minorHAnsi"/>
          <w:color w:val="1F3864" w:themeColor="accent5" w:themeShade="80"/>
          <w:sz w:val="20"/>
        </w:rPr>
        <w:t xml:space="preserve">kopię dokumentu potwierdzającego niepełnosprawność – w przypadku kandydatek/kandydatów, zamierzających skorzystać z pierwszeństwa w zatrudnieniu w przypadku, gdy znajdą się w gronie najlepszych </w:t>
      </w:r>
      <w:r w:rsidR="00B41002">
        <w:rPr>
          <w:rFonts w:ascii="Aptos" w:hAnsi="Aptos" w:cstheme="minorHAnsi"/>
          <w:color w:val="1F3864" w:themeColor="accent5" w:themeShade="80"/>
          <w:sz w:val="20"/>
        </w:rPr>
        <w:t>k</w:t>
      </w:r>
      <w:r w:rsidRPr="001968CA">
        <w:rPr>
          <w:rFonts w:ascii="Aptos" w:hAnsi="Aptos" w:cstheme="minorHAnsi"/>
          <w:color w:val="1F3864" w:themeColor="accent5" w:themeShade="80"/>
          <w:sz w:val="20"/>
        </w:rPr>
        <w:t>andydatek/kandydatów</w:t>
      </w:r>
      <w:r w:rsidR="0079440F" w:rsidRPr="001968CA">
        <w:rPr>
          <w:rFonts w:ascii="Aptos" w:hAnsi="Aptos" w:cstheme="minorHAnsi"/>
          <w:color w:val="1F3864" w:themeColor="accent5" w:themeShade="80"/>
          <w:sz w:val="20"/>
        </w:rPr>
        <w:t>.</w:t>
      </w:r>
    </w:p>
    <w:p w14:paraId="2E2991A8" w14:textId="77777777" w:rsidR="00A45803" w:rsidRDefault="00A45803" w:rsidP="00A45803">
      <w:pPr>
        <w:spacing w:before="60" w:after="60"/>
        <w:contextualSpacing/>
        <w:rPr>
          <w:rFonts w:ascii="Aptos" w:hAnsi="Aptos" w:cstheme="minorHAnsi"/>
          <w:color w:val="1F3864" w:themeColor="accent5" w:themeShade="80"/>
          <w:sz w:val="20"/>
        </w:rPr>
      </w:pPr>
    </w:p>
    <w:p w14:paraId="38EBB6B2" w14:textId="77777777" w:rsidR="00A45803" w:rsidRDefault="00A45803" w:rsidP="00A45803">
      <w:pPr>
        <w:spacing w:before="60" w:after="60"/>
        <w:contextualSpacing/>
        <w:rPr>
          <w:rFonts w:ascii="Aptos" w:hAnsi="Aptos" w:cstheme="minorHAnsi"/>
          <w:color w:val="1F3864" w:themeColor="accent5" w:themeShade="80"/>
          <w:sz w:val="20"/>
        </w:rPr>
      </w:pPr>
    </w:p>
    <w:p w14:paraId="558AE926" w14:textId="77777777" w:rsidR="00A45803" w:rsidRDefault="00A45803" w:rsidP="00A45803">
      <w:pPr>
        <w:spacing w:before="60" w:after="60"/>
        <w:contextualSpacing/>
        <w:rPr>
          <w:rFonts w:ascii="Aptos" w:hAnsi="Aptos" w:cstheme="minorHAnsi"/>
          <w:color w:val="1F3864" w:themeColor="accent5" w:themeShade="80"/>
          <w:sz w:val="20"/>
        </w:rPr>
      </w:pPr>
    </w:p>
    <w:p w14:paraId="4154D335" w14:textId="77777777" w:rsidR="00A45803" w:rsidRDefault="00A45803" w:rsidP="00A45803">
      <w:pPr>
        <w:spacing w:before="60" w:after="60"/>
        <w:contextualSpacing/>
        <w:rPr>
          <w:rFonts w:ascii="Aptos" w:hAnsi="Aptos" w:cstheme="minorHAnsi"/>
          <w:color w:val="1F3864" w:themeColor="accent5" w:themeShade="80"/>
          <w:sz w:val="20"/>
        </w:rPr>
      </w:pPr>
    </w:p>
    <w:p w14:paraId="60297400" w14:textId="77777777" w:rsidR="00A45803" w:rsidRDefault="00A45803" w:rsidP="00A45803">
      <w:pPr>
        <w:spacing w:before="60" w:after="60"/>
        <w:contextualSpacing/>
        <w:rPr>
          <w:rFonts w:ascii="Aptos" w:hAnsi="Aptos" w:cstheme="minorHAnsi"/>
          <w:color w:val="1F3864" w:themeColor="accent5" w:themeShade="80"/>
          <w:sz w:val="20"/>
        </w:rPr>
      </w:pPr>
    </w:p>
    <w:p w14:paraId="0215068D" w14:textId="77777777" w:rsidR="00A45803" w:rsidRDefault="00A45803" w:rsidP="00A45803">
      <w:pPr>
        <w:spacing w:before="60" w:after="60"/>
        <w:contextualSpacing/>
        <w:rPr>
          <w:rFonts w:ascii="Aptos" w:hAnsi="Aptos" w:cstheme="minorHAnsi"/>
          <w:color w:val="1F3864" w:themeColor="accent5" w:themeShade="80"/>
          <w:sz w:val="20"/>
        </w:rPr>
      </w:pPr>
    </w:p>
    <w:p w14:paraId="074CABFD" w14:textId="77777777" w:rsidR="007F64C2" w:rsidRDefault="007F64C2" w:rsidP="00A45803">
      <w:pPr>
        <w:spacing w:before="60" w:after="60"/>
        <w:contextualSpacing/>
        <w:rPr>
          <w:rFonts w:ascii="Aptos" w:hAnsi="Aptos" w:cstheme="minorHAnsi"/>
          <w:color w:val="1F3864" w:themeColor="accent5" w:themeShade="80"/>
          <w:sz w:val="20"/>
        </w:rPr>
      </w:pPr>
    </w:p>
    <w:p w14:paraId="68F92240" w14:textId="77777777" w:rsidR="007F64C2" w:rsidRDefault="007F64C2" w:rsidP="00A45803">
      <w:pPr>
        <w:spacing w:before="60" w:after="60"/>
        <w:contextualSpacing/>
        <w:rPr>
          <w:rFonts w:ascii="Aptos" w:hAnsi="Aptos" w:cstheme="minorHAnsi"/>
          <w:color w:val="1F3864" w:themeColor="accent5" w:themeShade="80"/>
          <w:sz w:val="20"/>
        </w:rPr>
      </w:pPr>
    </w:p>
    <w:p w14:paraId="1F494E26" w14:textId="77777777" w:rsidR="00A45803" w:rsidRDefault="00A45803" w:rsidP="00A45803">
      <w:pPr>
        <w:spacing w:before="60" w:after="60"/>
        <w:contextualSpacing/>
        <w:rPr>
          <w:rFonts w:ascii="Aptos" w:hAnsi="Aptos" w:cstheme="minorHAnsi"/>
          <w:color w:val="1F3864" w:themeColor="accent5" w:themeShade="80"/>
          <w:sz w:val="20"/>
        </w:rPr>
      </w:pPr>
    </w:p>
    <w:p w14:paraId="11BC9339" w14:textId="77777777" w:rsidR="00A45803" w:rsidRPr="001968CA" w:rsidRDefault="00A45803" w:rsidP="00A45803">
      <w:pPr>
        <w:spacing w:before="60" w:after="60"/>
        <w:contextualSpacing/>
        <w:rPr>
          <w:rFonts w:ascii="Aptos" w:hAnsi="Aptos" w:cstheme="minorHAnsi"/>
          <w:color w:val="1F3864" w:themeColor="accent5" w:themeShade="80"/>
          <w:sz w:val="20"/>
        </w:rPr>
      </w:pPr>
    </w:p>
    <w:p w14:paraId="5E981A68" w14:textId="0DDDA8CF" w:rsidR="00F44385" w:rsidRPr="001968CA" w:rsidRDefault="00F44385" w:rsidP="00F44385">
      <w:pPr>
        <w:spacing w:before="60" w:after="60"/>
        <w:rPr>
          <w:rFonts w:ascii="Aptos" w:hAnsi="Aptos" w:cstheme="minorHAnsi"/>
          <w:color w:val="1F3864" w:themeColor="accent5" w:themeShade="80"/>
          <w:sz w:val="20"/>
        </w:rPr>
      </w:pPr>
    </w:p>
    <w:tbl>
      <w:tblPr>
        <w:tblStyle w:val="Tabela-Siatka"/>
        <w:tblW w:w="0" w:type="auto"/>
        <w:tblInd w:w="426" w:type="dxa"/>
        <w:tblBorders>
          <w:top w:val="single" w:sz="12" w:space="0" w:color="ACB9CA" w:themeColor="text2" w:themeTint="66"/>
          <w:left w:val="single" w:sz="12" w:space="0" w:color="ACB9CA" w:themeColor="text2" w:themeTint="66"/>
          <w:bottom w:val="single" w:sz="12" w:space="0" w:color="ACB9CA" w:themeColor="text2" w:themeTint="66"/>
          <w:right w:val="single" w:sz="12" w:space="0" w:color="ACB9CA" w:themeColor="text2" w:themeTint="66"/>
          <w:insideH w:val="none" w:sz="0" w:space="0" w:color="auto"/>
          <w:insideV w:val="none" w:sz="0" w:space="0" w:color="auto"/>
        </w:tblBorders>
        <w:tblLook w:val="04A0" w:firstRow="1" w:lastRow="0" w:firstColumn="1" w:lastColumn="0" w:noHBand="0" w:noVBand="1"/>
      </w:tblPr>
      <w:tblGrid>
        <w:gridCol w:w="9780"/>
      </w:tblGrid>
      <w:tr w:rsidR="001968CA" w:rsidRPr="001968CA" w14:paraId="7331FA0C" w14:textId="77777777" w:rsidTr="00157B66">
        <w:tc>
          <w:tcPr>
            <w:tcW w:w="9780" w:type="dxa"/>
            <w:shd w:val="clear" w:color="auto" w:fill="FFFFFF" w:themeFill="background1"/>
          </w:tcPr>
          <w:p w14:paraId="53CC2BB2" w14:textId="1C159A4F" w:rsidR="00BC08FB" w:rsidRPr="001968CA" w:rsidRDefault="00733D28" w:rsidP="00342A15">
            <w:pPr>
              <w:spacing w:before="60" w:after="60"/>
              <w:rPr>
                <w:rFonts w:ascii="Aptos" w:hAnsi="Aptos" w:cstheme="minorHAnsi"/>
                <w:b/>
                <w:color w:val="1F3864" w:themeColor="accent5" w:themeShade="80"/>
                <w:sz w:val="20"/>
              </w:rPr>
            </w:pPr>
            <w:r>
              <w:rPr>
                <w:rFonts w:ascii="Aptos" w:hAnsi="Aptos" w:cstheme="minorHAnsi"/>
                <w:b/>
                <w:color w:val="1F3864" w:themeColor="accent5" w:themeShade="80"/>
                <w:sz w:val="20"/>
              </w:rPr>
              <w:t xml:space="preserve">   </w:t>
            </w:r>
            <w:r w:rsidR="00BC08FB" w:rsidRPr="001968CA">
              <w:rPr>
                <w:rFonts w:ascii="Aptos" w:hAnsi="Aptos" w:cstheme="minorHAnsi"/>
                <w:b/>
                <w:color w:val="1F3864" w:themeColor="accent5" w:themeShade="80"/>
                <w:sz w:val="20"/>
              </w:rPr>
              <w:t>Termin składania dokumentów:</w:t>
            </w:r>
          </w:p>
          <w:p w14:paraId="5AB51D7A" w14:textId="196C0A7B" w:rsidR="00BC08FB" w:rsidRPr="00AE11FA" w:rsidRDefault="00BC08FB" w:rsidP="00342A15">
            <w:pPr>
              <w:pStyle w:val="Akapitzlist"/>
              <w:numPr>
                <w:ilvl w:val="0"/>
                <w:numId w:val="25"/>
              </w:numPr>
              <w:shd w:val="clear" w:color="auto" w:fill="FFFFFF" w:themeFill="background1"/>
              <w:jc w:val="both"/>
              <w:rPr>
                <w:rFonts w:ascii="Aptos" w:hAnsi="Aptos" w:cstheme="minorHAnsi"/>
                <w:b/>
                <w:bCs/>
                <w:color w:val="C00000"/>
                <w:sz w:val="20"/>
              </w:rPr>
            </w:pPr>
            <w:r w:rsidRPr="001968CA">
              <w:rPr>
                <w:rFonts w:ascii="Aptos" w:hAnsi="Aptos" w:cstheme="minorHAnsi"/>
                <w:color w:val="1F3864" w:themeColor="accent5" w:themeShade="80"/>
                <w:sz w:val="20"/>
              </w:rPr>
              <w:t xml:space="preserve">dokumenty należy złożyć do: </w:t>
            </w:r>
            <w:r w:rsidR="00F62A07" w:rsidRPr="00AE11FA">
              <w:rPr>
                <w:rFonts w:ascii="Aptos" w:hAnsi="Aptos" w:cstheme="minorHAnsi"/>
                <w:b/>
                <w:bCs/>
                <w:color w:val="C00000"/>
                <w:sz w:val="20"/>
              </w:rPr>
              <w:t>26 kwietnia 2024 r.</w:t>
            </w:r>
          </w:p>
          <w:p w14:paraId="7138A95C" w14:textId="39A38962" w:rsidR="00BC08FB" w:rsidRPr="001968CA" w:rsidRDefault="00BC08FB" w:rsidP="00342A15">
            <w:pPr>
              <w:pStyle w:val="Akapitzlist"/>
              <w:numPr>
                <w:ilvl w:val="0"/>
                <w:numId w:val="25"/>
              </w:numPr>
              <w:shd w:val="clear" w:color="auto" w:fill="FFFFFF" w:themeFill="background1"/>
              <w:jc w:val="both"/>
              <w:rPr>
                <w:rFonts w:ascii="Aptos" w:hAnsi="Aptos" w:cstheme="minorHAnsi"/>
                <w:b/>
                <w:bCs/>
                <w:color w:val="1F3864" w:themeColor="accent5" w:themeShade="80"/>
                <w:sz w:val="20"/>
              </w:rPr>
            </w:pPr>
            <w:r w:rsidRPr="001968CA">
              <w:rPr>
                <w:rFonts w:ascii="Aptos" w:hAnsi="Aptos" w:cstheme="minorHAnsi"/>
                <w:color w:val="1F3864" w:themeColor="accent5" w:themeShade="80"/>
                <w:sz w:val="20"/>
              </w:rPr>
              <w:t xml:space="preserve">decyduje data: </w:t>
            </w:r>
            <w:r w:rsidRPr="001968CA">
              <w:rPr>
                <w:rFonts w:ascii="Aptos" w:hAnsi="Aptos" w:cstheme="minorHAnsi"/>
                <w:b/>
                <w:bCs/>
                <w:color w:val="1F3864" w:themeColor="accent5" w:themeShade="80"/>
                <w:sz w:val="20"/>
              </w:rPr>
              <w:t xml:space="preserve">wpływu oferty do urzędu </w:t>
            </w:r>
          </w:p>
          <w:p w14:paraId="6109C5D1" w14:textId="430EFB7D" w:rsidR="00BC08FB" w:rsidRPr="001968CA" w:rsidRDefault="00BC08FB" w:rsidP="00F934C1">
            <w:pPr>
              <w:shd w:val="clear" w:color="auto" w:fill="FFFFFF" w:themeFill="background1"/>
              <w:spacing w:after="120"/>
              <w:ind w:left="37"/>
              <w:jc w:val="both"/>
              <w:rPr>
                <w:rFonts w:ascii="Aptos" w:hAnsi="Aptos" w:cstheme="minorHAnsi"/>
                <w:b/>
                <w:color w:val="1F3864" w:themeColor="accent5" w:themeShade="80"/>
                <w:sz w:val="20"/>
              </w:rPr>
            </w:pPr>
            <w:r w:rsidRPr="001968CA">
              <w:rPr>
                <w:rFonts w:ascii="Aptos" w:hAnsi="Aptos" w:cstheme="minorHAnsi"/>
                <w:b/>
                <w:color w:val="1F3864" w:themeColor="accent5" w:themeShade="80"/>
                <w:sz w:val="20"/>
              </w:rPr>
              <w:t>Aplikację można złożyć:</w:t>
            </w:r>
          </w:p>
          <w:p w14:paraId="4EF6DA83" w14:textId="70C56A7D" w:rsidR="00BC08FB" w:rsidRPr="001968CA" w:rsidRDefault="00BC08FB" w:rsidP="00342A15">
            <w:pPr>
              <w:pStyle w:val="Akapitzlist"/>
              <w:numPr>
                <w:ilvl w:val="0"/>
                <w:numId w:val="24"/>
              </w:numPr>
              <w:shd w:val="clear" w:color="auto" w:fill="FFFFFF" w:themeFill="background1"/>
              <w:spacing w:before="120" w:after="120" w:line="240" w:lineRule="auto"/>
              <w:ind w:left="465" w:hanging="284"/>
              <w:jc w:val="both"/>
              <w:rPr>
                <w:rFonts w:ascii="Aptos" w:hAnsi="Aptos" w:cstheme="minorHAnsi"/>
                <w:bCs/>
                <w:color w:val="1F3864" w:themeColor="accent5" w:themeShade="80"/>
                <w:sz w:val="20"/>
                <w:szCs w:val="20"/>
              </w:rPr>
            </w:pPr>
            <w:r w:rsidRPr="001968CA">
              <w:rPr>
                <w:rFonts w:ascii="Aptos" w:hAnsi="Aptos" w:cstheme="minorHAnsi"/>
                <w:b/>
                <w:color w:val="1F3864" w:themeColor="accent5" w:themeShade="80"/>
                <w:sz w:val="20"/>
              </w:rPr>
              <w:t>w formie papierowej - osobiście w siedzibie Urzędu lub przesłać pocztą na adres Urzędu</w:t>
            </w:r>
            <w:r w:rsidR="00F934C1" w:rsidRPr="001968CA">
              <w:rPr>
                <w:rFonts w:ascii="Aptos" w:hAnsi="Aptos" w:cstheme="minorHAnsi"/>
                <w:b/>
                <w:color w:val="1F3864" w:themeColor="accent5" w:themeShade="80"/>
                <w:sz w:val="20"/>
              </w:rPr>
              <w:t xml:space="preserve"> </w:t>
            </w:r>
            <w:r w:rsidR="00F934C1" w:rsidRPr="001968CA">
              <w:rPr>
                <w:rFonts w:ascii="Aptos" w:hAnsi="Aptos" w:cstheme="minorHAnsi"/>
                <w:bCs/>
                <w:color w:val="1F3864" w:themeColor="accent5" w:themeShade="80"/>
                <w:sz w:val="20"/>
              </w:rPr>
              <w:t xml:space="preserve">(Urząd Zamówień Publicznych, </w:t>
            </w:r>
            <w:r w:rsidR="00F934C1" w:rsidRPr="001968CA">
              <w:rPr>
                <w:rFonts w:ascii="Aptos" w:hAnsi="Aptos" w:cstheme="minorHAnsi"/>
                <w:bCs/>
                <w:color w:val="1F3864" w:themeColor="accent5" w:themeShade="80"/>
                <w:sz w:val="20"/>
                <w:szCs w:val="20"/>
              </w:rPr>
              <w:t>ul. Postępu 17A, 02-676 Warszawa, z dopiskiem na aplikacji stanowiska i nr ogłoszenia)</w:t>
            </w:r>
          </w:p>
          <w:p w14:paraId="0ECD013B" w14:textId="0AFDC81A" w:rsidR="00D4624C" w:rsidRPr="003E67FD" w:rsidRDefault="00D4624C" w:rsidP="00342A15">
            <w:pPr>
              <w:pStyle w:val="Akapitzlist"/>
              <w:numPr>
                <w:ilvl w:val="0"/>
                <w:numId w:val="19"/>
              </w:numPr>
              <w:shd w:val="clear" w:color="auto" w:fill="FFFFFF" w:themeFill="background1"/>
              <w:spacing w:before="120" w:after="120" w:line="360" w:lineRule="auto"/>
              <w:ind w:left="453" w:hanging="357"/>
              <w:jc w:val="both"/>
              <w:rPr>
                <w:rFonts w:ascii="Aptos" w:hAnsi="Aptos" w:cstheme="minorHAnsi"/>
                <w:color w:val="1F3864" w:themeColor="accent5" w:themeShade="80"/>
                <w:sz w:val="20"/>
                <w:szCs w:val="20"/>
              </w:rPr>
            </w:pPr>
            <w:r w:rsidRPr="001968CA">
              <w:rPr>
                <w:rFonts w:ascii="Aptos" w:hAnsi="Aptos" w:cstheme="minorHAnsi"/>
                <w:b/>
                <w:color w:val="1F3864" w:themeColor="accent5" w:themeShade="80"/>
                <w:sz w:val="20"/>
                <w:szCs w:val="20"/>
              </w:rPr>
              <w:t xml:space="preserve">w formie elektronicznej na adres mailowy: </w:t>
            </w:r>
            <w:hyperlink r:id="rId14" w:history="1">
              <w:r w:rsidRPr="003E67FD">
                <w:rPr>
                  <w:rStyle w:val="Hipercze"/>
                  <w:rFonts w:ascii="Aptos" w:hAnsi="Aptos" w:cstheme="minorHAnsi"/>
                  <w:color w:val="1F3864" w:themeColor="accent5" w:themeShade="80"/>
                  <w:sz w:val="20"/>
                  <w:szCs w:val="20"/>
                </w:rPr>
                <w:t>rekrutacja@uzp.gov.pl</w:t>
              </w:r>
            </w:hyperlink>
          </w:p>
          <w:p w14:paraId="6F29A988" w14:textId="7AD2B869" w:rsidR="00BC08FB" w:rsidRPr="003E67FD" w:rsidRDefault="00BC08FB" w:rsidP="003E67FD">
            <w:pPr>
              <w:pStyle w:val="Akapitzlist"/>
              <w:numPr>
                <w:ilvl w:val="0"/>
                <w:numId w:val="19"/>
              </w:numPr>
              <w:shd w:val="clear" w:color="auto" w:fill="FFFFFF" w:themeFill="background1"/>
              <w:spacing w:before="120" w:after="120" w:line="240" w:lineRule="auto"/>
              <w:ind w:left="453" w:hanging="357"/>
              <w:rPr>
                <w:rStyle w:val="Hipercze"/>
                <w:rFonts w:ascii="Aptos" w:hAnsi="Aptos" w:cstheme="minorHAnsi"/>
                <w:color w:val="1F3864" w:themeColor="accent5" w:themeShade="80"/>
                <w:sz w:val="18"/>
                <w:szCs w:val="18"/>
                <w:u w:val="none"/>
              </w:rPr>
            </w:pPr>
            <w:r w:rsidRPr="001968CA">
              <w:rPr>
                <w:rFonts w:ascii="Aptos" w:hAnsi="Aptos" w:cstheme="minorHAnsi"/>
                <w:b/>
                <w:color w:val="1F3864" w:themeColor="accent5" w:themeShade="80"/>
                <w:sz w:val="20"/>
                <w:szCs w:val="20"/>
              </w:rPr>
              <w:t xml:space="preserve">w formie elektronicznej - za pośrednictwem platformy </w:t>
            </w:r>
            <w:proofErr w:type="spellStart"/>
            <w:r w:rsidRPr="001968CA">
              <w:rPr>
                <w:rFonts w:ascii="Aptos" w:hAnsi="Aptos" w:cstheme="minorHAnsi"/>
                <w:b/>
                <w:color w:val="1F3864" w:themeColor="accent5" w:themeShade="80"/>
                <w:sz w:val="20"/>
                <w:szCs w:val="20"/>
              </w:rPr>
              <w:t>ePUAP</w:t>
            </w:r>
            <w:proofErr w:type="spellEnd"/>
            <w:r w:rsidRPr="001968CA">
              <w:rPr>
                <w:rFonts w:ascii="Aptos" w:hAnsi="Aptos" w:cstheme="minorHAnsi"/>
                <w:b/>
                <w:color w:val="1F3864" w:themeColor="accent5" w:themeShade="80"/>
                <w:sz w:val="20"/>
                <w:szCs w:val="20"/>
              </w:rPr>
              <w:t>:</w:t>
            </w:r>
            <w:r w:rsidR="009D5909" w:rsidRPr="001968CA">
              <w:rPr>
                <w:rFonts w:ascii="Aptos" w:hAnsi="Aptos" w:cstheme="minorHAnsi"/>
                <w:b/>
                <w:color w:val="1F3864" w:themeColor="accent5" w:themeShade="80"/>
                <w:sz w:val="20"/>
                <w:szCs w:val="20"/>
              </w:rPr>
              <w:t xml:space="preserve"> </w:t>
            </w:r>
            <w:r w:rsidRPr="001968CA">
              <w:rPr>
                <w:rFonts w:ascii="Aptos" w:hAnsi="Aptos" w:cstheme="minorHAnsi"/>
                <w:b/>
                <w:color w:val="1F3864" w:themeColor="accent5" w:themeShade="80"/>
                <w:sz w:val="20"/>
                <w:szCs w:val="20"/>
              </w:rPr>
              <w:t xml:space="preserve"> </w:t>
            </w:r>
            <w:hyperlink r:id="rId15" w:history="1">
              <w:r w:rsidRPr="003E67FD">
                <w:rPr>
                  <w:rStyle w:val="Hipercze"/>
                  <w:rFonts w:ascii="Aptos" w:hAnsi="Aptos" w:cstheme="minorHAnsi"/>
                  <w:color w:val="1F3864" w:themeColor="accent5" w:themeShade="80"/>
                  <w:sz w:val="18"/>
                  <w:szCs w:val="18"/>
                </w:rPr>
                <w:t>https://epuap.gov.pl/wps/portal/strefa-klienta/katalog-spraw/opis-uslugi/skargi-wnioski- -do-</w:t>
              </w:r>
              <w:proofErr w:type="spellStart"/>
              <w:r w:rsidRPr="003E67FD">
                <w:rPr>
                  <w:rStyle w:val="Hipercze"/>
                  <w:rFonts w:ascii="Aptos" w:hAnsi="Aptos" w:cstheme="minorHAnsi"/>
                  <w:color w:val="1F3864" w:themeColor="accent5" w:themeShade="80"/>
                  <w:sz w:val="18"/>
                  <w:szCs w:val="18"/>
                </w:rPr>
                <w:t>urzedu</w:t>
              </w:r>
              <w:proofErr w:type="spellEnd"/>
              <w:r w:rsidRPr="003E67FD">
                <w:rPr>
                  <w:rStyle w:val="Hipercze"/>
                  <w:rFonts w:ascii="Aptos" w:hAnsi="Aptos" w:cstheme="minorHAnsi"/>
                  <w:color w:val="1F3864" w:themeColor="accent5" w:themeShade="80"/>
                  <w:sz w:val="18"/>
                  <w:szCs w:val="18"/>
                </w:rPr>
                <w:t>/UZP</w:t>
              </w:r>
            </w:hyperlink>
            <w:r w:rsidRPr="003E67FD">
              <w:rPr>
                <w:rStyle w:val="Hipercze"/>
                <w:rFonts w:ascii="Aptos" w:hAnsi="Aptos" w:cstheme="minorHAnsi"/>
                <w:color w:val="1F3864" w:themeColor="accent5" w:themeShade="80"/>
                <w:sz w:val="18"/>
                <w:szCs w:val="18"/>
              </w:rPr>
              <w:t xml:space="preserve">  </w:t>
            </w:r>
          </w:p>
          <w:p w14:paraId="6FB65913" w14:textId="365504B7" w:rsidR="00E67C4E" w:rsidRPr="001968CA" w:rsidRDefault="00E67C4E" w:rsidP="00D4624C">
            <w:pPr>
              <w:pStyle w:val="Akapitzlist"/>
              <w:shd w:val="clear" w:color="auto" w:fill="FFFFFF" w:themeFill="background1"/>
              <w:spacing w:after="120" w:line="240" w:lineRule="auto"/>
              <w:ind w:left="1066"/>
              <w:jc w:val="both"/>
              <w:rPr>
                <w:rFonts w:ascii="Aptos" w:hAnsi="Aptos" w:cstheme="minorHAnsi"/>
                <w:i/>
                <w:iCs/>
                <w:color w:val="1F3864" w:themeColor="accent5" w:themeShade="80"/>
                <w:sz w:val="20"/>
              </w:rPr>
            </w:pPr>
          </w:p>
          <w:p w14:paraId="14EEEA74" w14:textId="77777777" w:rsidR="00BC08FB" w:rsidRDefault="00BC08FB" w:rsidP="003E67FD">
            <w:pPr>
              <w:pStyle w:val="Akapitzlist"/>
              <w:shd w:val="clear" w:color="auto" w:fill="FFFFFF" w:themeFill="background1"/>
              <w:spacing w:after="0" w:line="360" w:lineRule="auto"/>
              <w:ind w:left="-1208"/>
              <w:jc w:val="center"/>
              <w:rPr>
                <w:rStyle w:val="Hipercze"/>
                <w:rFonts w:ascii="Aptos" w:hAnsi="Aptos" w:cstheme="minorHAnsi"/>
                <w:color w:val="1F3864" w:themeColor="accent5" w:themeShade="80"/>
                <w:sz w:val="20"/>
              </w:rPr>
            </w:pPr>
            <w:r w:rsidRPr="001968CA">
              <w:rPr>
                <w:rFonts w:ascii="Aptos" w:hAnsi="Aptos" w:cstheme="minorHAnsi"/>
                <w:color w:val="1F3864" w:themeColor="accent5" w:themeShade="80"/>
                <w:sz w:val="20"/>
              </w:rPr>
              <w:t xml:space="preserve">W przypadku pytań zapraszamy do kontaktu mailowego:  </w:t>
            </w:r>
            <w:hyperlink r:id="rId16" w:history="1">
              <w:r w:rsidRPr="001968CA">
                <w:rPr>
                  <w:rStyle w:val="Hipercze"/>
                  <w:rFonts w:ascii="Aptos" w:hAnsi="Aptos" w:cstheme="minorHAnsi"/>
                  <w:color w:val="1F3864" w:themeColor="accent5" w:themeShade="80"/>
                  <w:sz w:val="20"/>
                </w:rPr>
                <w:t>rekrutacja@uzp.gov.pl</w:t>
              </w:r>
            </w:hyperlink>
          </w:p>
          <w:p w14:paraId="5FAC61D4" w14:textId="7B12F939" w:rsidR="003E67FD" w:rsidRPr="001968CA" w:rsidRDefault="00157B66" w:rsidP="003E67FD">
            <w:pPr>
              <w:pStyle w:val="Akapitzlist"/>
              <w:shd w:val="clear" w:color="auto" w:fill="FFFFFF" w:themeFill="background1"/>
              <w:spacing w:after="0" w:line="360" w:lineRule="auto"/>
              <w:ind w:left="-1208"/>
              <w:jc w:val="center"/>
              <w:rPr>
                <w:rFonts w:ascii="Aptos" w:hAnsi="Aptos" w:cstheme="minorHAnsi"/>
                <w:color w:val="1F3864" w:themeColor="accent5" w:themeShade="80"/>
                <w:sz w:val="20"/>
              </w:rPr>
            </w:pPr>
            <w:r w:rsidRPr="001968CA">
              <w:rPr>
                <w:rFonts w:ascii="Aptos" w:hAnsi="Aptos" w:cstheme="minorHAnsi"/>
                <w:color w:val="1F3864" w:themeColor="accent5" w:themeShade="80"/>
                <w:sz w:val="20"/>
              </w:rPr>
              <w:t xml:space="preserve">Więcej o pracy w urzędzie:  </w:t>
            </w:r>
            <w:hyperlink r:id="rId17" w:history="1">
              <w:r w:rsidRPr="001968CA">
                <w:rPr>
                  <w:rStyle w:val="Hipercze"/>
                  <w:rFonts w:ascii="Aptos" w:hAnsi="Aptos" w:cstheme="minorHAnsi"/>
                  <w:color w:val="1F3864" w:themeColor="accent5" w:themeShade="80"/>
                  <w:sz w:val="20"/>
                  <w:u w:val="none"/>
                </w:rPr>
                <w:t>https://www.gov.pl/web/uzp/pracuj-z-nami3</w:t>
              </w:r>
            </w:hyperlink>
          </w:p>
        </w:tc>
      </w:tr>
    </w:tbl>
    <w:p w14:paraId="66593762" w14:textId="0BA1B9A3" w:rsidR="007C27B9" w:rsidRPr="003E67FD" w:rsidRDefault="007F64C2" w:rsidP="003E67FD">
      <w:pPr>
        <w:shd w:val="clear" w:color="auto" w:fill="FFFFFF" w:themeFill="background1"/>
        <w:rPr>
          <w:rFonts w:ascii="Aptos" w:hAnsi="Aptos" w:cstheme="minorHAnsi"/>
          <w:color w:val="1F3864" w:themeColor="accent5" w:themeShade="80"/>
          <w:sz w:val="20"/>
        </w:rPr>
      </w:pPr>
      <w:r w:rsidRPr="001968CA">
        <w:rPr>
          <w:rFonts w:ascii="Aptos" w:hAnsi="Aptos" w:cstheme="minorHAnsi"/>
          <w:i/>
          <w:iCs/>
          <w:noProof/>
          <w:color w:val="1F3864" w:themeColor="accent5" w:themeShade="80"/>
          <w:sz w:val="22"/>
          <w:szCs w:val="2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drawing>
          <wp:anchor distT="0" distB="0" distL="114300" distR="114300" simplePos="0" relativeHeight="251714560" behindDoc="0" locked="0" layoutInCell="1" allowOverlap="1" wp14:anchorId="5ADD90AF" wp14:editId="37BB2307">
            <wp:simplePos x="0" y="0"/>
            <wp:positionH relativeFrom="column">
              <wp:posOffset>-109220</wp:posOffset>
            </wp:positionH>
            <wp:positionV relativeFrom="paragraph">
              <wp:posOffset>-2805674</wp:posOffset>
            </wp:positionV>
            <wp:extent cx="497840" cy="395481"/>
            <wp:effectExtent l="0" t="0" r="0" b="5080"/>
            <wp:wrapNone/>
            <wp:docPr id="1479094370"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97840" cy="395481"/>
                    </a:xfrm>
                    <a:prstGeom prst="rect">
                      <a:avLst/>
                    </a:prstGeom>
                    <a:noFill/>
                  </pic:spPr>
                </pic:pic>
              </a:graphicData>
            </a:graphic>
            <wp14:sizeRelH relativeFrom="margin">
              <wp14:pctWidth>0</wp14:pctWidth>
            </wp14:sizeRelH>
            <wp14:sizeRelV relativeFrom="margin">
              <wp14:pctHeight>0</wp14:pctHeight>
            </wp14:sizeRelV>
          </wp:anchor>
        </w:drawing>
      </w:r>
      <w:r w:rsidR="00597A26" w:rsidRPr="001968CA">
        <w:rPr>
          <w:rFonts w:ascii="Aptos" w:hAnsi="Aptos" w:cstheme="minorHAnsi"/>
          <w:i/>
          <w:iCs/>
          <w:color w:val="1F3864" w:themeColor="accent5" w:themeShade="80"/>
          <w:sz w:val="22"/>
          <w:szCs w:val="2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00D4624C" w:rsidRPr="001968CA">
        <w:rPr>
          <w:rFonts w:ascii="Aptos" w:hAnsi="Aptos" w:cstheme="minorHAnsi"/>
          <w:i/>
          <w:iCs/>
          <w:color w:val="1F3864" w:themeColor="accent5" w:themeShade="80"/>
          <w:sz w:val="22"/>
          <w:szCs w:val="2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00597A26" w:rsidRPr="001968CA">
        <w:rPr>
          <w:rFonts w:ascii="Aptos" w:hAnsi="Aptos" w:cstheme="minorHAnsi"/>
          <w:i/>
          <w:iCs/>
          <w:color w:val="1F3864" w:themeColor="accent5" w:themeShade="80"/>
          <w:sz w:val="22"/>
          <w:szCs w:val="2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sidR="00D4624C" w:rsidRPr="001968CA">
        <w:rPr>
          <w:rFonts w:ascii="Aptos" w:hAnsi="Aptos" w:cstheme="minorHAnsi"/>
          <w:i/>
          <w:iCs/>
          <w:color w:val="1F3864" w:themeColor="accent5" w:themeShade="80"/>
          <w:sz w:val="22"/>
          <w:szCs w:val="22"/>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p>
    <w:p w14:paraId="505D4F38" w14:textId="61335998" w:rsidR="007C27B9" w:rsidRPr="001968CA" w:rsidRDefault="007C27B9" w:rsidP="006A5087">
      <w:pPr>
        <w:rPr>
          <w:rFonts w:ascii="Aptos" w:hAnsi="Aptos" w:cstheme="minorHAnsi"/>
          <w:b/>
          <w:i/>
          <w:iCs/>
          <w:color w:val="1F3864" w:themeColor="accent5" w:themeShade="80"/>
          <w:sz w:val="16"/>
          <w:szCs w:val="16"/>
        </w:rPr>
      </w:pPr>
    </w:p>
    <w:p w14:paraId="61863CB8" w14:textId="1F82C809" w:rsidR="00597A26" w:rsidRPr="001968CA" w:rsidRDefault="00597A26" w:rsidP="006A5087">
      <w:pPr>
        <w:rPr>
          <w:rFonts w:ascii="Aptos" w:hAnsi="Aptos" w:cstheme="minorHAnsi"/>
          <w:b/>
          <w:bCs/>
          <w:color w:val="1F3864" w:themeColor="accent5" w:themeShade="80"/>
          <w:sz w:val="16"/>
          <w:szCs w:val="16"/>
        </w:rPr>
      </w:pPr>
      <w:r w:rsidRPr="001968CA">
        <w:rPr>
          <w:rFonts w:ascii="Aptos" w:hAnsi="Aptos" w:cstheme="minorHAnsi"/>
          <w:b/>
          <w:bCs/>
          <w:color w:val="1F3864" w:themeColor="accent5" w:themeShade="80"/>
          <w:sz w:val="16"/>
          <w:szCs w:val="16"/>
        </w:rPr>
        <w:t>Przetwarzanie danych osobowych</w:t>
      </w:r>
    </w:p>
    <w:p w14:paraId="3114620B" w14:textId="495BCAF7" w:rsidR="00334AF5" w:rsidRPr="001968CA" w:rsidRDefault="00334AF5" w:rsidP="006A5087">
      <w:pPr>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Dane osobowe są przetwarzane zgodnie z przepisami rozporządzenia Parlamentu Europejskiego i Rady (UE) 2016/679 z dnia 27 kwietnia 2016 r. w sprawie ochrony osób fizycznych w związku z przetwarzaniem danych osobowych i w sprawie swobodnego przepływu takich danych oraz uchylenia dyrektywy 95/46/WE (RODO).</w:t>
      </w:r>
    </w:p>
    <w:p w14:paraId="7601FCC3"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xml:space="preserve">Administrator: Administratorem danych osobowych jest Prezes Urzędu Zamówień Publicznych, </w:t>
      </w:r>
      <w:r w:rsidR="002C40D4" w:rsidRPr="001968CA">
        <w:rPr>
          <w:rFonts w:ascii="Aptos" w:hAnsi="Aptos" w:cstheme="minorHAnsi"/>
          <w:i/>
          <w:iCs/>
          <w:color w:val="1F3864" w:themeColor="accent5" w:themeShade="80"/>
          <w:sz w:val="16"/>
          <w:szCs w:val="16"/>
        </w:rPr>
        <w:br/>
      </w:r>
      <w:r w:rsidRPr="001968CA">
        <w:rPr>
          <w:rFonts w:ascii="Aptos" w:hAnsi="Aptos" w:cstheme="minorHAnsi"/>
          <w:i/>
          <w:iCs/>
          <w:color w:val="1F3864" w:themeColor="accent5" w:themeShade="80"/>
          <w:sz w:val="16"/>
          <w:szCs w:val="16"/>
        </w:rPr>
        <w:t>ul. Postępu 17a, 02-676 Warszawa.</w:t>
      </w:r>
    </w:p>
    <w:p w14:paraId="454AAA98"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xml:space="preserve">Inspektor ochrony danych: w sprawach danych osobowych można się kontaktować z inspektorem ochrony danych: </w:t>
      </w:r>
    </w:p>
    <w:p w14:paraId="5C7F5678" w14:textId="77777777" w:rsidR="00334AF5" w:rsidRPr="001968CA" w:rsidRDefault="00334AF5" w:rsidP="006A5087">
      <w:pPr>
        <w:pStyle w:val="Akapitzlist"/>
        <w:numPr>
          <w:ilvl w:val="0"/>
          <w:numId w:val="11"/>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Urząd Zamówień Publicznych, ul. Postępu 17a, 02-676 Warszawa;</w:t>
      </w:r>
    </w:p>
    <w:p w14:paraId="1C251DDA" w14:textId="77777777" w:rsidR="00334AF5" w:rsidRPr="001968CA" w:rsidRDefault="00334AF5" w:rsidP="006A5087">
      <w:pPr>
        <w:pStyle w:val="Akapitzlist"/>
        <w:numPr>
          <w:ilvl w:val="0"/>
          <w:numId w:val="11"/>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xml:space="preserve">e-mail: IOD@uzp.gov.pl </w:t>
      </w:r>
    </w:p>
    <w:p w14:paraId="56F6E905"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Cel przetwarzania danych: przeprowadzenie naboru na stanowisko pracy w służbie cywilnej oraz archiwizacja dokumentów po przeprowadzeniu naboru.</w:t>
      </w:r>
    </w:p>
    <w:p w14:paraId="595640D4"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Informacje o odbiorcach danych: podmioty upoważnione na podstawie przepisów prawa.</w:t>
      </w:r>
    </w:p>
    <w:p w14:paraId="5D01E0F4" w14:textId="24A5C3AB"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Okres przechowywania danych: czas niezbędny do przeprowadzenia naboru na stanowisko pracy w służbie cywilnej (z uwzględnieniem 3 miesięcy, w których dyrektor generalny urzędu ma możliwość wyboru kolejnego wyłonionego kandydata, w przypadku, gdy ponownie zaistnieje konieczność obsadzenia tego samego stanowiska), a następnie przez czas wynikający z przepisów o archiwizacji.</w:t>
      </w:r>
    </w:p>
    <w:p w14:paraId="2C1FC59C"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Uprawnienia:</w:t>
      </w:r>
    </w:p>
    <w:p w14:paraId="59ECCAC3"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prawo dostępu do swoich danych oraz otrzymania ich kopii;</w:t>
      </w:r>
    </w:p>
    <w:p w14:paraId="6C2B738D"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prawo do sprostowania (poprawiania) swoich danych osobowych;</w:t>
      </w:r>
    </w:p>
    <w:p w14:paraId="59FCEAD2"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prawo do ograniczenia przetwarzania danych osobowych;</w:t>
      </w:r>
    </w:p>
    <w:p w14:paraId="56C96B34"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prawo do usunięcia danych osobowych:</w:t>
      </w:r>
    </w:p>
    <w:p w14:paraId="08229FD5" w14:textId="77777777" w:rsidR="00334AF5" w:rsidRPr="001968CA" w:rsidRDefault="00334AF5" w:rsidP="006A5087">
      <w:pPr>
        <w:pStyle w:val="Akapitzlist"/>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żądanie realizacji tych praw należy przesłać w formie pisemnej na adres kontaktowy administratora danych, podany powyżej;</w:t>
      </w:r>
    </w:p>
    <w:p w14:paraId="335A5E1C" w14:textId="5E0EA432"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prawo do wniesienia skargi do organu nadzorczego – Prezesa U</w:t>
      </w:r>
      <w:r w:rsidR="000F59CE" w:rsidRPr="001968CA">
        <w:rPr>
          <w:rFonts w:ascii="Aptos" w:hAnsi="Aptos" w:cstheme="minorHAnsi"/>
          <w:i/>
          <w:iCs/>
          <w:color w:val="1F3864" w:themeColor="accent5" w:themeShade="80"/>
          <w:sz w:val="16"/>
          <w:szCs w:val="16"/>
        </w:rPr>
        <w:t xml:space="preserve">rzędu Ochrony Danych Osobowych </w:t>
      </w:r>
      <w:r w:rsidR="004D1F4D" w:rsidRPr="001968CA">
        <w:rPr>
          <w:rFonts w:ascii="Aptos" w:hAnsi="Aptos" w:cstheme="minorHAnsi"/>
          <w:i/>
          <w:iCs/>
          <w:color w:val="1F3864" w:themeColor="accent5" w:themeShade="80"/>
          <w:sz w:val="16"/>
          <w:szCs w:val="16"/>
        </w:rPr>
        <w:br/>
      </w:r>
      <w:r w:rsidRPr="001968CA">
        <w:rPr>
          <w:rFonts w:ascii="Aptos" w:hAnsi="Aptos" w:cstheme="minorHAnsi"/>
          <w:i/>
          <w:iCs/>
          <w:color w:val="1F3864" w:themeColor="accent5" w:themeShade="80"/>
          <w:sz w:val="16"/>
          <w:szCs w:val="16"/>
        </w:rPr>
        <w:t>(ul. Stawki 2, 00-193 Warszawa).</w:t>
      </w:r>
    </w:p>
    <w:p w14:paraId="2CD926B3" w14:textId="77777777"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Podstawa prawna przetwarzania danych:</w:t>
      </w:r>
    </w:p>
    <w:p w14:paraId="21AE624B"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art. 6 ust. 1 lit. b RODO;</w:t>
      </w:r>
    </w:p>
    <w:p w14:paraId="39FD92BD"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art. 22</w:t>
      </w:r>
      <w:r w:rsidRPr="001968CA">
        <w:rPr>
          <w:rFonts w:ascii="Aptos" w:hAnsi="Aptos" w:cstheme="minorHAnsi"/>
          <w:i/>
          <w:iCs/>
          <w:color w:val="1F3864" w:themeColor="accent5" w:themeShade="80"/>
          <w:sz w:val="16"/>
          <w:szCs w:val="16"/>
          <w:vertAlign w:val="superscript"/>
        </w:rPr>
        <w:t xml:space="preserve">1 </w:t>
      </w:r>
      <w:r w:rsidRPr="001968CA">
        <w:rPr>
          <w:rFonts w:ascii="Aptos" w:hAnsi="Aptos" w:cstheme="minorHAnsi"/>
          <w:i/>
          <w:iCs/>
          <w:color w:val="1F3864" w:themeColor="accent5" w:themeShade="80"/>
          <w:sz w:val="16"/>
          <w:szCs w:val="16"/>
        </w:rPr>
        <w:t>Kodeksu pracy, ustawa z dnia 21 listopada 2008 r. o służbie cywiln</w:t>
      </w:r>
      <w:r w:rsidR="000F59CE" w:rsidRPr="001968CA">
        <w:rPr>
          <w:rFonts w:ascii="Aptos" w:hAnsi="Aptos" w:cstheme="minorHAnsi"/>
          <w:i/>
          <w:iCs/>
          <w:color w:val="1F3864" w:themeColor="accent5" w:themeShade="80"/>
          <w:sz w:val="16"/>
          <w:szCs w:val="16"/>
        </w:rPr>
        <w:t xml:space="preserve">ej oraz ustawa z dnia </w:t>
      </w:r>
      <w:r w:rsidR="00A31F54" w:rsidRPr="001968CA">
        <w:rPr>
          <w:rFonts w:ascii="Aptos" w:hAnsi="Aptos" w:cstheme="minorHAnsi"/>
          <w:i/>
          <w:iCs/>
          <w:color w:val="1F3864" w:themeColor="accent5" w:themeShade="80"/>
          <w:sz w:val="16"/>
          <w:szCs w:val="16"/>
        </w:rPr>
        <w:t xml:space="preserve">14 lipca </w:t>
      </w:r>
      <w:r w:rsidR="000F59CE" w:rsidRPr="001968CA">
        <w:rPr>
          <w:rFonts w:ascii="Aptos" w:hAnsi="Aptos" w:cstheme="minorHAnsi"/>
          <w:i/>
          <w:iCs/>
          <w:color w:val="1F3864" w:themeColor="accent5" w:themeShade="80"/>
          <w:sz w:val="16"/>
          <w:szCs w:val="16"/>
        </w:rPr>
        <w:br/>
      </w:r>
      <w:r w:rsidRPr="001968CA">
        <w:rPr>
          <w:rFonts w:ascii="Aptos" w:hAnsi="Aptos" w:cstheme="minorHAnsi"/>
          <w:i/>
          <w:iCs/>
          <w:color w:val="1F3864" w:themeColor="accent5" w:themeShade="80"/>
          <w:sz w:val="16"/>
          <w:szCs w:val="16"/>
        </w:rPr>
        <w:t>1983 r. o narodowym zasobie archiwalnym i archiwach w zw. z art. 6 ust. 1 lit. c RODO;</w:t>
      </w:r>
    </w:p>
    <w:p w14:paraId="4FF33F0A" w14:textId="77777777" w:rsidR="00334AF5" w:rsidRPr="001968CA" w:rsidRDefault="00334AF5" w:rsidP="006A5087">
      <w:pPr>
        <w:pStyle w:val="Akapitzlist"/>
        <w:numPr>
          <w:ilvl w:val="0"/>
          <w:numId w:val="10"/>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art. 6 ust. 1 lit. a RODO oraz art. 9 ust. 2 lit. a RODO.</w:t>
      </w:r>
    </w:p>
    <w:p w14:paraId="41C64F6E" w14:textId="50561506" w:rsidR="00334AF5" w:rsidRPr="001968CA" w:rsidRDefault="00334AF5" w:rsidP="006A5087">
      <w:pPr>
        <w:pStyle w:val="Akapitzlist"/>
        <w:numPr>
          <w:ilvl w:val="0"/>
          <w:numId w:val="9"/>
        </w:numPr>
        <w:spacing w:after="0" w:line="240" w:lineRule="auto"/>
        <w:ind w:left="709" w:hanging="357"/>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Informacje o wymogu podania danych: podanie danych osobowych w zakresie wynikającym z art. 22</w:t>
      </w:r>
      <w:r w:rsidRPr="001968CA">
        <w:rPr>
          <w:rFonts w:ascii="Aptos" w:hAnsi="Aptos" w:cstheme="minorHAnsi"/>
          <w:i/>
          <w:iCs/>
          <w:color w:val="1F3864" w:themeColor="accent5" w:themeShade="80"/>
          <w:sz w:val="16"/>
          <w:szCs w:val="16"/>
          <w:vertAlign w:val="superscript"/>
        </w:rPr>
        <w:t xml:space="preserve">1 </w:t>
      </w:r>
      <w:r w:rsidRPr="001968CA">
        <w:rPr>
          <w:rFonts w:ascii="Aptos" w:hAnsi="Aptos" w:cstheme="minorHAnsi"/>
          <w:i/>
          <w:iCs/>
          <w:color w:val="1F3864" w:themeColor="accent5" w:themeShade="80"/>
          <w:sz w:val="16"/>
          <w:szCs w:val="16"/>
        </w:rPr>
        <w:t>Kodeksu pracy oraz ustawy o służbie cywilnej jest dobrowolne, jednak niezbędne, aby uczestniczyć w procesie naboru na stanowisko pracy w służbie cywilnej.</w:t>
      </w:r>
    </w:p>
    <w:p w14:paraId="6FE1FEE8" w14:textId="77777777" w:rsidR="00334AF5" w:rsidRPr="001968CA" w:rsidRDefault="00334AF5" w:rsidP="006A5087">
      <w:pPr>
        <w:pStyle w:val="Akapitzlist"/>
        <w:spacing w:after="0" w:line="240" w:lineRule="auto"/>
        <w:ind w:left="709"/>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Podanie innych danych w zakresie nieokreślonym przepisami prawa, zostanie potraktowane jako zgoda na przetwarzanie danych osobowych. Wyrażenie zgody w tym przypadku jest dobrowolne, a zgodę tak wyrażoną można odwołać w dowolnym czasie.</w:t>
      </w:r>
    </w:p>
    <w:p w14:paraId="4BFD0337" w14:textId="4713BDEF" w:rsidR="00334AF5" w:rsidRPr="001968CA" w:rsidRDefault="00334AF5" w:rsidP="006A5087">
      <w:pPr>
        <w:pStyle w:val="Akapitzlist"/>
        <w:spacing w:after="0" w:line="240" w:lineRule="auto"/>
        <w:ind w:left="709"/>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xml:space="preserve">Jeżeli podane dane będą obejmowały szczególne kategorie danych, o których mowa w art. 9 ust. 1 RODO, konieczna będzie wyraźna zgoda na ich </w:t>
      </w:r>
      <w:r w:rsidR="006314F5" w:rsidRPr="001968CA">
        <w:rPr>
          <w:rFonts w:ascii="Aptos" w:hAnsi="Aptos" w:cstheme="minorHAnsi"/>
          <w:i/>
          <w:iCs/>
          <w:color w:val="1F3864" w:themeColor="accent5" w:themeShade="80"/>
          <w:sz w:val="16"/>
          <w:szCs w:val="16"/>
        </w:rPr>
        <w:t>p</w:t>
      </w:r>
      <w:r w:rsidRPr="001968CA">
        <w:rPr>
          <w:rFonts w:ascii="Aptos" w:hAnsi="Aptos" w:cstheme="minorHAnsi"/>
          <w:i/>
          <w:iCs/>
          <w:color w:val="1F3864" w:themeColor="accent5" w:themeShade="80"/>
          <w:sz w:val="16"/>
          <w:szCs w:val="16"/>
        </w:rPr>
        <w:t>rzetwarzanie, która może zostać odwołana w dowolnym czasie.</w:t>
      </w:r>
    </w:p>
    <w:p w14:paraId="4471356A" w14:textId="5B6A5CCE" w:rsidR="00334AF5" w:rsidRPr="001968CA" w:rsidRDefault="00334AF5" w:rsidP="006A5087">
      <w:pPr>
        <w:pStyle w:val="Akapitzlist"/>
        <w:numPr>
          <w:ilvl w:val="0"/>
          <w:numId w:val="9"/>
        </w:numPr>
        <w:spacing w:after="0" w:line="240" w:lineRule="auto"/>
        <w:rPr>
          <w:rFonts w:ascii="Aptos" w:hAnsi="Aptos" w:cstheme="minorHAnsi"/>
          <w:i/>
          <w:iCs/>
          <w:color w:val="1F3864" w:themeColor="accent5" w:themeShade="80"/>
          <w:sz w:val="16"/>
          <w:szCs w:val="16"/>
        </w:rPr>
      </w:pPr>
      <w:r w:rsidRPr="001968CA">
        <w:rPr>
          <w:rFonts w:ascii="Aptos" w:hAnsi="Aptos" w:cstheme="minorHAnsi"/>
          <w:i/>
          <w:iCs/>
          <w:color w:val="1F3864" w:themeColor="accent5" w:themeShade="80"/>
          <w:sz w:val="16"/>
          <w:szCs w:val="16"/>
        </w:rPr>
        <w:t xml:space="preserve">Inne informacje: podane dane nie będą podstawą do zautomatyzowanego podejmowania decyzji, nie będą też profilowane. </w:t>
      </w:r>
    </w:p>
    <w:p w14:paraId="461AF495" w14:textId="77777777" w:rsidR="00334AF5" w:rsidRPr="001968CA" w:rsidRDefault="00334AF5" w:rsidP="006A5087">
      <w:pPr>
        <w:shd w:val="clear" w:color="auto" w:fill="FFFFFF"/>
        <w:ind w:left="2126"/>
        <w:textAlignment w:val="baseline"/>
        <w:rPr>
          <w:rFonts w:ascii="Aptos" w:hAnsi="Aptos" w:cs="Arial"/>
          <w:i/>
          <w:iCs/>
          <w:color w:val="1F3864" w:themeColor="accent5" w:themeShade="80"/>
          <w:sz w:val="14"/>
          <w:szCs w:val="18"/>
        </w:rPr>
      </w:pPr>
      <w:r w:rsidRPr="001968CA">
        <w:rPr>
          <w:rFonts w:ascii="Aptos" w:hAnsi="Aptos" w:cs="Arial"/>
          <w:i/>
          <w:iCs/>
          <w:color w:val="1F3864" w:themeColor="accent5" w:themeShade="80"/>
          <w:sz w:val="14"/>
          <w:szCs w:val="18"/>
        </w:rPr>
        <w:t> </w:t>
      </w:r>
    </w:p>
    <w:sectPr w:rsidR="00334AF5" w:rsidRPr="001968CA" w:rsidSect="00865591">
      <w:footerReference w:type="default" r:id="rId19"/>
      <w:pgSz w:w="11906" w:h="16838"/>
      <w:pgMar w:top="567" w:right="707" w:bottom="425" w:left="68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BCB62" w14:textId="77777777" w:rsidR="00865591" w:rsidRDefault="00865591" w:rsidP="004F7FD0">
      <w:r>
        <w:separator/>
      </w:r>
    </w:p>
  </w:endnote>
  <w:endnote w:type="continuationSeparator" w:id="0">
    <w:p w14:paraId="243D344F" w14:textId="77777777" w:rsidR="00865591" w:rsidRDefault="00865591" w:rsidP="004F7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w:altName w:val="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4601617"/>
      <w:docPartObj>
        <w:docPartGallery w:val="Page Numbers (Bottom of Page)"/>
        <w:docPartUnique/>
      </w:docPartObj>
    </w:sdtPr>
    <w:sdtEndPr>
      <w:rPr>
        <w:rFonts w:asciiTheme="minorHAnsi" w:hAnsiTheme="minorHAnsi" w:cstheme="minorHAnsi"/>
        <w:sz w:val="12"/>
      </w:rPr>
    </w:sdtEndPr>
    <w:sdtContent>
      <w:p w14:paraId="3F0812F2" w14:textId="305C3726" w:rsidR="004F7FD0" w:rsidRPr="004F7FD0" w:rsidRDefault="004F7FD0">
        <w:pPr>
          <w:pStyle w:val="Stopka"/>
          <w:jc w:val="center"/>
          <w:rPr>
            <w:rFonts w:asciiTheme="minorHAnsi" w:hAnsiTheme="minorHAnsi" w:cstheme="minorHAnsi"/>
            <w:sz w:val="12"/>
          </w:rPr>
        </w:pPr>
        <w:r w:rsidRPr="004F7FD0">
          <w:rPr>
            <w:rFonts w:asciiTheme="minorHAnsi" w:hAnsiTheme="minorHAnsi" w:cstheme="minorHAnsi"/>
            <w:sz w:val="12"/>
          </w:rPr>
          <w:fldChar w:fldCharType="begin"/>
        </w:r>
        <w:r w:rsidRPr="004F7FD0">
          <w:rPr>
            <w:rFonts w:asciiTheme="minorHAnsi" w:hAnsiTheme="minorHAnsi" w:cstheme="minorHAnsi"/>
            <w:sz w:val="12"/>
          </w:rPr>
          <w:instrText>PAGE   \* MERGEFORMAT</w:instrText>
        </w:r>
        <w:r w:rsidRPr="004F7FD0">
          <w:rPr>
            <w:rFonts w:asciiTheme="minorHAnsi" w:hAnsiTheme="minorHAnsi" w:cstheme="minorHAnsi"/>
            <w:sz w:val="12"/>
          </w:rPr>
          <w:fldChar w:fldCharType="separate"/>
        </w:r>
        <w:r w:rsidRPr="004F7FD0">
          <w:rPr>
            <w:rFonts w:asciiTheme="minorHAnsi" w:hAnsiTheme="minorHAnsi" w:cstheme="minorHAnsi"/>
            <w:sz w:val="12"/>
          </w:rPr>
          <w:t>2</w:t>
        </w:r>
        <w:r w:rsidRPr="004F7FD0">
          <w:rPr>
            <w:rFonts w:asciiTheme="minorHAnsi" w:hAnsiTheme="minorHAnsi" w:cstheme="minorHAnsi"/>
            <w:sz w:val="12"/>
          </w:rPr>
          <w:fldChar w:fldCharType="end"/>
        </w:r>
      </w:p>
    </w:sdtContent>
  </w:sdt>
  <w:p w14:paraId="021C641D" w14:textId="77777777" w:rsidR="004F7FD0" w:rsidRDefault="004F7FD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24064" w14:textId="77777777" w:rsidR="00865591" w:rsidRDefault="00865591" w:rsidP="004F7FD0">
      <w:r>
        <w:separator/>
      </w:r>
    </w:p>
  </w:footnote>
  <w:footnote w:type="continuationSeparator" w:id="0">
    <w:p w14:paraId="4199D163" w14:textId="77777777" w:rsidR="00865591" w:rsidRDefault="00865591" w:rsidP="004F7F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02F73"/>
    <w:multiLevelType w:val="hybridMultilevel"/>
    <w:tmpl w:val="1CF652E4"/>
    <w:lvl w:ilvl="0" w:tplc="742E9650">
      <w:start w:val="1"/>
      <w:numFmt w:val="bullet"/>
      <w:lvlText w:val=""/>
      <w:lvlJc w:val="left"/>
      <w:pPr>
        <w:ind w:left="437" w:hanging="360"/>
      </w:pPr>
      <w:rPr>
        <w:rFonts w:ascii="Symbol" w:hAnsi="Symbol" w:hint="default"/>
        <w:color w:val="auto"/>
      </w:rPr>
    </w:lvl>
    <w:lvl w:ilvl="1" w:tplc="04150003" w:tentative="1">
      <w:start w:val="1"/>
      <w:numFmt w:val="bullet"/>
      <w:lvlText w:val="o"/>
      <w:lvlJc w:val="left"/>
      <w:pPr>
        <w:ind w:left="1157" w:hanging="360"/>
      </w:pPr>
      <w:rPr>
        <w:rFonts w:ascii="Courier New" w:hAnsi="Courier New" w:cs="Courier New" w:hint="default"/>
      </w:rPr>
    </w:lvl>
    <w:lvl w:ilvl="2" w:tplc="04150005" w:tentative="1">
      <w:start w:val="1"/>
      <w:numFmt w:val="bullet"/>
      <w:lvlText w:val=""/>
      <w:lvlJc w:val="left"/>
      <w:pPr>
        <w:ind w:left="1877" w:hanging="360"/>
      </w:pPr>
      <w:rPr>
        <w:rFonts w:ascii="Wingdings" w:hAnsi="Wingdings" w:hint="default"/>
      </w:rPr>
    </w:lvl>
    <w:lvl w:ilvl="3" w:tplc="04150001" w:tentative="1">
      <w:start w:val="1"/>
      <w:numFmt w:val="bullet"/>
      <w:lvlText w:val=""/>
      <w:lvlJc w:val="left"/>
      <w:pPr>
        <w:ind w:left="2597" w:hanging="360"/>
      </w:pPr>
      <w:rPr>
        <w:rFonts w:ascii="Symbol" w:hAnsi="Symbol" w:hint="default"/>
      </w:rPr>
    </w:lvl>
    <w:lvl w:ilvl="4" w:tplc="04150003" w:tentative="1">
      <w:start w:val="1"/>
      <w:numFmt w:val="bullet"/>
      <w:lvlText w:val="o"/>
      <w:lvlJc w:val="left"/>
      <w:pPr>
        <w:ind w:left="3317" w:hanging="360"/>
      </w:pPr>
      <w:rPr>
        <w:rFonts w:ascii="Courier New" w:hAnsi="Courier New" w:cs="Courier New" w:hint="default"/>
      </w:rPr>
    </w:lvl>
    <w:lvl w:ilvl="5" w:tplc="04150005" w:tentative="1">
      <w:start w:val="1"/>
      <w:numFmt w:val="bullet"/>
      <w:lvlText w:val=""/>
      <w:lvlJc w:val="left"/>
      <w:pPr>
        <w:ind w:left="4037" w:hanging="360"/>
      </w:pPr>
      <w:rPr>
        <w:rFonts w:ascii="Wingdings" w:hAnsi="Wingdings" w:hint="default"/>
      </w:rPr>
    </w:lvl>
    <w:lvl w:ilvl="6" w:tplc="04150001" w:tentative="1">
      <w:start w:val="1"/>
      <w:numFmt w:val="bullet"/>
      <w:lvlText w:val=""/>
      <w:lvlJc w:val="left"/>
      <w:pPr>
        <w:ind w:left="4757" w:hanging="360"/>
      </w:pPr>
      <w:rPr>
        <w:rFonts w:ascii="Symbol" w:hAnsi="Symbol" w:hint="default"/>
      </w:rPr>
    </w:lvl>
    <w:lvl w:ilvl="7" w:tplc="04150003" w:tentative="1">
      <w:start w:val="1"/>
      <w:numFmt w:val="bullet"/>
      <w:lvlText w:val="o"/>
      <w:lvlJc w:val="left"/>
      <w:pPr>
        <w:ind w:left="5477" w:hanging="360"/>
      </w:pPr>
      <w:rPr>
        <w:rFonts w:ascii="Courier New" w:hAnsi="Courier New" w:cs="Courier New" w:hint="default"/>
      </w:rPr>
    </w:lvl>
    <w:lvl w:ilvl="8" w:tplc="04150005" w:tentative="1">
      <w:start w:val="1"/>
      <w:numFmt w:val="bullet"/>
      <w:lvlText w:val=""/>
      <w:lvlJc w:val="left"/>
      <w:pPr>
        <w:ind w:left="6197" w:hanging="360"/>
      </w:pPr>
      <w:rPr>
        <w:rFonts w:ascii="Wingdings" w:hAnsi="Wingdings" w:hint="default"/>
      </w:rPr>
    </w:lvl>
  </w:abstractNum>
  <w:abstractNum w:abstractNumId="1" w15:restartNumberingAfterBreak="0">
    <w:nsid w:val="19C71BB6"/>
    <w:multiLevelType w:val="hybridMultilevel"/>
    <w:tmpl w:val="9FBEEA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ADF07B2"/>
    <w:multiLevelType w:val="hybridMultilevel"/>
    <w:tmpl w:val="B6045B5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8778D0"/>
    <w:multiLevelType w:val="hybridMultilevel"/>
    <w:tmpl w:val="380A35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0284F9E"/>
    <w:multiLevelType w:val="hybridMultilevel"/>
    <w:tmpl w:val="70B40866"/>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 w15:restartNumberingAfterBreak="0">
    <w:nsid w:val="255D0DE6"/>
    <w:multiLevelType w:val="hybridMultilevel"/>
    <w:tmpl w:val="AD2E437A"/>
    <w:lvl w:ilvl="0" w:tplc="3E84A076">
      <w:start w:val="1"/>
      <w:numFmt w:val="bullet"/>
      <w:lvlText w:val=""/>
      <w:lvlJc w:val="left"/>
      <w:pPr>
        <w:tabs>
          <w:tab w:val="num" w:pos="720"/>
        </w:tabs>
        <w:ind w:left="720" w:hanging="360"/>
      </w:pPr>
      <w:rPr>
        <w:rFonts w:ascii="Symbol" w:hAnsi="Symbol" w:hint="default"/>
        <w:color w:val="auto"/>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437F65"/>
    <w:multiLevelType w:val="hybridMultilevel"/>
    <w:tmpl w:val="CD3E48FC"/>
    <w:lvl w:ilvl="0" w:tplc="0415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67D4855"/>
    <w:multiLevelType w:val="hybridMultilevel"/>
    <w:tmpl w:val="52AAD4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8B5693B"/>
    <w:multiLevelType w:val="hybridMultilevel"/>
    <w:tmpl w:val="BA66723E"/>
    <w:lvl w:ilvl="0" w:tplc="4A7E2AC6">
      <w:start w:val="1"/>
      <w:numFmt w:val="bullet"/>
      <w:lvlText w:val=""/>
      <w:lvlJc w:val="left"/>
      <w:pPr>
        <w:ind w:left="1069" w:hanging="360"/>
      </w:pPr>
      <w:rPr>
        <w:rFonts w:ascii="Wingdings" w:hAnsi="Wingdings" w:hint="default"/>
        <w:color w:val="1F4E79" w:themeColor="accent1" w:themeShade="80"/>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9" w15:restartNumberingAfterBreak="0">
    <w:nsid w:val="35274967"/>
    <w:multiLevelType w:val="hybridMultilevel"/>
    <w:tmpl w:val="BDA6F9F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8F4382C"/>
    <w:multiLevelType w:val="hybridMultilevel"/>
    <w:tmpl w:val="EC5ABEE0"/>
    <w:lvl w:ilvl="0" w:tplc="04150001">
      <w:start w:val="1"/>
      <w:numFmt w:val="bullet"/>
      <w:lvlText w:val=""/>
      <w:lvlJc w:val="left"/>
      <w:pPr>
        <w:ind w:left="720" w:hanging="360"/>
      </w:pPr>
      <w:rPr>
        <w:rFonts w:ascii="Symbol" w:hAnsi="Symbol" w:hint="default"/>
      </w:rPr>
    </w:lvl>
    <w:lvl w:ilvl="1" w:tplc="29FE592E">
      <w:numFmt w:val="bullet"/>
      <w:lvlText w:val="•"/>
      <w:lvlJc w:val="left"/>
      <w:pPr>
        <w:ind w:left="1440" w:hanging="360"/>
      </w:pPr>
      <w:rPr>
        <w:rFonts w:ascii="Cambria" w:eastAsia="Times New Roman" w:hAnsi="Cambria" w:cstheme="minorHAns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E41148E"/>
    <w:multiLevelType w:val="hybridMultilevel"/>
    <w:tmpl w:val="9A868CD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44E971AF"/>
    <w:multiLevelType w:val="hybridMultilevel"/>
    <w:tmpl w:val="582CEF74"/>
    <w:lvl w:ilvl="0" w:tplc="B6D8F6FC">
      <w:start w:val="1"/>
      <w:numFmt w:val="bullet"/>
      <w:lvlText w:val=""/>
      <w:lvlJc w:val="left"/>
      <w:pPr>
        <w:ind w:left="1080" w:hanging="360"/>
      </w:pPr>
      <w:rPr>
        <w:rFonts w:ascii="Symbol" w:hAnsi="Symbol" w:hint="default"/>
        <w:color w:val="000000" w:themeColor="text1"/>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 w15:restartNumberingAfterBreak="0">
    <w:nsid w:val="4892424F"/>
    <w:multiLevelType w:val="hybridMultilevel"/>
    <w:tmpl w:val="F52A06F6"/>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48CD2B47"/>
    <w:multiLevelType w:val="hybridMultilevel"/>
    <w:tmpl w:val="F9A4D27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 w15:restartNumberingAfterBreak="0">
    <w:nsid w:val="4BE1436F"/>
    <w:multiLevelType w:val="hybridMultilevel"/>
    <w:tmpl w:val="E89096B8"/>
    <w:lvl w:ilvl="0" w:tplc="AA4EF6D6">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EB83DAB"/>
    <w:multiLevelType w:val="hybridMultilevel"/>
    <w:tmpl w:val="846E13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FDA3531"/>
    <w:multiLevelType w:val="hybridMultilevel"/>
    <w:tmpl w:val="0E8C72AE"/>
    <w:lvl w:ilvl="0" w:tplc="0A26D5D2">
      <w:start w:val="1"/>
      <w:numFmt w:val="bullet"/>
      <w:lvlText w:val=""/>
      <w:lvlJc w:val="left"/>
      <w:pPr>
        <w:ind w:left="720" w:hanging="360"/>
      </w:pPr>
      <w:rPr>
        <w:rFonts w:ascii="Wingdings" w:hAnsi="Wingdings" w:hint="default"/>
        <w:color w:val="000000" w:themeColor="text1"/>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549C218A"/>
    <w:multiLevelType w:val="hybridMultilevel"/>
    <w:tmpl w:val="E0F489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56007DC2"/>
    <w:multiLevelType w:val="hybridMultilevel"/>
    <w:tmpl w:val="AAD438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65DD1271"/>
    <w:multiLevelType w:val="hybridMultilevel"/>
    <w:tmpl w:val="BFCC944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68333915"/>
    <w:multiLevelType w:val="hybridMultilevel"/>
    <w:tmpl w:val="2DAED8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698032A6"/>
    <w:multiLevelType w:val="hybridMultilevel"/>
    <w:tmpl w:val="26141B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6A017833"/>
    <w:multiLevelType w:val="hybridMultilevel"/>
    <w:tmpl w:val="392CDA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1D30B4F"/>
    <w:multiLevelType w:val="hybridMultilevel"/>
    <w:tmpl w:val="F39651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76DD48C6"/>
    <w:multiLevelType w:val="hybridMultilevel"/>
    <w:tmpl w:val="38A0BEEA"/>
    <w:lvl w:ilvl="0" w:tplc="0415000D">
      <w:start w:val="1"/>
      <w:numFmt w:val="bullet"/>
      <w:lvlText w:val=""/>
      <w:lvlJc w:val="left"/>
      <w:pPr>
        <w:ind w:left="774" w:hanging="360"/>
      </w:pPr>
      <w:rPr>
        <w:rFonts w:ascii="Wingdings" w:hAnsi="Wingdings" w:hint="default"/>
      </w:rPr>
    </w:lvl>
    <w:lvl w:ilvl="1" w:tplc="04150003" w:tentative="1">
      <w:start w:val="1"/>
      <w:numFmt w:val="bullet"/>
      <w:lvlText w:val="o"/>
      <w:lvlJc w:val="left"/>
      <w:pPr>
        <w:ind w:left="1494" w:hanging="360"/>
      </w:pPr>
      <w:rPr>
        <w:rFonts w:ascii="Courier New" w:hAnsi="Courier New" w:cs="Courier New" w:hint="default"/>
      </w:rPr>
    </w:lvl>
    <w:lvl w:ilvl="2" w:tplc="04150005" w:tentative="1">
      <w:start w:val="1"/>
      <w:numFmt w:val="bullet"/>
      <w:lvlText w:val=""/>
      <w:lvlJc w:val="left"/>
      <w:pPr>
        <w:ind w:left="2214" w:hanging="360"/>
      </w:pPr>
      <w:rPr>
        <w:rFonts w:ascii="Wingdings" w:hAnsi="Wingdings" w:hint="default"/>
      </w:rPr>
    </w:lvl>
    <w:lvl w:ilvl="3" w:tplc="04150001" w:tentative="1">
      <w:start w:val="1"/>
      <w:numFmt w:val="bullet"/>
      <w:lvlText w:val=""/>
      <w:lvlJc w:val="left"/>
      <w:pPr>
        <w:ind w:left="2934" w:hanging="360"/>
      </w:pPr>
      <w:rPr>
        <w:rFonts w:ascii="Symbol" w:hAnsi="Symbol" w:hint="default"/>
      </w:rPr>
    </w:lvl>
    <w:lvl w:ilvl="4" w:tplc="04150003" w:tentative="1">
      <w:start w:val="1"/>
      <w:numFmt w:val="bullet"/>
      <w:lvlText w:val="o"/>
      <w:lvlJc w:val="left"/>
      <w:pPr>
        <w:ind w:left="3654" w:hanging="360"/>
      </w:pPr>
      <w:rPr>
        <w:rFonts w:ascii="Courier New" w:hAnsi="Courier New" w:cs="Courier New" w:hint="default"/>
      </w:rPr>
    </w:lvl>
    <w:lvl w:ilvl="5" w:tplc="04150005" w:tentative="1">
      <w:start w:val="1"/>
      <w:numFmt w:val="bullet"/>
      <w:lvlText w:val=""/>
      <w:lvlJc w:val="left"/>
      <w:pPr>
        <w:ind w:left="4374" w:hanging="360"/>
      </w:pPr>
      <w:rPr>
        <w:rFonts w:ascii="Wingdings" w:hAnsi="Wingdings" w:hint="default"/>
      </w:rPr>
    </w:lvl>
    <w:lvl w:ilvl="6" w:tplc="04150001" w:tentative="1">
      <w:start w:val="1"/>
      <w:numFmt w:val="bullet"/>
      <w:lvlText w:val=""/>
      <w:lvlJc w:val="left"/>
      <w:pPr>
        <w:ind w:left="5094" w:hanging="360"/>
      </w:pPr>
      <w:rPr>
        <w:rFonts w:ascii="Symbol" w:hAnsi="Symbol" w:hint="default"/>
      </w:rPr>
    </w:lvl>
    <w:lvl w:ilvl="7" w:tplc="04150003" w:tentative="1">
      <w:start w:val="1"/>
      <w:numFmt w:val="bullet"/>
      <w:lvlText w:val="o"/>
      <w:lvlJc w:val="left"/>
      <w:pPr>
        <w:ind w:left="5814" w:hanging="360"/>
      </w:pPr>
      <w:rPr>
        <w:rFonts w:ascii="Courier New" w:hAnsi="Courier New" w:cs="Courier New" w:hint="default"/>
      </w:rPr>
    </w:lvl>
    <w:lvl w:ilvl="8" w:tplc="04150005" w:tentative="1">
      <w:start w:val="1"/>
      <w:numFmt w:val="bullet"/>
      <w:lvlText w:val=""/>
      <w:lvlJc w:val="left"/>
      <w:pPr>
        <w:ind w:left="6534" w:hanging="360"/>
      </w:pPr>
      <w:rPr>
        <w:rFonts w:ascii="Wingdings" w:hAnsi="Wingdings" w:hint="default"/>
      </w:rPr>
    </w:lvl>
  </w:abstractNum>
  <w:num w:numId="1" w16cid:durableId="1532185764">
    <w:abstractNumId w:val="9"/>
  </w:num>
  <w:num w:numId="2" w16cid:durableId="202442557">
    <w:abstractNumId w:val="5"/>
  </w:num>
  <w:num w:numId="3" w16cid:durableId="1884751252">
    <w:abstractNumId w:val="2"/>
  </w:num>
  <w:num w:numId="4" w16cid:durableId="451048928">
    <w:abstractNumId w:val="18"/>
  </w:num>
  <w:num w:numId="5" w16cid:durableId="1940137476">
    <w:abstractNumId w:val="16"/>
  </w:num>
  <w:num w:numId="6" w16cid:durableId="429357072">
    <w:abstractNumId w:val="3"/>
  </w:num>
  <w:num w:numId="7" w16cid:durableId="280841257">
    <w:abstractNumId w:val="15"/>
  </w:num>
  <w:num w:numId="8" w16cid:durableId="1907107676">
    <w:abstractNumId w:val="10"/>
  </w:num>
  <w:num w:numId="9" w16cid:durableId="1708332386">
    <w:abstractNumId w:val="20"/>
  </w:num>
  <w:num w:numId="10" w16cid:durableId="171144517">
    <w:abstractNumId w:val="13"/>
  </w:num>
  <w:num w:numId="11" w16cid:durableId="922570876">
    <w:abstractNumId w:val="25"/>
  </w:num>
  <w:num w:numId="12" w16cid:durableId="1014847337">
    <w:abstractNumId w:val="23"/>
  </w:num>
  <w:num w:numId="13" w16cid:durableId="36980138">
    <w:abstractNumId w:val="22"/>
  </w:num>
  <w:num w:numId="14" w16cid:durableId="947615883">
    <w:abstractNumId w:val="1"/>
  </w:num>
  <w:num w:numId="15" w16cid:durableId="366174601">
    <w:abstractNumId w:val="0"/>
  </w:num>
  <w:num w:numId="16" w16cid:durableId="2028555125">
    <w:abstractNumId w:val="14"/>
  </w:num>
  <w:num w:numId="17" w16cid:durableId="967861834">
    <w:abstractNumId w:val="21"/>
  </w:num>
  <w:num w:numId="18" w16cid:durableId="938484629">
    <w:abstractNumId w:val="19"/>
  </w:num>
  <w:num w:numId="19" w16cid:durableId="1089350574">
    <w:abstractNumId w:val="8"/>
  </w:num>
  <w:num w:numId="20" w16cid:durableId="1279491257">
    <w:abstractNumId w:val="7"/>
  </w:num>
  <w:num w:numId="21" w16cid:durableId="275796258">
    <w:abstractNumId w:val="11"/>
  </w:num>
  <w:num w:numId="22" w16cid:durableId="380517790">
    <w:abstractNumId w:val="6"/>
  </w:num>
  <w:num w:numId="23" w16cid:durableId="1068577866">
    <w:abstractNumId w:val="12"/>
  </w:num>
  <w:num w:numId="24" w16cid:durableId="1835760251">
    <w:abstractNumId w:val="4"/>
  </w:num>
  <w:num w:numId="25" w16cid:durableId="562911473">
    <w:abstractNumId w:val="17"/>
  </w:num>
  <w:num w:numId="26" w16cid:durableId="7250828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981"/>
    <w:rsid w:val="00005FFC"/>
    <w:rsid w:val="00016F90"/>
    <w:rsid w:val="00020CDA"/>
    <w:rsid w:val="00021181"/>
    <w:rsid w:val="00024FFA"/>
    <w:rsid w:val="00031F19"/>
    <w:rsid w:val="00036AFD"/>
    <w:rsid w:val="00037401"/>
    <w:rsid w:val="00042D14"/>
    <w:rsid w:val="000479D5"/>
    <w:rsid w:val="0006207A"/>
    <w:rsid w:val="00067545"/>
    <w:rsid w:val="00072906"/>
    <w:rsid w:val="0007299B"/>
    <w:rsid w:val="000907C6"/>
    <w:rsid w:val="00091269"/>
    <w:rsid w:val="000A2842"/>
    <w:rsid w:val="000A32A7"/>
    <w:rsid w:val="000A3F99"/>
    <w:rsid w:val="000A6E22"/>
    <w:rsid w:val="000B37B9"/>
    <w:rsid w:val="000C15BC"/>
    <w:rsid w:val="000E718D"/>
    <w:rsid w:val="000F59CE"/>
    <w:rsid w:val="00100530"/>
    <w:rsid w:val="00103D20"/>
    <w:rsid w:val="0011560C"/>
    <w:rsid w:val="00121501"/>
    <w:rsid w:val="00123CFB"/>
    <w:rsid w:val="00135ABB"/>
    <w:rsid w:val="00142E44"/>
    <w:rsid w:val="0014547B"/>
    <w:rsid w:val="0015431B"/>
    <w:rsid w:val="001556AF"/>
    <w:rsid w:val="00157B66"/>
    <w:rsid w:val="00161EBF"/>
    <w:rsid w:val="00173A51"/>
    <w:rsid w:val="00176C96"/>
    <w:rsid w:val="0018365C"/>
    <w:rsid w:val="001843F2"/>
    <w:rsid w:val="001927F8"/>
    <w:rsid w:val="001968CA"/>
    <w:rsid w:val="00196C16"/>
    <w:rsid w:val="001A0FB7"/>
    <w:rsid w:val="001A1DEC"/>
    <w:rsid w:val="001A3F3D"/>
    <w:rsid w:val="001B0D05"/>
    <w:rsid w:val="001D17BD"/>
    <w:rsid w:val="001D1F8D"/>
    <w:rsid w:val="001D2D7D"/>
    <w:rsid w:val="001D4BCE"/>
    <w:rsid w:val="001E2E94"/>
    <w:rsid w:val="001F09E1"/>
    <w:rsid w:val="001F7AEF"/>
    <w:rsid w:val="0021241D"/>
    <w:rsid w:val="00213BAA"/>
    <w:rsid w:val="00217C4B"/>
    <w:rsid w:val="0023535D"/>
    <w:rsid w:val="00241A4B"/>
    <w:rsid w:val="00245DCC"/>
    <w:rsid w:val="00246E43"/>
    <w:rsid w:val="00247011"/>
    <w:rsid w:val="00252432"/>
    <w:rsid w:val="0026646A"/>
    <w:rsid w:val="002729A4"/>
    <w:rsid w:val="00281D14"/>
    <w:rsid w:val="00283B1C"/>
    <w:rsid w:val="0028431C"/>
    <w:rsid w:val="0029105E"/>
    <w:rsid w:val="002918E5"/>
    <w:rsid w:val="00297D58"/>
    <w:rsid w:val="002A3D89"/>
    <w:rsid w:val="002C40D4"/>
    <w:rsid w:val="002E0615"/>
    <w:rsid w:val="002E2B85"/>
    <w:rsid w:val="002E5589"/>
    <w:rsid w:val="002F5B0E"/>
    <w:rsid w:val="00301889"/>
    <w:rsid w:val="00304EF0"/>
    <w:rsid w:val="003054D2"/>
    <w:rsid w:val="00313668"/>
    <w:rsid w:val="00316FB8"/>
    <w:rsid w:val="00334AF5"/>
    <w:rsid w:val="00342016"/>
    <w:rsid w:val="00342A15"/>
    <w:rsid w:val="00342D64"/>
    <w:rsid w:val="00352D61"/>
    <w:rsid w:val="00352EF2"/>
    <w:rsid w:val="0035513D"/>
    <w:rsid w:val="00363A0A"/>
    <w:rsid w:val="00374C87"/>
    <w:rsid w:val="00375B97"/>
    <w:rsid w:val="003A543F"/>
    <w:rsid w:val="003A6F88"/>
    <w:rsid w:val="003A7D57"/>
    <w:rsid w:val="003B04F5"/>
    <w:rsid w:val="003B1266"/>
    <w:rsid w:val="003B272D"/>
    <w:rsid w:val="003C0052"/>
    <w:rsid w:val="003D77B6"/>
    <w:rsid w:val="003E67FD"/>
    <w:rsid w:val="00406C36"/>
    <w:rsid w:val="004429A5"/>
    <w:rsid w:val="00445FB0"/>
    <w:rsid w:val="00454A66"/>
    <w:rsid w:val="0045527D"/>
    <w:rsid w:val="00461079"/>
    <w:rsid w:val="00467DB0"/>
    <w:rsid w:val="0049202F"/>
    <w:rsid w:val="004A346B"/>
    <w:rsid w:val="004B208E"/>
    <w:rsid w:val="004B6BF8"/>
    <w:rsid w:val="004C281E"/>
    <w:rsid w:val="004C7C63"/>
    <w:rsid w:val="004D1F4D"/>
    <w:rsid w:val="004D1F86"/>
    <w:rsid w:val="004D5095"/>
    <w:rsid w:val="004F097F"/>
    <w:rsid w:val="004F47E1"/>
    <w:rsid w:val="004F5B20"/>
    <w:rsid w:val="004F7FD0"/>
    <w:rsid w:val="00507AC7"/>
    <w:rsid w:val="00513023"/>
    <w:rsid w:val="0051489C"/>
    <w:rsid w:val="00514E54"/>
    <w:rsid w:val="00532261"/>
    <w:rsid w:val="0053298B"/>
    <w:rsid w:val="00536D36"/>
    <w:rsid w:val="005404AD"/>
    <w:rsid w:val="00551E32"/>
    <w:rsid w:val="00553BBF"/>
    <w:rsid w:val="00560EBF"/>
    <w:rsid w:val="00573131"/>
    <w:rsid w:val="005733E1"/>
    <w:rsid w:val="005765A5"/>
    <w:rsid w:val="00581BA9"/>
    <w:rsid w:val="00581E13"/>
    <w:rsid w:val="00582817"/>
    <w:rsid w:val="00594986"/>
    <w:rsid w:val="00597A26"/>
    <w:rsid w:val="005B1EB0"/>
    <w:rsid w:val="005B28E5"/>
    <w:rsid w:val="005B69A5"/>
    <w:rsid w:val="005C1CA4"/>
    <w:rsid w:val="005D0765"/>
    <w:rsid w:val="00600512"/>
    <w:rsid w:val="00606E5D"/>
    <w:rsid w:val="00607CAA"/>
    <w:rsid w:val="006211FC"/>
    <w:rsid w:val="0062223F"/>
    <w:rsid w:val="0062488B"/>
    <w:rsid w:val="00627A4A"/>
    <w:rsid w:val="006314F5"/>
    <w:rsid w:val="00634128"/>
    <w:rsid w:val="00643DD9"/>
    <w:rsid w:val="00645DD5"/>
    <w:rsid w:val="00646BA4"/>
    <w:rsid w:val="00650BCA"/>
    <w:rsid w:val="006607E8"/>
    <w:rsid w:val="00661561"/>
    <w:rsid w:val="00677E6A"/>
    <w:rsid w:val="006826C8"/>
    <w:rsid w:val="00690060"/>
    <w:rsid w:val="0069077F"/>
    <w:rsid w:val="006973F0"/>
    <w:rsid w:val="006A5087"/>
    <w:rsid w:val="006B1A7E"/>
    <w:rsid w:val="006C5E9A"/>
    <w:rsid w:val="006E5760"/>
    <w:rsid w:val="006F7474"/>
    <w:rsid w:val="0071659D"/>
    <w:rsid w:val="00733D28"/>
    <w:rsid w:val="00776807"/>
    <w:rsid w:val="00777D74"/>
    <w:rsid w:val="007806EE"/>
    <w:rsid w:val="00786D77"/>
    <w:rsid w:val="00787D20"/>
    <w:rsid w:val="0079440F"/>
    <w:rsid w:val="00797058"/>
    <w:rsid w:val="007A080F"/>
    <w:rsid w:val="007B4245"/>
    <w:rsid w:val="007B6295"/>
    <w:rsid w:val="007B671F"/>
    <w:rsid w:val="007B67E0"/>
    <w:rsid w:val="007C27B9"/>
    <w:rsid w:val="007E0B8F"/>
    <w:rsid w:val="007F0D1A"/>
    <w:rsid w:val="007F1ECB"/>
    <w:rsid w:val="007F26B8"/>
    <w:rsid w:val="007F3C24"/>
    <w:rsid w:val="007F64C2"/>
    <w:rsid w:val="008009F5"/>
    <w:rsid w:val="00816627"/>
    <w:rsid w:val="00827044"/>
    <w:rsid w:val="00830810"/>
    <w:rsid w:val="0085661D"/>
    <w:rsid w:val="00865591"/>
    <w:rsid w:val="00880011"/>
    <w:rsid w:val="008A0177"/>
    <w:rsid w:val="008A0D13"/>
    <w:rsid w:val="008A1886"/>
    <w:rsid w:val="008C1AE8"/>
    <w:rsid w:val="008C2703"/>
    <w:rsid w:val="008E16C8"/>
    <w:rsid w:val="00912E09"/>
    <w:rsid w:val="009304A1"/>
    <w:rsid w:val="0093524D"/>
    <w:rsid w:val="00940266"/>
    <w:rsid w:val="00942D94"/>
    <w:rsid w:val="0094414F"/>
    <w:rsid w:val="00944A29"/>
    <w:rsid w:val="0095472F"/>
    <w:rsid w:val="00963302"/>
    <w:rsid w:val="009730C8"/>
    <w:rsid w:val="0098045B"/>
    <w:rsid w:val="00992109"/>
    <w:rsid w:val="009940CE"/>
    <w:rsid w:val="00994467"/>
    <w:rsid w:val="009A5EFE"/>
    <w:rsid w:val="009B08BF"/>
    <w:rsid w:val="009C2CC9"/>
    <w:rsid w:val="009D23E6"/>
    <w:rsid w:val="009D5909"/>
    <w:rsid w:val="009E3FB0"/>
    <w:rsid w:val="009F6E60"/>
    <w:rsid w:val="00A0240A"/>
    <w:rsid w:val="00A17808"/>
    <w:rsid w:val="00A2622F"/>
    <w:rsid w:val="00A30A24"/>
    <w:rsid w:val="00A31F54"/>
    <w:rsid w:val="00A32129"/>
    <w:rsid w:val="00A42D04"/>
    <w:rsid w:val="00A44E26"/>
    <w:rsid w:val="00A44E2C"/>
    <w:rsid w:val="00A44E39"/>
    <w:rsid w:val="00A45803"/>
    <w:rsid w:val="00A47A5A"/>
    <w:rsid w:val="00A5062E"/>
    <w:rsid w:val="00A521C3"/>
    <w:rsid w:val="00A57A6F"/>
    <w:rsid w:val="00A61E71"/>
    <w:rsid w:val="00A71B4D"/>
    <w:rsid w:val="00A75BED"/>
    <w:rsid w:val="00A94FA9"/>
    <w:rsid w:val="00AA3394"/>
    <w:rsid w:val="00AA6DC2"/>
    <w:rsid w:val="00AA7078"/>
    <w:rsid w:val="00AA793D"/>
    <w:rsid w:val="00AC04F9"/>
    <w:rsid w:val="00AC7BE0"/>
    <w:rsid w:val="00AD01D8"/>
    <w:rsid w:val="00AE11FA"/>
    <w:rsid w:val="00AE1A61"/>
    <w:rsid w:val="00AE1F65"/>
    <w:rsid w:val="00B100C1"/>
    <w:rsid w:val="00B15F0D"/>
    <w:rsid w:val="00B1671D"/>
    <w:rsid w:val="00B3260A"/>
    <w:rsid w:val="00B330C5"/>
    <w:rsid w:val="00B35F71"/>
    <w:rsid w:val="00B37721"/>
    <w:rsid w:val="00B41002"/>
    <w:rsid w:val="00B42A0E"/>
    <w:rsid w:val="00B478FF"/>
    <w:rsid w:val="00B558EA"/>
    <w:rsid w:val="00B66313"/>
    <w:rsid w:val="00B73153"/>
    <w:rsid w:val="00B8021C"/>
    <w:rsid w:val="00B8227E"/>
    <w:rsid w:val="00B84321"/>
    <w:rsid w:val="00B90BD3"/>
    <w:rsid w:val="00B9288D"/>
    <w:rsid w:val="00B92F55"/>
    <w:rsid w:val="00B93AD3"/>
    <w:rsid w:val="00BA248E"/>
    <w:rsid w:val="00BA38E0"/>
    <w:rsid w:val="00BA59B0"/>
    <w:rsid w:val="00BC08FB"/>
    <w:rsid w:val="00BC1F9D"/>
    <w:rsid w:val="00BD0C77"/>
    <w:rsid w:val="00BD44FD"/>
    <w:rsid w:val="00BD5587"/>
    <w:rsid w:val="00BE1419"/>
    <w:rsid w:val="00BE6DEC"/>
    <w:rsid w:val="00BE7D9A"/>
    <w:rsid w:val="00BE7E63"/>
    <w:rsid w:val="00C1223B"/>
    <w:rsid w:val="00C200AC"/>
    <w:rsid w:val="00C22823"/>
    <w:rsid w:val="00C25233"/>
    <w:rsid w:val="00C42E0C"/>
    <w:rsid w:val="00C44975"/>
    <w:rsid w:val="00C60E6F"/>
    <w:rsid w:val="00C66E4F"/>
    <w:rsid w:val="00C70630"/>
    <w:rsid w:val="00C769F8"/>
    <w:rsid w:val="00C77DBC"/>
    <w:rsid w:val="00C8203B"/>
    <w:rsid w:val="00C82981"/>
    <w:rsid w:val="00C86934"/>
    <w:rsid w:val="00C95772"/>
    <w:rsid w:val="00CB090D"/>
    <w:rsid w:val="00CD3A47"/>
    <w:rsid w:val="00CD47D9"/>
    <w:rsid w:val="00CD487C"/>
    <w:rsid w:val="00CD4EAB"/>
    <w:rsid w:val="00CE37CB"/>
    <w:rsid w:val="00CE42E6"/>
    <w:rsid w:val="00CF5972"/>
    <w:rsid w:val="00CF6EE6"/>
    <w:rsid w:val="00D12DCD"/>
    <w:rsid w:val="00D21017"/>
    <w:rsid w:val="00D267F3"/>
    <w:rsid w:val="00D457B9"/>
    <w:rsid w:val="00D4624C"/>
    <w:rsid w:val="00D502B9"/>
    <w:rsid w:val="00D64945"/>
    <w:rsid w:val="00D70B8E"/>
    <w:rsid w:val="00D8039A"/>
    <w:rsid w:val="00D8115A"/>
    <w:rsid w:val="00D8142D"/>
    <w:rsid w:val="00D85020"/>
    <w:rsid w:val="00D9764E"/>
    <w:rsid w:val="00DA7562"/>
    <w:rsid w:val="00DC2D4A"/>
    <w:rsid w:val="00DC3DCE"/>
    <w:rsid w:val="00DD0984"/>
    <w:rsid w:val="00DE3A2B"/>
    <w:rsid w:val="00DE6544"/>
    <w:rsid w:val="00DF3925"/>
    <w:rsid w:val="00E05BBE"/>
    <w:rsid w:val="00E071F0"/>
    <w:rsid w:val="00E26D1B"/>
    <w:rsid w:val="00E33042"/>
    <w:rsid w:val="00E3659E"/>
    <w:rsid w:val="00E456C3"/>
    <w:rsid w:val="00E457B2"/>
    <w:rsid w:val="00E512FA"/>
    <w:rsid w:val="00E537B5"/>
    <w:rsid w:val="00E53DDF"/>
    <w:rsid w:val="00E54A74"/>
    <w:rsid w:val="00E64D2B"/>
    <w:rsid w:val="00E67C4E"/>
    <w:rsid w:val="00EA30A0"/>
    <w:rsid w:val="00EA3454"/>
    <w:rsid w:val="00EA504E"/>
    <w:rsid w:val="00EB1052"/>
    <w:rsid w:val="00EB7B2B"/>
    <w:rsid w:val="00EC1D3B"/>
    <w:rsid w:val="00ED1C96"/>
    <w:rsid w:val="00EE1996"/>
    <w:rsid w:val="00EE7B68"/>
    <w:rsid w:val="00EF76A7"/>
    <w:rsid w:val="00F03C84"/>
    <w:rsid w:val="00F2025F"/>
    <w:rsid w:val="00F404B6"/>
    <w:rsid w:val="00F42C3E"/>
    <w:rsid w:val="00F4305B"/>
    <w:rsid w:val="00F44385"/>
    <w:rsid w:val="00F56A79"/>
    <w:rsid w:val="00F627E3"/>
    <w:rsid w:val="00F62A07"/>
    <w:rsid w:val="00F77AD6"/>
    <w:rsid w:val="00F865F0"/>
    <w:rsid w:val="00F905F8"/>
    <w:rsid w:val="00F934C1"/>
    <w:rsid w:val="00FA4DC8"/>
    <w:rsid w:val="00FA750A"/>
    <w:rsid w:val="00FB1F2F"/>
    <w:rsid w:val="00FB3277"/>
    <w:rsid w:val="00FC1B1E"/>
    <w:rsid w:val="00FE42B2"/>
    <w:rsid w:val="00FE5CC8"/>
    <w:rsid w:val="00FE73CC"/>
    <w:rsid w:val="00FF762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69852F"/>
  <w15:chartTrackingRefBased/>
  <w15:docId w15:val="{DBDE413A-E96E-47CD-837F-D3B0D8CD0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34AF5"/>
    <w:pPr>
      <w:spacing w:after="0" w:line="240" w:lineRule="auto"/>
    </w:pPr>
    <w:rPr>
      <w:rFonts w:ascii="Times New Roman" w:eastAsia="Times New Roman" w:hAnsi="Times New Roman" w:cs="Times New Roman"/>
      <w:sz w:val="26"/>
      <w:szCs w:val="20"/>
      <w:lang w:eastAsia="pl-PL"/>
    </w:rPr>
  </w:style>
  <w:style w:type="paragraph" w:styleId="Nagwek1">
    <w:name w:val="heading 1"/>
    <w:basedOn w:val="Normalny"/>
    <w:next w:val="Normalny"/>
    <w:link w:val="Nagwek1Znak"/>
    <w:qFormat/>
    <w:rsid w:val="00334AF5"/>
    <w:pPr>
      <w:keepNext/>
      <w:outlineLvl w:val="0"/>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334AF5"/>
    <w:rPr>
      <w:rFonts w:ascii="Times New Roman" w:eastAsia="Times New Roman" w:hAnsi="Times New Roman" w:cs="Times New Roman"/>
      <w:b/>
      <w:sz w:val="26"/>
      <w:szCs w:val="20"/>
      <w:lang w:eastAsia="pl-PL"/>
    </w:rPr>
  </w:style>
  <w:style w:type="character" w:styleId="Hipercze">
    <w:name w:val="Hyperlink"/>
    <w:rsid w:val="00334AF5"/>
    <w:rPr>
      <w:color w:val="0000FF"/>
      <w:u w:val="single"/>
    </w:rPr>
  </w:style>
  <w:style w:type="paragraph" w:styleId="Akapitzlist">
    <w:name w:val="List Paragraph"/>
    <w:basedOn w:val="Normalny"/>
    <w:uiPriority w:val="34"/>
    <w:qFormat/>
    <w:rsid w:val="00334AF5"/>
    <w:pPr>
      <w:spacing w:after="160" w:line="259" w:lineRule="auto"/>
      <w:ind w:left="720"/>
      <w:contextualSpacing/>
    </w:pPr>
    <w:rPr>
      <w:rFonts w:ascii="Calibri" w:eastAsia="Calibri" w:hAnsi="Calibri"/>
      <w:sz w:val="22"/>
      <w:szCs w:val="22"/>
      <w:lang w:eastAsia="en-US"/>
    </w:rPr>
  </w:style>
  <w:style w:type="paragraph" w:styleId="Tekstdymka">
    <w:name w:val="Balloon Text"/>
    <w:basedOn w:val="Normalny"/>
    <w:link w:val="TekstdymkaZnak"/>
    <w:uiPriority w:val="99"/>
    <w:semiHidden/>
    <w:unhideWhenUsed/>
    <w:rsid w:val="000A2842"/>
    <w:rPr>
      <w:rFonts w:ascii="Segoe UI" w:hAnsi="Segoe UI" w:cs="Segoe UI"/>
      <w:sz w:val="18"/>
      <w:szCs w:val="18"/>
    </w:rPr>
  </w:style>
  <w:style w:type="character" w:customStyle="1" w:styleId="TekstdymkaZnak">
    <w:name w:val="Tekst dymka Znak"/>
    <w:basedOn w:val="Domylnaczcionkaakapitu"/>
    <w:link w:val="Tekstdymka"/>
    <w:uiPriority w:val="99"/>
    <w:semiHidden/>
    <w:rsid w:val="000A2842"/>
    <w:rPr>
      <w:rFonts w:ascii="Segoe UI" w:eastAsia="Times New Roman" w:hAnsi="Segoe UI" w:cs="Segoe UI"/>
      <w:sz w:val="18"/>
      <w:szCs w:val="18"/>
      <w:lang w:eastAsia="pl-PL"/>
    </w:rPr>
  </w:style>
  <w:style w:type="character" w:styleId="Nierozpoznanawzmianka">
    <w:name w:val="Unresolved Mention"/>
    <w:basedOn w:val="Domylnaczcionkaakapitu"/>
    <w:uiPriority w:val="99"/>
    <w:semiHidden/>
    <w:unhideWhenUsed/>
    <w:rsid w:val="0029105E"/>
    <w:rPr>
      <w:color w:val="605E5C"/>
      <w:shd w:val="clear" w:color="auto" w:fill="E1DFDD"/>
    </w:rPr>
  </w:style>
  <w:style w:type="paragraph" w:styleId="Nagwek">
    <w:name w:val="header"/>
    <w:basedOn w:val="Normalny"/>
    <w:link w:val="NagwekZnak"/>
    <w:uiPriority w:val="99"/>
    <w:unhideWhenUsed/>
    <w:rsid w:val="004F7FD0"/>
    <w:pPr>
      <w:tabs>
        <w:tab w:val="center" w:pos="4536"/>
        <w:tab w:val="right" w:pos="9072"/>
      </w:tabs>
    </w:pPr>
  </w:style>
  <w:style w:type="character" w:customStyle="1" w:styleId="NagwekZnak">
    <w:name w:val="Nagłówek Znak"/>
    <w:basedOn w:val="Domylnaczcionkaakapitu"/>
    <w:link w:val="Nagwek"/>
    <w:uiPriority w:val="99"/>
    <w:rsid w:val="004F7FD0"/>
    <w:rPr>
      <w:rFonts w:ascii="Times New Roman" w:eastAsia="Times New Roman" w:hAnsi="Times New Roman" w:cs="Times New Roman"/>
      <w:sz w:val="26"/>
      <w:szCs w:val="20"/>
      <w:lang w:eastAsia="pl-PL"/>
    </w:rPr>
  </w:style>
  <w:style w:type="paragraph" w:styleId="Stopka">
    <w:name w:val="footer"/>
    <w:basedOn w:val="Normalny"/>
    <w:link w:val="StopkaZnak"/>
    <w:uiPriority w:val="99"/>
    <w:unhideWhenUsed/>
    <w:rsid w:val="004F7FD0"/>
    <w:pPr>
      <w:tabs>
        <w:tab w:val="center" w:pos="4536"/>
        <w:tab w:val="right" w:pos="9072"/>
      </w:tabs>
    </w:pPr>
  </w:style>
  <w:style w:type="character" w:customStyle="1" w:styleId="StopkaZnak">
    <w:name w:val="Stopka Znak"/>
    <w:basedOn w:val="Domylnaczcionkaakapitu"/>
    <w:link w:val="Stopka"/>
    <w:uiPriority w:val="99"/>
    <w:rsid w:val="004F7FD0"/>
    <w:rPr>
      <w:rFonts w:ascii="Times New Roman" w:eastAsia="Times New Roman" w:hAnsi="Times New Roman" w:cs="Times New Roman"/>
      <w:sz w:val="26"/>
      <w:szCs w:val="20"/>
      <w:lang w:eastAsia="pl-PL"/>
    </w:rPr>
  </w:style>
  <w:style w:type="table" w:styleId="Tabela-Siatka">
    <w:name w:val="Table Grid"/>
    <w:basedOn w:val="Standardowy"/>
    <w:uiPriority w:val="39"/>
    <w:rsid w:val="00BC08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www.gov.pl/web/uzp/pracuj-z-nami3" TargetMode="External"/><Relationship Id="rId2" Type="http://schemas.openxmlformats.org/officeDocument/2006/relationships/numbering" Target="numbering.xml"/><Relationship Id="rId16" Type="http://schemas.openxmlformats.org/officeDocument/2006/relationships/hyperlink" Target="mailto:rekrutacja@uzp.gov.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uzp/pracuj-z-nami3" TargetMode="External"/><Relationship Id="rId5" Type="http://schemas.openxmlformats.org/officeDocument/2006/relationships/webSettings" Target="webSettings.xml"/><Relationship Id="rId15" Type="http://schemas.openxmlformats.org/officeDocument/2006/relationships/hyperlink" Target="https://epuap.gov.pl/wps/portal/strefa-klienta/katalog-spraw/opis-uslugi/skargi-wnioski-zapytania-do-urzedu/UZP" TargetMode="External"/><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rekrutacja@uz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C773A-50B7-4887-9FD0-F69DDF8EA8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4</Pages>
  <Words>2018</Words>
  <Characters>12113</Characters>
  <Application>Microsoft Office Word</Application>
  <DocSecurity>0</DocSecurity>
  <Lines>100</Lines>
  <Paragraphs>28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14103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Kasza Aneta</dc:creator>
  <cp:keywords/>
  <dc:description/>
  <cp:lastModifiedBy>Borkowska Sylwia</cp:lastModifiedBy>
  <cp:revision>15</cp:revision>
  <cp:lastPrinted>2024-04-05T11:09:00Z</cp:lastPrinted>
  <dcterms:created xsi:type="dcterms:W3CDTF">2024-03-20T18:11:00Z</dcterms:created>
  <dcterms:modified xsi:type="dcterms:W3CDTF">2024-04-09T17:11:00Z</dcterms:modified>
</cp:coreProperties>
</file>