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444" w14:textId="77777777" w:rsid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404E77F7" w14:textId="77777777" w:rsidR="00A02D65" w:rsidRPr="00F7521B" w:rsidRDefault="00A02D65" w:rsidP="00191172">
      <w:pPr>
        <w:pStyle w:val="Bezodstpw"/>
        <w:spacing w:after="240" w:line="240" w:lineRule="atLeast"/>
      </w:pPr>
    </w:p>
    <w:p w14:paraId="2C4C9307" w14:textId="194C8D48" w:rsidR="00F7521B" w:rsidRPr="00191172" w:rsidRDefault="001A15A8" w:rsidP="00191172">
      <w:pPr>
        <w:spacing w:after="240" w:line="240" w:lineRule="atLeas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7B96A9EB" w14:textId="56624317" w:rsidR="00F7521B" w:rsidRPr="00A02D65" w:rsidRDefault="001A15A8" w:rsidP="00191172">
      <w:pPr>
        <w:spacing w:after="240" w:line="240" w:lineRule="atLeas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 xml:space="preserve">. </w:t>
      </w:r>
      <w:r w:rsidR="007B2C43" w:rsidRPr="007B2C43">
        <w:rPr>
          <w:rFonts w:ascii="Lato" w:hAnsi="Lato" w:cstheme="minorHAnsi"/>
          <w:spacing w:val="4"/>
          <w:sz w:val="20"/>
          <w:szCs w:val="20"/>
        </w:rPr>
        <w:t>Dz.U. z 2025 r. poz. 1691)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, </w:t>
      </w:r>
    </w:p>
    <w:p w14:paraId="65B391C7" w14:textId="77777777" w:rsidR="00510D62" w:rsidRPr="00680A57" w:rsidRDefault="00510D62" w:rsidP="00510D62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>
        <w:rPr>
          <w:rFonts w:ascii="Lato" w:hAnsi="Lato" w:cstheme="minorHAnsi"/>
          <w:b/>
          <w:bCs/>
          <w:sz w:val="20"/>
          <w:szCs w:val="20"/>
        </w:rPr>
        <w:t>Finansów</w:t>
      </w:r>
      <w:r w:rsidRPr="00680A57">
        <w:rPr>
          <w:rFonts w:ascii="Lato" w:hAnsi="Lato" w:cstheme="minorHAnsi"/>
          <w:b/>
          <w:bCs/>
          <w:sz w:val="20"/>
          <w:szCs w:val="20"/>
        </w:rPr>
        <w:t xml:space="preserve"> i </w:t>
      </w:r>
      <w:r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57F0655F" w14:textId="6C1819AD" w:rsidR="0092142C" w:rsidRDefault="001A15A8" w:rsidP="00191172">
      <w:pPr>
        <w:spacing w:after="240" w:line="240" w:lineRule="atLeas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92142C">
        <w:rPr>
          <w:rFonts w:ascii="Lato" w:hAnsi="Lato" w:cstheme="minorHAnsi"/>
          <w:sz w:val="20"/>
          <w:szCs w:val="20"/>
        </w:rPr>
        <w:t>18 listopada</w:t>
      </w:r>
      <w:r w:rsidR="00AF249D">
        <w:rPr>
          <w:rFonts w:ascii="Lato" w:hAnsi="Lato" w:cstheme="minorHAnsi"/>
          <w:sz w:val="20"/>
          <w:szCs w:val="20"/>
        </w:rPr>
        <w:t xml:space="preserve"> 2025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AF249D" w:rsidRPr="00AF249D">
        <w:rPr>
          <w:rFonts w:ascii="Lato" w:hAnsi="Lato" w:cstheme="minorHAnsi"/>
          <w:sz w:val="20"/>
          <w:szCs w:val="20"/>
        </w:rPr>
        <w:t>DLI-III.7621.</w:t>
      </w:r>
      <w:r w:rsidR="0092142C">
        <w:rPr>
          <w:rFonts w:ascii="Lato" w:hAnsi="Lato" w:cstheme="minorHAnsi"/>
          <w:sz w:val="20"/>
          <w:szCs w:val="20"/>
        </w:rPr>
        <w:t>32</w:t>
      </w:r>
      <w:r w:rsidR="00AF249D" w:rsidRPr="00AF249D">
        <w:rPr>
          <w:rFonts w:ascii="Lato" w:hAnsi="Lato" w:cstheme="minorHAnsi"/>
          <w:sz w:val="20"/>
          <w:szCs w:val="20"/>
        </w:rPr>
        <w:t>.202</w:t>
      </w:r>
      <w:r w:rsidR="0092142C">
        <w:rPr>
          <w:rFonts w:ascii="Lato" w:hAnsi="Lato" w:cstheme="minorHAnsi"/>
          <w:sz w:val="20"/>
          <w:szCs w:val="20"/>
        </w:rPr>
        <w:t>4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B05F9C">
        <w:rPr>
          <w:rFonts w:ascii="Lato" w:hAnsi="Lato" w:cstheme="minorHAnsi"/>
          <w:sz w:val="20"/>
          <w:szCs w:val="20"/>
        </w:rPr>
        <w:t>DK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92142C">
        <w:rPr>
          <w:rFonts w:ascii="Lato" w:hAnsi="Lato" w:cstheme="minorHAnsi"/>
          <w:sz w:val="20"/>
          <w:szCs w:val="20"/>
        </w:rPr>
        <w:t>8</w:t>
      </w:r>
      <w:r w:rsidR="00024976">
        <w:rPr>
          <w:rFonts w:ascii="Lato" w:hAnsi="Lato" w:cstheme="minorHAnsi"/>
          <w:sz w:val="20"/>
          <w:szCs w:val="20"/>
        </w:rPr>
        <w:t xml:space="preserve">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decyzję </w:t>
      </w:r>
      <w:r w:rsidR="0092142C" w:rsidRPr="0092142C">
        <w:rPr>
          <w:rFonts w:ascii="Lato" w:hAnsi="Lato" w:cstheme="minorHAnsi"/>
          <w:bCs/>
          <w:iCs/>
          <w:sz w:val="20"/>
          <w:szCs w:val="20"/>
        </w:rPr>
        <w:t xml:space="preserve">Wojewody Małopolskiego Nr 10/2024 z dnia 7 czerwca 2024 r., </w:t>
      </w:r>
      <w:r w:rsidR="00904874">
        <w:rPr>
          <w:rFonts w:ascii="Lato" w:hAnsi="Lato" w:cstheme="minorHAnsi"/>
          <w:bCs/>
          <w:iCs/>
          <w:sz w:val="20"/>
          <w:szCs w:val="20"/>
        </w:rPr>
        <w:br/>
      </w:r>
      <w:r w:rsidR="0092142C" w:rsidRPr="0092142C">
        <w:rPr>
          <w:rFonts w:ascii="Lato" w:hAnsi="Lato" w:cstheme="minorHAnsi"/>
          <w:bCs/>
          <w:iCs/>
          <w:sz w:val="20"/>
          <w:szCs w:val="20"/>
        </w:rPr>
        <w:t>znak: WI-VI.7820.1.12.2023.AG, o zezwoleniu na realizację inwestycji drogowej pn.: „Rozbudowa skrzyżowania drogi wojewódzkiej nr 969 z drogą powiatową nr 1538K oraz drogą gminną nr 291836K w m. Jazowsko”</w:t>
      </w:r>
      <w:r w:rsidR="0092142C">
        <w:rPr>
          <w:rFonts w:ascii="Lato" w:hAnsi="Lato" w:cstheme="minorHAnsi"/>
          <w:bCs/>
          <w:iCs/>
          <w:sz w:val="20"/>
          <w:szCs w:val="20"/>
        </w:rPr>
        <w:t>.</w:t>
      </w:r>
    </w:p>
    <w:p w14:paraId="08F569A3" w14:textId="75364DF4" w:rsidR="001A15A8" w:rsidRDefault="0092142C" w:rsidP="00191172">
      <w:pPr>
        <w:spacing w:after="24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004762">
        <w:rPr>
          <w:rFonts w:ascii="Lato" w:hAnsi="Lato" w:cstheme="minorHAnsi"/>
          <w:sz w:val="20"/>
          <w:szCs w:val="20"/>
        </w:rPr>
        <w:t>Z treścią ww. decyzji Ministra Finansów i Gospodarki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="001A15A8" w:rsidRPr="00F7521B">
        <w:rPr>
          <w:rFonts w:ascii="Lato" w:hAnsi="Lato" w:cstheme="minorHAnsi"/>
          <w:sz w:val="20"/>
          <w:szCs w:val="20"/>
        </w:rPr>
        <w:t xml:space="preserve">oraz aktami sprawy </w:t>
      </w:r>
      <w:r w:rsidRPr="00004762">
        <w:rPr>
          <w:rFonts w:ascii="Lato" w:hAnsi="Lato" w:cstheme="minorHAnsi"/>
          <w:sz w:val="20"/>
          <w:szCs w:val="20"/>
        </w:rPr>
        <w:t xml:space="preserve">można zapoznać się </w:t>
      </w:r>
      <w:r w:rsidR="00904874">
        <w:rPr>
          <w:rFonts w:ascii="Lato" w:hAnsi="Lato" w:cstheme="minorHAnsi"/>
          <w:sz w:val="20"/>
          <w:szCs w:val="20"/>
        </w:rPr>
        <w:br/>
      </w:r>
      <w:r w:rsidRPr="00004762">
        <w:rPr>
          <w:rFonts w:ascii="Lato" w:hAnsi="Lato" w:cstheme="minorHAnsi"/>
          <w:sz w:val="20"/>
          <w:szCs w:val="20"/>
        </w:rPr>
        <w:t xml:space="preserve">w Ministerstwie Rozwoju i Technologii w Warszawie, ul. Chałubińskiego 4/6, we wtorki, czwartki </w:t>
      </w:r>
      <w:r w:rsidR="00904874">
        <w:rPr>
          <w:rFonts w:ascii="Lato" w:hAnsi="Lato" w:cstheme="minorHAnsi"/>
          <w:sz w:val="20"/>
          <w:szCs w:val="20"/>
        </w:rPr>
        <w:br/>
      </w:r>
      <w:r w:rsidRPr="00004762">
        <w:rPr>
          <w:rFonts w:ascii="Lato" w:hAnsi="Lato" w:cstheme="minorHAnsi"/>
          <w:sz w:val="20"/>
          <w:szCs w:val="20"/>
        </w:rPr>
        <w:t xml:space="preserve">i piątki, w godzinach od 10.00 do 14.30, </w:t>
      </w:r>
      <w:r w:rsidRPr="00004762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70 - od poniedziałku do piątku w godzinach 10:00 - 14.30</w:t>
      </w:r>
      <w:r w:rsidR="005F2E11">
        <w:rPr>
          <w:rFonts w:ascii="Lato" w:hAnsi="Lato" w:cstheme="minorHAnsi"/>
          <w:sz w:val="20"/>
          <w:szCs w:val="20"/>
        </w:rPr>
        <w:t xml:space="preserve">, jak również z treścią ww. decyzji </w:t>
      </w:r>
      <w:r w:rsidR="00517103" w:rsidRPr="00517103">
        <w:rPr>
          <w:rFonts w:ascii="Lato" w:hAnsi="Lato" w:cstheme="minorHAnsi"/>
          <w:sz w:val="20"/>
          <w:szCs w:val="20"/>
        </w:rPr>
        <w:t>–</w:t>
      </w:r>
      <w:r w:rsidR="00191172">
        <w:rPr>
          <w:rFonts w:ascii="Lato" w:hAnsi="Lato" w:cstheme="minorHAnsi"/>
          <w:sz w:val="20"/>
          <w:szCs w:val="20"/>
        </w:rPr>
        <w:t xml:space="preserve"> 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zie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 xml:space="preserve"> gmin</w:t>
      </w:r>
      <w:r w:rsidR="00AF249D">
        <w:rPr>
          <w:rFonts w:ascii="Lato" w:hAnsi="Lato" w:cstheme="minorHAnsi"/>
          <w:bCs/>
          <w:iCs/>
          <w:sz w:val="20"/>
          <w:szCs w:val="20"/>
        </w:rPr>
        <w:t>y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 w:rsidR="00AF249D">
        <w:rPr>
          <w:rFonts w:ascii="Lato" w:hAnsi="Lato" w:cstheme="minorHAnsi"/>
          <w:bCs/>
          <w:iCs/>
          <w:sz w:val="20"/>
          <w:szCs w:val="20"/>
        </w:rPr>
        <w:t>ej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>ze względu na</w:t>
      </w:r>
      <w:r w:rsidR="00A02D65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>przebieg drogi</w:t>
      </w:r>
      <w:r w:rsidR="001A15A8" w:rsidRPr="00F7521B">
        <w:rPr>
          <w:rFonts w:ascii="Lato" w:hAnsi="Lato" w:cstheme="minorHAnsi"/>
          <w:sz w:val="20"/>
          <w:szCs w:val="20"/>
        </w:rPr>
        <w:t xml:space="preserve">, tj. w Urzędzie </w:t>
      </w:r>
      <w:r>
        <w:rPr>
          <w:rFonts w:ascii="Lato" w:hAnsi="Lato" w:cstheme="minorHAnsi"/>
          <w:bCs/>
          <w:sz w:val="20"/>
          <w:szCs w:val="20"/>
        </w:rPr>
        <w:t>Gminy Łącko</w:t>
      </w:r>
      <w:r w:rsidR="004460B4">
        <w:rPr>
          <w:rFonts w:ascii="Lato" w:hAnsi="Lato" w:cstheme="minorHAnsi"/>
          <w:bCs/>
          <w:sz w:val="20"/>
          <w:szCs w:val="20"/>
        </w:rPr>
        <w:t>.</w:t>
      </w:r>
    </w:p>
    <w:p w14:paraId="7BA1A1B6" w14:textId="02C5B34A" w:rsidR="00510D62" w:rsidRPr="00510D62" w:rsidRDefault="001A15A8" w:rsidP="00510D62">
      <w:pPr>
        <w:spacing w:after="240" w:line="240" w:lineRule="atLeas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510D62">
        <w:rPr>
          <w:rFonts w:ascii="Lato" w:hAnsi="Lato" w:cstheme="minorHAnsi"/>
          <w:sz w:val="20"/>
          <w:szCs w:val="20"/>
          <w:u w:val="single"/>
        </w:rPr>
        <w:t xml:space="preserve">Data publikacji obwieszczenia: </w:t>
      </w:r>
      <w:r w:rsidR="0092142C" w:rsidRPr="00510D62">
        <w:rPr>
          <w:rFonts w:ascii="Lato" w:hAnsi="Lato" w:cstheme="minorHAnsi"/>
          <w:b/>
          <w:bCs/>
          <w:sz w:val="20"/>
          <w:szCs w:val="20"/>
          <w:u w:val="single"/>
        </w:rPr>
        <w:t>1</w:t>
      </w:r>
      <w:r w:rsidR="00510D62" w:rsidRPr="00510D62">
        <w:rPr>
          <w:rFonts w:ascii="Lato" w:hAnsi="Lato" w:cstheme="minorHAnsi"/>
          <w:b/>
          <w:bCs/>
          <w:sz w:val="20"/>
          <w:szCs w:val="20"/>
          <w:u w:val="single"/>
        </w:rPr>
        <w:t>7</w:t>
      </w:r>
      <w:r w:rsidR="0092142C" w:rsidRPr="00510D62">
        <w:rPr>
          <w:rFonts w:ascii="Lato" w:hAnsi="Lato" w:cstheme="minorHAnsi"/>
          <w:b/>
          <w:bCs/>
          <w:sz w:val="20"/>
          <w:szCs w:val="20"/>
          <w:u w:val="single"/>
        </w:rPr>
        <w:t xml:space="preserve"> grudnia</w:t>
      </w:r>
      <w:r w:rsidR="00F90391" w:rsidRPr="00510D62">
        <w:rPr>
          <w:rFonts w:ascii="Lato" w:hAnsi="Lato" w:cstheme="minorHAnsi"/>
          <w:b/>
          <w:bCs/>
          <w:sz w:val="20"/>
          <w:szCs w:val="20"/>
          <w:u w:val="single"/>
        </w:rPr>
        <w:t xml:space="preserve"> </w:t>
      </w:r>
      <w:r w:rsidR="00AF249D" w:rsidRPr="00510D62">
        <w:rPr>
          <w:rFonts w:ascii="Lato" w:hAnsi="Lato" w:cstheme="minorHAnsi"/>
          <w:b/>
          <w:bCs/>
          <w:sz w:val="20"/>
          <w:szCs w:val="20"/>
          <w:u w:val="single"/>
        </w:rPr>
        <w:t>2025</w:t>
      </w:r>
      <w:r w:rsidR="006C739B" w:rsidRPr="00510D62">
        <w:rPr>
          <w:rFonts w:ascii="Lato" w:hAnsi="Lato" w:cstheme="minorHAnsi"/>
          <w:b/>
          <w:bCs/>
          <w:sz w:val="20"/>
          <w:szCs w:val="20"/>
          <w:u w:val="single"/>
        </w:rPr>
        <w:t xml:space="preserve"> </w:t>
      </w:r>
      <w:r w:rsidRPr="00510D62">
        <w:rPr>
          <w:rFonts w:ascii="Lato" w:hAnsi="Lato" w:cstheme="minorHAnsi"/>
          <w:b/>
          <w:bCs/>
          <w:sz w:val="20"/>
          <w:szCs w:val="20"/>
          <w:u w:val="single"/>
        </w:rPr>
        <w:t>r.</w:t>
      </w: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055AE9A0" w14:textId="77777777" w:rsidR="00DA5999" w:rsidRDefault="00DA5999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AB4001A" w14:textId="77777777" w:rsidR="00360B57" w:rsidRPr="00360B57" w:rsidRDefault="00360B57" w:rsidP="00360B57">
      <w:pPr>
        <w:spacing w:line="260" w:lineRule="exact"/>
        <w:ind w:firstLine="4253"/>
        <w:rPr>
          <w:rFonts w:ascii="Lato" w:hAnsi="Lato" w:cstheme="minorHAnsi"/>
          <w:b/>
          <w:bCs/>
          <w:sz w:val="20"/>
          <w:szCs w:val="20"/>
        </w:rPr>
      </w:pPr>
      <w:r w:rsidRPr="00360B57">
        <w:rPr>
          <w:rFonts w:ascii="Lato" w:hAnsi="Lato" w:cstheme="minorHAnsi"/>
          <w:b/>
          <w:bCs/>
          <w:sz w:val="20"/>
          <w:szCs w:val="20"/>
        </w:rPr>
        <w:t>Z upoważnienia,</w:t>
      </w:r>
    </w:p>
    <w:p w14:paraId="6674E1AD" w14:textId="77777777" w:rsidR="00360B57" w:rsidRPr="00360B57" w:rsidRDefault="00360B57" w:rsidP="00360B57">
      <w:pPr>
        <w:spacing w:line="260" w:lineRule="exact"/>
        <w:ind w:firstLine="4253"/>
        <w:rPr>
          <w:rFonts w:ascii="Lato" w:hAnsi="Lato" w:cstheme="minorHAnsi"/>
          <w:sz w:val="20"/>
          <w:szCs w:val="20"/>
        </w:rPr>
      </w:pPr>
      <w:r w:rsidRPr="00360B57">
        <w:rPr>
          <w:rFonts w:ascii="Lato" w:hAnsi="Lato" w:cstheme="minorHAnsi"/>
          <w:sz w:val="20"/>
          <w:szCs w:val="20"/>
        </w:rPr>
        <w:t>Paulina Michalak-Jaworska</w:t>
      </w:r>
    </w:p>
    <w:p w14:paraId="2D0289FB" w14:textId="77777777" w:rsidR="00360B57" w:rsidRPr="00360B57" w:rsidRDefault="00360B57" w:rsidP="00360B57">
      <w:pPr>
        <w:spacing w:line="260" w:lineRule="exact"/>
        <w:ind w:firstLine="4253"/>
        <w:rPr>
          <w:rFonts w:ascii="Lato" w:hAnsi="Lato" w:cstheme="minorHAnsi"/>
          <w:sz w:val="20"/>
          <w:szCs w:val="20"/>
        </w:rPr>
      </w:pPr>
      <w:r w:rsidRPr="00360B57">
        <w:rPr>
          <w:rFonts w:ascii="Lato" w:hAnsi="Lato" w:cstheme="minorHAnsi"/>
          <w:sz w:val="20"/>
          <w:szCs w:val="20"/>
        </w:rPr>
        <w:t>naczelnik wydziału</w:t>
      </w:r>
    </w:p>
    <w:p w14:paraId="55743DBF" w14:textId="77777777" w:rsidR="00360B57" w:rsidRPr="00360B57" w:rsidRDefault="00360B57" w:rsidP="00360B57">
      <w:pPr>
        <w:spacing w:line="260" w:lineRule="exact"/>
        <w:ind w:firstLine="4253"/>
        <w:rPr>
          <w:rFonts w:ascii="Lato" w:hAnsi="Lato" w:cstheme="minorHAnsi"/>
          <w:sz w:val="20"/>
          <w:szCs w:val="20"/>
        </w:rPr>
      </w:pPr>
      <w:r w:rsidRPr="00360B57">
        <w:rPr>
          <w:rFonts w:ascii="Lato" w:hAnsi="Lato" w:cstheme="minorHAnsi"/>
          <w:sz w:val="20"/>
          <w:szCs w:val="20"/>
        </w:rPr>
        <w:t>Departament Lokalizacji Inwestycji</w:t>
      </w:r>
    </w:p>
    <w:p w14:paraId="6771A0E0" w14:textId="77777777" w:rsidR="00360B57" w:rsidRPr="00360B57" w:rsidRDefault="00360B57" w:rsidP="00360B57">
      <w:pPr>
        <w:spacing w:line="260" w:lineRule="exact"/>
        <w:ind w:firstLine="4253"/>
        <w:rPr>
          <w:rFonts w:ascii="Lato" w:hAnsi="Lato" w:cstheme="minorHAnsi"/>
          <w:sz w:val="20"/>
          <w:szCs w:val="20"/>
        </w:rPr>
      </w:pPr>
      <w:r w:rsidRPr="00360B57">
        <w:rPr>
          <w:rFonts w:ascii="Lato" w:hAnsi="Lato" w:cstheme="minorHAnsi"/>
          <w:sz w:val="20"/>
          <w:szCs w:val="20"/>
        </w:rPr>
        <w:t>/ kwalifikowany podpis elektroniczny /</w:t>
      </w:r>
    </w:p>
    <w:p w14:paraId="06A5F766" w14:textId="0D359F13" w:rsidR="00904874" w:rsidRDefault="00360B57" w:rsidP="00360B57">
      <w:pPr>
        <w:spacing w:line="260" w:lineRule="exact"/>
        <w:ind w:firstLine="4253"/>
        <w:rPr>
          <w:rFonts w:ascii="Lato" w:hAnsi="Lato" w:cstheme="minorHAnsi"/>
          <w:sz w:val="20"/>
          <w:szCs w:val="20"/>
        </w:rPr>
      </w:pPr>
      <w:r w:rsidRPr="00360B57">
        <w:rPr>
          <w:rFonts w:ascii="Lato" w:hAnsi="Lato" w:cstheme="minorHAnsi"/>
          <w:sz w:val="20"/>
          <w:szCs w:val="20"/>
        </w:rPr>
        <w:t>w Ministerstwie Rozwoju i Technologii</w:t>
      </w:r>
    </w:p>
    <w:p w14:paraId="3DA39D1C" w14:textId="77777777" w:rsidR="00B05F9C" w:rsidRDefault="00B05F9C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9CA63AD" w14:textId="77777777" w:rsidR="00956748" w:rsidRDefault="00956748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24491BF6" w14:textId="77777777" w:rsidR="00956748" w:rsidRDefault="00956748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5EEB017" w14:textId="77777777" w:rsidR="00956748" w:rsidRDefault="00956748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0AAC1C6" w14:textId="77777777" w:rsidR="00956748" w:rsidRDefault="00956748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723AE31" w14:textId="77777777" w:rsidR="00360B57" w:rsidRDefault="00360B57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5F887B8" w14:textId="77777777" w:rsidR="00360B57" w:rsidRDefault="00360B57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7560F2F" w14:textId="77777777" w:rsidR="00360B57" w:rsidRPr="00F7521B" w:rsidRDefault="00360B57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7C2E150" w14:textId="77777777" w:rsidR="00510D62" w:rsidRDefault="00510D62" w:rsidP="00510D62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A4AA789" w14:textId="77777777" w:rsidR="00510D62" w:rsidRPr="00D11F02" w:rsidRDefault="00510D62" w:rsidP="00510D62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D09F4C7" w14:textId="77777777" w:rsidR="00510D62" w:rsidRPr="00D11F02" w:rsidRDefault="00510D62" w:rsidP="00510D6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2007778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56F41620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D01BA2A" w14:textId="1199E826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  <w:r w:rsidRPr="00510D62">
        <w:t xml:space="preserve"> </w:t>
      </w:r>
      <w:r w:rsidRPr="00510D62">
        <w:rPr>
          <w:rFonts w:ascii="Lato" w:eastAsia="Times New Roman" w:hAnsi="Lato" w:cs="Arial"/>
          <w:spacing w:val="4"/>
          <w:sz w:val="20"/>
          <w:szCs w:val="20"/>
          <w:lang w:eastAsia="en-GB"/>
        </w:rPr>
        <w:t>Dz.U. z 2025 r. poz. 1691)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64FD6B7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FED1540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555324E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077D67E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6C78DC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C658F01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F2BCF3D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3EBA21A4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5A95930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CCF3A4A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4FBF708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140D90F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7FD3BE2E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F194" w14:textId="77777777" w:rsidR="00510D62" w:rsidRPr="00442771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Pani/Panu prawo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wniesienia skargi do organu nadzorczego właściwego w sprawach ochrony danych osobowych, tj. Prezesa Urzędu Ochrony Danych Osobowych.</w:t>
      </w:r>
    </w:p>
    <w:sectPr w:rsidR="00510D62" w:rsidRPr="00442771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CCB9C" w14:textId="77777777" w:rsidR="00E10574" w:rsidRDefault="00E10574" w:rsidP="009276B2">
      <w:pPr>
        <w:spacing w:after="0" w:line="240" w:lineRule="auto"/>
      </w:pPr>
      <w:r>
        <w:separator/>
      </w:r>
    </w:p>
  </w:endnote>
  <w:endnote w:type="continuationSeparator" w:id="0">
    <w:p w14:paraId="41ED7ABE" w14:textId="77777777" w:rsidR="00E10574" w:rsidRDefault="00E1057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9F8E5CA-0D01-4628-A122-32700DD84466}"/>
    <w:embedBold r:id="rId2" w:fontKey="{B4D055B2-9DB3-43BE-9CEF-3C9CCEEB8A02}"/>
    <w:embedBoldItalic r:id="rId3" w:fontKey="{974D74AD-73AC-494B-850D-0B647BAB424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4A096AB4-570B-43BF-8916-73C830F93C2B}"/>
    <w:embedBold r:id="rId5" w:fontKey="{813D1275-B557-4C03-BCF1-60F8CA874093}"/>
    <w:embedItalic r:id="rId6" w:fontKey="{74534437-0A53-4C7A-BD38-A77A6341D82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2720321-0A00-403D-8AD5-5A72863B26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B8E0" w14:textId="77777777" w:rsidR="00E10574" w:rsidRDefault="00E10574" w:rsidP="009276B2">
      <w:pPr>
        <w:spacing w:after="0" w:line="240" w:lineRule="auto"/>
      </w:pPr>
      <w:r>
        <w:separator/>
      </w:r>
    </w:p>
  </w:footnote>
  <w:footnote w:type="continuationSeparator" w:id="0">
    <w:p w14:paraId="0EC6FF28" w14:textId="77777777" w:rsidR="00E10574" w:rsidRDefault="00E1057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4AB9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60851E0D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16E1C88B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06D7E326" w14:textId="5B89277A" w:rsidR="0092142C" w:rsidRPr="00AA7219" w:rsidRDefault="0092142C" w:rsidP="0092142C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 xml:space="preserve">Ministra </w:t>
    </w:r>
    <w:r>
      <w:rPr>
        <w:sz w:val="18"/>
        <w:szCs w:val="18"/>
      </w:rPr>
      <w:t>Finansów</w:t>
    </w:r>
    <w:r w:rsidRPr="00AA7219">
      <w:rPr>
        <w:sz w:val="18"/>
        <w:szCs w:val="18"/>
      </w:rPr>
      <w:t xml:space="preserve"> i </w:t>
    </w:r>
    <w:r>
      <w:rPr>
        <w:sz w:val="18"/>
        <w:szCs w:val="18"/>
      </w:rPr>
      <w:t>Gospodarki</w:t>
    </w:r>
    <w:r w:rsidRPr="00AA7219">
      <w:rPr>
        <w:sz w:val="18"/>
        <w:szCs w:val="18"/>
      </w:rPr>
      <w:br/>
      <w:t>znak: DLI-II</w:t>
    </w:r>
    <w:r>
      <w:rPr>
        <w:sz w:val="18"/>
        <w:szCs w:val="18"/>
      </w:rPr>
      <w:t>I</w:t>
    </w:r>
    <w:r w:rsidRPr="00AA7219">
      <w:rPr>
        <w:sz w:val="18"/>
        <w:szCs w:val="18"/>
      </w:rPr>
      <w:t>.7621.</w:t>
    </w:r>
    <w:r>
      <w:rPr>
        <w:sz w:val="18"/>
        <w:szCs w:val="18"/>
      </w:rPr>
      <w:t>32</w:t>
    </w:r>
    <w:r w:rsidRPr="00AA7219">
      <w:rPr>
        <w:sz w:val="18"/>
        <w:szCs w:val="18"/>
      </w:rPr>
      <w:t>.202</w:t>
    </w:r>
    <w:r>
      <w:rPr>
        <w:sz w:val="18"/>
        <w:szCs w:val="18"/>
      </w:rPr>
      <w:t>4</w:t>
    </w:r>
    <w:r w:rsidRPr="00AA7219">
      <w:rPr>
        <w:sz w:val="18"/>
        <w:szCs w:val="18"/>
      </w:rPr>
      <w:t>.</w:t>
    </w:r>
    <w:r>
      <w:rPr>
        <w:sz w:val="18"/>
        <w:szCs w:val="18"/>
      </w:rPr>
      <w:t xml:space="preserve">DK </w:t>
    </w:r>
  </w:p>
  <w:p w14:paraId="2331D5D7" w14:textId="77777777" w:rsidR="0092142C" w:rsidRDefault="0092142C" w:rsidP="0092142C">
    <w:pPr>
      <w:pStyle w:val="Nagwek"/>
      <w:tabs>
        <w:tab w:val="clear" w:pos="4536"/>
      </w:tabs>
      <w:jc w:val="right"/>
    </w:pP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A84DB3B" w:rsidR="00947F4D" w:rsidRDefault="00904874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5DB3196" wp14:editId="3A305ACC">
          <wp:simplePos x="0" y="0"/>
          <wp:positionH relativeFrom="column">
            <wp:posOffset>-891540</wp:posOffset>
          </wp:positionH>
          <wp:positionV relativeFrom="paragraph">
            <wp:posOffset>518160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8C8F202"/>
    <w:lvl w:ilvl="0" w:tplc="FF68E2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23146"/>
    <w:rsid w:val="00024976"/>
    <w:rsid w:val="000553CE"/>
    <w:rsid w:val="00055F10"/>
    <w:rsid w:val="0007376E"/>
    <w:rsid w:val="000B1E8B"/>
    <w:rsid w:val="000E20CA"/>
    <w:rsid w:val="000E5528"/>
    <w:rsid w:val="000E71A6"/>
    <w:rsid w:val="00100315"/>
    <w:rsid w:val="001014C2"/>
    <w:rsid w:val="00113528"/>
    <w:rsid w:val="0012103F"/>
    <w:rsid w:val="001236B0"/>
    <w:rsid w:val="0013768B"/>
    <w:rsid w:val="00165678"/>
    <w:rsid w:val="00166A88"/>
    <w:rsid w:val="00177D38"/>
    <w:rsid w:val="00183B62"/>
    <w:rsid w:val="001850AC"/>
    <w:rsid w:val="00191172"/>
    <w:rsid w:val="00195B06"/>
    <w:rsid w:val="001A15A8"/>
    <w:rsid w:val="001A7271"/>
    <w:rsid w:val="001B70EB"/>
    <w:rsid w:val="00274D44"/>
    <w:rsid w:val="00277434"/>
    <w:rsid w:val="002830CF"/>
    <w:rsid w:val="002858BD"/>
    <w:rsid w:val="002940CA"/>
    <w:rsid w:val="002961FD"/>
    <w:rsid w:val="002B116D"/>
    <w:rsid w:val="002E0C9D"/>
    <w:rsid w:val="002F5AB9"/>
    <w:rsid w:val="00315BBA"/>
    <w:rsid w:val="00317051"/>
    <w:rsid w:val="0034083A"/>
    <w:rsid w:val="00343A14"/>
    <w:rsid w:val="00360B57"/>
    <w:rsid w:val="00362CAD"/>
    <w:rsid w:val="003A1976"/>
    <w:rsid w:val="003C123B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B73D1"/>
    <w:rsid w:val="004E15E8"/>
    <w:rsid w:val="004E3B3B"/>
    <w:rsid w:val="004F157F"/>
    <w:rsid w:val="004F5D02"/>
    <w:rsid w:val="00510D62"/>
    <w:rsid w:val="00517103"/>
    <w:rsid w:val="00557BFB"/>
    <w:rsid w:val="00557D28"/>
    <w:rsid w:val="00565D32"/>
    <w:rsid w:val="00571593"/>
    <w:rsid w:val="00584CC7"/>
    <w:rsid w:val="00590C4E"/>
    <w:rsid w:val="0059434A"/>
    <w:rsid w:val="005D01A8"/>
    <w:rsid w:val="005E56C6"/>
    <w:rsid w:val="005F2E11"/>
    <w:rsid w:val="00605A9D"/>
    <w:rsid w:val="00625B62"/>
    <w:rsid w:val="006410DE"/>
    <w:rsid w:val="00647AF4"/>
    <w:rsid w:val="00673E82"/>
    <w:rsid w:val="00680BEB"/>
    <w:rsid w:val="00686BA0"/>
    <w:rsid w:val="006C5088"/>
    <w:rsid w:val="006C739B"/>
    <w:rsid w:val="006D3C96"/>
    <w:rsid w:val="0070631E"/>
    <w:rsid w:val="00716214"/>
    <w:rsid w:val="007311C1"/>
    <w:rsid w:val="00745C29"/>
    <w:rsid w:val="0074632C"/>
    <w:rsid w:val="007475AB"/>
    <w:rsid w:val="0075103D"/>
    <w:rsid w:val="00772C81"/>
    <w:rsid w:val="007741C0"/>
    <w:rsid w:val="00787DD9"/>
    <w:rsid w:val="00797577"/>
    <w:rsid w:val="007B2C43"/>
    <w:rsid w:val="007C0044"/>
    <w:rsid w:val="007C0DAB"/>
    <w:rsid w:val="007C4E93"/>
    <w:rsid w:val="0084769A"/>
    <w:rsid w:val="00852C5F"/>
    <w:rsid w:val="008536E7"/>
    <w:rsid w:val="008B10E0"/>
    <w:rsid w:val="008E09ED"/>
    <w:rsid w:val="008E61FE"/>
    <w:rsid w:val="008F7FB6"/>
    <w:rsid w:val="009021B0"/>
    <w:rsid w:val="00904874"/>
    <w:rsid w:val="00905C1B"/>
    <w:rsid w:val="0092142C"/>
    <w:rsid w:val="009276B2"/>
    <w:rsid w:val="0093525C"/>
    <w:rsid w:val="0094310F"/>
    <w:rsid w:val="00947F4D"/>
    <w:rsid w:val="00956748"/>
    <w:rsid w:val="00975E1D"/>
    <w:rsid w:val="009836D8"/>
    <w:rsid w:val="009C7AA3"/>
    <w:rsid w:val="009D1BE1"/>
    <w:rsid w:val="009D69B5"/>
    <w:rsid w:val="00A02D65"/>
    <w:rsid w:val="00A532C2"/>
    <w:rsid w:val="00A81245"/>
    <w:rsid w:val="00AD6984"/>
    <w:rsid w:val="00AE6415"/>
    <w:rsid w:val="00AF249D"/>
    <w:rsid w:val="00B05F9C"/>
    <w:rsid w:val="00B06E81"/>
    <w:rsid w:val="00B20AD8"/>
    <w:rsid w:val="00B265DB"/>
    <w:rsid w:val="00B36262"/>
    <w:rsid w:val="00B51377"/>
    <w:rsid w:val="00B6343B"/>
    <w:rsid w:val="00B84D3E"/>
    <w:rsid w:val="00B87744"/>
    <w:rsid w:val="00B901CD"/>
    <w:rsid w:val="00BA0BEF"/>
    <w:rsid w:val="00BD1152"/>
    <w:rsid w:val="00BD4D5B"/>
    <w:rsid w:val="00BE6444"/>
    <w:rsid w:val="00C03ED3"/>
    <w:rsid w:val="00C27A76"/>
    <w:rsid w:val="00C35879"/>
    <w:rsid w:val="00C44F50"/>
    <w:rsid w:val="00C52239"/>
    <w:rsid w:val="00C53987"/>
    <w:rsid w:val="00C54482"/>
    <w:rsid w:val="00C8064A"/>
    <w:rsid w:val="00C85D56"/>
    <w:rsid w:val="00C90FC1"/>
    <w:rsid w:val="00CA446C"/>
    <w:rsid w:val="00CA5B9C"/>
    <w:rsid w:val="00CF1D4C"/>
    <w:rsid w:val="00CF21C3"/>
    <w:rsid w:val="00CF23E9"/>
    <w:rsid w:val="00D132C0"/>
    <w:rsid w:val="00D162C9"/>
    <w:rsid w:val="00D30B40"/>
    <w:rsid w:val="00D456D1"/>
    <w:rsid w:val="00D50422"/>
    <w:rsid w:val="00D61726"/>
    <w:rsid w:val="00D622B2"/>
    <w:rsid w:val="00D62F7B"/>
    <w:rsid w:val="00D723B5"/>
    <w:rsid w:val="00D73437"/>
    <w:rsid w:val="00D92409"/>
    <w:rsid w:val="00DA46CC"/>
    <w:rsid w:val="00DA5999"/>
    <w:rsid w:val="00DB439F"/>
    <w:rsid w:val="00DD2896"/>
    <w:rsid w:val="00DE1109"/>
    <w:rsid w:val="00DF1194"/>
    <w:rsid w:val="00E10574"/>
    <w:rsid w:val="00E3400A"/>
    <w:rsid w:val="00E47A9D"/>
    <w:rsid w:val="00E50DC4"/>
    <w:rsid w:val="00E74E63"/>
    <w:rsid w:val="00E77FFC"/>
    <w:rsid w:val="00EB4EA7"/>
    <w:rsid w:val="00EB5D1E"/>
    <w:rsid w:val="00ED6A36"/>
    <w:rsid w:val="00EE34A9"/>
    <w:rsid w:val="00F04C14"/>
    <w:rsid w:val="00F05F16"/>
    <w:rsid w:val="00F06197"/>
    <w:rsid w:val="00F13890"/>
    <w:rsid w:val="00F321F5"/>
    <w:rsid w:val="00F36C58"/>
    <w:rsid w:val="00F40743"/>
    <w:rsid w:val="00F67CE0"/>
    <w:rsid w:val="00F7521B"/>
    <w:rsid w:val="00F80AC2"/>
    <w:rsid w:val="00F84890"/>
    <w:rsid w:val="00F90391"/>
    <w:rsid w:val="00FA6BD4"/>
    <w:rsid w:val="00FA76E5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CA5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Konior Dagmara</cp:lastModifiedBy>
  <cp:revision>2</cp:revision>
  <cp:lastPrinted>2024-01-03T07:55:00Z</cp:lastPrinted>
  <dcterms:created xsi:type="dcterms:W3CDTF">2025-12-15T13:49:00Z</dcterms:created>
  <dcterms:modified xsi:type="dcterms:W3CDTF">2025-12-15T13:49:00Z</dcterms:modified>
</cp:coreProperties>
</file>