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023A4" w14:textId="77777777" w:rsidR="00912CEE" w:rsidRPr="00912CEE" w:rsidRDefault="00912CEE" w:rsidP="00912CEE">
      <w:pPr>
        <w:jc w:val="center"/>
        <w:rPr>
          <w:rFonts w:ascii="Arial" w:hAnsi="Arial" w:cs="Arial"/>
          <w:b/>
          <w:bCs/>
          <w:sz w:val="44"/>
          <w:szCs w:val="44"/>
        </w:rPr>
      </w:pPr>
      <w:r w:rsidRPr="00912CEE">
        <w:rPr>
          <w:rFonts w:ascii="Arial" w:hAnsi="Arial" w:cs="Arial"/>
          <w:b/>
          <w:bCs/>
          <w:sz w:val="44"/>
          <w:szCs w:val="44"/>
        </w:rPr>
        <w:t>Wydział Polityki Społecznej</w:t>
      </w:r>
    </w:p>
    <w:p w14:paraId="7F940671" w14:textId="77777777" w:rsidR="00912CEE" w:rsidRPr="00912CEE" w:rsidRDefault="00912CEE" w:rsidP="00912CEE">
      <w:pPr>
        <w:jc w:val="center"/>
        <w:rPr>
          <w:rFonts w:ascii="Arial" w:hAnsi="Arial" w:cs="Arial"/>
          <w:b/>
          <w:bCs/>
          <w:sz w:val="44"/>
          <w:szCs w:val="44"/>
        </w:rPr>
      </w:pPr>
      <w:r w:rsidRPr="00912CEE">
        <w:rPr>
          <w:rFonts w:ascii="Arial" w:hAnsi="Arial" w:cs="Arial"/>
          <w:b/>
          <w:bCs/>
          <w:sz w:val="44"/>
          <w:szCs w:val="44"/>
        </w:rPr>
        <w:t>Pomorskiego Urzędu Wojewódzkiego</w:t>
      </w:r>
    </w:p>
    <w:p w14:paraId="6CC82245" w14:textId="77777777" w:rsidR="00860AF7" w:rsidRPr="00F221E6" w:rsidRDefault="00912CEE" w:rsidP="00912CEE">
      <w:pPr>
        <w:jc w:val="center"/>
        <w:rPr>
          <w:rFonts w:ascii="Arial" w:hAnsi="Arial" w:cs="Arial"/>
          <w:sz w:val="24"/>
          <w:szCs w:val="24"/>
        </w:rPr>
      </w:pPr>
      <w:r w:rsidRPr="00912CEE">
        <w:rPr>
          <w:rFonts w:ascii="Arial" w:hAnsi="Arial" w:cs="Arial"/>
          <w:b/>
          <w:bCs/>
          <w:sz w:val="44"/>
          <w:szCs w:val="44"/>
        </w:rPr>
        <w:t>w Gdańsku</w:t>
      </w:r>
    </w:p>
    <w:p w14:paraId="54D7AFC5" w14:textId="77777777" w:rsidR="00860AF7" w:rsidRPr="00F221E6" w:rsidRDefault="00B151E0">
      <w:pPr>
        <w:rPr>
          <w:rFonts w:ascii="Arial" w:hAnsi="Arial" w:cs="Arial"/>
          <w:sz w:val="24"/>
          <w:szCs w:val="24"/>
        </w:rPr>
      </w:pPr>
      <w:r w:rsidRPr="00F221E6">
        <w:rPr>
          <w:rFonts w:ascii="Arial" w:hAnsi="Arial" w:cs="Arial"/>
          <w:noProof/>
          <w:sz w:val="24"/>
          <w:szCs w:val="24"/>
          <w:lang w:eastAsia="pl-PL"/>
        </w:rPr>
        <w:drawing>
          <wp:inline distT="0" distB="0" distL="0" distR="0" wp14:anchorId="02702E83" wp14:editId="24B51808">
            <wp:extent cx="6241143" cy="4160762"/>
            <wp:effectExtent l="0" t="0" r="762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9440" cy="4186293"/>
                    </a:xfrm>
                    <a:prstGeom prst="rect">
                      <a:avLst/>
                    </a:prstGeom>
                    <a:noFill/>
                    <a:ln>
                      <a:noFill/>
                    </a:ln>
                  </pic:spPr>
                </pic:pic>
              </a:graphicData>
            </a:graphic>
          </wp:inline>
        </w:drawing>
      </w:r>
    </w:p>
    <w:p w14:paraId="717EF866" w14:textId="77777777" w:rsidR="00912CEE" w:rsidRPr="00912CEE" w:rsidRDefault="00912CEE" w:rsidP="00912CEE">
      <w:pPr>
        <w:jc w:val="center"/>
        <w:rPr>
          <w:rFonts w:ascii="Arial" w:hAnsi="Arial" w:cs="Arial"/>
          <w:b/>
          <w:bCs/>
          <w:sz w:val="72"/>
          <w:szCs w:val="72"/>
        </w:rPr>
      </w:pPr>
      <w:r w:rsidRPr="00912CEE">
        <w:rPr>
          <w:rFonts w:ascii="Arial" w:hAnsi="Arial" w:cs="Arial"/>
          <w:b/>
          <w:bCs/>
          <w:sz w:val="72"/>
          <w:szCs w:val="72"/>
        </w:rPr>
        <w:t>Województwo Pomorskie</w:t>
      </w:r>
    </w:p>
    <w:p w14:paraId="2F0C471C" w14:textId="77777777" w:rsidR="00912CEE" w:rsidRPr="00912CEE" w:rsidRDefault="00912CEE" w:rsidP="00912CEE">
      <w:pPr>
        <w:jc w:val="center"/>
        <w:rPr>
          <w:rFonts w:ascii="Arial" w:hAnsi="Arial" w:cs="Arial"/>
          <w:b/>
          <w:bCs/>
          <w:sz w:val="48"/>
          <w:szCs w:val="48"/>
        </w:rPr>
      </w:pPr>
      <w:r w:rsidRPr="00912CEE">
        <w:rPr>
          <w:rFonts w:ascii="Arial" w:hAnsi="Arial" w:cs="Arial"/>
          <w:b/>
          <w:bCs/>
          <w:sz w:val="48"/>
          <w:szCs w:val="48"/>
        </w:rPr>
        <w:t>ANALIZA STANU I SKUTECZNOŚCI</w:t>
      </w:r>
    </w:p>
    <w:p w14:paraId="0510BFF0" w14:textId="77777777" w:rsidR="00912CEE" w:rsidRPr="00912CEE" w:rsidRDefault="00912CEE" w:rsidP="00912CEE">
      <w:pPr>
        <w:jc w:val="center"/>
        <w:rPr>
          <w:rFonts w:ascii="Arial" w:hAnsi="Arial" w:cs="Arial"/>
          <w:b/>
          <w:bCs/>
          <w:sz w:val="48"/>
          <w:szCs w:val="48"/>
        </w:rPr>
      </w:pPr>
      <w:r w:rsidRPr="00912CEE">
        <w:rPr>
          <w:rFonts w:ascii="Arial" w:hAnsi="Arial" w:cs="Arial"/>
          <w:b/>
          <w:bCs/>
          <w:sz w:val="48"/>
          <w:szCs w:val="48"/>
        </w:rPr>
        <w:t>POMOCY SPOŁECZNEJ</w:t>
      </w:r>
    </w:p>
    <w:p w14:paraId="6EA00797" w14:textId="77777777" w:rsidR="000B7D84" w:rsidRPr="00912CEE" w:rsidRDefault="00912CEE" w:rsidP="00912CEE">
      <w:pPr>
        <w:jc w:val="center"/>
        <w:rPr>
          <w:rFonts w:ascii="Arial" w:hAnsi="Arial" w:cs="Arial"/>
          <w:b/>
          <w:bCs/>
          <w:sz w:val="48"/>
          <w:szCs w:val="48"/>
        </w:rPr>
      </w:pPr>
      <w:r w:rsidRPr="00912CEE">
        <w:rPr>
          <w:rFonts w:ascii="Arial" w:hAnsi="Arial" w:cs="Arial"/>
          <w:b/>
          <w:bCs/>
          <w:sz w:val="48"/>
          <w:szCs w:val="48"/>
        </w:rPr>
        <w:t>202</w:t>
      </w:r>
      <w:r w:rsidR="005F5BD9">
        <w:rPr>
          <w:rFonts w:ascii="Arial" w:hAnsi="Arial" w:cs="Arial"/>
          <w:b/>
          <w:bCs/>
          <w:sz w:val="48"/>
          <w:szCs w:val="48"/>
        </w:rPr>
        <w:t>3</w:t>
      </w:r>
      <w:r w:rsidRPr="00912CEE">
        <w:rPr>
          <w:rFonts w:ascii="Arial" w:hAnsi="Arial" w:cs="Arial"/>
          <w:b/>
          <w:bCs/>
          <w:sz w:val="48"/>
          <w:szCs w:val="48"/>
        </w:rPr>
        <w:t xml:space="preserve"> r.</w:t>
      </w:r>
    </w:p>
    <w:p w14:paraId="0C502EE9" w14:textId="77777777" w:rsidR="009864C9" w:rsidRDefault="009864C9" w:rsidP="009864C9">
      <w:pPr>
        <w:jc w:val="center"/>
        <w:rPr>
          <w:rFonts w:ascii="Arial" w:hAnsi="Arial" w:cs="Arial"/>
          <w:b/>
          <w:bCs/>
          <w:sz w:val="36"/>
          <w:szCs w:val="36"/>
        </w:rPr>
      </w:pPr>
    </w:p>
    <w:p w14:paraId="7B244847" w14:textId="77777777" w:rsidR="00B151E0" w:rsidRPr="009864C9" w:rsidRDefault="009864C9" w:rsidP="009864C9">
      <w:pPr>
        <w:jc w:val="center"/>
        <w:rPr>
          <w:rFonts w:ascii="Arial" w:hAnsi="Arial" w:cs="Arial"/>
          <w:b/>
          <w:bCs/>
          <w:sz w:val="36"/>
          <w:szCs w:val="36"/>
        </w:rPr>
      </w:pPr>
      <w:r w:rsidRPr="009864C9">
        <w:rPr>
          <w:rFonts w:ascii="Arial" w:hAnsi="Arial" w:cs="Arial"/>
          <w:b/>
          <w:bCs/>
          <w:sz w:val="36"/>
          <w:szCs w:val="36"/>
        </w:rPr>
        <w:t>Gdańsk, listopad 202</w:t>
      </w:r>
      <w:r w:rsidR="005F5BD9">
        <w:rPr>
          <w:rFonts w:ascii="Arial" w:hAnsi="Arial" w:cs="Arial"/>
          <w:b/>
          <w:bCs/>
          <w:sz w:val="36"/>
          <w:szCs w:val="36"/>
        </w:rPr>
        <w:t>4</w:t>
      </w:r>
      <w:r w:rsidRPr="009864C9">
        <w:rPr>
          <w:rFonts w:ascii="Arial" w:hAnsi="Arial" w:cs="Arial"/>
          <w:b/>
          <w:bCs/>
          <w:sz w:val="36"/>
          <w:szCs w:val="36"/>
        </w:rPr>
        <w:t xml:space="preserve"> r.</w:t>
      </w:r>
    </w:p>
    <w:sdt>
      <w:sdtPr>
        <w:rPr>
          <w:caps w:val="0"/>
          <w:color w:val="auto"/>
          <w:spacing w:val="0"/>
          <w:sz w:val="20"/>
          <w:szCs w:val="20"/>
        </w:rPr>
        <w:id w:val="-125249450"/>
        <w:docPartObj>
          <w:docPartGallery w:val="Table of Contents"/>
          <w:docPartUnique/>
        </w:docPartObj>
      </w:sdtPr>
      <w:sdtEndPr>
        <w:rPr>
          <w:b/>
          <w:bCs/>
        </w:rPr>
      </w:sdtEndPr>
      <w:sdtContent>
        <w:p w14:paraId="39F5CF5E" w14:textId="77777777" w:rsidR="006B50E4" w:rsidRDefault="006B50E4">
          <w:pPr>
            <w:pStyle w:val="Nagwekspisutreci"/>
          </w:pPr>
          <w:r>
            <w:t>Spis treści</w:t>
          </w:r>
        </w:p>
        <w:p w14:paraId="2621217E" w14:textId="77777777" w:rsidR="008B59E4" w:rsidRDefault="00AF1645">
          <w:pPr>
            <w:pStyle w:val="Spistreci1"/>
            <w:tabs>
              <w:tab w:val="right" w:leader="dot" w:pos="9486"/>
            </w:tabs>
            <w:rPr>
              <w:rFonts w:cstheme="minorBidi"/>
              <w:b w:val="0"/>
              <w:bCs w:val="0"/>
              <w:caps w:val="0"/>
              <w:noProof/>
              <w:kern w:val="2"/>
              <w:sz w:val="24"/>
              <w:szCs w:val="24"/>
              <w:lang w:eastAsia="pl-PL"/>
            </w:rPr>
          </w:pPr>
          <w:r>
            <w:fldChar w:fldCharType="begin"/>
          </w:r>
          <w:r w:rsidR="006B50E4">
            <w:instrText xml:space="preserve"> TOC \o "1-3" \h \z \u </w:instrText>
          </w:r>
          <w:r>
            <w:fldChar w:fldCharType="separate"/>
          </w:r>
          <w:hyperlink w:anchor="_Toc183378372" w:history="1">
            <w:r w:rsidR="008B59E4" w:rsidRPr="000F0A88">
              <w:rPr>
                <w:rStyle w:val="Hipercze"/>
                <w:rFonts w:ascii="Arial" w:hAnsi="Arial" w:cs="Arial"/>
                <w:noProof/>
              </w:rPr>
              <w:t>ANALIZA STANU i SKUTECZNOŚCI POMOCY SPOŁECZNEJ WOJEWÓDZTWA POMORSKIEGO ZA ROK 2022 (zawierająca wybrane parametry i informacje dotyczące roku 2023)</w:t>
            </w:r>
            <w:r w:rsidR="008B59E4">
              <w:rPr>
                <w:noProof/>
                <w:webHidden/>
              </w:rPr>
              <w:tab/>
            </w:r>
            <w:r>
              <w:rPr>
                <w:noProof/>
                <w:webHidden/>
              </w:rPr>
              <w:fldChar w:fldCharType="begin"/>
            </w:r>
            <w:r w:rsidR="008B59E4">
              <w:rPr>
                <w:noProof/>
                <w:webHidden/>
              </w:rPr>
              <w:instrText xml:space="preserve"> PAGEREF _Toc183378372 \h </w:instrText>
            </w:r>
            <w:r>
              <w:rPr>
                <w:noProof/>
                <w:webHidden/>
              </w:rPr>
            </w:r>
            <w:r>
              <w:rPr>
                <w:noProof/>
                <w:webHidden/>
              </w:rPr>
              <w:fldChar w:fldCharType="separate"/>
            </w:r>
            <w:r w:rsidR="001969AE">
              <w:rPr>
                <w:noProof/>
                <w:webHidden/>
              </w:rPr>
              <w:t>4</w:t>
            </w:r>
            <w:r>
              <w:rPr>
                <w:noProof/>
                <w:webHidden/>
              </w:rPr>
              <w:fldChar w:fldCharType="end"/>
            </w:r>
          </w:hyperlink>
        </w:p>
        <w:p w14:paraId="600E982B"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73" w:history="1">
            <w:r w:rsidRPr="000F0A88">
              <w:rPr>
                <w:rStyle w:val="Hipercze"/>
                <w:rFonts w:ascii="Arial" w:eastAsia="Times New Roman" w:hAnsi="Arial" w:cs="Arial"/>
                <w:b/>
                <w:bCs/>
                <w:noProof/>
                <w:lang w:eastAsia="pl-PL"/>
              </w:rPr>
              <w:t>1.</w:t>
            </w:r>
            <w:r>
              <w:rPr>
                <w:rFonts w:cstheme="minorBidi"/>
                <w:smallCaps w:val="0"/>
                <w:noProof/>
                <w:kern w:val="2"/>
                <w:sz w:val="24"/>
                <w:szCs w:val="24"/>
                <w:lang w:eastAsia="pl-PL"/>
              </w:rPr>
              <w:tab/>
            </w:r>
            <w:r w:rsidRPr="000F0A88">
              <w:rPr>
                <w:rStyle w:val="Hipercze"/>
                <w:rFonts w:ascii="Arial" w:eastAsia="Times New Roman" w:hAnsi="Arial" w:cs="Arial"/>
                <w:b/>
                <w:bCs/>
                <w:noProof/>
                <w:lang w:eastAsia="pl-PL"/>
              </w:rPr>
              <w:t>Liczba i struktura świadczeniobiorców. Formy wsparcia. Gospodarstwa domowe objęte pomocą społeczną - tendencje terytorialne</w:t>
            </w:r>
            <w:r>
              <w:rPr>
                <w:noProof/>
                <w:webHidden/>
              </w:rPr>
              <w:tab/>
            </w:r>
            <w:r w:rsidR="00AF1645">
              <w:rPr>
                <w:noProof/>
                <w:webHidden/>
              </w:rPr>
              <w:fldChar w:fldCharType="begin"/>
            </w:r>
            <w:r>
              <w:rPr>
                <w:noProof/>
                <w:webHidden/>
              </w:rPr>
              <w:instrText xml:space="preserve"> PAGEREF _Toc183378373 \h </w:instrText>
            </w:r>
            <w:r w:rsidR="00AF1645">
              <w:rPr>
                <w:noProof/>
                <w:webHidden/>
              </w:rPr>
            </w:r>
            <w:r w:rsidR="00AF1645">
              <w:rPr>
                <w:noProof/>
                <w:webHidden/>
              </w:rPr>
              <w:fldChar w:fldCharType="separate"/>
            </w:r>
            <w:r w:rsidR="001969AE">
              <w:rPr>
                <w:noProof/>
                <w:webHidden/>
              </w:rPr>
              <w:t>5</w:t>
            </w:r>
            <w:r w:rsidR="00AF1645">
              <w:rPr>
                <w:noProof/>
                <w:webHidden/>
              </w:rPr>
              <w:fldChar w:fldCharType="end"/>
            </w:r>
          </w:hyperlink>
        </w:p>
        <w:p w14:paraId="2AF088B5" w14:textId="77777777" w:rsidR="008B59E4" w:rsidRDefault="008B59E4">
          <w:pPr>
            <w:pStyle w:val="Spistreci3"/>
            <w:rPr>
              <w:rFonts w:cstheme="minorBidi"/>
              <w:i w:val="0"/>
              <w:iCs w:val="0"/>
              <w:noProof/>
              <w:kern w:val="2"/>
              <w:sz w:val="24"/>
              <w:szCs w:val="24"/>
              <w:lang w:eastAsia="pl-PL"/>
            </w:rPr>
          </w:pPr>
          <w:hyperlink w:anchor="_Toc183378374" w:history="1">
            <w:r w:rsidRPr="000F0A88">
              <w:rPr>
                <w:rStyle w:val="Hipercze"/>
                <w:rFonts w:ascii="Arial" w:eastAsia="Times New Roman" w:hAnsi="Arial" w:cs="Arial"/>
                <w:noProof/>
                <w:lang w:eastAsia="pl-PL"/>
              </w:rPr>
              <w:t>1.1.</w:t>
            </w:r>
            <w:r>
              <w:rPr>
                <w:rFonts w:cstheme="minorBidi"/>
                <w:i w:val="0"/>
                <w:iCs w:val="0"/>
                <w:noProof/>
                <w:kern w:val="2"/>
                <w:sz w:val="24"/>
                <w:szCs w:val="24"/>
                <w:lang w:eastAsia="pl-PL"/>
              </w:rPr>
              <w:tab/>
            </w:r>
            <w:r w:rsidRPr="000F0A88">
              <w:rPr>
                <w:rStyle w:val="Hipercze"/>
                <w:rFonts w:ascii="Arial" w:hAnsi="Arial" w:cs="Arial"/>
                <w:noProof/>
              </w:rPr>
              <w:t>Liczba</w:t>
            </w:r>
            <w:r w:rsidRPr="000F0A88">
              <w:rPr>
                <w:rStyle w:val="Hipercze"/>
                <w:rFonts w:ascii="Arial" w:eastAsia="Times New Roman" w:hAnsi="Arial" w:cs="Arial"/>
                <w:noProof/>
                <w:lang w:eastAsia="pl-PL"/>
              </w:rPr>
              <w:t xml:space="preserve"> osób objętych poszczególnymi formami świadczeń z pomocy społecznej</w:t>
            </w:r>
            <w:r>
              <w:rPr>
                <w:noProof/>
                <w:webHidden/>
              </w:rPr>
              <w:tab/>
            </w:r>
            <w:r w:rsidR="00AF1645">
              <w:rPr>
                <w:noProof/>
                <w:webHidden/>
              </w:rPr>
              <w:fldChar w:fldCharType="begin"/>
            </w:r>
            <w:r>
              <w:rPr>
                <w:noProof/>
                <w:webHidden/>
              </w:rPr>
              <w:instrText xml:space="preserve"> PAGEREF _Toc183378374 \h </w:instrText>
            </w:r>
            <w:r w:rsidR="00AF1645">
              <w:rPr>
                <w:noProof/>
                <w:webHidden/>
              </w:rPr>
            </w:r>
            <w:r w:rsidR="00AF1645">
              <w:rPr>
                <w:noProof/>
                <w:webHidden/>
              </w:rPr>
              <w:fldChar w:fldCharType="separate"/>
            </w:r>
            <w:r w:rsidR="001969AE">
              <w:rPr>
                <w:noProof/>
                <w:webHidden/>
              </w:rPr>
              <w:t>5</w:t>
            </w:r>
            <w:r w:rsidR="00AF1645">
              <w:rPr>
                <w:noProof/>
                <w:webHidden/>
              </w:rPr>
              <w:fldChar w:fldCharType="end"/>
            </w:r>
          </w:hyperlink>
        </w:p>
        <w:p w14:paraId="68B94E7C" w14:textId="77777777" w:rsidR="008B59E4" w:rsidRDefault="008B59E4">
          <w:pPr>
            <w:pStyle w:val="Spistreci3"/>
            <w:rPr>
              <w:rFonts w:cstheme="minorBidi"/>
              <w:i w:val="0"/>
              <w:iCs w:val="0"/>
              <w:noProof/>
              <w:kern w:val="2"/>
              <w:sz w:val="24"/>
              <w:szCs w:val="24"/>
              <w:lang w:eastAsia="pl-PL"/>
            </w:rPr>
          </w:pPr>
          <w:hyperlink w:anchor="_Toc183378375" w:history="1">
            <w:r w:rsidRPr="000F0A88">
              <w:rPr>
                <w:rStyle w:val="Hipercze"/>
                <w:rFonts w:ascii="Arial" w:eastAsia="Times New Roman" w:hAnsi="Arial" w:cs="Arial"/>
                <w:noProof/>
                <w:lang w:eastAsia="pl-PL"/>
              </w:rPr>
              <w:t>1.2.</w:t>
            </w:r>
            <w:r>
              <w:rPr>
                <w:rFonts w:cstheme="minorBidi"/>
                <w:i w:val="0"/>
                <w:iCs w:val="0"/>
                <w:noProof/>
                <w:kern w:val="2"/>
                <w:sz w:val="24"/>
                <w:szCs w:val="24"/>
                <w:lang w:eastAsia="pl-PL"/>
              </w:rPr>
              <w:tab/>
            </w:r>
            <w:r w:rsidR="00AB633D" w:rsidRPr="00AB633D">
              <w:rPr>
                <w:rFonts w:ascii="Arial" w:hAnsi="Arial" w:cs="Arial"/>
                <w:iCs w:val="0"/>
                <w:noProof/>
                <w:kern w:val="2"/>
                <w:lang w:eastAsia="pl-PL"/>
              </w:rPr>
              <w:t>Udział gospodars</w:t>
            </w:r>
            <w:r w:rsidR="00AB633D">
              <w:rPr>
                <w:rFonts w:ascii="Arial" w:hAnsi="Arial" w:cs="Arial"/>
                <w:i w:val="0"/>
                <w:iCs w:val="0"/>
                <w:noProof/>
                <w:kern w:val="2"/>
                <w:lang w:eastAsia="pl-PL"/>
              </w:rPr>
              <w:t xml:space="preserve">tw </w:t>
            </w:r>
            <w:r w:rsidR="00AB633D" w:rsidRPr="00AB633D">
              <w:rPr>
                <w:rFonts w:ascii="Arial" w:hAnsi="Arial" w:cs="Arial"/>
                <w:iCs w:val="0"/>
                <w:noProof/>
                <w:kern w:val="2"/>
                <w:lang w:eastAsia="pl-PL"/>
              </w:rPr>
              <w:t>domowych  objętych</w:t>
            </w:r>
            <w:r w:rsidR="00AB633D">
              <w:rPr>
                <w:rFonts w:cstheme="minorBidi"/>
                <w:i w:val="0"/>
                <w:iCs w:val="0"/>
                <w:noProof/>
                <w:kern w:val="2"/>
                <w:sz w:val="24"/>
                <w:szCs w:val="24"/>
                <w:lang w:eastAsia="pl-PL"/>
              </w:rPr>
              <w:t xml:space="preserve"> </w:t>
            </w:r>
            <w:r w:rsidRPr="000F0A88">
              <w:rPr>
                <w:rStyle w:val="Hipercze"/>
                <w:rFonts w:ascii="Arial" w:eastAsia="Times New Roman" w:hAnsi="Arial" w:cs="Arial"/>
                <w:noProof/>
                <w:lang w:eastAsia="pl-PL"/>
              </w:rPr>
              <w:t>społeczną - wartość wskaźnika w poszczególnych powiatach woj. pomorskiego</w:t>
            </w:r>
            <w:r w:rsidR="00AB633D">
              <w:rPr>
                <w:rStyle w:val="Hipercze"/>
                <w:rFonts w:ascii="Arial" w:eastAsia="Times New Roman" w:hAnsi="Arial" w:cs="Arial"/>
                <w:noProof/>
                <w:lang w:eastAsia="pl-PL"/>
              </w:rPr>
              <w:t>………………………</w:t>
            </w:r>
            <w:r>
              <w:rPr>
                <w:noProof/>
                <w:webHidden/>
              </w:rPr>
              <w:tab/>
            </w:r>
            <w:r w:rsidR="00AF1645">
              <w:rPr>
                <w:noProof/>
                <w:webHidden/>
              </w:rPr>
              <w:fldChar w:fldCharType="begin"/>
            </w:r>
            <w:r>
              <w:rPr>
                <w:noProof/>
                <w:webHidden/>
              </w:rPr>
              <w:instrText xml:space="preserve"> PAGEREF _Toc183378375 \h </w:instrText>
            </w:r>
            <w:r w:rsidR="00AF1645">
              <w:rPr>
                <w:noProof/>
                <w:webHidden/>
              </w:rPr>
            </w:r>
            <w:r w:rsidR="00AF1645">
              <w:rPr>
                <w:noProof/>
                <w:webHidden/>
              </w:rPr>
              <w:fldChar w:fldCharType="separate"/>
            </w:r>
            <w:r w:rsidR="001969AE">
              <w:rPr>
                <w:noProof/>
                <w:webHidden/>
              </w:rPr>
              <w:t>6</w:t>
            </w:r>
            <w:r w:rsidR="00AF1645">
              <w:rPr>
                <w:noProof/>
                <w:webHidden/>
              </w:rPr>
              <w:fldChar w:fldCharType="end"/>
            </w:r>
          </w:hyperlink>
        </w:p>
        <w:p w14:paraId="2804D6DF" w14:textId="77777777" w:rsidR="008B59E4" w:rsidRDefault="008B59E4">
          <w:pPr>
            <w:pStyle w:val="Spistreci3"/>
            <w:rPr>
              <w:rFonts w:cstheme="minorBidi"/>
              <w:i w:val="0"/>
              <w:iCs w:val="0"/>
              <w:noProof/>
              <w:kern w:val="2"/>
              <w:sz w:val="24"/>
              <w:szCs w:val="24"/>
              <w:lang w:eastAsia="pl-PL"/>
            </w:rPr>
          </w:pPr>
          <w:hyperlink w:anchor="_Toc183378376" w:history="1">
            <w:r w:rsidRPr="000F0A88">
              <w:rPr>
                <w:rStyle w:val="Hipercze"/>
                <w:rFonts w:ascii="Arial" w:eastAsia="Times New Roman" w:hAnsi="Arial" w:cs="Arial"/>
                <w:noProof/>
                <w:lang w:eastAsia="pl-PL"/>
              </w:rPr>
              <w:t>1.3.</w:t>
            </w:r>
            <w:r>
              <w:rPr>
                <w:rFonts w:cstheme="minorBidi"/>
                <w:i w:val="0"/>
                <w:iCs w:val="0"/>
                <w:noProof/>
                <w:kern w:val="2"/>
                <w:sz w:val="24"/>
                <w:szCs w:val="24"/>
                <w:lang w:eastAsia="pl-PL"/>
              </w:rPr>
              <w:tab/>
            </w:r>
            <w:r w:rsidRPr="000F0A88">
              <w:rPr>
                <w:rStyle w:val="Hipercze"/>
                <w:rFonts w:ascii="Arial" w:hAnsi="Arial" w:cs="Arial"/>
                <w:noProof/>
              </w:rPr>
              <w:t>Typy</w:t>
            </w:r>
            <w:r w:rsidRPr="000F0A88">
              <w:rPr>
                <w:rStyle w:val="Hipercze"/>
                <w:rFonts w:ascii="Arial" w:eastAsia="Times New Roman" w:hAnsi="Arial" w:cs="Arial"/>
                <w:noProof/>
                <w:lang w:eastAsia="pl-PL"/>
              </w:rPr>
              <w:t xml:space="preserve"> rodzin objętych pomocą społeczną</w:t>
            </w:r>
            <w:r>
              <w:rPr>
                <w:noProof/>
                <w:webHidden/>
              </w:rPr>
              <w:tab/>
            </w:r>
            <w:r w:rsidR="00AF1645">
              <w:rPr>
                <w:noProof/>
                <w:webHidden/>
              </w:rPr>
              <w:fldChar w:fldCharType="begin"/>
            </w:r>
            <w:r>
              <w:rPr>
                <w:noProof/>
                <w:webHidden/>
              </w:rPr>
              <w:instrText xml:space="preserve"> PAGEREF _Toc183378376 \h </w:instrText>
            </w:r>
            <w:r w:rsidR="00AF1645">
              <w:rPr>
                <w:noProof/>
                <w:webHidden/>
              </w:rPr>
            </w:r>
            <w:r w:rsidR="00AF1645">
              <w:rPr>
                <w:noProof/>
                <w:webHidden/>
              </w:rPr>
              <w:fldChar w:fldCharType="separate"/>
            </w:r>
            <w:r w:rsidR="001969AE">
              <w:rPr>
                <w:noProof/>
                <w:webHidden/>
              </w:rPr>
              <w:t>9</w:t>
            </w:r>
            <w:r w:rsidR="00AF1645">
              <w:rPr>
                <w:noProof/>
                <w:webHidden/>
              </w:rPr>
              <w:fldChar w:fldCharType="end"/>
            </w:r>
          </w:hyperlink>
        </w:p>
        <w:p w14:paraId="5CB3EB19"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77" w:history="1">
            <w:r w:rsidRPr="000F0A88">
              <w:rPr>
                <w:rStyle w:val="Hipercze"/>
                <w:rFonts w:ascii="Arial" w:eastAsia="Times New Roman" w:hAnsi="Arial" w:cs="Arial"/>
                <w:b/>
                <w:bCs/>
                <w:noProof/>
                <w:lang w:eastAsia="pl-PL"/>
              </w:rPr>
              <w:t>2.</w:t>
            </w:r>
            <w:r>
              <w:rPr>
                <w:rFonts w:cstheme="minorBidi"/>
                <w:smallCaps w:val="0"/>
                <w:noProof/>
                <w:kern w:val="2"/>
                <w:sz w:val="24"/>
                <w:szCs w:val="24"/>
                <w:lang w:eastAsia="pl-PL"/>
              </w:rPr>
              <w:tab/>
            </w:r>
            <w:r w:rsidRPr="000F0A88">
              <w:rPr>
                <w:rStyle w:val="Hipercze"/>
                <w:rFonts w:ascii="Arial" w:eastAsia="Times New Roman" w:hAnsi="Arial" w:cs="Arial"/>
                <w:b/>
                <w:bCs/>
                <w:noProof/>
                <w:lang w:eastAsia="pl-PL"/>
              </w:rPr>
              <w:t xml:space="preserve">Koszty i </w:t>
            </w:r>
            <w:r w:rsidRPr="000F0A88">
              <w:rPr>
                <w:rStyle w:val="Hipercze"/>
                <w:rFonts w:ascii="Arial" w:hAnsi="Arial" w:cs="Arial"/>
                <w:b/>
                <w:bCs/>
                <w:noProof/>
              </w:rPr>
              <w:t>struktura</w:t>
            </w:r>
            <w:r w:rsidRPr="000F0A88">
              <w:rPr>
                <w:rStyle w:val="Hipercze"/>
                <w:rFonts w:ascii="Arial" w:eastAsia="Times New Roman" w:hAnsi="Arial" w:cs="Arial"/>
                <w:b/>
                <w:bCs/>
                <w:noProof/>
                <w:lang w:eastAsia="pl-PL"/>
              </w:rPr>
              <w:t xml:space="preserve"> świadczeń z pomocy społecznej</w:t>
            </w:r>
            <w:r>
              <w:rPr>
                <w:noProof/>
                <w:webHidden/>
              </w:rPr>
              <w:tab/>
            </w:r>
            <w:r w:rsidR="00AF1645">
              <w:rPr>
                <w:noProof/>
                <w:webHidden/>
              </w:rPr>
              <w:fldChar w:fldCharType="begin"/>
            </w:r>
            <w:r>
              <w:rPr>
                <w:noProof/>
                <w:webHidden/>
              </w:rPr>
              <w:instrText xml:space="preserve"> PAGEREF _Toc183378377 \h </w:instrText>
            </w:r>
            <w:r w:rsidR="00AF1645">
              <w:rPr>
                <w:noProof/>
                <w:webHidden/>
              </w:rPr>
            </w:r>
            <w:r w:rsidR="00AF1645">
              <w:rPr>
                <w:noProof/>
                <w:webHidden/>
              </w:rPr>
              <w:fldChar w:fldCharType="separate"/>
            </w:r>
            <w:r w:rsidR="001969AE">
              <w:rPr>
                <w:noProof/>
                <w:webHidden/>
              </w:rPr>
              <w:t>11</w:t>
            </w:r>
            <w:r w:rsidR="00AF1645">
              <w:rPr>
                <w:noProof/>
                <w:webHidden/>
              </w:rPr>
              <w:fldChar w:fldCharType="end"/>
            </w:r>
          </w:hyperlink>
        </w:p>
        <w:p w14:paraId="7D4EFFDC" w14:textId="77777777" w:rsidR="008B59E4" w:rsidRDefault="008B59E4">
          <w:pPr>
            <w:pStyle w:val="Spistreci3"/>
            <w:rPr>
              <w:rFonts w:cstheme="minorBidi"/>
              <w:i w:val="0"/>
              <w:iCs w:val="0"/>
              <w:noProof/>
              <w:kern w:val="2"/>
              <w:sz w:val="24"/>
              <w:szCs w:val="24"/>
              <w:lang w:eastAsia="pl-PL"/>
            </w:rPr>
          </w:pPr>
          <w:hyperlink w:anchor="_Toc183378378" w:history="1">
            <w:r w:rsidRPr="000F0A88">
              <w:rPr>
                <w:rStyle w:val="Hipercze"/>
                <w:rFonts w:ascii="Arial" w:eastAsia="Times New Roman" w:hAnsi="Arial" w:cs="Arial"/>
                <w:noProof/>
                <w:lang w:eastAsia="pl-PL"/>
              </w:rPr>
              <w:t>2.1.</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 xml:space="preserve">Struktura świadczeń z pomocy </w:t>
            </w:r>
            <w:r w:rsidRPr="000F0A88">
              <w:rPr>
                <w:rStyle w:val="Hipercze"/>
                <w:rFonts w:ascii="Arial" w:hAnsi="Arial" w:cs="Arial"/>
                <w:noProof/>
              </w:rPr>
              <w:t>społecznej</w:t>
            </w:r>
            <w:r w:rsidRPr="000F0A88">
              <w:rPr>
                <w:rStyle w:val="Hipercze"/>
                <w:rFonts w:ascii="Arial" w:eastAsia="Times New Roman" w:hAnsi="Arial" w:cs="Arial"/>
                <w:noProof/>
                <w:lang w:eastAsia="pl-PL"/>
              </w:rPr>
              <w:t xml:space="preserve"> – świadczenia pieniężne i niepieniężne</w:t>
            </w:r>
            <w:r>
              <w:rPr>
                <w:noProof/>
                <w:webHidden/>
              </w:rPr>
              <w:tab/>
            </w:r>
            <w:r w:rsidR="00AF1645">
              <w:rPr>
                <w:noProof/>
                <w:webHidden/>
              </w:rPr>
              <w:fldChar w:fldCharType="begin"/>
            </w:r>
            <w:r>
              <w:rPr>
                <w:noProof/>
                <w:webHidden/>
              </w:rPr>
              <w:instrText xml:space="preserve"> PAGEREF _Toc183378378 \h </w:instrText>
            </w:r>
            <w:r w:rsidR="00AF1645">
              <w:rPr>
                <w:noProof/>
                <w:webHidden/>
              </w:rPr>
            </w:r>
            <w:r w:rsidR="00AF1645">
              <w:rPr>
                <w:noProof/>
                <w:webHidden/>
              </w:rPr>
              <w:fldChar w:fldCharType="separate"/>
            </w:r>
            <w:r w:rsidR="001969AE">
              <w:rPr>
                <w:noProof/>
                <w:webHidden/>
              </w:rPr>
              <w:t>11</w:t>
            </w:r>
            <w:r w:rsidR="00AF1645">
              <w:rPr>
                <w:noProof/>
                <w:webHidden/>
              </w:rPr>
              <w:fldChar w:fldCharType="end"/>
            </w:r>
          </w:hyperlink>
        </w:p>
        <w:p w14:paraId="5ABA9CB2" w14:textId="77777777" w:rsidR="008B59E4" w:rsidRDefault="008B59E4">
          <w:pPr>
            <w:pStyle w:val="Spistreci3"/>
            <w:rPr>
              <w:rFonts w:cstheme="minorBidi"/>
              <w:i w:val="0"/>
              <w:iCs w:val="0"/>
              <w:noProof/>
              <w:kern w:val="2"/>
              <w:sz w:val="24"/>
              <w:szCs w:val="24"/>
              <w:lang w:eastAsia="pl-PL"/>
            </w:rPr>
          </w:pPr>
          <w:hyperlink w:anchor="_Toc183378379" w:history="1">
            <w:r w:rsidRPr="000F0A88">
              <w:rPr>
                <w:rStyle w:val="Hipercze"/>
                <w:rFonts w:ascii="Arial" w:eastAsia="Times New Roman" w:hAnsi="Arial" w:cs="Arial"/>
                <w:noProof/>
                <w:lang w:eastAsia="pl-PL"/>
              </w:rPr>
              <w:t>2.2.</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Budżet Wojewody w obszarze pomocy społecznej.</w:t>
            </w:r>
            <w:r>
              <w:rPr>
                <w:noProof/>
                <w:webHidden/>
              </w:rPr>
              <w:tab/>
            </w:r>
            <w:r w:rsidR="00AF1645">
              <w:rPr>
                <w:noProof/>
                <w:webHidden/>
              </w:rPr>
              <w:fldChar w:fldCharType="begin"/>
            </w:r>
            <w:r>
              <w:rPr>
                <w:noProof/>
                <w:webHidden/>
              </w:rPr>
              <w:instrText xml:space="preserve"> PAGEREF _Toc183378379 \h </w:instrText>
            </w:r>
            <w:r w:rsidR="00AF1645">
              <w:rPr>
                <w:noProof/>
                <w:webHidden/>
              </w:rPr>
            </w:r>
            <w:r w:rsidR="00AF1645">
              <w:rPr>
                <w:noProof/>
                <w:webHidden/>
              </w:rPr>
              <w:fldChar w:fldCharType="separate"/>
            </w:r>
            <w:r w:rsidR="001969AE">
              <w:rPr>
                <w:noProof/>
                <w:webHidden/>
              </w:rPr>
              <w:t>13</w:t>
            </w:r>
            <w:r w:rsidR="00AF1645">
              <w:rPr>
                <w:noProof/>
                <w:webHidden/>
              </w:rPr>
              <w:fldChar w:fldCharType="end"/>
            </w:r>
          </w:hyperlink>
        </w:p>
        <w:p w14:paraId="441A4995"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80" w:history="1">
            <w:r w:rsidRPr="000F0A88">
              <w:rPr>
                <w:rStyle w:val="Hipercze"/>
                <w:rFonts w:ascii="Arial" w:eastAsia="Times New Roman" w:hAnsi="Arial" w:cs="Arial"/>
                <w:b/>
                <w:bCs/>
                <w:noProof/>
                <w:lang w:eastAsia="pl-PL"/>
              </w:rPr>
              <w:t>3.</w:t>
            </w:r>
            <w:r>
              <w:rPr>
                <w:rFonts w:cstheme="minorBidi"/>
                <w:smallCaps w:val="0"/>
                <w:noProof/>
                <w:kern w:val="2"/>
                <w:sz w:val="24"/>
                <w:szCs w:val="24"/>
                <w:lang w:eastAsia="pl-PL"/>
              </w:rPr>
              <w:tab/>
            </w:r>
            <w:r w:rsidRPr="000F0A88">
              <w:rPr>
                <w:rStyle w:val="Hipercze"/>
                <w:rFonts w:ascii="Arial" w:eastAsia="Times New Roman" w:hAnsi="Arial" w:cs="Arial"/>
                <w:b/>
                <w:bCs/>
                <w:noProof/>
                <w:lang w:eastAsia="pl-PL"/>
              </w:rPr>
              <w:t>Pomoc i wsparcie instytucjonalne</w:t>
            </w:r>
            <w:r>
              <w:rPr>
                <w:noProof/>
                <w:webHidden/>
              </w:rPr>
              <w:tab/>
            </w:r>
            <w:r w:rsidR="00AF1645">
              <w:rPr>
                <w:noProof/>
                <w:webHidden/>
              </w:rPr>
              <w:fldChar w:fldCharType="begin"/>
            </w:r>
            <w:r>
              <w:rPr>
                <w:noProof/>
                <w:webHidden/>
              </w:rPr>
              <w:instrText xml:space="preserve"> PAGEREF _Toc183378380 \h </w:instrText>
            </w:r>
            <w:r w:rsidR="00AF1645">
              <w:rPr>
                <w:noProof/>
                <w:webHidden/>
              </w:rPr>
            </w:r>
            <w:r w:rsidR="00AF1645">
              <w:rPr>
                <w:noProof/>
                <w:webHidden/>
              </w:rPr>
              <w:fldChar w:fldCharType="separate"/>
            </w:r>
            <w:r w:rsidR="001969AE">
              <w:rPr>
                <w:noProof/>
                <w:webHidden/>
              </w:rPr>
              <w:t>15</w:t>
            </w:r>
            <w:r w:rsidR="00AF1645">
              <w:rPr>
                <w:noProof/>
                <w:webHidden/>
              </w:rPr>
              <w:fldChar w:fldCharType="end"/>
            </w:r>
          </w:hyperlink>
        </w:p>
        <w:p w14:paraId="3F85A8B4" w14:textId="77777777" w:rsidR="008B59E4" w:rsidRDefault="008B59E4">
          <w:pPr>
            <w:pStyle w:val="Spistreci3"/>
            <w:rPr>
              <w:rFonts w:cstheme="minorBidi"/>
              <w:i w:val="0"/>
              <w:iCs w:val="0"/>
              <w:noProof/>
              <w:kern w:val="2"/>
              <w:sz w:val="24"/>
              <w:szCs w:val="24"/>
              <w:lang w:eastAsia="pl-PL"/>
            </w:rPr>
          </w:pPr>
          <w:hyperlink w:anchor="_Toc183378381" w:history="1">
            <w:r w:rsidRPr="000F0A88">
              <w:rPr>
                <w:rStyle w:val="Hipercze"/>
                <w:rFonts w:ascii="Arial" w:eastAsia="Times New Roman" w:hAnsi="Arial" w:cs="Arial"/>
                <w:noProof/>
                <w:lang w:eastAsia="pl-PL"/>
              </w:rPr>
              <w:t>3.1.</w:t>
            </w:r>
            <w:r>
              <w:rPr>
                <w:rFonts w:cstheme="minorBidi"/>
                <w:i w:val="0"/>
                <w:iCs w:val="0"/>
                <w:noProof/>
                <w:kern w:val="2"/>
                <w:sz w:val="24"/>
                <w:szCs w:val="24"/>
                <w:lang w:eastAsia="pl-PL"/>
              </w:rPr>
              <w:tab/>
            </w:r>
            <w:r w:rsidRPr="000F0A88">
              <w:rPr>
                <w:rStyle w:val="Hipercze"/>
                <w:rFonts w:ascii="Arial" w:hAnsi="Arial" w:cs="Arial"/>
                <w:noProof/>
              </w:rPr>
              <w:t>Liczba</w:t>
            </w:r>
            <w:r w:rsidRPr="000F0A88">
              <w:rPr>
                <w:rStyle w:val="Hipercze"/>
                <w:rFonts w:ascii="Arial" w:eastAsia="Times New Roman" w:hAnsi="Arial" w:cs="Arial"/>
                <w:noProof/>
                <w:lang w:eastAsia="pl-PL"/>
              </w:rPr>
              <w:t xml:space="preserve"> placówek i miejsc, którymi te placówki dysponują</w:t>
            </w:r>
            <w:r>
              <w:rPr>
                <w:noProof/>
                <w:webHidden/>
              </w:rPr>
              <w:tab/>
            </w:r>
            <w:r w:rsidR="00AF1645">
              <w:rPr>
                <w:noProof/>
                <w:webHidden/>
              </w:rPr>
              <w:fldChar w:fldCharType="begin"/>
            </w:r>
            <w:r>
              <w:rPr>
                <w:noProof/>
                <w:webHidden/>
              </w:rPr>
              <w:instrText xml:space="preserve"> PAGEREF _Toc183378381 \h </w:instrText>
            </w:r>
            <w:r w:rsidR="00AF1645">
              <w:rPr>
                <w:noProof/>
                <w:webHidden/>
              </w:rPr>
            </w:r>
            <w:r w:rsidR="00AF1645">
              <w:rPr>
                <w:noProof/>
                <w:webHidden/>
              </w:rPr>
              <w:fldChar w:fldCharType="separate"/>
            </w:r>
            <w:r w:rsidR="001969AE">
              <w:rPr>
                <w:noProof/>
                <w:webHidden/>
              </w:rPr>
              <w:t>15</w:t>
            </w:r>
            <w:r w:rsidR="00AF1645">
              <w:rPr>
                <w:noProof/>
                <w:webHidden/>
              </w:rPr>
              <w:fldChar w:fldCharType="end"/>
            </w:r>
          </w:hyperlink>
        </w:p>
        <w:p w14:paraId="05A5D77D" w14:textId="77777777" w:rsidR="008B59E4" w:rsidRDefault="008B59E4">
          <w:pPr>
            <w:pStyle w:val="Spistreci3"/>
            <w:rPr>
              <w:rFonts w:cstheme="minorBidi"/>
              <w:i w:val="0"/>
              <w:iCs w:val="0"/>
              <w:noProof/>
              <w:kern w:val="2"/>
              <w:sz w:val="24"/>
              <w:szCs w:val="24"/>
              <w:lang w:eastAsia="pl-PL"/>
            </w:rPr>
          </w:pPr>
          <w:hyperlink w:anchor="_Toc183378382" w:history="1">
            <w:r w:rsidRPr="000F0A88">
              <w:rPr>
                <w:rStyle w:val="Hipercze"/>
                <w:rFonts w:ascii="Arial" w:eastAsia="Times New Roman" w:hAnsi="Arial" w:cs="Arial"/>
                <w:noProof/>
                <w:lang w:eastAsia="pl-PL"/>
              </w:rPr>
              <w:t>3.2.</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 xml:space="preserve">Domy </w:t>
            </w:r>
            <w:r w:rsidRPr="000F0A88">
              <w:rPr>
                <w:rStyle w:val="Hipercze"/>
                <w:rFonts w:ascii="Arial" w:hAnsi="Arial" w:cs="Arial"/>
                <w:noProof/>
              </w:rPr>
              <w:t>pomocy</w:t>
            </w:r>
            <w:r w:rsidRPr="000F0A88">
              <w:rPr>
                <w:rStyle w:val="Hipercze"/>
                <w:rFonts w:ascii="Arial" w:eastAsia="Times New Roman" w:hAnsi="Arial" w:cs="Arial"/>
                <w:noProof/>
                <w:lang w:eastAsia="pl-PL"/>
              </w:rPr>
              <w:t xml:space="preserve"> społecznej</w:t>
            </w:r>
            <w:r w:rsidR="001343C3">
              <w:rPr>
                <w:rStyle w:val="Hipercze"/>
                <w:rFonts w:ascii="Arial" w:eastAsia="Times New Roman" w:hAnsi="Arial" w:cs="Arial"/>
                <w:noProof/>
                <w:lang w:eastAsia="pl-PL"/>
              </w:rPr>
              <w:t>……………………………………………………………………………</w:t>
            </w:r>
            <w:r w:rsidR="00AF1645">
              <w:rPr>
                <w:noProof/>
                <w:webHidden/>
              </w:rPr>
              <w:fldChar w:fldCharType="begin"/>
            </w:r>
            <w:r>
              <w:rPr>
                <w:noProof/>
                <w:webHidden/>
              </w:rPr>
              <w:instrText xml:space="preserve"> PAGEREF _Toc183378382 \h </w:instrText>
            </w:r>
            <w:r w:rsidR="00AF1645">
              <w:rPr>
                <w:noProof/>
                <w:webHidden/>
              </w:rPr>
            </w:r>
            <w:r w:rsidR="00AF1645">
              <w:rPr>
                <w:noProof/>
                <w:webHidden/>
              </w:rPr>
              <w:fldChar w:fldCharType="separate"/>
            </w:r>
            <w:r w:rsidR="001969AE">
              <w:rPr>
                <w:noProof/>
                <w:webHidden/>
              </w:rPr>
              <w:t>16</w:t>
            </w:r>
            <w:r w:rsidR="00AF1645">
              <w:rPr>
                <w:noProof/>
                <w:webHidden/>
              </w:rPr>
              <w:fldChar w:fldCharType="end"/>
            </w:r>
          </w:hyperlink>
        </w:p>
        <w:p w14:paraId="46487E92" w14:textId="77777777" w:rsidR="008B59E4" w:rsidRDefault="008B59E4">
          <w:pPr>
            <w:pStyle w:val="Spistreci3"/>
            <w:rPr>
              <w:rFonts w:cstheme="minorBidi"/>
              <w:i w:val="0"/>
              <w:iCs w:val="0"/>
              <w:noProof/>
              <w:kern w:val="2"/>
              <w:sz w:val="24"/>
              <w:szCs w:val="24"/>
              <w:lang w:eastAsia="pl-PL"/>
            </w:rPr>
          </w:pPr>
          <w:hyperlink w:anchor="_Toc183378383" w:history="1">
            <w:r w:rsidRPr="000F0A88">
              <w:rPr>
                <w:rStyle w:val="Hipercze"/>
                <w:rFonts w:ascii="Arial" w:eastAsia="Times New Roman" w:hAnsi="Arial" w:cs="Arial"/>
                <w:noProof/>
                <w:lang w:eastAsia="pl-PL"/>
              </w:rPr>
              <w:t>3.3.</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Działalność gospodarcza w zakresie prowadzenia placówki zapewniającej całodobową opiekę osobom niepełnosprawnym, przewlek</w:t>
            </w:r>
            <w:r w:rsidR="00AB633D">
              <w:rPr>
                <w:rStyle w:val="Hipercze"/>
                <w:rFonts w:ascii="Arial" w:eastAsia="Times New Roman" w:hAnsi="Arial" w:cs="Arial"/>
                <w:noProof/>
                <w:lang w:eastAsia="pl-PL"/>
              </w:rPr>
              <w:t xml:space="preserve">le chorym lub osobom w podeszłym </w:t>
            </w:r>
            <w:r w:rsidRPr="000F0A88">
              <w:rPr>
                <w:rStyle w:val="Hipercze"/>
                <w:rFonts w:ascii="Arial" w:eastAsia="Times New Roman" w:hAnsi="Arial" w:cs="Arial"/>
                <w:noProof/>
                <w:lang w:eastAsia="pl-PL"/>
              </w:rPr>
              <w:t xml:space="preserve"> wieku</w:t>
            </w:r>
            <w:r>
              <w:rPr>
                <w:noProof/>
                <w:webHidden/>
              </w:rPr>
              <w:tab/>
            </w:r>
            <w:r w:rsidR="00AF1645">
              <w:rPr>
                <w:noProof/>
                <w:webHidden/>
              </w:rPr>
              <w:fldChar w:fldCharType="begin"/>
            </w:r>
            <w:r>
              <w:rPr>
                <w:noProof/>
                <w:webHidden/>
              </w:rPr>
              <w:instrText xml:space="preserve"> PAGEREF _Toc183378383 \h </w:instrText>
            </w:r>
            <w:r w:rsidR="00AF1645">
              <w:rPr>
                <w:noProof/>
                <w:webHidden/>
              </w:rPr>
            </w:r>
            <w:r w:rsidR="00AF1645">
              <w:rPr>
                <w:noProof/>
                <w:webHidden/>
              </w:rPr>
              <w:fldChar w:fldCharType="separate"/>
            </w:r>
            <w:r w:rsidR="001969AE">
              <w:rPr>
                <w:noProof/>
                <w:webHidden/>
              </w:rPr>
              <w:t>20</w:t>
            </w:r>
            <w:r w:rsidR="00AF1645">
              <w:rPr>
                <w:noProof/>
                <w:webHidden/>
              </w:rPr>
              <w:fldChar w:fldCharType="end"/>
            </w:r>
          </w:hyperlink>
        </w:p>
        <w:p w14:paraId="662C8EAA" w14:textId="77777777" w:rsidR="008B59E4" w:rsidRDefault="008B59E4">
          <w:pPr>
            <w:pStyle w:val="Spistreci3"/>
            <w:rPr>
              <w:rFonts w:cstheme="minorBidi"/>
              <w:i w:val="0"/>
              <w:iCs w:val="0"/>
              <w:noProof/>
              <w:kern w:val="2"/>
              <w:sz w:val="24"/>
              <w:szCs w:val="24"/>
              <w:lang w:eastAsia="pl-PL"/>
            </w:rPr>
          </w:pPr>
          <w:hyperlink w:anchor="_Toc183378384" w:history="1">
            <w:r w:rsidRPr="000F0A88">
              <w:rPr>
                <w:rStyle w:val="Hipercze"/>
                <w:rFonts w:ascii="Arial" w:eastAsia="Times New Roman" w:hAnsi="Arial" w:cs="Arial"/>
                <w:noProof/>
                <w:lang w:eastAsia="pl-PL"/>
              </w:rPr>
              <w:t>3.4.</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 xml:space="preserve">Ośrodki wsparcia dla osób z zaburzeniami </w:t>
            </w:r>
            <w:r w:rsidRPr="000F0A88">
              <w:rPr>
                <w:rStyle w:val="Hipercze"/>
                <w:rFonts w:ascii="Arial" w:hAnsi="Arial" w:cs="Arial"/>
                <w:noProof/>
              </w:rPr>
              <w:t>psychicznymi</w:t>
            </w:r>
            <w:r w:rsidRPr="000F0A88">
              <w:rPr>
                <w:rStyle w:val="Hipercze"/>
                <w:rFonts w:ascii="Arial" w:eastAsia="Times New Roman" w:hAnsi="Arial" w:cs="Arial"/>
                <w:noProof/>
                <w:lang w:eastAsia="pl-PL"/>
              </w:rPr>
              <w:t>: Środowiskowe Domy Samopomocy i Kluby Samopomocy</w:t>
            </w:r>
            <w:r w:rsidR="001343C3">
              <w:rPr>
                <w:rStyle w:val="Hipercze"/>
                <w:rFonts w:ascii="Arial" w:eastAsia="Times New Roman" w:hAnsi="Arial" w:cs="Arial"/>
                <w:noProof/>
                <w:lang w:eastAsia="pl-PL"/>
              </w:rPr>
              <w:t>……………………………………………………………………………………………</w:t>
            </w:r>
            <w:r w:rsidR="00AF1645">
              <w:rPr>
                <w:noProof/>
                <w:webHidden/>
              </w:rPr>
              <w:fldChar w:fldCharType="begin"/>
            </w:r>
            <w:r>
              <w:rPr>
                <w:noProof/>
                <w:webHidden/>
              </w:rPr>
              <w:instrText xml:space="preserve"> PAGEREF _Toc183378384 \h </w:instrText>
            </w:r>
            <w:r w:rsidR="00AF1645">
              <w:rPr>
                <w:noProof/>
                <w:webHidden/>
              </w:rPr>
            </w:r>
            <w:r w:rsidR="00AF1645">
              <w:rPr>
                <w:noProof/>
                <w:webHidden/>
              </w:rPr>
              <w:fldChar w:fldCharType="separate"/>
            </w:r>
            <w:r w:rsidR="001969AE">
              <w:rPr>
                <w:noProof/>
                <w:webHidden/>
              </w:rPr>
              <w:t>22</w:t>
            </w:r>
            <w:r w:rsidR="00AF1645">
              <w:rPr>
                <w:noProof/>
                <w:webHidden/>
              </w:rPr>
              <w:fldChar w:fldCharType="end"/>
            </w:r>
          </w:hyperlink>
        </w:p>
        <w:p w14:paraId="5669F19D" w14:textId="77777777" w:rsidR="008B59E4" w:rsidRDefault="008B59E4">
          <w:pPr>
            <w:pStyle w:val="Spistreci3"/>
            <w:rPr>
              <w:rFonts w:cstheme="minorBidi"/>
              <w:i w:val="0"/>
              <w:iCs w:val="0"/>
              <w:noProof/>
              <w:kern w:val="2"/>
              <w:sz w:val="24"/>
              <w:szCs w:val="24"/>
              <w:lang w:eastAsia="pl-PL"/>
            </w:rPr>
          </w:pPr>
          <w:hyperlink w:anchor="_Toc183378385" w:history="1">
            <w:r w:rsidRPr="000F0A88">
              <w:rPr>
                <w:rStyle w:val="Hipercze"/>
                <w:rFonts w:ascii="Arial" w:eastAsia="Times New Roman" w:hAnsi="Arial" w:cs="Arial"/>
                <w:noProof/>
                <w:lang w:eastAsia="pl-PL"/>
              </w:rPr>
              <w:t>3.5.</w:t>
            </w:r>
            <w:r>
              <w:rPr>
                <w:rFonts w:cstheme="minorBidi"/>
                <w:i w:val="0"/>
                <w:iCs w:val="0"/>
                <w:noProof/>
                <w:kern w:val="2"/>
                <w:sz w:val="24"/>
                <w:szCs w:val="24"/>
                <w:lang w:eastAsia="pl-PL"/>
              </w:rPr>
              <w:tab/>
            </w:r>
            <w:r w:rsidRPr="000F0A88">
              <w:rPr>
                <w:rStyle w:val="Hipercze"/>
                <w:rFonts w:ascii="Arial" w:hAnsi="Arial" w:cs="Arial"/>
                <w:noProof/>
              </w:rPr>
              <w:t>Pomoc</w:t>
            </w:r>
            <w:r w:rsidRPr="000F0A88">
              <w:rPr>
                <w:rStyle w:val="Hipercze"/>
                <w:rFonts w:ascii="Arial" w:eastAsia="Times New Roman" w:hAnsi="Arial" w:cs="Arial"/>
                <w:noProof/>
                <w:lang w:eastAsia="pl-PL"/>
              </w:rPr>
              <w:t xml:space="preserve"> świadczona osobom w kryzysie bezdomności.</w:t>
            </w:r>
            <w:r>
              <w:rPr>
                <w:noProof/>
                <w:webHidden/>
              </w:rPr>
              <w:tab/>
            </w:r>
            <w:r w:rsidR="00AF1645">
              <w:rPr>
                <w:noProof/>
                <w:webHidden/>
              </w:rPr>
              <w:fldChar w:fldCharType="begin"/>
            </w:r>
            <w:r>
              <w:rPr>
                <w:noProof/>
                <w:webHidden/>
              </w:rPr>
              <w:instrText xml:space="preserve"> PAGEREF _Toc183378385 \h </w:instrText>
            </w:r>
            <w:r w:rsidR="00AF1645">
              <w:rPr>
                <w:noProof/>
                <w:webHidden/>
              </w:rPr>
            </w:r>
            <w:r w:rsidR="00AF1645">
              <w:rPr>
                <w:noProof/>
                <w:webHidden/>
              </w:rPr>
              <w:fldChar w:fldCharType="separate"/>
            </w:r>
            <w:r w:rsidR="001969AE">
              <w:rPr>
                <w:noProof/>
                <w:webHidden/>
              </w:rPr>
              <w:t>31</w:t>
            </w:r>
            <w:r w:rsidR="00AF1645">
              <w:rPr>
                <w:noProof/>
                <w:webHidden/>
              </w:rPr>
              <w:fldChar w:fldCharType="end"/>
            </w:r>
          </w:hyperlink>
        </w:p>
        <w:p w14:paraId="3966F66B"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86" w:history="1">
            <w:r w:rsidRPr="000F0A88">
              <w:rPr>
                <w:rStyle w:val="Hipercze"/>
                <w:rFonts w:ascii="Arial" w:hAnsi="Arial" w:cs="Arial"/>
                <w:b/>
                <w:bCs/>
                <w:noProof/>
              </w:rPr>
              <w:t>4.</w:t>
            </w:r>
            <w:r>
              <w:rPr>
                <w:rFonts w:cstheme="minorBidi"/>
                <w:smallCaps w:val="0"/>
                <w:noProof/>
                <w:kern w:val="2"/>
                <w:sz w:val="24"/>
                <w:szCs w:val="24"/>
                <w:lang w:eastAsia="pl-PL"/>
              </w:rPr>
              <w:tab/>
            </w:r>
            <w:r w:rsidRPr="000F0A88">
              <w:rPr>
                <w:rStyle w:val="Hipercze"/>
                <w:rFonts w:ascii="Arial" w:hAnsi="Arial" w:cs="Arial"/>
                <w:b/>
                <w:bCs/>
                <w:noProof/>
              </w:rPr>
              <w:t>Przeciwdziałanie przemocy domowej</w:t>
            </w:r>
            <w:r>
              <w:rPr>
                <w:noProof/>
                <w:webHidden/>
              </w:rPr>
              <w:tab/>
            </w:r>
            <w:r w:rsidR="00AF1645">
              <w:rPr>
                <w:noProof/>
                <w:webHidden/>
              </w:rPr>
              <w:fldChar w:fldCharType="begin"/>
            </w:r>
            <w:r>
              <w:rPr>
                <w:noProof/>
                <w:webHidden/>
              </w:rPr>
              <w:instrText xml:space="preserve"> PAGEREF _Toc183378386 \h </w:instrText>
            </w:r>
            <w:r w:rsidR="00AF1645">
              <w:rPr>
                <w:noProof/>
                <w:webHidden/>
              </w:rPr>
            </w:r>
            <w:r w:rsidR="00AF1645">
              <w:rPr>
                <w:noProof/>
                <w:webHidden/>
              </w:rPr>
              <w:fldChar w:fldCharType="separate"/>
            </w:r>
            <w:r w:rsidR="001969AE">
              <w:rPr>
                <w:noProof/>
                <w:webHidden/>
              </w:rPr>
              <w:t>37</w:t>
            </w:r>
            <w:r w:rsidR="00AF1645">
              <w:rPr>
                <w:noProof/>
                <w:webHidden/>
              </w:rPr>
              <w:fldChar w:fldCharType="end"/>
            </w:r>
          </w:hyperlink>
        </w:p>
        <w:p w14:paraId="3E082D4E" w14:textId="77777777" w:rsidR="008B59E4" w:rsidRDefault="008B59E4">
          <w:pPr>
            <w:pStyle w:val="Spistreci2"/>
            <w:tabs>
              <w:tab w:val="right" w:leader="dot" w:pos="9486"/>
            </w:tabs>
            <w:rPr>
              <w:rFonts w:cstheme="minorBidi"/>
              <w:smallCaps w:val="0"/>
              <w:noProof/>
              <w:kern w:val="2"/>
              <w:sz w:val="24"/>
              <w:szCs w:val="24"/>
              <w:lang w:eastAsia="pl-PL"/>
            </w:rPr>
          </w:pPr>
          <w:hyperlink w:anchor="_Toc183378387" w:history="1">
            <w:r w:rsidRPr="000F0A88">
              <w:rPr>
                <w:rStyle w:val="Hipercze"/>
                <w:rFonts w:ascii="Arial" w:eastAsia="Times New Roman" w:hAnsi="Arial" w:cs="Arial"/>
                <w:b/>
                <w:bCs/>
                <w:noProof/>
                <w:lang w:eastAsia="pl-PL"/>
              </w:rPr>
              <w:t xml:space="preserve">5. </w:t>
            </w:r>
            <w:r w:rsidR="00AB633D">
              <w:rPr>
                <w:rStyle w:val="Hipercze"/>
                <w:rFonts w:ascii="Arial" w:eastAsia="Times New Roman" w:hAnsi="Arial" w:cs="Arial"/>
                <w:b/>
                <w:bCs/>
                <w:noProof/>
                <w:lang w:eastAsia="pl-PL"/>
              </w:rPr>
              <w:t xml:space="preserve">        </w:t>
            </w:r>
            <w:r w:rsidRPr="000F0A88">
              <w:rPr>
                <w:rStyle w:val="Hipercze"/>
                <w:rFonts w:ascii="Arial" w:eastAsia="Times New Roman" w:hAnsi="Arial" w:cs="Arial"/>
                <w:b/>
                <w:bCs/>
                <w:noProof/>
                <w:lang w:eastAsia="pl-PL"/>
              </w:rPr>
              <w:t>Współpraca administracji publicznej z organizacjami pozarządowymi w realizacji zadań pomocy społecznej</w:t>
            </w:r>
            <w:r>
              <w:rPr>
                <w:noProof/>
                <w:webHidden/>
              </w:rPr>
              <w:tab/>
            </w:r>
            <w:r w:rsidR="00AF1645">
              <w:rPr>
                <w:noProof/>
                <w:webHidden/>
              </w:rPr>
              <w:fldChar w:fldCharType="begin"/>
            </w:r>
            <w:r>
              <w:rPr>
                <w:noProof/>
                <w:webHidden/>
              </w:rPr>
              <w:instrText xml:space="preserve"> PAGEREF _Toc183378387 \h </w:instrText>
            </w:r>
            <w:r w:rsidR="00AF1645">
              <w:rPr>
                <w:noProof/>
                <w:webHidden/>
              </w:rPr>
            </w:r>
            <w:r w:rsidR="00AF1645">
              <w:rPr>
                <w:noProof/>
                <w:webHidden/>
              </w:rPr>
              <w:fldChar w:fldCharType="separate"/>
            </w:r>
            <w:r w:rsidR="001969AE">
              <w:rPr>
                <w:noProof/>
                <w:webHidden/>
              </w:rPr>
              <w:t>55</w:t>
            </w:r>
            <w:r w:rsidR="00AF1645">
              <w:rPr>
                <w:noProof/>
                <w:webHidden/>
              </w:rPr>
              <w:fldChar w:fldCharType="end"/>
            </w:r>
          </w:hyperlink>
        </w:p>
        <w:p w14:paraId="5ABED948"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88" w:history="1">
            <w:r w:rsidRPr="000F0A88">
              <w:rPr>
                <w:rStyle w:val="Hipercze"/>
                <w:rFonts w:ascii="Arial" w:hAnsi="Arial" w:cs="Arial"/>
                <w:b/>
                <w:bCs/>
                <w:noProof/>
              </w:rPr>
              <w:t>6.</w:t>
            </w:r>
            <w:r>
              <w:rPr>
                <w:rFonts w:cstheme="minorBidi"/>
                <w:smallCaps w:val="0"/>
                <w:noProof/>
                <w:kern w:val="2"/>
                <w:sz w:val="24"/>
                <w:szCs w:val="24"/>
                <w:lang w:eastAsia="pl-PL"/>
              </w:rPr>
              <w:tab/>
            </w:r>
            <w:r w:rsidRPr="000F0A88">
              <w:rPr>
                <w:rStyle w:val="Hipercze"/>
                <w:rFonts w:ascii="Arial" w:hAnsi="Arial" w:cs="Arial"/>
                <w:b/>
                <w:bCs/>
                <w:noProof/>
              </w:rPr>
              <w:t>Wspieranie rodziny i system pieczy zastępczej</w:t>
            </w:r>
            <w:r>
              <w:rPr>
                <w:noProof/>
                <w:webHidden/>
              </w:rPr>
              <w:tab/>
            </w:r>
            <w:r w:rsidR="00AF1645">
              <w:rPr>
                <w:noProof/>
                <w:webHidden/>
              </w:rPr>
              <w:fldChar w:fldCharType="begin"/>
            </w:r>
            <w:r>
              <w:rPr>
                <w:noProof/>
                <w:webHidden/>
              </w:rPr>
              <w:instrText xml:space="preserve"> PAGEREF _Toc183378388 \h </w:instrText>
            </w:r>
            <w:r w:rsidR="00AF1645">
              <w:rPr>
                <w:noProof/>
                <w:webHidden/>
              </w:rPr>
            </w:r>
            <w:r w:rsidR="00AF1645">
              <w:rPr>
                <w:noProof/>
                <w:webHidden/>
              </w:rPr>
              <w:fldChar w:fldCharType="separate"/>
            </w:r>
            <w:r w:rsidR="001969AE">
              <w:rPr>
                <w:noProof/>
                <w:webHidden/>
              </w:rPr>
              <w:t>58</w:t>
            </w:r>
            <w:r w:rsidR="00AF1645">
              <w:rPr>
                <w:noProof/>
                <w:webHidden/>
              </w:rPr>
              <w:fldChar w:fldCharType="end"/>
            </w:r>
          </w:hyperlink>
        </w:p>
        <w:p w14:paraId="66A29817" w14:textId="77777777" w:rsidR="008B59E4" w:rsidRDefault="008B59E4">
          <w:pPr>
            <w:pStyle w:val="Spistreci3"/>
            <w:rPr>
              <w:rFonts w:cstheme="minorBidi"/>
              <w:i w:val="0"/>
              <w:iCs w:val="0"/>
              <w:noProof/>
              <w:kern w:val="2"/>
              <w:sz w:val="24"/>
              <w:szCs w:val="24"/>
              <w:lang w:eastAsia="pl-PL"/>
            </w:rPr>
          </w:pPr>
          <w:hyperlink w:anchor="_Toc183378389" w:history="1">
            <w:r w:rsidRPr="000F0A88">
              <w:rPr>
                <w:rStyle w:val="Hipercze"/>
                <w:rFonts w:ascii="Arial" w:hAnsi="Arial" w:cs="Arial"/>
                <w:noProof/>
              </w:rPr>
              <w:t>6.1.</w:t>
            </w:r>
            <w:r>
              <w:rPr>
                <w:rFonts w:cstheme="minorBidi"/>
                <w:i w:val="0"/>
                <w:iCs w:val="0"/>
                <w:noProof/>
                <w:kern w:val="2"/>
                <w:sz w:val="24"/>
                <w:szCs w:val="24"/>
                <w:lang w:eastAsia="pl-PL"/>
              </w:rPr>
              <w:tab/>
            </w:r>
            <w:r w:rsidRPr="000F0A88">
              <w:rPr>
                <w:rStyle w:val="Hipercze"/>
                <w:rFonts w:ascii="Arial" w:hAnsi="Arial" w:cs="Arial"/>
                <w:noProof/>
              </w:rPr>
              <w:t>Wspieranie rodziny</w:t>
            </w:r>
            <w:r w:rsidR="00E06632">
              <w:rPr>
                <w:rStyle w:val="Hipercze"/>
                <w:rFonts w:ascii="Arial" w:hAnsi="Arial" w:cs="Arial"/>
                <w:noProof/>
              </w:rPr>
              <w:t>…………………………………………………………………………………...</w:t>
            </w:r>
            <w:r w:rsidR="00AF1645">
              <w:rPr>
                <w:noProof/>
                <w:webHidden/>
              </w:rPr>
              <w:fldChar w:fldCharType="begin"/>
            </w:r>
            <w:r>
              <w:rPr>
                <w:noProof/>
                <w:webHidden/>
              </w:rPr>
              <w:instrText xml:space="preserve"> PAGEREF _Toc183378389 \h </w:instrText>
            </w:r>
            <w:r w:rsidR="00AF1645">
              <w:rPr>
                <w:noProof/>
                <w:webHidden/>
              </w:rPr>
            </w:r>
            <w:r w:rsidR="00AF1645">
              <w:rPr>
                <w:noProof/>
                <w:webHidden/>
              </w:rPr>
              <w:fldChar w:fldCharType="separate"/>
            </w:r>
            <w:r w:rsidR="001969AE">
              <w:rPr>
                <w:noProof/>
                <w:webHidden/>
              </w:rPr>
              <w:t>58</w:t>
            </w:r>
            <w:r w:rsidR="00AF1645">
              <w:rPr>
                <w:noProof/>
                <w:webHidden/>
              </w:rPr>
              <w:fldChar w:fldCharType="end"/>
            </w:r>
          </w:hyperlink>
        </w:p>
        <w:p w14:paraId="06B18AA4" w14:textId="77777777" w:rsidR="008B59E4" w:rsidRDefault="008B59E4">
          <w:pPr>
            <w:pStyle w:val="Spistreci3"/>
            <w:rPr>
              <w:rFonts w:cstheme="minorBidi"/>
              <w:i w:val="0"/>
              <w:iCs w:val="0"/>
              <w:noProof/>
              <w:kern w:val="2"/>
              <w:sz w:val="24"/>
              <w:szCs w:val="24"/>
              <w:lang w:eastAsia="pl-PL"/>
            </w:rPr>
          </w:pPr>
          <w:hyperlink w:anchor="_Toc183378390" w:history="1">
            <w:r w:rsidRPr="000F0A88">
              <w:rPr>
                <w:rStyle w:val="Hipercze"/>
                <w:rFonts w:ascii="Arial" w:hAnsi="Arial" w:cs="Arial"/>
                <w:noProof/>
              </w:rPr>
              <w:t>6.2.</w:t>
            </w:r>
            <w:r>
              <w:rPr>
                <w:rFonts w:cstheme="minorBidi"/>
                <w:i w:val="0"/>
                <w:iCs w:val="0"/>
                <w:noProof/>
                <w:kern w:val="2"/>
                <w:sz w:val="24"/>
                <w:szCs w:val="24"/>
                <w:lang w:eastAsia="pl-PL"/>
              </w:rPr>
              <w:tab/>
            </w:r>
            <w:r w:rsidRPr="000F0A88">
              <w:rPr>
                <w:rStyle w:val="Hipercze"/>
                <w:rFonts w:ascii="Arial" w:hAnsi="Arial" w:cs="Arial"/>
                <w:noProof/>
              </w:rPr>
              <w:t>System pieczy zastępczej</w:t>
            </w:r>
            <w:r w:rsidR="00E06632">
              <w:rPr>
                <w:rStyle w:val="Hipercze"/>
                <w:rFonts w:ascii="Arial" w:hAnsi="Arial" w:cs="Arial"/>
                <w:noProof/>
              </w:rPr>
              <w:t>……………………………………………………………………………</w:t>
            </w:r>
            <w:r w:rsidR="00AF1645">
              <w:rPr>
                <w:noProof/>
                <w:webHidden/>
              </w:rPr>
              <w:fldChar w:fldCharType="begin"/>
            </w:r>
            <w:r>
              <w:rPr>
                <w:noProof/>
                <w:webHidden/>
              </w:rPr>
              <w:instrText xml:space="preserve"> PAGEREF _Toc183378390 \h </w:instrText>
            </w:r>
            <w:r w:rsidR="00AF1645">
              <w:rPr>
                <w:noProof/>
                <w:webHidden/>
              </w:rPr>
            </w:r>
            <w:r w:rsidR="00AF1645">
              <w:rPr>
                <w:noProof/>
                <w:webHidden/>
              </w:rPr>
              <w:fldChar w:fldCharType="separate"/>
            </w:r>
            <w:r w:rsidR="001969AE">
              <w:rPr>
                <w:noProof/>
                <w:webHidden/>
              </w:rPr>
              <w:t>60</w:t>
            </w:r>
            <w:r w:rsidR="00AF1645">
              <w:rPr>
                <w:noProof/>
                <w:webHidden/>
              </w:rPr>
              <w:fldChar w:fldCharType="end"/>
            </w:r>
          </w:hyperlink>
        </w:p>
        <w:p w14:paraId="642078B6"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391" w:history="1">
            <w:r w:rsidRPr="000F0A88">
              <w:rPr>
                <w:rStyle w:val="Hipercze"/>
                <w:rFonts w:ascii="Arial" w:hAnsi="Arial" w:cs="Arial"/>
                <w:b/>
                <w:bCs/>
                <w:noProof/>
              </w:rPr>
              <w:t>7.</w:t>
            </w:r>
            <w:r>
              <w:rPr>
                <w:rFonts w:cstheme="minorBidi"/>
                <w:smallCaps w:val="0"/>
                <w:noProof/>
                <w:kern w:val="2"/>
                <w:sz w:val="24"/>
                <w:szCs w:val="24"/>
                <w:lang w:eastAsia="pl-PL"/>
              </w:rPr>
              <w:tab/>
            </w:r>
            <w:r w:rsidRPr="000F0A88">
              <w:rPr>
                <w:rStyle w:val="Hipercze"/>
                <w:rFonts w:ascii="Arial" w:hAnsi="Arial" w:cs="Arial"/>
                <w:b/>
                <w:bCs/>
                <w:noProof/>
              </w:rPr>
              <w:t>Programy realizowane w sferze pomocy społecznej finansowane z budżetu państwa.</w:t>
            </w:r>
            <w:r>
              <w:rPr>
                <w:noProof/>
                <w:webHidden/>
              </w:rPr>
              <w:tab/>
            </w:r>
            <w:r w:rsidR="00AF1645">
              <w:rPr>
                <w:noProof/>
                <w:webHidden/>
              </w:rPr>
              <w:fldChar w:fldCharType="begin"/>
            </w:r>
            <w:r>
              <w:rPr>
                <w:noProof/>
                <w:webHidden/>
              </w:rPr>
              <w:instrText xml:space="preserve"> PAGEREF _Toc183378391 \h </w:instrText>
            </w:r>
            <w:r w:rsidR="00AF1645">
              <w:rPr>
                <w:noProof/>
                <w:webHidden/>
              </w:rPr>
            </w:r>
            <w:r w:rsidR="00AF1645">
              <w:rPr>
                <w:noProof/>
                <w:webHidden/>
              </w:rPr>
              <w:fldChar w:fldCharType="separate"/>
            </w:r>
            <w:r w:rsidR="001969AE">
              <w:rPr>
                <w:noProof/>
                <w:webHidden/>
              </w:rPr>
              <w:t>66</w:t>
            </w:r>
            <w:r w:rsidR="00AF1645">
              <w:rPr>
                <w:noProof/>
                <w:webHidden/>
              </w:rPr>
              <w:fldChar w:fldCharType="end"/>
            </w:r>
          </w:hyperlink>
        </w:p>
        <w:p w14:paraId="4CC3D4BA" w14:textId="77777777" w:rsidR="008B59E4" w:rsidRDefault="008B59E4">
          <w:pPr>
            <w:pStyle w:val="Spistreci3"/>
            <w:rPr>
              <w:rFonts w:cstheme="minorBidi"/>
              <w:i w:val="0"/>
              <w:iCs w:val="0"/>
              <w:noProof/>
              <w:kern w:val="2"/>
              <w:sz w:val="24"/>
              <w:szCs w:val="24"/>
              <w:lang w:eastAsia="pl-PL"/>
            </w:rPr>
          </w:pPr>
          <w:hyperlink w:anchor="_Toc183378392" w:history="1">
            <w:r w:rsidRPr="000F0A88">
              <w:rPr>
                <w:rStyle w:val="Hipercze"/>
                <w:rFonts w:ascii="Arial" w:eastAsia="Times New Roman" w:hAnsi="Arial" w:cs="Arial"/>
                <w:noProof/>
                <w:lang w:eastAsia="pl-PL"/>
              </w:rPr>
              <w:t>7.1.</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Pokonać bezdomność. Program pomocy osobom bezdomnym".</w:t>
            </w:r>
            <w:r>
              <w:rPr>
                <w:noProof/>
                <w:webHidden/>
              </w:rPr>
              <w:tab/>
            </w:r>
            <w:r w:rsidR="00AF1645">
              <w:rPr>
                <w:noProof/>
                <w:webHidden/>
              </w:rPr>
              <w:fldChar w:fldCharType="begin"/>
            </w:r>
            <w:r>
              <w:rPr>
                <w:noProof/>
                <w:webHidden/>
              </w:rPr>
              <w:instrText xml:space="preserve"> PAGEREF _Toc183378392 \h </w:instrText>
            </w:r>
            <w:r w:rsidR="00AF1645">
              <w:rPr>
                <w:noProof/>
                <w:webHidden/>
              </w:rPr>
            </w:r>
            <w:r w:rsidR="00AF1645">
              <w:rPr>
                <w:noProof/>
                <w:webHidden/>
              </w:rPr>
              <w:fldChar w:fldCharType="separate"/>
            </w:r>
            <w:r w:rsidR="001969AE">
              <w:rPr>
                <w:noProof/>
                <w:webHidden/>
              </w:rPr>
              <w:t>66</w:t>
            </w:r>
            <w:r w:rsidR="00AF1645">
              <w:rPr>
                <w:noProof/>
                <w:webHidden/>
              </w:rPr>
              <w:fldChar w:fldCharType="end"/>
            </w:r>
          </w:hyperlink>
        </w:p>
        <w:p w14:paraId="0FC4D205" w14:textId="77777777" w:rsidR="008B59E4" w:rsidRDefault="008B59E4">
          <w:pPr>
            <w:pStyle w:val="Spistreci3"/>
            <w:rPr>
              <w:rFonts w:cstheme="minorBidi"/>
              <w:i w:val="0"/>
              <w:iCs w:val="0"/>
              <w:noProof/>
              <w:kern w:val="2"/>
              <w:sz w:val="24"/>
              <w:szCs w:val="24"/>
              <w:lang w:eastAsia="pl-PL"/>
            </w:rPr>
          </w:pPr>
          <w:hyperlink w:anchor="_Toc183378393" w:history="1">
            <w:r w:rsidRPr="000F0A88">
              <w:rPr>
                <w:rStyle w:val="Hipercze"/>
                <w:rFonts w:ascii="Arial" w:hAnsi="Arial" w:cs="Arial"/>
                <w:noProof/>
              </w:rPr>
              <w:t>7.2.</w:t>
            </w:r>
            <w:r>
              <w:rPr>
                <w:rFonts w:cstheme="minorBidi"/>
                <w:i w:val="0"/>
                <w:iCs w:val="0"/>
                <w:noProof/>
                <w:kern w:val="2"/>
                <w:sz w:val="24"/>
                <w:szCs w:val="24"/>
                <w:lang w:eastAsia="pl-PL"/>
              </w:rPr>
              <w:tab/>
            </w:r>
            <w:r w:rsidRPr="000F0A88">
              <w:rPr>
                <w:rStyle w:val="Hipercze"/>
                <w:rFonts w:ascii="Arial" w:hAnsi="Arial" w:cs="Arial"/>
                <w:noProof/>
              </w:rPr>
              <w:t>Program "Od zależności ku samodzielności".</w:t>
            </w:r>
            <w:r>
              <w:rPr>
                <w:noProof/>
                <w:webHidden/>
              </w:rPr>
              <w:tab/>
            </w:r>
            <w:r w:rsidR="00AF1645">
              <w:rPr>
                <w:noProof/>
                <w:webHidden/>
              </w:rPr>
              <w:fldChar w:fldCharType="begin"/>
            </w:r>
            <w:r>
              <w:rPr>
                <w:noProof/>
                <w:webHidden/>
              </w:rPr>
              <w:instrText xml:space="preserve"> PAGEREF _Toc183378393 \h </w:instrText>
            </w:r>
            <w:r w:rsidR="00AF1645">
              <w:rPr>
                <w:noProof/>
                <w:webHidden/>
              </w:rPr>
            </w:r>
            <w:r w:rsidR="00AF1645">
              <w:rPr>
                <w:noProof/>
                <w:webHidden/>
              </w:rPr>
              <w:fldChar w:fldCharType="separate"/>
            </w:r>
            <w:r w:rsidR="001969AE">
              <w:rPr>
                <w:noProof/>
                <w:webHidden/>
              </w:rPr>
              <w:t>67</w:t>
            </w:r>
            <w:r w:rsidR="00AF1645">
              <w:rPr>
                <w:noProof/>
                <w:webHidden/>
              </w:rPr>
              <w:fldChar w:fldCharType="end"/>
            </w:r>
          </w:hyperlink>
        </w:p>
        <w:p w14:paraId="0CB9B341" w14:textId="77777777" w:rsidR="008B59E4" w:rsidRDefault="008B59E4">
          <w:pPr>
            <w:pStyle w:val="Spistreci3"/>
            <w:rPr>
              <w:rFonts w:cstheme="minorBidi"/>
              <w:i w:val="0"/>
              <w:iCs w:val="0"/>
              <w:noProof/>
              <w:kern w:val="2"/>
              <w:sz w:val="24"/>
              <w:szCs w:val="24"/>
              <w:lang w:eastAsia="pl-PL"/>
            </w:rPr>
          </w:pPr>
          <w:hyperlink w:anchor="_Toc183378394" w:history="1">
            <w:r w:rsidRPr="000F0A88">
              <w:rPr>
                <w:rStyle w:val="Hipercze"/>
                <w:rFonts w:ascii="Arial" w:hAnsi="Arial" w:cs="Arial"/>
                <w:noProof/>
                <w:lang w:eastAsia="pl-PL"/>
              </w:rPr>
              <w:t>7.3.</w:t>
            </w:r>
            <w:r>
              <w:rPr>
                <w:rFonts w:cstheme="minorBidi"/>
                <w:i w:val="0"/>
                <w:iCs w:val="0"/>
                <w:noProof/>
                <w:kern w:val="2"/>
                <w:sz w:val="24"/>
                <w:szCs w:val="24"/>
                <w:lang w:eastAsia="pl-PL"/>
              </w:rPr>
              <w:tab/>
            </w:r>
            <w:r w:rsidRPr="000F0A88">
              <w:rPr>
                <w:rStyle w:val="Hipercze"/>
                <w:rFonts w:ascii="Arial" w:hAnsi="Arial" w:cs="Arial"/>
                <w:noProof/>
                <w:lang w:eastAsia="pl-PL"/>
              </w:rPr>
              <w:t>Program Osłonowy "Wspieranie jednostek samorządu terytorialnego w tworzeniu systemu przeciwdziałania przemocy w rodzinie"</w:t>
            </w:r>
            <w:r w:rsidR="00047F58">
              <w:rPr>
                <w:rStyle w:val="Hipercze"/>
                <w:rFonts w:ascii="Arial" w:hAnsi="Arial" w:cs="Arial"/>
                <w:noProof/>
                <w:lang w:eastAsia="pl-PL"/>
              </w:rPr>
              <w:t>……………………………………………………………………….</w:t>
            </w:r>
            <w:r w:rsidR="00AF1645">
              <w:rPr>
                <w:noProof/>
                <w:webHidden/>
              </w:rPr>
              <w:fldChar w:fldCharType="begin"/>
            </w:r>
            <w:r>
              <w:rPr>
                <w:noProof/>
                <w:webHidden/>
              </w:rPr>
              <w:instrText xml:space="preserve"> PAGEREF _Toc183378394 \h </w:instrText>
            </w:r>
            <w:r w:rsidR="00AF1645">
              <w:rPr>
                <w:noProof/>
                <w:webHidden/>
              </w:rPr>
            </w:r>
            <w:r w:rsidR="00AF1645">
              <w:rPr>
                <w:noProof/>
                <w:webHidden/>
              </w:rPr>
              <w:fldChar w:fldCharType="separate"/>
            </w:r>
            <w:r w:rsidR="001969AE">
              <w:rPr>
                <w:noProof/>
                <w:webHidden/>
              </w:rPr>
              <w:t>67</w:t>
            </w:r>
            <w:r w:rsidR="00AF1645">
              <w:rPr>
                <w:noProof/>
                <w:webHidden/>
              </w:rPr>
              <w:fldChar w:fldCharType="end"/>
            </w:r>
          </w:hyperlink>
        </w:p>
        <w:p w14:paraId="4B1E893F" w14:textId="77777777" w:rsidR="008B59E4" w:rsidRDefault="008B59E4">
          <w:pPr>
            <w:pStyle w:val="Spistreci3"/>
            <w:rPr>
              <w:rFonts w:cstheme="minorBidi"/>
              <w:i w:val="0"/>
              <w:iCs w:val="0"/>
              <w:noProof/>
              <w:kern w:val="2"/>
              <w:sz w:val="24"/>
              <w:szCs w:val="24"/>
              <w:lang w:eastAsia="pl-PL"/>
            </w:rPr>
          </w:pPr>
          <w:hyperlink w:anchor="_Toc183378395" w:history="1">
            <w:r w:rsidRPr="000F0A88">
              <w:rPr>
                <w:rStyle w:val="Hipercze"/>
                <w:rFonts w:ascii="Arial" w:hAnsi="Arial" w:cs="Arial"/>
                <w:noProof/>
              </w:rPr>
              <w:t>7.4.</w:t>
            </w:r>
            <w:r>
              <w:rPr>
                <w:rFonts w:cstheme="minorBidi"/>
                <w:i w:val="0"/>
                <w:iCs w:val="0"/>
                <w:noProof/>
                <w:kern w:val="2"/>
                <w:sz w:val="24"/>
                <w:szCs w:val="24"/>
                <w:lang w:eastAsia="pl-PL"/>
              </w:rPr>
              <w:tab/>
            </w:r>
            <w:r w:rsidRPr="000F0A88">
              <w:rPr>
                <w:rStyle w:val="Hipercze"/>
                <w:rFonts w:ascii="Arial" w:hAnsi="Arial" w:cs="Arial"/>
                <w:noProof/>
              </w:rPr>
              <w:t>PROGRAM „Senior +”</w:t>
            </w:r>
            <w:r w:rsidR="00047F58">
              <w:rPr>
                <w:rStyle w:val="Hipercze"/>
                <w:noProof/>
              </w:rPr>
              <w:t>……………………………………………………………………………………………………………………</w:t>
            </w:r>
            <w:r w:rsidR="00AF1645">
              <w:rPr>
                <w:noProof/>
                <w:webHidden/>
              </w:rPr>
              <w:fldChar w:fldCharType="begin"/>
            </w:r>
            <w:r>
              <w:rPr>
                <w:noProof/>
                <w:webHidden/>
              </w:rPr>
              <w:instrText xml:space="preserve"> PAGEREF _Toc183378395 \h </w:instrText>
            </w:r>
            <w:r w:rsidR="00AF1645">
              <w:rPr>
                <w:noProof/>
                <w:webHidden/>
              </w:rPr>
            </w:r>
            <w:r w:rsidR="00AF1645">
              <w:rPr>
                <w:noProof/>
                <w:webHidden/>
              </w:rPr>
              <w:fldChar w:fldCharType="separate"/>
            </w:r>
            <w:r w:rsidR="001969AE">
              <w:rPr>
                <w:noProof/>
                <w:webHidden/>
              </w:rPr>
              <w:t>68</w:t>
            </w:r>
            <w:r w:rsidR="00AF1645">
              <w:rPr>
                <w:noProof/>
                <w:webHidden/>
              </w:rPr>
              <w:fldChar w:fldCharType="end"/>
            </w:r>
          </w:hyperlink>
        </w:p>
        <w:p w14:paraId="6D841E69" w14:textId="77777777" w:rsidR="008B59E4" w:rsidRDefault="008B59E4">
          <w:pPr>
            <w:pStyle w:val="Spistreci3"/>
            <w:rPr>
              <w:rFonts w:cstheme="minorBidi"/>
              <w:i w:val="0"/>
              <w:iCs w:val="0"/>
              <w:noProof/>
              <w:kern w:val="2"/>
              <w:sz w:val="24"/>
              <w:szCs w:val="24"/>
              <w:lang w:eastAsia="pl-PL"/>
            </w:rPr>
          </w:pPr>
          <w:hyperlink w:anchor="_Toc183378396" w:history="1">
            <w:r w:rsidRPr="000F0A88">
              <w:rPr>
                <w:rStyle w:val="Hipercze"/>
                <w:rFonts w:ascii="Arial" w:hAnsi="Arial" w:cs="Arial"/>
                <w:noProof/>
              </w:rPr>
              <w:t>7.5</w:t>
            </w:r>
            <w:r>
              <w:rPr>
                <w:rFonts w:cstheme="minorBidi"/>
                <w:i w:val="0"/>
                <w:iCs w:val="0"/>
                <w:noProof/>
                <w:kern w:val="2"/>
                <w:sz w:val="24"/>
                <w:szCs w:val="24"/>
                <w:lang w:eastAsia="pl-PL"/>
              </w:rPr>
              <w:tab/>
            </w:r>
            <w:r w:rsidRPr="000F0A88">
              <w:rPr>
                <w:rStyle w:val="Hipercze"/>
                <w:rFonts w:ascii="Arial" w:hAnsi="Arial" w:cs="Arial"/>
                <w:noProof/>
              </w:rPr>
              <w:t>Program „Opieka 75+”</w:t>
            </w:r>
            <w:r w:rsidR="00047F58">
              <w:rPr>
                <w:rStyle w:val="Hipercze"/>
                <w:rFonts w:ascii="Arial" w:hAnsi="Arial" w:cs="Arial"/>
                <w:noProof/>
              </w:rPr>
              <w:t>……………………………………………………………………………….</w:t>
            </w:r>
            <w:r w:rsidR="00AF1645">
              <w:rPr>
                <w:noProof/>
                <w:webHidden/>
              </w:rPr>
              <w:fldChar w:fldCharType="begin"/>
            </w:r>
            <w:r>
              <w:rPr>
                <w:noProof/>
                <w:webHidden/>
              </w:rPr>
              <w:instrText xml:space="preserve"> PAGEREF _Toc183378396 \h </w:instrText>
            </w:r>
            <w:r w:rsidR="00AF1645">
              <w:rPr>
                <w:noProof/>
                <w:webHidden/>
              </w:rPr>
            </w:r>
            <w:r w:rsidR="00AF1645">
              <w:rPr>
                <w:noProof/>
                <w:webHidden/>
              </w:rPr>
              <w:fldChar w:fldCharType="separate"/>
            </w:r>
            <w:r w:rsidR="001969AE">
              <w:rPr>
                <w:noProof/>
                <w:webHidden/>
              </w:rPr>
              <w:t>73</w:t>
            </w:r>
            <w:r w:rsidR="00AF1645">
              <w:rPr>
                <w:noProof/>
                <w:webHidden/>
              </w:rPr>
              <w:fldChar w:fldCharType="end"/>
            </w:r>
          </w:hyperlink>
        </w:p>
        <w:p w14:paraId="008F8AE6" w14:textId="77777777" w:rsidR="008B59E4" w:rsidRDefault="008B59E4">
          <w:pPr>
            <w:pStyle w:val="Spistreci3"/>
            <w:rPr>
              <w:rFonts w:cstheme="minorBidi"/>
              <w:i w:val="0"/>
              <w:iCs w:val="0"/>
              <w:noProof/>
              <w:kern w:val="2"/>
              <w:sz w:val="24"/>
              <w:szCs w:val="24"/>
              <w:lang w:eastAsia="pl-PL"/>
            </w:rPr>
          </w:pPr>
          <w:hyperlink w:anchor="_Toc183378397" w:history="1">
            <w:r w:rsidRPr="000F0A88">
              <w:rPr>
                <w:rStyle w:val="Hipercze"/>
                <w:rFonts w:ascii="Arial" w:hAnsi="Arial" w:cs="Arial"/>
                <w:noProof/>
              </w:rPr>
              <w:t>7.6</w:t>
            </w:r>
            <w:r>
              <w:rPr>
                <w:rFonts w:cstheme="minorBidi"/>
                <w:i w:val="0"/>
                <w:iCs w:val="0"/>
                <w:noProof/>
                <w:kern w:val="2"/>
                <w:sz w:val="24"/>
                <w:szCs w:val="24"/>
                <w:lang w:eastAsia="pl-PL"/>
              </w:rPr>
              <w:tab/>
            </w:r>
            <w:r w:rsidRPr="000F0A88">
              <w:rPr>
                <w:rStyle w:val="Hipercze"/>
                <w:rFonts w:ascii="Arial" w:hAnsi="Arial" w:cs="Arial"/>
                <w:noProof/>
              </w:rPr>
              <w:t>Program „Korpus wsparcia seniorów”</w:t>
            </w:r>
            <w:r w:rsidR="00047F58">
              <w:rPr>
                <w:rStyle w:val="Hipercze"/>
                <w:rFonts w:ascii="Arial" w:hAnsi="Arial" w:cs="Arial"/>
                <w:noProof/>
              </w:rPr>
              <w:t>………………………………………………………………</w:t>
            </w:r>
            <w:r w:rsidR="00AF1645">
              <w:rPr>
                <w:noProof/>
                <w:webHidden/>
              </w:rPr>
              <w:fldChar w:fldCharType="begin"/>
            </w:r>
            <w:r>
              <w:rPr>
                <w:noProof/>
                <w:webHidden/>
              </w:rPr>
              <w:instrText xml:space="preserve"> PAGEREF _Toc183378397 \h </w:instrText>
            </w:r>
            <w:r w:rsidR="00AF1645">
              <w:rPr>
                <w:noProof/>
                <w:webHidden/>
              </w:rPr>
            </w:r>
            <w:r w:rsidR="00AF1645">
              <w:rPr>
                <w:noProof/>
                <w:webHidden/>
              </w:rPr>
              <w:fldChar w:fldCharType="separate"/>
            </w:r>
            <w:r w:rsidR="001969AE">
              <w:rPr>
                <w:noProof/>
                <w:webHidden/>
              </w:rPr>
              <w:t>74</w:t>
            </w:r>
            <w:r w:rsidR="00AF1645">
              <w:rPr>
                <w:noProof/>
                <w:webHidden/>
              </w:rPr>
              <w:fldChar w:fldCharType="end"/>
            </w:r>
          </w:hyperlink>
        </w:p>
        <w:p w14:paraId="1DD04AA3" w14:textId="77777777" w:rsidR="008B59E4" w:rsidRDefault="008B59E4">
          <w:pPr>
            <w:pStyle w:val="Spistreci3"/>
            <w:rPr>
              <w:rFonts w:cstheme="minorBidi"/>
              <w:i w:val="0"/>
              <w:iCs w:val="0"/>
              <w:noProof/>
              <w:kern w:val="2"/>
              <w:sz w:val="24"/>
              <w:szCs w:val="24"/>
              <w:lang w:eastAsia="pl-PL"/>
            </w:rPr>
          </w:pPr>
          <w:hyperlink w:anchor="_Toc183378398" w:history="1">
            <w:r w:rsidRPr="000F0A88">
              <w:rPr>
                <w:rStyle w:val="Hipercze"/>
                <w:rFonts w:ascii="Arial" w:hAnsi="Arial" w:cs="Arial"/>
                <w:noProof/>
              </w:rPr>
              <w:t>7.7</w:t>
            </w:r>
            <w:r>
              <w:rPr>
                <w:rFonts w:cstheme="minorBidi"/>
                <w:i w:val="0"/>
                <w:iCs w:val="0"/>
                <w:noProof/>
                <w:kern w:val="2"/>
                <w:sz w:val="24"/>
                <w:szCs w:val="24"/>
                <w:lang w:eastAsia="pl-PL"/>
              </w:rPr>
              <w:tab/>
            </w:r>
            <w:r w:rsidRPr="000F0A88">
              <w:rPr>
                <w:rStyle w:val="Hipercze"/>
                <w:rFonts w:ascii="Arial" w:hAnsi="Arial" w:cs="Arial"/>
                <w:noProof/>
              </w:rPr>
              <w:t>Program „Posiłek w szkole i w domu”</w:t>
            </w:r>
            <w:r w:rsidR="00047F58">
              <w:rPr>
                <w:rStyle w:val="Hipercze"/>
                <w:rFonts w:ascii="Arial" w:hAnsi="Arial" w:cs="Arial"/>
                <w:noProof/>
              </w:rPr>
              <w:t>…</w:t>
            </w:r>
            <w:r>
              <w:rPr>
                <w:noProof/>
                <w:webHidden/>
              </w:rPr>
              <w:tab/>
            </w:r>
            <w:r w:rsidR="00AF1645">
              <w:rPr>
                <w:noProof/>
                <w:webHidden/>
              </w:rPr>
              <w:fldChar w:fldCharType="begin"/>
            </w:r>
            <w:r>
              <w:rPr>
                <w:noProof/>
                <w:webHidden/>
              </w:rPr>
              <w:instrText xml:space="preserve"> PAGEREF _Toc183378398 \h </w:instrText>
            </w:r>
            <w:r w:rsidR="00AF1645">
              <w:rPr>
                <w:noProof/>
                <w:webHidden/>
              </w:rPr>
            </w:r>
            <w:r w:rsidR="00AF1645">
              <w:rPr>
                <w:noProof/>
                <w:webHidden/>
              </w:rPr>
              <w:fldChar w:fldCharType="separate"/>
            </w:r>
            <w:r w:rsidR="001969AE">
              <w:rPr>
                <w:noProof/>
                <w:webHidden/>
              </w:rPr>
              <w:t>75</w:t>
            </w:r>
            <w:r w:rsidR="00AF1645">
              <w:rPr>
                <w:noProof/>
                <w:webHidden/>
              </w:rPr>
              <w:fldChar w:fldCharType="end"/>
            </w:r>
          </w:hyperlink>
        </w:p>
        <w:p w14:paraId="5ACC01B7" w14:textId="77777777" w:rsidR="008B59E4" w:rsidRDefault="008B59E4">
          <w:pPr>
            <w:pStyle w:val="Spistreci3"/>
            <w:rPr>
              <w:rFonts w:cstheme="minorBidi"/>
              <w:i w:val="0"/>
              <w:iCs w:val="0"/>
              <w:noProof/>
              <w:kern w:val="2"/>
              <w:sz w:val="24"/>
              <w:szCs w:val="24"/>
              <w:lang w:eastAsia="pl-PL"/>
            </w:rPr>
          </w:pPr>
          <w:hyperlink w:anchor="_Toc183378399" w:history="1">
            <w:r w:rsidRPr="000F0A88">
              <w:rPr>
                <w:rStyle w:val="Hipercze"/>
                <w:rFonts w:ascii="Arial" w:hAnsi="Arial" w:cs="Arial"/>
                <w:noProof/>
              </w:rPr>
              <w:t>7.8</w:t>
            </w:r>
            <w:r>
              <w:rPr>
                <w:rFonts w:cstheme="minorBidi"/>
                <w:i w:val="0"/>
                <w:iCs w:val="0"/>
                <w:noProof/>
                <w:kern w:val="2"/>
                <w:sz w:val="24"/>
                <w:szCs w:val="24"/>
                <w:lang w:eastAsia="pl-PL"/>
              </w:rPr>
              <w:tab/>
            </w:r>
            <w:r w:rsidRPr="000F0A88">
              <w:rPr>
                <w:rStyle w:val="Hipercze"/>
                <w:rFonts w:ascii="Arial" w:hAnsi="Arial" w:cs="Arial"/>
                <w:noProof/>
              </w:rPr>
              <w:t>Program rozwoju rodzinnych domów pomocy</w:t>
            </w:r>
            <w:r>
              <w:rPr>
                <w:noProof/>
                <w:webHidden/>
              </w:rPr>
              <w:tab/>
            </w:r>
            <w:r w:rsidR="00AF1645">
              <w:rPr>
                <w:noProof/>
                <w:webHidden/>
              </w:rPr>
              <w:fldChar w:fldCharType="begin"/>
            </w:r>
            <w:r>
              <w:rPr>
                <w:noProof/>
                <w:webHidden/>
              </w:rPr>
              <w:instrText xml:space="preserve"> PAGEREF _Toc183378399 \h </w:instrText>
            </w:r>
            <w:r w:rsidR="00AF1645">
              <w:rPr>
                <w:noProof/>
                <w:webHidden/>
              </w:rPr>
            </w:r>
            <w:r w:rsidR="00AF1645">
              <w:rPr>
                <w:noProof/>
                <w:webHidden/>
              </w:rPr>
              <w:fldChar w:fldCharType="separate"/>
            </w:r>
            <w:r w:rsidR="001969AE">
              <w:rPr>
                <w:noProof/>
                <w:webHidden/>
              </w:rPr>
              <w:t>78</w:t>
            </w:r>
            <w:r w:rsidR="00AF1645">
              <w:rPr>
                <w:noProof/>
                <w:webHidden/>
              </w:rPr>
              <w:fldChar w:fldCharType="end"/>
            </w:r>
          </w:hyperlink>
        </w:p>
        <w:p w14:paraId="5F6ABF27" w14:textId="77777777" w:rsidR="008B59E4" w:rsidRDefault="008B59E4">
          <w:pPr>
            <w:pStyle w:val="Spistreci3"/>
            <w:rPr>
              <w:rFonts w:cstheme="minorBidi"/>
              <w:i w:val="0"/>
              <w:iCs w:val="0"/>
              <w:noProof/>
              <w:kern w:val="2"/>
              <w:sz w:val="24"/>
              <w:szCs w:val="24"/>
              <w:lang w:eastAsia="pl-PL"/>
            </w:rPr>
          </w:pPr>
          <w:hyperlink w:anchor="_Toc183378400" w:history="1">
            <w:r w:rsidRPr="000F0A88">
              <w:rPr>
                <w:rStyle w:val="Hipercze"/>
                <w:rFonts w:ascii="Arial" w:hAnsi="Arial" w:cs="Arial"/>
                <w:noProof/>
                <w:lang w:eastAsia="pl-PL"/>
              </w:rPr>
              <w:t>7.9.</w:t>
            </w:r>
            <w:r>
              <w:rPr>
                <w:rFonts w:cstheme="minorBidi"/>
                <w:i w:val="0"/>
                <w:iCs w:val="0"/>
                <w:noProof/>
                <w:kern w:val="2"/>
                <w:sz w:val="24"/>
                <w:szCs w:val="24"/>
                <w:lang w:eastAsia="pl-PL"/>
              </w:rPr>
              <w:tab/>
            </w:r>
            <w:r w:rsidRPr="000F0A88">
              <w:rPr>
                <w:rStyle w:val="Hipercze"/>
                <w:rFonts w:ascii="Arial" w:hAnsi="Arial" w:cs="Arial"/>
                <w:noProof/>
                <w:lang w:eastAsia="pl-PL"/>
              </w:rPr>
              <w:t>Program „Usługi opiekuńcze dla osób niepełnosprawnych”.</w:t>
            </w:r>
            <w:r>
              <w:rPr>
                <w:noProof/>
                <w:webHidden/>
              </w:rPr>
              <w:tab/>
            </w:r>
            <w:r w:rsidR="00AF1645">
              <w:rPr>
                <w:noProof/>
                <w:webHidden/>
              </w:rPr>
              <w:fldChar w:fldCharType="begin"/>
            </w:r>
            <w:r>
              <w:rPr>
                <w:noProof/>
                <w:webHidden/>
              </w:rPr>
              <w:instrText xml:space="preserve"> PAGEREF _Toc183378400 \h </w:instrText>
            </w:r>
            <w:r w:rsidR="00AF1645">
              <w:rPr>
                <w:noProof/>
                <w:webHidden/>
              </w:rPr>
            </w:r>
            <w:r w:rsidR="00AF1645">
              <w:rPr>
                <w:noProof/>
                <w:webHidden/>
              </w:rPr>
              <w:fldChar w:fldCharType="separate"/>
            </w:r>
            <w:r w:rsidR="001969AE">
              <w:rPr>
                <w:noProof/>
                <w:webHidden/>
              </w:rPr>
              <w:t>79</w:t>
            </w:r>
            <w:r w:rsidR="00AF1645">
              <w:rPr>
                <w:noProof/>
                <w:webHidden/>
              </w:rPr>
              <w:fldChar w:fldCharType="end"/>
            </w:r>
          </w:hyperlink>
        </w:p>
        <w:p w14:paraId="1D343275" w14:textId="77777777" w:rsidR="008B59E4" w:rsidRDefault="008B59E4">
          <w:pPr>
            <w:pStyle w:val="Spistreci3"/>
            <w:rPr>
              <w:rFonts w:cstheme="minorBidi"/>
              <w:i w:val="0"/>
              <w:iCs w:val="0"/>
              <w:noProof/>
              <w:kern w:val="2"/>
              <w:sz w:val="24"/>
              <w:szCs w:val="24"/>
              <w:lang w:eastAsia="pl-PL"/>
            </w:rPr>
          </w:pPr>
          <w:hyperlink w:anchor="_Toc183378401" w:history="1">
            <w:r w:rsidRPr="000F0A88">
              <w:rPr>
                <w:rStyle w:val="Hipercze"/>
                <w:rFonts w:ascii="Arial" w:hAnsi="Arial" w:cs="Arial"/>
                <w:noProof/>
              </w:rPr>
              <w:t>7.10.</w:t>
            </w:r>
            <w:r>
              <w:rPr>
                <w:rFonts w:cstheme="minorBidi"/>
                <w:i w:val="0"/>
                <w:iCs w:val="0"/>
                <w:noProof/>
                <w:kern w:val="2"/>
                <w:sz w:val="24"/>
                <w:szCs w:val="24"/>
                <w:lang w:eastAsia="pl-PL"/>
              </w:rPr>
              <w:tab/>
            </w:r>
            <w:r w:rsidRPr="000F0A88">
              <w:rPr>
                <w:rStyle w:val="Hipercze"/>
                <w:rFonts w:ascii="Arial" w:hAnsi="Arial" w:cs="Arial"/>
                <w:noProof/>
              </w:rPr>
              <w:t>Program „Opieka Wytchnieniowa”</w:t>
            </w:r>
            <w:r w:rsidR="00047F58">
              <w:rPr>
                <w:rStyle w:val="Hipercze"/>
                <w:rFonts w:ascii="Arial" w:hAnsi="Arial" w:cs="Arial"/>
                <w:noProof/>
              </w:rPr>
              <w:t>………………………………………………………………….</w:t>
            </w:r>
            <w:r w:rsidR="00AF1645">
              <w:rPr>
                <w:noProof/>
                <w:webHidden/>
              </w:rPr>
              <w:fldChar w:fldCharType="begin"/>
            </w:r>
            <w:r>
              <w:rPr>
                <w:noProof/>
                <w:webHidden/>
              </w:rPr>
              <w:instrText xml:space="preserve"> PAGEREF _Toc183378401 \h </w:instrText>
            </w:r>
            <w:r w:rsidR="00AF1645">
              <w:rPr>
                <w:noProof/>
                <w:webHidden/>
              </w:rPr>
            </w:r>
            <w:r w:rsidR="00AF1645">
              <w:rPr>
                <w:noProof/>
                <w:webHidden/>
              </w:rPr>
              <w:fldChar w:fldCharType="separate"/>
            </w:r>
            <w:r w:rsidR="001969AE">
              <w:rPr>
                <w:noProof/>
                <w:webHidden/>
              </w:rPr>
              <w:t>80</w:t>
            </w:r>
            <w:r w:rsidR="00AF1645">
              <w:rPr>
                <w:noProof/>
                <w:webHidden/>
              </w:rPr>
              <w:fldChar w:fldCharType="end"/>
            </w:r>
          </w:hyperlink>
        </w:p>
        <w:p w14:paraId="76806C92" w14:textId="77777777" w:rsidR="008B59E4" w:rsidRDefault="008B59E4">
          <w:pPr>
            <w:pStyle w:val="Spistreci3"/>
            <w:rPr>
              <w:rFonts w:cstheme="minorBidi"/>
              <w:i w:val="0"/>
              <w:iCs w:val="0"/>
              <w:noProof/>
              <w:kern w:val="2"/>
              <w:sz w:val="24"/>
              <w:szCs w:val="24"/>
              <w:lang w:eastAsia="pl-PL"/>
            </w:rPr>
          </w:pPr>
          <w:hyperlink w:anchor="_Toc183378402" w:history="1">
            <w:r w:rsidRPr="000F0A88">
              <w:rPr>
                <w:rStyle w:val="Hipercze"/>
                <w:rFonts w:ascii="Arial" w:hAnsi="Arial" w:cs="Arial"/>
                <w:noProof/>
              </w:rPr>
              <w:t>7.11.</w:t>
            </w:r>
            <w:r>
              <w:rPr>
                <w:rFonts w:cstheme="minorBidi"/>
                <w:i w:val="0"/>
                <w:iCs w:val="0"/>
                <w:noProof/>
                <w:kern w:val="2"/>
                <w:sz w:val="24"/>
                <w:szCs w:val="24"/>
                <w:lang w:eastAsia="pl-PL"/>
              </w:rPr>
              <w:tab/>
            </w:r>
            <w:r w:rsidRPr="000F0A88">
              <w:rPr>
                <w:rStyle w:val="Hipercze"/>
                <w:rFonts w:ascii="Arial" w:hAnsi="Arial" w:cs="Arial"/>
                <w:noProof/>
              </w:rPr>
              <w:t>Program „Centra opiekuńczo mieszkalne”.</w:t>
            </w:r>
            <w:r>
              <w:rPr>
                <w:noProof/>
                <w:webHidden/>
              </w:rPr>
              <w:tab/>
            </w:r>
            <w:r w:rsidR="00AF1645">
              <w:rPr>
                <w:noProof/>
                <w:webHidden/>
              </w:rPr>
              <w:fldChar w:fldCharType="begin"/>
            </w:r>
            <w:r>
              <w:rPr>
                <w:noProof/>
                <w:webHidden/>
              </w:rPr>
              <w:instrText xml:space="preserve"> PAGEREF _Toc183378402 \h </w:instrText>
            </w:r>
            <w:r w:rsidR="00AF1645">
              <w:rPr>
                <w:noProof/>
                <w:webHidden/>
              </w:rPr>
            </w:r>
            <w:r w:rsidR="00AF1645">
              <w:rPr>
                <w:noProof/>
                <w:webHidden/>
              </w:rPr>
              <w:fldChar w:fldCharType="separate"/>
            </w:r>
            <w:r w:rsidR="001969AE">
              <w:rPr>
                <w:noProof/>
                <w:webHidden/>
              </w:rPr>
              <w:t>81</w:t>
            </w:r>
            <w:r w:rsidR="00AF1645">
              <w:rPr>
                <w:noProof/>
                <w:webHidden/>
              </w:rPr>
              <w:fldChar w:fldCharType="end"/>
            </w:r>
          </w:hyperlink>
        </w:p>
        <w:p w14:paraId="37D2147A" w14:textId="77777777" w:rsidR="008B59E4" w:rsidRDefault="008B59E4">
          <w:pPr>
            <w:pStyle w:val="Spistreci3"/>
            <w:rPr>
              <w:rFonts w:cstheme="minorBidi"/>
              <w:i w:val="0"/>
              <w:iCs w:val="0"/>
              <w:noProof/>
              <w:kern w:val="2"/>
              <w:sz w:val="24"/>
              <w:szCs w:val="24"/>
              <w:lang w:eastAsia="pl-PL"/>
            </w:rPr>
          </w:pPr>
          <w:hyperlink w:anchor="_Toc183378403" w:history="1">
            <w:r w:rsidRPr="000F0A88">
              <w:rPr>
                <w:rStyle w:val="Hipercze"/>
                <w:rFonts w:ascii="Arial" w:hAnsi="Arial" w:cs="Arial"/>
                <w:noProof/>
              </w:rPr>
              <w:t>7.12.</w:t>
            </w:r>
            <w:r>
              <w:rPr>
                <w:rFonts w:cstheme="minorBidi"/>
                <w:i w:val="0"/>
                <w:iCs w:val="0"/>
                <w:noProof/>
                <w:kern w:val="2"/>
                <w:sz w:val="24"/>
                <w:szCs w:val="24"/>
                <w:lang w:eastAsia="pl-PL"/>
              </w:rPr>
              <w:tab/>
            </w:r>
            <w:r w:rsidRPr="000F0A88">
              <w:rPr>
                <w:rStyle w:val="Hipercze"/>
                <w:rFonts w:ascii="Arial" w:hAnsi="Arial" w:cs="Arial"/>
                <w:noProof/>
              </w:rPr>
              <w:t>Program „Asystent osobisty osoby niepełnosprawnej”.</w:t>
            </w:r>
            <w:r>
              <w:rPr>
                <w:noProof/>
                <w:webHidden/>
              </w:rPr>
              <w:tab/>
            </w:r>
            <w:r w:rsidR="00AF1645">
              <w:rPr>
                <w:noProof/>
                <w:webHidden/>
              </w:rPr>
              <w:fldChar w:fldCharType="begin"/>
            </w:r>
            <w:r>
              <w:rPr>
                <w:noProof/>
                <w:webHidden/>
              </w:rPr>
              <w:instrText xml:space="preserve"> PAGEREF _Toc183378403 \h </w:instrText>
            </w:r>
            <w:r w:rsidR="00AF1645">
              <w:rPr>
                <w:noProof/>
                <w:webHidden/>
              </w:rPr>
            </w:r>
            <w:r w:rsidR="00AF1645">
              <w:rPr>
                <w:noProof/>
                <w:webHidden/>
              </w:rPr>
              <w:fldChar w:fldCharType="separate"/>
            </w:r>
            <w:r w:rsidR="001969AE">
              <w:rPr>
                <w:noProof/>
                <w:webHidden/>
              </w:rPr>
              <w:t>82</w:t>
            </w:r>
            <w:r w:rsidR="00AF1645">
              <w:rPr>
                <w:noProof/>
                <w:webHidden/>
              </w:rPr>
              <w:fldChar w:fldCharType="end"/>
            </w:r>
          </w:hyperlink>
        </w:p>
        <w:p w14:paraId="1168547B"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404" w:history="1">
            <w:r w:rsidRPr="000F0A88">
              <w:rPr>
                <w:rStyle w:val="Hipercze"/>
                <w:rFonts w:ascii="Arial" w:hAnsi="Arial" w:cs="Arial"/>
                <w:b/>
                <w:bCs/>
                <w:noProof/>
              </w:rPr>
              <w:t>8.</w:t>
            </w:r>
            <w:r>
              <w:rPr>
                <w:rFonts w:cstheme="minorBidi"/>
                <w:smallCaps w:val="0"/>
                <w:noProof/>
                <w:kern w:val="2"/>
                <w:sz w:val="24"/>
                <w:szCs w:val="24"/>
                <w:lang w:eastAsia="pl-PL"/>
              </w:rPr>
              <w:tab/>
            </w:r>
            <w:r w:rsidRPr="000F0A88">
              <w:rPr>
                <w:rStyle w:val="Hipercze"/>
                <w:rFonts w:ascii="Arial" w:hAnsi="Arial" w:cs="Arial"/>
                <w:b/>
                <w:bCs/>
                <w:noProof/>
              </w:rPr>
              <w:t>Kadra pomocy społecznej</w:t>
            </w:r>
            <w:r>
              <w:rPr>
                <w:noProof/>
                <w:webHidden/>
              </w:rPr>
              <w:tab/>
            </w:r>
            <w:r w:rsidR="00AF1645">
              <w:rPr>
                <w:noProof/>
                <w:webHidden/>
              </w:rPr>
              <w:fldChar w:fldCharType="begin"/>
            </w:r>
            <w:r>
              <w:rPr>
                <w:noProof/>
                <w:webHidden/>
              </w:rPr>
              <w:instrText xml:space="preserve"> PAGEREF _Toc183378404 \h </w:instrText>
            </w:r>
            <w:r w:rsidR="00AF1645">
              <w:rPr>
                <w:noProof/>
                <w:webHidden/>
              </w:rPr>
            </w:r>
            <w:r w:rsidR="00AF1645">
              <w:rPr>
                <w:noProof/>
                <w:webHidden/>
              </w:rPr>
              <w:fldChar w:fldCharType="separate"/>
            </w:r>
            <w:r w:rsidR="001969AE">
              <w:rPr>
                <w:noProof/>
                <w:webHidden/>
              </w:rPr>
              <w:t>83</w:t>
            </w:r>
            <w:r w:rsidR="00AF1645">
              <w:rPr>
                <w:noProof/>
                <w:webHidden/>
              </w:rPr>
              <w:fldChar w:fldCharType="end"/>
            </w:r>
          </w:hyperlink>
        </w:p>
        <w:p w14:paraId="6A7DA316" w14:textId="77777777" w:rsidR="008B59E4" w:rsidRDefault="008B59E4">
          <w:pPr>
            <w:pStyle w:val="Spistreci3"/>
            <w:rPr>
              <w:rFonts w:cstheme="minorBidi"/>
              <w:i w:val="0"/>
              <w:iCs w:val="0"/>
              <w:noProof/>
              <w:kern w:val="2"/>
              <w:sz w:val="24"/>
              <w:szCs w:val="24"/>
              <w:lang w:eastAsia="pl-PL"/>
            </w:rPr>
          </w:pPr>
          <w:hyperlink w:anchor="_Toc183378405" w:history="1">
            <w:r w:rsidRPr="000F0A88">
              <w:rPr>
                <w:rStyle w:val="Hipercze"/>
                <w:rFonts w:ascii="Arial" w:hAnsi="Arial" w:cs="Arial"/>
                <w:noProof/>
              </w:rPr>
              <w:t>8.1.</w:t>
            </w:r>
            <w:r>
              <w:rPr>
                <w:rFonts w:cstheme="minorBidi"/>
                <w:i w:val="0"/>
                <w:iCs w:val="0"/>
                <w:noProof/>
                <w:kern w:val="2"/>
                <w:sz w:val="24"/>
                <w:szCs w:val="24"/>
                <w:lang w:eastAsia="pl-PL"/>
              </w:rPr>
              <w:tab/>
            </w:r>
            <w:r w:rsidRPr="000F0A88">
              <w:rPr>
                <w:rStyle w:val="Hipercze"/>
                <w:rFonts w:ascii="Arial" w:hAnsi="Arial" w:cs="Arial"/>
                <w:noProof/>
              </w:rPr>
              <w:t>Kwalifikacje osób zatrudnionych w jednostkach organizacyjnych pomocy społecznej</w:t>
            </w:r>
            <w:r>
              <w:rPr>
                <w:noProof/>
                <w:webHidden/>
              </w:rPr>
              <w:tab/>
            </w:r>
            <w:r w:rsidR="00AF1645">
              <w:rPr>
                <w:noProof/>
                <w:webHidden/>
              </w:rPr>
              <w:fldChar w:fldCharType="begin"/>
            </w:r>
            <w:r>
              <w:rPr>
                <w:noProof/>
                <w:webHidden/>
              </w:rPr>
              <w:instrText xml:space="preserve"> PAGEREF _Toc183378405 \h </w:instrText>
            </w:r>
            <w:r w:rsidR="00AF1645">
              <w:rPr>
                <w:noProof/>
                <w:webHidden/>
              </w:rPr>
            </w:r>
            <w:r w:rsidR="00AF1645">
              <w:rPr>
                <w:noProof/>
                <w:webHidden/>
              </w:rPr>
              <w:fldChar w:fldCharType="separate"/>
            </w:r>
            <w:r w:rsidR="001969AE">
              <w:rPr>
                <w:noProof/>
                <w:webHidden/>
              </w:rPr>
              <w:t>83</w:t>
            </w:r>
            <w:r w:rsidR="00AF1645">
              <w:rPr>
                <w:noProof/>
                <w:webHidden/>
              </w:rPr>
              <w:fldChar w:fldCharType="end"/>
            </w:r>
          </w:hyperlink>
        </w:p>
        <w:p w14:paraId="70E669DE" w14:textId="77777777" w:rsidR="008B59E4" w:rsidRDefault="008B59E4">
          <w:pPr>
            <w:pStyle w:val="Spistreci3"/>
            <w:rPr>
              <w:rFonts w:cstheme="minorBidi"/>
              <w:i w:val="0"/>
              <w:iCs w:val="0"/>
              <w:noProof/>
              <w:kern w:val="2"/>
              <w:sz w:val="24"/>
              <w:szCs w:val="24"/>
              <w:lang w:eastAsia="pl-PL"/>
            </w:rPr>
          </w:pPr>
          <w:hyperlink w:anchor="_Toc183378406" w:history="1">
            <w:r w:rsidRPr="000F0A88">
              <w:rPr>
                <w:rStyle w:val="Hipercze"/>
                <w:rFonts w:ascii="Arial" w:eastAsia="Times New Roman" w:hAnsi="Arial" w:cs="Arial"/>
                <w:noProof/>
                <w:lang w:eastAsia="pl-PL"/>
              </w:rPr>
              <w:t>8.2.</w:t>
            </w:r>
            <w:r>
              <w:rPr>
                <w:rFonts w:cstheme="minorBidi"/>
                <w:i w:val="0"/>
                <w:iCs w:val="0"/>
                <w:noProof/>
                <w:kern w:val="2"/>
                <w:sz w:val="24"/>
                <w:szCs w:val="24"/>
                <w:lang w:eastAsia="pl-PL"/>
              </w:rPr>
              <w:tab/>
            </w:r>
            <w:r w:rsidRPr="000F0A88">
              <w:rPr>
                <w:rStyle w:val="Hipercze"/>
                <w:rFonts w:ascii="Arial" w:eastAsia="Times New Roman" w:hAnsi="Arial" w:cs="Arial"/>
                <w:noProof/>
                <w:lang w:eastAsia="pl-PL"/>
              </w:rPr>
              <w:t>Dostępność pracownika socjalnego. standard zatrudnienia pracowników socjalnych w ośrodkach pomocy społecznej</w:t>
            </w:r>
            <w:r w:rsidR="00047F58">
              <w:rPr>
                <w:rStyle w:val="Hipercze"/>
                <w:rFonts w:ascii="Arial" w:eastAsia="Times New Roman" w:hAnsi="Arial" w:cs="Arial"/>
                <w:noProof/>
                <w:lang w:eastAsia="pl-PL"/>
              </w:rPr>
              <w:t>…………………………………………………………………………………</w:t>
            </w:r>
            <w:r w:rsidR="00AF1645">
              <w:rPr>
                <w:noProof/>
                <w:webHidden/>
              </w:rPr>
              <w:fldChar w:fldCharType="begin"/>
            </w:r>
            <w:r>
              <w:rPr>
                <w:noProof/>
                <w:webHidden/>
              </w:rPr>
              <w:instrText xml:space="preserve"> PAGEREF _Toc183378406 \h </w:instrText>
            </w:r>
            <w:r w:rsidR="00AF1645">
              <w:rPr>
                <w:noProof/>
                <w:webHidden/>
              </w:rPr>
            </w:r>
            <w:r w:rsidR="00AF1645">
              <w:rPr>
                <w:noProof/>
                <w:webHidden/>
              </w:rPr>
              <w:fldChar w:fldCharType="separate"/>
            </w:r>
            <w:r w:rsidR="001969AE">
              <w:rPr>
                <w:noProof/>
                <w:webHidden/>
              </w:rPr>
              <w:t>84</w:t>
            </w:r>
            <w:r w:rsidR="00AF1645">
              <w:rPr>
                <w:noProof/>
                <w:webHidden/>
              </w:rPr>
              <w:fldChar w:fldCharType="end"/>
            </w:r>
          </w:hyperlink>
        </w:p>
        <w:p w14:paraId="5278528C"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407" w:history="1">
            <w:r w:rsidRPr="000F0A88">
              <w:rPr>
                <w:rStyle w:val="Hipercze"/>
                <w:rFonts w:ascii="Arial" w:eastAsia="Times New Roman" w:hAnsi="Arial" w:cs="Arial"/>
                <w:b/>
                <w:bCs/>
                <w:noProof/>
                <w:lang w:eastAsia="pl-PL"/>
              </w:rPr>
              <w:t>9.</w:t>
            </w:r>
            <w:r>
              <w:rPr>
                <w:rFonts w:cstheme="minorBidi"/>
                <w:smallCaps w:val="0"/>
                <w:noProof/>
                <w:kern w:val="2"/>
                <w:sz w:val="24"/>
                <w:szCs w:val="24"/>
                <w:lang w:eastAsia="pl-PL"/>
              </w:rPr>
              <w:tab/>
            </w:r>
            <w:r w:rsidRPr="000F0A88">
              <w:rPr>
                <w:rStyle w:val="Hipercze"/>
                <w:rFonts w:ascii="Arial" w:hAnsi="Arial" w:cs="Arial"/>
                <w:b/>
                <w:bCs/>
                <w:noProof/>
              </w:rPr>
              <w:t>Ekonomia społeczna – zadania wojewody</w:t>
            </w:r>
            <w:r>
              <w:rPr>
                <w:noProof/>
                <w:webHidden/>
              </w:rPr>
              <w:tab/>
            </w:r>
            <w:r w:rsidR="00AF1645">
              <w:rPr>
                <w:noProof/>
                <w:webHidden/>
              </w:rPr>
              <w:fldChar w:fldCharType="begin"/>
            </w:r>
            <w:r>
              <w:rPr>
                <w:noProof/>
                <w:webHidden/>
              </w:rPr>
              <w:instrText xml:space="preserve"> PAGEREF _Toc183378407 \h </w:instrText>
            </w:r>
            <w:r w:rsidR="00AF1645">
              <w:rPr>
                <w:noProof/>
                <w:webHidden/>
              </w:rPr>
            </w:r>
            <w:r w:rsidR="00AF1645">
              <w:rPr>
                <w:noProof/>
                <w:webHidden/>
              </w:rPr>
              <w:fldChar w:fldCharType="separate"/>
            </w:r>
            <w:r w:rsidR="001969AE">
              <w:rPr>
                <w:noProof/>
                <w:webHidden/>
              </w:rPr>
              <w:t>91</w:t>
            </w:r>
            <w:r w:rsidR="00AF1645">
              <w:rPr>
                <w:noProof/>
                <w:webHidden/>
              </w:rPr>
              <w:fldChar w:fldCharType="end"/>
            </w:r>
          </w:hyperlink>
        </w:p>
        <w:p w14:paraId="6D03AA16"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408" w:history="1">
            <w:r w:rsidRPr="000F0A88">
              <w:rPr>
                <w:rStyle w:val="Hipercze"/>
                <w:rFonts w:ascii="Arial" w:hAnsi="Arial" w:cs="Arial"/>
                <w:b/>
                <w:bCs/>
                <w:noProof/>
              </w:rPr>
              <w:t>10.</w:t>
            </w:r>
            <w:r>
              <w:rPr>
                <w:rFonts w:cstheme="minorBidi"/>
                <w:smallCaps w:val="0"/>
                <w:noProof/>
                <w:kern w:val="2"/>
                <w:sz w:val="24"/>
                <w:szCs w:val="24"/>
                <w:lang w:eastAsia="pl-PL"/>
              </w:rPr>
              <w:tab/>
            </w:r>
            <w:r w:rsidRPr="000F0A88">
              <w:rPr>
                <w:rStyle w:val="Hipercze"/>
                <w:rFonts w:ascii="Arial" w:hAnsi="Arial" w:cs="Arial"/>
                <w:b/>
                <w:bCs/>
                <w:noProof/>
              </w:rPr>
              <w:t>Wsparcie i pomoc świadczona uchodźcom z Ukrainy w okresie po 24 lutego 2022 r.</w:t>
            </w:r>
            <w:r>
              <w:rPr>
                <w:noProof/>
                <w:webHidden/>
              </w:rPr>
              <w:tab/>
            </w:r>
            <w:r w:rsidR="00AF1645">
              <w:rPr>
                <w:noProof/>
                <w:webHidden/>
              </w:rPr>
              <w:fldChar w:fldCharType="begin"/>
            </w:r>
            <w:r>
              <w:rPr>
                <w:noProof/>
                <w:webHidden/>
              </w:rPr>
              <w:instrText xml:space="preserve"> PAGEREF _Toc183378408 \h </w:instrText>
            </w:r>
            <w:r w:rsidR="00AF1645">
              <w:rPr>
                <w:noProof/>
                <w:webHidden/>
              </w:rPr>
            </w:r>
            <w:r w:rsidR="00AF1645">
              <w:rPr>
                <w:noProof/>
                <w:webHidden/>
              </w:rPr>
              <w:fldChar w:fldCharType="separate"/>
            </w:r>
            <w:r w:rsidR="001969AE">
              <w:rPr>
                <w:noProof/>
                <w:webHidden/>
              </w:rPr>
              <w:t>93</w:t>
            </w:r>
            <w:r w:rsidR="00AF1645">
              <w:rPr>
                <w:noProof/>
                <w:webHidden/>
              </w:rPr>
              <w:fldChar w:fldCharType="end"/>
            </w:r>
          </w:hyperlink>
        </w:p>
        <w:p w14:paraId="40A0F70B" w14:textId="77777777" w:rsidR="008B59E4" w:rsidRDefault="008B59E4">
          <w:pPr>
            <w:pStyle w:val="Spistreci3"/>
            <w:rPr>
              <w:rFonts w:cstheme="minorBidi"/>
              <w:i w:val="0"/>
              <w:iCs w:val="0"/>
              <w:noProof/>
              <w:kern w:val="2"/>
              <w:sz w:val="24"/>
              <w:szCs w:val="24"/>
              <w:lang w:eastAsia="pl-PL"/>
            </w:rPr>
          </w:pPr>
          <w:hyperlink w:anchor="_Toc183378409" w:history="1">
            <w:r w:rsidRPr="000F0A88">
              <w:rPr>
                <w:rStyle w:val="Hipercze"/>
                <w:rFonts w:ascii="Arial" w:hAnsi="Arial" w:cs="Arial"/>
                <w:noProof/>
              </w:rPr>
              <w:t>10.1.</w:t>
            </w:r>
            <w:r>
              <w:rPr>
                <w:rFonts w:cstheme="minorBidi"/>
                <w:i w:val="0"/>
                <w:iCs w:val="0"/>
                <w:noProof/>
                <w:kern w:val="2"/>
                <w:sz w:val="24"/>
                <w:szCs w:val="24"/>
                <w:lang w:eastAsia="pl-PL"/>
              </w:rPr>
              <w:tab/>
            </w:r>
            <w:r w:rsidRPr="000F0A88">
              <w:rPr>
                <w:rStyle w:val="Hipercze"/>
                <w:rFonts w:ascii="Arial" w:hAnsi="Arial" w:cs="Arial"/>
                <w:noProof/>
              </w:rPr>
              <w:t>Świadczenia w ramach funduszu pomocowego</w:t>
            </w:r>
            <w:r>
              <w:rPr>
                <w:noProof/>
                <w:webHidden/>
              </w:rPr>
              <w:tab/>
            </w:r>
            <w:r w:rsidR="00AF1645">
              <w:rPr>
                <w:noProof/>
                <w:webHidden/>
              </w:rPr>
              <w:fldChar w:fldCharType="begin"/>
            </w:r>
            <w:r>
              <w:rPr>
                <w:noProof/>
                <w:webHidden/>
              </w:rPr>
              <w:instrText xml:space="preserve"> PAGEREF _Toc183378409 \h </w:instrText>
            </w:r>
            <w:r w:rsidR="00AF1645">
              <w:rPr>
                <w:noProof/>
                <w:webHidden/>
              </w:rPr>
            </w:r>
            <w:r w:rsidR="00AF1645">
              <w:rPr>
                <w:noProof/>
                <w:webHidden/>
              </w:rPr>
              <w:fldChar w:fldCharType="separate"/>
            </w:r>
            <w:r w:rsidR="001969AE">
              <w:rPr>
                <w:noProof/>
                <w:webHidden/>
              </w:rPr>
              <w:t>93</w:t>
            </w:r>
            <w:r w:rsidR="00AF1645">
              <w:rPr>
                <w:noProof/>
                <w:webHidden/>
              </w:rPr>
              <w:fldChar w:fldCharType="end"/>
            </w:r>
          </w:hyperlink>
        </w:p>
        <w:p w14:paraId="7A322DF2" w14:textId="77777777" w:rsidR="008B59E4" w:rsidRDefault="008B59E4">
          <w:pPr>
            <w:pStyle w:val="Spistreci3"/>
            <w:rPr>
              <w:rFonts w:cstheme="minorBidi"/>
              <w:i w:val="0"/>
              <w:iCs w:val="0"/>
              <w:noProof/>
              <w:kern w:val="2"/>
              <w:sz w:val="24"/>
              <w:szCs w:val="24"/>
              <w:lang w:eastAsia="pl-PL"/>
            </w:rPr>
          </w:pPr>
          <w:hyperlink w:anchor="_Toc183378410" w:history="1">
            <w:r w:rsidRPr="000F0A88">
              <w:rPr>
                <w:rStyle w:val="Hipercze"/>
                <w:rFonts w:ascii="Arial" w:hAnsi="Arial" w:cs="Arial"/>
                <w:noProof/>
              </w:rPr>
              <w:t>10.2.</w:t>
            </w:r>
            <w:r>
              <w:rPr>
                <w:rFonts w:cstheme="minorBidi"/>
                <w:i w:val="0"/>
                <w:iCs w:val="0"/>
                <w:noProof/>
                <w:kern w:val="2"/>
                <w:sz w:val="24"/>
                <w:szCs w:val="24"/>
                <w:lang w:eastAsia="pl-PL"/>
              </w:rPr>
              <w:tab/>
            </w:r>
            <w:r w:rsidRPr="000F0A88">
              <w:rPr>
                <w:rStyle w:val="Hipercze"/>
                <w:rFonts w:ascii="Arial" w:hAnsi="Arial" w:cs="Arial"/>
                <w:noProof/>
              </w:rPr>
              <w:t>Sytuacja dzieci z Ukrainy</w:t>
            </w:r>
            <w:r w:rsidR="00047F58">
              <w:rPr>
                <w:rStyle w:val="Hipercze"/>
                <w:rFonts w:ascii="Arial" w:hAnsi="Arial" w:cs="Arial"/>
                <w:noProof/>
              </w:rPr>
              <w:t>…………………………………………………………………………….</w:t>
            </w:r>
            <w:r w:rsidR="00AF1645">
              <w:rPr>
                <w:noProof/>
                <w:webHidden/>
              </w:rPr>
              <w:fldChar w:fldCharType="begin"/>
            </w:r>
            <w:r>
              <w:rPr>
                <w:noProof/>
                <w:webHidden/>
              </w:rPr>
              <w:instrText xml:space="preserve"> PAGEREF _Toc183378410 \h </w:instrText>
            </w:r>
            <w:r w:rsidR="00AF1645">
              <w:rPr>
                <w:noProof/>
                <w:webHidden/>
              </w:rPr>
            </w:r>
            <w:r w:rsidR="00AF1645">
              <w:rPr>
                <w:noProof/>
                <w:webHidden/>
              </w:rPr>
              <w:fldChar w:fldCharType="separate"/>
            </w:r>
            <w:r w:rsidR="001969AE">
              <w:rPr>
                <w:noProof/>
                <w:webHidden/>
              </w:rPr>
              <w:t>94</w:t>
            </w:r>
            <w:r w:rsidR="00AF1645">
              <w:rPr>
                <w:noProof/>
                <w:webHidden/>
              </w:rPr>
              <w:fldChar w:fldCharType="end"/>
            </w:r>
          </w:hyperlink>
        </w:p>
        <w:p w14:paraId="72198BA8"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411" w:history="1">
            <w:r w:rsidRPr="000F0A88">
              <w:rPr>
                <w:rStyle w:val="Hipercze"/>
                <w:rFonts w:ascii="Arial" w:hAnsi="Arial" w:cs="Arial"/>
                <w:b/>
                <w:noProof/>
                <w:lang w:eastAsia="pl-PL"/>
              </w:rPr>
              <w:t>11.</w:t>
            </w:r>
            <w:r>
              <w:rPr>
                <w:rFonts w:cstheme="minorBidi"/>
                <w:smallCaps w:val="0"/>
                <w:noProof/>
                <w:kern w:val="2"/>
                <w:sz w:val="24"/>
                <w:szCs w:val="24"/>
                <w:lang w:eastAsia="pl-PL"/>
              </w:rPr>
              <w:tab/>
            </w:r>
            <w:r w:rsidRPr="000F0A88">
              <w:rPr>
                <w:rStyle w:val="Hipercze"/>
                <w:rFonts w:ascii="Arial" w:hAnsi="Arial" w:cs="Arial"/>
                <w:b/>
                <w:bCs/>
                <w:noProof/>
                <w:lang w:eastAsia="pl-PL"/>
              </w:rPr>
              <w:t>Działalność kontrolna Wojewody Pomorskiego w zakresie polityki społecznej prowadzona przez wydział polityki społecznej pomorskiego urzędu wojewódzkiego w gdańsku</w:t>
            </w:r>
            <w:r>
              <w:rPr>
                <w:noProof/>
                <w:webHidden/>
              </w:rPr>
              <w:tab/>
            </w:r>
            <w:r w:rsidR="00AF1645">
              <w:rPr>
                <w:noProof/>
                <w:webHidden/>
              </w:rPr>
              <w:fldChar w:fldCharType="begin"/>
            </w:r>
            <w:r>
              <w:rPr>
                <w:noProof/>
                <w:webHidden/>
              </w:rPr>
              <w:instrText xml:space="preserve"> PAGEREF _Toc183378411 \h </w:instrText>
            </w:r>
            <w:r w:rsidR="00AF1645">
              <w:rPr>
                <w:noProof/>
                <w:webHidden/>
              </w:rPr>
            </w:r>
            <w:r w:rsidR="00AF1645">
              <w:rPr>
                <w:noProof/>
                <w:webHidden/>
              </w:rPr>
              <w:fldChar w:fldCharType="separate"/>
            </w:r>
            <w:r w:rsidR="001969AE">
              <w:rPr>
                <w:noProof/>
                <w:webHidden/>
              </w:rPr>
              <w:t>95</w:t>
            </w:r>
            <w:r w:rsidR="00AF1645">
              <w:rPr>
                <w:noProof/>
                <w:webHidden/>
              </w:rPr>
              <w:fldChar w:fldCharType="end"/>
            </w:r>
          </w:hyperlink>
        </w:p>
        <w:p w14:paraId="590F97DA" w14:textId="77777777" w:rsidR="008B59E4" w:rsidRDefault="008B59E4">
          <w:pPr>
            <w:pStyle w:val="Spistreci2"/>
            <w:tabs>
              <w:tab w:val="left" w:pos="800"/>
              <w:tab w:val="right" w:leader="dot" w:pos="9486"/>
            </w:tabs>
            <w:rPr>
              <w:rFonts w:cstheme="minorBidi"/>
              <w:smallCaps w:val="0"/>
              <w:noProof/>
              <w:kern w:val="2"/>
              <w:sz w:val="24"/>
              <w:szCs w:val="24"/>
              <w:lang w:eastAsia="pl-PL"/>
            </w:rPr>
          </w:pPr>
          <w:hyperlink w:anchor="_Toc183378412" w:history="1">
            <w:r w:rsidRPr="000F0A88">
              <w:rPr>
                <w:rStyle w:val="Hipercze"/>
                <w:rFonts w:ascii="Arial" w:hAnsi="Arial" w:cs="Arial"/>
                <w:b/>
                <w:bCs/>
                <w:noProof/>
              </w:rPr>
              <w:t>12.</w:t>
            </w:r>
            <w:r>
              <w:rPr>
                <w:rFonts w:cstheme="minorBidi"/>
                <w:smallCaps w:val="0"/>
                <w:noProof/>
                <w:kern w:val="2"/>
                <w:sz w:val="24"/>
                <w:szCs w:val="24"/>
                <w:lang w:eastAsia="pl-PL"/>
              </w:rPr>
              <w:tab/>
            </w:r>
            <w:r w:rsidRPr="000F0A88">
              <w:rPr>
                <w:rStyle w:val="Hipercze"/>
                <w:rFonts w:ascii="Arial" w:hAnsi="Arial" w:cs="Arial"/>
                <w:b/>
                <w:bCs/>
                <w:noProof/>
              </w:rPr>
              <w:t>Wnioski i rekomendacje</w:t>
            </w:r>
            <w:r>
              <w:rPr>
                <w:noProof/>
                <w:webHidden/>
              </w:rPr>
              <w:tab/>
            </w:r>
            <w:r w:rsidR="00AF1645">
              <w:rPr>
                <w:noProof/>
                <w:webHidden/>
              </w:rPr>
              <w:fldChar w:fldCharType="begin"/>
            </w:r>
            <w:r>
              <w:rPr>
                <w:noProof/>
                <w:webHidden/>
              </w:rPr>
              <w:instrText xml:space="preserve"> PAGEREF _Toc183378412 \h </w:instrText>
            </w:r>
            <w:r w:rsidR="00AF1645">
              <w:rPr>
                <w:noProof/>
                <w:webHidden/>
              </w:rPr>
            </w:r>
            <w:r w:rsidR="00AF1645">
              <w:rPr>
                <w:noProof/>
                <w:webHidden/>
              </w:rPr>
              <w:fldChar w:fldCharType="separate"/>
            </w:r>
            <w:r w:rsidR="001969AE">
              <w:rPr>
                <w:noProof/>
                <w:webHidden/>
              </w:rPr>
              <w:t>101</w:t>
            </w:r>
            <w:r w:rsidR="00AF1645">
              <w:rPr>
                <w:noProof/>
                <w:webHidden/>
              </w:rPr>
              <w:fldChar w:fldCharType="end"/>
            </w:r>
          </w:hyperlink>
        </w:p>
        <w:p w14:paraId="46416EB8" w14:textId="77777777" w:rsidR="008B59E4" w:rsidRDefault="008B59E4">
          <w:pPr>
            <w:pStyle w:val="Spistreci2"/>
            <w:tabs>
              <w:tab w:val="right" w:leader="dot" w:pos="9486"/>
            </w:tabs>
            <w:rPr>
              <w:rFonts w:cstheme="minorBidi"/>
              <w:smallCaps w:val="0"/>
              <w:noProof/>
              <w:kern w:val="2"/>
              <w:sz w:val="24"/>
              <w:szCs w:val="24"/>
              <w:lang w:eastAsia="pl-PL"/>
            </w:rPr>
          </w:pPr>
          <w:hyperlink w:anchor="_Toc183378413" w:history="1">
            <w:r w:rsidRPr="000F0A88">
              <w:rPr>
                <w:rStyle w:val="Hipercze"/>
                <w:rFonts w:ascii="Arial" w:hAnsi="Arial" w:cs="Arial"/>
                <w:b/>
                <w:bCs/>
                <w:noProof/>
              </w:rPr>
              <w:t>Spis map</w:t>
            </w:r>
            <w:r>
              <w:rPr>
                <w:noProof/>
                <w:webHidden/>
              </w:rPr>
              <w:tab/>
            </w:r>
            <w:r w:rsidR="00AF1645">
              <w:rPr>
                <w:noProof/>
                <w:webHidden/>
              </w:rPr>
              <w:fldChar w:fldCharType="begin"/>
            </w:r>
            <w:r>
              <w:rPr>
                <w:noProof/>
                <w:webHidden/>
              </w:rPr>
              <w:instrText xml:space="preserve"> PAGEREF _Toc183378413 \h </w:instrText>
            </w:r>
            <w:r w:rsidR="00AF1645">
              <w:rPr>
                <w:noProof/>
                <w:webHidden/>
              </w:rPr>
            </w:r>
            <w:r w:rsidR="00AF1645">
              <w:rPr>
                <w:noProof/>
                <w:webHidden/>
              </w:rPr>
              <w:fldChar w:fldCharType="separate"/>
            </w:r>
            <w:r w:rsidR="001969AE">
              <w:rPr>
                <w:noProof/>
                <w:webHidden/>
              </w:rPr>
              <w:t>104</w:t>
            </w:r>
            <w:r w:rsidR="00AF1645">
              <w:rPr>
                <w:noProof/>
                <w:webHidden/>
              </w:rPr>
              <w:fldChar w:fldCharType="end"/>
            </w:r>
          </w:hyperlink>
        </w:p>
        <w:p w14:paraId="57417198" w14:textId="77777777" w:rsidR="008B59E4" w:rsidRDefault="008B59E4">
          <w:pPr>
            <w:pStyle w:val="Spistreci2"/>
            <w:tabs>
              <w:tab w:val="right" w:leader="dot" w:pos="9486"/>
            </w:tabs>
            <w:rPr>
              <w:rFonts w:cstheme="minorBidi"/>
              <w:smallCaps w:val="0"/>
              <w:noProof/>
              <w:kern w:val="2"/>
              <w:sz w:val="24"/>
              <w:szCs w:val="24"/>
              <w:lang w:eastAsia="pl-PL"/>
            </w:rPr>
          </w:pPr>
          <w:hyperlink w:anchor="_Toc183378414" w:history="1">
            <w:r w:rsidRPr="000F0A88">
              <w:rPr>
                <w:rStyle w:val="Hipercze"/>
                <w:rFonts w:ascii="Arial" w:hAnsi="Arial" w:cs="Arial"/>
                <w:b/>
                <w:bCs/>
                <w:noProof/>
              </w:rPr>
              <w:t>Spis tabel</w:t>
            </w:r>
            <w:r>
              <w:rPr>
                <w:noProof/>
                <w:webHidden/>
              </w:rPr>
              <w:tab/>
            </w:r>
            <w:r w:rsidR="00AF1645">
              <w:rPr>
                <w:noProof/>
                <w:webHidden/>
              </w:rPr>
              <w:fldChar w:fldCharType="begin"/>
            </w:r>
            <w:r>
              <w:rPr>
                <w:noProof/>
                <w:webHidden/>
              </w:rPr>
              <w:instrText xml:space="preserve"> PAGEREF _Toc183378414 \h </w:instrText>
            </w:r>
            <w:r w:rsidR="00AF1645">
              <w:rPr>
                <w:noProof/>
                <w:webHidden/>
              </w:rPr>
            </w:r>
            <w:r w:rsidR="00AF1645">
              <w:rPr>
                <w:noProof/>
                <w:webHidden/>
              </w:rPr>
              <w:fldChar w:fldCharType="separate"/>
            </w:r>
            <w:r w:rsidR="001969AE">
              <w:rPr>
                <w:noProof/>
                <w:webHidden/>
              </w:rPr>
              <w:t>104</w:t>
            </w:r>
            <w:r w:rsidR="00AF1645">
              <w:rPr>
                <w:noProof/>
                <w:webHidden/>
              </w:rPr>
              <w:fldChar w:fldCharType="end"/>
            </w:r>
          </w:hyperlink>
        </w:p>
        <w:p w14:paraId="04AFAB84" w14:textId="77777777" w:rsidR="008B59E4" w:rsidRDefault="008B59E4">
          <w:pPr>
            <w:pStyle w:val="Spistreci2"/>
            <w:tabs>
              <w:tab w:val="right" w:leader="dot" w:pos="9486"/>
            </w:tabs>
            <w:rPr>
              <w:rFonts w:cstheme="minorBidi"/>
              <w:smallCaps w:val="0"/>
              <w:noProof/>
              <w:kern w:val="2"/>
              <w:sz w:val="24"/>
              <w:szCs w:val="24"/>
              <w:lang w:eastAsia="pl-PL"/>
            </w:rPr>
          </w:pPr>
          <w:hyperlink w:anchor="_Toc183378415" w:history="1">
            <w:r w:rsidRPr="000F0A88">
              <w:rPr>
                <w:rStyle w:val="Hipercze"/>
                <w:rFonts w:ascii="Arial" w:hAnsi="Arial" w:cs="Arial"/>
                <w:b/>
                <w:bCs/>
                <w:noProof/>
              </w:rPr>
              <w:t>Spis wykresów</w:t>
            </w:r>
            <w:r>
              <w:rPr>
                <w:noProof/>
                <w:webHidden/>
              </w:rPr>
              <w:tab/>
            </w:r>
            <w:r w:rsidR="00AF1645">
              <w:rPr>
                <w:noProof/>
                <w:webHidden/>
              </w:rPr>
              <w:fldChar w:fldCharType="begin"/>
            </w:r>
            <w:r>
              <w:rPr>
                <w:noProof/>
                <w:webHidden/>
              </w:rPr>
              <w:instrText xml:space="preserve"> PAGEREF _Toc183378415 \h </w:instrText>
            </w:r>
            <w:r w:rsidR="00AF1645">
              <w:rPr>
                <w:noProof/>
                <w:webHidden/>
              </w:rPr>
            </w:r>
            <w:r w:rsidR="00AF1645">
              <w:rPr>
                <w:noProof/>
                <w:webHidden/>
              </w:rPr>
              <w:fldChar w:fldCharType="separate"/>
            </w:r>
            <w:r w:rsidR="001969AE">
              <w:rPr>
                <w:noProof/>
                <w:webHidden/>
              </w:rPr>
              <w:t>105</w:t>
            </w:r>
            <w:r w:rsidR="00AF1645">
              <w:rPr>
                <w:noProof/>
                <w:webHidden/>
              </w:rPr>
              <w:fldChar w:fldCharType="end"/>
            </w:r>
          </w:hyperlink>
        </w:p>
        <w:p w14:paraId="62538B84" w14:textId="77777777" w:rsidR="006B50E4" w:rsidRDefault="00AF1645">
          <w:r>
            <w:rPr>
              <w:b/>
              <w:bCs/>
            </w:rPr>
            <w:fldChar w:fldCharType="end"/>
          </w:r>
        </w:p>
      </w:sdtContent>
    </w:sdt>
    <w:p w14:paraId="3A1C395F" w14:textId="77777777" w:rsidR="000C0143" w:rsidRDefault="000C0143">
      <w:pPr>
        <w:rPr>
          <w:rFonts w:ascii="Arial" w:hAnsi="Arial" w:cs="Arial"/>
          <w:sz w:val="24"/>
          <w:szCs w:val="24"/>
        </w:rPr>
      </w:pPr>
      <w:r>
        <w:rPr>
          <w:rFonts w:ascii="Arial" w:hAnsi="Arial" w:cs="Arial"/>
          <w:sz w:val="24"/>
          <w:szCs w:val="24"/>
        </w:rPr>
        <w:br w:type="page"/>
      </w:r>
    </w:p>
    <w:tbl>
      <w:tblPr>
        <w:tblStyle w:val="Tabela-Siatk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EA0F1D" w:rsidRPr="00F221E6" w14:paraId="72CCD765" w14:textId="77777777" w:rsidTr="00FC0732">
        <w:trPr>
          <w:trHeight w:val="1275"/>
        </w:trPr>
        <w:tc>
          <w:tcPr>
            <w:tcW w:w="9493" w:type="dxa"/>
            <w:vAlign w:val="center"/>
          </w:tcPr>
          <w:p w14:paraId="67D1B2FF" w14:textId="77777777" w:rsidR="00EA0F1D" w:rsidRPr="00F221E6" w:rsidRDefault="0012481E" w:rsidP="00A21683">
            <w:pPr>
              <w:pStyle w:val="Nagwek1"/>
              <w:rPr>
                <w:rFonts w:ascii="Arial" w:hAnsi="Arial" w:cs="Arial"/>
                <w:b/>
                <w:bCs/>
                <w:sz w:val="24"/>
                <w:szCs w:val="24"/>
              </w:rPr>
            </w:pPr>
            <w:bookmarkStart w:id="0" w:name="_Toc181963059"/>
            <w:bookmarkStart w:id="1" w:name="_Toc183378372"/>
            <w:r w:rsidRPr="00F221E6">
              <w:rPr>
                <w:rFonts w:ascii="Arial" w:hAnsi="Arial" w:cs="Arial"/>
                <w:b/>
                <w:bCs/>
                <w:sz w:val="24"/>
                <w:szCs w:val="24"/>
              </w:rPr>
              <w:lastRenderedPageBreak/>
              <w:t xml:space="preserve">ANALIZA </w:t>
            </w:r>
            <w:r w:rsidR="00EA0F1D" w:rsidRPr="00F221E6">
              <w:rPr>
                <w:rFonts w:ascii="Arial" w:hAnsi="Arial" w:cs="Arial"/>
                <w:b/>
                <w:bCs/>
                <w:sz w:val="24"/>
                <w:szCs w:val="24"/>
              </w:rPr>
              <w:t xml:space="preserve">STANU </w:t>
            </w:r>
            <w:r w:rsidR="00A21683" w:rsidRPr="00F221E6">
              <w:rPr>
                <w:rFonts w:ascii="Arial" w:hAnsi="Arial" w:cs="Arial"/>
                <w:b/>
                <w:bCs/>
                <w:sz w:val="24"/>
                <w:szCs w:val="24"/>
              </w:rPr>
              <w:t xml:space="preserve">i </w:t>
            </w:r>
            <w:r w:rsidR="00EA0F1D" w:rsidRPr="00F221E6">
              <w:rPr>
                <w:rFonts w:ascii="Arial" w:hAnsi="Arial" w:cs="Arial"/>
                <w:b/>
                <w:bCs/>
                <w:sz w:val="24"/>
                <w:szCs w:val="24"/>
              </w:rPr>
              <w:t>SKUTECZNOŚCI POMOCY SPOŁECZNEJ WOJEWÓDZTWA POMORSKIEGO ZA ROK 20</w:t>
            </w:r>
            <w:r w:rsidR="00511FD5" w:rsidRPr="00F221E6">
              <w:rPr>
                <w:rFonts w:ascii="Arial" w:hAnsi="Arial" w:cs="Arial"/>
                <w:b/>
                <w:bCs/>
                <w:sz w:val="24"/>
                <w:szCs w:val="24"/>
              </w:rPr>
              <w:t>2</w:t>
            </w:r>
            <w:r w:rsidR="00440C75">
              <w:rPr>
                <w:rFonts w:ascii="Arial" w:hAnsi="Arial" w:cs="Arial"/>
                <w:b/>
                <w:bCs/>
                <w:sz w:val="24"/>
                <w:szCs w:val="24"/>
              </w:rPr>
              <w:t>2</w:t>
            </w:r>
            <w:r w:rsidR="00EA0F1D" w:rsidRPr="00F221E6">
              <w:rPr>
                <w:rFonts w:ascii="Arial" w:hAnsi="Arial" w:cs="Arial"/>
                <w:b/>
                <w:bCs/>
                <w:sz w:val="24"/>
                <w:szCs w:val="24"/>
              </w:rPr>
              <w:t xml:space="preserve"> (zawierająca wybrane parametry i informacje dotyczące</w:t>
            </w:r>
            <w:r w:rsidR="00AB4A69" w:rsidRPr="00F221E6">
              <w:rPr>
                <w:rFonts w:ascii="Arial" w:hAnsi="Arial" w:cs="Arial"/>
                <w:b/>
                <w:bCs/>
                <w:sz w:val="24"/>
                <w:szCs w:val="24"/>
              </w:rPr>
              <w:t xml:space="preserve"> </w:t>
            </w:r>
            <w:r w:rsidR="00EA0F1D" w:rsidRPr="00F221E6">
              <w:rPr>
                <w:rFonts w:ascii="Arial" w:hAnsi="Arial" w:cs="Arial"/>
                <w:b/>
                <w:bCs/>
                <w:sz w:val="24"/>
                <w:szCs w:val="24"/>
              </w:rPr>
              <w:t>roku 202</w:t>
            </w:r>
            <w:r w:rsidR="00440C75">
              <w:rPr>
                <w:rFonts w:ascii="Arial" w:hAnsi="Arial" w:cs="Arial"/>
                <w:b/>
                <w:bCs/>
                <w:sz w:val="24"/>
                <w:szCs w:val="24"/>
              </w:rPr>
              <w:t>3</w:t>
            </w:r>
            <w:r w:rsidR="00EA0F1D" w:rsidRPr="00F221E6">
              <w:rPr>
                <w:rFonts w:ascii="Arial" w:hAnsi="Arial" w:cs="Arial"/>
                <w:b/>
                <w:bCs/>
                <w:sz w:val="24"/>
                <w:szCs w:val="24"/>
              </w:rPr>
              <w:t>)</w:t>
            </w:r>
            <w:bookmarkEnd w:id="0"/>
            <w:bookmarkEnd w:id="1"/>
          </w:p>
        </w:tc>
      </w:tr>
    </w:tbl>
    <w:p w14:paraId="37703A13" w14:textId="77777777" w:rsidR="00542AAD" w:rsidRDefault="00542AAD" w:rsidP="005B21F3">
      <w:pPr>
        <w:spacing w:after="0" w:line="360" w:lineRule="auto"/>
        <w:rPr>
          <w:rFonts w:ascii="Arial" w:hAnsi="Arial" w:cs="Arial"/>
          <w:sz w:val="24"/>
          <w:szCs w:val="24"/>
        </w:rPr>
      </w:pPr>
    </w:p>
    <w:p w14:paraId="6770B275" w14:textId="77777777" w:rsidR="005B21F3" w:rsidRPr="00F221E6" w:rsidRDefault="005B21F3" w:rsidP="005B21F3">
      <w:pPr>
        <w:spacing w:after="0" w:line="360" w:lineRule="auto"/>
        <w:rPr>
          <w:rFonts w:ascii="Arial" w:hAnsi="Arial" w:cs="Arial"/>
          <w:sz w:val="24"/>
          <w:szCs w:val="24"/>
        </w:rPr>
      </w:pPr>
      <w:r w:rsidRPr="00F221E6">
        <w:rPr>
          <w:rFonts w:ascii="Arial" w:hAnsi="Arial" w:cs="Arial"/>
          <w:sz w:val="24"/>
          <w:szCs w:val="24"/>
        </w:rPr>
        <w:t>Wydział Polityki Społecznej Pomorskiego Urzędu Wojewódzkiego w Gdańsku</w:t>
      </w:r>
      <w:r w:rsidR="00A110CC">
        <w:rPr>
          <w:rFonts w:ascii="Arial" w:hAnsi="Arial" w:cs="Arial"/>
          <w:sz w:val="24"/>
          <w:szCs w:val="24"/>
        </w:rPr>
        <w:t>,</w:t>
      </w:r>
      <w:r w:rsidRPr="00F221E6">
        <w:rPr>
          <w:rFonts w:ascii="Arial" w:hAnsi="Arial" w:cs="Arial"/>
          <w:sz w:val="24"/>
          <w:szCs w:val="24"/>
        </w:rPr>
        <w:t xml:space="preserve"> wypełniając </w:t>
      </w:r>
      <w:r w:rsidR="005F5BD9">
        <w:rPr>
          <w:rFonts w:ascii="Arial" w:hAnsi="Arial" w:cs="Arial"/>
          <w:sz w:val="24"/>
          <w:szCs w:val="24"/>
        </w:rPr>
        <w:t xml:space="preserve">kolejny raz </w:t>
      </w:r>
      <w:r w:rsidRPr="00F221E6">
        <w:rPr>
          <w:rFonts w:ascii="Arial" w:hAnsi="Arial" w:cs="Arial"/>
          <w:sz w:val="24"/>
          <w:szCs w:val="24"/>
        </w:rPr>
        <w:t>obowiązek wynikający z art. 22 pkt 11 ustawy z dnia 12 marca 2004 r. o</w:t>
      </w:r>
      <w:r w:rsidR="00DC4EA1">
        <w:rPr>
          <w:rFonts w:ascii="Arial" w:hAnsi="Arial" w:cs="Arial"/>
          <w:sz w:val="24"/>
          <w:szCs w:val="24"/>
        </w:rPr>
        <w:t> </w:t>
      </w:r>
      <w:r w:rsidRPr="00F221E6">
        <w:rPr>
          <w:rFonts w:ascii="Arial" w:hAnsi="Arial" w:cs="Arial"/>
          <w:sz w:val="24"/>
          <w:szCs w:val="24"/>
        </w:rPr>
        <w:t>pomocy społecznej (Dz. U. z 202</w:t>
      </w:r>
      <w:r w:rsidR="00BF2485">
        <w:rPr>
          <w:rFonts w:ascii="Arial" w:hAnsi="Arial" w:cs="Arial"/>
          <w:sz w:val="24"/>
          <w:szCs w:val="24"/>
        </w:rPr>
        <w:t>4</w:t>
      </w:r>
      <w:r w:rsidRPr="00F221E6">
        <w:rPr>
          <w:rFonts w:ascii="Arial" w:hAnsi="Arial" w:cs="Arial"/>
          <w:sz w:val="24"/>
          <w:szCs w:val="24"/>
        </w:rPr>
        <w:t xml:space="preserve"> r., poz.</w:t>
      </w:r>
      <w:r w:rsidR="00DC4EA1">
        <w:rPr>
          <w:rFonts w:ascii="Arial" w:hAnsi="Arial" w:cs="Arial"/>
          <w:sz w:val="24"/>
          <w:szCs w:val="24"/>
        </w:rPr>
        <w:t xml:space="preserve"> </w:t>
      </w:r>
      <w:r w:rsidR="00BF2485">
        <w:rPr>
          <w:rFonts w:ascii="Arial" w:hAnsi="Arial" w:cs="Arial"/>
          <w:sz w:val="24"/>
          <w:szCs w:val="24"/>
        </w:rPr>
        <w:t>1283</w:t>
      </w:r>
      <w:r w:rsidR="009A706D">
        <w:rPr>
          <w:rFonts w:ascii="Arial" w:hAnsi="Arial" w:cs="Arial"/>
          <w:sz w:val="24"/>
          <w:szCs w:val="24"/>
        </w:rPr>
        <w:t>)</w:t>
      </w:r>
      <w:r w:rsidR="00A110CC">
        <w:rPr>
          <w:rFonts w:ascii="Arial" w:hAnsi="Arial" w:cs="Arial"/>
          <w:sz w:val="24"/>
          <w:szCs w:val="24"/>
        </w:rPr>
        <w:t>,</w:t>
      </w:r>
      <w:r w:rsidRPr="00F221E6">
        <w:rPr>
          <w:rFonts w:ascii="Arial" w:hAnsi="Arial" w:cs="Arial"/>
          <w:sz w:val="24"/>
          <w:szCs w:val="24"/>
        </w:rPr>
        <w:t xml:space="preserve"> sporządził dokument </w:t>
      </w:r>
      <w:r w:rsidRPr="005F5BD9">
        <w:rPr>
          <w:rFonts w:ascii="Arial" w:hAnsi="Arial" w:cs="Arial"/>
          <w:b/>
          <w:bCs/>
          <w:sz w:val="24"/>
          <w:szCs w:val="24"/>
        </w:rPr>
        <w:t>„Analiza stanu i</w:t>
      </w:r>
      <w:r w:rsidR="00E30255" w:rsidRPr="005F5BD9">
        <w:rPr>
          <w:rFonts w:ascii="Arial" w:hAnsi="Arial" w:cs="Arial"/>
          <w:b/>
          <w:bCs/>
          <w:sz w:val="24"/>
          <w:szCs w:val="24"/>
        </w:rPr>
        <w:t> </w:t>
      </w:r>
      <w:r w:rsidRPr="005F5BD9">
        <w:rPr>
          <w:rFonts w:ascii="Arial" w:hAnsi="Arial" w:cs="Arial"/>
          <w:b/>
          <w:bCs/>
          <w:sz w:val="24"/>
          <w:szCs w:val="24"/>
        </w:rPr>
        <w:t>skuteczności pomocy społecznej za rok 202</w:t>
      </w:r>
      <w:r w:rsidR="005F5BD9" w:rsidRPr="005F5BD9">
        <w:rPr>
          <w:rFonts w:ascii="Arial" w:hAnsi="Arial" w:cs="Arial"/>
          <w:b/>
          <w:bCs/>
          <w:sz w:val="24"/>
          <w:szCs w:val="24"/>
        </w:rPr>
        <w:t>3</w:t>
      </w:r>
      <w:r w:rsidRPr="005F5BD9">
        <w:rPr>
          <w:rFonts w:ascii="Arial" w:hAnsi="Arial" w:cs="Arial"/>
          <w:b/>
          <w:bCs/>
          <w:sz w:val="24"/>
          <w:szCs w:val="24"/>
        </w:rPr>
        <w:t xml:space="preserve">”, </w:t>
      </w:r>
      <w:r w:rsidRPr="00F221E6">
        <w:rPr>
          <w:rFonts w:ascii="Arial" w:hAnsi="Arial" w:cs="Arial"/>
          <w:sz w:val="24"/>
          <w:szCs w:val="24"/>
        </w:rPr>
        <w:t>poszerzony o</w:t>
      </w:r>
      <w:r w:rsidR="00542AAD">
        <w:rPr>
          <w:rFonts w:ascii="Arial" w:hAnsi="Arial" w:cs="Arial"/>
          <w:sz w:val="24"/>
          <w:szCs w:val="24"/>
        </w:rPr>
        <w:t> </w:t>
      </w:r>
      <w:r w:rsidRPr="00F221E6">
        <w:rPr>
          <w:rFonts w:ascii="Arial" w:hAnsi="Arial" w:cs="Arial"/>
          <w:sz w:val="24"/>
          <w:szCs w:val="24"/>
        </w:rPr>
        <w:t>wybrane informacje i</w:t>
      </w:r>
      <w:r w:rsidR="00E30255">
        <w:rPr>
          <w:rFonts w:ascii="Arial" w:hAnsi="Arial" w:cs="Arial"/>
          <w:sz w:val="24"/>
          <w:szCs w:val="24"/>
        </w:rPr>
        <w:t> </w:t>
      </w:r>
      <w:r w:rsidRPr="00F221E6">
        <w:rPr>
          <w:rFonts w:ascii="Arial" w:hAnsi="Arial" w:cs="Arial"/>
          <w:sz w:val="24"/>
          <w:szCs w:val="24"/>
        </w:rPr>
        <w:t>zagadnienia z roku 202</w:t>
      </w:r>
      <w:r w:rsidR="005F5BD9">
        <w:rPr>
          <w:rFonts w:ascii="Arial" w:hAnsi="Arial" w:cs="Arial"/>
          <w:sz w:val="24"/>
          <w:szCs w:val="24"/>
        </w:rPr>
        <w:t>4</w:t>
      </w:r>
      <w:r w:rsidRPr="00F221E6">
        <w:rPr>
          <w:rFonts w:ascii="Arial" w:hAnsi="Arial" w:cs="Arial"/>
          <w:sz w:val="24"/>
          <w:szCs w:val="24"/>
        </w:rPr>
        <w:t>.</w:t>
      </w:r>
    </w:p>
    <w:p w14:paraId="697B1E40" w14:textId="77777777" w:rsidR="005B21F3" w:rsidRPr="00F221E6" w:rsidRDefault="0031689D" w:rsidP="005B21F3">
      <w:pPr>
        <w:spacing w:after="0" w:line="360" w:lineRule="auto"/>
        <w:rPr>
          <w:rFonts w:ascii="Arial" w:hAnsi="Arial" w:cs="Arial"/>
          <w:sz w:val="24"/>
          <w:szCs w:val="24"/>
        </w:rPr>
      </w:pPr>
      <w:r>
        <w:rPr>
          <w:rFonts w:ascii="Arial" w:hAnsi="Arial" w:cs="Arial"/>
          <w:sz w:val="24"/>
          <w:szCs w:val="24"/>
        </w:rPr>
        <w:t>Analogicznie, jak w latach poprzednich</w:t>
      </w:r>
      <w:r w:rsidR="00A110CC">
        <w:rPr>
          <w:rFonts w:ascii="Arial" w:hAnsi="Arial" w:cs="Arial"/>
          <w:sz w:val="24"/>
          <w:szCs w:val="24"/>
        </w:rPr>
        <w:t>,</w:t>
      </w:r>
      <w:r>
        <w:rPr>
          <w:rFonts w:ascii="Arial" w:hAnsi="Arial" w:cs="Arial"/>
          <w:sz w:val="24"/>
          <w:szCs w:val="24"/>
        </w:rPr>
        <w:t xml:space="preserve"> </w:t>
      </w:r>
      <w:r w:rsidR="005B21F3" w:rsidRPr="00F221E6">
        <w:rPr>
          <w:rFonts w:ascii="Arial" w:hAnsi="Arial" w:cs="Arial"/>
          <w:sz w:val="24"/>
          <w:szCs w:val="24"/>
        </w:rPr>
        <w:t>Analizę przygotowano w oparciu o dane zawarte w „Ocenie zasobów pomocy społecznej województwa pomorskiego za rok 202</w:t>
      </w:r>
      <w:r w:rsidR="005F5BD9">
        <w:rPr>
          <w:rFonts w:ascii="Arial" w:hAnsi="Arial" w:cs="Arial"/>
          <w:sz w:val="24"/>
          <w:szCs w:val="24"/>
        </w:rPr>
        <w:t>3</w:t>
      </w:r>
      <w:r w:rsidR="005B21F3" w:rsidRPr="00F221E6">
        <w:rPr>
          <w:rFonts w:ascii="Arial" w:hAnsi="Arial" w:cs="Arial"/>
          <w:sz w:val="24"/>
          <w:szCs w:val="24"/>
        </w:rPr>
        <w:t xml:space="preserve">” </w:t>
      </w:r>
      <w:bookmarkStart w:id="2" w:name="_Hlk83905188"/>
      <w:r w:rsidR="005B21F3" w:rsidRPr="00F221E6">
        <w:rPr>
          <w:rFonts w:ascii="Arial" w:hAnsi="Arial" w:cs="Arial"/>
          <w:sz w:val="24"/>
          <w:szCs w:val="24"/>
        </w:rPr>
        <w:t>zredagowaną przez Regionalny Ośrodek Polityki Społecznej Urzędu Marszałkowskiego Województwa Pomorskiego</w:t>
      </w:r>
      <w:bookmarkEnd w:id="2"/>
      <w:r w:rsidR="005B21F3" w:rsidRPr="00F221E6">
        <w:rPr>
          <w:rFonts w:ascii="Arial" w:hAnsi="Arial" w:cs="Arial"/>
          <w:sz w:val="24"/>
          <w:szCs w:val="24"/>
        </w:rPr>
        <w:t>, dane zawarte w sprawozdaniach resortowych sporządzanych za pomocą Centralnej Aplikacji Statystycznej CAS, a także opracowania własne Wydziału stworzone na podstawie wyników bieżącej pracy merytorycznej oraz wyników działalności nadzorczej i kontrolnej.</w:t>
      </w:r>
    </w:p>
    <w:p w14:paraId="33445EBC" w14:textId="77777777" w:rsidR="00E033CC" w:rsidRDefault="00D132BB" w:rsidP="005B21F3">
      <w:pPr>
        <w:spacing w:after="120" w:line="360" w:lineRule="auto"/>
        <w:rPr>
          <w:rFonts w:ascii="Arial" w:hAnsi="Arial" w:cs="Arial"/>
          <w:sz w:val="24"/>
          <w:szCs w:val="24"/>
        </w:rPr>
      </w:pPr>
      <w:r>
        <w:rPr>
          <w:rFonts w:ascii="Arial" w:hAnsi="Arial" w:cs="Arial"/>
          <w:sz w:val="24"/>
          <w:szCs w:val="24"/>
        </w:rPr>
        <w:t>Materiał zawiera</w:t>
      </w:r>
      <w:r w:rsidR="005B21F3" w:rsidRPr="00F221E6">
        <w:rPr>
          <w:rFonts w:ascii="Arial" w:hAnsi="Arial" w:cs="Arial"/>
          <w:sz w:val="24"/>
          <w:szCs w:val="24"/>
        </w:rPr>
        <w:t xml:space="preserve"> najistotniejsze trendy</w:t>
      </w:r>
      <w:r w:rsidR="005F5BD9">
        <w:rPr>
          <w:rFonts w:ascii="Arial" w:hAnsi="Arial" w:cs="Arial"/>
          <w:sz w:val="24"/>
          <w:szCs w:val="24"/>
        </w:rPr>
        <w:t xml:space="preserve"> i zaga</w:t>
      </w:r>
      <w:r w:rsidR="00715B6A">
        <w:rPr>
          <w:rFonts w:ascii="Arial" w:hAnsi="Arial" w:cs="Arial"/>
          <w:sz w:val="24"/>
          <w:szCs w:val="24"/>
        </w:rPr>
        <w:t>d</w:t>
      </w:r>
      <w:r w:rsidR="005F5BD9">
        <w:rPr>
          <w:rFonts w:ascii="Arial" w:hAnsi="Arial" w:cs="Arial"/>
          <w:sz w:val="24"/>
          <w:szCs w:val="24"/>
        </w:rPr>
        <w:t>nienia</w:t>
      </w:r>
      <w:r w:rsidR="005B21F3" w:rsidRPr="00F221E6">
        <w:rPr>
          <w:rFonts w:ascii="Arial" w:hAnsi="Arial" w:cs="Arial"/>
          <w:sz w:val="24"/>
          <w:szCs w:val="24"/>
        </w:rPr>
        <w:t>, które się pojawiły w analizowanym okresi</w:t>
      </w:r>
      <w:r w:rsidR="0031689D">
        <w:rPr>
          <w:rFonts w:ascii="Arial" w:hAnsi="Arial" w:cs="Arial"/>
          <w:sz w:val="24"/>
          <w:szCs w:val="24"/>
        </w:rPr>
        <w:t>e.</w:t>
      </w:r>
    </w:p>
    <w:p w14:paraId="60F311D6" w14:textId="77777777" w:rsidR="00E033CC" w:rsidRDefault="00E033CC">
      <w:pPr>
        <w:rPr>
          <w:rFonts w:ascii="Arial" w:hAnsi="Arial" w:cs="Arial"/>
          <w:sz w:val="24"/>
          <w:szCs w:val="24"/>
        </w:rPr>
      </w:pPr>
      <w:r>
        <w:rPr>
          <w:rFonts w:ascii="Arial" w:hAnsi="Arial" w:cs="Arial"/>
          <w:sz w:val="24"/>
          <w:szCs w:val="24"/>
        </w:rPr>
        <w:br w:type="page"/>
      </w:r>
    </w:p>
    <w:p w14:paraId="680019C7" w14:textId="77777777" w:rsidR="0064159E" w:rsidRPr="00F221E6" w:rsidRDefault="0064159E" w:rsidP="001B4B48">
      <w:pPr>
        <w:pStyle w:val="Nagwek2"/>
        <w:numPr>
          <w:ilvl w:val="0"/>
          <w:numId w:val="4"/>
        </w:numPr>
        <w:spacing w:before="240" w:after="240" w:line="240" w:lineRule="auto"/>
        <w:ind w:left="567" w:hanging="567"/>
        <w:rPr>
          <w:rFonts w:ascii="Arial" w:eastAsia="Times New Roman" w:hAnsi="Arial" w:cs="Arial"/>
          <w:b/>
          <w:bCs/>
          <w:sz w:val="24"/>
          <w:szCs w:val="24"/>
          <w:lang w:eastAsia="pl-PL"/>
        </w:rPr>
      </w:pPr>
      <w:bookmarkStart w:id="3" w:name="_Toc181963060"/>
      <w:bookmarkStart w:id="4" w:name="_Toc183378373"/>
      <w:r w:rsidRPr="00F221E6">
        <w:rPr>
          <w:rFonts w:ascii="Arial" w:eastAsia="Times New Roman" w:hAnsi="Arial" w:cs="Arial"/>
          <w:b/>
          <w:bCs/>
          <w:sz w:val="24"/>
          <w:szCs w:val="24"/>
          <w:lang w:eastAsia="pl-PL"/>
        </w:rPr>
        <w:lastRenderedPageBreak/>
        <w:t>Liczba i struktura świadczeniobiorców.</w:t>
      </w:r>
      <w:r w:rsidR="00096CA1">
        <w:rPr>
          <w:rFonts w:ascii="Arial" w:eastAsia="Times New Roman" w:hAnsi="Arial" w:cs="Arial"/>
          <w:b/>
          <w:bCs/>
          <w:sz w:val="24"/>
          <w:szCs w:val="24"/>
          <w:lang w:eastAsia="pl-PL"/>
        </w:rPr>
        <w:t xml:space="preserve"> </w:t>
      </w:r>
      <w:r w:rsidRPr="00F221E6">
        <w:rPr>
          <w:rFonts w:ascii="Arial" w:eastAsia="Times New Roman" w:hAnsi="Arial" w:cs="Arial"/>
          <w:b/>
          <w:bCs/>
          <w:sz w:val="24"/>
          <w:szCs w:val="24"/>
          <w:lang w:eastAsia="pl-PL"/>
        </w:rPr>
        <w:t>Formy wsparcia. Gospodarstwa domowe objęte pomocą społeczną - tendencje terytorialne</w:t>
      </w:r>
      <w:bookmarkEnd w:id="3"/>
      <w:bookmarkEnd w:id="4"/>
    </w:p>
    <w:p w14:paraId="66E9DBBB" w14:textId="77777777" w:rsidR="0064159E" w:rsidRDefault="0064159E" w:rsidP="00A070CC">
      <w:pPr>
        <w:spacing w:before="240" w:after="240" w:line="360" w:lineRule="auto"/>
        <w:rPr>
          <w:rFonts w:ascii="Arial" w:hAnsi="Arial" w:cs="Arial"/>
          <w:sz w:val="24"/>
          <w:szCs w:val="24"/>
        </w:rPr>
      </w:pPr>
      <w:r w:rsidRPr="00F221E6">
        <w:rPr>
          <w:rFonts w:ascii="Arial" w:hAnsi="Arial" w:cs="Arial"/>
          <w:sz w:val="24"/>
          <w:szCs w:val="24"/>
        </w:rPr>
        <w:t>W 202</w:t>
      </w:r>
      <w:r w:rsidR="003E314F">
        <w:rPr>
          <w:rFonts w:ascii="Arial" w:hAnsi="Arial" w:cs="Arial"/>
          <w:sz w:val="24"/>
          <w:szCs w:val="24"/>
        </w:rPr>
        <w:t>3</w:t>
      </w:r>
      <w:r w:rsidRPr="00F221E6">
        <w:rPr>
          <w:rFonts w:ascii="Arial" w:hAnsi="Arial" w:cs="Arial"/>
          <w:sz w:val="24"/>
          <w:szCs w:val="24"/>
        </w:rPr>
        <w:t xml:space="preserve"> roku w województwie pomorskim pomocą i wsparciem objętych było 4</w:t>
      </w:r>
      <w:r w:rsidR="007A49AF">
        <w:rPr>
          <w:rFonts w:ascii="Arial" w:hAnsi="Arial" w:cs="Arial"/>
          <w:sz w:val="24"/>
          <w:szCs w:val="24"/>
        </w:rPr>
        <w:t>3</w:t>
      </w:r>
      <w:r w:rsidR="00C61E31">
        <w:rPr>
          <w:rFonts w:ascii="Arial" w:hAnsi="Arial" w:cs="Arial"/>
          <w:sz w:val="24"/>
          <w:szCs w:val="24"/>
        </w:rPr>
        <w:t>.</w:t>
      </w:r>
      <w:r w:rsidR="007A49AF">
        <w:rPr>
          <w:rFonts w:ascii="Arial" w:hAnsi="Arial" w:cs="Arial"/>
          <w:sz w:val="24"/>
          <w:szCs w:val="24"/>
        </w:rPr>
        <w:t>6</w:t>
      </w:r>
      <w:r w:rsidR="003E314F">
        <w:rPr>
          <w:rFonts w:ascii="Arial" w:hAnsi="Arial" w:cs="Arial"/>
          <w:sz w:val="24"/>
          <w:szCs w:val="24"/>
        </w:rPr>
        <w:t>89</w:t>
      </w:r>
      <w:r w:rsidRPr="00F221E6">
        <w:rPr>
          <w:rFonts w:ascii="Arial" w:hAnsi="Arial" w:cs="Arial"/>
          <w:sz w:val="24"/>
          <w:szCs w:val="24"/>
        </w:rPr>
        <w:t xml:space="preserve"> rodzin skupiając</w:t>
      </w:r>
      <w:r w:rsidR="00C61E31">
        <w:rPr>
          <w:rFonts w:ascii="Arial" w:hAnsi="Arial" w:cs="Arial"/>
          <w:sz w:val="24"/>
          <w:szCs w:val="24"/>
        </w:rPr>
        <w:t>ych</w:t>
      </w:r>
      <w:r w:rsidRPr="00F221E6">
        <w:rPr>
          <w:rFonts w:ascii="Arial" w:hAnsi="Arial" w:cs="Arial"/>
          <w:sz w:val="24"/>
          <w:szCs w:val="24"/>
        </w:rPr>
        <w:t xml:space="preserve"> </w:t>
      </w:r>
      <w:r w:rsidR="007A49AF">
        <w:rPr>
          <w:rFonts w:ascii="Arial" w:hAnsi="Arial" w:cs="Arial"/>
          <w:sz w:val="24"/>
          <w:szCs w:val="24"/>
        </w:rPr>
        <w:t>89</w:t>
      </w:r>
      <w:r w:rsidR="00C61E31">
        <w:rPr>
          <w:rFonts w:ascii="Arial" w:hAnsi="Arial" w:cs="Arial"/>
          <w:sz w:val="24"/>
          <w:szCs w:val="24"/>
        </w:rPr>
        <w:t>.</w:t>
      </w:r>
      <w:r w:rsidR="003E314F">
        <w:rPr>
          <w:rFonts w:ascii="Arial" w:hAnsi="Arial" w:cs="Arial"/>
          <w:sz w:val="24"/>
          <w:szCs w:val="24"/>
        </w:rPr>
        <w:t>865</w:t>
      </w:r>
      <w:r w:rsidR="00C61E31">
        <w:rPr>
          <w:rFonts w:ascii="Arial" w:hAnsi="Arial" w:cs="Arial"/>
          <w:sz w:val="24"/>
          <w:szCs w:val="24"/>
        </w:rPr>
        <w:t xml:space="preserve"> </w:t>
      </w:r>
      <w:r w:rsidRPr="00F221E6">
        <w:rPr>
          <w:rFonts w:ascii="Arial" w:hAnsi="Arial" w:cs="Arial"/>
          <w:sz w:val="24"/>
          <w:szCs w:val="24"/>
        </w:rPr>
        <w:t xml:space="preserve">osób. </w:t>
      </w:r>
      <w:r w:rsidR="00F50407">
        <w:rPr>
          <w:rFonts w:ascii="Arial" w:hAnsi="Arial" w:cs="Arial"/>
          <w:sz w:val="24"/>
          <w:szCs w:val="24"/>
        </w:rPr>
        <w:t>Parametry te są</w:t>
      </w:r>
      <w:r w:rsidR="00C61E31">
        <w:rPr>
          <w:rFonts w:ascii="Arial" w:hAnsi="Arial" w:cs="Arial"/>
          <w:sz w:val="24"/>
          <w:szCs w:val="24"/>
        </w:rPr>
        <w:t xml:space="preserve"> </w:t>
      </w:r>
      <w:r w:rsidR="003E314F">
        <w:rPr>
          <w:rFonts w:ascii="Arial" w:hAnsi="Arial" w:cs="Arial"/>
          <w:sz w:val="24"/>
          <w:szCs w:val="24"/>
        </w:rPr>
        <w:t xml:space="preserve">zbliżone do tych jakie były </w:t>
      </w:r>
      <w:r w:rsidR="00C61E31">
        <w:rPr>
          <w:rFonts w:ascii="Arial" w:hAnsi="Arial" w:cs="Arial"/>
          <w:sz w:val="24"/>
          <w:szCs w:val="24"/>
        </w:rPr>
        <w:t>w</w:t>
      </w:r>
      <w:r w:rsidR="007A49AF">
        <w:rPr>
          <w:rFonts w:ascii="Arial" w:hAnsi="Arial" w:cs="Arial"/>
          <w:sz w:val="24"/>
          <w:szCs w:val="24"/>
        </w:rPr>
        <w:t> </w:t>
      </w:r>
      <w:r w:rsidR="00C61E31">
        <w:rPr>
          <w:rFonts w:ascii="Arial" w:hAnsi="Arial" w:cs="Arial"/>
          <w:sz w:val="24"/>
          <w:szCs w:val="24"/>
        </w:rPr>
        <w:t xml:space="preserve">roku </w:t>
      </w:r>
      <w:r w:rsidR="003E314F">
        <w:rPr>
          <w:rFonts w:ascii="Arial" w:hAnsi="Arial" w:cs="Arial"/>
          <w:sz w:val="24"/>
          <w:szCs w:val="24"/>
        </w:rPr>
        <w:t xml:space="preserve">2022 (43.621 rodzin i </w:t>
      </w:r>
      <w:r w:rsidR="00915026">
        <w:rPr>
          <w:rFonts w:ascii="Arial" w:hAnsi="Arial" w:cs="Arial"/>
          <w:sz w:val="24"/>
          <w:szCs w:val="24"/>
        </w:rPr>
        <w:t>89.255 osób w tych rodzinach)</w:t>
      </w:r>
      <w:r w:rsidR="00F50407">
        <w:rPr>
          <w:rFonts w:ascii="Arial" w:hAnsi="Arial" w:cs="Arial"/>
          <w:sz w:val="24"/>
          <w:szCs w:val="24"/>
        </w:rPr>
        <w:t>.</w:t>
      </w:r>
      <w:r w:rsidR="00C61E31">
        <w:rPr>
          <w:rFonts w:ascii="Arial" w:hAnsi="Arial" w:cs="Arial"/>
          <w:sz w:val="24"/>
          <w:szCs w:val="24"/>
        </w:rPr>
        <w:t xml:space="preserve"> </w:t>
      </w:r>
      <w:r w:rsidR="00915026">
        <w:rPr>
          <w:rFonts w:ascii="Arial" w:hAnsi="Arial" w:cs="Arial"/>
          <w:sz w:val="24"/>
          <w:szCs w:val="24"/>
        </w:rPr>
        <w:t>P</w:t>
      </w:r>
      <w:r w:rsidR="006128FD">
        <w:rPr>
          <w:rFonts w:ascii="Arial" w:hAnsi="Arial" w:cs="Arial"/>
          <w:sz w:val="24"/>
          <w:szCs w:val="24"/>
        </w:rPr>
        <w:t xml:space="preserve">anująca </w:t>
      </w:r>
      <w:r w:rsidR="00915026">
        <w:rPr>
          <w:rFonts w:ascii="Arial" w:hAnsi="Arial" w:cs="Arial"/>
          <w:sz w:val="24"/>
          <w:szCs w:val="24"/>
        </w:rPr>
        <w:t xml:space="preserve">zatem </w:t>
      </w:r>
      <w:r w:rsidR="006128FD">
        <w:rPr>
          <w:rFonts w:ascii="Arial" w:hAnsi="Arial" w:cs="Arial"/>
          <w:sz w:val="24"/>
          <w:szCs w:val="24"/>
        </w:rPr>
        <w:t>od kilku</w:t>
      </w:r>
      <w:r w:rsidR="00915026">
        <w:rPr>
          <w:rFonts w:ascii="Arial" w:hAnsi="Arial" w:cs="Arial"/>
          <w:sz w:val="24"/>
          <w:szCs w:val="24"/>
        </w:rPr>
        <w:t xml:space="preserve"> poprzednich</w:t>
      </w:r>
      <w:r w:rsidR="006128FD">
        <w:rPr>
          <w:rFonts w:ascii="Arial" w:hAnsi="Arial" w:cs="Arial"/>
          <w:sz w:val="24"/>
          <w:szCs w:val="24"/>
        </w:rPr>
        <w:t xml:space="preserve"> lat </w:t>
      </w:r>
      <w:r w:rsidRPr="00F221E6">
        <w:rPr>
          <w:rFonts w:ascii="Arial" w:hAnsi="Arial" w:cs="Arial"/>
          <w:sz w:val="24"/>
          <w:szCs w:val="24"/>
        </w:rPr>
        <w:t>spadkowa tendencja w</w:t>
      </w:r>
      <w:r w:rsidR="003211CF">
        <w:rPr>
          <w:rFonts w:ascii="Arial" w:hAnsi="Arial" w:cs="Arial"/>
          <w:sz w:val="24"/>
          <w:szCs w:val="24"/>
        </w:rPr>
        <w:t> </w:t>
      </w:r>
      <w:r w:rsidRPr="00F221E6">
        <w:rPr>
          <w:rFonts w:ascii="Arial" w:hAnsi="Arial" w:cs="Arial"/>
          <w:sz w:val="24"/>
          <w:szCs w:val="24"/>
        </w:rPr>
        <w:t>wielkości</w:t>
      </w:r>
      <w:r w:rsidR="006128FD">
        <w:rPr>
          <w:rFonts w:ascii="Arial" w:hAnsi="Arial" w:cs="Arial"/>
          <w:sz w:val="24"/>
          <w:szCs w:val="24"/>
        </w:rPr>
        <w:t>ach</w:t>
      </w:r>
      <w:r w:rsidRPr="00F221E6">
        <w:rPr>
          <w:rFonts w:ascii="Arial" w:hAnsi="Arial" w:cs="Arial"/>
          <w:sz w:val="24"/>
          <w:szCs w:val="24"/>
        </w:rPr>
        <w:t xml:space="preserve"> tych wskaźników</w:t>
      </w:r>
      <w:r w:rsidR="00915026">
        <w:rPr>
          <w:rFonts w:ascii="Arial" w:hAnsi="Arial" w:cs="Arial"/>
          <w:sz w:val="24"/>
          <w:szCs w:val="24"/>
        </w:rPr>
        <w:t xml:space="preserve"> w roku 2023 wyhamowała</w:t>
      </w:r>
      <w:r w:rsidRPr="00F221E6">
        <w:rPr>
          <w:rFonts w:ascii="Arial" w:hAnsi="Arial" w:cs="Arial"/>
          <w:sz w:val="24"/>
          <w:szCs w:val="24"/>
        </w:rPr>
        <w:t xml:space="preserve">. </w:t>
      </w:r>
      <w:r w:rsidR="00915026">
        <w:rPr>
          <w:rFonts w:ascii="Arial" w:hAnsi="Arial" w:cs="Arial"/>
          <w:sz w:val="24"/>
          <w:szCs w:val="24"/>
        </w:rPr>
        <w:t>Trudno jednak stwierdzić, czy tren</w:t>
      </w:r>
      <w:r w:rsidR="00A110CC">
        <w:rPr>
          <w:rFonts w:ascii="Arial" w:hAnsi="Arial" w:cs="Arial"/>
          <w:sz w:val="24"/>
          <w:szCs w:val="24"/>
        </w:rPr>
        <w:t>d</w:t>
      </w:r>
      <w:r w:rsidR="00915026">
        <w:rPr>
          <w:rFonts w:ascii="Arial" w:hAnsi="Arial" w:cs="Arial"/>
          <w:sz w:val="24"/>
          <w:szCs w:val="24"/>
        </w:rPr>
        <w:t xml:space="preserve"> się odwróci na wzrastający czy liczby te w kolejnych latach będą się stabilizować</w:t>
      </w:r>
      <w:r w:rsidRPr="00F221E6">
        <w:rPr>
          <w:rFonts w:ascii="Arial" w:hAnsi="Arial" w:cs="Arial"/>
          <w:sz w:val="24"/>
          <w:szCs w:val="24"/>
        </w:rPr>
        <w:t>.</w:t>
      </w:r>
    </w:p>
    <w:p w14:paraId="349F791D" w14:textId="77777777" w:rsidR="0064159E" w:rsidRPr="00FB6EBE" w:rsidRDefault="0064159E" w:rsidP="008C14F6">
      <w:pPr>
        <w:pStyle w:val="Nagwek3"/>
        <w:numPr>
          <w:ilvl w:val="1"/>
          <w:numId w:val="26"/>
        </w:numPr>
        <w:spacing w:before="240" w:after="240" w:line="240" w:lineRule="auto"/>
        <w:ind w:left="851" w:hanging="567"/>
        <w:rPr>
          <w:rFonts w:ascii="Arial" w:eastAsia="Times New Roman" w:hAnsi="Arial" w:cs="Arial"/>
          <w:sz w:val="24"/>
          <w:szCs w:val="24"/>
          <w:lang w:eastAsia="pl-PL"/>
        </w:rPr>
      </w:pPr>
      <w:bookmarkStart w:id="5" w:name="_Toc181963061"/>
      <w:bookmarkStart w:id="6" w:name="_Toc183378374"/>
      <w:r w:rsidRPr="00FB6EBE">
        <w:rPr>
          <w:rFonts w:ascii="Arial" w:hAnsi="Arial" w:cs="Arial"/>
          <w:sz w:val="24"/>
          <w:szCs w:val="24"/>
        </w:rPr>
        <w:t>Liczba</w:t>
      </w:r>
      <w:r w:rsidRPr="00FB6EBE">
        <w:rPr>
          <w:rFonts w:ascii="Arial" w:eastAsia="Times New Roman" w:hAnsi="Arial" w:cs="Arial"/>
          <w:sz w:val="24"/>
          <w:szCs w:val="24"/>
          <w:lang w:eastAsia="pl-PL"/>
        </w:rPr>
        <w:t xml:space="preserve"> osób objętych poszczególnymi formami świadczeń z pomocy społecznej</w:t>
      </w:r>
      <w:bookmarkEnd w:id="5"/>
      <w:bookmarkEnd w:id="6"/>
    </w:p>
    <w:p w14:paraId="64F621C1" w14:textId="77777777" w:rsidR="0064159E" w:rsidRPr="00F221E6" w:rsidRDefault="009B3E46" w:rsidP="00A070CC">
      <w:pPr>
        <w:spacing w:before="240" w:after="240" w:line="360" w:lineRule="auto"/>
        <w:rPr>
          <w:rFonts w:ascii="Arial" w:hAnsi="Arial" w:cs="Arial"/>
          <w:sz w:val="24"/>
          <w:szCs w:val="24"/>
        </w:rPr>
      </w:pPr>
      <w:r>
        <w:rPr>
          <w:rFonts w:ascii="Arial" w:hAnsi="Arial" w:cs="Arial"/>
          <w:sz w:val="24"/>
          <w:szCs w:val="24"/>
        </w:rPr>
        <w:t xml:space="preserve">W jaki sposób opisana </w:t>
      </w:r>
      <w:r w:rsidR="00B31A14">
        <w:rPr>
          <w:rFonts w:ascii="Arial" w:hAnsi="Arial" w:cs="Arial"/>
          <w:sz w:val="24"/>
          <w:szCs w:val="24"/>
        </w:rPr>
        <w:t xml:space="preserve">wyżej </w:t>
      </w:r>
      <w:r w:rsidR="00B31A14" w:rsidRPr="00F221E6">
        <w:rPr>
          <w:rFonts w:ascii="Arial" w:hAnsi="Arial" w:cs="Arial"/>
          <w:sz w:val="24"/>
          <w:szCs w:val="24"/>
        </w:rPr>
        <w:t>tendencja</w:t>
      </w:r>
      <w:r w:rsidR="0064159E" w:rsidRPr="00F221E6">
        <w:rPr>
          <w:rFonts w:ascii="Arial" w:hAnsi="Arial" w:cs="Arial"/>
          <w:sz w:val="24"/>
          <w:szCs w:val="24"/>
        </w:rPr>
        <w:t xml:space="preserve"> s</w:t>
      </w:r>
      <w:r>
        <w:rPr>
          <w:rFonts w:ascii="Arial" w:hAnsi="Arial" w:cs="Arial"/>
          <w:sz w:val="24"/>
          <w:szCs w:val="24"/>
        </w:rPr>
        <w:t>tabilizowania się</w:t>
      </w:r>
      <w:r w:rsidR="0064159E" w:rsidRPr="00F221E6">
        <w:rPr>
          <w:rFonts w:ascii="Arial" w:hAnsi="Arial" w:cs="Arial"/>
          <w:sz w:val="24"/>
          <w:szCs w:val="24"/>
        </w:rPr>
        <w:t xml:space="preserve"> ogólnej liczby świadczeniobiorców ma swoje przełożenie na liczbę osób objętych </w:t>
      </w:r>
      <w:r w:rsidR="0009558D">
        <w:rPr>
          <w:rFonts w:ascii="Arial" w:hAnsi="Arial" w:cs="Arial"/>
          <w:sz w:val="24"/>
          <w:szCs w:val="24"/>
        </w:rPr>
        <w:t>poszczególnymi</w:t>
      </w:r>
      <w:r w:rsidR="0064159E" w:rsidRPr="00F221E6">
        <w:rPr>
          <w:rFonts w:ascii="Arial" w:hAnsi="Arial" w:cs="Arial"/>
          <w:sz w:val="24"/>
          <w:szCs w:val="24"/>
        </w:rPr>
        <w:t xml:space="preserve"> formami pomocy</w:t>
      </w:r>
      <w:r w:rsidR="00A110CC">
        <w:rPr>
          <w:rFonts w:ascii="Arial" w:hAnsi="Arial" w:cs="Arial"/>
          <w:sz w:val="24"/>
          <w:szCs w:val="24"/>
        </w:rPr>
        <w:t>,</w:t>
      </w:r>
      <w:r>
        <w:rPr>
          <w:rFonts w:ascii="Arial" w:hAnsi="Arial" w:cs="Arial"/>
          <w:sz w:val="24"/>
          <w:szCs w:val="24"/>
        </w:rPr>
        <w:t xml:space="preserve"> </w:t>
      </w:r>
      <w:r w:rsidR="000C10EE">
        <w:rPr>
          <w:rFonts w:ascii="Arial" w:hAnsi="Arial" w:cs="Arial"/>
          <w:sz w:val="24"/>
          <w:szCs w:val="24"/>
        </w:rPr>
        <w:t>p</w:t>
      </w:r>
      <w:r w:rsidR="000C10EE" w:rsidRPr="00F221E6">
        <w:rPr>
          <w:rFonts w:ascii="Arial" w:hAnsi="Arial" w:cs="Arial"/>
          <w:sz w:val="24"/>
          <w:szCs w:val="24"/>
        </w:rPr>
        <w:t>rzedstawiają dane</w:t>
      </w:r>
      <w:r w:rsidR="0064159E" w:rsidRPr="00F221E6">
        <w:rPr>
          <w:rFonts w:ascii="Arial" w:hAnsi="Arial" w:cs="Arial"/>
          <w:sz w:val="24"/>
          <w:szCs w:val="24"/>
        </w:rPr>
        <w:t xml:space="preserve"> zamieszczone w tabeli nr 1.</w:t>
      </w:r>
    </w:p>
    <w:p w14:paraId="5179C93F" w14:textId="77777777" w:rsidR="0064159E" w:rsidRPr="003076C8" w:rsidRDefault="00B22532" w:rsidP="00B22532">
      <w:pPr>
        <w:pStyle w:val="Legenda"/>
        <w:rPr>
          <w:rFonts w:ascii="Arial" w:hAnsi="Arial" w:cs="Arial"/>
          <w:b w:val="0"/>
          <w:color w:val="auto"/>
          <w:sz w:val="24"/>
          <w:szCs w:val="24"/>
        </w:rPr>
      </w:pPr>
      <w:bookmarkStart w:id="7" w:name="_Toc182865208"/>
      <w:bookmarkStart w:id="8" w:name="_Hlk56069774"/>
      <w:r w:rsidRPr="001B4AF8">
        <w:rPr>
          <w:rFonts w:ascii="Arial" w:hAnsi="Arial" w:cs="Arial"/>
          <w:color w:val="auto"/>
          <w:sz w:val="24"/>
          <w:szCs w:val="24"/>
        </w:rPr>
        <w:t xml:space="preserve">Tabela </w:t>
      </w:r>
      <w:r w:rsidR="00AF1645" w:rsidRPr="001B4AF8">
        <w:rPr>
          <w:rFonts w:ascii="Arial" w:hAnsi="Arial" w:cs="Arial"/>
          <w:color w:val="auto"/>
          <w:sz w:val="24"/>
          <w:szCs w:val="24"/>
        </w:rPr>
        <w:fldChar w:fldCharType="begin"/>
      </w:r>
      <w:r w:rsidRPr="001B4AF8">
        <w:rPr>
          <w:rFonts w:ascii="Arial" w:hAnsi="Arial" w:cs="Arial"/>
          <w:color w:val="auto"/>
          <w:sz w:val="24"/>
          <w:szCs w:val="24"/>
        </w:rPr>
        <w:instrText xml:space="preserve"> SEQ Tabela \* ARABIC </w:instrText>
      </w:r>
      <w:r w:rsidR="00AF1645" w:rsidRPr="001B4AF8">
        <w:rPr>
          <w:rFonts w:ascii="Arial" w:hAnsi="Arial" w:cs="Arial"/>
          <w:color w:val="auto"/>
          <w:sz w:val="24"/>
          <w:szCs w:val="24"/>
        </w:rPr>
        <w:fldChar w:fldCharType="separate"/>
      </w:r>
      <w:r w:rsidR="001969AE">
        <w:rPr>
          <w:rFonts w:ascii="Arial" w:hAnsi="Arial" w:cs="Arial"/>
          <w:noProof/>
          <w:color w:val="auto"/>
          <w:sz w:val="24"/>
          <w:szCs w:val="24"/>
        </w:rPr>
        <w:t>1</w:t>
      </w:r>
      <w:r w:rsidR="00AF1645" w:rsidRPr="001B4AF8">
        <w:rPr>
          <w:rFonts w:ascii="Arial" w:hAnsi="Arial" w:cs="Arial"/>
          <w:color w:val="auto"/>
          <w:sz w:val="24"/>
          <w:szCs w:val="24"/>
        </w:rPr>
        <w:fldChar w:fldCharType="end"/>
      </w:r>
      <w:r w:rsidRPr="00B22532">
        <w:rPr>
          <w:rFonts w:ascii="Arial" w:hAnsi="Arial" w:cs="Arial"/>
          <w:color w:val="auto"/>
          <w:sz w:val="24"/>
          <w:szCs w:val="24"/>
        </w:rPr>
        <w:t>.</w:t>
      </w:r>
      <w:r w:rsidRPr="000D3887">
        <w:rPr>
          <w:rFonts w:ascii="Arial" w:hAnsi="Arial" w:cs="Arial"/>
          <w:color w:val="auto"/>
          <w:sz w:val="24"/>
          <w:szCs w:val="24"/>
        </w:rPr>
        <w:t xml:space="preserve"> Osoby objęte poszczególnymi świadczeniami pomocy społecznej </w:t>
      </w:r>
      <w:r w:rsidRPr="000D3887">
        <w:rPr>
          <w:rFonts w:ascii="Arial" w:hAnsi="Arial" w:cs="Arial"/>
          <w:color w:val="auto"/>
          <w:sz w:val="24"/>
          <w:szCs w:val="24"/>
        </w:rPr>
        <w:br/>
      </w:r>
      <w:r w:rsidRPr="003076C8">
        <w:rPr>
          <w:rFonts w:ascii="Arial" w:hAnsi="Arial" w:cs="Arial"/>
          <w:color w:val="auto"/>
          <w:sz w:val="24"/>
          <w:szCs w:val="24"/>
        </w:rPr>
        <w:t>w latach 20</w:t>
      </w:r>
      <w:r>
        <w:rPr>
          <w:rFonts w:ascii="Arial" w:hAnsi="Arial" w:cs="Arial"/>
          <w:color w:val="auto"/>
          <w:sz w:val="24"/>
          <w:szCs w:val="24"/>
        </w:rPr>
        <w:t>21</w:t>
      </w:r>
      <w:r w:rsidRPr="003076C8">
        <w:rPr>
          <w:rFonts w:ascii="Arial" w:hAnsi="Arial" w:cs="Arial"/>
          <w:color w:val="auto"/>
          <w:sz w:val="24"/>
          <w:szCs w:val="24"/>
        </w:rPr>
        <w:t xml:space="preserve"> -</w:t>
      </w:r>
      <w:r>
        <w:rPr>
          <w:rFonts w:ascii="Arial" w:hAnsi="Arial" w:cs="Arial"/>
          <w:color w:val="auto"/>
          <w:sz w:val="24"/>
          <w:szCs w:val="24"/>
        </w:rPr>
        <w:t xml:space="preserve"> </w:t>
      </w:r>
      <w:r w:rsidRPr="003076C8">
        <w:rPr>
          <w:rFonts w:ascii="Arial" w:hAnsi="Arial" w:cs="Arial"/>
          <w:color w:val="auto"/>
          <w:sz w:val="24"/>
          <w:szCs w:val="24"/>
        </w:rPr>
        <w:t>202</w:t>
      </w:r>
      <w:r>
        <w:rPr>
          <w:rFonts w:ascii="Arial" w:hAnsi="Arial" w:cs="Arial"/>
          <w:color w:val="auto"/>
          <w:sz w:val="24"/>
          <w:szCs w:val="24"/>
        </w:rPr>
        <w:t>3</w:t>
      </w:r>
      <w:bookmarkEnd w:id="7"/>
    </w:p>
    <w:tbl>
      <w:tblPr>
        <w:tblStyle w:val="Tabelalisty41"/>
        <w:tblW w:w="4890" w:type="pct"/>
        <w:tblLook w:val="0000" w:firstRow="0" w:lastRow="0" w:firstColumn="0" w:lastColumn="0" w:noHBand="0" w:noVBand="0"/>
      </w:tblPr>
      <w:tblGrid>
        <w:gridCol w:w="6022"/>
        <w:gridCol w:w="1063"/>
        <w:gridCol w:w="1096"/>
        <w:gridCol w:w="1061"/>
      </w:tblGrid>
      <w:tr w:rsidR="0064159E" w:rsidRPr="00F221E6" w14:paraId="4202FB66" w14:textId="77777777" w:rsidTr="001B4B8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vMerge w:val="restart"/>
            <w:tcBorders>
              <w:top w:val="single" w:sz="18" w:space="0" w:color="auto"/>
              <w:left w:val="single" w:sz="18" w:space="0" w:color="auto"/>
              <w:right w:val="single" w:sz="18" w:space="0" w:color="auto"/>
            </w:tcBorders>
            <w:shd w:val="clear" w:color="auto" w:fill="D9E2F3" w:themeFill="accent1" w:themeFillTint="33"/>
          </w:tcPr>
          <w:bookmarkEnd w:id="8"/>
          <w:p w14:paraId="482A5173" w14:textId="77777777" w:rsidR="0064159E" w:rsidRPr="00F221E6" w:rsidRDefault="0064159E" w:rsidP="001B4B85">
            <w:pPr>
              <w:jc w:val="center"/>
              <w:rPr>
                <w:rFonts w:ascii="Arial" w:hAnsi="Arial" w:cs="Arial"/>
                <w:b/>
                <w:bCs/>
                <w:sz w:val="24"/>
                <w:szCs w:val="24"/>
              </w:rPr>
            </w:pPr>
            <w:r w:rsidRPr="00F221E6">
              <w:rPr>
                <w:rFonts w:ascii="Arial" w:hAnsi="Arial" w:cs="Arial"/>
                <w:b/>
                <w:bCs/>
                <w:sz w:val="24"/>
                <w:szCs w:val="24"/>
              </w:rPr>
              <w:t>Rodzaj świadczenia</w:t>
            </w:r>
          </w:p>
        </w:tc>
        <w:tc>
          <w:tcPr>
            <w:tcW w:w="1742" w:type="pct"/>
            <w:gridSpan w:val="3"/>
            <w:tcBorders>
              <w:top w:val="single" w:sz="18" w:space="0" w:color="auto"/>
              <w:left w:val="single" w:sz="18" w:space="0" w:color="auto"/>
              <w:bottom w:val="single" w:sz="12" w:space="0" w:color="auto"/>
              <w:right w:val="single" w:sz="18" w:space="0" w:color="auto"/>
            </w:tcBorders>
            <w:shd w:val="clear" w:color="auto" w:fill="FFFFFF" w:themeFill="background1"/>
          </w:tcPr>
          <w:p w14:paraId="1A838145"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F221E6">
              <w:rPr>
                <w:rFonts w:ascii="Arial" w:hAnsi="Arial" w:cs="Arial"/>
                <w:b/>
                <w:spacing w:val="20"/>
                <w:sz w:val="24"/>
                <w:szCs w:val="24"/>
              </w:rPr>
              <w:t>Liczba osób</w:t>
            </w:r>
          </w:p>
        </w:tc>
      </w:tr>
      <w:tr w:rsidR="0064159E" w:rsidRPr="00F221E6" w14:paraId="396E86C4" w14:textId="77777777" w:rsidTr="00B6303C">
        <w:trPr>
          <w:trHeight w:val="386"/>
        </w:trPr>
        <w:tc>
          <w:tcPr>
            <w:cnfStyle w:val="000010000000" w:firstRow="0" w:lastRow="0" w:firstColumn="0" w:lastColumn="0" w:oddVBand="1" w:evenVBand="0" w:oddHBand="0" w:evenHBand="0" w:firstRowFirstColumn="0" w:firstRowLastColumn="0" w:lastRowFirstColumn="0" w:lastRowLastColumn="0"/>
            <w:tcW w:w="3258" w:type="pct"/>
            <w:vMerge/>
            <w:tcBorders>
              <w:left w:val="single" w:sz="18" w:space="0" w:color="auto"/>
              <w:bottom w:val="single" w:sz="18" w:space="0" w:color="auto"/>
              <w:right w:val="single" w:sz="18" w:space="0" w:color="auto"/>
            </w:tcBorders>
            <w:shd w:val="clear" w:color="auto" w:fill="D9E2F3" w:themeFill="accent1" w:themeFillTint="33"/>
          </w:tcPr>
          <w:p w14:paraId="07734EE6" w14:textId="77777777" w:rsidR="0064159E" w:rsidRPr="00F221E6" w:rsidRDefault="0064159E" w:rsidP="001B4B85">
            <w:pPr>
              <w:rPr>
                <w:rFonts w:ascii="Arial" w:hAnsi="Arial" w:cs="Arial"/>
                <w:sz w:val="24"/>
                <w:szCs w:val="24"/>
              </w:rPr>
            </w:pPr>
            <w:bookmarkStart w:id="9" w:name="_Hlk80178594"/>
          </w:p>
        </w:tc>
        <w:tc>
          <w:tcPr>
            <w:tcW w:w="575" w:type="pct"/>
            <w:tcBorders>
              <w:top w:val="single" w:sz="12" w:space="0" w:color="auto"/>
              <w:left w:val="single" w:sz="18" w:space="0" w:color="auto"/>
              <w:bottom w:val="single" w:sz="18" w:space="0" w:color="auto"/>
              <w:right w:val="single" w:sz="18" w:space="0" w:color="auto"/>
            </w:tcBorders>
            <w:shd w:val="clear" w:color="auto" w:fill="D9E2F3" w:themeFill="accent1" w:themeFillTint="33"/>
          </w:tcPr>
          <w:p w14:paraId="6DA69509" w14:textId="77777777" w:rsidR="0064159E" w:rsidRPr="00F221E6" w:rsidRDefault="0064159E" w:rsidP="001B4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F221E6">
              <w:rPr>
                <w:rFonts w:ascii="Arial" w:hAnsi="Arial" w:cs="Arial"/>
                <w:b/>
                <w:sz w:val="24"/>
                <w:szCs w:val="24"/>
              </w:rPr>
              <w:t>20</w:t>
            </w:r>
            <w:r w:rsidR="00B6303C">
              <w:rPr>
                <w:rFonts w:ascii="Arial" w:hAnsi="Arial" w:cs="Arial"/>
                <w:b/>
                <w:sz w:val="24"/>
                <w:szCs w:val="24"/>
              </w:rPr>
              <w:t>2</w:t>
            </w:r>
            <w:r w:rsidR="00815504">
              <w:rPr>
                <w:rFonts w:ascii="Arial" w:hAnsi="Arial" w:cs="Arial"/>
                <w:b/>
                <w:sz w:val="24"/>
                <w:szCs w:val="24"/>
              </w:rPr>
              <w:t>1</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8" w:space="0" w:color="auto"/>
              <w:bottom w:val="single" w:sz="18" w:space="0" w:color="auto"/>
              <w:right w:val="single" w:sz="18" w:space="0" w:color="auto"/>
            </w:tcBorders>
            <w:shd w:val="clear" w:color="auto" w:fill="FFFFFF" w:themeFill="background1"/>
          </w:tcPr>
          <w:p w14:paraId="2AB05F0D" w14:textId="77777777" w:rsidR="0064159E" w:rsidRPr="00F221E6" w:rsidRDefault="0064159E" w:rsidP="001B4B85">
            <w:pPr>
              <w:jc w:val="center"/>
              <w:rPr>
                <w:rFonts w:ascii="Arial" w:hAnsi="Arial" w:cs="Arial"/>
                <w:b/>
                <w:sz w:val="24"/>
                <w:szCs w:val="24"/>
              </w:rPr>
            </w:pPr>
            <w:r w:rsidRPr="00F221E6">
              <w:rPr>
                <w:rFonts w:ascii="Arial" w:hAnsi="Arial" w:cs="Arial"/>
                <w:b/>
                <w:sz w:val="24"/>
                <w:szCs w:val="24"/>
              </w:rPr>
              <w:t>20</w:t>
            </w:r>
            <w:r w:rsidR="00F50407">
              <w:rPr>
                <w:rFonts w:ascii="Arial" w:hAnsi="Arial" w:cs="Arial"/>
                <w:b/>
                <w:sz w:val="24"/>
                <w:szCs w:val="24"/>
              </w:rPr>
              <w:t>2</w:t>
            </w:r>
            <w:r w:rsidR="00815504">
              <w:rPr>
                <w:rFonts w:ascii="Arial" w:hAnsi="Arial" w:cs="Arial"/>
                <w:b/>
                <w:sz w:val="24"/>
                <w:szCs w:val="24"/>
              </w:rPr>
              <w:t>2</w:t>
            </w:r>
          </w:p>
        </w:tc>
        <w:tc>
          <w:tcPr>
            <w:tcW w:w="574" w:type="pct"/>
            <w:tcBorders>
              <w:left w:val="single" w:sz="18" w:space="0" w:color="auto"/>
              <w:bottom w:val="single" w:sz="18" w:space="0" w:color="auto"/>
              <w:right w:val="single" w:sz="18" w:space="0" w:color="auto"/>
            </w:tcBorders>
            <w:shd w:val="clear" w:color="auto" w:fill="D9E2F3" w:themeFill="accent1" w:themeFillTint="33"/>
          </w:tcPr>
          <w:p w14:paraId="4B3B3509" w14:textId="77777777" w:rsidR="0064159E" w:rsidRPr="00F221E6" w:rsidRDefault="0064159E" w:rsidP="001B4B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F221E6">
              <w:rPr>
                <w:rFonts w:ascii="Arial" w:hAnsi="Arial" w:cs="Arial"/>
                <w:b/>
                <w:sz w:val="24"/>
                <w:szCs w:val="24"/>
              </w:rPr>
              <w:t>202</w:t>
            </w:r>
            <w:r w:rsidR="008944CB">
              <w:rPr>
                <w:rFonts w:ascii="Arial" w:hAnsi="Arial" w:cs="Arial"/>
                <w:b/>
                <w:sz w:val="24"/>
                <w:szCs w:val="24"/>
              </w:rPr>
              <w:t>3</w:t>
            </w:r>
          </w:p>
        </w:tc>
      </w:tr>
      <w:tr w:rsidR="008944CB" w:rsidRPr="00F221E6" w14:paraId="186116A2"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top w:val="single" w:sz="18" w:space="0" w:color="auto"/>
              <w:left w:val="single" w:sz="18" w:space="0" w:color="auto"/>
              <w:right w:val="single" w:sz="18" w:space="0" w:color="auto"/>
            </w:tcBorders>
            <w:shd w:val="clear" w:color="auto" w:fill="FFFFFF" w:themeFill="background1"/>
          </w:tcPr>
          <w:p w14:paraId="6034E7A4" w14:textId="77777777" w:rsidR="008944CB" w:rsidRPr="00F221E6" w:rsidRDefault="008944CB" w:rsidP="008944CB">
            <w:pPr>
              <w:ind w:left="113"/>
              <w:rPr>
                <w:rFonts w:ascii="Arial" w:hAnsi="Arial" w:cs="Arial"/>
                <w:sz w:val="24"/>
                <w:szCs w:val="24"/>
              </w:rPr>
            </w:pPr>
            <w:bookmarkStart w:id="10" w:name="_Hlk113448488"/>
            <w:r w:rsidRPr="00F221E6">
              <w:rPr>
                <w:rFonts w:ascii="Arial" w:hAnsi="Arial" w:cs="Arial"/>
                <w:sz w:val="24"/>
                <w:szCs w:val="24"/>
              </w:rPr>
              <w:t>Zasiłek stały</w:t>
            </w:r>
          </w:p>
        </w:tc>
        <w:tc>
          <w:tcPr>
            <w:tcW w:w="575" w:type="pct"/>
            <w:tcBorders>
              <w:left w:val="single" w:sz="12" w:space="0" w:color="auto"/>
              <w:right w:val="single" w:sz="18" w:space="0" w:color="auto"/>
            </w:tcBorders>
            <w:shd w:val="clear" w:color="auto" w:fill="D9E2F3" w:themeFill="accent1" w:themeFillTint="33"/>
          </w:tcPr>
          <w:p w14:paraId="68A761A2"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14.880</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785962A2" w14:textId="77777777" w:rsidR="008944CB" w:rsidRPr="00F221E6" w:rsidRDefault="008944CB" w:rsidP="008944CB">
            <w:pPr>
              <w:jc w:val="center"/>
              <w:rPr>
                <w:rFonts w:ascii="Arial" w:hAnsi="Arial" w:cs="Arial"/>
                <w:b/>
                <w:sz w:val="24"/>
                <w:szCs w:val="24"/>
              </w:rPr>
            </w:pPr>
            <w:r>
              <w:rPr>
                <w:rFonts w:ascii="Arial" w:hAnsi="Arial" w:cs="Arial"/>
                <w:b/>
                <w:sz w:val="24"/>
                <w:szCs w:val="24"/>
              </w:rPr>
              <w:t>14.245</w:t>
            </w:r>
          </w:p>
        </w:tc>
        <w:tc>
          <w:tcPr>
            <w:tcW w:w="574" w:type="pct"/>
            <w:tcBorders>
              <w:left w:val="single" w:sz="12" w:space="0" w:color="auto"/>
              <w:right w:val="single" w:sz="18" w:space="0" w:color="auto"/>
            </w:tcBorders>
            <w:shd w:val="clear" w:color="auto" w:fill="D9E2F3" w:themeFill="accent1" w:themeFillTint="33"/>
          </w:tcPr>
          <w:p w14:paraId="1829D871" w14:textId="77777777" w:rsidR="008944CB" w:rsidRPr="00F221E6" w:rsidRDefault="003E314F"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13.842</w:t>
            </w:r>
          </w:p>
        </w:tc>
      </w:tr>
      <w:tr w:rsidR="008944CB" w:rsidRPr="00F221E6" w14:paraId="58B910D9"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5FAE0570"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Zasiłek okresowy</w:t>
            </w:r>
          </w:p>
        </w:tc>
        <w:tc>
          <w:tcPr>
            <w:tcW w:w="575" w:type="pct"/>
            <w:tcBorders>
              <w:left w:val="single" w:sz="12" w:space="0" w:color="auto"/>
              <w:right w:val="single" w:sz="18" w:space="0" w:color="auto"/>
            </w:tcBorders>
            <w:shd w:val="clear" w:color="auto" w:fill="D9E2F3" w:themeFill="accent1" w:themeFillTint="33"/>
          </w:tcPr>
          <w:p w14:paraId="3213898E"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9.495</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3290EDB2" w14:textId="77777777" w:rsidR="008944CB" w:rsidRPr="00F221E6" w:rsidRDefault="008944CB" w:rsidP="008944CB">
            <w:pPr>
              <w:jc w:val="center"/>
              <w:rPr>
                <w:rFonts w:ascii="Arial" w:hAnsi="Arial" w:cs="Arial"/>
                <w:b/>
                <w:sz w:val="24"/>
                <w:szCs w:val="24"/>
              </w:rPr>
            </w:pPr>
            <w:r>
              <w:rPr>
                <w:rFonts w:ascii="Arial" w:hAnsi="Arial" w:cs="Arial"/>
                <w:b/>
                <w:sz w:val="24"/>
                <w:szCs w:val="24"/>
              </w:rPr>
              <w:t>8.512</w:t>
            </w:r>
          </w:p>
        </w:tc>
        <w:tc>
          <w:tcPr>
            <w:tcW w:w="574" w:type="pct"/>
            <w:tcBorders>
              <w:left w:val="single" w:sz="12" w:space="0" w:color="auto"/>
              <w:right w:val="single" w:sz="18" w:space="0" w:color="auto"/>
            </w:tcBorders>
            <w:shd w:val="clear" w:color="auto" w:fill="D9E2F3" w:themeFill="accent1" w:themeFillTint="33"/>
          </w:tcPr>
          <w:p w14:paraId="7CFB88B9" w14:textId="77777777" w:rsidR="008944CB" w:rsidRPr="00F221E6" w:rsidRDefault="003E314F"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8.415</w:t>
            </w:r>
          </w:p>
        </w:tc>
      </w:tr>
      <w:tr w:rsidR="008944CB" w:rsidRPr="00F221E6" w14:paraId="60A3CB7F"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4EC8478C" w14:textId="77777777" w:rsidR="008944CB" w:rsidRPr="00F221E6" w:rsidRDefault="008944CB" w:rsidP="008944CB">
            <w:pPr>
              <w:ind w:left="113"/>
              <w:rPr>
                <w:rFonts w:ascii="Arial" w:hAnsi="Arial" w:cs="Arial"/>
                <w:sz w:val="24"/>
                <w:szCs w:val="24"/>
              </w:rPr>
            </w:pPr>
            <w:r>
              <w:rPr>
                <w:rFonts w:ascii="Arial" w:hAnsi="Arial" w:cs="Arial"/>
                <w:sz w:val="24"/>
                <w:szCs w:val="24"/>
              </w:rPr>
              <w:t>S</w:t>
            </w:r>
            <w:r w:rsidRPr="00F221E6">
              <w:rPr>
                <w:rFonts w:ascii="Arial" w:hAnsi="Arial" w:cs="Arial"/>
                <w:sz w:val="24"/>
                <w:szCs w:val="24"/>
              </w:rPr>
              <w:t>pecjalistyczne</w:t>
            </w:r>
            <w:r>
              <w:rPr>
                <w:rFonts w:ascii="Arial" w:hAnsi="Arial" w:cs="Arial"/>
                <w:sz w:val="24"/>
                <w:szCs w:val="24"/>
              </w:rPr>
              <w:t xml:space="preserve"> usługi opiekuńcze w miejscu zamieszkania dla osób z zaburzeniami psychicznymi</w:t>
            </w:r>
          </w:p>
        </w:tc>
        <w:tc>
          <w:tcPr>
            <w:tcW w:w="575" w:type="pct"/>
            <w:tcBorders>
              <w:left w:val="single" w:sz="12" w:space="0" w:color="auto"/>
              <w:right w:val="single" w:sz="18" w:space="0" w:color="auto"/>
            </w:tcBorders>
            <w:shd w:val="clear" w:color="auto" w:fill="D9E2F3" w:themeFill="accent1" w:themeFillTint="33"/>
            <w:vAlign w:val="center"/>
          </w:tcPr>
          <w:p w14:paraId="746DA338"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1.507</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vAlign w:val="center"/>
          </w:tcPr>
          <w:p w14:paraId="2D1B819F" w14:textId="77777777" w:rsidR="008944CB" w:rsidRPr="00F221E6" w:rsidRDefault="008944CB" w:rsidP="008944CB">
            <w:pPr>
              <w:jc w:val="center"/>
              <w:rPr>
                <w:rFonts w:ascii="Arial" w:hAnsi="Arial" w:cs="Arial"/>
                <w:b/>
                <w:sz w:val="24"/>
                <w:szCs w:val="24"/>
              </w:rPr>
            </w:pPr>
            <w:r>
              <w:rPr>
                <w:rFonts w:ascii="Arial" w:hAnsi="Arial" w:cs="Arial"/>
                <w:b/>
                <w:sz w:val="24"/>
                <w:szCs w:val="24"/>
              </w:rPr>
              <w:t>1.480</w:t>
            </w:r>
          </w:p>
        </w:tc>
        <w:tc>
          <w:tcPr>
            <w:tcW w:w="574" w:type="pct"/>
            <w:tcBorders>
              <w:left w:val="single" w:sz="12" w:space="0" w:color="auto"/>
              <w:right w:val="single" w:sz="18" w:space="0" w:color="auto"/>
            </w:tcBorders>
            <w:shd w:val="clear" w:color="auto" w:fill="D9E2F3" w:themeFill="accent1" w:themeFillTint="33"/>
            <w:vAlign w:val="center"/>
          </w:tcPr>
          <w:p w14:paraId="1348885B" w14:textId="77777777" w:rsidR="008944CB" w:rsidRPr="00F221E6" w:rsidRDefault="003E314F"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w:t>
            </w:r>
            <w:r w:rsidR="00915026">
              <w:rPr>
                <w:rFonts w:ascii="Arial" w:hAnsi="Arial" w:cs="Arial"/>
                <w:b/>
                <w:sz w:val="24"/>
                <w:szCs w:val="24"/>
              </w:rPr>
              <w:t>.</w:t>
            </w:r>
            <w:r>
              <w:rPr>
                <w:rFonts w:ascii="Arial" w:hAnsi="Arial" w:cs="Arial"/>
                <w:b/>
                <w:sz w:val="24"/>
                <w:szCs w:val="24"/>
              </w:rPr>
              <w:t>535</w:t>
            </w:r>
          </w:p>
        </w:tc>
      </w:tr>
      <w:tr w:rsidR="008944CB" w:rsidRPr="00F221E6" w14:paraId="4C1C0C85"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06C2A912"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Schronienie</w:t>
            </w:r>
          </w:p>
        </w:tc>
        <w:tc>
          <w:tcPr>
            <w:tcW w:w="575" w:type="pct"/>
            <w:tcBorders>
              <w:left w:val="single" w:sz="12" w:space="0" w:color="auto"/>
              <w:right w:val="single" w:sz="18" w:space="0" w:color="auto"/>
            </w:tcBorders>
            <w:shd w:val="clear" w:color="auto" w:fill="D9E2F3" w:themeFill="accent1" w:themeFillTint="33"/>
          </w:tcPr>
          <w:p w14:paraId="74DCDA86"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2.670</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57B82F5A" w14:textId="77777777" w:rsidR="008944CB" w:rsidRPr="00F221E6" w:rsidRDefault="008944CB" w:rsidP="008944CB">
            <w:pPr>
              <w:jc w:val="center"/>
              <w:rPr>
                <w:rFonts w:ascii="Arial" w:hAnsi="Arial" w:cs="Arial"/>
                <w:b/>
                <w:sz w:val="24"/>
                <w:szCs w:val="24"/>
              </w:rPr>
            </w:pPr>
            <w:r>
              <w:rPr>
                <w:rFonts w:ascii="Arial" w:hAnsi="Arial" w:cs="Arial"/>
                <w:b/>
                <w:sz w:val="24"/>
                <w:szCs w:val="24"/>
              </w:rPr>
              <w:t>2.638</w:t>
            </w:r>
          </w:p>
        </w:tc>
        <w:tc>
          <w:tcPr>
            <w:tcW w:w="574" w:type="pct"/>
            <w:tcBorders>
              <w:left w:val="single" w:sz="12" w:space="0" w:color="auto"/>
              <w:right w:val="single" w:sz="18" w:space="0" w:color="auto"/>
            </w:tcBorders>
            <w:shd w:val="clear" w:color="auto" w:fill="D9E2F3" w:themeFill="accent1" w:themeFillTint="33"/>
          </w:tcPr>
          <w:p w14:paraId="4FFD8675" w14:textId="77777777" w:rsidR="008944CB" w:rsidRPr="00F221E6" w:rsidRDefault="009B3E46"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2.922</w:t>
            </w:r>
          </w:p>
        </w:tc>
      </w:tr>
      <w:tr w:rsidR="008944CB" w:rsidRPr="00F221E6" w14:paraId="53553606"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6B19383C"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Posiłek (ogółem)</w:t>
            </w:r>
          </w:p>
        </w:tc>
        <w:tc>
          <w:tcPr>
            <w:tcW w:w="575" w:type="pct"/>
            <w:tcBorders>
              <w:left w:val="single" w:sz="12" w:space="0" w:color="auto"/>
              <w:right w:val="single" w:sz="18" w:space="0" w:color="auto"/>
            </w:tcBorders>
            <w:shd w:val="clear" w:color="auto" w:fill="D9E2F3" w:themeFill="accent1" w:themeFillTint="33"/>
          </w:tcPr>
          <w:p w14:paraId="418F418B"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17.762</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2FD25321" w14:textId="77777777" w:rsidR="008944CB" w:rsidRPr="00F221E6" w:rsidRDefault="008944CB" w:rsidP="008944CB">
            <w:pPr>
              <w:jc w:val="center"/>
              <w:rPr>
                <w:rFonts w:ascii="Arial" w:hAnsi="Arial" w:cs="Arial"/>
                <w:b/>
                <w:sz w:val="24"/>
                <w:szCs w:val="24"/>
              </w:rPr>
            </w:pPr>
            <w:r>
              <w:rPr>
                <w:rFonts w:ascii="Arial" w:hAnsi="Arial" w:cs="Arial"/>
                <w:b/>
                <w:sz w:val="24"/>
                <w:szCs w:val="24"/>
              </w:rPr>
              <w:t>18.930</w:t>
            </w:r>
          </w:p>
        </w:tc>
        <w:tc>
          <w:tcPr>
            <w:tcW w:w="574" w:type="pct"/>
            <w:tcBorders>
              <w:left w:val="single" w:sz="12" w:space="0" w:color="auto"/>
              <w:right w:val="single" w:sz="18" w:space="0" w:color="auto"/>
            </w:tcBorders>
            <w:shd w:val="clear" w:color="auto" w:fill="D9E2F3" w:themeFill="accent1" w:themeFillTint="33"/>
          </w:tcPr>
          <w:p w14:paraId="32CBE677" w14:textId="77777777" w:rsidR="008944CB" w:rsidRPr="00F221E6" w:rsidRDefault="009B3E46"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19.857</w:t>
            </w:r>
          </w:p>
        </w:tc>
      </w:tr>
      <w:tr w:rsidR="008944CB" w:rsidRPr="00F221E6" w14:paraId="1ACE2577"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0706795F"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 posiłek dla dzieci</w:t>
            </w:r>
          </w:p>
        </w:tc>
        <w:tc>
          <w:tcPr>
            <w:tcW w:w="575" w:type="pct"/>
            <w:tcBorders>
              <w:left w:val="single" w:sz="12" w:space="0" w:color="auto"/>
              <w:right w:val="single" w:sz="18" w:space="0" w:color="auto"/>
            </w:tcBorders>
            <w:shd w:val="clear" w:color="auto" w:fill="D9E2F3" w:themeFill="accent1" w:themeFillTint="33"/>
          </w:tcPr>
          <w:p w14:paraId="1E6AE849"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14.942</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065E09E5" w14:textId="77777777" w:rsidR="008944CB" w:rsidRPr="00F221E6" w:rsidRDefault="008944CB" w:rsidP="008944CB">
            <w:pPr>
              <w:jc w:val="center"/>
              <w:rPr>
                <w:rFonts w:ascii="Arial" w:hAnsi="Arial" w:cs="Arial"/>
                <w:b/>
                <w:sz w:val="24"/>
                <w:szCs w:val="24"/>
              </w:rPr>
            </w:pPr>
            <w:r>
              <w:rPr>
                <w:rFonts w:ascii="Arial" w:hAnsi="Arial" w:cs="Arial"/>
                <w:b/>
                <w:sz w:val="24"/>
                <w:szCs w:val="24"/>
              </w:rPr>
              <w:t>16.273</w:t>
            </w:r>
          </w:p>
        </w:tc>
        <w:tc>
          <w:tcPr>
            <w:tcW w:w="574" w:type="pct"/>
            <w:tcBorders>
              <w:left w:val="single" w:sz="12" w:space="0" w:color="auto"/>
              <w:right w:val="single" w:sz="18" w:space="0" w:color="auto"/>
            </w:tcBorders>
            <w:shd w:val="clear" w:color="auto" w:fill="D9E2F3" w:themeFill="accent1" w:themeFillTint="33"/>
          </w:tcPr>
          <w:p w14:paraId="60AE53B5" w14:textId="77777777" w:rsidR="008944CB" w:rsidRPr="00F221E6" w:rsidRDefault="009B3E46"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16.853</w:t>
            </w:r>
          </w:p>
        </w:tc>
      </w:tr>
      <w:tr w:rsidR="008944CB" w:rsidRPr="00F221E6" w14:paraId="0BF3926D"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7180107B"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Ubrania</w:t>
            </w:r>
          </w:p>
        </w:tc>
        <w:tc>
          <w:tcPr>
            <w:tcW w:w="575" w:type="pct"/>
            <w:tcBorders>
              <w:left w:val="single" w:sz="12" w:space="0" w:color="auto"/>
              <w:right w:val="single" w:sz="18" w:space="0" w:color="auto"/>
            </w:tcBorders>
            <w:shd w:val="clear" w:color="auto" w:fill="D9E2F3" w:themeFill="accent1" w:themeFillTint="33"/>
          </w:tcPr>
          <w:p w14:paraId="59053F1C"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32</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3952FBE6" w14:textId="77777777" w:rsidR="008944CB" w:rsidRPr="00F221E6" w:rsidRDefault="008944CB" w:rsidP="008944CB">
            <w:pPr>
              <w:jc w:val="center"/>
              <w:rPr>
                <w:rFonts w:ascii="Arial" w:hAnsi="Arial" w:cs="Arial"/>
                <w:b/>
                <w:sz w:val="24"/>
                <w:szCs w:val="24"/>
              </w:rPr>
            </w:pPr>
            <w:r>
              <w:rPr>
                <w:rFonts w:ascii="Arial" w:hAnsi="Arial" w:cs="Arial"/>
                <w:b/>
                <w:sz w:val="24"/>
                <w:szCs w:val="24"/>
              </w:rPr>
              <w:t>20</w:t>
            </w:r>
          </w:p>
        </w:tc>
        <w:tc>
          <w:tcPr>
            <w:tcW w:w="574" w:type="pct"/>
            <w:tcBorders>
              <w:left w:val="single" w:sz="12" w:space="0" w:color="auto"/>
              <w:right w:val="single" w:sz="18" w:space="0" w:color="auto"/>
            </w:tcBorders>
            <w:shd w:val="clear" w:color="auto" w:fill="D9E2F3" w:themeFill="accent1" w:themeFillTint="33"/>
          </w:tcPr>
          <w:p w14:paraId="3F968185" w14:textId="77777777" w:rsidR="008944CB" w:rsidRPr="00F221E6" w:rsidRDefault="009B3E46"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18</w:t>
            </w:r>
          </w:p>
        </w:tc>
      </w:tr>
      <w:tr w:rsidR="008944CB" w:rsidRPr="00F221E6" w14:paraId="1087E46E"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1A45218A"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Usługi opiekuńcze</w:t>
            </w:r>
          </w:p>
        </w:tc>
        <w:tc>
          <w:tcPr>
            <w:tcW w:w="575" w:type="pct"/>
            <w:tcBorders>
              <w:left w:val="single" w:sz="12" w:space="0" w:color="auto"/>
              <w:right w:val="single" w:sz="18" w:space="0" w:color="auto"/>
            </w:tcBorders>
            <w:shd w:val="clear" w:color="auto" w:fill="D9E2F3" w:themeFill="accent1" w:themeFillTint="33"/>
          </w:tcPr>
          <w:p w14:paraId="6924589D"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7.671</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326862B1" w14:textId="77777777" w:rsidR="008944CB" w:rsidRPr="00F221E6" w:rsidRDefault="008944CB" w:rsidP="008944CB">
            <w:pPr>
              <w:jc w:val="center"/>
              <w:rPr>
                <w:rFonts w:ascii="Arial" w:hAnsi="Arial" w:cs="Arial"/>
                <w:b/>
                <w:sz w:val="24"/>
                <w:szCs w:val="24"/>
              </w:rPr>
            </w:pPr>
            <w:r>
              <w:rPr>
                <w:rFonts w:ascii="Arial" w:hAnsi="Arial" w:cs="Arial"/>
                <w:b/>
                <w:sz w:val="24"/>
                <w:szCs w:val="24"/>
              </w:rPr>
              <w:t>7.411</w:t>
            </w:r>
          </w:p>
        </w:tc>
        <w:tc>
          <w:tcPr>
            <w:tcW w:w="574" w:type="pct"/>
            <w:tcBorders>
              <w:left w:val="single" w:sz="12" w:space="0" w:color="auto"/>
              <w:right w:val="single" w:sz="18" w:space="0" w:color="auto"/>
            </w:tcBorders>
            <w:shd w:val="clear" w:color="auto" w:fill="D9E2F3" w:themeFill="accent1" w:themeFillTint="33"/>
          </w:tcPr>
          <w:p w14:paraId="699EEA1A" w14:textId="77777777" w:rsidR="008944CB" w:rsidRPr="00F221E6" w:rsidRDefault="009B3E46"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7.464</w:t>
            </w:r>
          </w:p>
        </w:tc>
      </w:tr>
      <w:tr w:rsidR="008944CB" w:rsidRPr="00F221E6" w14:paraId="68F214B5"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4853028A"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Zasiłek celowy</w:t>
            </w:r>
          </w:p>
        </w:tc>
        <w:tc>
          <w:tcPr>
            <w:tcW w:w="575" w:type="pct"/>
            <w:tcBorders>
              <w:left w:val="single" w:sz="12" w:space="0" w:color="auto"/>
              <w:right w:val="single" w:sz="18" w:space="0" w:color="auto"/>
            </w:tcBorders>
            <w:shd w:val="clear" w:color="auto" w:fill="D9E2F3" w:themeFill="accent1" w:themeFillTint="33"/>
          </w:tcPr>
          <w:p w14:paraId="339532EA"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29.061</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7DCEF91F" w14:textId="77777777" w:rsidR="008944CB" w:rsidRPr="00F221E6" w:rsidRDefault="008944CB" w:rsidP="008944CB">
            <w:pPr>
              <w:jc w:val="center"/>
              <w:rPr>
                <w:rFonts w:ascii="Arial" w:hAnsi="Arial" w:cs="Arial"/>
                <w:b/>
                <w:sz w:val="24"/>
                <w:szCs w:val="24"/>
              </w:rPr>
            </w:pPr>
            <w:r>
              <w:rPr>
                <w:rFonts w:ascii="Arial" w:hAnsi="Arial" w:cs="Arial"/>
                <w:b/>
                <w:sz w:val="24"/>
                <w:szCs w:val="24"/>
              </w:rPr>
              <w:t>24.879</w:t>
            </w:r>
          </w:p>
        </w:tc>
        <w:tc>
          <w:tcPr>
            <w:tcW w:w="574" w:type="pct"/>
            <w:tcBorders>
              <w:left w:val="single" w:sz="12" w:space="0" w:color="auto"/>
              <w:right w:val="single" w:sz="18" w:space="0" w:color="auto"/>
            </w:tcBorders>
            <w:shd w:val="clear" w:color="auto" w:fill="D9E2F3" w:themeFill="accent1" w:themeFillTint="33"/>
          </w:tcPr>
          <w:p w14:paraId="08380A5C" w14:textId="77777777" w:rsidR="008944CB" w:rsidRPr="00F221E6" w:rsidRDefault="009B3E46"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24.394</w:t>
            </w:r>
          </w:p>
        </w:tc>
      </w:tr>
      <w:tr w:rsidR="008944CB" w:rsidRPr="00F221E6" w14:paraId="4433ECA9"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2A1140D1"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Zasiłek celowy - klęska żywiołowa lub ekologiczna</w:t>
            </w:r>
          </w:p>
        </w:tc>
        <w:tc>
          <w:tcPr>
            <w:tcW w:w="575" w:type="pct"/>
            <w:tcBorders>
              <w:left w:val="single" w:sz="12" w:space="0" w:color="auto"/>
              <w:right w:val="single" w:sz="18" w:space="0" w:color="auto"/>
            </w:tcBorders>
            <w:shd w:val="clear" w:color="auto" w:fill="D9E2F3" w:themeFill="accent1" w:themeFillTint="33"/>
          </w:tcPr>
          <w:p w14:paraId="72F05C54"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0</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0A12EA85" w14:textId="77777777" w:rsidR="008944CB" w:rsidRPr="00F221E6" w:rsidRDefault="008944CB" w:rsidP="008944CB">
            <w:pPr>
              <w:jc w:val="center"/>
              <w:rPr>
                <w:rFonts w:ascii="Arial" w:hAnsi="Arial" w:cs="Arial"/>
                <w:b/>
                <w:sz w:val="24"/>
                <w:szCs w:val="24"/>
              </w:rPr>
            </w:pPr>
            <w:r>
              <w:rPr>
                <w:rFonts w:ascii="Arial" w:hAnsi="Arial" w:cs="Arial"/>
                <w:b/>
                <w:sz w:val="24"/>
                <w:szCs w:val="24"/>
              </w:rPr>
              <w:t>19</w:t>
            </w:r>
          </w:p>
        </w:tc>
        <w:tc>
          <w:tcPr>
            <w:tcW w:w="574" w:type="pct"/>
            <w:tcBorders>
              <w:left w:val="single" w:sz="12" w:space="0" w:color="auto"/>
              <w:right w:val="single" w:sz="18" w:space="0" w:color="auto"/>
            </w:tcBorders>
            <w:shd w:val="clear" w:color="auto" w:fill="D9E2F3" w:themeFill="accent1" w:themeFillTint="33"/>
          </w:tcPr>
          <w:p w14:paraId="12BBA84A" w14:textId="77777777" w:rsidR="008944CB" w:rsidRPr="00F221E6" w:rsidRDefault="009B3E46"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1</w:t>
            </w:r>
          </w:p>
        </w:tc>
      </w:tr>
      <w:tr w:rsidR="008944CB" w:rsidRPr="00F221E6" w14:paraId="2A8F0057" w14:textId="77777777" w:rsidTr="008944CB">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170AD7B4"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Praca socjalna (rodziny)</w:t>
            </w:r>
          </w:p>
        </w:tc>
        <w:tc>
          <w:tcPr>
            <w:tcW w:w="575" w:type="pct"/>
            <w:tcBorders>
              <w:left w:val="single" w:sz="12" w:space="0" w:color="auto"/>
              <w:right w:val="single" w:sz="18" w:space="0" w:color="auto"/>
            </w:tcBorders>
            <w:shd w:val="clear" w:color="auto" w:fill="D9E2F3" w:themeFill="accent1" w:themeFillTint="33"/>
          </w:tcPr>
          <w:p w14:paraId="1601D2BC"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36.164</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5EFE2E91" w14:textId="77777777" w:rsidR="008944CB" w:rsidRPr="00F221E6" w:rsidRDefault="008944CB" w:rsidP="008944CB">
            <w:pPr>
              <w:jc w:val="center"/>
              <w:rPr>
                <w:rFonts w:ascii="Arial" w:hAnsi="Arial" w:cs="Arial"/>
                <w:b/>
                <w:sz w:val="24"/>
                <w:szCs w:val="24"/>
              </w:rPr>
            </w:pPr>
            <w:r>
              <w:rPr>
                <w:rFonts w:ascii="Arial" w:hAnsi="Arial" w:cs="Arial"/>
                <w:b/>
                <w:sz w:val="24"/>
                <w:szCs w:val="24"/>
              </w:rPr>
              <w:t>33.372</w:t>
            </w:r>
          </w:p>
        </w:tc>
        <w:tc>
          <w:tcPr>
            <w:tcW w:w="574" w:type="pct"/>
            <w:tcBorders>
              <w:left w:val="single" w:sz="12" w:space="0" w:color="auto"/>
              <w:right w:val="single" w:sz="18" w:space="0" w:color="auto"/>
            </w:tcBorders>
            <w:shd w:val="clear" w:color="auto" w:fill="D9E2F3" w:themeFill="accent1" w:themeFillTint="33"/>
          </w:tcPr>
          <w:p w14:paraId="584D5A53" w14:textId="77777777" w:rsidR="008944CB" w:rsidRPr="00F221E6" w:rsidRDefault="00747339"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35.298</w:t>
            </w:r>
          </w:p>
        </w:tc>
      </w:tr>
      <w:tr w:rsidR="008944CB" w:rsidRPr="00F221E6" w14:paraId="7098EFB9" w14:textId="77777777" w:rsidTr="008944CB">
        <w:trPr>
          <w:trHeight w:val="480"/>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right w:val="single" w:sz="18" w:space="0" w:color="auto"/>
            </w:tcBorders>
            <w:shd w:val="clear" w:color="auto" w:fill="FFFFFF" w:themeFill="background1"/>
          </w:tcPr>
          <w:p w14:paraId="4B0CC972"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lastRenderedPageBreak/>
              <w:t>Gospodarstwa domowe objęte pomocą</w:t>
            </w:r>
          </w:p>
        </w:tc>
        <w:tc>
          <w:tcPr>
            <w:tcW w:w="575" w:type="pct"/>
            <w:tcBorders>
              <w:left w:val="single" w:sz="12" w:space="0" w:color="auto"/>
              <w:right w:val="single" w:sz="18" w:space="0" w:color="auto"/>
            </w:tcBorders>
            <w:shd w:val="clear" w:color="auto" w:fill="D9E2F3" w:themeFill="accent1" w:themeFillTint="33"/>
          </w:tcPr>
          <w:p w14:paraId="4498EAF6" w14:textId="77777777" w:rsidR="008944CB" w:rsidRPr="00F221E6" w:rsidRDefault="008944CB"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46.586</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right w:val="single" w:sz="18" w:space="0" w:color="auto"/>
            </w:tcBorders>
            <w:shd w:val="clear" w:color="auto" w:fill="FFFFFF" w:themeFill="background1"/>
          </w:tcPr>
          <w:p w14:paraId="397AC352" w14:textId="77777777" w:rsidR="008944CB" w:rsidRPr="00F221E6" w:rsidRDefault="008944CB" w:rsidP="008944CB">
            <w:pPr>
              <w:jc w:val="center"/>
              <w:rPr>
                <w:rFonts w:ascii="Arial" w:hAnsi="Arial" w:cs="Arial"/>
                <w:b/>
                <w:sz w:val="24"/>
                <w:szCs w:val="24"/>
              </w:rPr>
            </w:pPr>
            <w:r>
              <w:rPr>
                <w:rFonts w:ascii="Arial" w:hAnsi="Arial" w:cs="Arial"/>
                <w:b/>
                <w:sz w:val="24"/>
                <w:szCs w:val="24"/>
              </w:rPr>
              <w:t>43.621</w:t>
            </w:r>
          </w:p>
        </w:tc>
        <w:tc>
          <w:tcPr>
            <w:tcW w:w="574" w:type="pct"/>
            <w:tcBorders>
              <w:left w:val="single" w:sz="12" w:space="0" w:color="auto"/>
              <w:right w:val="single" w:sz="18" w:space="0" w:color="auto"/>
            </w:tcBorders>
            <w:shd w:val="clear" w:color="auto" w:fill="D9E2F3" w:themeFill="accent1" w:themeFillTint="33"/>
          </w:tcPr>
          <w:p w14:paraId="35A40678" w14:textId="77777777" w:rsidR="008944CB" w:rsidRPr="00F221E6" w:rsidRDefault="005E34FA" w:rsidP="008944C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43.682</w:t>
            </w:r>
          </w:p>
        </w:tc>
      </w:tr>
      <w:tr w:rsidR="008944CB" w:rsidRPr="00F221E6" w14:paraId="20393A94" w14:textId="77777777" w:rsidTr="008944CB">
        <w:trPr>
          <w:cnfStyle w:val="000000100000" w:firstRow="0" w:lastRow="0" w:firstColumn="0" w:lastColumn="0" w:oddVBand="0" w:evenVBand="0" w:oddHBand="1" w:evenHBand="0" w:firstRowFirstColumn="0" w:firstRowLastColumn="0" w:lastRowFirstColumn="0" w:lastRowLastColumn="0"/>
          <w:trHeight w:val="534"/>
        </w:trPr>
        <w:tc>
          <w:tcPr>
            <w:cnfStyle w:val="000010000000" w:firstRow="0" w:lastRow="0" w:firstColumn="0" w:lastColumn="0" w:oddVBand="1" w:evenVBand="0" w:oddHBand="0" w:evenHBand="0" w:firstRowFirstColumn="0" w:firstRowLastColumn="0" w:lastRowFirstColumn="0" w:lastRowLastColumn="0"/>
            <w:tcW w:w="3258" w:type="pct"/>
            <w:tcBorders>
              <w:left w:val="single" w:sz="18" w:space="0" w:color="auto"/>
              <w:bottom w:val="single" w:sz="18" w:space="0" w:color="auto"/>
              <w:right w:val="single" w:sz="18" w:space="0" w:color="auto"/>
            </w:tcBorders>
            <w:shd w:val="clear" w:color="auto" w:fill="FFFFFF" w:themeFill="background1"/>
          </w:tcPr>
          <w:p w14:paraId="36318D02" w14:textId="77777777" w:rsidR="008944CB" w:rsidRPr="00F221E6" w:rsidRDefault="008944CB" w:rsidP="008944CB">
            <w:pPr>
              <w:ind w:left="113"/>
              <w:rPr>
                <w:rFonts w:ascii="Arial" w:hAnsi="Arial" w:cs="Arial"/>
                <w:sz w:val="24"/>
                <w:szCs w:val="24"/>
              </w:rPr>
            </w:pPr>
            <w:r w:rsidRPr="00F221E6">
              <w:rPr>
                <w:rFonts w:ascii="Arial" w:hAnsi="Arial" w:cs="Arial"/>
                <w:sz w:val="24"/>
                <w:szCs w:val="24"/>
              </w:rPr>
              <w:t>Odsetek gospodarstw objętych pomocą</w:t>
            </w:r>
          </w:p>
        </w:tc>
        <w:tc>
          <w:tcPr>
            <w:tcW w:w="575" w:type="pct"/>
            <w:tcBorders>
              <w:left w:val="single" w:sz="12" w:space="0" w:color="auto"/>
              <w:bottom w:val="single" w:sz="18" w:space="0" w:color="auto"/>
              <w:right w:val="single" w:sz="18" w:space="0" w:color="auto"/>
            </w:tcBorders>
            <w:shd w:val="clear" w:color="auto" w:fill="D9E2F3" w:themeFill="accent1" w:themeFillTint="33"/>
          </w:tcPr>
          <w:p w14:paraId="25FB68DC" w14:textId="77777777" w:rsidR="008944CB" w:rsidRPr="00F221E6" w:rsidRDefault="008944CB"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5,8</w:t>
            </w:r>
          </w:p>
        </w:tc>
        <w:tc>
          <w:tcPr>
            <w:cnfStyle w:val="000010000000" w:firstRow="0" w:lastRow="0" w:firstColumn="0" w:lastColumn="0" w:oddVBand="1" w:evenVBand="0" w:oddHBand="0" w:evenHBand="0" w:firstRowFirstColumn="0" w:firstRowLastColumn="0" w:lastRowFirstColumn="0" w:lastRowLastColumn="0"/>
            <w:tcW w:w="593" w:type="pct"/>
            <w:tcBorders>
              <w:left w:val="single" w:sz="12" w:space="0" w:color="auto"/>
              <w:bottom w:val="single" w:sz="18" w:space="0" w:color="auto"/>
              <w:right w:val="single" w:sz="18" w:space="0" w:color="auto"/>
            </w:tcBorders>
            <w:shd w:val="clear" w:color="auto" w:fill="FFFFFF" w:themeFill="background1"/>
          </w:tcPr>
          <w:p w14:paraId="38F27F50" w14:textId="77777777" w:rsidR="008944CB" w:rsidRPr="00F221E6" w:rsidRDefault="008944CB" w:rsidP="008944CB">
            <w:pPr>
              <w:jc w:val="center"/>
              <w:rPr>
                <w:rFonts w:ascii="Arial" w:hAnsi="Arial" w:cs="Arial"/>
                <w:b/>
                <w:sz w:val="24"/>
                <w:szCs w:val="24"/>
              </w:rPr>
            </w:pPr>
            <w:r>
              <w:rPr>
                <w:rFonts w:ascii="Arial" w:hAnsi="Arial" w:cs="Arial"/>
                <w:b/>
                <w:sz w:val="24"/>
                <w:szCs w:val="24"/>
              </w:rPr>
              <w:t>5,4</w:t>
            </w:r>
          </w:p>
        </w:tc>
        <w:tc>
          <w:tcPr>
            <w:tcW w:w="574" w:type="pct"/>
            <w:tcBorders>
              <w:left w:val="single" w:sz="12" w:space="0" w:color="auto"/>
              <w:bottom w:val="single" w:sz="18" w:space="0" w:color="auto"/>
              <w:right w:val="single" w:sz="18" w:space="0" w:color="auto"/>
            </w:tcBorders>
            <w:shd w:val="clear" w:color="auto" w:fill="D9E2F3" w:themeFill="accent1" w:themeFillTint="33"/>
          </w:tcPr>
          <w:p w14:paraId="4A0AED2A" w14:textId="77777777" w:rsidR="008944CB" w:rsidRPr="00F221E6" w:rsidRDefault="00270D09" w:rsidP="008944C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5,4</w:t>
            </w:r>
          </w:p>
        </w:tc>
      </w:tr>
    </w:tbl>
    <w:bookmarkEnd w:id="9"/>
    <w:bookmarkEnd w:id="10"/>
    <w:p w14:paraId="4E88FCD5" w14:textId="77777777" w:rsidR="0064159E" w:rsidRPr="005639CD" w:rsidRDefault="0064159E" w:rsidP="00FF72F5">
      <w:pPr>
        <w:tabs>
          <w:tab w:val="left" w:pos="4606"/>
          <w:tab w:val="left" w:pos="6307"/>
          <w:tab w:val="left" w:pos="8008"/>
          <w:tab w:val="left" w:pos="9709"/>
        </w:tabs>
        <w:spacing w:after="480"/>
        <w:jc w:val="both"/>
        <w:rPr>
          <w:rFonts w:ascii="Arial" w:hAnsi="Arial" w:cs="Arial"/>
          <w:b/>
          <w:sz w:val="22"/>
          <w:szCs w:val="22"/>
        </w:rPr>
      </w:pPr>
      <w:r w:rsidRPr="005639CD">
        <w:rPr>
          <w:rFonts w:ascii="Arial" w:hAnsi="Arial" w:cs="Arial"/>
          <w:b/>
          <w:sz w:val="22"/>
          <w:szCs w:val="22"/>
        </w:rPr>
        <w:t>Źródło:</w:t>
      </w:r>
      <w:r w:rsidRPr="005639CD">
        <w:rPr>
          <w:rFonts w:ascii="Arial" w:hAnsi="Arial" w:cs="Arial"/>
          <w:sz w:val="22"/>
          <w:szCs w:val="22"/>
        </w:rPr>
        <w:t xml:space="preserve"> Sprawozdania resortowe: </w:t>
      </w:r>
      <w:r w:rsidR="00A1130D">
        <w:rPr>
          <w:rFonts w:ascii="Arial" w:hAnsi="Arial" w:cs="Arial"/>
          <w:sz w:val="22"/>
          <w:szCs w:val="22"/>
        </w:rPr>
        <w:t>MRiPS-03R</w:t>
      </w:r>
      <w:r w:rsidRPr="005639CD">
        <w:rPr>
          <w:rFonts w:ascii="Arial" w:hAnsi="Arial" w:cs="Arial"/>
          <w:sz w:val="22"/>
          <w:szCs w:val="22"/>
        </w:rPr>
        <w:t>, opracowanie własne</w:t>
      </w:r>
    </w:p>
    <w:p w14:paraId="785852A3" w14:textId="77777777" w:rsidR="00FF72F5" w:rsidRPr="00FE4D68" w:rsidRDefault="0064159E" w:rsidP="00FF72F5">
      <w:pPr>
        <w:spacing w:before="240" w:after="480" w:line="360" w:lineRule="auto"/>
        <w:rPr>
          <w:rFonts w:ascii="Arial" w:hAnsi="Arial" w:cs="Arial"/>
          <w:sz w:val="24"/>
          <w:szCs w:val="24"/>
        </w:rPr>
      </w:pPr>
      <w:r w:rsidRPr="00F221E6">
        <w:rPr>
          <w:rFonts w:ascii="Arial" w:hAnsi="Arial" w:cs="Arial"/>
          <w:sz w:val="24"/>
          <w:szCs w:val="24"/>
        </w:rPr>
        <w:t>Tabela ta zawiera materiał o liczbach osób objętych poszczególnymi świadczeniami na</w:t>
      </w:r>
      <w:r w:rsidR="00765034">
        <w:rPr>
          <w:rFonts w:ascii="Arial" w:hAnsi="Arial" w:cs="Arial"/>
          <w:sz w:val="24"/>
          <w:szCs w:val="24"/>
        </w:rPr>
        <w:t> </w:t>
      </w:r>
      <w:r w:rsidRPr="00F221E6">
        <w:rPr>
          <w:rFonts w:ascii="Arial" w:hAnsi="Arial" w:cs="Arial"/>
          <w:sz w:val="24"/>
          <w:szCs w:val="24"/>
        </w:rPr>
        <w:t xml:space="preserve">przestrzeni 3 ostatnich lat. </w:t>
      </w:r>
      <w:r w:rsidR="00525B6F">
        <w:rPr>
          <w:rFonts w:ascii="Arial" w:hAnsi="Arial" w:cs="Arial"/>
          <w:sz w:val="24"/>
          <w:szCs w:val="24"/>
        </w:rPr>
        <w:t xml:space="preserve">Przedstawione w niej dane wskazują, iż </w:t>
      </w:r>
      <w:r w:rsidR="00E7291F">
        <w:rPr>
          <w:rFonts w:ascii="Arial" w:hAnsi="Arial" w:cs="Arial"/>
          <w:sz w:val="24"/>
          <w:szCs w:val="24"/>
        </w:rPr>
        <w:t>w</w:t>
      </w:r>
      <w:r w:rsidR="00346B41">
        <w:rPr>
          <w:rFonts w:ascii="Arial" w:hAnsi="Arial" w:cs="Arial"/>
          <w:sz w:val="24"/>
          <w:szCs w:val="24"/>
        </w:rPr>
        <w:t xml:space="preserve"> </w:t>
      </w:r>
      <w:r w:rsidR="00E7291F">
        <w:rPr>
          <w:rFonts w:ascii="Arial" w:hAnsi="Arial" w:cs="Arial"/>
          <w:sz w:val="24"/>
          <w:szCs w:val="24"/>
        </w:rPr>
        <w:t xml:space="preserve">roku </w:t>
      </w:r>
      <w:r w:rsidR="00B31A14">
        <w:rPr>
          <w:rFonts w:ascii="Arial" w:hAnsi="Arial" w:cs="Arial"/>
          <w:sz w:val="24"/>
          <w:szCs w:val="24"/>
        </w:rPr>
        <w:t>2023, w</w:t>
      </w:r>
      <w:r w:rsidR="00346B41">
        <w:rPr>
          <w:rFonts w:ascii="Arial" w:hAnsi="Arial" w:cs="Arial"/>
          <w:sz w:val="24"/>
          <w:szCs w:val="24"/>
        </w:rPr>
        <w:t> </w:t>
      </w:r>
      <w:r w:rsidRPr="00F221E6">
        <w:rPr>
          <w:rFonts w:ascii="Arial" w:hAnsi="Arial" w:cs="Arial"/>
          <w:sz w:val="24"/>
          <w:szCs w:val="24"/>
        </w:rPr>
        <w:t xml:space="preserve">przypadku </w:t>
      </w:r>
      <w:r w:rsidR="00270D09">
        <w:rPr>
          <w:rFonts w:ascii="Arial" w:hAnsi="Arial" w:cs="Arial"/>
          <w:sz w:val="24"/>
          <w:szCs w:val="24"/>
        </w:rPr>
        <w:t>świadczeń pieniężnych (</w:t>
      </w:r>
      <w:r w:rsidR="00E7291F">
        <w:rPr>
          <w:rFonts w:ascii="Arial" w:hAnsi="Arial" w:cs="Arial"/>
          <w:sz w:val="24"/>
          <w:szCs w:val="24"/>
        </w:rPr>
        <w:t xml:space="preserve">zasiłek stały, okresowy i celowy) utrzymała się poprzednia tendencja spadkowa </w:t>
      </w:r>
      <w:r w:rsidR="00197F5C">
        <w:rPr>
          <w:rFonts w:ascii="Arial" w:hAnsi="Arial" w:cs="Arial"/>
          <w:sz w:val="24"/>
          <w:szCs w:val="24"/>
        </w:rPr>
        <w:t xml:space="preserve">w </w:t>
      </w:r>
      <w:r w:rsidR="00197F5C" w:rsidRPr="00F221E6">
        <w:rPr>
          <w:rFonts w:ascii="Arial" w:hAnsi="Arial" w:cs="Arial"/>
          <w:sz w:val="24"/>
          <w:szCs w:val="24"/>
        </w:rPr>
        <w:t>liczbie</w:t>
      </w:r>
      <w:r w:rsidRPr="00F221E6">
        <w:rPr>
          <w:rFonts w:ascii="Arial" w:hAnsi="Arial" w:cs="Arial"/>
          <w:sz w:val="24"/>
          <w:szCs w:val="24"/>
        </w:rPr>
        <w:t xml:space="preserve"> osób pobierających </w:t>
      </w:r>
      <w:r w:rsidR="00E7291F">
        <w:rPr>
          <w:rFonts w:ascii="Arial" w:hAnsi="Arial" w:cs="Arial"/>
          <w:sz w:val="24"/>
          <w:szCs w:val="24"/>
        </w:rPr>
        <w:t>te</w:t>
      </w:r>
      <w:r w:rsidRPr="00F221E6">
        <w:rPr>
          <w:rFonts w:ascii="Arial" w:hAnsi="Arial" w:cs="Arial"/>
          <w:sz w:val="24"/>
          <w:szCs w:val="24"/>
        </w:rPr>
        <w:t xml:space="preserve"> świadczenia</w:t>
      </w:r>
      <w:r w:rsidR="00E7291F">
        <w:rPr>
          <w:rFonts w:ascii="Arial" w:hAnsi="Arial" w:cs="Arial"/>
          <w:sz w:val="24"/>
          <w:szCs w:val="24"/>
        </w:rPr>
        <w:t xml:space="preserve"> (choć w sytuacji zasiłków okresowych spadek ten jest nieznaczny)</w:t>
      </w:r>
      <w:r w:rsidRPr="00F221E6">
        <w:rPr>
          <w:rFonts w:ascii="Arial" w:hAnsi="Arial" w:cs="Arial"/>
          <w:sz w:val="24"/>
          <w:szCs w:val="24"/>
        </w:rPr>
        <w:t>.</w:t>
      </w:r>
      <w:r w:rsidR="00346B41">
        <w:rPr>
          <w:rFonts w:ascii="Arial" w:hAnsi="Arial" w:cs="Arial"/>
          <w:sz w:val="24"/>
          <w:szCs w:val="24"/>
        </w:rPr>
        <w:t xml:space="preserve"> </w:t>
      </w:r>
      <w:r w:rsidRPr="00F221E6">
        <w:rPr>
          <w:rFonts w:ascii="Arial" w:hAnsi="Arial" w:cs="Arial"/>
          <w:sz w:val="24"/>
          <w:szCs w:val="24"/>
        </w:rPr>
        <w:t xml:space="preserve"> </w:t>
      </w:r>
      <w:r w:rsidR="00C07398">
        <w:rPr>
          <w:rFonts w:ascii="Arial" w:hAnsi="Arial" w:cs="Arial"/>
          <w:sz w:val="24"/>
          <w:szCs w:val="24"/>
        </w:rPr>
        <w:t xml:space="preserve"> </w:t>
      </w:r>
      <w:r w:rsidR="00346B41">
        <w:rPr>
          <w:rFonts w:ascii="Arial" w:hAnsi="Arial" w:cs="Arial"/>
          <w:sz w:val="24"/>
          <w:szCs w:val="24"/>
        </w:rPr>
        <w:t>N</w:t>
      </w:r>
      <w:r w:rsidRPr="00F221E6">
        <w:rPr>
          <w:rFonts w:ascii="Arial" w:hAnsi="Arial" w:cs="Arial"/>
          <w:sz w:val="24"/>
          <w:szCs w:val="24"/>
        </w:rPr>
        <w:t>astąpił</w:t>
      </w:r>
      <w:r w:rsidR="00AA3D9D">
        <w:rPr>
          <w:rFonts w:ascii="Arial" w:hAnsi="Arial" w:cs="Arial"/>
          <w:sz w:val="24"/>
          <w:szCs w:val="24"/>
        </w:rPr>
        <w:t xml:space="preserve"> jed</w:t>
      </w:r>
      <w:r w:rsidR="00346B41">
        <w:rPr>
          <w:rFonts w:ascii="Arial" w:hAnsi="Arial" w:cs="Arial"/>
          <w:sz w:val="24"/>
          <w:szCs w:val="24"/>
        </w:rPr>
        <w:t>nak</w:t>
      </w:r>
      <w:r w:rsidR="00887282">
        <w:rPr>
          <w:rFonts w:ascii="Arial" w:hAnsi="Arial" w:cs="Arial"/>
          <w:sz w:val="24"/>
          <w:szCs w:val="24"/>
        </w:rPr>
        <w:t xml:space="preserve"> wzrost </w:t>
      </w:r>
      <w:r w:rsidRPr="00F221E6">
        <w:rPr>
          <w:rFonts w:ascii="Arial" w:hAnsi="Arial" w:cs="Arial"/>
          <w:sz w:val="24"/>
          <w:szCs w:val="24"/>
        </w:rPr>
        <w:t xml:space="preserve">liczby osób </w:t>
      </w:r>
      <w:r w:rsidR="00AA3D9D">
        <w:rPr>
          <w:rFonts w:ascii="Arial" w:hAnsi="Arial" w:cs="Arial"/>
          <w:sz w:val="24"/>
          <w:szCs w:val="24"/>
        </w:rPr>
        <w:t>korzystających z</w:t>
      </w:r>
      <w:r w:rsidR="00346B41">
        <w:rPr>
          <w:rFonts w:ascii="Arial" w:hAnsi="Arial" w:cs="Arial"/>
          <w:sz w:val="24"/>
          <w:szCs w:val="24"/>
        </w:rPr>
        <w:t>e świadczeń niepieniężnych</w:t>
      </w:r>
      <w:r w:rsidR="00AA3D9D">
        <w:rPr>
          <w:rFonts w:ascii="Arial" w:hAnsi="Arial" w:cs="Arial"/>
          <w:sz w:val="24"/>
          <w:szCs w:val="24"/>
        </w:rPr>
        <w:t xml:space="preserve">, </w:t>
      </w:r>
      <w:r w:rsidR="00346B41">
        <w:rPr>
          <w:rFonts w:ascii="Arial" w:hAnsi="Arial" w:cs="Arial"/>
          <w:sz w:val="24"/>
          <w:szCs w:val="24"/>
        </w:rPr>
        <w:t>głównie z posiłku</w:t>
      </w:r>
      <w:r w:rsidR="00887282">
        <w:rPr>
          <w:rFonts w:ascii="Arial" w:hAnsi="Arial" w:cs="Arial"/>
          <w:sz w:val="24"/>
          <w:szCs w:val="24"/>
        </w:rPr>
        <w:t>.</w:t>
      </w:r>
      <w:r w:rsidR="00346B41">
        <w:rPr>
          <w:rFonts w:ascii="Arial" w:hAnsi="Arial" w:cs="Arial"/>
          <w:sz w:val="24"/>
          <w:szCs w:val="24"/>
        </w:rPr>
        <w:t xml:space="preserve"> Istotnie zwiększyła się liczba rodzin objętych pracą socjalną.</w:t>
      </w:r>
      <w:r w:rsidR="005A4A46">
        <w:rPr>
          <w:rFonts w:ascii="Arial" w:hAnsi="Arial" w:cs="Arial"/>
          <w:sz w:val="24"/>
          <w:szCs w:val="24"/>
        </w:rPr>
        <w:t xml:space="preserve">  Ogólna liczba gospodarstw domowych objętych w 2023 roku pomocą społeczną wyniosła 43 682 i była na podobnym poziomie jak w roku 2022.  </w:t>
      </w:r>
    </w:p>
    <w:p w14:paraId="6F67408E" w14:textId="77777777" w:rsidR="0064159E" w:rsidRPr="00FB6EBE" w:rsidRDefault="007E214F" w:rsidP="00197F5C">
      <w:pPr>
        <w:pStyle w:val="Nagwek3"/>
        <w:numPr>
          <w:ilvl w:val="1"/>
          <w:numId w:val="26"/>
        </w:numPr>
        <w:spacing w:before="240" w:after="240" w:line="240" w:lineRule="auto"/>
        <w:ind w:left="851" w:hanging="567"/>
        <w:rPr>
          <w:rFonts w:ascii="Arial" w:eastAsia="Times New Roman" w:hAnsi="Arial" w:cs="Arial"/>
          <w:sz w:val="24"/>
          <w:szCs w:val="24"/>
          <w:lang w:eastAsia="pl-PL"/>
        </w:rPr>
      </w:pPr>
      <w:bookmarkStart w:id="11" w:name="_Toc181963062"/>
      <w:bookmarkStart w:id="12" w:name="_Toc183378375"/>
      <w:r>
        <w:rPr>
          <w:rFonts w:ascii="Arial" w:eastAsia="Times New Roman" w:hAnsi="Arial" w:cs="Arial"/>
          <w:sz w:val="24"/>
          <w:szCs w:val="24"/>
          <w:lang w:eastAsia="pl-PL"/>
        </w:rPr>
        <w:t>Ud</w:t>
      </w:r>
      <w:r w:rsidRPr="00FB6EBE">
        <w:rPr>
          <w:rFonts w:ascii="Arial" w:eastAsia="Times New Roman" w:hAnsi="Arial" w:cs="Arial"/>
          <w:sz w:val="24"/>
          <w:szCs w:val="24"/>
          <w:lang w:eastAsia="pl-PL"/>
        </w:rPr>
        <w:t>ział gospo</w:t>
      </w:r>
      <w:r>
        <w:rPr>
          <w:rFonts w:ascii="Arial" w:eastAsia="Times New Roman" w:hAnsi="Arial" w:cs="Arial"/>
          <w:sz w:val="24"/>
          <w:szCs w:val="24"/>
          <w:lang w:eastAsia="pl-PL"/>
        </w:rPr>
        <w:t>d</w:t>
      </w:r>
      <w:r w:rsidRPr="00FB6EBE">
        <w:rPr>
          <w:rFonts w:ascii="Arial" w:eastAsia="Times New Roman" w:hAnsi="Arial" w:cs="Arial"/>
          <w:sz w:val="24"/>
          <w:szCs w:val="24"/>
          <w:lang w:eastAsia="pl-PL"/>
        </w:rPr>
        <w:t>arstw domowych objętych pomocą społeczną - wartość wskaźnika w poszczególnych powiatach woj. pomorskieg</w:t>
      </w:r>
      <w:r w:rsidR="0064159E" w:rsidRPr="00FB6EBE">
        <w:rPr>
          <w:rFonts w:ascii="Arial" w:eastAsia="Times New Roman" w:hAnsi="Arial" w:cs="Arial"/>
          <w:sz w:val="24"/>
          <w:szCs w:val="24"/>
          <w:lang w:eastAsia="pl-PL"/>
        </w:rPr>
        <w:t>o</w:t>
      </w:r>
      <w:bookmarkEnd w:id="11"/>
      <w:bookmarkEnd w:id="12"/>
    </w:p>
    <w:p w14:paraId="672485D7" w14:textId="77777777" w:rsidR="0064159E" w:rsidRPr="00F221E6" w:rsidRDefault="0064159E" w:rsidP="00A070CC">
      <w:pPr>
        <w:spacing w:before="240" w:after="240" w:line="360" w:lineRule="auto"/>
        <w:rPr>
          <w:rFonts w:ascii="Arial" w:hAnsi="Arial" w:cs="Arial"/>
          <w:sz w:val="24"/>
          <w:szCs w:val="24"/>
        </w:rPr>
      </w:pPr>
      <w:r w:rsidRPr="00F221E6">
        <w:rPr>
          <w:rFonts w:ascii="Arial" w:hAnsi="Arial" w:cs="Arial"/>
          <w:sz w:val="24"/>
          <w:szCs w:val="24"/>
        </w:rPr>
        <w:t>Udział gospodarstw domowych objętych pomocą społeczną w 202</w:t>
      </w:r>
      <w:r w:rsidR="008D4AD5">
        <w:rPr>
          <w:rFonts w:ascii="Arial" w:hAnsi="Arial" w:cs="Arial"/>
          <w:sz w:val="24"/>
          <w:szCs w:val="24"/>
        </w:rPr>
        <w:t>3</w:t>
      </w:r>
      <w:r w:rsidRPr="00F221E6">
        <w:rPr>
          <w:rFonts w:ascii="Arial" w:hAnsi="Arial" w:cs="Arial"/>
          <w:sz w:val="24"/>
          <w:szCs w:val="24"/>
        </w:rPr>
        <w:t xml:space="preserve"> roku w ogólnej liczbie gospodarstw województwa wyniósł </w:t>
      </w:r>
      <w:r w:rsidR="00E13393">
        <w:rPr>
          <w:rFonts w:ascii="Arial" w:hAnsi="Arial" w:cs="Arial"/>
          <w:sz w:val="24"/>
          <w:szCs w:val="24"/>
        </w:rPr>
        <w:t>5</w:t>
      </w:r>
      <w:r w:rsidRPr="00F221E6">
        <w:rPr>
          <w:rFonts w:ascii="Arial" w:hAnsi="Arial" w:cs="Arial"/>
          <w:sz w:val="24"/>
          <w:szCs w:val="24"/>
        </w:rPr>
        <w:t>,</w:t>
      </w:r>
      <w:r w:rsidR="00D87B99">
        <w:rPr>
          <w:rFonts w:ascii="Arial" w:hAnsi="Arial" w:cs="Arial"/>
          <w:sz w:val="24"/>
          <w:szCs w:val="24"/>
        </w:rPr>
        <w:t>4</w:t>
      </w:r>
      <w:r w:rsidRPr="00F221E6">
        <w:rPr>
          <w:rFonts w:ascii="Arial" w:hAnsi="Arial" w:cs="Arial"/>
          <w:sz w:val="24"/>
          <w:szCs w:val="24"/>
        </w:rPr>
        <w:t>%</w:t>
      </w:r>
      <w:r w:rsidR="005A4A46">
        <w:rPr>
          <w:rFonts w:ascii="Arial" w:hAnsi="Arial" w:cs="Arial"/>
          <w:sz w:val="24"/>
          <w:szCs w:val="24"/>
        </w:rPr>
        <w:t>, czyli osiągnął t</w:t>
      </w:r>
      <w:r w:rsidR="00B60AC7">
        <w:rPr>
          <w:rFonts w:ascii="Arial" w:hAnsi="Arial" w:cs="Arial"/>
          <w:sz w:val="24"/>
          <w:szCs w:val="24"/>
        </w:rPr>
        <w:t>ę</w:t>
      </w:r>
      <w:r w:rsidR="005A4A46">
        <w:rPr>
          <w:rFonts w:ascii="Arial" w:hAnsi="Arial" w:cs="Arial"/>
          <w:sz w:val="24"/>
          <w:szCs w:val="24"/>
        </w:rPr>
        <w:t xml:space="preserve"> samą wartość jak w roku 2022 </w:t>
      </w:r>
      <w:r w:rsidRPr="00F221E6">
        <w:rPr>
          <w:rFonts w:ascii="Arial" w:hAnsi="Arial" w:cs="Arial"/>
          <w:sz w:val="24"/>
          <w:szCs w:val="24"/>
        </w:rPr>
        <w:t xml:space="preserve">– wskazując na </w:t>
      </w:r>
      <w:r w:rsidR="005A4A46">
        <w:rPr>
          <w:rFonts w:ascii="Arial" w:hAnsi="Arial" w:cs="Arial"/>
          <w:sz w:val="24"/>
          <w:szCs w:val="24"/>
        </w:rPr>
        <w:t>stabilizujący się</w:t>
      </w:r>
      <w:r w:rsidRPr="00F221E6">
        <w:rPr>
          <w:rFonts w:ascii="Arial" w:hAnsi="Arial" w:cs="Arial"/>
          <w:sz w:val="24"/>
          <w:szCs w:val="24"/>
        </w:rPr>
        <w:t xml:space="preserve"> trend tego wskaźnika w naszym województwie. Wartości tego istotnego, z</w:t>
      </w:r>
      <w:r>
        <w:rPr>
          <w:rFonts w:ascii="Arial" w:hAnsi="Arial" w:cs="Arial"/>
          <w:sz w:val="24"/>
          <w:szCs w:val="24"/>
        </w:rPr>
        <w:t> </w:t>
      </w:r>
      <w:r w:rsidRPr="00F221E6">
        <w:rPr>
          <w:rFonts w:ascii="Arial" w:hAnsi="Arial" w:cs="Arial"/>
          <w:sz w:val="24"/>
          <w:szCs w:val="24"/>
        </w:rPr>
        <w:t>punktu widzenia polityki społecznej, parametru w poszczególnych powiatach w 202</w:t>
      </w:r>
      <w:r w:rsidR="005A4A46">
        <w:rPr>
          <w:rFonts w:ascii="Arial" w:hAnsi="Arial" w:cs="Arial"/>
          <w:sz w:val="24"/>
          <w:szCs w:val="24"/>
        </w:rPr>
        <w:t>3</w:t>
      </w:r>
      <w:r w:rsidRPr="00F221E6">
        <w:rPr>
          <w:rFonts w:ascii="Arial" w:hAnsi="Arial" w:cs="Arial"/>
          <w:sz w:val="24"/>
          <w:szCs w:val="24"/>
        </w:rPr>
        <w:t xml:space="preserve"> roku ukazuje poniższa tabela.</w:t>
      </w:r>
    </w:p>
    <w:p w14:paraId="7F2F657D" w14:textId="77777777" w:rsidR="0064159E" w:rsidRPr="009D343A" w:rsidRDefault="00E509BE" w:rsidP="00E509BE">
      <w:pPr>
        <w:pStyle w:val="Legenda"/>
        <w:rPr>
          <w:rFonts w:ascii="Arial" w:eastAsia="Times New Roman" w:hAnsi="Arial" w:cs="Arial"/>
          <w:b w:val="0"/>
          <w:bCs w:val="0"/>
          <w:color w:val="auto"/>
          <w:sz w:val="24"/>
          <w:szCs w:val="24"/>
          <w:lang w:eastAsia="pl-PL"/>
        </w:rPr>
      </w:pPr>
      <w:bookmarkStart w:id="13" w:name="_Toc182865209"/>
      <w:bookmarkStart w:id="14" w:name="_Hlk56069799"/>
      <w:r w:rsidRPr="003005F2">
        <w:rPr>
          <w:rFonts w:ascii="Arial" w:hAnsi="Arial" w:cs="Arial"/>
          <w:color w:val="auto"/>
          <w:sz w:val="24"/>
          <w:szCs w:val="24"/>
        </w:rPr>
        <w:t xml:space="preserve">Tabela </w:t>
      </w:r>
      <w:r w:rsidR="00AF1645" w:rsidRPr="003005F2">
        <w:rPr>
          <w:rFonts w:ascii="Arial" w:hAnsi="Arial" w:cs="Arial"/>
          <w:color w:val="auto"/>
          <w:sz w:val="24"/>
          <w:szCs w:val="24"/>
        </w:rPr>
        <w:fldChar w:fldCharType="begin"/>
      </w:r>
      <w:r w:rsidRPr="003005F2">
        <w:rPr>
          <w:rFonts w:ascii="Arial" w:hAnsi="Arial" w:cs="Arial"/>
          <w:color w:val="auto"/>
          <w:sz w:val="24"/>
          <w:szCs w:val="24"/>
        </w:rPr>
        <w:instrText xml:space="preserve"> SEQ Tabela \* ARABIC </w:instrText>
      </w:r>
      <w:r w:rsidR="00AF1645" w:rsidRPr="003005F2">
        <w:rPr>
          <w:rFonts w:ascii="Arial" w:hAnsi="Arial" w:cs="Arial"/>
          <w:color w:val="auto"/>
          <w:sz w:val="24"/>
          <w:szCs w:val="24"/>
        </w:rPr>
        <w:fldChar w:fldCharType="separate"/>
      </w:r>
      <w:r w:rsidR="001969AE">
        <w:rPr>
          <w:rFonts w:ascii="Arial" w:hAnsi="Arial" w:cs="Arial"/>
          <w:noProof/>
          <w:color w:val="auto"/>
          <w:sz w:val="24"/>
          <w:szCs w:val="24"/>
        </w:rPr>
        <w:t>2</w:t>
      </w:r>
      <w:r w:rsidR="00AF1645" w:rsidRPr="003005F2">
        <w:rPr>
          <w:rFonts w:ascii="Arial" w:hAnsi="Arial" w:cs="Arial"/>
          <w:color w:val="auto"/>
          <w:sz w:val="24"/>
          <w:szCs w:val="24"/>
        </w:rPr>
        <w:fldChar w:fldCharType="end"/>
      </w:r>
      <w:r w:rsidRPr="00E509BE">
        <w:rPr>
          <w:rFonts w:ascii="Arial" w:hAnsi="Arial" w:cs="Arial"/>
          <w:color w:val="auto"/>
          <w:sz w:val="24"/>
          <w:szCs w:val="24"/>
        </w:rPr>
        <w:t>.</w:t>
      </w:r>
      <w:r w:rsidRPr="00F33E72">
        <w:rPr>
          <w:rFonts w:ascii="Arial" w:eastAsia="Times New Roman" w:hAnsi="Arial" w:cs="Arial"/>
          <w:color w:val="auto"/>
          <w:sz w:val="24"/>
          <w:szCs w:val="24"/>
          <w:lang w:eastAsia="pl-PL"/>
        </w:rPr>
        <w:t xml:space="preserve"> </w:t>
      </w:r>
      <w:r w:rsidRPr="009D343A">
        <w:rPr>
          <w:rFonts w:ascii="Arial" w:eastAsia="Times New Roman" w:hAnsi="Arial" w:cs="Arial"/>
          <w:color w:val="auto"/>
          <w:sz w:val="24"/>
          <w:szCs w:val="24"/>
          <w:lang w:eastAsia="pl-PL"/>
        </w:rPr>
        <w:t>Udział gospodarstw domowych objętych pomocą społeczną w poszczególnych powiatach woj. pomorskiego – 202</w:t>
      </w:r>
      <w:r>
        <w:rPr>
          <w:rFonts w:ascii="Arial" w:eastAsia="Times New Roman" w:hAnsi="Arial" w:cs="Arial"/>
          <w:color w:val="auto"/>
          <w:sz w:val="24"/>
          <w:szCs w:val="24"/>
          <w:lang w:eastAsia="pl-PL"/>
        </w:rPr>
        <w:t>3</w:t>
      </w:r>
      <w:r w:rsidRPr="009D343A">
        <w:rPr>
          <w:rFonts w:ascii="Arial" w:eastAsia="Times New Roman" w:hAnsi="Arial" w:cs="Arial"/>
          <w:color w:val="auto"/>
          <w:sz w:val="24"/>
          <w:szCs w:val="24"/>
          <w:lang w:eastAsia="pl-PL"/>
        </w:rPr>
        <w:t xml:space="preserve"> rok.</w:t>
      </w:r>
      <w:bookmarkEnd w:id="13"/>
    </w:p>
    <w:tbl>
      <w:tblPr>
        <w:tblW w:w="8780" w:type="dxa"/>
        <w:tblInd w:w="70" w:type="dxa"/>
        <w:tblCellMar>
          <w:left w:w="70" w:type="dxa"/>
          <w:right w:w="70" w:type="dxa"/>
        </w:tblCellMar>
        <w:tblLook w:val="04A0" w:firstRow="1" w:lastRow="0" w:firstColumn="1" w:lastColumn="0" w:noHBand="0" w:noVBand="1"/>
      </w:tblPr>
      <w:tblGrid>
        <w:gridCol w:w="640"/>
        <w:gridCol w:w="3860"/>
        <w:gridCol w:w="1230"/>
        <w:gridCol w:w="1530"/>
        <w:gridCol w:w="1520"/>
      </w:tblGrid>
      <w:tr w:rsidR="0064159E" w:rsidRPr="00F221E6" w14:paraId="38F529DD" w14:textId="77777777" w:rsidTr="001B4B85">
        <w:trPr>
          <w:trHeight w:val="330"/>
        </w:trPr>
        <w:tc>
          <w:tcPr>
            <w:tcW w:w="640" w:type="dxa"/>
            <w:tcBorders>
              <w:top w:val="double" w:sz="6" w:space="0" w:color="auto"/>
              <w:left w:val="double" w:sz="6" w:space="0" w:color="auto"/>
              <w:bottom w:val="nil"/>
              <w:right w:val="nil"/>
            </w:tcBorders>
            <w:shd w:val="clear" w:color="auto" w:fill="D9E2F3" w:themeFill="accent1" w:themeFillTint="33"/>
            <w:noWrap/>
            <w:vAlign w:val="bottom"/>
            <w:hideMark/>
          </w:tcPr>
          <w:p w14:paraId="58556B30"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 </w:t>
            </w:r>
          </w:p>
        </w:tc>
        <w:tc>
          <w:tcPr>
            <w:tcW w:w="3860" w:type="dxa"/>
            <w:tcBorders>
              <w:top w:val="double" w:sz="6" w:space="0" w:color="auto"/>
              <w:left w:val="single" w:sz="4" w:space="0" w:color="auto"/>
              <w:bottom w:val="nil"/>
              <w:right w:val="double" w:sz="6" w:space="0" w:color="auto"/>
            </w:tcBorders>
            <w:shd w:val="clear" w:color="auto" w:fill="D9E2F3" w:themeFill="accent1" w:themeFillTint="33"/>
            <w:noWrap/>
            <w:vAlign w:val="bottom"/>
            <w:hideMark/>
          </w:tcPr>
          <w:p w14:paraId="5FFDF72A"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 </w:t>
            </w:r>
          </w:p>
        </w:tc>
        <w:tc>
          <w:tcPr>
            <w:tcW w:w="2760" w:type="dxa"/>
            <w:gridSpan w:val="2"/>
            <w:tcBorders>
              <w:top w:val="double" w:sz="6" w:space="0" w:color="auto"/>
              <w:left w:val="double" w:sz="6" w:space="0" w:color="auto"/>
              <w:bottom w:val="double" w:sz="6" w:space="0" w:color="auto"/>
              <w:right w:val="nil"/>
            </w:tcBorders>
            <w:shd w:val="clear" w:color="auto" w:fill="D9E2F3" w:themeFill="accent1" w:themeFillTint="33"/>
            <w:noWrap/>
            <w:vAlign w:val="bottom"/>
            <w:hideMark/>
          </w:tcPr>
          <w:p w14:paraId="2CFFE139" w14:textId="77777777" w:rsidR="0064159E" w:rsidRPr="00FE4D68" w:rsidRDefault="0064159E" w:rsidP="001B4B85">
            <w:pPr>
              <w:spacing w:after="0" w:line="240" w:lineRule="auto"/>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Gospodarstwa domowe</w:t>
            </w:r>
          </w:p>
        </w:tc>
        <w:tc>
          <w:tcPr>
            <w:tcW w:w="1520" w:type="dxa"/>
            <w:tcBorders>
              <w:top w:val="double" w:sz="6" w:space="0" w:color="auto"/>
              <w:left w:val="double" w:sz="6" w:space="0" w:color="auto"/>
              <w:bottom w:val="nil"/>
              <w:right w:val="double" w:sz="6" w:space="0" w:color="auto"/>
            </w:tcBorders>
            <w:shd w:val="clear" w:color="auto" w:fill="D9E2F3" w:themeFill="accent1" w:themeFillTint="33"/>
            <w:vAlign w:val="bottom"/>
            <w:hideMark/>
          </w:tcPr>
          <w:p w14:paraId="6F700ED0" w14:textId="77777777" w:rsidR="0064159E" w:rsidRPr="00FE4D68" w:rsidRDefault="0064159E" w:rsidP="001B4B85">
            <w:pPr>
              <w:spacing w:after="0" w:line="240" w:lineRule="auto"/>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 </w:t>
            </w:r>
          </w:p>
        </w:tc>
      </w:tr>
      <w:tr w:rsidR="0064159E" w:rsidRPr="00F221E6" w14:paraId="7D2E431C" w14:textId="77777777" w:rsidTr="00FE4D68">
        <w:trPr>
          <w:trHeight w:val="1224"/>
        </w:trPr>
        <w:tc>
          <w:tcPr>
            <w:tcW w:w="640" w:type="dxa"/>
            <w:tcBorders>
              <w:top w:val="nil"/>
              <w:left w:val="double" w:sz="6" w:space="0" w:color="auto"/>
              <w:bottom w:val="double" w:sz="6" w:space="0" w:color="auto"/>
              <w:right w:val="nil"/>
            </w:tcBorders>
            <w:shd w:val="clear" w:color="auto" w:fill="D9E2F3" w:themeFill="accent1" w:themeFillTint="33"/>
            <w:noWrap/>
            <w:vAlign w:val="center"/>
            <w:hideMark/>
          </w:tcPr>
          <w:p w14:paraId="3053D722"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Lp.</w:t>
            </w:r>
          </w:p>
        </w:tc>
        <w:tc>
          <w:tcPr>
            <w:tcW w:w="3860" w:type="dxa"/>
            <w:tcBorders>
              <w:top w:val="nil"/>
              <w:left w:val="single" w:sz="4" w:space="0" w:color="auto"/>
              <w:bottom w:val="double" w:sz="6" w:space="0" w:color="auto"/>
              <w:right w:val="single" w:sz="4" w:space="0" w:color="auto"/>
            </w:tcBorders>
            <w:shd w:val="clear" w:color="auto" w:fill="D9E2F3" w:themeFill="accent1" w:themeFillTint="33"/>
            <w:noWrap/>
            <w:vAlign w:val="center"/>
            <w:hideMark/>
          </w:tcPr>
          <w:p w14:paraId="1B70F0A5"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Nazwa Jednostki</w:t>
            </w:r>
          </w:p>
        </w:tc>
        <w:tc>
          <w:tcPr>
            <w:tcW w:w="1230" w:type="dxa"/>
            <w:tcBorders>
              <w:top w:val="nil"/>
              <w:left w:val="double" w:sz="6" w:space="0" w:color="auto"/>
              <w:bottom w:val="double" w:sz="6" w:space="0" w:color="auto"/>
              <w:right w:val="single" w:sz="4" w:space="0" w:color="auto"/>
            </w:tcBorders>
            <w:shd w:val="clear" w:color="auto" w:fill="D9E2F3" w:themeFill="accent1" w:themeFillTint="33"/>
            <w:noWrap/>
            <w:vAlign w:val="center"/>
            <w:hideMark/>
          </w:tcPr>
          <w:p w14:paraId="56CCB3BF" w14:textId="77777777" w:rsidR="0064159E" w:rsidRPr="00FE4D68" w:rsidRDefault="0064159E" w:rsidP="00FE4D68">
            <w:pPr>
              <w:spacing w:after="0" w:line="240" w:lineRule="auto"/>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ogółem</w:t>
            </w:r>
          </w:p>
        </w:tc>
        <w:tc>
          <w:tcPr>
            <w:tcW w:w="1530" w:type="dxa"/>
            <w:tcBorders>
              <w:top w:val="nil"/>
              <w:left w:val="nil"/>
              <w:bottom w:val="double" w:sz="6" w:space="0" w:color="auto"/>
              <w:right w:val="nil"/>
            </w:tcBorders>
            <w:shd w:val="clear" w:color="auto" w:fill="D9E2F3" w:themeFill="accent1" w:themeFillTint="33"/>
            <w:vAlign w:val="bottom"/>
            <w:hideMark/>
          </w:tcPr>
          <w:p w14:paraId="06187D02"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 xml:space="preserve">objęte </w:t>
            </w:r>
            <w:r w:rsidRPr="00FE4D68">
              <w:rPr>
                <w:rFonts w:ascii="Arial" w:eastAsia="Times New Roman" w:hAnsi="Arial" w:cs="Arial"/>
                <w:b/>
                <w:bCs/>
                <w:sz w:val="22"/>
                <w:szCs w:val="22"/>
                <w:lang w:eastAsia="pl-PL"/>
              </w:rPr>
              <w:br/>
              <w:t>pomocą społ.</w:t>
            </w:r>
          </w:p>
        </w:tc>
        <w:tc>
          <w:tcPr>
            <w:tcW w:w="1520" w:type="dxa"/>
            <w:tcBorders>
              <w:top w:val="nil"/>
              <w:left w:val="double" w:sz="6" w:space="0" w:color="auto"/>
              <w:bottom w:val="double" w:sz="6" w:space="0" w:color="auto"/>
              <w:right w:val="double" w:sz="6" w:space="0" w:color="auto"/>
            </w:tcBorders>
            <w:shd w:val="clear" w:color="auto" w:fill="D9E2F3" w:themeFill="accent1" w:themeFillTint="33"/>
            <w:vAlign w:val="bottom"/>
            <w:hideMark/>
          </w:tcPr>
          <w:p w14:paraId="7480684D" w14:textId="77777777" w:rsidR="0064159E" w:rsidRPr="00FE4D68" w:rsidRDefault="0064159E" w:rsidP="001B4B85">
            <w:pPr>
              <w:spacing w:after="0" w:line="240" w:lineRule="auto"/>
              <w:jc w:val="center"/>
              <w:rPr>
                <w:rFonts w:ascii="Arial" w:eastAsia="Times New Roman" w:hAnsi="Arial" w:cs="Arial"/>
                <w:b/>
                <w:bCs/>
                <w:sz w:val="22"/>
                <w:szCs w:val="22"/>
                <w:lang w:eastAsia="pl-PL"/>
              </w:rPr>
            </w:pPr>
            <w:r w:rsidRPr="00FE4D68">
              <w:rPr>
                <w:rFonts w:ascii="Arial" w:eastAsia="Times New Roman" w:hAnsi="Arial" w:cs="Arial"/>
                <w:b/>
                <w:bCs/>
                <w:sz w:val="22"/>
                <w:szCs w:val="22"/>
                <w:lang w:eastAsia="pl-PL"/>
              </w:rPr>
              <w:t xml:space="preserve">udział (%) </w:t>
            </w:r>
            <w:r w:rsidRPr="00FE4D68">
              <w:rPr>
                <w:rFonts w:ascii="Arial" w:eastAsia="Times New Roman" w:hAnsi="Arial" w:cs="Arial"/>
                <w:b/>
                <w:bCs/>
                <w:sz w:val="22"/>
                <w:szCs w:val="22"/>
                <w:lang w:eastAsia="pl-PL"/>
              </w:rPr>
              <w:br/>
              <w:t xml:space="preserve">gosp. dom. objętych pomocą społ. </w:t>
            </w:r>
          </w:p>
        </w:tc>
      </w:tr>
      <w:tr w:rsidR="00A12DB1" w:rsidRPr="00F221E6" w14:paraId="7B33D6DE"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72D19429"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6D2DE6FF"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M. Pow. Gdańsk</w:t>
            </w:r>
          </w:p>
        </w:tc>
        <w:tc>
          <w:tcPr>
            <w:tcW w:w="1230" w:type="dxa"/>
            <w:tcBorders>
              <w:top w:val="nil"/>
              <w:left w:val="nil"/>
              <w:bottom w:val="single" w:sz="8" w:space="0" w:color="auto"/>
              <w:right w:val="single" w:sz="4" w:space="0" w:color="auto"/>
            </w:tcBorders>
            <w:shd w:val="clear" w:color="auto" w:fill="auto"/>
            <w:noWrap/>
            <w:vAlign w:val="bottom"/>
            <w:hideMark/>
          </w:tcPr>
          <w:p w14:paraId="1503B974"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189 174</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4AEE5182" w14:textId="77777777" w:rsidR="00B765A6" w:rsidRPr="00A12DB1" w:rsidRDefault="00445C7E" w:rsidP="00B765A6">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5 918</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33B9D52C" w14:textId="77777777" w:rsidR="00A12DB1" w:rsidRPr="00A12DB1" w:rsidRDefault="00594E95"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3,1</w:t>
            </w:r>
          </w:p>
        </w:tc>
      </w:tr>
      <w:tr w:rsidR="00A12DB1" w:rsidRPr="00F221E6" w14:paraId="72E6D357" w14:textId="77777777" w:rsidTr="002034DE">
        <w:trPr>
          <w:trHeight w:val="378"/>
        </w:trPr>
        <w:tc>
          <w:tcPr>
            <w:tcW w:w="640" w:type="dxa"/>
            <w:tcBorders>
              <w:top w:val="nil"/>
              <w:left w:val="double" w:sz="6" w:space="0" w:color="auto"/>
              <w:bottom w:val="single" w:sz="4" w:space="0" w:color="auto"/>
              <w:right w:val="nil"/>
            </w:tcBorders>
            <w:shd w:val="clear" w:color="auto" w:fill="auto"/>
            <w:noWrap/>
            <w:vAlign w:val="bottom"/>
            <w:hideMark/>
          </w:tcPr>
          <w:p w14:paraId="0EC6F358"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w:t>
            </w:r>
          </w:p>
        </w:tc>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017231A4"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M. Pow. Gdynia</w:t>
            </w:r>
          </w:p>
        </w:tc>
        <w:tc>
          <w:tcPr>
            <w:tcW w:w="1230" w:type="dxa"/>
            <w:tcBorders>
              <w:top w:val="nil"/>
              <w:left w:val="nil"/>
              <w:bottom w:val="single" w:sz="4" w:space="0" w:color="auto"/>
              <w:right w:val="single" w:sz="4" w:space="0" w:color="auto"/>
            </w:tcBorders>
            <w:shd w:val="clear" w:color="auto" w:fill="auto"/>
            <w:noWrap/>
            <w:vAlign w:val="bottom"/>
            <w:hideMark/>
          </w:tcPr>
          <w:p w14:paraId="14E71CAC"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102 867</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0143BFE4"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3 456</w:t>
            </w:r>
          </w:p>
        </w:tc>
        <w:tc>
          <w:tcPr>
            <w:tcW w:w="1520" w:type="dxa"/>
            <w:tcBorders>
              <w:top w:val="nil"/>
              <w:left w:val="single" w:sz="4" w:space="0" w:color="auto"/>
              <w:bottom w:val="single" w:sz="4" w:space="0" w:color="auto"/>
              <w:right w:val="double" w:sz="6" w:space="0" w:color="auto"/>
            </w:tcBorders>
            <w:shd w:val="clear" w:color="auto" w:fill="auto"/>
            <w:noWrap/>
            <w:vAlign w:val="bottom"/>
          </w:tcPr>
          <w:p w14:paraId="1F253ECC"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3,4</w:t>
            </w:r>
          </w:p>
        </w:tc>
      </w:tr>
      <w:tr w:rsidR="00A12DB1" w:rsidRPr="00F221E6" w14:paraId="698D4F55" w14:textId="77777777" w:rsidTr="002034DE">
        <w:trPr>
          <w:trHeight w:val="378"/>
        </w:trPr>
        <w:tc>
          <w:tcPr>
            <w:tcW w:w="640" w:type="dxa"/>
            <w:tcBorders>
              <w:top w:val="single" w:sz="4" w:space="0" w:color="auto"/>
              <w:left w:val="double" w:sz="6" w:space="0" w:color="auto"/>
              <w:bottom w:val="single" w:sz="4" w:space="0" w:color="auto"/>
              <w:right w:val="nil"/>
            </w:tcBorders>
            <w:shd w:val="clear" w:color="auto" w:fill="auto"/>
            <w:noWrap/>
            <w:vAlign w:val="bottom"/>
            <w:hideMark/>
          </w:tcPr>
          <w:p w14:paraId="1C469948"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w:t>
            </w:r>
          </w:p>
        </w:tc>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32F8E"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M. Pow. Słupsk</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14:paraId="6CF4309A"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39 388</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971DD"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1 916</w:t>
            </w:r>
          </w:p>
        </w:tc>
        <w:tc>
          <w:tcPr>
            <w:tcW w:w="1520" w:type="dxa"/>
            <w:tcBorders>
              <w:top w:val="single" w:sz="4" w:space="0" w:color="auto"/>
              <w:left w:val="single" w:sz="4" w:space="0" w:color="auto"/>
              <w:bottom w:val="single" w:sz="4" w:space="0" w:color="auto"/>
              <w:right w:val="double" w:sz="6" w:space="0" w:color="auto"/>
            </w:tcBorders>
            <w:shd w:val="clear" w:color="auto" w:fill="auto"/>
            <w:noWrap/>
            <w:vAlign w:val="bottom"/>
          </w:tcPr>
          <w:p w14:paraId="7292171B"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4,9</w:t>
            </w:r>
          </w:p>
        </w:tc>
      </w:tr>
      <w:tr w:rsidR="00A12DB1" w:rsidRPr="00F221E6" w14:paraId="28453A0B" w14:textId="77777777" w:rsidTr="00890DBF">
        <w:trPr>
          <w:trHeight w:val="378"/>
        </w:trPr>
        <w:tc>
          <w:tcPr>
            <w:tcW w:w="640" w:type="dxa"/>
            <w:tcBorders>
              <w:top w:val="single" w:sz="4" w:space="0" w:color="auto"/>
              <w:left w:val="double" w:sz="6" w:space="0" w:color="auto"/>
              <w:bottom w:val="single" w:sz="4" w:space="0" w:color="auto"/>
              <w:right w:val="nil"/>
            </w:tcBorders>
            <w:shd w:val="clear" w:color="auto" w:fill="auto"/>
            <w:noWrap/>
            <w:vAlign w:val="bottom"/>
            <w:hideMark/>
          </w:tcPr>
          <w:p w14:paraId="6D2958B3"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4.</w:t>
            </w:r>
          </w:p>
        </w:tc>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CCFA6"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M. Pow. Sopot</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14:paraId="45F700A0"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18 298</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FD47D" w14:textId="77777777" w:rsidR="00594E95" w:rsidRPr="00A12DB1" w:rsidRDefault="00445C7E" w:rsidP="00594E95">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957</w:t>
            </w:r>
          </w:p>
        </w:tc>
        <w:tc>
          <w:tcPr>
            <w:tcW w:w="1520" w:type="dxa"/>
            <w:tcBorders>
              <w:top w:val="single" w:sz="4" w:space="0" w:color="auto"/>
              <w:left w:val="single" w:sz="4" w:space="0" w:color="auto"/>
              <w:bottom w:val="single" w:sz="4" w:space="0" w:color="auto"/>
              <w:right w:val="double" w:sz="6" w:space="0" w:color="auto"/>
            </w:tcBorders>
            <w:shd w:val="clear" w:color="auto" w:fill="auto"/>
            <w:noWrap/>
            <w:vAlign w:val="bottom"/>
          </w:tcPr>
          <w:p w14:paraId="38E79B7F"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5,2</w:t>
            </w:r>
          </w:p>
        </w:tc>
      </w:tr>
      <w:tr w:rsidR="00A12DB1" w:rsidRPr="00F221E6" w14:paraId="6781BFC8" w14:textId="77777777" w:rsidTr="00890DBF">
        <w:trPr>
          <w:trHeight w:val="378"/>
        </w:trPr>
        <w:tc>
          <w:tcPr>
            <w:tcW w:w="640" w:type="dxa"/>
            <w:tcBorders>
              <w:top w:val="single" w:sz="4" w:space="0" w:color="auto"/>
              <w:left w:val="double" w:sz="6" w:space="0" w:color="auto"/>
              <w:bottom w:val="single" w:sz="8" w:space="0" w:color="auto"/>
              <w:right w:val="nil"/>
            </w:tcBorders>
            <w:shd w:val="clear" w:color="auto" w:fill="auto"/>
            <w:noWrap/>
            <w:vAlign w:val="bottom"/>
            <w:hideMark/>
          </w:tcPr>
          <w:p w14:paraId="02D088D9"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lastRenderedPageBreak/>
              <w:t>5.</w:t>
            </w:r>
          </w:p>
        </w:tc>
        <w:tc>
          <w:tcPr>
            <w:tcW w:w="38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51E9FF0"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bytowski</w:t>
            </w:r>
          </w:p>
        </w:tc>
        <w:tc>
          <w:tcPr>
            <w:tcW w:w="1230" w:type="dxa"/>
            <w:tcBorders>
              <w:top w:val="single" w:sz="4" w:space="0" w:color="auto"/>
              <w:left w:val="nil"/>
              <w:bottom w:val="single" w:sz="8" w:space="0" w:color="auto"/>
              <w:right w:val="nil"/>
            </w:tcBorders>
            <w:shd w:val="clear" w:color="auto" w:fill="auto"/>
            <w:noWrap/>
            <w:vAlign w:val="bottom"/>
            <w:hideMark/>
          </w:tcPr>
          <w:p w14:paraId="52EA6905"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24 053</w:t>
            </w:r>
          </w:p>
        </w:tc>
        <w:tc>
          <w:tcPr>
            <w:tcW w:w="153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05CBC374"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1 801</w:t>
            </w:r>
          </w:p>
        </w:tc>
        <w:tc>
          <w:tcPr>
            <w:tcW w:w="1520" w:type="dxa"/>
            <w:tcBorders>
              <w:top w:val="single" w:sz="4" w:space="0" w:color="auto"/>
              <w:left w:val="single" w:sz="4" w:space="0" w:color="auto"/>
              <w:bottom w:val="single" w:sz="8" w:space="0" w:color="auto"/>
              <w:right w:val="double" w:sz="6" w:space="0" w:color="auto"/>
            </w:tcBorders>
            <w:shd w:val="clear" w:color="auto" w:fill="auto"/>
            <w:noWrap/>
            <w:vAlign w:val="bottom"/>
          </w:tcPr>
          <w:p w14:paraId="7515FC6C"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7,5</w:t>
            </w:r>
          </w:p>
        </w:tc>
      </w:tr>
      <w:tr w:rsidR="00A12DB1" w:rsidRPr="00F221E6" w14:paraId="7C13221F" w14:textId="77777777" w:rsidTr="00890DBF">
        <w:trPr>
          <w:trHeight w:val="378"/>
        </w:trPr>
        <w:tc>
          <w:tcPr>
            <w:tcW w:w="640" w:type="dxa"/>
            <w:tcBorders>
              <w:top w:val="single" w:sz="4" w:space="0" w:color="auto"/>
              <w:left w:val="double" w:sz="6" w:space="0" w:color="auto"/>
              <w:bottom w:val="single" w:sz="8" w:space="0" w:color="auto"/>
              <w:right w:val="nil"/>
            </w:tcBorders>
            <w:shd w:val="clear" w:color="auto" w:fill="auto"/>
            <w:noWrap/>
            <w:vAlign w:val="bottom"/>
            <w:hideMark/>
          </w:tcPr>
          <w:p w14:paraId="77A741EE"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6.</w:t>
            </w:r>
          </w:p>
        </w:tc>
        <w:tc>
          <w:tcPr>
            <w:tcW w:w="38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6994557"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chojnicki</w:t>
            </w:r>
          </w:p>
        </w:tc>
        <w:tc>
          <w:tcPr>
            <w:tcW w:w="1230" w:type="dxa"/>
            <w:tcBorders>
              <w:top w:val="single" w:sz="4" w:space="0" w:color="auto"/>
              <w:left w:val="nil"/>
              <w:bottom w:val="single" w:sz="8" w:space="0" w:color="auto"/>
              <w:right w:val="nil"/>
            </w:tcBorders>
            <w:shd w:val="clear" w:color="auto" w:fill="auto"/>
            <w:noWrap/>
            <w:vAlign w:val="bottom"/>
            <w:hideMark/>
          </w:tcPr>
          <w:p w14:paraId="2105FA71"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29 479</w:t>
            </w:r>
          </w:p>
        </w:tc>
        <w:tc>
          <w:tcPr>
            <w:tcW w:w="153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7D6580BD"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1 803</w:t>
            </w:r>
          </w:p>
        </w:tc>
        <w:tc>
          <w:tcPr>
            <w:tcW w:w="1520" w:type="dxa"/>
            <w:tcBorders>
              <w:top w:val="single" w:sz="4" w:space="0" w:color="auto"/>
              <w:left w:val="single" w:sz="4" w:space="0" w:color="auto"/>
              <w:bottom w:val="single" w:sz="8" w:space="0" w:color="auto"/>
              <w:right w:val="double" w:sz="6" w:space="0" w:color="auto"/>
            </w:tcBorders>
            <w:shd w:val="clear" w:color="auto" w:fill="auto"/>
            <w:noWrap/>
            <w:vAlign w:val="bottom"/>
          </w:tcPr>
          <w:p w14:paraId="3A08BBA3"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6,1</w:t>
            </w:r>
          </w:p>
        </w:tc>
      </w:tr>
      <w:tr w:rsidR="00A12DB1" w:rsidRPr="00F221E6" w14:paraId="1BE1DA50"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0510EB2A"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7.</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751A4CF2"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człuchowski</w:t>
            </w:r>
          </w:p>
        </w:tc>
        <w:tc>
          <w:tcPr>
            <w:tcW w:w="1230" w:type="dxa"/>
            <w:tcBorders>
              <w:top w:val="nil"/>
              <w:left w:val="nil"/>
              <w:bottom w:val="single" w:sz="8" w:space="0" w:color="auto"/>
              <w:right w:val="nil"/>
            </w:tcBorders>
            <w:shd w:val="clear" w:color="auto" w:fill="auto"/>
            <w:noWrap/>
            <w:vAlign w:val="bottom"/>
            <w:hideMark/>
          </w:tcPr>
          <w:p w14:paraId="0D06E3F1"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18 957</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5C634A20"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1 424</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681F8297"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7,5</w:t>
            </w:r>
          </w:p>
        </w:tc>
      </w:tr>
      <w:tr w:rsidR="00A12DB1" w:rsidRPr="00F221E6" w14:paraId="5ADBFB09" w14:textId="77777777" w:rsidTr="00890DBF">
        <w:trPr>
          <w:trHeight w:val="378"/>
        </w:trPr>
        <w:tc>
          <w:tcPr>
            <w:tcW w:w="640" w:type="dxa"/>
            <w:tcBorders>
              <w:top w:val="single" w:sz="4" w:space="0" w:color="auto"/>
              <w:left w:val="double" w:sz="6" w:space="0" w:color="auto"/>
              <w:bottom w:val="single" w:sz="8" w:space="0" w:color="auto"/>
              <w:right w:val="nil"/>
            </w:tcBorders>
            <w:shd w:val="clear" w:color="auto" w:fill="auto"/>
            <w:noWrap/>
            <w:vAlign w:val="bottom"/>
            <w:hideMark/>
          </w:tcPr>
          <w:p w14:paraId="4280E16A"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8.</w:t>
            </w:r>
          </w:p>
        </w:tc>
        <w:tc>
          <w:tcPr>
            <w:tcW w:w="38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5547BBE"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gdański</w:t>
            </w:r>
          </w:p>
        </w:tc>
        <w:tc>
          <w:tcPr>
            <w:tcW w:w="1230" w:type="dxa"/>
            <w:tcBorders>
              <w:top w:val="single" w:sz="4" w:space="0" w:color="auto"/>
              <w:left w:val="nil"/>
              <w:bottom w:val="single" w:sz="8" w:space="0" w:color="auto"/>
              <w:right w:val="nil"/>
            </w:tcBorders>
            <w:shd w:val="clear" w:color="auto" w:fill="auto"/>
            <w:noWrap/>
            <w:vAlign w:val="bottom"/>
            <w:hideMark/>
          </w:tcPr>
          <w:p w14:paraId="751C18DD"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32 147</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51F2C541"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1 580</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698628E6"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4,9</w:t>
            </w:r>
          </w:p>
        </w:tc>
      </w:tr>
      <w:tr w:rsidR="00A12DB1" w:rsidRPr="00F221E6" w14:paraId="78CB5875"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443A6F4C"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9.</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10CC8716"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kartuski</w:t>
            </w:r>
          </w:p>
        </w:tc>
        <w:tc>
          <w:tcPr>
            <w:tcW w:w="1230" w:type="dxa"/>
            <w:tcBorders>
              <w:top w:val="nil"/>
              <w:left w:val="nil"/>
              <w:bottom w:val="single" w:sz="8" w:space="0" w:color="auto"/>
              <w:right w:val="nil"/>
            </w:tcBorders>
            <w:shd w:val="clear" w:color="auto" w:fill="auto"/>
            <w:noWrap/>
            <w:vAlign w:val="bottom"/>
            <w:hideMark/>
          </w:tcPr>
          <w:p w14:paraId="11670D9E"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33 427</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398229D6"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2 744</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518BBC80"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8,2</w:t>
            </w:r>
          </w:p>
        </w:tc>
      </w:tr>
      <w:tr w:rsidR="00A12DB1" w:rsidRPr="00F221E6" w14:paraId="497E149B"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2C0D782A"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10.</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1BC7C03F"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kościerski</w:t>
            </w:r>
          </w:p>
        </w:tc>
        <w:tc>
          <w:tcPr>
            <w:tcW w:w="1230" w:type="dxa"/>
            <w:tcBorders>
              <w:top w:val="nil"/>
              <w:left w:val="nil"/>
              <w:bottom w:val="single" w:sz="8" w:space="0" w:color="auto"/>
              <w:right w:val="nil"/>
            </w:tcBorders>
            <w:shd w:val="clear" w:color="auto" w:fill="auto"/>
            <w:noWrap/>
            <w:vAlign w:val="bottom"/>
            <w:hideMark/>
          </w:tcPr>
          <w:p w14:paraId="5926F452"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21 107</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4677D9E9" w14:textId="77777777" w:rsidR="00A12DB1" w:rsidRPr="00A12DB1" w:rsidRDefault="00445C7E"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1 685</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7EEF9D9A"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8,0</w:t>
            </w:r>
          </w:p>
        </w:tc>
      </w:tr>
      <w:tr w:rsidR="00A12DB1" w:rsidRPr="00F221E6" w14:paraId="36B97241"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04E95B4C"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11.</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0760360C"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kwidzyński</w:t>
            </w:r>
          </w:p>
        </w:tc>
        <w:tc>
          <w:tcPr>
            <w:tcW w:w="1230" w:type="dxa"/>
            <w:tcBorders>
              <w:top w:val="nil"/>
              <w:left w:val="nil"/>
              <w:bottom w:val="single" w:sz="8" w:space="0" w:color="auto"/>
              <w:right w:val="nil"/>
            </w:tcBorders>
            <w:shd w:val="clear" w:color="auto" w:fill="auto"/>
            <w:noWrap/>
            <w:vAlign w:val="bottom"/>
            <w:hideMark/>
          </w:tcPr>
          <w:p w14:paraId="1106301F"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27 820</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3570CCDC"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2 228</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436FE538"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8,0</w:t>
            </w:r>
          </w:p>
        </w:tc>
      </w:tr>
      <w:tr w:rsidR="00A12DB1" w:rsidRPr="00F221E6" w14:paraId="1C02DA2C"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03610A73"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12.</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3CDA814B"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lęborski</w:t>
            </w:r>
          </w:p>
        </w:tc>
        <w:tc>
          <w:tcPr>
            <w:tcW w:w="1230" w:type="dxa"/>
            <w:tcBorders>
              <w:top w:val="nil"/>
              <w:left w:val="nil"/>
              <w:bottom w:val="single" w:sz="8" w:space="0" w:color="auto"/>
              <w:right w:val="nil"/>
            </w:tcBorders>
            <w:shd w:val="clear" w:color="auto" w:fill="auto"/>
            <w:noWrap/>
            <w:vAlign w:val="bottom"/>
            <w:hideMark/>
          </w:tcPr>
          <w:p w14:paraId="259EF7D5"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22 448</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5E967B32"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2 109</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4E011EAE"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9,4</w:t>
            </w:r>
          </w:p>
        </w:tc>
      </w:tr>
      <w:tr w:rsidR="00A12DB1" w:rsidRPr="00F221E6" w14:paraId="62088330"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34787F1C"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13.</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0DB126B2"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malborski</w:t>
            </w:r>
          </w:p>
        </w:tc>
        <w:tc>
          <w:tcPr>
            <w:tcW w:w="1230" w:type="dxa"/>
            <w:tcBorders>
              <w:top w:val="nil"/>
              <w:left w:val="nil"/>
              <w:bottom w:val="single" w:sz="8" w:space="0" w:color="auto"/>
              <w:right w:val="nil"/>
            </w:tcBorders>
            <w:shd w:val="clear" w:color="auto" w:fill="auto"/>
            <w:noWrap/>
            <w:vAlign w:val="bottom"/>
            <w:hideMark/>
          </w:tcPr>
          <w:p w14:paraId="6026461D"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23 329</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375CC35E"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1 688</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7CBFB826" w14:textId="77777777" w:rsidR="00A12DB1" w:rsidRPr="00A12DB1" w:rsidRDefault="007857AB"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7,2</w:t>
            </w:r>
          </w:p>
        </w:tc>
      </w:tr>
      <w:tr w:rsidR="00A12DB1" w:rsidRPr="00F221E6" w14:paraId="2E52DEAF"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7B9DAC2A"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14.</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6AE2BE64"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nowodworski</w:t>
            </w:r>
          </w:p>
        </w:tc>
        <w:tc>
          <w:tcPr>
            <w:tcW w:w="1230" w:type="dxa"/>
            <w:tcBorders>
              <w:top w:val="nil"/>
              <w:left w:val="nil"/>
              <w:bottom w:val="single" w:sz="8" w:space="0" w:color="auto"/>
              <w:right w:val="nil"/>
            </w:tcBorders>
            <w:shd w:val="clear" w:color="auto" w:fill="auto"/>
            <w:noWrap/>
            <w:vAlign w:val="bottom"/>
            <w:hideMark/>
          </w:tcPr>
          <w:p w14:paraId="17AEFB57"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12 205</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2EECF992"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804</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542F1C05"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6,6</w:t>
            </w:r>
          </w:p>
        </w:tc>
      </w:tr>
      <w:tr w:rsidR="00A12DB1" w:rsidRPr="00F221E6" w14:paraId="746B3CE4"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3C35A482"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15.</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70F4ED42"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pucki</w:t>
            </w:r>
          </w:p>
        </w:tc>
        <w:tc>
          <w:tcPr>
            <w:tcW w:w="1230" w:type="dxa"/>
            <w:tcBorders>
              <w:top w:val="nil"/>
              <w:left w:val="nil"/>
              <w:bottom w:val="single" w:sz="8" w:space="0" w:color="auto"/>
              <w:right w:val="nil"/>
            </w:tcBorders>
            <w:shd w:val="clear" w:color="auto" w:fill="auto"/>
            <w:noWrap/>
            <w:vAlign w:val="bottom"/>
            <w:hideMark/>
          </w:tcPr>
          <w:p w14:paraId="7F3EFB9A"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24 188</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2E474240"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1 159</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7EC55C1A"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4,8</w:t>
            </w:r>
          </w:p>
        </w:tc>
      </w:tr>
      <w:tr w:rsidR="00A12DB1" w:rsidRPr="00F221E6" w14:paraId="59DC53DA"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510BE2F3"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16.</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500E6250"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słupski</w:t>
            </w:r>
          </w:p>
        </w:tc>
        <w:tc>
          <w:tcPr>
            <w:tcW w:w="1230" w:type="dxa"/>
            <w:tcBorders>
              <w:top w:val="nil"/>
              <w:left w:val="nil"/>
              <w:bottom w:val="single" w:sz="8" w:space="0" w:color="auto"/>
              <w:right w:val="nil"/>
            </w:tcBorders>
            <w:shd w:val="clear" w:color="auto" w:fill="auto"/>
            <w:noWrap/>
            <w:vAlign w:val="bottom"/>
            <w:hideMark/>
          </w:tcPr>
          <w:p w14:paraId="52DE6F54"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31 993</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3A61C24E"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2 595</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53680D8A"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8,1</w:t>
            </w:r>
          </w:p>
        </w:tc>
      </w:tr>
      <w:tr w:rsidR="00A12DB1" w:rsidRPr="00F221E6" w14:paraId="403627B0"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7489C189"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17.</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63D2A1D3"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starogardzki</w:t>
            </w:r>
          </w:p>
        </w:tc>
        <w:tc>
          <w:tcPr>
            <w:tcW w:w="1230" w:type="dxa"/>
            <w:tcBorders>
              <w:top w:val="nil"/>
              <w:left w:val="nil"/>
              <w:bottom w:val="single" w:sz="8" w:space="0" w:color="auto"/>
              <w:right w:val="nil"/>
            </w:tcBorders>
            <w:shd w:val="clear" w:color="auto" w:fill="auto"/>
            <w:noWrap/>
            <w:vAlign w:val="bottom"/>
            <w:hideMark/>
          </w:tcPr>
          <w:p w14:paraId="2296FBA3"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39 870</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154069D8"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2 354</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63293DD6"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5,9</w:t>
            </w:r>
          </w:p>
        </w:tc>
      </w:tr>
      <w:tr w:rsidR="00A12DB1" w:rsidRPr="00F221E6" w14:paraId="68E8822E"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789D68D2"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18.</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49CB30FB"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sztumski</w:t>
            </w:r>
          </w:p>
        </w:tc>
        <w:tc>
          <w:tcPr>
            <w:tcW w:w="1230" w:type="dxa"/>
            <w:tcBorders>
              <w:top w:val="nil"/>
              <w:left w:val="nil"/>
              <w:bottom w:val="single" w:sz="8" w:space="0" w:color="auto"/>
              <w:right w:val="nil"/>
            </w:tcBorders>
            <w:shd w:val="clear" w:color="auto" w:fill="auto"/>
            <w:noWrap/>
            <w:vAlign w:val="bottom"/>
            <w:hideMark/>
          </w:tcPr>
          <w:p w14:paraId="1322EE38"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13 778</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3E199670"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1 090</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76AD1416"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7,9</w:t>
            </w:r>
          </w:p>
        </w:tc>
      </w:tr>
      <w:tr w:rsidR="00A12DB1" w:rsidRPr="00F221E6" w14:paraId="3983603F"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3AD71805"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19.</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68C15493"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tczewski</w:t>
            </w:r>
          </w:p>
        </w:tc>
        <w:tc>
          <w:tcPr>
            <w:tcW w:w="1230" w:type="dxa"/>
            <w:tcBorders>
              <w:top w:val="nil"/>
              <w:left w:val="nil"/>
              <w:bottom w:val="single" w:sz="8" w:space="0" w:color="auto"/>
              <w:right w:val="nil"/>
            </w:tcBorders>
            <w:shd w:val="clear" w:color="auto" w:fill="auto"/>
            <w:noWrap/>
            <w:vAlign w:val="bottom"/>
            <w:hideMark/>
          </w:tcPr>
          <w:p w14:paraId="5BD686A8"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38 089</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4FF8D384"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2 658</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17D74BCB"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7,0</w:t>
            </w:r>
          </w:p>
        </w:tc>
      </w:tr>
      <w:tr w:rsidR="00A12DB1" w:rsidRPr="00F221E6" w14:paraId="62A2FA96" w14:textId="77777777" w:rsidTr="00890DBF">
        <w:trPr>
          <w:trHeight w:val="378"/>
        </w:trPr>
        <w:tc>
          <w:tcPr>
            <w:tcW w:w="640" w:type="dxa"/>
            <w:tcBorders>
              <w:top w:val="nil"/>
              <w:left w:val="double" w:sz="6" w:space="0" w:color="auto"/>
              <w:bottom w:val="single" w:sz="8" w:space="0" w:color="auto"/>
              <w:right w:val="nil"/>
            </w:tcBorders>
            <w:shd w:val="clear" w:color="auto" w:fill="auto"/>
            <w:noWrap/>
            <w:vAlign w:val="bottom"/>
            <w:hideMark/>
          </w:tcPr>
          <w:p w14:paraId="00101EE4" w14:textId="77777777" w:rsidR="00A12DB1" w:rsidRPr="00F221E6" w:rsidRDefault="00A12DB1" w:rsidP="00A12DB1">
            <w:pPr>
              <w:spacing w:after="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20.</w:t>
            </w:r>
          </w:p>
        </w:tc>
        <w:tc>
          <w:tcPr>
            <w:tcW w:w="3860" w:type="dxa"/>
            <w:tcBorders>
              <w:top w:val="nil"/>
              <w:left w:val="single" w:sz="4" w:space="0" w:color="auto"/>
              <w:bottom w:val="single" w:sz="8" w:space="0" w:color="auto"/>
              <w:right w:val="single" w:sz="4" w:space="0" w:color="auto"/>
            </w:tcBorders>
            <w:shd w:val="clear" w:color="auto" w:fill="auto"/>
            <w:noWrap/>
            <w:vAlign w:val="bottom"/>
            <w:hideMark/>
          </w:tcPr>
          <w:p w14:paraId="057DC7AE"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Powiat wejherowski</w:t>
            </w:r>
          </w:p>
        </w:tc>
        <w:tc>
          <w:tcPr>
            <w:tcW w:w="1230" w:type="dxa"/>
            <w:tcBorders>
              <w:top w:val="nil"/>
              <w:left w:val="nil"/>
              <w:bottom w:val="single" w:sz="8" w:space="0" w:color="auto"/>
              <w:right w:val="nil"/>
            </w:tcBorders>
            <w:shd w:val="clear" w:color="auto" w:fill="auto"/>
            <w:noWrap/>
            <w:vAlign w:val="bottom"/>
            <w:hideMark/>
          </w:tcPr>
          <w:p w14:paraId="45621031"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63 540</w:t>
            </w:r>
          </w:p>
        </w:tc>
        <w:tc>
          <w:tcPr>
            <w:tcW w:w="1530" w:type="dxa"/>
            <w:tcBorders>
              <w:top w:val="nil"/>
              <w:left w:val="single" w:sz="4" w:space="0" w:color="auto"/>
              <w:bottom w:val="single" w:sz="8" w:space="0" w:color="auto"/>
              <w:right w:val="single" w:sz="4" w:space="0" w:color="auto"/>
            </w:tcBorders>
            <w:shd w:val="clear" w:color="auto" w:fill="auto"/>
            <w:noWrap/>
            <w:vAlign w:val="bottom"/>
          </w:tcPr>
          <w:p w14:paraId="5E13EEDA"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3 720</w:t>
            </w:r>
          </w:p>
        </w:tc>
        <w:tc>
          <w:tcPr>
            <w:tcW w:w="1520" w:type="dxa"/>
            <w:tcBorders>
              <w:top w:val="nil"/>
              <w:left w:val="single" w:sz="4" w:space="0" w:color="auto"/>
              <w:bottom w:val="single" w:sz="8" w:space="0" w:color="auto"/>
              <w:right w:val="double" w:sz="6" w:space="0" w:color="auto"/>
            </w:tcBorders>
            <w:shd w:val="clear" w:color="auto" w:fill="auto"/>
            <w:noWrap/>
            <w:vAlign w:val="bottom"/>
          </w:tcPr>
          <w:p w14:paraId="3DBEFAA9" w14:textId="77777777" w:rsidR="00A12DB1" w:rsidRPr="00A12DB1" w:rsidRDefault="00C631C2"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5,9</w:t>
            </w:r>
          </w:p>
        </w:tc>
      </w:tr>
      <w:tr w:rsidR="00A12DB1" w:rsidRPr="00F221E6" w14:paraId="5BB6A3D3" w14:textId="77777777" w:rsidTr="00890DBF">
        <w:trPr>
          <w:trHeight w:val="300"/>
        </w:trPr>
        <w:tc>
          <w:tcPr>
            <w:tcW w:w="640" w:type="dxa"/>
            <w:tcBorders>
              <w:top w:val="double" w:sz="6" w:space="0" w:color="auto"/>
              <w:left w:val="double" w:sz="6" w:space="0" w:color="auto"/>
              <w:bottom w:val="nil"/>
              <w:right w:val="double" w:sz="6" w:space="0" w:color="auto"/>
            </w:tcBorders>
            <w:shd w:val="clear" w:color="auto" w:fill="auto"/>
            <w:noWrap/>
            <w:vAlign w:val="bottom"/>
            <w:hideMark/>
          </w:tcPr>
          <w:p w14:paraId="21743A7D" w14:textId="77777777" w:rsidR="00A12DB1" w:rsidRPr="00F221E6" w:rsidRDefault="00A12DB1" w:rsidP="00A12DB1">
            <w:pPr>
              <w:spacing w:after="0" w:line="24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 </w:t>
            </w:r>
          </w:p>
        </w:tc>
        <w:tc>
          <w:tcPr>
            <w:tcW w:w="3860" w:type="dxa"/>
            <w:tcBorders>
              <w:top w:val="double" w:sz="6" w:space="0" w:color="auto"/>
              <w:left w:val="nil"/>
              <w:bottom w:val="nil"/>
              <w:right w:val="double" w:sz="6" w:space="0" w:color="auto"/>
            </w:tcBorders>
            <w:shd w:val="clear" w:color="auto" w:fill="auto"/>
            <w:noWrap/>
            <w:vAlign w:val="bottom"/>
            <w:hideMark/>
          </w:tcPr>
          <w:p w14:paraId="02F499C4" w14:textId="77777777" w:rsidR="00A12DB1" w:rsidRPr="00F221E6" w:rsidRDefault="00A12DB1" w:rsidP="00A12DB1">
            <w:pPr>
              <w:spacing w:after="0" w:line="240" w:lineRule="auto"/>
              <w:jc w:val="center"/>
              <w:rPr>
                <w:rFonts w:ascii="Arial" w:eastAsia="Times New Roman" w:hAnsi="Arial" w:cs="Arial"/>
                <w:b/>
                <w:bCs/>
                <w:i/>
                <w:iCs/>
                <w:sz w:val="24"/>
                <w:szCs w:val="24"/>
                <w:lang w:eastAsia="pl-PL"/>
              </w:rPr>
            </w:pPr>
            <w:r w:rsidRPr="00F221E6">
              <w:rPr>
                <w:rFonts w:ascii="Arial" w:eastAsia="Times New Roman" w:hAnsi="Arial" w:cs="Arial"/>
                <w:b/>
                <w:bCs/>
                <w:i/>
                <w:iCs/>
                <w:sz w:val="24"/>
                <w:szCs w:val="24"/>
                <w:lang w:eastAsia="pl-PL"/>
              </w:rPr>
              <w:t xml:space="preserve">Ogółem województwo </w:t>
            </w:r>
          </w:p>
        </w:tc>
        <w:tc>
          <w:tcPr>
            <w:tcW w:w="1230" w:type="dxa"/>
            <w:tcBorders>
              <w:top w:val="double" w:sz="6" w:space="0" w:color="auto"/>
              <w:left w:val="nil"/>
              <w:bottom w:val="nil"/>
              <w:right w:val="double" w:sz="6" w:space="0" w:color="auto"/>
            </w:tcBorders>
            <w:shd w:val="clear" w:color="auto" w:fill="auto"/>
            <w:noWrap/>
            <w:vAlign w:val="bottom"/>
            <w:hideMark/>
          </w:tcPr>
          <w:p w14:paraId="7CBBAB32"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806 158</w:t>
            </w:r>
          </w:p>
        </w:tc>
        <w:tc>
          <w:tcPr>
            <w:tcW w:w="1530" w:type="dxa"/>
            <w:tcBorders>
              <w:top w:val="double" w:sz="6" w:space="0" w:color="auto"/>
              <w:left w:val="double" w:sz="6" w:space="0" w:color="auto"/>
              <w:bottom w:val="nil"/>
              <w:right w:val="double" w:sz="6" w:space="0" w:color="auto"/>
            </w:tcBorders>
            <w:shd w:val="clear" w:color="auto" w:fill="auto"/>
            <w:noWrap/>
            <w:vAlign w:val="bottom"/>
          </w:tcPr>
          <w:p w14:paraId="46A3A9CF" w14:textId="77777777" w:rsidR="00A12DB1" w:rsidRPr="00A12DB1" w:rsidRDefault="00594E95"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43 6</w:t>
            </w:r>
            <w:r w:rsidR="00A64904">
              <w:rPr>
                <w:rFonts w:ascii="Arial" w:eastAsia="Times New Roman" w:hAnsi="Arial" w:cs="Arial"/>
                <w:b/>
                <w:bCs/>
                <w:sz w:val="24"/>
                <w:szCs w:val="24"/>
                <w:lang w:eastAsia="pl-PL"/>
              </w:rPr>
              <w:t>89</w:t>
            </w:r>
          </w:p>
        </w:tc>
        <w:tc>
          <w:tcPr>
            <w:tcW w:w="1520" w:type="dxa"/>
            <w:tcBorders>
              <w:top w:val="double" w:sz="6" w:space="0" w:color="auto"/>
              <w:left w:val="nil"/>
              <w:bottom w:val="nil"/>
              <w:right w:val="double" w:sz="6" w:space="0" w:color="auto"/>
            </w:tcBorders>
            <w:shd w:val="clear" w:color="auto" w:fill="auto"/>
            <w:noWrap/>
            <w:vAlign w:val="bottom"/>
          </w:tcPr>
          <w:p w14:paraId="0FB6325C" w14:textId="77777777" w:rsidR="00A12DB1" w:rsidRPr="00A12DB1" w:rsidRDefault="006B2818" w:rsidP="00A12DB1">
            <w:pPr>
              <w:spacing w:after="0" w:line="240" w:lineRule="auto"/>
              <w:jc w:val="right"/>
              <w:rPr>
                <w:rFonts w:ascii="Arial" w:eastAsia="Times New Roman" w:hAnsi="Arial" w:cs="Arial"/>
                <w:b/>
                <w:bCs/>
                <w:sz w:val="24"/>
                <w:szCs w:val="24"/>
                <w:lang w:eastAsia="pl-PL"/>
              </w:rPr>
            </w:pPr>
            <w:r>
              <w:rPr>
                <w:rFonts w:ascii="Arial" w:eastAsia="Times New Roman" w:hAnsi="Arial" w:cs="Arial"/>
                <w:b/>
                <w:bCs/>
                <w:sz w:val="24"/>
                <w:szCs w:val="24"/>
                <w:lang w:eastAsia="pl-PL"/>
              </w:rPr>
              <w:t>5,4</w:t>
            </w:r>
          </w:p>
        </w:tc>
      </w:tr>
      <w:tr w:rsidR="00A12DB1" w:rsidRPr="00F221E6" w14:paraId="4F6F6E60" w14:textId="77777777" w:rsidTr="001F6315">
        <w:trPr>
          <w:trHeight w:val="240"/>
        </w:trPr>
        <w:tc>
          <w:tcPr>
            <w:tcW w:w="640" w:type="dxa"/>
            <w:tcBorders>
              <w:top w:val="nil"/>
              <w:left w:val="double" w:sz="6" w:space="0" w:color="auto"/>
              <w:bottom w:val="double" w:sz="6" w:space="0" w:color="auto"/>
              <w:right w:val="double" w:sz="6" w:space="0" w:color="auto"/>
            </w:tcBorders>
            <w:shd w:val="clear" w:color="auto" w:fill="auto"/>
            <w:noWrap/>
            <w:vAlign w:val="bottom"/>
            <w:hideMark/>
          </w:tcPr>
          <w:p w14:paraId="08B7BC88" w14:textId="77777777" w:rsidR="00A12DB1" w:rsidRPr="00F221E6" w:rsidRDefault="00A12DB1" w:rsidP="00A12DB1">
            <w:pPr>
              <w:spacing w:after="0" w:line="24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 </w:t>
            </w:r>
          </w:p>
        </w:tc>
        <w:tc>
          <w:tcPr>
            <w:tcW w:w="3860" w:type="dxa"/>
            <w:tcBorders>
              <w:top w:val="nil"/>
              <w:left w:val="nil"/>
              <w:bottom w:val="double" w:sz="6" w:space="0" w:color="auto"/>
              <w:right w:val="double" w:sz="6" w:space="0" w:color="auto"/>
            </w:tcBorders>
            <w:shd w:val="clear" w:color="auto" w:fill="auto"/>
            <w:noWrap/>
            <w:vAlign w:val="bottom"/>
            <w:hideMark/>
          </w:tcPr>
          <w:p w14:paraId="0BC86FF2" w14:textId="77777777" w:rsidR="00A12DB1" w:rsidRPr="00F221E6" w:rsidRDefault="00A12DB1" w:rsidP="00A12DB1">
            <w:pPr>
              <w:spacing w:after="0" w:line="240" w:lineRule="auto"/>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 </w:t>
            </w:r>
          </w:p>
        </w:tc>
        <w:tc>
          <w:tcPr>
            <w:tcW w:w="1230" w:type="dxa"/>
            <w:tcBorders>
              <w:top w:val="nil"/>
              <w:left w:val="nil"/>
              <w:bottom w:val="double" w:sz="6" w:space="0" w:color="auto"/>
              <w:right w:val="double" w:sz="6" w:space="0" w:color="auto"/>
            </w:tcBorders>
            <w:shd w:val="clear" w:color="auto" w:fill="auto"/>
            <w:noWrap/>
            <w:vAlign w:val="bottom"/>
            <w:hideMark/>
          </w:tcPr>
          <w:p w14:paraId="237B55C8"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 </w:t>
            </w:r>
          </w:p>
        </w:tc>
        <w:tc>
          <w:tcPr>
            <w:tcW w:w="1530" w:type="dxa"/>
            <w:tcBorders>
              <w:top w:val="nil"/>
              <w:left w:val="double" w:sz="6" w:space="0" w:color="auto"/>
              <w:bottom w:val="double" w:sz="6" w:space="0" w:color="auto"/>
              <w:right w:val="nil"/>
            </w:tcBorders>
            <w:shd w:val="clear" w:color="auto" w:fill="auto"/>
            <w:noWrap/>
            <w:vAlign w:val="bottom"/>
            <w:hideMark/>
          </w:tcPr>
          <w:p w14:paraId="4D969C58" w14:textId="77777777" w:rsidR="00A12DB1" w:rsidRPr="00F221E6" w:rsidRDefault="00A12DB1" w:rsidP="00A12DB1">
            <w:pPr>
              <w:spacing w:after="0" w:line="240" w:lineRule="auto"/>
              <w:jc w:val="right"/>
              <w:rPr>
                <w:rFonts w:ascii="Arial" w:eastAsia="Times New Roman" w:hAnsi="Arial" w:cs="Arial"/>
                <w:b/>
                <w:bCs/>
                <w:sz w:val="24"/>
                <w:szCs w:val="24"/>
                <w:lang w:eastAsia="pl-PL"/>
              </w:rPr>
            </w:pPr>
            <w:r>
              <w:rPr>
                <w:rFonts w:ascii="Arial" w:hAnsi="Arial" w:cs="Arial"/>
                <w:b/>
                <w:bCs/>
              </w:rPr>
              <w:t> </w:t>
            </w:r>
          </w:p>
        </w:tc>
        <w:tc>
          <w:tcPr>
            <w:tcW w:w="1520" w:type="dxa"/>
            <w:tcBorders>
              <w:top w:val="nil"/>
              <w:left w:val="double" w:sz="6" w:space="0" w:color="auto"/>
              <w:bottom w:val="double" w:sz="6" w:space="0" w:color="auto"/>
              <w:right w:val="double" w:sz="6" w:space="0" w:color="auto"/>
            </w:tcBorders>
            <w:shd w:val="clear" w:color="auto" w:fill="auto"/>
            <w:noWrap/>
            <w:vAlign w:val="bottom"/>
            <w:hideMark/>
          </w:tcPr>
          <w:p w14:paraId="25F8A8C6" w14:textId="77777777" w:rsidR="00A12DB1" w:rsidRPr="00AC2D86" w:rsidRDefault="00A12DB1" w:rsidP="00A12DB1">
            <w:pPr>
              <w:spacing w:after="0" w:line="240" w:lineRule="auto"/>
              <w:jc w:val="right"/>
              <w:rPr>
                <w:rFonts w:ascii="Arial" w:eastAsia="Times New Roman" w:hAnsi="Arial" w:cs="Arial"/>
                <w:b/>
                <w:bCs/>
                <w:sz w:val="24"/>
                <w:szCs w:val="24"/>
                <w:lang w:eastAsia="pl-PL"/>
              </w:rPr>
            </w:pPr>
            <w:r w:rsidRPr="00AC2D86">
              <w:rPr>
                <w:rFonts w:ascii="Arial" w:eastAsia="Times New Roman" w:hAnsi="Arial" w:cs="Arial"/>
                <w:b/>
                <w:bCs/>
                <w:sz w:val="24"/>
                <w:szCs w:val="24"/>
                <w:lang w:eastAsia="pl-PL"/>
              </w:rPr>
              <w:t> </w:t>
            </w:r>
          </w:p>
        </w:tc>
      </w:tr>
    </w:tbl>
    <w:bookmarkEnd w:id="14"/>
    <w:p w14:paraId="00EA266E" w14:textId="77777777" w:rsidR="0064159E" w:rsidRPr="005639CD" w:rsidRDefault="0064159E" w:rsidP="0064159E">
      <w:pPr>
        <w:tabs>
          <w:tab w:val="left" w:pos="567"/>
          <w:tab w:val="left" w:pos="1758"/>
          <w:tab w:val="decimal" w:pos="9072"/>
        </w:tabs>
        <w:spacing w:after="0" w:line="240" w:lineRule="auto"/>
        <w:rPr>
          <w:rFonts w:ascii="Arial" w:eastAsia="Times New Roman" w:hAnsi="Arial" w:cs="Arial"/>
          <w:sz w:val="22"/>
          <w:szCs w:val="22"/>
          <w:lang w:eastAsia="pl-PL"/>
        </w:rPr>
      </w:pPr>
      <w:r w:rsidRPr="005639CD">
        <w:rPr>
          <w:rFonts w:ascii="Arial" w:hAnsi="Arial" w:cs="Arial"/>
          <w:b/>
          <w:bCs/>
          <w:sz w:val="22"/>
          <w:szCs w:val="22"/>
        </w:rPr>
        <w:t>Źródło:</w:t>
      </w:r>
      <w:r>
        <w:rPr>
          <w:rFonts w:ascii="Arial" w:hAnsi="Arial" w:cs="Arial"/>
          <w:b/>
          <w:bCs/>
          <w:sz w:val="22"/>
          <w:szCs w:val="22"/>
        </w:rPr>
        <w:t xml:space="preserve"> </w:t>
      </w:r>
      <w:r w:rsidRPr="005639CD">
        <w:rPr>
          <w:rFonts w:ascii="Arial" w:hAnsi="Arial" w:cs="Arial"/>
          <w:sz w:val="22"/>
          <w:szCs w:val="22"/>
        </w:rPr>
        <w:t>GUS</w:t>
      </w:r>
      <w:r w:rsidRPr="005639CD">
        <w:rPr>
          <w:rFonts w:ascii="Arial" w:hAnsi="Arial" w:cs="Arial"/>
          <w:b/>
          <w:bCs/>
          <w:sz w:val="22"/>
          <w:szCs w:val="22"/>
        </w:rPr>
        <w:t xml:space="preserve"> </w:t>
      </w:r>
      <w:r w:rsidRPr="005639CD">
        <w:rPr>
          <w:rFonts w:ascii="Arial" w:hAnsi="Arial" w:cs="Arial"/>
          <w:sz w:val="22"/>
          <w:szCs w:val="22"/>
        </w:rPr>
        <w:t>(gospodarstwa domowe ogółem - dane pochodzą z</w:t>
      </w:r>
      <w:r w:rsidR="00890DBF">
        <w:rPr>
          <w:rFonts w:ascii="Arial" w:hAnsi="Arial" w:cs="Arial"/>
          <w:sz w:val="22"/>
          <w:szCs w:val="22"/>
        </w:rPr>
        <w:t>e</w:t>
      </w:r>
      <w:r w:rsidRPr="005639CD">
        <w:rPr>
          <w:rFonts w:ascii="Arial" w:hAnsi="Arial" w:cs="Arial"/>
          <w:sz w:val="22"/>
          <w:szCs w:val="22"/>
        </w:rPr>
        <w:t xml:space="preserve"> spisu powszechnego </w:t>
      </w:r>
      <w:r w:rsidR="00890DBF">
        <w:rPr>
          <w:rFonts w:ascii="Arial" w:hAnsi="Arial" w:cs="Arial"/>
          <w:sz w:val="22"/>
          <w:szCs w:val="22"/>
        </w:rPr>
        <w:t>przeprowadzonego w</w:t>
      </w:r>
      <w:r w:rsidRPr="005639CD">
        <w:rPr>
          <w:rFonts w:ascii="Arial" w:hAnsi="Arial" w:cs="Arial"/>
          <w:sz w:val="22"/>
          <w:szCs w:val="22"/>
        </w:rPr>
        <w:t xml:space="preserve"> </w:t>
      </w:r>
      <w:r w:rsidR="00960D95" w:rsidRPr="005639CD">
        <w:rPr>
          <w:rFonts w:ascii="Arial" w:hAnsi="Arial" w:cs="Arial"/>
          <w:sz w:val="22"/>
          <w:szCs w:val="22"/>
        </w:rPr>
        <w:t>2011 r.</w:t>
      </w:r>
      <w:r w:rsidRPr="005639CD">
        <w:rPr>
          <w:rFonts w:ascii="Arial" w:hAnsi="Arial" w:cs="Arial"/>
          <w:sz w:val="22"/>
          <w:szCs w:val="22"/>
        </w:rPr>
        <w:t xml:space="preserve">), Sprawozdanie resortowe </w:t>
      </w:r>
      <w:r w:rsidR="00A1130D">
        <w:rPr>
          <w:rFonts w:ascii="Arial" w:hAnsi="Arial" w:cs="Arial"/>
          <w:sz w:val="22"/>
          <w:szCs w:val="22"/>
        </w:rPr>
        <w:t>MRiPS-03R</w:t>
      </w:r>
      <w:r w:rsidRPr="005639CD">
        <w:rPr>
          <w:rFonts w:ascii="Arial" w:hAnsi="Arial" w:cs="Arial"/>
          <w:sz w:val="22"/>
          <w:szCs w:val="22"/>
        </w:rPr>
        <w:t>, opracowanie własne</w:t>
      </w:r>
    </w:p>
    <w:p w14:paraId="31D0FD5D" w14:textId="77777777" w:rsidR="0064159E" w:rsidRPr="00F221E6" w:rsidRDefault="0064159E" w:rsidP="0064159E">
      <w:pPr>
        <w:pStyle w:val="Akapitzlist"/>
        <w:tabs>
          <w:tab w:val="left" w:pos="851"/>
          <w:tab w:val="left" w:pos="1077"/>
          <w:tab w:val="left" w:pos="1418"/>
          <w:tab w:val="left" w:pos="1758"/>
          <w:tab w:val="decimal" w:pos="9072"/>
        </w:tabs>
        <w:spacing w:after="0" w:line="240" w:lineRule="auto"/>
        <w:ind w:left="142"/>
        <w:rPr>
          <w:rFonts w:ascii="Arial" w:eastAsia="Times New Roman" w:hAnsi="Arial" w:cs="Arial"/>
          <w:sz w:val="24"/>
          <w:szCs w:val="24"/>
          <w:lang w:eastAsia="pl-PL"/>
        </w:rPr>
      </w:pPr>
    </w:p>
    <w:p w14:paraId="3994A37E" w14:textId="77777777" w:rsidR="0064159E" w:rsidRPr="00F221E6" w:rsidRDefault="0064159E" w:rsidP="0064159E">
      <w:pPr>
        <w:spacing w:before="240" w:line="360" w:lineRule="auto"/>
        <w:jc w:val="both"/>
        <w:rPr>
          <w:rFonts w:ascii="Arial" w:hAnsi="Arial" w:cs="Arial"/>
          <w:sz w:val="24"/>
          <w:szCs w:val="24"/>
        </w:rPr>
      </w:pPr>
      <w:bookmarkStart w:id="15" w:name="_Hlk55468445"/>
      <w:r w:rsidRPr="00F221E6">
        <w:rPr>
          <w:rFonts w:ascii="Arial" w:hAnsi="Arial" w:cs="Arial"/>
          <w:sz w:val="24"/>
          <w:szCs w:val="24"/>
        </w:rPr>
        <w:t>Natomiast przestrzenną ilustrację tych danych przedstawia mapa 1 tzw. „mapa biedy” naszego województwa</w:t>
      </w:r>
      <w:r w:rsidR="00883D59">
        <w:rPr>
          <w:rFonts w:ascii="Arial" w:hAnsi="Arial" w:cs="Arial"/>
          <w:sz w:val="24"/>
          <w:szCs w:val="24"/>
        </w:rPr>
        <w:t>.</w:t>
      </w:r>
      <w:r w:rsidRPr="00F221E6">
        <w:rPr>
          <w:rFonts w:ascii="Arial" w:hAnsi="Arial" w:cs="Arial"/>
          <w:sz w:val="24"/>
          <w:szCs w:val="24"/>
        </w:rPr>
        <w:t xml:space="preserve">  </w:t>
      </w:r>
    </w:p>
    <w:p w14:paraId="1650DB6D" w14:textId="77777777" w:rsidR="0064159E" w:rsidRDefault="0064159E" w:rsidP="0064159E">
      <w:pPr>
        <w:rPr>
          <w:rFonts w:ascii="Arial" w:hAnsi="Arial" w:cs="Arial"/>
          <w:b/>
          <w:bCs/>
          <w:sz w:val="24"/>
          <w:szCs w:val="24"/>
        </w:rPr>
      </w:pPr>
      <w:bookmarkStart w:id="16" w:name="_Toc56095763"/>
      <w:bookmarkStart w:id="17" w:name="_Toc83198336"/>
      <w:bookmarkStart w:id="18" w:name="_Hlk56069824"/>
      <w:bookmarkEnd w:id="15"/>
      <w:r>
        <w:rPr>
          <w:rFonts w:ascii="Arial" w:hAnsi="Arial" w:cs="Arial"/>
          <w:sz w:val="24"/>
          <w:szCs w:val="24"/>
        </w:rPr>
        <w:br w:type="page"/>
      </w:r>
    </w:p>
    <w:p w14:paraId="36FE9AB2" w14:textId="77777777" w:rsidR="0064159E" w:rsidRPr="00B04981" w:rsidRDefault="001B27FC" w:rsidP="00EB5113">
      <w:pPr>
        <w:pStyle w:val="Legenda"/>
        <w:spacing w:before="240" w:after="240"/>
        <w:rPr>
          <w:rFonts w:ascii="Arial" w:eastAsia="Times New Roman" w:hAnsi="Arial" w:cs="Arial"/>
          <w:b w:val="0"/>
          <w:bCs w:val="0"/>
          <w:color w:val="auto"/>
          <w:sz w:val="24"/>
          <w:szCs w:val="24"/>
          <w:lang w:eastAsia="pl-PL"/>
        </w:rPr>
      </w:pPr>
      <w:bookmarkStart w:id="19" w:name="_Toc182945206"/>
      <w:bookmarkEnd w:id="16"/>
      <w:bookmarkEnd w:id="17"/>
      <w:bookmarkEnd w:id="18"/>
      <w:r w:rsidRPr="003A53C6">
        <w:rPr>
          <w:rFonts w:ascii="Arial" w:hAnsi="Arial" w:cs="Arial"/>
          <w:color w:val="auto"/>
          <w:sz w:val="24"/>
          <w:szCs w:val="24"/>
        </w:rPr>
        <w:lastRenderedPageBreak/>
        <w:t xml:space="preserve">Mapa </w:t>
      </w:r>
      <w:r w:rsidR="00AF1645" w:rsidRPr="003A53C6">
        <w:rPr>
          <w:rFonts w:ascii="Arial" w:hAnsi="Arial" w:cs="Arial"/>
          <w:color w:val="auto"/>
          <w:sz w:val="24"/>
          <w:szCs w:val="24"/>
        </w:rPr>
        <w:fldChar w:fldCharType="begin"/>
      </w:r>
      <w:r w:rsidRPr="003A53C6">
        <w:rPr>
          <w:rFonts w:ascii="Arial" w:hAnsi="Arial" w:cs="Arial"/>
          <w:color w:val="auto"/>
          <w:sz w:val="24"/>
          <w:szCs w:val="24"/>
        </w:rPr>
        <w:instrText xml:space="preserve"> SEQ Mapa \* ARABIC </w:instrText>
      </w:r>
      <w:r w:rsidR="00AF1645" w:rsidRPr="003A53C6">
        <w:rPr>
          <w:rFonts w:ascii="Arial" w:hAnsi="Arial" w:cs="Arial"/>
          <w:color w:val="auto"/>
          <w:sz w:val="24"/>
          <w:szCs w:val="24"/>
        </w:rPr>
        <w:fldChar w:fldCharType="separate"/>
      </w:r>
      <w:r w:rsidR="001969AE">
        <w:rPr>
          <w:rFonts w:ascii="Arial" w:hAnsi="Arial" w:cs="Arial"/>
          <w:noProof/>
          <w:color w:val="auto"/>
          <w:sz w:val="24"/>
          <w:szCs w:val="24"/>
        </w:rPr>
        <w:t>1</w:t>
      </w:r>
      <w:r w:rsidR="00AF1645" w:rsidRPr="003A53C6">
        <w:rPr>
          <w:rFonts w:ascii="Arial" w:hAnsi="Arial" w:cs="Arial"/>
          <w:color w:val="auto"/>
          <w:sz w:val="24"/>
          <w:szCs w:val="24"/>
        </w:rPr>
        <w:fldChar w:fldCharType="end"/>
      </w:r>
      <w:r w:rsidRPr="005639CD">
        <w:rPr>
          <w:rFonts w:ascii="Arial" w:hAnsi="Arial" w:cs="Arial"/>
          <w:color w:val="auto"/>
          <w:sz w:val="24"/>
          <w:szCs w:val="24"/>
        </w:rPr>
        <w:t>. Udział</w:t>
      </w:r>
      <w:r w:rsidRPr="005639CD">
        <w:rPr>
          <w:rFonts w:ascii="Arial" w:eastAsia="Times New Roman" w:hAnsi="Arial" w:cs="Arial"/>
          <w:color w:val="auto"/>
          <w:sz w:val="24"/>
          <w:szCs w:val="24"/>
          <w:lang w:eastAsia="pl-PL"/>
        </w:rPr>
        <w:t xml:space="preserve"> gospodarstw domowych objętych pomocą społeczną </w:t>
      </w:r>
      <w:r>
        <w:rPr>
          <w:rFonts w:ascii="Arial" w:eastAsia="Times New Roman" w:hAnsi="Arial" w:cs="Arial"/>
          <w:color w:val="auto"/>
          <w:sz w:val="24"/>
          <w:szCs w:val="24"/>
          <w:lang w:eastAsia="pl-PL"/>
        </w:rPr>
        <w:t>-</w:t>
      </w:r>
      <w:r w:rsidRPr="005639CD">
        <w:rPr>
          <w:rFonts w:ascii="Arial" w:eastAsia="Times New Roman" w:hAnsi="Arial" w:cs="Arial"/>
          <w:color w:val="auto"/>
          <w:sz w:val="24"/>
          <w:szCs w:val="24"/>
          <w:lang w:eastAsia="pl-PL"/>
        </w:rPr>
        <w:t>woj.</w:t>
      </w:r>
      <w:r>
        <w:rPr>
          <w:rFonts w:ascii="Arial" w:eastAsia="Times New Roman" w:hAnsi="Arial" w:cs="Arial"/>
          <w:color w:val="auto"/>
          <w:sz w:val="24"/>
          <w:szCs w:val="24"/>
          <w:lang w:eastAsia="pl-PL"/>
        </w:rPr>
        <w:t> </w:t>
      </w:r>
      <w:r w:rsidRPr="005639CD">
        <w:rPr>
          <w:rFonts w:ascii="Arial" w:eastAsia="Times New Roman" w:hAnsi="Arial" w:cs="Arial"/>
          <w:color w:val="auto"/>
          <w:sz w:val="24"/>
          <w:szCs w:val="24"/>
          <w:lang w:eastAsia="pl-PL"/>
        </w:rPr>
        <w:t>pomorskie</w:t>
      </w:r>
      <w:bookmarkEnd w:id="19"/>
    </w:p>
    <w:p w14:paraId="60817E0C" w14:textId="77777777" w:rsidR="004F625D" w:rsidRDefault="004F625D" w:rsidP="0064159E">
      <w:pPr>
        <w:pStyle w:val="Akapitzlist"/>
        <w:tabs>
          <w:tab w:val="left" w:pos="851"/>
          <w:tab w:val="left" w:pos="1077"/>
          <w:tab w:val="left" w:pos="1418"/>
          <w:tab w:val="left" w:pos="1758"/>
          <w:tab w:val="decimal" w:pos="9072"/>
        </w:tabs>
        <w:spacing w:after="0" w:line="240" w:lineRule="auto"/>
        <w:ind w:left="0"/>
        <w:jc w:val="both"/>
        <w:rPr>
          <w:rFonts w:ascii="Arial" w:eastAsia="Times New Roman" w:hAnsi="Arial" w:cs="Arial"/>
          <w:b/>
          <w:bCs/>
          <w:noProof/>
          <w:sz w:val="24"/>
          <w:szCs w:val="24"/>
          <w:lang w:eastAsia="pl-PL"/>
        </w:rPr>
      </w:pPr>
    </w:p>
    <w:p w14:paraId="62CD74F7" w14:textId="77777777" w:rsidR="004F625D" w:rsidRDefault="00012CCA" w:rsidP="0064159E">
      <w:pPr>
        <w:pStyle w:val="Akapitzlist"/>
        <w:tabs>
          <w:tab w:val="left" w:pos="851"/>
          <w:tab w:val="left" w:pos="1077"/>
          <w:tab w:val="left" w:pos="1418"/>
          <w:tab w:val="left" w:pos="1758"/>
          <w:tab w:val="decimal" w:pos="9072"/>
        </w:tabs>
        <w:spacing w:after="0" w:line="240" w:lineRule="auto"/>
        <w:ind w:left="0"/>
        <w:jc w:val="both"/>
        <w:rPr>
          <w:rFonts w:ascii="Arial" w:eastAsia="Times New Roman" w:hAnsi="Arial" w:cs="Arial"/>
          <w:b/>
          <w:bCs/>
          <w:noProof/>
          <w:sz w:val="24"/>
          <w:szCs w:val="24"/>
          <w:lang w:eastAsia="pl-PL"/>
        </w:rPr>
      </w:pPr>
      <w:r>
        <w:rPr>
          <w:noProof/>
          <w:lang w:eastAsia="pl-PL"/>
        </w:rPr>
        <w:drawing>
          <wp:inline distT="0" distB="0" distL="0" distR="0" wp14:anchorId="5267A67A" wp14:editId="6D6A704F">
            <wp:extent cx="6027420" cy="3985260"/>
            <wp:effectExtent l="0" t="0" r="0" b="0"/>
            <wp:docPr id="7013579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7420" cy="3985260"/>
                    </a:xfrm>
                    <a:prstGeom prst="rect">
                      <a:avLst/>
                    </a:prstGeom>
                    <a:noFill/>
                    <a:ln>
                      <a:noFill/>
                    </a:ln>
                  </pic:spPr>
                </pic:pic>
              </a:graphicData>
            </a:graphic>
          </wp:inline>
        </w:drawing>
      </w:r>
    </w:p>
    <w:p w14:paraId="7F0D0311" w14:textId="77777777" w:rsidR="004F625D" w:rsidRDefault="004F625D" w:rsidP="0064159E">
      <w:pPr>
        <w:pStyle w:val="Akapitzlist"/>
        <w:tabs>
          <w:tab w:val="left" w:pos="851"/>
          <w:tab w:val="left" w:pos="1077"/>
          <w:tab w:val="left" w:pos="1418"/>
          <w:tab w:val="left" w:pos="1758"/>
          <w:tab w:val="decimal" w:pos="9072"/>
        </w:tabs>
        <w:spacing w:after="0" w:line="240" w:lineRule="auto"/>
        <w:ind w:left="0"/>
        <w:jc w:val="both"/>
        <w:rPr>
          <w:rFonts w:ascii="Arial" w:eastAsia="Times New Roman" w:hAnsi="Arial" w:cs="Arial"/>
          <w:b/>
          <w:bCs/>
          <w:noProof/>
          <w:sz w:val="24"/>
          <w:szCs w:val="24"/>
          <w:lang w:eastAsia="pl-PL"/>
        </w:rPr>
      </w:pPr>
    </w:p>
    <w:p w14:paraId="313B8D20" w14:textId="77777777" w:rsidR="004F625D" w:rsidRPr="00F221E6" w:rsidRDefault="004F625D" w:rsidP="0064159E">
      <w:pPr>
        <w:pStyle w:val="Akapitzlist"/>
        <w:tabs>
          <w:tab w:val="left" w:pos="851"/>
          <w:tab w:val="left" w:pos="1077"/>
          <w:tab w:val="left" w:pos="1418"/>
          <w:tab w:val="left" w:pos="1758"/>
          <w:tab w:val="decimal" w:pos="9072"/>
        </w:tabs>
        <w:spacing w:after="0" w:line="240" w:lineRule="auto"/>
        <w:ind w:left="0"/>
        <w:jc w:val="both"/>
        <w:rPr>
          <w:rFonts w:ascii="Arial" w:eastAsia="Times New Roman" w:hAnsi="Arial" w:cs="Arial"/>
          <w:b/>
          <w:bCs/>
          <w:sz w:val="24"/>
          <w:szCs w:val="24"/>
          <w:lang w:eastAsia="pl-PL"/>
        </w:rPr>
      </w:pPr>
    </w:p>
    <w:p w14:paraId="54A1D878" w14:textId="77777777" w:rsidR="006B0EEC" w:rsidRDefault="0064159E" w:rsidP="006B0EEC">
      <w:pPr>
        <w:spacing w:after="0" w:line="240" w:lineRule="auto"/>
        <w:rPr>
          <w:rFonts w:ascii="Arial" w:eastAsia="Times New Roman" w:hAnsi="Arial" w:cs="Arial"/>
          <w:iCs/>
          <w:sz w:val="22"/>
          <w:szCs w:val="22"/>
          <w:lang w:eastAsia="pl-PL"/>
        </w:rPr>
      </w:pPr>
      <w:r w:rsidRPr="005639CD">
        <w:rPr>
          <w:rFonts w:ascii="Arial" w:eastAsia="Times New Roman" w:hAnsi="Arial" w:cs="Arial"/>
          <w:b/>
          <w:bCs/>
          <w:iCs/>
          <w:sz w:val="22"/>
          <w:szCs w:val="22"/>
          <w:lang w:eastAsia="pl-PL"/>
        </w:rPr>
        <w:t xml:space="preserve">Źródło: </w:t>
      </w:r>
      <w:r w:rsidRPr="005639CD">
        <w:rPr>
          <w:rFonts w:ascii="Arial" w:eastAsia="Times New Roman" w:hAnsi="Arial" w:cs="Arial"/>
          <w:iCs/>
          <w:sz w:val="22"/>
          <w:szCs w:val="22"/>
          <w:lang w:eastAsia="pl-PL"/>
        </w:rPr>
        <w:t>GUS</w:t>
      </w:r>
      <w:r w:rsidRPr="005639CD">
        <w:rPr>
          <w:rFonts w:ascii="Arial" w:eastAsia="Times New Roman" w:hAnsi="Arial" w:cs="Arial"/>
          <w:b/>
          <w:bCs/>
          <w:iCs/>
          <w:sz w:val="22"/>
          <w:szCs w:val="22"/>
          <w:lang w:eastAsia="pl-PL"/>
        </w:rPr>
        <w:t xml:space="preserve"> </w:t>
      </w:r>
      <w:r w:rsidRPr="005639CD">
        <w:rPr>
          <w:rFonts w:ascii="Arial" w:eastAsia="Times New Roman" w:hAnsi="Arial" w:cs="Arial"/>
          <w:iCs/>
          <w:sz w:val="22"/>
          <w:szCs w:val="22"/>
          <w:lang w:eastAsia="pl-PL"/>
        </w:rPr>
        <w:t>(gospodarstwa domowe ogółem - dane pochodzą z</w:t>
      </w:r>
      <w:r w:rsidR="00783271">
        <w:rPr>
          <w:rFonts w:ascii="Arial" w:eastAsia="Times New Roman" w:hAnsi="Arial" w:cs="Arial"/>
          <w:iCs/>
          <w:sz w:val="22"/>
          <w:szCs w:val="22"/>
          <w:lang w:eastAsia="pl-PL"/>
        </w:rPr>
        <w:t>e</w:t>
      </w:r>
      <w:r w:rsidRPr="005639CD">
        <w:rPr>
          <w:rFonts w:ascii="Arial" w:eastAsia="Times New Roman" w:hAnsi="Arial" w:cs="Arial"/>
          <w:iCs/>
          <w:sz w:val="22"/>
          <w:szCs w:val="22"/>
          <w:lang w:eastAsia="pl-PL"/>
        </w:rPr>
        <w:t xml:space="preserve"> spisu powszechnego</w:t>
      </w:r>
      <w:r w:rsidR="00783271">
        <w:rPr>
          <w:rFonts w:ascii="Arial" w:eastAsia="Times New Roman" w:hAnsi="Arial" w:cs="Arial"/>
          <w:iCs/>
          <w:sz w:val="22"/>
          <w:szCs w:val="22"/>
          <w:lang w:eastAsia="pl-PL"/>
        </w:rPr>
        <w:t xml:space="preserve"> </w:t>
      </w:r>
      <w:r w:rsidR="00783271">
        <w:rPr>
          <w:rFonts w:ascii="Arial" w:hAnsi="Arial" w:cs="Arial"/>
          <w:sz w:val="22"/>
          <w:szCs w:val="22"/>
        </w:rPr>
        <w:t>przeprowadzonego</w:t>
      </w:r>
      <w:r w:rsidR="00783271" w:rsidRPr="005639CD">
        <w:rPr>
          <w:rFonts w:ascii="Arial" w:eastAsia="Times New Roman" w:hAnsi="Arial" w:cs="Arial"/>
          <w:iCs/>
          <w:sz w:val="22"/>
          <w:szCs w:val="22"/>
          <w:lang w:eastAsia="pl-PL"/>
        </w:rPr>
        <w:t xml:space="preserve"> </w:t>
      </w:r>
      <w:r w:rsidR="00783271">
        <w:rPr>
          <w:rFonts w:ascii="Arial" w:eastAsia="Times New Roman" w:hAnsi="Arial" w:cs="Arial"/>
          <w:iCs/>
          <w:sz w:val="22"/>
          <w:szCs w:val="22"/>
          <w:lang w:eastAsia="pl-PL"/>
        </w:rPr>
        <w:t xml:space="preserve">w </w:t>
      </w:r>
      <w:r w:rsidR="00960D95" w:rsidRPr="005639CD">
        <w:rPr>
          <w:rFonts w:ascii="Arial" w:eastAsia="Times New Roman" w:hAnsi="Arial" w:cs="Arial"/>
          <w:iCs/>
          <w:sz w:val="22"/>
          <w:szCs w:val="22"/>
          <w:lang w:eastAsia="pl-PL"/>
        </w:rPr>
        <w:t>2011 r.</w:t>
      </w:r>
      <w:r w:rsidRPr="005639CD">
        <w:rPr>
          <w:rFonts w:ascii="Arial" w:eastAsia="Times New Roman" w:hAnsi="Arial" w:cs="Arial"/>
          <w:iCs/>
          <w:sz w:val="22"/>
          <w:szCs w:val="22"/>
          <w:lang w:eastAsia="pl-PL"/>
        </w:rPr>
        <w:t>), Sprawozdanie resortowe MRiPS-03R, opracowanie własne</w:t>
      </w:r>
    </w:p>
    <w:p w14:paraId="5FFA573F" w14:textId="77777777" w:rsidR="003005F2" w:rsidRPr="006B0EEC" w:rsidRDefault="003005F2" w:rsidP="006B0EEC">
      <w:pPr>
        <w:spacing w:after="0" w:line="240" w:lineRule="auto"/>
        <w:rPr>
          <w:rFonts w:ascii="Arial" w:eastAsia="Times New Roman" w:hAnsi="Arial" w:cs="Arial"/>
          <w:iCs/>
          <w:sz w:val="22"/>
          <w:szCs w:val="22"/>
          <w:lang w:eastAsia="pl-PL"/>
        </w:rPr>
      </w:pPr>
    </w:p>
    <w:p w14:paraId="21F1FC0E" w14:textId="77777777" w:rsidR="005E51A6" w:rsidRPr="001A21FC" w:rsidRDefault="0064159E" w:rsidP="00525501">
      <w:pPr>
        <w:spacing w:after="120" w:line="360" w:lineRule="auto"/>
        <w:jc w:val="both"/>
        <w:rPr>
          <w:rFonts w:ascii="Arial" w:hAnsi="Arial" w:cs="Arial"/>
          <w:sz w:val="24"/>
          <w:szCs w:val="24"/>
        </w:rPr>
      </w:pPr>
      <w:r w:rsidRPr="00F221E6">
        <w:rPr>
          <w:rFonts w:ascii="Arial" w:hAnsi="Arial" w:cs="Arial"/>
          <w:sz w:val="24"/>
          <w:szCs w:val="24"/>
        </w:rPr>
        <w:t xml:space="preserve">Porównując ten materiał z </w:t>
      </w:r>
      <w:r w:rsidR="00783271">
        <w:rPr>
          <w:rFonts w:ascii="Arial" w:hAnsi="Arial" w:cs="Arial"/>
          <w:sz w:val="24"/>
          <w:szCs w:val="24"/>
        </w:rPr>
        <w:t>ubiegłym rokiem</w:t>
      </w:r>
      <w:r w:rsidRPr="00F221E6">
        <w:rPr>
          <w:rFonts w:ascii="Arial" w:hAnsi="Arial" w:cs="Arial"/>
          <w:sz w:val="24"/>
          <w:szCs w:val="24"/>
        </w:rPr>
        <w:t xml:space="preserve"> stwierdzamy, że rozmieszczenie powiatów o</w:t>
      </w:r>
      <w:r w:rsidR="004F625D">
        <w:rPr>
          <w:rFonts w:ascii="Arial" w:hAnsi="Arial" w:cs="Arial"/>
          <w:sz w:val="24"/>
          <w:szCs w:val="24"/>
        </w:rPr>
        <w:t> </w:t>
      </w:r>
      <w:r w:rsidR="007F46AF">
        <w:rPr>
          <w:rFonts w:ascii="Arial" w:hAnsi="Arial" w:cs="Arial"/>
          <w:sz w:val="24"/>
          <w:szCs w:val="24"/>
        </w:rPr>
        <w:t>najwyższych</w:t>
      </w:r>
      <w:r w:rsidRPr="00F221E6">
        <w:rPr>
          <w:rFonts w:ascii="Arial" w:hAnsi="Arial" w:cs="Arial"/>
          <w:sz w:val="24"/>
          <w:szCs w:val="24"/>
        </w:rPr>
        <w:t xml:space="preserve"> wartościach </w:t>
      </w:r>
      <w:bookmarkStart w:id="20" w:name="_Hlk115628949"/>
      <w:r w:rsidRPr="00F221E6">
        <w:rPr>
          <w:rFonts w:ascii="Arial" w:hAnsi="Arial" w:cs="Arial"/>
          <w:sz w:val="24"/>
          <w:szCs w:val="24"/>
        </w:rPr>
        <w:t>procentowego udziału gospodarstw domowych objętych</w:t>
      </w:r>
      <w:r w:rsidR="004F625D">
        <w:rPr>
          <w:rFonts w:ascii="Arial" w:hAnsi="Arial" w:cs="Arial"/>
          <w:sz w:val="24"/>
          <w:szCs w:val="24"/>
        </w:rPr>
        <w:t xml:space="preserve"> </w:t>
      </w:r>
      <w:r w:rsidRPr="00F221E6">
        <w:rPr>
          <w:rFonts w:ascii="Arial" w:hAnsi="Arial" w:cs="Arial"/>
          <w:sz w:val="24"/>
          <w:szCs w:val="24"/>
        </w:rPr>
        <w:t>pomocą społeczną</w:t>
      </w:r>
      <w:r w:rsidR="00C631C2">
        <w:rPr>
          <w:rFonts w:ascii="Arial" w:hAnsi="Arial" w:cs="Arial"/>
          <w:sz w:val="24"/>
          <w:szCs w:val="24"/>
        </w:rPr>
        <w:t xml:space="preserve"> uległo zmianie</w:t>
      </w:r>
      <w:r w:rsidR="00C454C5">
        <w:rPr>
          <w:rFonts w:ascii="Arial" w:hAnsi="Arial" w:cs="Arial"/>
          <w:sz w:val="24"/>
          <w:szCs w:val="24"/>
        </w:rPr>
        <w:t>.</w:t>
      </w:r>
      <w:r w:rsidRPr="00F221E6">
        <w:rPr>
          <w:rFonts w:ascii="Arial" w:hAnsi="Arial" w:cs="Arial"/>
          <w:sz w:val="24"/>
          <w:szCs w:val="24"/>
        </w:rPr>
        <w:t xml:space="preserve"> </w:t>
      </w:r>
      <w:bookmarkEnd w:id="20"/>
      <w:r w:rsidR="00C454C5">
        <w:rPr>
          <w:rFonts w:ascii="Arial" w:hAnsi="Arial" w:cs="Arial"/>
          <w:sz w:val="24"/>
          <w:szCs w:val="24"/>
        </w:rPr>
        <w:t>N</w:t>
      </w:r>
      <w:r w:rsidR="00783271">
        <w:rPr>
          <w:rFonts w:ascii="Arial" w:hAnsi="Arial" w:cs="Arial"/>
          <w:sz w:val="24"/>
          <w:szCs w:val="24"/>
        </w:rPr>
        <w:t>adal</w:t>
      </w:r>
      <w:r w:rsidR="007F46AF">
        <w:rPr>
          <w:rFonts w:ascii="Arial" w:hAnsi="Arial" w:cs="Arial"/>
          <w:sz w:val="24"/>
          <w:szCs w:val="24"/>
        </w:rPr>
        <w:t xml:space="preserve"> </w:t>
      </w:r>
      <w:r w:rsidR="00C454C5">
        <w:rPr>
          <w:rFonts w:ascii="Arial" w:hAnsi="Arial" w:cs="Arial"/>
          <w:sz w:val="24"/>
          <w:szCs w:val="24"/>
        </w:rPr>
        <w:t>w tej grupie pozostały powiaty z</w:t>
      </w:r>
      <w:r w:rsidR="00C325BC">
        <w:rPr>
          <w:rFonts w:ascii="Arial" w:hAnsi="Arial" w:cs="Arial"/>
          <w:sz w:val="24"/>
          <w:szCs w:val="24"/>
        </w:rPr>
        <w:t xml:space="preserve"> północno-zachodni</w:t>
      </w:r>
      <w:r w:rsidR="00C454C5">
        <w:rPr>
          <w:rFonts w:ascii="Arial" w:hAnsi="Arial" w:cs="Arial"/>
          <w:sz w:val="24"/>
          <w:szCs w:val="24"/>
        </w:rPr>
        <w:t xml:space="preserve">ej części województwa pomorskiego </w:t>
      </w:r>
      <w:r w:rsidR="00C325BC">
        <w:rPr>
          <w:rFonts w:ascii="Arial" w:hAnsi="Arial" w:cs="Arial"/>
          <w:sz w:val="24"/>
          <w:szCs w:val="24"/>
        </w:rPr>
        <w:t>(powiat słupski i lęborski</w:t>
      </w:r>
      <w:r w:rsidR="00C454C5">
        <w:rPr>
          <w:rFonts w:ascii="Arial" w:hAnsi="Arial" w:cs="Arial"/>
          <w:sz w:val="24"/>
          <w:szCs w:val="24"/>
        </w:rPr>
        <w:t>), ale wypadły powiaty z południowo-wschodnich</w:t>
      </w:r>
      <w:r w:rsidR="00392505">
        <w:rPr>
          <w:rFonts w:ascii="Arial" w:hAnsi="Arial" w:cs="Arial"/>
          <w:sz w:val="24"/>
          <w:szCs w:val="24"/>
        </w:rPr>
        <w:t xml:space="preserve"> krańc</w:t>
      </w:r>
      <w:r w:rsidR="00C454C5">
        <w:rPr>
          <w:rFonts w:ascii="Arial" w:hAnsi="Arial" w:cs="Arial"/>
          <w:sz w:val="24"/>
          <w:szCs w:val="24"/>
        </w:rPr>
        <w:t>ów</w:t>
      </w:r>
      <w:r w:rsidR="00392505">
        <w:rPr>
          <w:rFonts w:ascii="Arial" w:hAnsi="Arial" w:cs="Arial"/>
          <w:sz w:val="24"/>
          <w:szCs w:val="24"/>
        </w:rPr>
        <w:t xml:space="preserve"> naszego </w:t>
      </w:r>
      <w:r w:rsidR="00C454C5">
        <w:rPr>
          <w:rFonts w:ascii="Arial" w:hAnsi="Arial" w:cs="Arial"/>
          <w:sz w:val="24"/>
          <w:szCs w:val="24"/>
        </w:rPr>
        <w:t>regionu (powiat sztumski i</w:t>
      </w:r>
      <w:r w:rsidR="00FC613B">
        <w:rPr>
          <w:rFonts w:ascii="Arial" w:hAnsi="Arial" w:cs="Arial"/>
          <w:sz w:val="24"/>
          <w:szCs w:val="24"/>
        </w:rPr>
        <w:t> </w:t>
      </w:r>
      <w:r w:rsidR="00C454C5">
        <w:rPr>
          <w:rFonts w:ascii="Arial" w:hAnsi="Arial" w:cs="Arial"/>
          <w:sz w:val="24"/>
          <w:szCs w:val="24"/>
        </w:rPr>
        <w:t>kwidzyński)</w:t>
      </w:r>
      <w:r w:rsidR="00392505">
        <w:rPr>
          <w:rFonts w:ascii="Arial" w:hAnsi="Arial" w:cs="Arial"/>
          <w:sz w:val="24"/>
          <w:szCs w:val="24"/>
        </w:rPr>
        <w:t xml:space="preserve">. </w:t>
      </w:r>
      <w:r w:rsidR="00C454C5">
        <w:rPr>
          <w:rFonts w:ascii="Arial" w:hAnsi="Arial" w:cs="Arial"/>
          <w:sz w:val="24"/>
          <w:szCs w:val="24"/>
        </w:rPr>
        <w:t>Do grupy</w:t>
      </w:r>
      <w:r w:rsidR="00FC613B">
        <w:rPr>
          <w:rFonts w:ascii="Arial" w:hAnsi="Arial" w:cs="Arial"/>
          <w:sz w:val="24"/>
          <w:szCs w:val="24"/>
        </w:rPr>
        <w:t xml:space="preserve"> tej</w:t>
      </w:r>
      <w:r w:rsidR="00C454C5">
        <w:rPr>
          <w:rFonts w:ascii="Arial" w:hAnsi="Arial" w:cs="Arial"/>
          <w:sz w:val="24"/>
          <w:szCs w:val="24"/>
        </w:rPr>
        <w:t xml:space="preserve"> dołączył jednak powiat kartuski</w:t>
      </w:r>
      <w:r w:rsidR="00FC613B">
        <w:rPr>
          <w:rFonts w:ascii="Arial" w:hAnsi="Arial" w:cs="Arial"/>
          <w:sz w:val="24"/>
          <w:szCs w:val="24"/>
        </w:rPr>
        <w:t>, który w latach poprzednich uzyskiwał średnie wartości tego miernika.</w:t>
      </w:r>
      <w:r w:rsidR="00C454C5">
        <w:rPr>
          <w:rFonts w:ascii="Arial" w:hAnsi="Arial" w:cs="Arial"/>
          <w:sz w:val="24"/>
          <w:szCs w:val="24"/>
        </w:rPr>
        <w:t xml:space="preserve"> </w:t>
      </w:r>
      <w:r w:rsidR="00783271">
        <w:rPr>
          <w:rFonts w:ascii="Arial" w:hAnsi="Arial" w:cs="Arial"/>
          <w:sz w:val="24"/>
          <w:szCs w:val="24"/>
        </w:rPr>
        <w:t>Kolejny rok</w:t>
      </w:r>
      <w:r w:rsidR="00392505">
        <w:rPr>
          <w:rFonts w:ascii="Arial" w:hAnsi="Arial" w:cs="Arial"/>
          <w:sz w:val="24"/>
          <w:szCs w:val="24"/>
        </w:rPr>
        <w:t xml:space="preserve"> </w:t>
      </w:r>
      <w:r w:rsidRPr="00F221E6">
        <w:rPr>
          <w:rFonts w:ascii="Arial" w:hAnsi="Arial" w:cs="Arial"/>
          <w:sz w:val="24"/>
          <w:szCs w:val="24"/>
        </w:rPr>
        <w:t>powiat pucki, gdański, Trójmiasto i</w:t>
      </w:r>
      <w:r w:rsidR="005E6223">
        <w:rPr>
          <w:rFonts w:ascii="Arial" w:hAnsi="Arial" w:cs="Arial"/>
          <w:sz w:val="24"/>
          <w:szCs w:val="24"/>
        </w:rPr>
        <w:t> </w:t>
      </w:r>
      <w:r w:rsidRPr="00F221E6">
        <w:rPr>
          <w:rFonts w:ascii="Arial" w:hAnsi="Arial" w:cs="Arial"/>
          <w:sz w:val="24"/>
          <w:szCs w:val="24"/>
        </w:rPr>
        <w:t xml:space="preserve">Miasto Słupsk </w:t>
      </w:r>
      <w:r w:rsidR="00783271">
        <w:rPr>
          <w:rFonts w:ascii="Arial" w:hAnsi="Arial" w:cs="Arial"/>
          <w:sz w:val="24"/>
          <w:szCs w:val="24"/>
        </w:rPr>
        <w:t>stanowią</w:t>
      </w:r>
      <w:r w:rsidRPr="00F221E6">
        <w:rPr>
          <w:rFonts w:ascii="Arial" w:hAnsi="Arial" w:cs="Arial"/>
          <w:sz w:val="24"/>
          <w:szCs w:val="24"/>
        </w:rPr>
        <w:t xml:space="preserve"> teren o najniższym poziomie tego wskaźnika</w:t>
      </w:r>
      <w:r w:rsidR="00392505">
        <w:rPr>
          <w:rFonts w:ascii="Arial" w:hAnsi="Arial" w:cs="Arial"/>
          <w:sz w:val="24"/>
          <w:szCs w:val="24"/>
        </w:rPr>
        <w:t xml:space="preserve">. Pozostałe powiaty </w:t>
      </w:r>
      <w:r w:rsidR="00EB70CD">
        <w:rPr>
          <w:rFonts w:ascii="Arial" w:hAnsi="Arial" w:cs="Arial"/>
          <w:sz w:val="24"/>
          <w:szCs w:val="24"/>
        </w:rPr>
        <w:t>(</w:t>
      </w:r>
      <w:r w:rsidR="00883D59">
        <w:rPr>
          <w:rFonts w:ascii="Arial" w:hAnsi="Arial" w:cs="Arial"/>
          <w:sz w:val="24"/>
          <w:szCs w:val="24"/>
        </w:rPr>
        <w:t xml:space="preserve">zdecydowana </w:t>
      </w:r>
      <w:r w:rsidR="00EB70CD">
        <w:rPr>
          <w:rFonts w:ascii="Arial" w:hAnsi="Arial" w:cs="Arial"/>
          <w:sz w:val="24"/>
          <w:szCs w:val="24"/>
        </w:rPr>
        <w:t xml:space="preserve">większość) to tereny o średnich wartościach </w:t>
      </w:r>
      <w:r w:rsidR="00EB70CD" w:rsidRPr="00F221E6">
        <w:rPr>
          <w:rFonts w:ascii="Arial" w:hAnsi="Arial" w:cs="Arial"/>
          <w:sz w:val="24"/>
          <w:szCs w:val="24"/>
        </w:rPr>
        <w:t xml:space="preserve">procentowego udziału gospodarstw domowych objętych pomocą społeczną </w:t>
      </w:r>
      <w:r w:rsidR="00EB70CD">
        <w:rPr>
          <w:rFonts w:ascii="Arial" w:hAnsi="Arial" w:cs="Arial"/>
          <w:sz w:val="24"/>
          <w:szCs w:val="24"/>
        </w:rPr>
        <w:t>(powyżej średniej wojewódzkiej do</w:t>
      </w:r>
      <w:r w:rsidR="00883D59">
        <w:rPr>
          <w:rFonts w:ascii="Arial" w:hAnsi="Arial" w:cs="Arial"/>
          <w:sz w:val="24"/>
          <w:szCs w:val="24"/>
        </w:rPr>
        <w:t> wysokości 8,</w:t>
      </w:r>
      <w:r w:rsidR="00783271">
        <w:rPr>
          <w:rFonts w:ascii="Arial" w:hAnsi="Arial" w:cs="Arial"/>
          <w:sz w:val="24"/>
          <w:szCs w:val="24"/>
        </w:rPr>
        <w:t>0</w:t>
      </w:r>
      <w:r w:rsidR="00883D59">
        <w:rPr>
          <w:rFonts w:ascii="Arial" w:hAnsi="Arial" w:cs="Arial"/>
          <w:sz w:val="24"/>
          <w:szCs w:val="24"/>
        </w:rPr>
        <w:t>%).</w:t>
      </w:r>
    </w:p>
    <w:p w14:paraId="5B5F7BB4" w14:textId="77777777" w:rsidR="0064159E" w:rsidRPr="00FB6EBE" w:rsidRDefault="0064159E" w:rsidP="001B4B48">
      <w:pPr>
        <w:pStyle w:val="Nagwek3"/>
        <w:numPr>
          <w:ilvl w:val="1"/>
          <w:numId w:val="26"/>
        </w:numPr>
        <w:spacing w:before="240" w:after="240" w:line="240" w:lineRule="auto"/>
        <w:ind w:left="851" w:hanging="567"/>
        <w:rPr>
          <w:rFonts w:ascii="Arial" w:eastAsia="Times New Roman" w:hAnsi="Arial" w:cs="Arial"/>
          <w:sz w:val="24"/>
          <w:szCs w:val="24"/>
          <w:lang w:eastAsia="pl-PL"/>
        </w:rPr>
      </w:pPr>
      <w:bookmarkStart w:id="21" w:name="_Toc181963063"/>
      <w:bookmarkStart w:id="22" w:name="_Toc183378376"/>
      <w:r w:rsidRPr="00FB6EBE">
        <w:rPr>
          <w:rFonts w:ascii="Arial" w:hAnsi="Arial" w:cs="Arial"/>
          <w:sz w:val="24"/>
          <w:szCs w:val="24"/>
        </w:rPr>
        <w:lastRenderedPageBreak/>
        <w:t>Typy</w:t>
      </w:r>
      <w:r w:rsidRPr="00FB6EBE">
        <w:rPr>
          <w:rFonts w:ascii="Arial" w:eastAsia="Times New Roman" w:hAnsi="Arial" w:cs="Arial"/>
          <w:sz w:val="24"/>
          <w:szCs w:val="24"/>
          <w:lang w:eastAsia="pl-PL"/>
        </w:rPr>
        <w:t xml:space="preserve"> rodzin objętych pomocą społeczną</w:t>
      </w:r>
      <w:bookmarkEnd w:id="21"/>
      <w:bookmarkEnd w:id="22"/>
    </w:p>
    <w:p w14:paraId="79198154" w14:textId="77777777" w:rsidR="0064159E" w:rsidRPr="001A21FC" w:rsidRDefault="0064159E" w:rsidP="0064159E">
      <w:pPr>
        <w:tabs>
          <w:tab w:val="left" w:pos="426"/>
          <w:tab w:val="left" w:pos="851"/>
          <w:tab w:val="left" w:pos="1077"/>
          <w:tab w:val="left" w:pos="1418"/>
          <w:tab w:val="left" w:pos="1758"/>
          <w:tab w:val="decimal" w:pos="9072"/>
        </w:tabs>
        <w:spacing w:after="0" w:line="240" w:lineRule="auto"/>
        <w:ind w:left="-6"/>
        <w:rPr>
          <w:rFonts w:ascii="Arial" w:eastAsia="Times New Roman" w:hAnsi="Arial" w:cs="Arial"/>
          <w:b/>
          <w:bCs/>
          <w:color w:val="002060"/>
          <w:sz w:val="24"/>
          <w:szCs w:val="24"/>
          <w:lang w:eastAsia="pl-PL"/>
        </w:rPr>
      </w:pPr>
    </w:p>
    <w:p w14:paraId="628364A8" w14:textId="77777777" w:rsidR="00FE4D68" w:rsidRDefault="0064159E" w:rsidP="00FC613B">
      <w:pPr>
        <w:spacing w:after="240" w:line="360" w:lineRule="auto"/>
        <w:rPr>
          <w:rFonts w:ascii="Arial" w:hAnsi="Arial" w:cs="Arial"/>
          <w:sz w:val="24"/>
          <w:szCs w:val="24"/>
        </w:rPr>
      </w:pPr>
      <w:r w:rsidRPr="00F221E6">
        <w:rPr>
          <w:rFonts w:ascii="Arial" w:hAnsi="Arial" w:cs="Arial"/>
          <w:sz w:val="24"/>
          <w:szCs w:val="24"/>
        </w:rPr>
        <w:t>Wśród typów rodzin objętych pomocą społeczną w dominującą grupę od lat stanowią rodziny z dziećmi - co uwidacznia materiał zamieszczony w tabeli 3 i wykresie 1.</w:t>
      </w:r>
      <w:bookmarkStart w:id="23" w:name="_Toc57718630"/>
      <w:bookmarkStart w:id="24" w:name="_Hlk56069864"/>
    </w:p>
    <w:p w14:paraId="65B965A8" w14:textId="77777777" w:rsidR="0064159E" w:rsidRPr="005B4039" w:rsidRDefault="00A06A5D" w:rsidP="00A06A5D">
      <w:pPr>
        <w:pStyle w:val="Legenda"/>
        <w:rPr>
          <w:rFonts w:ascii="Arial" w:eastAsia="Times New Roman" w:hAnsi="Arial" w:cs="Arial"/>
          <w:b w:val="0"/>
          <w:bCs w:val="0"/>
          <w:color w:val="auto"/>
          <w:sz w:val="24"/>
          <w:szCs w:val="24"/>
          <w:lang w:eastAsia="pl-PL"/>
        </w:rPr>
      </w:pPr>
      <w:bookmarkStart w:id="25" w:name="_Toc182865210"/>
      <w:bookmarkEnd w:id="23"/>
      <w:r w:rsidRPr="003005F2">
        <w:rPr>
          <w:rFonts w:ascii="Arial" w:hAnsi="Arial" w:cs="Arial"/>
          <w:color w:val="auto"/>
          <w:sz w:val="24"/>
          <w:szCs w:val="24"/>
        </w:rPr>
        <w:t xml:space="preserve">Tabela </w:t>
      </w:r>
      <w:r w:rsidR="00AF1645" w:rsidRPr="003005F2">
        <w:rPr>
          <w:rFonts w:ascii="Arial" w:hAnsi="Arial" w:cs="Arial"/>
          <w:color w:val="auto"/>
          <w:sz w:val="24"/>
          <w:szCs w:val="24"/>
        </w:rPr>
        <w:fldChar w:fldCharType="begin"/>
      </w:r>
      <w:r w:rsidRPr="003005F2">
        <w:rPr>
          <w:rFonts w:ascii="Arial" w:hAnsi="Arial" w:cs="Arial"/>
          <w:color w:val="auto"/>
          <w:sz w:val="24"/>
          <w:szCs w:val="24"/>
        </w:rPr>
        <w:instrText xml:space="preserve"> SEQ Tabela \* ARABIC </w:instrText>
      </w:r>
      <w:r w:rsidR="00AF1645" w:rsidRPr="003005F2">
        <w:rPr>
          <w:rFonts w:ascii="Arial" w:hAnsi="Arial" w:cs="Arial"/>
          <w:color w:val="auto"/>
          <w:sz w:val="24"/>
          <w:szCs w:val="24"/>
        </w:rPr>
        <w:fldChar w:fldCharType="separate"/>
      </w:r>
      <w:r w:rsidR="001969AE">
        <w:rPr>
          <w:rFonts w:ascii="Arial" w:hAnsi="Arial" w:cs="Arial"/>
          <w:noProof/>
          <w:color w:val="auto"/>
          <w:sz w:val="24"/>
          <w:szCs w:val="24"/>
        </w:rPr>
        <w:t>3</w:t>
      </w:r>
      <w:r w:rsidR="00AF1645" w:rsidRPr="003005F2">
        <w:rPr>
          <w:rFonts w:ascii="Arial" w:hAnsi="Arial" w:cs="Arial"/>
          <w:color w:val="auto"/>
          <w:sz w:val="24"/>
          <w:szCs w:val="24"/>
        </w:rPr>
        <w:fldChar w:fldCharType="end"/>
      </w:r>
      <w:r w:rsidRPr="00A06A5D">
        <w:rPr>
          <w:rFonts w:ascii="Arial" w:hAnsi="Arial" w:cs="Arial"/>
          <w:color w:val="auto"/>
          <w:sz w:val="24"/>
          <w:szCs w:val="24"/>
        </w:rPr>
        <w:t>.</w:t>
      </w:r>
      <w:r w:rsidRPr="00F33E72">
        <w:rPr>
          <w:rFonts w:ascii="Arial" w:eastAsia="Times New Roman" w:hAnsi="Arial" w:cs="Arial"/>
          <w:color w:val="auto"/>
          <w:sz w:val="24"/>
          <w:szCs w:val="24"/>
          <w:lang w:eastAsia="pl-PL"/>
        </w:rPr>
        <w:t xml:space="preserve"> </w:t>
      </w:r>
      <w:r w:rsidRPr="005B4039">
        <w:rPr>
          <w:rFonts w:ascii="Arial" w:eastAsia="Times New Roman" w:hAnsi="Arial" w:cs="Arial"/>
          <w:color w:val="auto"/>
          <w:sz w:val="24"/>
          <w:szCs w:val="24"/>
          <w:lang w:eastAsia="pl-PL"/>
        </w:rPr>
        <w:t>Typy rodzin objętych pomocą społeczną w latach 202</w:t>
      </w:r>
      <w:r>
        <w:rPr>
          <w:rFonts w:ascii="Arial" w:eastAsia="Times New Roman" w:hAnsi="Arial" w:cs="Arial"/>
          <w:color w:val="auto"/>
          <w:sz w:val="24"/>
          <w:szCs w:val="24"/>
          <w:lang w:eastAsia="pl-PL"/>
        </w:rPr>
        <w:t>1</w:t>
      </w:r>
      <w:r w:rsidRPr="005B4039">
        <w:rPr>
          <w:rFonts w:ascii="Arial" w:eastAsia="Times New Roman" w:hAnsi="Arial" w:cs="Arial"/>
          <w:color w:val="auto"/>
          <w:sz w:val="24"/>
          <w:szCs w:val="24"/>
          <w:lang w:eastAsia="pl-PL"/>
        </w:rPr>
        <w:t xml:space="preserve"> – 202</w:t>
      </w:r>
      <w:r>
        <w:rPr>
          <w:rFonts w:ascii="Arial" w:eastAsia="Times New Roman" w:hAnsi="Arial" w:cs="Arial"/>
          <w:color w:val="auto"/>
          <w:sz w:val="24"/>
          <w:szCs w:val="24"/>
          <w:lang w:eastAsia="pl-PL"/>
        </w:rPr>
        <w:t>3</w:t>
      </w:r>
      <w:bookmarkEnd w:id="25"/>
    </w:p>
    <w:tbl>
      <w:tblPr>
        <w:tblStyle w:val="Tabelasiatki4akcent31"/>
        <w:tblW w:w="8719" w:type="dxa"/>
        <w:tblLook w:val="04A0" w:firstRow="1" w:lastRow="0" w:firstColumn="1" w:lastColumn="0" w:noHBand="0" w:noVBand="1"/>
      </w:tblPr>
      <w:tblGrid>
        <w:gridCol w:w="2320"/>
        <w:gridCol w:w="1201"/>
        <w:gridCol w:w="992"/>
        <w:gridCol w:w="1087"/>
        <w:gridCol w:w="1040"/>
        <w:gridCol w:w="1134"/>
        <w:gridCol w:w="945"/>
      </w:tblGrid>
      <w:tr w:rsidR="0064159E" w:rsidRPr="00F221E6" w14:paraId="5A492E43" w14:textId="77777777" w:rsidTr="006B28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320" w:type="dxa"/>
            <w:vMerge w:val="restart"/>
            <w:tcBorders>
              <w:top w:val="single" w:sz="18" w:space="0" w:color="auto"/>
              <w:left w:val="single" w:sz="18" w:space="0" w:color="auto"/>
              <w:right w:val="single" w:sz="18" w:space="0" w:color="auto"/>
            </w:tcBorders>
            <w:shd w:val="clear" w:color="auto" w:fill="B4C6E7" w:themeFill="accent1" w:themeFillTint="66"/>
            <w:noWrap/>
            <w:hideMark/>
          </w:tcPr>
          <w:bookmarkEnd w:id="24"/>
          <w:p w14:paraId="147DDC10" w14:textId="77777777" w:rsidR="0064159E" w:rsidRPr="00F221E6" w:rsidRDefault="0064159E" w:rsidP="001B4B85">
            <w:pPr>
              <w:jc w:val="center"/>
              <w:rPr>
                <w:rFonts w:ascii="Arial" w:hAnsi="Arial" w:cs="Arial"/>
                <w:color w:val="000000"/>
                <w:sz w:val="24"/>
                <w:szCs w:val="24"/>
              </w:rPr>
            </w:pPr>
            <w:r w:rsidRPr="00F221E6">
              <w:rPr>
                <w:rFonts w:ascii="Arial" w:hAnsi="Arial" w:cs="Arial"/>
                <w:color w:val="000000"/>
                <w:sz w:val="24"/>
                <w:szCs w:val="24"/>
              </w:rPr>
              <w:t>Typ rodzin objętych pom. społ.</w:t>
            </w:r>
          </w:p>
        </w:tc>
        <w:tc>
          <w:tcPr>
            <w:tcW w:w="1201" w:type="dxa"/>
            <w:tcBorders>
              <w:top w:val="single" w:sz="18" w:space="0" w:color="auto"/>
              <w:left w:val="single" w:sz="18" w:space="0" w:color="auto"/>
            </w:tcBorders>
            <w:shd w:val="clear" w:color="auto" w:fill="B4C6E7" w:themeFill="accent1" w:themeFillTint="66"/>
            <w:noWrap/>
            <w:hideMark/>
          </w:tcPr>
          <w:p w14:paraId="3B701938" w14:textId="77777777" w:rsidR="0064159E" w:rsidRPr="00F221E6" w:rsidRDefault="006B2818" w:rsidP="006B281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 xml:space="preserve">    </w:t>
            </w:r>
            <w:r w:rsidR="0064159E" w:rsidRPr="00F221E6">
              <w:rPr>
                <w:rFonts w:ascii="Arial" w:hAnsi="Arial" w:cs="Arial"/>
                <w:color w:val="000000"/>
                <w:sz w:val="24"/>
                <w:szCs w:val="24"/>
              </w:rPr>
              <w:t>20</w:t>
            </w:r>
            <w:r>
              <w:rPr>
                <w:rFonts w:ascii="Arial" w:hAnsi="Arial" w:cs="Arial"/>
                <w:color w:val="000000"/>
                <w:sz w:val="24"/>
                <w:szCs w:val="24"/>
              </w:rPr>
              <w:t>2</w:t>
            </w:r>
            <w:r w:rsidR="00FC613B">
              <w:rPr>
                <w:rFonts w:ascii="Arial" w:hAnsi="Arial" w:cs="Arial"/>
                <w:color w:val="000000"/>
                <w:sz w:val="24"/>
                <w:szCs w:val="24"/>
              </w:rPr>
              <w:t>1</w:t>
            </w:r>
          </w:p>
        </w:tc>
        <w:tc>
          <w:tcPr>
            <w:tcW w:w="992" w:type="dxa"/>
            <w:tcBorders>
              <w:top w:val="single" w:sz="18" w:space="0" w:color="auto"/>
              <w:right w:val="single" w:sz="18" w:space="0" w:color="auto"/>
            </w:tcBorders>
            <w:shd w:val="clear" w:color="auto" w:fill="B4C6E7" w:themeFill="accent1" w:themeFillTint="66"/>
            <w:noWrap/>
            <w:hideMark/>
          </w:tcPr>
          <w:p w14:paraId="56845727" w14:textId="77777777" w:rsidR="0064159E" w:rsidRPr="00F221E6" w:rsidRDefault="0064159E" w:rsidP="006B28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4"/>
                <w:szCs w:val="24"/>
              </w:rPr>
            </w:pPr>
          </w:p>
        </w:tc>
        <w:tc>
          <w:tcPr>
            <w:tcW w:w="2127" w:type="dxa"/>
            <w:gridSpan w:val="2"/>
            <w:tcBorders>
              <w:top w:val="single" w:sz="18" w:space="0" w:color="auto"/>
              <w:left w:val="single" w:sz="18" w:space="0" w:color="auto"/>
              <w:right w:val="single" w:sz="18" w:space="0" w:color="auto"/>
            </w:tcBorders>
            <w:shd w:val="clear" w:color="auto" w:fill="B4C6E7" w:themeFill="accent1" w:themeFillTint="66"/>
            <w:noWrap/>
            <w:hideMark/>
          </w:tcPr>
          <w:p w14:paraId="2E105CE5" w14:textId="77777777" w:rsidR="0064159E" w:rsidRPr="00F221E6" w:rsidRDefault="0064159E" w:rsidP="001B4B8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221E6">
              <w:rPr>
                <w:rFonts w:ascii="Arial" w:hAnsi="Arial" w:cs="Arial"/>
                <w:color w:val="000000"/>
                <w:sz w:val="24"/>
                <w:szCs w:val="24"/>
              </w:rPr>
              <w:t>20</w:t>
            </w:r>
            <w:r w:rsidR="006F6A14">
              <w:rPr>
                <w:rFonts w:ascii="Arial" w:hAnsi="Arial" w:cs="Arial"/>
                <w:color w:val="000000"/>
                <w:sz w:val="24"/>
                <w:szCs w:val="24"/>
              </w:rPr>
              <w:t>2</w:t>
            </w:r>
            <w:r w:rsidR="00FC613B">
              <w:rPr>
                <w:rFonts w:ascii="Arial" w:hAnsi="Arial" w:cs="Arial"/>
                <w:color w:val="000000"/>
                <w:sz w:val="24"/>
                <w:szCs w:val="24"/>
              </w:rPr>
              <w:t>2</w:t>
            </w:r>
          </w:p>
        </w:tc>
        <w:tc>
          <w:tcPr>
            <w:tcW w:w="2079" w:type="dxa"/>
            <w:gridSpan w:val="2"/>
            <w:tcBorders>
              <w:top w:val="single" w:sz="18" w:space="0" w:color="auto"/>
              <w:left w:val="single" w:sz="18" w:space="0" w:color="auto"/>
              <w:right w:val="single" w:sz="18" w:space="0" w:color="auto"/>
            </w:tcBorders>
            <w:shd w:val="clear" w:color="auto" w:fill="B4C6E7" w:themeFill="accent1" w:themeFillTint="66"/>
            <w:noWrap/>
            <w:hideMark/>
          </w:tcPr>
          <w:p w14:paraId="44C87BFB" w14:textId="77777777" w:rsidR="0064159E" w:rsidRPr="00F221E6" w:rsidRDefault="0064159E" w:rsidP="001B4B8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221E6">
              <w:rPr>
                <w:rFonts w:ascii="Arial" w:hAnsi="Arial" w:cs="Arial"/>
                <w:color w:val="000000"/>
                <w:sz w:val="24"/>
                <w:szCs w:val="24"/>
              </w:rPr>
              <w:t>202</w:t>
            </w:r>
            <w:r w:rsidR="00FC613B">
              <w:rPr>
                <w:rFonts w:ascii="Arial" w:hAnsi="Arial" w:cs="Arial"/>
                <w:color w:val="000000"/>
                <w:sz w:val="24"/>
                <w:szCs w:val="24"/>
              </w:rPr>
              <w:t>3</w:t>
            </w:r>
          </w:p>
        </w:tc>
      </w:tr>
      <w:tr w:rsidR="0064159E" w:rsidRPr="00F221E6" w14:paraId="58217BF5" w14:textId="77777777" w:rsidTr="004A5748">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320" w:type="dxa"/>
            <w:vMerge/>
            <w:tcBorders>
              <w:left w:val="single" w:sz="18" w:space="0" w:color="auto"/>
              <w:bottom w:val="single" w:sz="18" w:space="0" w:color="auto"/>
              <w:right w:val="single" w:sz="18" w:space="0" w:color="auto"/>
            </w:tcBorders>
            <w:shd w:val="clear" w:color="auto" w:fill="B4C6E7" w:themeFill="accent1" w:themeFillTint="66"/>
            <w:noWrap/>
            <w:hideMark/>
          </w:tcPr>
          <w:p w14:paraId="4480B7A0" w14:textId="77777777" w:rsidR="0064159E" w:rsidRPr="00F221E6" w:rsidRDefault="0064159E" w:rsidP="001B4B85">
            <w:pPr>
              <w:rPr>
                <w:rFonts w:ascii="Arial" w:hAnsi="Arial" w:cs="Arial"/>
                <w:color w:val="000000"/>
                <w:sz w:val="24"/>
                <w:szCs w:val="24"/>
              </w:rPr>
            </w:pPr>
            <w:bookmarkStart w:id="26" w:name="_Hlk80697514"/>
          </w:p>
        </w:tc>
        <w:tc>
          <w:tcPr>
            <w:tcW w:w="1201" w:type="dxa"/>
            <w:tcBorders>
              <w:left w:val="single" w:sz="18" w:space="0" w:color="auto"/>
              <w:bottom w:val="single" w:sz="18" w:space="0" w:color="auto"/>
              <w:right w:val="single" w:sz="4" w:space="0" w:color="auto"/>
            </w:tcBorders>
            <w:shd w:val="clear" w:color="auto" w:fill="FFFFFF" w:themeFill="background1"/>
            <w:noWrap/>
            <w:hideMark/>
          </w:tcPr>
          <w:p w14:paraId="1911558F"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F221E6">
              <w:rPr>
                <w:rFonts w:ascii="Arial" w:hAnsi="Arial" w:cs="Arial"/>
                <w:color w:val="000000"/>
                <w:sz w:val="24"/>
                <w:szCs w:val="24"/>
              </w:rPr>
              <w:t>liczba</w:t>
            </w:r>
          </w:p>
        </w:tc>
        <w:tc>
          <w:tcPr>
            <w:tcW w:w="992" w:type="dxa"/>
            <w:tcBorders>
              <w:left w:val="single" w:sz="4" w:space="0" w:color="auto"/>
              <w:bottom w:val="single" w:sz="18" w:space="0" w:color="auto"/>
              <w:right w:val="single" w:sz="18" w:space="0" w:color="auto"/>
            </w:tcBorders>
            <w:shd w:val="clear" w:color="auto" w:fill="D9E2F3" w:themeFill="accent1" w:themeFillTint="33"/>
            <w:noWrap/>
          </w:tcPr>
          <w:p w14:paraId="490C2005"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w:t>
            </w:r>
          </w:p>
        </w:tc>
        <w:tc>
          <w:tcPr>
            <w:tcW w:w="1087" w:type="dxa"/>
            <w:tcBorders>
              <w:left w:val="single" w:sz="18" w:space="0" w:color="auto"/>
              <w:bottom w:val="single" w:sz="18" w:space="0" w:color="auto"/>
              <w:right w:val="single" w:sz="4" w:space="0" w:color="auto"/>
            </w:tcBorders>
            <w:shd w:val="clear" w:color="auto" w:fill="FFFFFF" w:themeFill="background1"/>
            <w:noWrap/>
            <w:hideMark/>
          </w:tcPr>
          <w:p w14:paraId="71354E2F"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F221E6">
              <w:rPr>
                <w:rFonts w:ascii="Arial" w:hAnsi="Arial" w:cs="Arial"/>
                <w:color w:val="000000"/>
                <w:sz w:val="24"/>
                <w:szCs w:val="24"/>
              </w:rPr>
              <w:t>liczba</w:t>
            </w:r>
          </w:p>
        </w:tc>
        <w:tc>
          <w:tcPr>
            <w:tcW w:w="1040" w:type="dxa"/>
            <w:tcBorders>
              <w:left w:val="single" w:sz="4" w:space="0" w:color="auto"/>
              <w:bottom w:val="single" w:sz="18" w:space="0" w:color="auto"/>
              <w:right w:val="single" w:sz="18" w:space="0" w:color="auto"/>
            </w:tcBorders>
            <w:shd w:val="clear" w:color="auto" w:fill="D9E2F3" w:themeFill="accent1" w:themeFillTint="33"/>
            <w:noWrap/>
            <w:hideMark/>
          </w:tcPr>
          <w:p w14:paraId="25055045"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w:t>
            </w:r>
          </w:p>
        </w:tc>
        <w:tc>
          <w:tcPr>
            <w:tcW w:w="1134" w:type="dxa"/>
            <w:tcBorders>
              <w:left w:val="single" w:sz="18" w:space="0" w:color="auto"/>
              <w:bottom w:val="single" w:sz="18" w:space="0" w:color="auto"/>
              <w:right w:val="single" w:sz="4" w:space="0" w:color="auto"/>
            </w:tcBorders>
            <w:shd w:val="clear" w:color="auto" w:fill="FFFFFF" w:themeFill="background1"/>
            <w:noWrap/>
            <w:hideMark/>
          </w:tcPr>
          <w:p w14:paraId="57E52FD2"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F221E6">
              <w:rPr>
                <w:rFonts w:ascii="Arial" w:hAnsi="Arial" w:cs="Arial"/>
                <w:color w:val="000000"/>
                <w:sz w:val="24"/>
                <w:szCs w:val="24"/>
              </w:rPr>
              <w:t>liczba</w:t>
            </w:r>
          </w:p>
        </w:tc>
        <w:tc>
          <w:tcPr>
            <w:tcW w:w="945" w:type="dxa"/>
            <w:tcBorders>
              <w:left w:val="single" w:sz="4" w:space="0" w:color="auto"/>
              <w:bottom w:val="single" w:sz="18" w:space="0" w:color="auto"/>
              <w:right w:val="single" w:sz="18" w:space="0" w:color="auto"/>
            </w:tcBorders>
            <w:shd w:val="clear" w:color="auto" w:fill="D9E2F3" w:themeFill="accent1" w:themeFillTint="33"/>
            <w:noWrap/>
            <w:hideMark/>
          </w:tcPr>
          <w:p w14:paraId="0E687371" w14:textId="77777777" w:rsidR="0064159E" w:rsidRPr="00F221E6" w:rsidRDefault="0064159E" w:rsidP="001B4B8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w:t>
            </w:r>
          </w:p>
        </w:tc>
      </w:tr>
      <w:tr w:rsidR="00FC613B" w:rsidRPr="00F221E6" w14:paraId="7E4BDC97" w14:textId="77777777" w:rsidTr="001F6315">
        <w:trPr>
          <w:trHeight w:val="619"/>
        </w:trPr>
        <w:tc>
          <w:tcPr>
            <w:cnfStyle w:val="001000000000" w:firstRow="0" w:lastRow="0" w:firstColumn="1" w:lastColumn="0" w:oddVBand="0" w:evenVBand="0" w:oddHBand="0" w:evenHBand="0" w:firstRowFirstColumn="0" w:firstRowLastColumn="0" w:lastRowFirstColumn="0" w:lastRowLastColumn="0"/>
            <w:tcW w:w="2320" w:type="dxa"/>
            <w:tcBorders>
              <w:top w:val="single" w:sz="18" w:space="0" w:color="auto"/>
              <w:left w:val="single" w:sz="18" w:space="0" w:color="auto"/>
              <w:bottom w:val="single" w:sz="4" w:space="0" w:color="auto"/>
              <w:right w:val="single" w:sz="18" w:space="0" w:color="auto"/>
            </w:tcBorders>
            <w:shd w:val="clear" w:color="auto" w:fill="B4C6E7" w:themeFill="accent1" w:themeFillTint="66"/>
            <w:noWrap/>
            <w:vAlign w:val="center"/>
            <w:hideMark/>
          </w:tcPr>
          <w:p w14:paraId="179D51E7" w14:textId="77777777" w:rsidR="00FC613B" w:rsidRPr="00F221E6" w:rsidRDefault="00FC613B" w:rsidP="00FC613B">
            <w:pPr>
              <w:rPr>
                <w:rFonts w:ascii="Arial" w:hAnsi="Arial" w:cs="Arial"/>
                <w:b w:val="0"/>
                <w:bCs w:val="0"/>
                <w:color w:val="000000"/>
                <w:sz w:val="24"/>
                <w:szCs w:val="24"/>
              </w:rPr>
            </w:pPr>
            <w:bookmarkStart w:id="27" w:name="_Hlk80697883"/>
            <w:r w:rsidRPr="00F221E6">
              <w:rPr>
                <w:rFonts w:ascii="Arial" w:hAnsi="Arial" w:cs="Arial"/>
                <w:b w:val="0"/>
                <w:bCs w:val="0"/>
                <w:color w:val="000000"/>
                <w:sz w:val="24"/>
                <w:szCs w:val="24"/>
              </w:rPr>
              <w:t xml:space="preserve">  rodziny ogółem</w:t>
            </w:r>
          </w:p>
        </w:tc>
        <w:tc>
          <w:tcPr>
            <w:tcW w:w="1201" w:type="dxa"/>
            <w:tcBorders>
              <w:top w:val="single" w:sz="18" w:space="0" w:color="auto"/>
              <w:left w:val="nil"/>
              <w:bottom w:val="single" w:sz="4" w:space="0" w:color="auto"/>
              <w:right w:val="single" w:sz="4" w:space="0" w:color="auto"/>
            </w:tcBorders>
            <w:shd w:val="clear" w:color="auto" w:fill="auto"/>
            <w:noWrap/>
            <w:vAlign w:val="center"/>
          </w:tcPr>
          <w:p w14:paraId="095BD3FA"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C613B">
              <w:rPr>
                <w:rFonts w:ascii="Arial" w:hAnsi="Arial" w:cs="Arial"/>
                <w:color w:val="000000"/>
                <w:sz w:val="24"/>
                <w:szCs w:val="24"/>
              </w:rPr>
              <w:t>57 892</w:t>
            </w:r>
          </w:p>
        </w:tc>
        <w:tc>
          <w:tcPr>
            <w:tcW w:w="992" w:type="dxa"/>
            <w:tcBorders>
              <w:top w:val="single" w:sz="18" w:space="0" w:color="auto"/>
              <w:left w:val="single" w:sz="4" w:space="0" w:color="auto"/>
              <w:bottom w:val="single" w:sz="4" w:space="0" w:color="auto"/>
              <w:right w:val="single" w:sz="18" w:space="0" w:color="auto"/>
            </w:tcBorders>
            <w:shd w:val="clear" w:color="auto" w:fill="D9E2F3" w:themeFill="accent1" w:themeFillTint="33"/>
            <w:noWrap/>
            <w:vAlign w:val="center"/>
            <w:hideMark/>
          </w:tcPr>
          <w:p w14:paraId="22DFD51F"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100</w:t>
            </w:r>
          </w:p>
        </w:tc>
        <w:tc>
          <w:tcPr>
            <w:tcW w:w="1087" w:type="dxa"/>
            <w:tcBorders>
              <w:top w:val="single" w:sz="18" w:space="0" w:color="auto"/>
              <w:left w:val="nil"/>
              <w:bottom w:val="single" w:sz="4" w:space="0" w:color="auto"/>
              <w:right w:val="single" w:sz="4" w:space="0" w:color="auto"/>
            </w:tcBorders>
            <w:shd w:val="clear" w:color="auto" w:fill="auto"/>
            <w:noWrap/>
            <w:vAlign w:val="center"/>
          </w:tcPr>
          <w:p w14:paraId="7FFFBBAF" w14:textId="77777777" w:rsidR="00FC613B" w:rsidRPr="00FC613B"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54 337</w:t>
            </w:r>
          </w:p>
        </w:tc>
        <w:tc>
          <w:tcPr>
            <w:tcW w:w="1040" w:type="dxa"/>
            <w:tcBorders>
              <w:top w:val="single" w:sz="18" w:space="0" w:color="auto"/>
              <w:left w:val="single" w:sz="4" w:space="0" w:color="auto"/>
              <w:bottom w:val="single" w:sz="4" w:space="0" w:color="auto"/>
              <w:right w:val="single" w:sz="18" w:space="0" w:color="auto"/>
            </w:tcBorders>
            <w:shd w:val="clear" w:color="auto" w:fill="D9E2F3" w:themeFill="accent1" w:themeFillTint="33"/>
            <w:noWrap/>
            <w:vAlign w:val="center"/>
            <w:hideMark/>
          </w:tcPr>
          <w:p w14:paraId="10D015F9"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100</w:t>
            </w:r>
          </w:p>
        </w:tc>
        <w:tc>
          <w:tcPr>
            <w:tcW w:w="1134" w:type="dxa"/>
            <w:tcBorders>
              <w:top w:val="single" w:sz="18" w:space="0" w:color="auto"/>
              <w:left w:val="nil"/>
              <w:bottom w:val="single" w:sz="4" w:space="0" w:color="auto"/>
              <w:right w:val="single" w:sz="4" w:space="0" w:color="auto"/>
            </w:tcBorders>
            <w:shd w:val="clear" w:color="auto" w:fill="auto"/>
            <w:noWrap/>
            <w:vAlign w:val="center"/>
          </w:tcPr>
          <w:p w14:paraId="19E7AC6E" w14:textId="77777777" w:rsidR="0048703F" w:rsidRPr="00F221E6" w:rsidRDefault="0048703F" w:rsidP="0048703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55 176</w:t>
            </w:r>
          </w:p>
        </w:tc>
        <w:tc>
          <w:tcPr>
            <w:tcW w:w="945" w:type="dxa"/>
            <w:tcBorders>
              <w:top w:val="single" w:sz="18" w:space="0" w:color="auto"/>
              <w:left w:val="single" w:sz="4" w:space="0" w:color="auto"/>
              <w:bottom w:val="single" w:sz="4" w:space="0" w:color="auto"/>
              <w:right w:val="single" w:sz="18" w:space="0" w:color="auto"/>
            </w:tcBorders>
            <w:shd w:val="clear" w:color="auto" w:fill="D9E2F3" w:themeFill="accent1" w:themeFillTint="33"/>
            <w:noWrap/>
            <w:vAlign w:val="center"/>
            <w:hideMark/>
          </w:tcPr>
          <w:p w14:paraId="67CEA990"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F221E6">
              <w:rPr>
                <w:rFonts w:ascii="Arial" w:hAnsi="Arial" w:cs="Arial"/>
                <w:b/>
                <w:bCs/>
                <w:color w:val="000000"/>
                <w:sz w:val="24"/>
                <w:szCs w:val="24"/>
              </w:rPr>
              <w:t>100</w:t>
            </w:r>
          </w:p>
        </w:tc>
      </w:tr>
      <w:tr w:rsidR="00FC613B" w:rsidRPr="00F221E6" w14:paraId="752B92A0" w14:textId="77777777" w:rsidTr="001F6315">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320" w:type="dxa"/>
            <w:tcBorders>
              <w:top w:val="single" w:sz="4" w:space="0" w:color="auto"/>
              <w:left w:val="single" w:sz="18" w:space="0" w:color="auto"/>
              <w:bottom w:val="single" w:sz="4" w:space="0" w:color="auto"/>
              <w:right w:val="single" w:sz="18" w:space="0" w:color="auto"/>
            </w:tcBorders>
            <w:shd w:val="clear" w:color="auto" w:fill="B4C6E7" w:themeFill="accent1" w:themeFillTint="66"/>
            <w:vAlign w:val="center"/>
            <w:hideMark/>
          </w:tcPr>
          <w:p w14:paraId="3F5A808C" w14:textId="77777777" w:rsidR="00FC613B" w:rsidRPr="00F221E6" w:rsidRDefault="00FC613B" w:rsidP="00FC613B">
            <w:pPr>
              <w:rPr>
                <w:rFonts w:ascii="Arial" w:hAnsi="Arial" w:cs="Arial"/>
                <w:color w:val="000000"/>
                <w:sz w:val="24"/>
                <w:szCs w:val="24"/>
              </w:rPr>
            </w:pPr>
            <w:r w:rsidRPr="00F221E6">
              <w:rPr>
                <w:rFonts w:ascii="Arial" w:hAnsi="Arial" w:cs="Arial"/>
                <w:color w:val="000000"/>
                <w:sz w:val="24"/>
                <w:szCs w:val="24"/>
              </w:rPr>
              <w:t>z tego:</w:t>
            </w:r>
            <w:r w:rsidRPr="00F221E6">
              <w:rPr>
                <w:rFonts w:ascii="Arial" w:hAnsi="Arial" w:cs="Arial"/>
                <w:color w:val="000000"/>
                <w:sz w:val="24"/>
                <w:szCs w:val="24"/>
              </w:rPr>
              <w:br/>
              <w:t>rodziny z dziećmi</w:t>
            </w:r>
          </w:p>
        </w:tc>
        <w:tc>
          <w:tcPr>
            <w:tcW w:w="1201" w:type="dxa"/>
            <w:tcBorders>
              <w:top w:val="nil"/>
              <w:left w:val="nil"/>
              <w:bottom w:val="single" w:sz="4" w:space="0" w:color="auto"/>
              <w:right w:val="single" w:sz="4" w:space="0" w:color="auto"/>
            </w:tcBorders>
            <w:shd w:val="clear" w:color="auto" w:fill="auto"/>
            <w:noWrap/>
            <w:vAlign w:val="center"/>
          </w:tcPr>
          <w:p w14:paraId="0E023FB9"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FC613B">
              <w:rPr>
                <w:rFonts w:ascii="Arial" w:hAnsi="Arial" w:cs="Arial"/>
                <w:color w:val="000000"/>
                <w:sz w:val="24"/>
                <w:szCs w:val="24"/>
              </w:rPr>
              <w:t>15 489</w:t>
            </w:r>
          </w:p>
        </w:tc>
        <w:tc>
          <w:tcPr>
            <w:tcW w:w="992"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07534CEA"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9C52CB">
              <w:rPr>
                <w:rFonts w:ascii="Arial" w:hAnsi="Arial" w:cs="Arial"/>
                <w:b/>
                <w:bCs/>
                <w:color w:val="000000"/>
                <w:sz w:val="24"/>
                <w:szCs w:val="24"/>
              </w:rPr>
              <w:t>26,8</w:t>
            </w:r>
          </w:p>
        </w:tc>
        <w:tc>
          <w:tcPr>
            <w:tcW w:w="1087" w:type="dxa"/>
            <w:tcBorders>
              <w:top w:val="nil"/>
              <w:left w:val="nil"/>
              <w:bottom w:val="single" w:sz="4" w:space="0" w:color="auto"/>
              <w:right w:val="single" w:sz="4" w:space="0" w:color="auto"/>
            </w:tcBorders>
            <w:shd w:val="clear" w:color="auto" w:fill="auto"/>
            <w:noWrap/>
            <w:vAlign w:val="center"/>
          </w:tcPr>
          <w:p w14:paraId="21BA6309" w14:textId="77777777" w:rsidR="00FC613B" w:rsidRPr="00FC613B"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14 519</w:t>
            </w:r>
          </w:p>
        </w:tc>
        <w:tc>
          <w:tcPr>
            <w:tcW w:w="1040"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06760253"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26,7</w:t>
            </w:r>
          </w:p>
        </w:tc>
        <w:tc>
          <w:tcPr>
            <w:tcW w:w="1134" w:type="dxa"/>
            <w:tcBorders>
              <w:top w:val="nil"/>
              <w:left w:val="nil"/>
              <w:bottom w:val="single" w:sz="4" w:space="0" w:color="auto"/>
              <w:right w:val="single" w:sz="4" w:space="0" w:color="auto"/>
            </w:tcBorders>
            <w:shd w:val="clear" w:color="auto" w:fill="auto"/>
            <w:noWrap/>
            <w:vAlign w:val="center"/>
          </w:tcPr>
          <w:p w14:paraId="7843EA83" w14:textId="77777777" w:rsidR="00FC613B" w:rsidRPr="00F221E6" w:rsidRDefault="0048703F"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14 833</w:t>
            </w:r>
          </w:p>
        </w:tc>
        <w:tc>
          <w:tcPr>
            <w:tcW w:w="945"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6088A4EA" w14:textId="77777777" w:rsidR="00FC613B" w:rsidRPr="009C52CB" w:rsidRDefault="000562F6"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26,9</w:t>
            </w:r>
          </w:p>
        </w:tc>
      </w:tr>
      <w:tr w:rsidR="00FC613B" w:rsidRPr="00F221E6" w14:paraId="47D41DD5" w14:textId="77777777" w:rsidTr="001F6315">
        <w:trPr>
          <w:trHeight w:val="619"/>
        </w:trPr>
        <w:tc>
          <w:tcPr>
            <w:cnfStyle w:val="001000000000" w:firstRow="0" w:lastRow="0" w:firstColumn="1" w:lastColumn="0" w:oddVBand="0" w:evenVBand="0" w:oddHBand="0" w:evenHBand="0" w:firstRowFirstColumn="0" w:firstRowLastColumn="0" w:lastRowFirstColumn="0" w:lastRowLastColumn="0"/>
            <w:tcW w:w="2320" w:type="dxa"/>
            <w:tcBorders>
              <w:top w:val="single" w:sz="4" w:space="0" w:color="auto"/>
              <w:left w:val="single" w:sz="18" w:space="0" w:color="auto"/>
              <w:bottom w:val="single" w:sz="4" w:space="0" w:color="auto"/>
              <w:right w:val="single" w:sz="18" w:space="0" w:color="auto"/>
            </w:tcBorders>
            <w:shd w:val="clear" w:color="auto" w:fill="B4C6E7" w:themeFill="accent1" w:themeFillTint="66"/>
            <w:noWrap/>
            <w:vAlign w:val="center"/>
            <w:hideMark/>
          </w:tcPr>
          <w:p w14:paraId="23A4FA5D" w14:textId="77777777" w:rsidR="00FC613B" w:rsidRPr="00F221E6" w:rsidRDefault="00FC613B" w:rsidP="00FC613B">
            <w:pPr>
              <w:rPr>
                <w:rFonts w:ascii="Arial" w:hAnsi="Arial" w:cs="Arial"/>
                <w:color w:val="000000"/>
                <w:sz w:val="24"/>
                <w:szCs w:val="24"/>
              </w:rPr>
            </w:pPr>
            <w:r w:rsidRPr="00F221E6">
              <w:rPr>
                <w:rFonts w:ascii="Arial" w:hAnsi="Arial" w:cs="Arial"/>
                <w:color w:val="000000"/>
                <w:sz w:val="24"/>
                <w:szCs w:val="24"/>
              </w:rPr>
              <w:t>rodziny niepełne</w:t>
            </w:r>
          </w:p>
        </w:tc>
        <w:tc>
          <w:tcPr>
            <w:tcW w:w="1201" w:type="dxa"/>
            <w:tcBorders>
              <w:top w:val="single" w:sz="4" w:space="0" w:color="auto"/>
              <w:left w:val="nil"/>
              <w:bottom w:val="single" w:sz="4" w:space="0" w:color="auto"/>
              <w:right w:val="single" w:sz="4" w:space="0" w:color="auto"/>
            </w:tcBorders>
            <w:shd w:val="clear" w:color="auto" w:fill="auto"/>
            <w:noWrap/>
            <w:vAlign w:val="center"/>
          </w:tcPr>
          <w:p w14:paraId="0B258D8B"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C613B">
              <w:rPr>
                <w:rFonts w:ascii="Arial" w:hAnsi="Arial" w:cs="Arial"/>
                <w:color w:val="000000"/>
                <w:sz w:val="24"/>
                <w:szCs w:val="24"/>
              </w:rPr>
              <w:t>5 163</w:t>
            </w:r>
          </w:p>
        </w:tc>
        <w:tc>
          <w:tcPr>
            <w:tcW w:w="992"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3AB3B31C"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9C52CB">
              <w:rPr>
                <w:rFonts w:ascii="Arial" w:hAnsi="Arial" w:cs="Arial"/>
                <w:b/>
                <w:bCs/>
                <w:color w:val="000000"/>
                <w:sz w:val="24"/>
                <w:szCs w:val="24"/>
              </w:rPr>
              <w:t>8,9</w:t>
            </w:r>
          </w:p>
        </w:tc>
        <w:tc>
          <w:tcPr>
            <w:tcW w:w="1087" w:type="dxa"/>
            <w:tcBorders>
              <w:top w:val="single" w:sz="4" w:space="0" w:color="auto"/>
              <w:left w:val="nil"/>
              <w:bottom w:val="single" w:sz="4" w:space="0" w:color="auto"/>
              <w:right w:val="single" w:sz="4" w:space="0" w:color="auto"/>
            </w:tcBorders>
            <w:shd w:val="clear" w:color="auto" w:fill="auto"/>
            <w:noWrap/>
            <w:vAlign w:val="center"/>
          </w:tcPr>
          <w:p w14:paraId="1AEB1A0F" w14:textId="77777777" w:rsidR="00FC613B" w:rsidRPr="00FC613B"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4 894</w:t>
            </w:r>
          </w:p>
        </w:tc>
        <w:tc>
          <w:tcPr>
            <w:tcW w:w="1040"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48535F9B" w14:textId="77777777" w:rsidR="00FC613B" w:rsidRPr="00F221E6" w:rsidRDefault="00FC613B"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8792F4" w14:textId="77777777" w:rsidR="00FC613B" w:rsidRPr="00F221E6" w:rsidRDefault="0048703F"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4 937</w:t>
            </w:r>
          </w:p>
        </w:tc>
        <w:tc>
          <w:tcPr>
            <w:tcW w:w="945" w:type="dxa"/>
            <w:tcBorders>
              <w:top w:val="single" w:sz="4" w:space="0" w:color="auto"/>
              <w:left w:val="single" w:sz="4" w:space="0" w:color="auto"/>
              <w:bottom w:val="single" w:sz="4" w:space="0" w:color="auto"/>
              <w:right w:val="single" w:sz="18" w:space="0" w:color="auto"/>
            </w:tcBorders>
            <w:shd w:val="clear" w:color="auto" w:fill="D9E2F3" w:themeFill="accent1" w:themeFillTint="33"/>
            <w:noWrap/>
            <w:vAlign w:val="center"/>
          </w:tcPr>
          <w:p w14:paraId="091D65B9" w14:textId="77777777" w:rsidR="00FC613B" w:rsidRPr="009C52CB" w:rsidRDefault="000562F6" w:rsidP="00FC613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8,9</w:t>
            </w:r>
          </w:p>
        </w:tc>
      </w:tr>
      <w:tr w:rsidR="00FC613B" w:rsidRPr="00F221E6" w14:paraId="470DE314" w14:textId="77777777" w:rsidTr="001F6315">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320" w:type="dxa"/>
            <w:tcBorders>
              <w:top w:val="single" w:sz="4" w:space="0" w:color="auto"/>
              <w:left w:val="single" w:sz="18" w:space="0" w:color="auto"/>
              <w:bottom w:val="single" w:sz="18" w:space="0" w:color="auto"/>
              <w:right w:val="single" w:sz="18" w:space="0" w:color="auto"/>
            </w:tcBorders>
            <w:shd w:val="clear" w:color="auto" w:fill="B4C6E7" w:themeFill="accent1" w:themeFillTint="66"/>
            <w:vAlign w:val="center"/>
            <w:hideMark/>
          </w:tcPr>
          <w:p w14:paraId="2F8953FD" w14:textId="77777777" w:rsidR="00FC613B" w:rsidRPr="00F221E6" w:rsidRDefault="00FC613B" w:rsidP="00FC613B">
            <w:pPr>
              <w:rPr>
                <w:rFonts w:ascii="Arial" w:hAnsi="Arial" w:cs="Arial"/>
                <w:color w:val="000000"/>
                <w:sz w:val="24"/>
                <w:szCs w:val="24"/>
              </w:rPr>
            </w:pPr>
            <w:r w:rsidRPr="00F221E6">
              <w:rPr>
                <w:rFonts w:ascii="Arial" w:hAnsi="Arial" w:cs="Arial"/>
                <w:color w:val="000000"/>
                <w:sz w:val="24"/>
                <w:szCs w:val="24"/>
              </w:rPr>
              <w:t>rodziny emerytów</w:t>
            </w:r>
            <w:r w:rsidRPr="00F221E6">
              <w:rPr>
                <w:rFonts w:ascii="Arial" w:hAnsi="Arial" w:cs="Arial"/>
                <w:color w:val="000000"/>
                <w:sz w:val="24"/>
                <w:szCs w:val="24"/>
              </w:rPr>
              <w:br/>
              <w:t xml:space="preserve"> i rencistów</w:t>
            </w:r>
          </w:p>
        </w:tc>
        <w:tc>
          <w:tcPr>
            <w:tcW w:w="1201" w:type="dxa"/>
            <w:tcBorders>
              <w:top w:val="single" w:sz="4" w:space="0" w:color="auto"/>
              <w:left w:val="nil"/>
              <w:bottom w:val="single" w:sz="18" w:space="0" w:color="auto"/>
              <w:right w:val="single" w:sz="4" w:space="0" w:color="auto"/>
            </w:tcBorders>
            <w:shd w:val="clear" w:color="auto" w:fill="auto"/>
            <w:noWrap/>
            <w:vAlign w:val="center"/>
          </w:tcPr>
          <w:p w14:paraId="4267E20F"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FC613B">
              <w:rPr>
                <w:rFonts w:ascii="Arial" w:hAnsi="Arial" w:cs="Arial"/>
                <w:color w:val="000000"/>
                <w:sz w:val="24"/>
                <w:szCs w:val="24"/>
              </w:rPr>
              <w:t>12 943</w:t>
            </w:r>
          </w:p>
        </w:tc>
        <w:tc>
          <w:tcPr>
            <w:tcW w:w="992" w:type="dxa"/>
            <w:tcBorders>
              <w:top w:val="single" w:sz="4" w:space="0" w:color="auto"/>
              <w:left w:val="single" w:sz="4" w:space="0" w:color="auto"/>
              <w:bottom w:val="single" w:sz="18" w:space="0" w:color="auto"/>
              <w:right w:val="single" w:sz="18" w:space="0" w:color="auto"/>
            </w:tcBorders>
            <w:shd w:val="clear" w:color="auto" w:fill="D9E2F3" w:themeFill="accent1" w:themeFillTint="33"/>
            <w:noWrap/>
            <w:vAlign w:val="center"/>
          </w:tcPr>
          <w:p w14:paraId="2658286D"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sidRPr="009C52CB">
              <w:rPr>
                <w:rFonts w:ascii="Arial" w:hAnsi="Arial" w:cs="Arial"/>
                <w:b/>
                <w:bCs/>
                <w:color w:val="000000"/>
                <w:sz w:val="24"/>
                <w:szCs w:val="24"/>
              </w:rPr>
              <w:t>22,4</w:t>
            </w:r>
          </w:p>
        </w:tc>
        <w:tc>
          <w:tcPr>
            <w:tcW w:w="1087" w:type="dxa"/>
            <w:tcBorders>
              <w:top w:val="single" w:sz="4" w:space="0" w:color="auto"/>
              <w:left w:val="nil"/>
              <w:bottom w:val="single" w:sz="18" w:space="0" w:color="auto"/>
              <w:right w:val="single" w:sz="4" w:space="0" w:color="auto"/>
            </w:tcBorders>
            <w:shd w:val="clear" w:color="auto" w:fill="auto"/>
            <w:noWrap/>
            <w:vAlign w:val="center"/>
          </w:tcPr>
          <w:p w14:paraId="1F13A24F" w14:textId="77777777" w:rsidR="00FC613B" w:rsidRPr="00FC613B"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12 320</w:t>
            </w:r>
          </w:p>
        </w:tc>
        <w:tc>
          <w:tcPr>
            <w:tcW w:w="1040" w:type="dxa"/>
            <w:tcBorders>
              <w:top w:val="single" w:sz="4" w:space="0" w:color="auto"/>
              <w:left w:val="single" w:sz="4" w:space="0" w:color="auto"/>
              <w:bottom w:val="single" w:sz="18" w:space="0" w:color="auto"/>
              <w:right w:val="single" w:sz="18" w:space="0" w:color="auto"/>
            </w:tcBorders>
            <w:shd w:val="clear" w:color="auto" w:fill="D9E2F3" w:themeFill="accent1" w:themeFillTint="33"/>
            <w:noWrap/>
            <w:vAlign w:val="center"/>
          </w:tcPr>
          <w:p w14:paraId="4F4679D4" w14:textId="77777777" w:rsidR="00FC613B" w:rsidRPr="00F221E6" w:rsidRDefault="00FC613B"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22,7</w:t>
            </w: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5DBC9EA5" w14:textId="77777777" w:rsidR="00FC613B" w:rsidRPr="00F221E6" w:rsidRDefault="0048703F"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12 354</w:t>
            </w:r>
          </w:p>
        </w:tc>
        <w:tc>
          <w:tcPr>
            <w:tcW w:w="945" w:type="dxa"/>
            <w:tcBorders>
              <w:top w:val="single" w:sz="4" w:space="0" w:color="auto"/>
              <w:left w:val="single" w:sz="4" w:space="0" w:color="auto"/>
              <w:bottom w:val="single" w:sz="18" w:space="0" w:color="auto"/>
              <w:right w:val="single" w:sz="18" w:space="0" w:color="auto"/>
            </w:tcBorders>
            <w:shd w:val="clear" w:color="auto" w:fill="D9E2F3" w:themeFill="accent1" w:themeFillTint="33"/>
            <w:noWrap/>
            <w:vAlign w:val="center"/>
          </w:tcPr>
          <w:p w14:paraId="281EF79C" w14:textId="77777777" w:rsidR="00FC613B" w:rsidRPr="009C52CB" w:rsidRDefault="000562F6" w:rsidP="00FC613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Pr>
                <w:rFonts w:ascii="Arial" w:hAnsi="Arial" w:cs="Arial"/>
                <w:b/>
                <w:bCs/>
                <w:color w:val="000000"/>
                <w:sz w:val="24"/>
                <w:szCs w:val="24"/>
              </w:rPr>
              <w:t>22,4</w:t>
            </w:r>
          </w:p>
        </w:tc>
      </w:tr>
    </w:tbl>
    <w:p w14:paraId="7ACD5413" w14:textId="77777777" w:rsidR="0064159E" w:rsidRPr="005E51A6" w:rsidRDefault="0064159E" w:rsidP="005E51A6">
      <w:pPr>
        <w:spacing w:after="360" w:line="240" w:lineRule="auto"/>
        <w:jc w:val="both"/>
        <w:rPr>
          <w:rFonts w:ascii="Arial" w:eastAsia="Times New Roman" w:hAnsi="Arial" w:cs="Arial"/>
          <w:b/>
          <w:iCs/>
          <w:sz w:val="22"/>
          <w:szCs w:val="22"/>
          <w:lang w:eastAsia="pl-PL"/>
        </w:rPr>
      </w:pPr>
      <w:bookmarkStart w:id="28" w:name="_Hlk87728898"/>
      <w:bookmarkEnd w:id="26"/>
      <w:bookmarkEnd w:id="27"/>
      <w:r w:rsidRPr="005639CD">
        <w:rPr>
          <w:rFonts w:ascii="Arial" w:eastAsia="Times New Roman" w:hAnsi="Arial" w:cs="Arial"/>
          <w:b/>
          <w:iCs/>
          <w:sz w:val="22"/>
          <w:szCs w:val="22"/>
          <w:lang w:eastAsia="pl-PL"/>
        </w:rPr>
        <w:t>Źródło:</w:t>
      </w:r>
      <w:r w:rsidRPr="005639CD">
        <w:rPr>
          <w:rFonts w:ascii="Arial" w:eastAsia="Times New Roman" w:hAnsi="Arial" w:cs="Arial"/>
          <w:iCs/>
          <w:sz w:val="22"/>
          <w:szCs w:val="22"/>
          <w:lang w:eastAsia="pl-PL"/>
        </w:rPr>
        <w:t xml:space="preserve"> Sprawozdania resortowe: </w:t>
      </w:r>
      <w:r w:rsidR="00A1130D">
        <w:rPr>
          <w:rFonts w:ascii="Arial" w:eastAsia="Times New Roman" w:hAnsi="Arial" w:cs="Arial"/>
          <w:iCs/>
          <w:sz w:val="22"/>
          <w:szCs w:val="22"/>
          <w:lang w:eastAsia="pl-PL"/>
        </w:rPr>
        <w:t>MRiPS-03R</w:t>
      </w:r>
      <w:r w:rsidRPr="005639CD">
        <w:rPr>
          <w:rFonts w:ascii="Arial" w:eastAsia="Times New Roman" w:hAnsi="Arial" w:cs="Arial"/>
          <w:iCs/>
          <w:sz w:val="22"/>
          <w:szCs w:val="22"/>
          <w:lang w:eastAsia="pl-PL"/>
        </w:rPr>
        <w:t xml:space="preserve">, </w:t>
      </w:r>
      <w:r w:rsidRPr="005639CD">
        <w:rPr>
          <w:rFonts w:ascii="Arial" w:hAnsi="Arial" w:cs="Arial"/>
          <w:iCs/>
          <w:sz w:val="22"/>
          <w:szCs w:val="22"/>
        </w:rPr>
        <w:t>opracowanie własne</w:t>
      </w:r>
      <w:bookmarkStart w:id="29" w:name="_Hlk56069879"/>
      <w:bookmarkEnd w:id="28"/>
    </w:p>
    <w:p w14:paraId="321F46A1" w14:textId="77777777" w:rsidR="0064159E" w:rsidRPr="004E3366" w:rsidRDefault="00EB5113" w:rsidP="00EB5113">
      <w:pPr>
        <w:pStyle w:val="Legenda"/>
        <w:spacing w:before="240" w:after="240"/>
        <w:rPr>
          <w:rFonts w:ascii="Arial" w:eastAsia="Times New Roman" w:hAnsi="Arial" w:cs="Arial"/>
          <w:color w:val="auto"/>
          <w:sz w:val="24"/>
          <w:szCs w:val="24"/>
          <w:lang w:eastAsia="pl-PL"/>
        </w:rPr>
      </w:pPr>
      <w:bookmarkStart w:id="30" w:name="_Toc182945231"/>
      <w:r w:rsidRPr="003005F2">
        <w:rPr>
          <w:rFonts w:ascii="Arial" w:hAnsi="Arial" w:cs="Arial"/>
          <w:color w:val="auto"/>
          <w:sz w:val="24"/>
          <w:szCs w:val="24"/>
        </w:rPr>
        <w:t xml:space="preserve">Wykres </w:t>
      </w:r>
      <w:r w:rsidR="00AF1645" w:rsidRPr="003005F2">
        <w:rPr>
          <w:rFonts w:ascii="Arial" w:hAnsi="Arial" w:cs="Arial"/>
          <w:color w:val="auto"/>
          <w:sz w:val="24"/>
          <w:szCs w:val="24"/>
        </w:rPr>
        <w:fldChar w:fldCharType="begin"/>
      </w:r>
      <w:r w:rsidRPr="003005F2">
        <w:rPr>
          <w:rFonts w:ascii="Arial" w:hAnsi="Arial" w:cs="Arial"/>
          <w:color w:val="auto"/>
          <w:sz w:val="24"/>
          <w:szCs w:val="24"/>
        </w:rPr>
        <w:instrText xml:space="preserve"> SEQ Wykres \* ARABIC </w:instrText>
      </w:r>
      <w:r w:rsidR="00AF1645" w:rsidRPr="003005F2">
        <w:rPr>
          <w:rFonts w:ascii="Arial" w:hAnsi="Arial" w:cs="Arial"/>
          <w:color w:val="auto"/>
          <w:sz w:val="24"/>
          <w:szCs w:val="24"/>
        </w:rPr>
        <w:fldChar w:fldCharType="separate"/>
      </w:r>
      <w:r w:rsidR="001969AE">
        <w:rPr>
          <w:rFonts w:ascii="Arial" w:hAnsi="Arial" w:cs="Arial"/>
          <w:noProof/>
          <w:color w:val="auto"/>
          <w:sz w:val="24"/>
          <w:szCs w:val="24"/>
        </w:rPr>
        <w:t>1</w:t>
      </w:r>
      <w:r w:rsidR="00AF1645" w:rsidRPr="003005F2">
        <w:rPr>
          <w:rFonts w:ascii="Arial" w:hAnsi="Arial" w:cs="Arial"/>
          <w:color w:val="auto"/>
          <w:sz w:val="24"/>
          <w:szCs w:val="24"/>
        </w:rPr>
        <w:fldChar w:fldCharType="end"/>
      </w:r>
      <w:r>
        <w:rPr>
          <w:rFonts w:ascii="Arial" w:hAnsi="Arial" w:cs="Arial"/>
          <w:color w:val="000000" w:themeColor="text1"/>
          <w:sz w:val="24"/>
          <w:szCs w:val="24"/>
        </w:rPr>
        <w:t>.</w:t>
      </w:r>
      <w:r w:rsidRPr="004E3366">
        <w:rPr>
          <w:rFonts w:ascii="Arial" w:hAnsi="Arial" w:cs="Arial"/>
          <w:color w:val="auto"/>
          <w:sz w:val="24"/>
          <w:szCs w:val="24"/>
        </w:rPr>
        <w:t xml:space="preserve"> </w:t>
      </w:r>
      <w:r w:rsidRPr="004E3366">
        <w:rPr>
          <w:rFonts w:ascii="Arial" w:eastAsia="Times New Roman" w:hAnsi="Arial" w:cs="Arial"/>
          <w:color w:val="auto"/>
          <w:sz w:val="24"/>
          <w:szCs w:val="24"/>
          <w:lang w:eastAsia="pl-PL"/>
        </w:rPr>
        <w:t>Typy rodzin objętych pomocą społeczn</w:t>
      </w:r>
      <w:r>
        <w:rPr>
          <w:rFonts w:ascii="Arial" w:eastAsia="Times New Roman" w:hAnsi="Arial" w:cs="Arial"/>
          <w:color w:val="auto"/>
          <w:sz w:val="24"/>
          <w:szCs w:val="24"/>
          <w:lang w:eastAsia="pl-PL"/>
        </w:rPr>
        <w:t>ą</w:t>
      </w:r>
      <w:r w:rsidRPr="004E3366">
        <w:rPr>
          <w:rFonts w:ascii="Arial" w:eastAsia="Times New Roman" w:hAnsi="Arial" w:cs="Arial"/>
          <w:color w:val="auto"/>
          <w:sz w:val="24"/>
          <w:szCs w:val="24"/>
          <w:lang w:eastAsia="pl-PL"/>
        </w:rPr>
        <w:t xml:space="preserve"> w latach 20</w:t>
      </w:r>
      <w:r>
        <w:rPr>
          <w:rFonts w:ascii="Arial" w:eastAsia="Times New Roman" w:hAnsi="Arial" w:cs="Arial"/>
          <w:color w:val="auto"/>
          <w:sz w:val="24"/>
          <w:szCs w:val="24"/>
          <w:lang w:eastAsia="pl-PL"/>
        </w:rPr>
        <w:t>21</w:t>
      </w:r>
      <w:r w:rsidRPr="004E3366">
        <w:rPr>
          <w:rFonts w:ascii="Arial" w:eastAsia="Times New Roman" w:hAnsi="Arial" w:cs="Arial"/>
          <w:color w:val="auto"/>
          <w:sz w:val="24"/>
          <w:szCs w:val="24"/>
          <w:lang w:eastAsia="pl-PL"/>
        </w:rPr>
        <w:t xml:space="preserve"> – 20</w:t>
      </w:r>
      <w:r>
        <w:rPr>
          <w:rFonts w:ascii="Arial" w:eastAsia="Times New Roman" w:hAnsi="Arial" w:cs="Arial"/>
          <w:color w:val="auto"/>
          <w:sz w:val="24"/>
          <w:szCs w:val="24"/>
          <w:lang w:eastAsia="pl-PL"/>
        </w:rPr>
        <w:t>23</w:t>
      </w:r>
      <w:bookmarkEnd w:id="30"/>
    </w:p>
    <w:bookmarkEnd w:id="29"/>
    <w:p w14:paraId="74E54D5A" w14:textId="77777777" w:rsidR="0064159E" w:rsidRPr="00F221E6" w:rsidRDefault="00446645" w:rsidP="0064159E">
      <w:pPr>
        <w:tabs>
          <w:tab w:val="left" w:pos="426"/>
          <w:tab w:val="left" w:pos="851"/>
          <w:tab w:val="left" w:pos="1077"/>
          <w:tab w:val="left" w:pos="1418"/>
          <w:tab w:val="left" w:pos="1758"/>
          <w:tab w:val="decimal" w:pos="9072"/>
        </w:tabs>
        <w:spacing w:after="0" w:line="240" w:lineRule="auto"/>
        <w:ind w:left="-142"/>
        <w:rPr>
          <w:rFonts w:ascii="Arial" w:eastAsia="Times New Roman" w:hAnsi="Arial" w:cs="Arial"/>
          <w:sz w:val="24"/>
          <w:szCs w:val="24"/>
          <w:lang w:eastAsia="pl-PL"/>
        </w:rPr>
      </w:pPr>
      <w:r w:rsidRPr="009B18F6">
        <w:rPr>
          <w:noProof/>
          <w:lang w:eastAsia="pl-PL"/>
        </w:rPr>
        <w:drawing>
          <wp:inline distT="0" distB="0" distL="0" distR="0" wp14:anchorId="2763664F" wp14:editId="2B58B5D9">
            <wp:extent cx="6545580" cy="3699545"/>
            <wp:effectExtent l="0" t="0" r="7620" b="0"/>
            <wp:docPr id="1536904359" name="Wykres 1">
              <a:extLst xmlns:a="http://schemas.openxmlformats.org/drawingml/2006/main">
                <a:ext uri="{FF2B5EF4-FFF2-40B4-BE49-F238E27FC236}">
                  <a16:creationId xmlns:a16="http://schemas.microsoft.com/office/drawing/2014/main" id="{E612B585-CD00-E0D1-A43E-278869AC7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D55EBF" w14:textId="77777777" w:rsidR="0064159E" w:rsidRPr="004E3366" w:rsidRDefault="0064159E" w:rsidP="0064159E">
      <w:pPr>
        <w:rPr>
          <w:rFonts w:ascii="Arial" w:hAnsi="Arial" w:cs="Arial"/>
          <w:iCs/>
          <w:sz w:val="22"/>
          <w:szCs w:val="22"/>
        </w:rPr>
      </w:pPr>
      <w:r w:rsidRPr="004E3366">
        <w:rPr>
          <w:rFonts w:ascii="Arial" w:hAnsi="Arial" w:cs="Arial"/>
          <w:b/>
          <w:iCs/>
          <w:sz w:val="22"/>
          <w:szCs w:val="22"/>
        </w:rPr>
        <w:t>Źródło:</w:t>
      </w:r>
      <w:r w:rsidRPr="004E3366">
        <w:rPr>
          <w:rFonts w:ascii="Arial" w:hAnsi="Arial" w:cs="Arial"/>
          <w:iCs/>
          <w:sz w:val="22"/>
          <w:szCs w:val="22"/>
        </w:rPr>
        <w:t xml:space="preserve"> Sprawozdania resortowe: </w:t>
      </w:r>
      <w:r w:rsidR="00A1130D">
        <w:rPr>
          <w:rFonts w:ascii="Arial" w:hAnsi="Arial" w:cs="Arial"/>
          <w:iCs/>
          <w:sz w:val="22"/>
          <w:szCs w:val="22"/>
        </w:rPr>
        <w:t>MRiPS-03R</w:t>
      </w:r>
      <w:r w:rsidRPr="004E3366">
        <w:rPr>
          <w:rFonts w:ascii="Arial" w:hAnsi="Arial" w:cs="Arial"/>
          <w:iCs/>
          <w:sz w:val="22"/>
          <w:szCs w:val="22"/>
        </w:rPr>
        <w:t>, opracowanie własne.</w:t>
      </w:r>
    </w:p>
    <w:p w14:paraId="63A09256" w14:textId="77777777" w:rsidR="0064159E" w:rsidRPr="00F221E6" w:rsidRDefault="00CC298A" w:rsidP="0064159E">
      <w:pPr>
        <w:spacing w:line="360" w:lineRule="auto"/>
        <w:rPr>
          <w:rFonts w:ascii="Arial" w:hAnsi="Arial" w:cs="Arial"/>
          <w:sz w:val="24"/>
          <w:szCs w:val="24"/>
        </w:rPr>
      </w:pPr>
      <w:r>
        <w:rPr>
          <w:rFonts w:ascii="Arial" w:hAnsi="Arial" w:cs="Arial"/>
          <w:sz w:val="24"/>
          <w:szCs w:val="24"/>
        </w:rPr>
        <w:lastRenderedPageBreak/>
        <w:t xml:space="preserve">W porównaniu z rokiem </w:t>
      </w:r>
      <w:r w:rsidR="00147177">
        <w:rPr>
          <w:rFonts w:ascii="Arial" w:hAnsi="Arial" w:cs="Arial"/>
          <w:sz w:val="24"/>
          <w:szCs w:val="24"/>
        </w:rPr>
        <w:t>2022 w</w:t>
      </w:r>
      <w:r>
        <w:rPr>
          <w:rFonts w:ascii="Arial" w:hAnsi="Arial" w:cs="Arial"/>
          <w:sz w:val="24"/>
          <w:szCs w:val="24"/>
        </w:rPr>
        <w:t xml:space="preserve"> roku 2023 nastąpił niewielki wzrost liczby</w:t>
      </w:r>
      <w:r w:rsidR="0064159E" w:rsidRPr="00F221E6">
        <w:rPr>
          <w:rFonts w:ascii="Arial" w:hAnsi="Arial" w:cs="Arial"/>
          <w:sz w:val="24"/>
          <w:szCs w:val="24"/>
        </w:rPr>
        <w:t xml:space="preserve"> rodzin objętych pomocą społeczną</w:t>
      </w:r>
      <w:r>
        <w:rPr>
          <w:rFonts w:ascii="Arial" w:hAnsi="Arial" w:cs="Arial"/>
          <w:sz w:val="24"/>
          <w:szCs w:val="24"/>
        </w:rPr>
        <w:t>. Na poziomie liczb bezwzględnych wzrost ten objął również poszczególne</w:t>
      </w:r>
      <w:r w:rsidR="00114383">
        <w:rPr>
          <w:rFonts w:ascii="Arial" w:hAnsi="Arial" w:cs="Arial"/>
          <w:sz w:val="24"/>
          <w:szCs w:val="24"/>
        </w:rPr>
        <w:t xml:space="preserve"> </w:t>
      </w:r>
      <w:r w:rsidR="005D3347">
        <w:rPr>
          <w:rFonts w:ascii="Arial" w:hAnsi="Arial" w:cs="Arial"/>
          <w:sz w:val="24"/>
          <w:szCs w:val="24"/>
        </w:rPr>
        <w:t>grup</w:t>
      </w:r>
      <w:r>
        <w:rPr>
          <w:rFonts w:ascii="Arial" w:hAnsi="Arial" w:cs="Arial"/>
          <w:sz w:val="24"/>
          <w:szCs w:val="24"/>
        </w:rPr>
        <w:t>y</w:t>
      </w:r>
      <w:r w:rsidR="005D3347">
        <w:rPr>
          <w:rFonts w:ascii="Arial" w:hAnsi="Arial" w:cs="Arial"/>
          <w:sz w:val="24"/>
          <w:szCs w:val="24"/>
        </w:rPr>
        <w:t xml:space="preserve"> </w:t>
      </w:r>
      <w:r w:rsidR="00114383">
        <w:rPr>
          <w:rFonts w:ascii="Arial" w:hAnsi="Arial" w:cs="Arial"/>
          <w:sz w:val="24"/>
          <w:szCs w:val="24"/>
        </w:rPr>
        <w:t>rodzin objętych pomocą społeczną</w:t>
      </w:r>
      <w:r>
        <w:rPr>
          <w:rFonts w:ascii="Arial" w:hAnsi="Arial" w:cs="Arial"/>
          <w:sz w:val="24"/>
          <w:szCs w:val="24"/>
        </w:rPr>
        <w:t xml:space="preserve"> (rodziny z dziećmi, rodziny niepełne i rodziny emerytów i rencistów)</w:t>
      </w:r>
      <w:r w:rsidR="006A3DE4">
        <w:rPr>
          <w:rFonts w:ascii="Arial" w:hAnsi="Arial" w:cs="Arial"/>
          <w:sz w:val="24"/>
          <w:szCs w:val="24"/>
        </w:rPr>
        <w:t>.</w:t>
      </w:r>
      <w:r w:rsidR="00114383">
        <w:rPr>
          <w:rFonts w:ascii="Arial" w:hAnsi="Arial" w:cs="Arial"/>
          <w:sz w:val="24"/>
          <w:szCs w:val="24"/>
        </w:rPr>
        <w:t xml:space="preserve"> </w:t>
      </w:r>
      <w:r>
        <w:rPr>
          <w:rFonts w:ascii="Arial" w:hAnsi="Arial" w:cs="Arial"/>
          <w:sz w:val="24"/>
          <w:szCs w:val="24"/>
        </w:rPr>
        <w:t>Jednak na</w:t>
      </w:r>
      <w:r w:rsidR="00046547">
        <w:rPr>
          <w:rFonts w:ascii="Arial" w:hAnsi="Arial" w:cs="Arial"/>
          <w:sz w:val="24"/>
          <w:szCs w:val="24"/>
        </w:rPr>
        <w:t xml:space="preserve"> poziomie</w:t>
      </w:r>
      <w:r w:rsidR="00114383">
        <w:rPr>
          <w:rFonts w:ascii="Arial" w:hAnsi="Arial" w:cs="Arial"/>
          <w:sz w:val="24"/>
          <w:szCs w:val="24"/>
        </w:rPr>
        <w:t xml:space="preserve"> udziału procentowego w</w:t>
      </w:r>
      <w:r w:rsidR="00E22408">
        <w:rPr>
          <w:rFonts w:ascii="Arial" w:hAnsi="Arial" w:cs="Arial"/>
          <w:sz w:val="24"/>
          <w:szCs w:val="24"/>
        </w:rPr>
        <w:t> </w:t>
      </w:r>
      <w:r w:rsidR="00114383">
        <w:rPr>
          <w:rFonts w:ascii="Arial" w:hAnsi="Arial" w:cs="Arial"/>
          <w:sz w:val="24"/>
          <w:szCs w:val="24"/>
        </w:rPr>
        <w:t>ogólnej liczbie w</w:t>
      </w:r>
      <w:r w:rsidR="00173D08">
        <w:rPr>
          <w:rFonts w:ascii="Arial" w:hAnsi="Arial" w:cs="Arial"/>
          <w:sz w:val="24"/>
          <w:szCs w:val="24"/>
        </w:rPr>
        <w:t>s</w:t>
      </w:r>
      <w:r w:rsidR="00114383">
        <w:rPr>
          <w:rFonts w:ascii="Arial" w:hAnsi="Arial" w:cs="Arial"/>
          <w:sz w:val="24"/>
          <w:szCs w:val="24"/>
        </w:rPr>
        <w:t xml:space="preserve">pieranych </w:t>
      </w:r>
      <w:r>
        <w:rPr>
          <w:rFonts w:ascii="Arial" w:hAnsi="Arial" w:cs="Arial"/>
          <w:sz w:val="24"/>
          <w:szCs w:val="24"/>
        </w:rPr>
        <w:t>rodzin</w:t>
      </w:r>
      <w:r w:rsidR="00E22408">
        <w:rPr>
          <w:rFonts w:ascii="Arial" w:hAnsi="Arial" w:cs="Arial"/>
          <w:sz w:val="24"/>
          <w:szCs w:val="24"/>
        </w:rPr>
        <w:t>,</w:t>
      </w:r>
      <w:r>
        <w:rPr>
          <w:rFonts w:ascii="Arial" w:hAnsi="Arial" w:cs="Arial"/>
          <w:sz w:val="24"/>
          <w:szCs w:val="24"/>
        </w:rPr>
        <w:t xml:space="preserve"> </w:t>
      </w:r>
      <w:r w:rsidR="00046547">
        <w:rPr>
          <w:rFonts w:ascii="Arial" w:hAnsi="Arial" w:cs="Arial"/>
          <w:sz w:val="24"/>
          <w:szCs w:val="24"/>
        </w:rPr>
        <w:t xml:space="preserve">w roku </w:t>
      </w:r>
      <w:r>
        <w:rPr>
          <w:rFonts w:ascii="Arial" w:hAnsi="Arial" w:cs="Arial"/>
          <w:sz w:val="24"/>
          <w:szCs w:val="24"/>
        </w:rPr>
        <w:t>2023 w porównaniu z rokiem poprzedzającym</w:t>
      </w:r>
      <w:r w:rsidR="00046547">
        <w:rPr>
          <w:rFonts w:ascii="Arial" w:hAnsi="Arial" w:cs="Arial"/>
          <w:sz w:val="24"/>
          <w:szCs w:val="24"/>
        </w:rPr>
        <w:t xml:space="preserve"> </w:t>
      </w:r>
      <w:r w:rsidR="00147177">
        <w:rPr>
          <w:rFonts w:ascii="Arial" w:hAnsi="Arial" w:cs="Arial"/>
          <w:sz w:val="24"/>
          <w:szCs w:val="24"/>
        </w:rPr>
        <w:t>tylko w</w:t>
      </w:r>
      <w:r w:rsidR="00173D08">
        <w:rPr>
          <w:rFonts w:ascii="Arial" w:hAnsi="Arial" w:cs="Arial"/>
          <w:sz w:val="24"/>
          <w:szCs w:val="24"/>
        </w:rPr>
        <w:t xml:space="preserve"> grupie rodzin </w:t>
      </w:r>
      <w:r>
        <w:rPr>
          <w:rFonts w:ascii="Arial" w:hAnsi="Arial" w:cs="Arial"/>
          <w:sz w:val="24"/>
          <w:szCs w:val="24"/>
        </w:rPr>
        <w:t xml:space="preserve">z dziećmi nastąpił </w:t>
      </w:r>
      <w:r w:rsidR="00E22408">
        <w:rPr>
          <w:rFonts w:ascii="Arial" w:hAnsi="Arial" w:cs="Arial"/>
          <w:sz w:val="24"/>
          <w:szCs w:val="24"/>
        </w:rPr>
        <w:t>wzrost</w:t>
      </w:r>
      <w:r w:rsidR="00114383">
        <w:rPr>
          <w:rFonts w:ascii="Arial" w:hAnsi="Arial" w:cs="Arial"/>
          <w:sz w:val="24"/>
          <w:szCs w:val="24"/>
        </w:rPr>
        <w:t>.</w:t>
      </w:r>
      <w:r w:rsidR="00E22408">
        <w:rPr>
          <w:rFonts w:ascii="Arial" w:hAnsi="Arial" w:cs="Arial"/>
          <w:sz w:val="24"/>
          <w:szCs w:val="24"/>
        </w:rPr>
        <w:t xml:space="preserve"> W pozostałych grupach odnotowano spadek tych wskaźników. </w:t>
      </w:r>
    </w:p>
    <w:p w14:paraId="221ADBFD" w14:textId="77777777" w:rsidR="00FE4D68" w:rsidRPr="00F221E6" w:rsidRDefault="00E22408" w:rsidP="005E51A6">
      <w:pPr>
        <w:spacing w:before="0" w:after="360" w:line="360" w:lineRule="auto"/>
        <w:rPr>
          <w:rFonts w:ascii="Arial" w:hAnsi="Arial" w:cs="Arial"/>
          <w:sz w:val="24"/>
          <w:szCs w:val="24"/>
        </w:rPr>
      </w:pPr>
      <w:r>
        <w:rPr>
          <w:rFonts w:ascii="Arial" w:hAnsi="Arial" w:cs="Arial"/>
          <w:sz w:val="24"/>
          <w:szCs w:val="24"/>
        </w:rPr>
        <w:t>Wśród rodzin z dziećmi</w:t>
      </w:r>
      <w:r w:rsidR="001C727C">
        <w:rPr>
          <w:rFonts w:ascii="Arial" w:hAnsi="Arial" w:cs="Arial"/>
          <w:sz w:val="24"/>
          <w:szCs w:val="24"/>
        </w:rPr>
        <w:t xml:space="preserve">, analogicznie jak w latach </w:t>
      </w:r>
      <w:r w:rsidR="00680072">
        <w:rPr>
          <w:rFonts w:ascii="Arial" w:hAnsi="Arial" w:cs="Arial"/>
          <w:sz w:val="24"/>
          <w:szCs w:val="24"/>
        </w:rPr>
        <w:t>ubiegłych</w:t>
      </w:r>
      <w:r w:rsidR="001C727C">
        <w:rPr>
          <w:rFonts w:ascii="Arial" w:hAnsi="Arial" w:cs="Arial"/>
          <w:sz w:val="24"/>
          <w:szCs w:val="24"/>
        </w:rPr>
        <w:t>,</w:t>
      </w:r>
      <w:r w:rsidR="005D3347" w:rsidRPr="00F221E6">
        <w:rPr>
          <w:rFonts w:ascii="Arial" w:hAnsi="Arial" w:cs="Arial"/>
          <w:sz w:val="24"/>
          <w:szCs w:val="24"/>
        </w:rPr>
        <w:t xml:space="preserve"> dominowały rodziny z dwojgiem dzieci</w:t>
      </w:r>
      <w:r w:rsidR="00DD3785">
        <w:rPr>
          <w:rFonts w:ascii="Arial" w:hAnsi="Arial" w:cs="Arial"/>
          <w:sz w:val="24"/>
          <w:szCs w:val="24"/>
        </w:rPr>
        <w:t xml:space="preserve"> (3</w:t>
      </w:r>
      <w:r w:rsidR="00680072">
        <w:rPr>
          <w:rFonts w:ascii="Arial" w:hAnsi="Arial" w:cs="Arial"/>
          <w:sz w:val="24"/>
          <w:szCs w:val="24"/>
        </w:rPr>
        <w:t>1</w:t>
      </w:r>
      <w:r w:rsidR="00DD3785">
        <w:rPr>
          <w:rFonts w:ascii="Arial" w:hAnsi="Arial" w:cs="Arial"/>
          <w:sz w:val="24"/>
          <w:szCs w:val="24"/>
        </w:rPr>
        <w:t>,</w:t>
      </w:r>
      <w:r>
        <w:rPr>
          <w:rFonts w:ascii="Arial" w:hAnsi="Arial" w:cs="Arial"/>
          <w:sz w:val="24"/>
          <w:szCs w:val="24"/>
        </w:rPr>
        <w:t>0</w:t>
      </w:r>
      <w:r w:rsidR="00DD3785">
        <w:rPr>
          <w:rFonts w:ascii="Arial" w:hAnsi="Arial" w:cs="Arial"/>
          <w:sz w:val="24"/>
          <w:szCs w:val="24"/>
        </w:rPr>
        <w:t>%)</w:t>
      </w:r>
      <w:r w:rsidR="005D3347" w:rsidRPr="00F221E6">
        <w:rPr>
          <w:rFonts w:ascii="Arial" w:hAnsi="Arial" w:cs="Arial"/>
          <w:sz w:val="24"/>
          <w:szCs w:val="24"/>
        </w:rPr>
        <w:t>, niewiele mniej liczna była również populacja rodzin z jednym dzieckiem</w:t>
      </w:r>
      <w:r w:rsidR="00DD3785">
        <w:rPr>
          <w:rFonts w:ascii="Arial" w:hAnsi="Arial" w:cs="Arial"/>
          <w:sz w:val="24"/>
          <w:szCs w:val="24"/>
        </w:rPr>
        <w:t xml:space="preserve"> (3</w:t>
      </w:r>
      <w:r w:rsidR="00680072">
        <w:rPr>
          <w:rFonts w:ascii="Arial" w:hAnsi="Arial" w:cs="Arial"/>
          <w:sz w:val="24"/>
          <w:szCs w:val="24"/>
        </w:rPr>
        <w:t>0</w:t>
      </w:r>
      <w:r w:rsidR="00DD3785">
        <w:rPr>
          <w:rFonts w:ascii="Arial" w:hAnsi="Arial" w:cs="Arial"/>
          <w:sz w:val="24"/>
          <w:szCs w:val="24"/>
        </w:rPr>
        <w:t>,</w:t>
      </w:r>
      <w:r>
        <w:rPr>
          <w:rFonts w:ascii="Arial" w:hAnsi="Arial" w:cs="Arial"/>
          <w:sz w:val="24"/>
          <w:szCs w:val="24"/>
        </w:rPr>
        <w:t>1</w:t>
      </w:r>
      <w:r w:rsidR="00DD3785">
        <w:rPr>
          <w:rFonts w:ascii="Arial" w:hAnsi="Arial" w:cs="Arial"/>
          <w:sz w:val="24"/>
          <w:szCs w:val="24"/>
        </w:rPr>
        <w:t>%)</w:t>
      </w:r>
      <w:r w:rsidR="005D3347" w:rsidRPr="00F221E6">
        <w:rPr>
          <w:rFonts w:ascii="Arial" w:hAnsi="Arial" w:cs="Arial"/>
          <w:sz w:val="24"/>
          <w:szCs w:val="24"/>
        </w:rPr>
        <w:t xml:space="preserve">. </w:t>
      </w:r>
      <w:bookmarkStart w:id="31" w:name="_Hlk56069908"/>
      <w:r w:rsidR="00680072">
        <w:rPr>
          <w:rFonts w:ascii="Arial" w:hAnsi="Arial" w:cs="Arial"/>
          <w:sz w:val="24"/>
          <w:szCs w:val="24"/>
        </w:rPr>
        <w:t>W porównaniu z rokiem 2022 z</w:t>
      </w:r>
      <w:r w:rsidR="00DD3785">
        <w:rPr>
          <w:rFonts w:ascii="Arial" w:hAnsi="Arial" w:cs="Arial"/>
          <w:sz w:val="24"/>
          <w:szCs w:val="24"/>
        </w:rPr>
        <w:t xml:space="preserve">auważa się niewielki wzrost udziału </w:t>
      </w:r>
      <w:r w:rsidR="007F4F4B">
        <w:rPr>
          <w:rFonts w:ascii="Arial" w:hAnsi="Arial" w:cs="Arial"/>
          <w:sz w:val="24"/>
          <w:szCs w:val="24"/>
        </w:rPr>
        <w:t xml:space="preserve">(procentowego) </w:t>
      </w:r>
      <w:r w:rsidR="00F33E72">
        <w:rPr>
          <w:rFonts w:ascii="Arial" w:hAnsi="Arial" w:cs="Arial"/>
          <w:sz w:val="24"/>
          <w:szCs w:val="24"/>
        </w:rPr>
        <w:t xml:space="preserve">rodzin posiadających trójkę </w:t>
      </w:r>
      <w:r w:rsidR="00147177">
        <w:rPr>
          <w:rFonts w:ascii="Arial" w:hAnsi="Arial" w:cs="Arial"/>
          <w:sz w:val="24"/>
          <w:szCs w:val="24"/>
        </w:rPr>
        <w:t>i czwórkę</w:t>
      </w:r>
      <w:r w:rsidR="00F33E72">
        <w:rPr>
          <w:rFonts w:ascii="Arial" w:hAnsi="Arial" w:cs="Arial"/>
          <w:sz w:val="24"/>
          <w:szCs w:val="24"/>
        </w:rPr>
        <w:t xml:space="preserve"> dzieci</w:t>
      </w:r>
      <w:r>
        <w:rPr>
          <w:rFonts w:ascii="Arial" w:hAnsi="Arial" w:cs="Arial"/>
          <w:sz w:val="24"/>
          <w:szCs w:val="24"/>
        </w:rPr>
        <w:t>.</w:t>
      </w:r>
      <w:r w:rsidR="00F33E72">
        <w:rPr>
          <w:rFonts w:ascii="Arial" w:hAnsi="Arial" w:cs="Arial"/>
          <w:sz w:val="24"/>
          <w:szCs w:val="24"/>
        </w:rPr>
        <w:t xml:space="preserve"> </w:t>
      </w:r>
    </w:p>
    <w:p w14:paraId="7B763E37" w14:textId="77777777" w:rsidR="0064159E" w:rsidRPr="005B4039" w:rsidRDefault="00024567" w:rsidP="00024567">
      <w:pPr>
        <w:pStyle w:val="Legenda"/>
        <w:rPr>
          <w:rFonts w:ascii="Arial" w:eastAsia="Times New Roman" w:hAnsi="Arial" w:cs="Arial"/>
          <w:color w:val="auto"/>
          <w:sz w:val="24"/>
          <w:szCs w:val="24"/>
          <w:lang w:eastAsia="pl-PL"/>
        </w:rPr>
      </w:pPr>
      <w:bookmarkStart w:id="32" w:name="_Toc182865211"/>
      <w:bookmarkEnd w:id="31"/>
      <w:r w:rsidRPr="008537F8">
        <w:rPr>
          <w:rFonts w:ascii="Arial" w:hAnsi="Arial" w:cs="Arial"/>
          <w:color w:val="auto"/>
          <w:sz w:val="24"/>
          <w:szCs w:val="24"/>
        </w:rPr>
        <w:t xml:space="preserve">Tabela </w:t>
      </w:r>
      <w:r w:rsidR="00AF1645"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Tabela \* ARABIC </w:instrText>
      </w:r>
      <w:r w:rsidR="00AF1645" w:rsidRPr="008537F8">
        <w:rPr>
          <w:rFonts w:ascii="Arial" w:hAnsi="Arial" w:cs="Arial"/>
          <w:color w:val="auto"/>
          <w:sz w:val="24"/>
          <w:szCs w:val="24"/>
        </w:rPr>
        <w:fldChar w:fldCharType="separate"/>
      </w:r>
      <w:r w:rsidR="001969AE">
        <w:rPr>
          <w:rFonts w:ascii="Arial" w:hAnsi="Arial" w:cs="Arial"/>
          <w:noProof/>
          <w:color w:val="auto"/>
          <w:sz w:val="24"/>
          <w:szCs w:val="24"/>
        </w:rPr>
        <w:t>4</w:t>
      </w:r>
      <w:r w:rsidR="00AF1645" w:rsidRPr="008537F8">
        <w:rPr>
          <w:rFonts w:ascii="Arial" w:hAnsi="Arial" w:cs="Arial"/>
          <w:color w:val="auto"/>
          <w:sz w:val="24"/>
          <w:szCs w:val="24"/>
        </w:rPr>
        <w:fldChar w:fldCharType="end"/>
      </w:r>
      <w:r w:rsidRPr="00024567">
        <w:rPr>
          <w:rFonts w:ascii="Arial" w:hAnsi="Arial" w:cs="Arial"/>
          <w:color w:val="auto"/>
          <w:sz w:val="24"/>
          <w:szCs w:val="24"/>
        </w:rPr>
        <w:t>.</w:t>
      </w:r>
      <w:r w:rsidRPr="005B4039">
        <w:rPr>
          <w:rFonts w:ascii="Arial" w:hAnsi="Arial" w:cs="Arial"/>
          <w:color w:val="auto"/>
          <w:sz w:val="24"/>
          <w:szCs w:val="24"/>
        </w:rPr>
        <w:t xml:space="preserve"> </w:t>
      </w:r>
      <w:r w:rsidRPr="005B4039">
        <w:rPr>
          <w:rFonts w:ascii="Arial" w:eastAsia="Times New Roman" w:hAnsi="Arial" w:cs="Arial"/>
          <w:color w:val="auto"/>
          <w:sz w:val="24"/>
          <w:szCs w:val="24"/>
          <w:lang w:eastAsia="pl-PL"/>
        </w:rPr>
        <w:t>Rodziny z dziećmi objęte pomocą społeczną w latach 202</w:t>
      </w:r>
      <w:r>
        <w:rPr>
          <w:rFonts w:ascii="Arial" w:eastAsia="Times New Roman" w:hAnsi="Arial" w:cs="Arial"/>
          <w:color w:val="auto"/>
          <w:sz w:val="24"/>
          <w:szCs w:val="24"/>
          <w:lang w:eastAsia="pl-PL"/>
        </w:rPr>
        <w:t>1</w:t>
      </w:r>
      <w:r w:rsidRPr="005B4039">
        <w:rPr>
          <w:rFonts w:ascii="Arial" w:eastAsia="Times New Roman" w:hAnsi="Arial" w:cs="Arial"/>
          <w:color w:val="auto"/>
          <w:sz w:val="24"/>
          <w:szCs w:val="24"/>
          <w:lang w:eastAsia="pl-PL"/>
        </w:rPr>
        <w:t xml:space="preserve"> – 202</w:t>
      </w:r>
      <w:r>
        <w:rPr>
          <w:rFonts w:ascii="Arial" w:eastAsia="Times New Roman" w:hAnsi="Arial" w:cs="Arial"/>
          <w:color w:val="auto"/>
          <w:sz w:val="24"/>
          <w:szCs w:val="24"/>
          <w:lang w:eastAsia="pl-PL"/>
        </w:rPr>
        <w:t>3</w:t>
      </w:r>
      <w:bookmarkEnd w:id="32"/>
    </w:p>
    <w:tbl>
      <w:tblPr>
        <w:tblW w:w="8741" w:type="dxa"/>
        <w:tblCellMar>
          <w:left w:w="70" w:type="dxa"/>
          <w:right w:w="70" w:type="dxa"/>
        </w:tblCellMar>
        <w:tblLook w:val="04A0" w:firstRow="1" w:lastRow="0" w:firstColumn="1" w:lastColumn="0" w:noHBand="0" w:noVBand="1"/>
      </w:tblPr>
      <w:tblGrid>
        <w:gridCol w:w="2320"/>
        <w:gridCol w:w="1436"/>
        <w:gridCol w:w="719"/>
        <w:gridCol w:w="1414"/>
        <w:gridCol w:w="743"/>
        <w:gridCol w:w="1390"/>
        <w:gridCol w:w="719"/>
      </w:tblGrid>
      <w:tr w:rsidR="0064159E" w:rsidRPr="00F221E6" w14:paraId="132A6CB1" w14:textId="77777777" w:rsidTr="000562F6">
        <w:trPr>
          <w:trHeight w:val="705"/>
        </w:trPr>
        <w:tc>
          <w:tcPr>
            <w:tcW w:w="2320" w:type="dxa"/>
            <w:tcBorders>
              <w:top w:val="double" w:sz="6" w:space="0" w:color="auto"/>
              <w:left w:val="double" w:sz="6" w:space="0" w:color="auto"/>
              <w:bottom w:val="nil"/>
              <w:right w:val="double" w:sz="6" w:space="0" w:color="auto"/>
            </w:tcBorders>
            <w:shd w:val="clear" w:color="auto" w:fill="B4C6E7" w:themeFill="accent1" w:themeFillTint="66"/>
            <w:vAlign w:val="bottom"/>
            <w:hideMark/>
          </w:tcPr>
          <w:p w14:paraId="023DC4DC"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Typ rodzin</w:t>
            </w:r>
            <w:r w:rsidRPr="00F221E6">
              <w:rPr>
                <w:rFonts w:ascii="Arial" w:eastAsia="Times New Roman" w:hAnsi="Arial" w:cs="Arial"/>
                <w:b/>
                <w:bCs/>
                <w:color w:val="000000"/>
                <w:sz w:val="24"/>
                <w:szCs w:val="24"/>
                <w:lang w:eastAsia="pl-PL"/>
              </w:rPr>
              <w:br/>
              <w:t xml:space="preserve"> objętych pom. społ.</w:t>
            </w:r>
          </w:p>
        </w:tc>
        <w:tc>
          <w:tcPr>
            <w:tcW w:w="2155" w:type="dxa"/>
            <w:gridSpan w:val="2"/>
            <w:tcBorders>
              <w:top w:val="double" w:sz="6" w:space="0" w:color="auto"/>
              <w:left w:val="nil"/>
              <w:bottom w:val="double" w:sz="6" w:space="0" w:color="auto"/>
              <w:right w:val="double" w:sz="6" w:space="0" w:color="000000"/>
            </w:tcBorders>
            <w:shd w:val="clear" w:color="auto" w:fill="D9E2F3" w:themeFill="accent1" w:themeFillTint="33"/>
            <w:noWrap/>
            <w:vAlign w:val="center"/>
            <w:hideMark/>
          </w:tcPr>
          <w:p w14:paraId="16B5EF96"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20</w:t>
            </w:r>
            <w:r w:rsidR="001C727C">
              <w:rPr>
                <w:rFonts w:ascii="Arial" w:eastAsia="Times New Roman" w:hAnsi="Arial" w:cs="Arial"/>
                <w:b/>
                <w:bCs/>
                <w:color w:val="000000"/>
                <w:sz w:val="24"/>
                <w:szCs w:val="24"/>
                <w:lang w:eastAsia="pl-PL"/>
              </w:rPr>
              <w:t>2</w:t>
            </w:r>
            <w:r w:rsidR="000562F6">
              <w:rPr>
                <w:rFonts w:ascii="Arial" w:eastAsia="Times New Roman" w:hAnsi="Arial" w:cs="Arial"/>
                <w:b/>
                <w:bCs/>
                <w:color w:val="000000"/>
                <w:sz w:val="24"/>
                <w:szCs w:val="24"/>
                <w:lang w:eastAsia="pl-PL"/>
              </w:rPr>
              <w:t>1</w:t>
            </w:r>
          </w:p>
        </w:tc>
        <w:tc>
          <w:tcPr>
            <w:tcW w:w="2157" w:type="dxa"/>
            <w:gridSpan w:val="2"/>
            <w:tcBorders>
              <w:top w:val="double" w:sz="6" w:space="0" w:color="auto"/>
              <w:left w:val="nil"/>
              <w:bottom w:val="nil"/>
              <w:right w:val="double" w:sz="6" w:space="0" w:color="000000"/>
            </w:tcBorders>
            <w:shd w:val="clear" w:color="auto" w:fill="D9E2F3" w:themeFill="accent1" w:themeFillTint="33"/>
            <w:noWrap/>
            <w:vAlign w:val="center"/>
            <w:hideMark/>
          </w:tcPr>
          <w:p w14:paraId="5CB501CB"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20</w:t>
            </w:r>
            <w:r w:rsidR="00584305">
              <w:rPr>
                <w:rFonts w:ascii="Arial" w:eastAsia="Times New Roman" w:hAnsi="Arial" w:cs="Arial"/>
                <w:b/>
                <w:bCs/>
                <w:color w:val="000000"/>
                <w:sz w:val="24"/>
                <w:szCs w:val="24"/>
                <w:lang w:eastAsia="pl-PL"/>
              </w:rPr>
              <w:t>2</w:t>
            </w:r>
            <w:r w:rsidR="000562F6">
              <w:rPr>
                <w:rFonts w:ascii="Arial" w:eastAsia="Times New Roman" w:hAnsi="Arial" w:cs="Arial"/>
                <w:b/>
                <w:bCs/>
                <w:color w:val="000000"/>
                <w:sz w:val="24"/>
                <w:szCs w:val="24"/>
                <w:lang w:eastAsia="pl-PL"/>
              </w:rPr>
              <w:t>2</w:t>
            </w:r>
          </w:p>
        </w:tc>
        <w:tc>
          <w:tcPr>
            <w:tcW w:w="2109" w:type="dxa"/>
            <w:gridSpan w:val="2"/>
            <w:tcBorders>
              <w:top w:val="double" w:sz="6" w:space="0" w:color="auto"/>
              <w:left w:val="nil"/>
              <w:bottom w:val="nil"/>
              <w:right w:val="double" w:sz="6" w:space="0" w:color="000000"/>
            </w:tcBorders>
            <w:shd w:val="clear" w:color="auto" w:fill="D9E2F3" w:themeFill="accent1" w:themeFillTint="33"/>
            <w:noWrap/>
            <w:vAlign w:val="center"/>
            <w:hideMark/>
          </w:tcPr>
          <w:p w14:paraId="2712B159"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202</w:t>
            </w:r>
            <w:r w:rsidR="000562F6">
              <w:rPr>
                <w:rFonts w:ascii="Arial" w:eastAsia="Times New Roman" w:hAnsi="Arial" w:cs="Arial"/>
                <w:b/>
                <w:bCs/>
                <w:color w:val="000000"/>
                <w:sz w:val="24"/>
                <w:szCs w:val="24"/>
                <w:lang w:eastAsia="pl-PL"/>
              </w:rPr>
              <w:t>3</w:t>
            </w:r>
          </w:p>
        </w:tc>
      </w:tr>
      <w:tr w:rsidR="0064159E" w:rsidRPr="00F221E6" w14:paraId="3DD72193" w14:textId="77777777" w:rsidTr="000562F6">
        <w:trPr>
          <w:trHeight w:val="480"/>
        </w:trPr>
        <w:tc>
          <w:tcPr>
            <w:tcW w:w="2320" w:type="dxa"/>
            <w:tcBorders>
              <w:top w:val="nil"/>
              <w:left w:val="double" w:sz="6" w:space="0" w:color="auto"/>
              <w:bottom w:val="double" w:sz="6" w:space="0" w:color="auto"/>
              <w:right w:val="double" w:sz="6" w:space="0" w:color="auto"/>
            </w:tcBorders>
            <w:shd w:val="clear" w:color="auto" w:fill="B4C6E7" w:themeFill="accent1" w:themeFillTint="66"/>
            <w:noWrap/>
            <w:hideMark/>
          </w:tcPr>
          <w:p w14:paraId="5D986F1B" w14:textId="77777777" w:rsidR="0064159E" w:rsidRPr="00F221E6" w:rsidRDefault="0064159E" w:rsidP="001B4B85">
            <w:pPr>
              <w:spacing w:after="0" w:line="240" w:lineRule="auto"/>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 </w:t>
            </w:r>
          </w:p>
        </w:tc>
        <w:tc>
          <w:tcPr>
            <w:tcW w:w="1436" w:type="dxa"/>
            <w:tcBorders>
              <w:top w:val="nil"/>
              <w:left w:val="nil"/>
              <w:bottom w:val="double" w:sz="6" w:space="0" w:color="auto"/>
              <w:right w:val="nil"/>
            </w:tcBorders>
            <w:shd w:val="clear" w:color="auto" w:fill="auto"/>
            <w:noWrap/>
            <w:vAlign w:val="bottom"/>
            <w:hideMark/>
          </w:tcPr>
          <w:p w14:paraId="3BEB507A" w14:textId="77777777" w:rsidR="0064159E" w:rsidRPr="00F221E6" w:rsidRDefault="0064159E" w:rsidP="001B4B85">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liczba</w:t>
            </w:r>
          </w:p>
        </w:tc>
        <w:tc>
          <w:tcPr>
            <w:tcW w:w="719" w:type="dxa"/>
            <w:tcBorders>
              <w:top w:val="nil"/>
              <w:left w:val="single" w:sz="4" w:space="0" w:color="auto"/>
              <w:bottom w:val="double" w:sz="6" w:space="0" w:color="auto"/>
              <w:right w:val="double" w:sz="6" w:space="0" w:color="auto"/>
            </w:tcBorders>
            <w:shd w:val="clear" w:color="auto" w:fill="B4C6E7" w:themeFill="accent1" w:themeFillTint="66"/>
            <w:noWrap/>
            <w:vAlign w:val="bottom"/>
            <w:hideMark/>
          </w:tcPr>
          <w:p w14:paraId="4D7B20DA"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c>
          <w:tcPr>
            <w:tcW w:w="1414" w:type="dxa"/>
            <w:tcBorders>
              <w:top w:val="double" w:sz="6" w:space="0" w:color="auto"/>
              <w:left w:val="nil"/>
              <w:bottom w:val="double" w:sz="6" w:space="0" w:color="auto"/>
              <w:right w:val="nil"/>
            </w:tcBorders>
            <w:shd w:val="clear" w:color="auto" w:fill="auto"/>
            <w:noWrap/>
            <w:vAlign w:val="bottom"/>
            <w:hideMark/>
          </w:tcPr>
          <w:p w14:paraId="07A81E72" w14:textId="77777777" w:rsidR="0064159E" w:rsidRPr="00F221E6" w:rsidRDefault="0064159E" w:rsidP="001B4B85">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liczba</w:t>
            </w:r>
          </w:p>
        </w:tc>
        <w:tc>
          <w:tcPr>
            <w:tcW w:w="743" w:type="dxa"/>
            <w:tcBorders>
              <w:top w:val="double" w:sz="6" w:space="0" w:color="auto"/>
              <w:left w:val="single" w:sz="4" w:space="0" w:color="auto"/>
              <w:bottom w:val="double" w:sz="6" w:space="0" w:color="auto"/>
              <w:right w:val="double" w:sz="6" w:space="0" w:color="auto"/>
            </w:tcBorders>
            <w:shd w:val="clear" w:color="auto" w:fill="B4C6E7" w:themeFill="accent1" w:themeFillTint="66"/>
            <w:noWrap/>
            <w:vAlign w:val="bottom"/>
            <w:hideMark/>
          </w:tcPr>
          <w:p w14:paraId="57A4A752"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c>
          <w:tcPr>
            <w:tcW w:w="1390" w:type="dxa"/>
            <w:tcBorders>
              <w:top w:val="double" w:sz="6" w:space="0" w:color="auto"/>
              <w:left w:val="nil"/>
              <w:bottom w:val="double" w:sz="6" w:space="0" w:color="auto"/>
              <w:right w:val="nil"/>
            </w:tcBorders>
            <w:shd w:val="clear" w:color="auto" w:fill="auto"/>
            <w:noWrap/>
            <w:vAlign w:val="bottom"/>
            <w:hideMark/>
          </w:tcPr>
          <w:p w14:paraId="62B3DF8F" w14:textId="77777777" w:rsidR="0064159E" w:rsidRPr="00F221E6" w:rsidRDefault="0064159E" w:rsidP="001B4B85">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liczba</w:t>
            </w:r>
          </w:p>
        </w:tc>
        <w:tc>
          <w:tcPr>
            <w:tcW w:w="719" w:type="dxa"/>
            <w:tcBorders>
              <w:top w:val="double" w:sz="6" w:space="0" w:color="auto"/>
              <w:left w:val="single" w:sz="4" w:space="0" w:color="auto"/>
              <w:bottom w:val="double" w:sz="6" w:space="0" w:color="auto"/>
              <w:right w:val="double" w:sz="6" w:space="0" w:color="auto"/>
            </w:tcBorders>
            <w:shd w:val="clear" w:color="auto" w:fill="B4C6E7" w:themeFill="accent1" w:themeFillTint="66"/>
            <w:noWrap/>
            <w:vAlign w:val="bottom"/>
            <w:hideMark/>
          </w:tcPr>
          <w:p w14:paraId="29946AEF" w14:textId="77777777" w:rsidR="0064159E" w:rsidRPr="00F221E6" w:rsidRDefault="0064159E" w:rsidP="001B4B85">
            <w:pPr>
              <w:spacing w:after="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r>
      <w:tr w:rsidR="000562F6" w:rsidRPr="00F221E6" w14:paraId="60E50456"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vAlign w:val="center"/>
            <w:hideMark/>
          </w:tcPr>
          <w:p w14:paraId="012FDA93" w14:textId="77777777" w:rsidR="000562F6" w:rsidRPr="00F221E6" w:rsidRDefault="000562F6" w:rsidP="000562F6">
            <w:pPr>
              <w:spacing w:after="0" w:line="240" w:lineRule="auto"/>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 xml:space="preserve">rodziny z dziećmi </w:t>
            </w:r>
            <w:r w:rsidRPr="00F221E6">
              <w:rPr>
                <w:rFonts w:ascii="Arial" w:eastAsia="Times New Roman" w:hAnsi="Arial" w:cs="Arial"/>
                <w:b/>
                <w:bCs/>
                <w:color w:val="000000"/>
                <w:sz w:val="24"/>
                <w:szCs w:val="24"/>
                <w:lang w:eastAsia="pl-PL"/>
              </w:rPr>
              <w:br/>
              <w:t>ogółem</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23E0E889"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15 489</w:t>
            </w:r>
          </w:p>
        </w:tc>
        <w:tc>
          <w:tcPr>
            <w:tcW w:w="719" w:type="dxa"/>
            <w:tcBorders>
              <w:top w:val="nil"/>
              <w:left w:val="nil"/>
              <w:bottom w:val="single" w:sz="6" w:space="0" w:color="auto"/>
              <w:right w:val="double" w:sz="6" w:space="0" w:color="auto"/>
            </w:tcBorders>
            <w:shd w:val="clear" w:color="auto" w:fill="B4C6E7" w:themeFill="accent1" w:themeFillTint="66"/>
            <w:noWrap/>
            <w:vAlign w:val="bottom"/>
            <w:hideMark/>
          </w:tcPr>
          <w:p w14:paraId="06458CEB"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100</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353BB461"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14 519</w:t>
            </w:r>
          </w:p>
        </w:tc>
        <w:tc>
          <w:tcPr>
            <w:tcW w:w="743" w:type="dxa"/>
            <w:tcBorders>
              <w:top w:val="nil"/>
              <w:left w:val="nil"/>
              <w:bottom w:val="single" w:sz="6" w:space="0" w:color="auto"/>
              <w:right w:val="double" w:sz="6" w:space="0" w:color="auto"/>
            </w:tcBorders>
            <w:shd w:val="clear" w:color="auto" w:fill="B4C6E7" w:themeFill="accent1" w:themeFillTint="66"/>
            <w:noWrap/>
            <w:vAlign w:val="bottom"/>
            <w:hideMark/>
          </w:tcPr>
          <w:p w14:paraId="4E83B462"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100</w:t>
            </w:r>
          </w:p>
        </w:tc>
        <w:tc>
          <w:tcPr>
            <w:tcW w:w="1390" w:type="dxa"/>
            <w:tcBorders>
              <w:top w:val="single" w:sz="4" w:space="0" w:color="auto"/>
              <w:left w:val="nil"/>
              <w:bottom w:val="single" w:sz="4" w:space="0" w:color="auto"/>
              <w:right w:val="single" w:sz="4" w:space="0" w:color="auto"/>
            </w:tcBorders>
            <w:shd w:val="clear" w:color="auto" w:fill="auto"/>
            <w:noWrap/>
            <w:vAlign w:val="bottom"/>
          </w:tcPr>
          <w:p w14:paraId="2DABEC35" w14:textId="77777777" w:rsidR="000562F6" w:rsidRPr="00F221E6" w:rsidRDefault="005E7A14"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14 833</w:t>
            </w:r>
          </w:p>
        </w:tc>
        <w:tc>
          <w:tcPr>
            <w:tcW w:w="719" w:type="dxa"/>
            <w:tcBorders>
              <w:top w:val="nil"/>
              <w:left w:val="nil"/>
              <w:bottom w:val="single" w:sz="6" w:space="0" w:color="auto"/>
              <w:right w:val="double" w:sz="6" w:space="0" w:color="auto"/>
            </w:tcBorders>
            <w:shd w:val="clear" w:color="auto" w:fill="B4C6E7" w:themeFill="accent1" w:themeFillTint="66"/>
            <w:noWrap/>
            <w:vAlign w:val="bottom"/>
            <w:hideMark/>
          </w:tcPr>
          <w:p w14:paraId="37916BE5"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100</w:t>
            </w:r>
          </w:p>
        </w:tc>
      </w:tr>
      <w:tr w:rsidR="000562F6" w:rsidRPr="00F221E6" w14:paraId="344D6E9A"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vAlign w:val="bottom"/>
            <w:hideMark/>
          </w:tcPr>
          <w:p w14:paraId="4CE43068"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o liczbie dzieci:</w:t>
            </w:r>
            <w:r w:rsidRPr="00F221E6">
              <w:rPr>
                <w:rFonts w:ascii="Arial" w:eastAsia="Times New Roman" w:hAnsi="Arial" w:cs="Arial"/>
                <w:color w:val="000000"/>
                <w:sz w:val="24"/>
                <w:szCs w:val="24"/>
                <w:lang w:eastAsia="pl-PL"/>
              </w:rPr>
              <w:br/>
              <w:t>1</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6921E576"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4 808</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546CDE58"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31,0</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6F9AC72F"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4 423</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1FD84186"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30,5</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46567770"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4 468</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7E30E1A5"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30,1</w:t>
            </w:r>
          </w:p>
        </w:tc>
      </w:tr>
      <w:tr w:rsidR="000562F6" w:rsidRPr="00F221E6" w14:paraId="761EAC8D"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noWrap/>
            <w:vAlign w:val="bottom"/>
            <w:hideMark/>
          </w:tcPr>
          <w:p w14:paraId="1998E6EF"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2</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19E02243"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4 986</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468F2A19"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32,2</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7D4EDF0A"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4 578 </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55CF7A4B"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31,5</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13936C3C"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4 600</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19ABFD3C"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31,0</w:t>
            </w:r>
          </w:p>
        </w:tc>
      </w:tr>
      <w:tr w:rsidR="000562F6" w:rsidRPr="00F221E6" w14:paraId="547F616D"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noWrap/>
            <w:vAlign w:val="bottom"/>
            <w:hideMark/>
          </w:tcPr>
          <w:p w14:paraId="11CEA18D"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3</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3F18494F"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3 362</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21C12030"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21,7</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08FC85AB"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3 225</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5AA09563"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22,2</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5D8FCD81"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3 344</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70CBC632"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22,5</w:t>
            </w:r>
          </w:p>
        </w:tc>
      </w:tr>
      <w:tr w:rsidR="000562F6" w:rsidRPr="00F221E6" w14:paraId="0A5FD9FC"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noWrap/>
            <w:vAlign w:val="bottom"/>
            <w:hideMark/>
          </w:tcPr>
          <w:p w14:paraId="35C976C7"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4</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0CDE8484"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1 504</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4F8E75B9"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9,7</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274715C5"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1 485</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6D1AFF0E"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10,2</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3FB7A9C8"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1 577</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03F93481"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10,6</w:t>
            </w:r>
          </w:p>
        </w:tc>
      </w:tr>
      <w:tr w:rsidR="000562F6" w:rsidRPr="00F221E6" w14:paraId="461EE2BF" w14:textId="77777777" w:rsidTr="000562F6">
        <w:trPr>
          <w:trHeight w:val="618"/>
        </w:trPr>
        <w:tc>
          <w:tcPr>
            <w:tcW w:w="2320" w:type="dxa"/>
            <w:tcBorders>
              <w:top w:val="nil"/>
              <w:left w:val="double" w:sz="6" w:space="0" w:color="auto"/>
              <w:bottom w:val="single" w:sz="4" w:space="0" w:color="auto"/>
              <w:right w:val="double" w:sz="6" w:space="0" w:color="auto"/>
            </w:tcBorders>
            <w:shd w:val="clear" w:color="auto" w:fill="auto"/>
            <w:noWrap/>
            <w:vAlign w:val="bottom"/>
            <w:hideMark/>
          </w:tcPr>
          <w:p w14:paraId="1A3A56F7"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5</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4B2700F8"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534</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325D0F9F"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3,4</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372D2552"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493</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59FD9D78"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3,4</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718EE6E6"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509</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123CEB63"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3,4</w:t>
            </w:r>
          </w:p>
        </w:tc>
      </w:tr>
      <w:tr w:rsidR="000562F6" w:rsidRPr="00F221E6" w14:paraId="5E4F12DB" w14:textId="77777777" w:rsidTr="000562F6">
        <w:trPr>
          <w:trHeight w:val="618"/>
        </w:trPr>
        <w:tc>
          <w:tcPr>
            <w:tcW w:w="232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14:paraId="29ED928E"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6</w:t>
            </w:r>
          </w:p>
        </w:tc>
        <w:tc>
          <w:tcPr>
            <w:tcW w:w="1436" w:type="dxa"/>
            <w:tcBorders>
              <w:top w:val="nil"/>
              <w:left w:val="double" w:sz="6" w:space="0" w:color="auto"/>
              <w:bottom w:val="single" w:sz="4" w:space="0" w:color="auto"/>
              <w:right w:val="single" w:sz="4" w:space="0" w:color="auto"/>
            </w:tcBorders>
            <w:shd w:val="clear" w:color="auto" w:fill="auto"/>
            <w:noWrap/>
            <w:vAlign w:val="bottom"/>
            <w:hideMark/>
          </w:tcPr>
          <w:p w14:paraId="1A1C0AE9"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193</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40DB3E66"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1,2</w:t>
            </w:r>
          </w:p>
        </w:tc>
        <w:tc>
          <w:tcPr>
            <w:tcW w:w="1414" w:type="dxa"/>
            <w:tcBorders>
              <w:top w:val="nil"/>
              <w:left w:val="double" w:sz="6" w:space="0" w:color="auto"/>
              <w:bottom w:val="single" w:sz="4" w:space="0" w:color="auto"/>
              <w:right w:val="single" w:sz="4" w:space="0" w:color="auto"/>
            </w:tcBorders>
            <w:shd w:val="clear" w:color="auto" w:fill="auto"/>
            <w:noWrap/>
            <w:vAlign w:val="bottom"/>
            <w:hideMark/>
          </w:tcPr>
          <w:p w14:paraId="35F599E9"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204</w:t>
            </w:r>
          </w:p>
        </w:tc>
        <w:tc>
          <w:tcPr>
            <w:tcW w:w="743"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hideMark/>
          </w:tcPr>
          <w:p w14:paraId="2A1E44BB"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1,4</w:t>
            </w:r>
          </w:p>
        </w:tc>
        <w:tc>
          <w:tcPr>
            <w:tcW w:w="1390" w:type="dxa"/>
            <w:tcBorders>
              <w:top w:val="nil"/>
              <w:left w:val="double" w:sz="6" w:space="0" w:color="auto"/>
              <w:bottom w:val="single" w:sz="4" w:space="0" w:color="auto"/>
              <w:right w:val="single" w:sz="4" w:space="0" w:color="auto"/>
            </w:tcBorders>
            <w:shd w:val="clear" w:color="auto" w:fill="auto"/>
            <w:noWrap/>
            <w:vAlign w:val="bottom"/>
          </w:tcPr>
          <w:p w14:paraId="663F7F8A"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213</w:t>
            </w:r>
          </w:p>
        </w:tc>
        <w:tc>
          <w:tcPr>
            <w:tcW w:w="719" w:type="dxa"/>
            <w:tcBorders>
              <w:top w:val="single" w:sz="6" w:space="0" w:color="auto"/>
              <w:left w:val="single" w:sz="6" w:space="0" w:color="auto"/>
              <w:bottom w:val="single" w:sz="6" w:space="0" w:color="auto"/>
              <w:right w:val="double" w:sz="6" w:space="0" w:color="auto"/>
            </w:tcBorders>
            <w:shd w:val="solid" w:color="B4C6E7" w:themeColor="accent1" w:themeTint="66" w:fill="auto"/>
            <w:noWrap/>
            <w:vAlign w:val="bottom"/>
          </w:tcPr>
          <w:p w14:paraId="2D0CC785"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1,4</w:t>
            </w:r>
          </w:p>
        </w:tc>
      </w:tr>
      <w:tr w:rsidR="000562F6" w:rsidRPr="00F221E6" w14:paraId="1563F964" w14:textId="77777777" w:rsidTr="000562F6">
        <w:trPr>
          <w:trHeight w:val="618"/>
        </w:trPr>
        <w:tc>
          <w:tcPr>
            <w:tcW w:w="2320" w:type="dxa"/>
            <w:tcBorders>
              <w:top w:val="nil"/>
              <w:left w:val="double" w:sz="6" w:space="0" w:color="auto"/>
              <w:bottom w:val="double" w:sz="6" w:space="0" w:color="auto"/>
              <w:right w:val="double" w:sz="6" w:space="0" w:color="auto"/>
            </w:tcBorders>
            <w:shd w:val="clear" w:color="auto" w:fill="auto"/>
            <w:noWrap/>
            <w:vAlign w:val="bottom"/>
            <w:hideMark/>
          </w:tcPr>
          <w:p w14:paraId="1A9337B9" w14:textId="77777777" w:rsidR="000562F6" w:rsidRPr="00F221E6" w:rsidRDefault="000562F6" w:rsidP="000562F6">
            <w:pPr>
              <w:spacing w:after="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7 i więcej</w:t>
            </w:r>
          </w:p>
        </w:tc>
        <w:tc>
          <w:tcPr>
            <w:tcW w:w="1436" w:type="dxa"/>
            <w:tcBorders>
              <w:top w:val="nil"/>
              <w:left w:val="double" w:sz="6" w:space="0" w:color="auto"/>
              <w:bottom w:val="double" w:sz="6" w:space="0" w:color="auto"/>
              <w:right w:val="single" w:sz="4" w:space="0" w:color="auto"/>
            </w:tcBorders>
            <w:shd w:val="clear" w:color="auto" w:fill="auto"/>
            <w:noWrap/>
            <w:vAlign w:val="bottom"/>
            <w:hideMark/>
          </w:tcPr>
          <w:p w14:paraId="1CCD77B8" w14:textId="77777777" w:rsidR="000562F6" w:rsidRPr="00F221E6" w:rsidRDefault="000562F6" w:rsidP="000562F6">
            <w:pPr>
              <w:spacing w:after="0" w:line="240" w:lineRule="auto"/>
              <w:jc w:val="right"/>
              <w:rPr>
                <w:rFonts w:ascii="Arial" w:eastAsia="Times New Roman" w:hAnsi="Arial" w:cs="Arial"/>
                <w:color w:val="000000"/>
                <w:sz w:val="24"/>
                <w:szCs w:val="24"/>
                <w:lang w:eastAsia="pl-PL"/>
              </w:rPr>
            </w:pPr>
            <w:r w:rsidRPr="000562F6">
              <w:rPr>
                <w:rFonts w:ascii="Arial" w:hAnsi="Arial" w:cs="Arial"/>
                <w:color w:val="000000"/>
                <w:sz w:val="24"/>
                <w:szCs w:val="24"/>
              </w:rPr>
              <w:t>102</w:t>
            </w:r>
          </w:p>
        </w:tc>
        <w:tc>
          <w:tcPr>
            <w:tcW w:w="719" w:type="dxa"/>
            <w:tcBorders>
              <w:top w:val="single" w:sz="6" w:space="0" w:color="auto"/>
              <w:left w:val="single" w:sz="6" w:space="0" w:color="auto"/>
              <w:bottom w:val="double" w:sz="6" w:space="0" w:color="auto"/>
              <w:right w:val="double" w:sz="6" w:space="0" w:color="auto"/>
            </w:tcBorders>
            <w:shd w:val="solid" w:color="B4C6E7" w:themeColor="accent1" w:themeTint="66" w:fill="auto"/>
            <w:noWrap/>
            <w:vAlign w:val="bottom"/>
            <w:hideMark/>
          </w:tcPr>
          <w:p w14:paraId="11769A93" w14:textId="77777777" w:rsidR="000562F6" w:rsidRPr="00F221E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0,7</w:t>
            </w:r>
          </w:p>
        </w:tc>
        <w:tc>
          <w:tcPr>
            <w:tcW w:w="1414" w:type="dxa"/>
            <w:tcBorders>
              <w:top w:val="nil"/>
              <w:left w:val="double" w:sz="6" w:space="0" w:color="auto"/>
              <w:bottom w:val="double" w:sz="6" w:space="0" w:color="auto"/>
              <w:right w:val="single" w:sz="4" w:space="0" w:color="auto"/>
            </w:tcBorders>
            <w:shd w:val="clear" w:color="auto" w:fill="auto"/>
            <w:noWrap/>
            <w:vAlign w:val="bottom"/>
            <w:hideMark/>
          </w:tcPr>
          <w:p w14:paraId="0E14ACE2" w14:textId="77777777" w:rsidR="000562F6" w:rsidRPr="000562F6" w:rsidRDefault="000562F6"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111</w:t>
            </w:r>
          </w:p>
        </w:tc>
        <w:tc>
          <w:tcPr>
            <w:tcW w:w="743" w:type="dxa"/>
            <w:tcBorders>
              <w:top w:val="single" w:sz="6" w:space="0" w:color="auto"/>
              <w:left w:val="single" w:sz="6" w:space="0" w:color="auto"/>
              <w:bottom w:val="double" w:sz="6" w:space="0" w:color="auto"/>
              <w:right w:val="double" w:sz="6" w:space="0" w:color="auto"/>
            </w:tcBorders>
            <w:shd w:val="solid" w:color="B4C6E7" w:themeColor="accent1" w:themeTint="66" w:fill="auto"/>
            <w:noWrap/>
            <w:vAlign w:val="bottom"/>
            <w:hideMark/>
          </w:tcPr>
          <w:p w14:paraId="4A390569" w14:textId="77777777" w:rsidR="000562F6" w:rsidRPr="000562F6" w:rsidRDefault="000562F6" w:rsidP="000562F6">
            <w:pPr>
              <w:spacing w:after="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0,8</w:t>
            </w:r>
          </w:p>
        </w:tc>
        <w:tc>
          <w:tcPr>
            <w:tcW w:w="1390" w:type="dxa"/>
            <w:tcBorders>
              <w:top w:val="nil"/>
              <w:left w:val="double" w:sz="6" w:space="0" w:color="auto"/>
              <w:bottom w:val="double" w:sz="6" w:space="0" w:color="auto"/>
              <w:right w:val="single" w:sz="4" w:space="0" w:color="auto"/>
            </w:tcBorders>
            <w:shd w:val="clear" w:color="auto" w:fill="auto"/>
            <w:noWrap/>
            <w:vAlign w:val="bottom"/>
          </w:tcPr>
          <w:p w14:paraId="0891668A" w14:textId="77777777" w:rsidR="000562F6" w:rsidRPr="00F221E6" w:rsidRDefault="00382FB9" w:rsidP="000562F6">
            <w:pPr>
              <w:spacing w:after="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122</w:t>
            </w:r>
          </w:p>
        </w:tc>
        <w:tc>
          <w:tcPr>
            <w:tcW w:w="719" w:type="dxa"/>
            <w:tcBorders>
              <w:top w:val="single" w:sz="6" w:space="0" w:color="auto"/>
              <w:left w:val="single" w:sz="6" w:space="0" w:color="auto"/>
              <w:bottom w:val="double" w:sz="6" w:space="0" w:color="auto"/>
              <w:right w:val="double" w:sz="6" w:space="0" w:color="auto"/>
            </w:tcBorders>
            <w:shd w:val="solid" w:color="B4C6E7" w:themeColor="accent1" w:themeTint="66" w:fill="auto"/>
            <w:noWrap/>
            <w:vAlign w:val="bottom"/>
          </w:tcPr>
          <w:p w14:paraId="4D1763FF" w14:textId="77777777" w:rsidR="000562F6" w:rsidRPr="000562F6" w:rsidRDefault="00382FB9" w:rsidP="000562F6">
            <w:pPr>
              <w:spacing w:after="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0,8</w:t>
            </w:r>
          </w:p>
        </w:tc>
      </w:tr>
    </w:tbl>
    <w:p w14:paraId="37633D4E" w14:textId="77777777" w:rsidR="0064159E" w:rsidRPr="005E51A6" w:rsidRDefault="0064159E" w:rsidP="005E51A6">
      <w:pPr>
        <w:spacing w:line="360" w:lineRule="auto"/>
        <w:rPr>
          <w:rFonts w:ascii="Arial" w:hAnsi="Arial" w:cs="Arial"/>
          <w:iCs/>
          <w:sz w:val="22"/>
          <w:szCs w:val="22"/>
        </w:rPr>
      </w:pPr>
      <w:r w:rsidRPr="00A87976">
        <w:rPr>
          <w:rFonts w:ascii="Arial" w:hAnsi="Arial" w:cs="Arial"/>
          <w:b/>
          <w:iCs/>
          <w:sz w:val="22"/>
          <w:szCs w:val="22"/>
        </w:rPr>
        <w:t>Źródło:</w:t>
      </w:r>
      <w:r w:rsidRPr="00A87976">
        <w:rPr>
          <w:rFonts w:ascii="Arial" w:hAnsi="Arial" w:cs="Arial"/>
          <w:iCs/>
          <w:sz w:val="22"/>
          <w:szCs w:val="22"/>
        </w:rPr>
        <w:t xml:space="preserve"> Sprawozdania resortowe: </w:t>
      </w:r>
      <w:r w:rsidR="00A1130D">
        <w:rPr>
          <w:rFonts w:ascii="Arial" w:hAnsi="Arial" w:cs="Arial"/>
          <w:iCs/>
          <w:sz w:val="22"/>
          <w:szCs w:val="22"/>
        </w:rPr>
        <w:t>MRiPS-03</w:t>
      </w:r>
      <w:r w:rsidR="003A473E">
        <w:rPr>
          <w:rFonts w:ascii="Arial" w:hAnsi="Arial" w:cs="Arial"/>
          <w:iCs/>
          <w:sz w:val="22"/>
          <w:szCs w:val="22"/>
        </w:rPr>
        <w:t>R</w:t>
      </w:r>
      <w:r w:rsidR="003A473E" w:rsidRPr="00A87976">
        <w:rPr>
          <w:rFonts w:ascii="Arial" w:hAnsi="Arial" w:cs="Arial"/>
          <w:iCs/>
          <w:sz w:val="22"/>
          <w:szCs w:val="22"/>
        </w:rPr>
        <w:t>,</w:t>
      </w:r>
      <w:r w:rsidRPr="00A87976">
        <w:rPr>
          <w:rFonts w:ascii="Arial" w:hAnsi="Arial" w:cs="Arial"/>
          <w:iCs/>
          <w:sz w:val="22"/>
          <w:szCs w:val="22"/>
        </w:rPr>
        <w:t xml:space="preserve"> opracowanie własne</w:t>
      </w:r>
      <w:bookmarkStart w:id="33" w:name="_Toc56511874"/>
      <w:bookmarkStart w:id="34" w:name="_Hlk56069946"/>
    </w:p>
    <w:bookmarkEnd w:id="33"/>
    <w:bookmarkEnd w:id="34"/>
    <w:p w14:paraId="7533BA37" w14:textId="77777777" w:rsidR="00A06B19" w:rsidRPr="00A87976" w:rsidRDefault="00A06B19" w:rsidP="0064159E">
      <w:pPr>
        <w:spacing w:line="360" w:lineRule="auto"/>
        <w:rPr>
          <w:rFonts w:ascii="Arial" w:hAnsi="Arial" w:cs="Arial"/>
          <w:iCs/>
          <w:sz w:val="22"/>
          <w:szCs w:val="22"/>
        </w:rPr>
      </w:pPr>
    </w:p>
    <w:p w14:paraId="5C7BCADD" w14:textId="77777777" w:rsidR="00DF55C8" w:rsidRPr="00F221E6" w:rsidRDefault="00DF55C8" w:rsidP="002950DF">
      <w:pPr>
        <w:pStyle w:val="Nagwek2"/>
        <w:numPr>
          <w:ilvl w:val="0"/>
          <w:numId w:val="5"/>
        </w:numPr>
        <w:spacing w:before="240" w:after="240" w:line="240" w:lineRule="auto"/>
        <w:ind w:left="567" w:hanging="567"/>
        <w:rPr>
          <w:rFonts w:ascii="Arial" w:eastAsia="Times New Roman" w:hAnsi="Arial" w:cs="Arial"/>
          <w:b/>
          <w:bCs/>
          <w:sz w:val="24"/>
          <w:szCs w:val="24"/>
          <w:lang w:eastAsia="pl-PL"/>
        </w:rPr>
      </w:pPr>
      <w:bookmarkStart w:id="35" w:name="_Toc87214254"/>
      <w:bookmarkStart w:id="36" w:name="_Toc181963064"/>
      <w:bookmarkStart w:id="37" w:name="_Toc183378377"/>
      <w:r w:rsidRPr="00F221E6">
        <w:rPr>
          <w:rFonts w:ascii="Arial" w:eastAsia="Times New Roman" w:hAnsi="Arial" w:cs="Arial"/>
          <w:b/>
          <w:bCs/>
          <w:sz w:val="24"/>
          <w:szCs w:val="24"/>
          <w:lang w:eastAsia="pl-PL"/>
        </w:rPr>
        <w:lastRenderedPageBreak/>
        <w:t xml:space="preserve">Koszty i </w:t>
      </w:r>
      <w:r w:rsidRPr="00F221E6">
        <w:rPr>
          <w:rFonts w:ascii="Arial" w:hAnsi="Arial" w:cs="Arial"/>
          <w:b/>
          <w:bCs/>
          <w:sz w:val="24"/>
          <w:szCs w:val="24"/>
        </w:rPr>
        <w:t>struktura</w:t>
      </w:r>
      <w:r w:rsidRPr="00F221E6">
        <w:rPr>
          <w:rFonts w:ascii="Arial" w:eastAsia="Times New Roman" w:hAnsi="Arial" w:cs="Arial"/>
          <w:b/>
          <w:bCs/>
          <w:sz w:val="24"/>
          <w:szCs w:val="24"/>
          <w:lang w:eastAsia="pl-PL"/>
        </w:rPr>
        <w:t xml:space="preserve"> świadczeń z pomocy społecznej</w:t>
      </w:r>
      <w:bookmarkEnd w:id="35"/>
      <w:bookmarkEnd w:id="36"/>
      <w:bookmarkEnd w:id="37"/>
    </w:p>
    <w:p w14:paraId="142255EE" w14:textId="77777777" w:rsidR="00DF55C8" w:rsidRPr="002414F4" w:rsidRDefault="00DF55C8" w:rsidP="002950DF">
      <w:pPr>
        <w:pStyle w:val="Nagwek3"/>
        <w:numPr>
          <w:ilvl w:val="1"/>
          <w:numId w:val="5"/>
        </w:numPr>
        <w:spacing w:before="240" w:after="240" w:line="240" w:lineRule="auto"/>
        <w:ind w:left="851" w:hanging="567"/>
        <w:rPr>
          <w:rFonts w:ascii="Arial" w:eastAsia="Times New Roman" w:hAnsi="Arial" w:cs="Arial"/>
          <w:sz w:val="24"/>
          <w:szCs w:val="24"/>
          <w:lang w:eastAsia="pl-PL"/>
        </w:rPr>
      </w:pPr>
      <w:bookmarkStart w:id="38" w:name="_Toc181963065"/>
      <w:bookmarkStart w:id="39" w:name="_Toc183378378"/>
      <w:r w:rsidRPr="002414F4">
        <w:rPr>
          <w:rFonts w:ascii="Arial" w:eastAsia="Times New Roman" w:hAnsi="Arial" w:cs="Arial"/>
          <w:sz w:val="24"/>
          <w:szCs w:val="24"/>
          <w:lang w:eastAsia="pl-PL"/>
        </w:rPr>
        <w:t xml:space="preserve">Struktura świadczeń z pomocy </w:t>
      </w:r>
      <w:r w:rsidRPr="002414F4">
        <w:rPr>
          <w:rFonts w:ascii="Arial" w:hAnsi="Arial" w:cs="Arial"/>
          <w:sz w:val="24"/>
          <w:szCs w:val="24"/>
        </w:rPr>
        <w:t>społecznej</w:t>
      </w:r>
      <w:r w:rsidRPr="002414F4">
        <w:rPr>
          <w:rFonts w:ascii="Arial" w:eastAsia="Times New Roman" w:hAnsi="Arial" w:cs="Arial"/>
          <w:sz w:val="24"/>
          <w:szCs w:val="24"/>
          <w:lang w:eastAsia="pl-PL"/>
        </w:rPr>
        <w:t xml:space="preserve"> – świadczenia pieniężne i niepieniężne</w:t>
      </w:r>
      <w:bookmarkEnd w:id="38"/>
      <w:bookmarkEnd w:id="39"/>
      <w:r w:rsidRPr="002414F4">
        <w:rPr>
          <w:rFonts w:ascii="Arial" w:eastAsia="Times New Roman" w:hAnsi="Arial" w:cs="Arial"/>
          <w:sz w:val="24"/>
          <w:szCs w:val="24"/>
          <w:lang w:eastAsia="pl-PL"/>
        </w:rPr>
        <w:t xml:space="preserve"> </w:t>
      </w:r>
    </w:p>
    <w:p w14:paraId="0447568B" w14:textId="77777777" w:rsidR="00DF55C8" w:rsidRPr="00F221E6" w:rsidRDefault="00DF55C8" w:rsidP="00DF55C8">
      <w:pPr>
        <w:tabs>
          <w:tab w:val="left" w:pos="567"/>
          <w:tab w:val="left" w:pos="709"/>
          <w:tab w:val="left" w:pos="1077"/>
          <w:tab w:val="left" w:pos="1418"/>
          <w:tab w:val="left" w:pos="1758"/>
          <w:tab w:val="decimal" w:pos="9072"/>
        </w:tabs>
        <w:spacing w:after="0" w:line="240" w:lineRule="auto"/>
        <w:contextualSpacing/>
        <w:rPr>
          <w:rFonts w:ascii="Arial" w:eastAsia="Times New Roman" w:hAnsi="Arial" w:cs="Arial"/>
          <w:b/>
          <w:bCs/>
          <w:sz w:val="24"/>
          <w:szCs w:val="24"/>
          <w:lang w:eastAsia="pl-PL"/>
        </w:rPr>
      </w:pPr>
    </w:p>
    <w:p w14:paraId="3FCFC61F" w14:textId="77777777" w:rsidR="00DF55C8" w:rsidRPr="00F221E6" w:rsidRDefault="0034402D" w:rsidP="003F46B7">
      <w:pPr>
        <w:pStyle w:val="Akapitzlist"/>
        <w:spacing w:after="240" w:line="360" w:lineRule="auto"/>
        <w:ind w:left="0"/>
        <w:rPr>
          <w:rFonts w:ascii="Arial" w:hAnsi="Arial" w:cs="Arial"/>
          <w:sz w:val="24"/>
          <w:szCs w:val="24"/>
        </w:rPr>
      </w:pPr>
      <w:r>
        <w:rPr>
          <w:rFonts w:ascii="Arial" w:hAnsi="Arial" w:cs="Arial"/>
          <w:sz w:val="24"/>
          <w:szCs w:val="24"/>
        </w:rPr>
        <w:t>W</w:t>
      </w:r>
      <w:r w:rsidR="006E64D0">
        <w:rPr>
          <w:rFonts w:ascii="Arial" w:hAnsi="Arial" w:cs="Arial"/>
          <w:sz w:val="24"/>
          <w:szCs w:val="24"/>
        </w:rPr>
        <w:t xml:space="preserve"> roku</w:t>
      </w:r>
      <w:r w:rsidR="00DF55C8" w:rsidRPr="00F221E6">
        <w:rPr>
          <w:rFonts w:ascii="Arial" w:hAnsi="Arial" w:cs="Arial"/>
          <w:sz w:val="24"/>
          <w:szCs w:val="24"/>
        </w:rPr>
        <w:t xml:space="preserve"> 202</w:t>
      </w:r>
      <w:r w:rsidR="007D253A">
        <w:rPr>
          <w:rFonts w:ascii="Arial" w:hAnsi="Arial" w:cs="Arial"/>
          <w:sz w:val="24"/>
          <w:szCs w:val="24"/>
        </w:rPr>
        <w:t>3</w:t>
      </w:r>
      <w:r w:rsidR="00DF55C8" w:rsidRPr="00F221E6">
        <w:rPr>
          <w:rFonts w:ascii="Arial" w:hAnsi="Arial" w:cs="Arial"/>
          <w:sz w:val="24"/>
          <w:szCs w:val="24"/>
        </w:rPr>
        <w:t xml:space="preserve"> </w:t>
      </w:r>
      <w:r w:rsidR="007D253A">
        <w:rPr>
          <w:rFonts w:ascii="Arial" w:hAnsi="Arial" w:cs="Arial"/>
          <w:sz w:val="24"/>
          <w:szCs w:val="24"/>
        </w:rPr>
        <w:t>ustabilizował się</w:t>
      </w:r>
      <w:r w:rsidR="00DF55C8" w:rsidRPr="00F221E6">
        <w:rPr>
          <w:rFonts w:ascii="Arial" w:hAnsi="Arial" w:cs="Arial"/>
          <w:sz w:val="24"/>
          <w:szCs w:val="24"/>
        </w:rPr>
        <w:t xml:space="preserve"> </w:t>
      </w:r>
      <w:r w:rsidR="00147177">
        <w:rPr>
          <w:rFonts w:ascii="Arial" w:hAnsi="Arial" w:cs="Arial"/>
          <w:sz w:val="24"/>
          <w:szCs w:val="24"/>
        </w:rPr>
        <w:t xml:space="preserve">trend </w:t>
      </w:r>
      <w:r w:rsidR="00147177" w:rsidRPr="00F221E6">
        <w:rPr>
          <w:rFonts w:ascii="Arial" w:hAnsi="Arial" w:cs="Arial"/>
          <w:sz w:val="24"/>
          <w:szCs w:val="24"/>
        </w:rPr>
        <w:t>do</w:t>
      </w:r>
      <w:r w:rsidR="00DF55C8" w:rsidRPr="00F221E6">
        <w:rPr>
          <w:rFonts w:ascii="Arial" w:hAnsi="Arial" w:cs="Arial"/>
          <w:sz w:val="24"/>
          <w:szCs w:val="24"/>
        </w:rPr>
        <w:t> wyrównywania się poziomów w liczbie osób pobierających świadczenia pieniężne i niepieniężne</w:t>
      </w:r>
      <w:r w:rsidR="007D253A">
        <w:rPr>
          <w:rFonts w:ascii="Arial" w:hAnsi="Arial" w:cs="Arial"/>
          <w:sz w:val="24"/>
          <w:szCs w:val="24"/>
        </w:rPr>
        <w:t xml:space="preserve">, który </w:t>
      </w:r>
      <w:r w:rsidR="00147177">
        <w:rPr>
          <w:rFonts w:ascii="Arial" w:hAnsi="Arial" w:cs="Arial"/>
          <w:sz w:val="24"/>
          <w:szCs w:val="24"/>
        </w:rPr>
        <w:t>wrócił po</w:t>
      </w:r>
      <w:r w:rsidR="003D3BA4">
        <w:rPr>
          <w:rFonts w:ascii="Arial" w:hAnsi="Arial" w:cs="Arial"/>
          <w:sz w:val="24"/>
          <w:szCs w:val="24"/>
        </w:rPr>
        <w:t xml:space="preserve"> okresie pandemicznym</w:t>
      </w:r>
      <w:r w:rsidR="007D253A">
        <w:rPr>
          <w:rFonts w:ascii="Arial" w:hAnsi="Arial" w:cs="Arial"/>
          <w:sz w:val="24"/>
          <w:szCs w:val="24"/>
        </w:rPr>
        <w:t xml:space="preserve">. </w:t>
      </w:r>
      <w:r w:rsidR="003D3BA4">
        <w:rPr>
          <w:rFonts w:ascii="Arial" w:hAnsi="Arial" w:cs="Arial"/>
          <w:sz w:val="24"/>
          <w:szCs w:val="24"/>
        </w:rPr>
        <w:t xml:space="preserve"> </w:t>
      </w:r>
      <w:r w:rsidR="007D253A">
        <w:rPr>
          <w:rFonts w:ascii="Arial" w:hAnsi="Arial" w:cs="Arial"/>
          <w:sz w:val="24"/>
          <w:szCs w:val="24"/>
        </w:rPr>
        <w:t>O</w:t>
      </w:r>
      <w:r w:rsidR="003D3BA4">
        <w:rPr>
          <w:rFonts w:ascii="Arial" w:hAnsi="Arial" w:cs="Arial"/>
          <w:sz w:val="24"/>
          <w:szCs w:val="24"/>
        </w:rPr>
        <w:t xml:space="preserve">soby objęte pomocą społeczną zaczęły </w:t>
      </w:r>
      <w:r w:rsidR="007D253A">
        <w:rPr>
          <w:rFonts w:ascii="Arial" w:hAnsi="Arial" w:cs="Arial"/>
          <w:sz w:val="24"/>
          <w:szCs w:val="24"/>
        </w:rPr>
        <w:t xml:space="preserve">bowiem </w:t>
      </w:r>
      <w:r w:rsidR="00420559">
        <w:rPr>
          <w:rFonts w:ascii="Arial" w:hAnsi="Arial" w:cs="Arial"/>
          <w:sz w:val="24"/>
          <w:szCs w:val="24"/>
        </w:rPr>
        <w:t xml:space="preserve">w </w:t>
      </w:r>
      <w:r w:rsidR="003D3BA4">
        <w:rPr>
          <w:rFonts w:ascii="Arial" w:hAnsi="Arial" w:cs="Arial"/>
          <w:sz w:val="24"/>
          <w:szCs w:val="24"/>
        </w:rPr>
        <w:t>większym zakresie korzystać ze świadczeń niepieniężnych</w:t>
      </w:r>
      <w:r w:rsidR="00DF55C8" w:rsidRPr="00F221E6">
        <w:rPr>
          <w:rFonts w:ascii="Arial" w:hAnsi="Arial" w:cs="Arial"/>
          <w:sz w:val="24"/>
          <w:szCs w:val="24"/>
        </w:rPr>
        <w:t xml:space="preserve">. Tendencja ta uwidoczniona jest graficznie w postaci wykresu </w:t>
      </w:r>
      <w:r w:rsidR="007D253A">
        <w:rPr>
          <w:rFonts w:ascii="Arial" w:hAnsi="Arial" w:cs="Arial"/>
          <w:sz w:val="24"/>
          <w:szCs w:val="24"/>
        </w:rPr>
        <w:t>2</w:t>
      </w:r>
      <w:r w:rsidR="00DF55C8" w:rsidRPr="00F221E6">
        <w:rPr>
          <w:rFonts w:ascii="Arial" w:hAnsi="Arial" w:cs="Arial"/>
          <w:sz w:val="24"/>
          <w:szCs w:val="24"/>
        </w:rPr>
        <w:t>.</w:t>
      </w:r>
    </w:p>
    <w:p w14:paraId="20F072DF" w14:textId="77777777" w:rsidR="00DF55C8" w:rsidRDefault="00432E27" w:rsidP="00432E27">
      <w:pPr>
        <w:pStyle w:val="Legenda"/>
        <w:spacing w:before="240" w:after="240"/>
        <w:rPr>
          <w:rFonts w:ascii="Arial" w:hAnsi="Arial" w:cs="Arial"/>
          <w:b w:val="0"/>
          <w:color w:val="auto"/>
          <w:sz w:val="24"/>
          <w:szCs w:val="24"/>
        </w:rPr>
      </w:pPr>
      <w:bookmarkStart w:id="40" w:name="_Toc182945232"/>
      <w:bookmarkStart w:id="41" w:name="_Hlk56070030"/>
      <w:r w:rsidRPr="008537F8">
        <w:rPr>
          <w:rFonts w:ascii="Arial" w:hAnsi="Arial" w:cs="Arial"/>
          <w:color w:val="auto"/>
          <w:sz w:val="24"/>
          <w:szCs w:val="24"/>
        </w:rPr>
        <w:t xml:space="preserve">Wykres </w:t>
      </w:r>
      <w:r w:rsidR="00AF1645"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Wykres \* ARABIC </w:instrText>
      </w:r>
      <w:r w:rsidR="00AF1645" w:rsidRPr="008537F8">
        <w:rPr>
          <w:rFonts w:ascii="Arial" w:hAnsi="Arial" w:cs="Arial"/>
          <w:color w:val="auto"/>
          <w:sz w:val="24"/>
          <w:szCs w:val="24"/>
        </w:rPr>
        <w:fldChar w:fldCharType="separate"/>
      </w:r>
      <w:r w:rsidR="001969AE">
        <w:rPr>
          <w:rFonts w:ascii="Arial" w:hAnsi="Arial" w:cs="Arial"/>
          <w:noProof/>
          <w:color w:val="auto"/>
          <w:sz w:val="24"/>
          <w:szCs w:val="24"/>
        </w:rPr>
        <w:t>2</w:t>
      </w:r>
      <w:r w:rsidR="00AF1645" w:rsidRPr="008537F8">
        <w:rPr>
          <w:rFonts w:ascii="Arial" w:hAnsi="Arial" w:cs="Arial"/>
          <w:color w:val="auto"/>
          <w:sz w:val="24"/>
          <w:szCs w:val="24"/>
        </w:rPr>
        <w:fldChar w:fldCharType="end"/>
      </w:r>
      <w:r w:rsidRPr="008537F8">
        <w:rPr>
          <w:rFonts w:ascii="Arial" w:hAnsi="Arial" w:cs="Arial"/>
          <w:color w:val="auto"/>
          <w:sz w:val="24"/>
          <w:szCs w:val="24"/>
        </w:rPr>
        <w:t xml:space="preserve">. </w:t>
      </w:r>
      <w:r w:rsidRPr="00BF1E99">
        <w:rPr>
          <w:rFonts w:ascii="Arial" w:hAnsi="Arial" w:cs="Arial"/>
          <w:color w:val="auto"/>
          <w:sz w:val="24"/>
          <w:szCs w:val="24"/>
        </w:rPr>
        <w:t>Struktura</w:t>
      </w:r>
      <w:r w:rsidRPr="00F221E6">
        <w:rPr>
          <w:rFonts w:ascii="Arial" w:hAnsi="Arial" w:cs="Arial"/>
          <w:color w:val="auto"/>
          <w:sz w:val="24"/>
          <w:szCs w:val="24"/>
        </w:rPr>
        <w:t xml:space="preserve"> świadczeń udzielanych z pomocy społecznej w latach 20</w:t>
      </w:r>
      <w:r>
        <w:rPr>
          <w:rFonts w:ascii="Arial" w:hAnsi="Arial" w:cs="Arial"/>
          <w:color w:val="auto"/>
          <w:sz w:val="24"/>
          <w:szCs w:val="24"/>
        </w:rPr>
        <w:t xml:space="preserve">20 </w:t>
      </w:r>
      <w:r w:rsidRPr="00F221E6">
        <w:rPr>
          <w:rFonts w:ascii="Arial" w:hAnsi="Arial" w:cs="Arial"/>
          <w:color w:val="auto"/>
          <w:sz w:val="24"/>
          <w:szCs w:val="24"/>
        </w:rPr>
        <w:t>–</w:t>
      </w:r>
      <w:r>
        <w:rPr>
          <w:rFonts w:ascii="Arial" w:hAnsi="Arial" w:cs="Arial"/>
          <w:color w:val="auto"/>
          <w:sz w:val="24"/>
          <w:szCs w:val="24"/>
        </w:rPr>
        <w:t xml:space="preserve"> </w:t>
      </w:r>
      <w:r w:rsidRPr="00F221E6">
        <w:rPr>
          <w:rFonts w:ascii="Arial" w:hAnsi="Arial" w:cs="Arial"/>
          <w:color w:val="auto"/>
          <w:sz w:val="24"/>
          <w:szCs w:val="24"/>
        </w:rPr>
        <w:t>202</w:t>
      </w:r>
      <w:r>
        <w:rPr>
          <w:rFonts w:ascii="Arial" w:hAnsi="Arial" w:cs="Arial"/>
          <w:color w:val="auto"/>
          <w:sz w:val="24"/>
          <w:szCs w:val="24"/>
        </w:rPr>
        <w:t>3</w:t>
      </w:r>
      <w:r w:rsidRPr="00F221E6">
        <w:rPr>
          <w:rFonts w:ascii="Arial" w:hAnsi="Arial" w:cs="Arial"/>
          <w:color w:val="auto"/>
          <w:sz w:val="24"/>
          <w:szCs w:val="24"/>
        </w:rPr>
        <w:t xml:space="preserve"> </w:t>
      </w:r>
      <w:r w:rsidRPr="00F221E6">
        <w:rPr>
          <w:rFonts w:ascii="Arial" w:hAnsi="Arial" w:cs="Arial"/>
          <w:b w:val="0"/>
          <w:color w:val="auto"/>
          <w:sz w:val="24"/>
          <w:szCs w:val="24"/>
        </w:rPr>
        <w:t>(woj. pomorskie).</w:t>
      </w:r>
      <w:bookmarkEnd w:id="40"/>
    </w:p>
    <w:p w14:paraId="4373A629" w14:textId="77777777" w:rsidR="002E0F81" w:rsidRPr="002E0F81" w:rsidRDefault="007D253A" w:rsidP="002E0F81">
      <w:r>
        <w:rPr>
          <w:noProof/>
          <w:lang w:eastAsia="pl-PL"/>
        </w:rPr>
        <w:drawing>
          <wp:inline distT="0" distB="0" distL="0" distR="0" wp14:anchorId="054514CF" wp14:editId="463C0DE9">
            <wp:extent cx="6644640" cy="3951605"/>
            <wp:effectExtent l="0" t="0" r="3810" b="0"/>
            <wp:docPr id="234433938" name="Wykres 1">
              <a:extLst xmlns:a="http://schemas.openxmlformats.org/drawingml/2006/main">
                <a:ext uri="{FF2B5EF4-FFF2-40B4-BE49-F238E27FC236}">
                  <a16:creationId xmlns:a16="http://schemas.microsoft.com/office/drawing/2014/main" id="{DE21851F-DF92-9DE8-F59C-7C8760DCC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41"/>
    <w:p w14:paraId="46BA41DE" w14:textId="77777777" w:rsidR="00DF55C8" w:rsidRPr="002E0F81" w:rsidRDefault="00DF55C8" w:rsidP="00911E1F">
      <w:pPr>
        <w:spacing w:after="480"/>
        <w:rPr>
          <w:rFonts w:ascii="Arial" w:eastAsia="Times New Roman" w:hAnsi="Arial" w:cs="Arial"/>
          <w:sz w:val="22"/>
          <w:szCs w:val="22"/>
          <w:u w:val="single"/>
          <w:lang w:eastAsia="pl-PL"/>
        </w:rPr>
      </w:pPr>
      <w:r w:rsidRPr="000714BA">
        <w:rPr>
          <w:rFonts w:ascii="Arial" w:eastAsia="Times New Roman" w:hAnsi="Arial" w:cs="Arial"/>
          <w:b/>
          <w:iCs/>
          <w:sz w:val="22"/>
          <w:szCs w:val="22"/>
          <w:lang w:eastAsia="pl-PL"/>
        </w:rPr>
        <w:t>Źródło:</w:t>
      </w:r>
      <w:r w:rsidRPr="000714BA">
        <w:rPr>
          <w:rFonts w:ascii="Arial" w:eastAsia="Times New Roman" w:hAnsi="Arial" w:cs="Arial"/>
          <w:iCs/>
          <w:sz w:val="22"/>
          <w:szCs w:val="22"/>
          <w:lang w:eastAsia="pl-PL"/>
        </w:rPr>
        <w:t xml:space="preserve"> Sprawozdania resortowe: </w:t>
      </w:r>
      <w:r w:rsidR="00A1130D">
        <w:rPr>
          <w:rFonts w:ascii="Arial" w:eastAsia="Times New Roman" w:hAnsi="Arial" w:cs="Arial"/>
          <w:iCs/>
          <w:sz w:val="22"/>
          <w:szCs w:val="22"/>
          <w:lang w:eastAsia="pl-PL"/>
        </w:rPr>
        <w:t>MRiPS-03R</w:t>
      </w:r>
      <w:r w:rsidRPr="000714BA">
        <w:rPr>
          <w:rFonts w:ascii="Arial" w:eastAsia="Times New Roman" w:hAnsi="Arial" w:cs="Arial"/>
          <w:iCs/>
          <w:sz w:val="22"/>
          <w:szCs w:val="22"/>
          <w:lang w:eastAsia="pl-PL"/>
        </w:rPr>
        <w:t>, opracowanie własne</w:t>
      </w:r>
    </w:p>
    <w:p w14:paraId="727DCCB8" w14:textId="77777777" w:rsidR="00DF55C8" w:rsidRDefault="00DF55C8" w:rsidP="00F17A7E">
      <w:pPr>
        <w:spacing w:after="0" w:line="360" w:lineRule="auto"/>
        <w:rPr>
          <w:rFonts w:ascii="Arial" w:hAnsi="Arial" w:cs="Arial"/>
          <w:sz w:val="24"/>
          <w:szCs w:val="24"/>
        </w:rPr>
      </w:pPr>
      <w:r w:rsidRPr="00F221E6">
        <w:rPr>
          <w:rFonts w:ascii="Arial" w:eastAsia="Times New Roman" w:hAnsi="Arial" w:cs="Arial"/>
          <w:sz w:val="24"/>
          <w:szCs w:val="24"/>
          <w:lang w:eastAsia="pl-PL"/>
        </w:rPr>
        <w:t>W 202</w:t>
      </w:r>
      <w:r w:rsidR="001230C4">
        <w:rPr>
          <w:rFonts w:ascii="Arial" w:eastAsia="Times New Roman" w:hAnsi="Arial" w:cs="Arial"/>
          <w:sz w:val="24"/>
          <w:szCs w:val="24"/>
          <w:lang w:eastAsia="pl-PL"/>
        </w:rPr>
        <w:t>3</w:t>
      </w:r>
      <w:r w:rsidRPr="00F221E6">
        <w:rPr>
          <w:rFonts w:ascii="Arial" w:eastAsia="Times New Roman" w:hAnsi="Arial" w:cs="Arial"/>
          <w:sz w:val="24"/>
          <w:szCs w:val="24"/>
          <w:lang w:eastAsia="pl-PL"/>
        </w:rPr>
        <w:t xml:space="preserve"> roku w całym województwie pomorskim udział osób, którym przyznano świadczenie pieniężne </w:t>
      </w:r>
      <w:bookmarkStart w:id="42" w:name="_Hlk115782097"/>
      <w:r w:rsidRPr="00F221E6">
        <w:rPr>
          <w:rFonts w:ascii="Arial" w:eastAsia="Times New Roman" w:hAnsi="Arial" w:cs="Arial"/>
          <w:sz w:val="24"/>
          <w:szCs w:val="24"/>
          <w:lang w:eastAsia="pl-PL"/>
        </w:rPr>
        <w:t>w ogólnej liczbie osób, którym przyznano jakiekolwiek świadczenie z pomocy społeczne</w:t>
      </w:r>
      <w:bookmarkEnd w:id="42"/>
      <w:r w:rsidRPr="00F221E6">
        <w:rPr>
          <w:rFonts w:ascii="Arial" w:eastAsia="Times New Roman" w:hAnsi="Arial" w:cs="Arial"/>
          <w:sz w:val="24"/>
          <w:szCs w:val="24"/>
          <w:lang w:eastAsia="pl-PL"/>
        </w:rPr>
        <w:t xml:space="preserve">j wyniósł </w:t>
      </w:r>
      <w:r w:rsidR="00940923">
        <w:rPr>
          <w:rFonts w:ascii="Arial" w:eastAsia="Times New Roman" w:hAnsi="Arial" w:cs="Arial"/>
          <w:sz w:val="24"/>
          <w:szCs w:val="24"/>
          <w:lang w:eastAsia="pl-PL"/>
        </w:rPr>
        <w:t>5</w:t>
      </w:r>
      <w:r w:rsidR="00DE650C">
        <w:rPr>
          <w:rFonts w:ascii="Arial" w:eastAsia="Times New Roman" w:hAnsi="Arial" w:cs="Arial"/>
          <w:sz w:val="24"/>
          <w:szCs w:val="24"/>
          <w:lang w:eastAsia="pl-PL"/>
        </w:rPr>
        <w:t>4</w:t>
      </w:r>
      <w:r w:rsidRPr="00F221E6">
        <w:rPr>
          <w:rFonts w:ascii="Arial" w:eastAsia="Times New Roman" w:hAnsi="Arial" w:cs="Arial"/>
          <w:sz w:val="24"/>
          <w:szCs w:val="24"/>
          <w:lang w:eastAsia="pl-PL"/>
        </w:rPr>
        <w:t>,</w:t>
      </w:r>
      <w:r w:rsidR="00DE650C">
        <w:rPr>
          <w:rFonts w:ascii="Arial" w:eastAsia="Times New Roman" w:hAnsi="Arial" w:cs="Arial"/>
          <w:sz w:val="24"/>
          <w:szCs w:val="24"/>
          <w:lang w:eastAsia="pl-PL"/>
        </w:rPr>
        <w:t>8</w:t>
      </w:r>
      <w:r w:rsidRPr="00F221E6">
        <w:rPr>
          <w:rFonts w:ascii="Arial" w:eastAsia="Times New Roman" w:hAnsi="Arial" w:cs="Arial"/>
          <w:sz w:val="24"/>
          <w:szCs w:val="24"/>
          <w:lang w:eastAsia="pl-PL"/>
        </w:rPr>
        <w:t xml:space="preserve">%, czyli </w:t>
      </w:r>
      <w:r w:rsidR="00940923">
        <w:rPr>
          <w:rFonts w:ascii="Arial" w:eastAsia="Times New Roman" w:hAnsi="Arial" w:cs="Arial"/>
          <w:sz w:val="24"/>
          <w:szCs w:val="24"/>
          <w:lang w:eastAsia="pl-PL"/>
        </w:rPr>
        <w:t>nastąpił spadek</w:t>
      </w:r>
      <w:r w:rsidRPr="00F221E6">
        <w:rPr>
          <w:rFonts w:ascii="Arial" w:eastAsia="Times New Roman" w:hAnsi="Arial" w:cs="Arial"/>
          <w:sz w:val="24"/>
          <w:szCs w:val="24"/>
          <w:lang w:eastAsia="pl-PL"/>
        </w:rPr>
        <w:t xml:space="preserve"> w stosunku do</w:t>
      </w:r>
      <w:r w:rsidR="00940923">
        <w:rPr>
          <w:rFonts w:ascii="Arial" w:eastAsia="Times New Roman" w:hAnsi="Arial" w:cs="Arial"/>
          <w:sz w:val="24"/>
          <w:szCs w:val="24"/>
          <w:lang w:eastAsia="pl-PL"/>
        </w:rPr>
        <w:t> </w:t>
      </w:r>
      <w:r w:rsidRPr="00F221E6">
        <w:rPr>
          <w:rFonts w:ascii="Arial" w:eastAsia="Times New Roman" w:hAnsi="Arial" w:cs="Arial"/>
          <w:sz w:val="24"/>
          <w:szCs w:val="24"/>
          <w:lang w:eastAsia="pl-PL"/>
        </w:rPr>
        <w:t>roku 20</w:t>
      </w:r>
      <w:r w:rsidR="00FE001D">
        <w:rPr>
          <w:rFonts w:ascii="Arial" w:eastAsia="Times New Roman" w:hAnsi="Arial" w:cs="Arial"/>
          <w:sz w:val="24"/>
          <w:szCs w:val="24"/>
          <w:lang w:eastAsia="pl-PL"/>
        </w:rPr>
        <w:t>2</w:t>
      </w:r>
      <w:r w:rsidR="00DE650C">
        <w:rPr>
          <w:rFonts w:ascii="Arial" w:eastAsia="Times New Roman" w:hAnsi="Arial" w:cs="Arial"/>
          <w:sz w:val="24"/>
          <w:szCs w:val="24"/>
          <w:lang w:eastAsia="pl-PL"/>
        </w:rPr>
        <w:t>2</w:t>
      </w:r>
      <w:r w:rsidRPr="00F221E6">
        <w:rPr>
          <w:rFonts w:ascii="Arial" w:eastAsia="Times New Roman" w:hAnsi="Arial" w:cs="Arial"/>
          <w:sz w:val="24"/>
          <w:szCs w:val="24"/>
          <w:lang w:eastAsia="pl-PL"/>
        </w:rPr>
        <w:t xml:space="preserve"> o </w:t>
      </w:r>
      <w:r w:rsidR="00DE650C">
        <w:rPr>
          <w:rFonts w:ascii="Arial" w:eastAsia="Times New Roman" w:hAnsi="Arial" w:cs="Arial"/>
          <w:sz w:val="24"/>
          <w:szCs w:val="24"/>
          <w:lang w:eastAsia="pl-PL"/>
        </w:rPr>
        <w:t>1,7</w:t>
      </w:r>
      <w:r w:rsidR="00A44993">
        <w:rPr>
          <w:rFonts w:ascii="Arial" w:eastAsia="Times New Roman" w:hAnsi="Arial" w:cs="Arial"/>
          <w:sz w:val="24"/>
          <w:szCs w:val="24"/>
          <w:lang w:eastAsia="pl-PL"/>
        </w:rPr>
        <w:t xml:space="preserve"> punktu procentowego. </w:t>
      </w:r>
      <w:r w:rsidRPr="00F221E6">
        <w:rPr>
          <w:rFonts w:ascii="Arial" w:eastAsia="Times New Roman" w:hAnsi="Arial" w:cs="Arial"/>
          <w:sz w:val="24"/>
          <w:szCs w:val="24"/>
          <w:lang w:eastAsia="pl-PL"/>
        </w:rPr>
        <w:t xml:space="preserve">Wartość tego wskaźnika w poszczególnych </w:t>
      </w:r>
      <w:r w:rsidRPr="00F221E6">
        <w:rPr>
          <w:rFonts w:ascii="Arial" w:eastAsia="Times New Roman" w:hAnsi="Arial" w:cs="Arial"/>
          <w:sz w:val="24"/>
          <w:szCs w:val="24"/>
          <w:lang w:eastAsia="pl-PL"/>
        </w:rPr>
        <w:lastRenderedPageBreak/>
        <w:t xml:space="preserve">powiatach przedstawia wykres </w:t>
      </w:r>
      <w:r w:rsidR="00DE650C">
        <w:rPr>
          <w:rFonts w:ascii="Arial" w:eastAsia="Times New Roman" w:hAnsi="Arial" w:cs="Arial"/>
          <w:sz w:val="24"/>
          <w:szCs w:val="24"/>
          <w:lang w:eastAsia="pl-PL"/>
        </w:rPr>
        <w:t>3</w:t>
      </w:r>
      <w:r w:rsidRPr="00F221E6">
        <w:rPr>
          <w:rFonts w:ascii="Arial" w:eastAsia="Times New Roman" w:hAnsi="Arial" w:cs="Arial"/>
          <w:sz w:val="24"/>
          <w:szCs w:val="24"/>
          <w:lang w:eastAsia="pl-PL"/>
        </w:rPr>
        <w:t xml:space="preserve">. </w:t>
      </w:r>
      <w:r w:rsidR="00FD03EB">
        <w:rPr>
          <w:rFonts w:ascii="Arial" w:eastAsia="Times New Roman" w:hAnsi="Arial" w:cs="Arial"/>
          <w:sz w:val="24"/>
          <w:szCs w:val="24"/>
          <w:lang w:eastAsia="pl-PL"/>
        </w:rPr>
        <w:t>W powiecie kartuskim</w:t>
      </w:r>
      <w:r w:rsidR="00EA3E93">
        <w:rPr>
          <w:rFonts w:ascii="Arial" w:eastAsia="Times New Roman" w:hAnsi="Arial" w:cs="Arial"/>
          <w:sz w:val="24"/>
          <w:szCs w:val="24"/>
          <w:lang w:eastAsia="pl-PL"/>
        </w:rPr>
        <w:t>,</w:t>
      </w:r>
      <w:r w:rsidR="00FD03EB">
        <w:rPr>
          <w:rFonts w:ascii="Arial" w:eastAsia="Times New Roman" w:hAnsi="Arial" w:cs="Arial"/>
          <w:sz w:val="24"/>
          <w:szCs w:val="24"/>
          <w:lang w:eastAsia="pl-PL"/>
        </w:rPr>
        <w:t xml:space="preserve"> bytowskim</w:t>
      </w:r>
      <w:r w:rsidRPr="00F221E6">
        <w:rPr>
          <w:rFonts w:ascii="Arial" w:eastAsia="Times New Roman" w:hAnsi="Arial" w:cs="Arial"/>
          <w:sz w:val="24"/>
          <w:szCs w:val="24"/>
          <w:lang w:eastAsia="pl-PL"/>
        </w:rPr>
        <w:t xml:space="preserve"> </w:t>
      </w:r>
      <w:r w:rsidR="00DE650C">
        <w:rPr>
          <w:rFonts w:ascii="Arial" w:eastAsia="Times New Roman" w:hAnsi="Arial" w:cs="Arial"/>
          <w:sz w:val="24"/>
          <w:szCs w:val="24"/>
          <w:lang w:eastAsia="pl-PL"/>
        </w:rPr>
        <w:t xml:space="preserve">i kościerskim </w:t>
      </w:r>
      <w:r w:rsidR="00FE001D">
        <w:rPr>
          <w:rFonts w:ascii="Arial" w:eastAsia="Times New Roman" w:hAnsi="Arial" w:cs="Arial"/>
          <w:sz w:val="24"/>
          <w:szCs w:val="24"/>
          <w:lang w:eastAsia="pl-PL"/>
        </w:rPr>
        <w:t xml:space="preserve">poziom </w:t>
      </w:r>
      <w:r w:rsidRPr="00F221E6">
        <w:rPr>
          <w:rFonts w:ascii="Arial" w:eastAsia="Times New Roman" w:hAnsi="Arial" w:cs="Arial"/>
          <w:sz w:val="24"/>
          <w:szCs w:val="24"/>
          <w:lang w:eastAsia="pl-PL"/>
        </w:rPr>
        <w:t>udział</w:t>
      </w:r>
      <w:r w:rsidR="00FE001D">
        <w:rPr>
          <w:rFonts w:ascii="Arial" w:eastAsia="Times New Roman" w:hAnsi="Arial" w:cs="Arial"/>
          <w:sz w:val="24"/>
          <w:szCs w:val="24"/>
          <w:lang w:eastAsia="pl-PL"/>
        </w:rPr>
        <w:t>u</w:t>
      </w:r>
      <w:r w:rsidRPr="00F221E6">
        <w:rPr>
          <w:rFonts w:ascii="Arial" w:eastAsia="Times New Roman" w:hAnsi="Arial" w:cs="Arial"/>
          <w:sz w:val="24"/>
          <w:szCs w:val="24"/>
          <w:lang w:eastAsia="pl-PL"/>
        </w:rPr>
        <w:t xml:space="preserve"> osób otrzymujących świadczenia pieniężne </w:t>
      </w:r>
      <w:r w:rsidR="00FE001D" w:rsidRPr="00F221E6">
        <w:rPr>
          <w:rFonts w:ascii="Arial" w:eastAsia="Times New Roman" w:hAnsi="Arial" w:cs="Arial"/>
          <w:sz w:val="24"/>
          <w:szCs w:val="24"/>
          <w:lang w:eastAsia="pl-PL"/>
        </w:rPr>
        <w:t>w ogólnej liczbie osób, którym przyznano świadczenie z pomocy społeczne</w:t>
      </w:r>
      <w:r w:rsidRPr="00F221E6">
        <w:rPr>
          <w:rFonts w:ascii="Arial" w:eastAsia="Times New Roman" w:hAnsi="Arial" w:cs="Arial"/>
          <w:sz w:val="24"/>
          <w:szCs w:val="24"/>
          <w:lang w:eastAsia="pl-PL"/>
        </w:rPr>
        <w:t>j</w:t>
      </w:r>
      <w:r w:rsidR="00FE001D">
        <w:rPr>
          <w:rFonts w:ascii="Arial" w:eastAsia="Times New Roman" w:hAnsi="Arial" w:cs="Arial"/>
          <w:sz w:val="24"/>
          <w:szCs w:val="24"/>
          <w:lang w:eastAsia="pl-PL"/>
        </w:rPr>
        <w:t xml:space="preserve"> osiągnął wartoś</w:t>
      </w:r>
      <w:r w:rsidR="00FD03EB">
        <w:rPr>
          <w:rFonts w:ascii="Arial" w:eastAsia="Times New Roman" w:hAnsi="Arial" w:cs="Arial"/>
          <w:sz w:val="24"/>
          <w:szCs w:val="24"/>
          <w:lang w:eastAsia="pl-PL"/>
        </w:rPr>
        <w:t>ć</w:t>
      </w:r>
      <w:r w:rsidR="00FE001D">
        <w:rPr>
          <w:rFonts w:ascii="Arial" w:eastAsia="Times New Roman" w:hAnsi="Arial" w:cs="Arial"/>
          <w:sz w:val="24"/>
          <w:szCs w:val="24"/>
          <w:lang w:eastAsia="pl-PL"/>
        </w:rPr>
        <w:t xml:space="preserve"> poniżej 50%</w:t>
      </w:r>
      <w:r w:rsidRPr="00F221E6">
        <w:rPr>
          <w:rFonts w:ascii="Arial" w:eastAsia="Times New Roman" w:hAnsi="Arial" w:cs="Arial"/>
          <w:sz w:val="24"/>
          <w:szCs w:val="24"/>
          <w:lang w:eastAsia="pl-PL"/>
        </w:rPr>
        <w:t xml:space="preserve">. </w:t>
      </w:r>
      <w:r w:rsidR="002B41F2">
        <w:rPr>
          <w:rFonts w:ascii="Arial" w:eastAsia="Times New Roman" w:hAnsi="Arial" w:cs="Arial"/>
          <w:sz w:val="24"/>
          <w:szCs w:val="24"/>
          <w:lang w:eastAsia="pl-PL"/>
        </w:rPr>
        <w:t xml:space="preserve">W </w:t>
      </w:r>
      <w:r w:rsidR="00DE650C">
        <w:rPr>
          <w:rFonts w:ascii="Arial" w:eastAsia="Times New Roman" w:hAnsi="Arial" w:cs="Arial"/>
          <w:sz w:val="24"/>
          <w:szCs w:val="24"/>
          <w:lang w:eastAsia="pl-PL"/>
        </w:rPr>
        <w:t>Mi</w:t>
      </w:r>
      <w:r w:rsidR="002B41F2">
        <w:rPr>
          <w:rFonts w:ascii="Arial" w:eastAsia="Times New Roman" w:hAnsi="Arial" w:cs="Arial"/>
          <w:sz w:val="24"/>
          <w:szCs w:val="24"/>
          <w:lang w:eastAsia="pl-PL"/>
        </w:rPr>
        <w:t>eście</w:t>
      </w:r>
      <w:r w:rsidR="00DE650C">
        <w:rPr>
          <w:rFonts w:ascii="Arial" w:eastAsia="Times New Roman" w:hAnsi="Arial" w:cs="Arial"/>
          <w:sz w:val="24"/>
          <w:szCs w:val="24"/>
          <w:lang w:eastAsia="pl-PL"/>
        </w:rPr>
        <w:t xml:space="preserve"> Gdańsk</w:t>
      </w:r>
      <w:r w:rsidR="002B41F2">
        <w:rPr>
          <w:rFonts w:ascii="Arial" w:eastAsia="Times New Roman" w:hAnsi="Arial" w:cs="Arial"/>
          <w:sz w:val="24"/>
          <w:szCs w:val="24"/>
          <w:lang w:eastAsia="pl-PL"/>
        </w:rPr>
        <w:t>u</w:t>
      </w:r>
      <w:r w:rsidR="00DE650C">
        <w:rPr>
          <w:rFonts w:ascii="Arial" w:eastAsia="Times New Roman" w:hAnsi="Arial" w:cs="Arial"/>
          <w:sz w:val="24"/>
          <w:szCs w:val="24"/>
          <w:lang w:eastAsia="pl-PL"/>
        </w:rPr>
        <w:t xml:space="preserve"> </w:t>
      </w:r>
      <w:r w:rsidR="002B41F2">
        <w:rPr>
          <w:rFonts w:ascii="Arial" w:eastAsia="Times New Roman" w:hAnsi="Arial" w:cs="Arial"/>
          <w:sz w:val="24"/>
          <w:szCs w:val="24"/>
          <w:lang w:eastAsia="pl-PL"/>
        </w:rPr>
        <w:t xml:space="preserve">świadczenia pieniężne i niepieniężne wynoszą równo </w:t>
      </w:r>
      <w:r w:rsidR="00DC0606">
        <w:rPr>
          <w:rFonts w:ascii="Arial" w:eastAsia="Times New Roman" w:hAnsi="Arial" w:cs="Arial"/>
          <w:sz w:val="24"/>
          <w:szCs w:val="24"/>
          <w:lang w:eastAsia="pl-PL"/>
        </w:rPr>
        <w:t>50%. Natomiast w</w:t>
      </w:r>
      <w:r w:rsidR="00911E1F">
        <w:rPr>
          <w:rFonts w:ascii="Arial" w:eastAsia="Times New Roman" w:hAnsi="Arial" w:cs="Arial"/>
          <w:sz w:val="24"/>
          <w:szCs w:val="24"/>
          <w:lang w:eastAsia="pl-PL"/>
        </w:rPr>
        <w:t> </w:t>
      </w:r>
      <w:r w:rsidRPr="00F221E6">
        <w:rPr>
          <w:rFonts w:ascii="Arial" w:eastAsia="Times New Roman" w:hAnsi="Arial" w:cs="Arial"/>
          <w:sz w:val="24"/>
          <w:szCs w:val="24"/>
          <w:lang w:eastAsia="pl-PL"/>
        </w:rPr>
        <w:t xml:space="preserve">przypadku </w:t>
      </w:r>
      <w:r w:rsidR="00FD03EB">
        <w:rPr>
          <w:rFonts w:ascii="Arial" w:eastAsia="Times New Roman" w:hAnsi="Arial" w:cs="Arial"/>
          <w:sz w:val="24"/>
          <w:szCs w:val="24"/>
          <w:lang w:eastAsia="pl-PL"/>
        </w:rPr>
        <w:t>jedenastu</w:t>
      </w:r>
      <w:r w:rsidRPr="00F221E6">
        <w:rPr>
          <w:rFonts w:ascii="Arial" w:eastAsia="Times New Roman" w:hAnsi="Arial" w:cs="Arial"/>
          <w:sz w:val="24"/>
          <w:szCs w:val="24"/>
          <w:lang w:eastAsia="pl-PL"/>
        </w:rPr>
        <w:t xml:space="preserve"> powiatów ziemskich i </w:t>
      </w:r>
      <w:r w:rsidR="00825655">
        <w:rPr>
          <w:rFonts w:ascii="Arial" w:eastAsia="Times New Roman" w:hAnsi="Arial" w:cs="Arial"/>
          <w:sz w:val="24"/>
          <w:szCs w:val="24"/>
          <w:lang w:eastAsia="pl-PL"/>
        </w:rPr>
        <w:t>dwóch</w:t>
      </w:r>
      <w:r w:rsidRPr="00F221E6">
        <w:rPr>
          <w:rFonts w:ascii="Arial" w:eastAsia="Times New Roman" w:hAnsi="Arial" w:cs="Arial"/>
          <w:sz w:val="24"/>
          <w:szCs w:val="24"/>
          <w:lang w:eastAsia="pl-PL"/>
        </w:rPr>
        <w:t xml:space="preserve"> miast na prawach powiatu (</w:t>
      </w:r>
      <w:r w:rsidR="00825655">
        <w:rPr>
          <w:rFonts w:ascii="Arial" w:eastAsia="Times New Roman" w:hAnsi="Arial" w:cs="Arial"/>
          <w:sz w:val="24"/>
          <w:szCs w:val="24"/>
          <w:lang w:eastAsia="pl-PL"/>
        </w:rPr>
        <w:t>Miasto Gdynia i</w:t>
      </w:r>
      <w:r w:rsidR="00FD03EB">
        <w:rPr>
          <w:rFonts w:ascii="Arial" w:eastAsia="Times New Roman" w:hAnsi="Arial" w:cs="Arial"/>
          <w:sz w:val="24"/>
          <w:szCs w:val="24"/>
          <w:lang w:eastAsia="pl-PL"/>
        </w:rPr>
        <w:t> </w:t>
      </w:r>
      <w:r w:rsidR="00825655">
        <w:rPr>
          <w:rFonts w:ascii="Arial" w:eastAsia="Times New Roman" w:hAnsi="Arial" w:cs="Arial"/>
          <w:sz w:val="24"/>
          <w:szCs w:val="24"/>
          <w:lang w:eastAsia="pl-PL"/>
        </w:rPr>
        <w:t>Miasto Słupsk</w:t>
      </w:r>
      <w:r w:rsidRPr="00F221E6">
        <w:rPr>
          <w:rFonts w:ascii="Arial" w:eastAsia="Times New Roman" w:hAnsi="Arial" w:cs="Arial"/>
          <w:sz w:val="24"/>
          <w:szCs w:val="24"/>
          <w:lang w:eastAsia="pl-PL"/>
        </w:rPr>
        <w:t xml:space="preserve">) wskaźnik ten </w:t>
      </w:r>
      <w:r w:rsidR="002B41F2">
        <w:rPr>
          <w:rFonts w:ascii="Arial" w:eastAsia="Times New Roman" w:hAnsi="Arial" w:cs="Arial"/>
          <w:sz w:val="24"/>
          <w:szCs w:val="24"/>
          <w:lang w:eastAsia="pl-PL"/>
        </w:rPr>
        <w:t>uzyskał</w:t>
      </w:r>
      <w:r w:rsidRPr="00F221E6">
        <w:rPr>
          <w:rFonts w:ascii="Arial" w:eastAsia="Times New Roman" w:hAnsi="Arial" w:cs="Arial"/>
          <w:sz w:val="24"/>
          <w:szCs w:val="24"/>
          <w:lang w:eastAsia="pl-PL"/>
        </w:rPr>
        <w:t xml:space="preserve"> wartość większą niż średnia wojewódzka. Największy udział osób, którym przyznano świadczenie pieniężne w ogólnej liczbie świadczeniobiorców wystąpił </w:t>
      </w:r>
      <w:r w:rsidR="002B41F2">
        <w:rPr>
          <w:rFonts w:ascii="Arial" w:eastAsia="Times New Roman" w:hAnsi="Arial" w:cs="Arial"/>
          <w:sz w:val="24"/>
          <w:szCs w:val="24"/>
          <w:lang w:eastAsia="pl-PL"/>
        </w:rPr>
        <w:t xml:space="preserve">kolejny raz </w:t>
      </w:r>
      <w:r w:rsidR="00FD03EB">
        <w:rPr>
          <w:rFonts w:ascii="Arial" w:eastAsia="Times New Roman" w:hAnsi="Arial" w:cs="Arial"/>
          <w:sz w:val="24"/>
          <w:szCs w:val="24"/>
          <w:lang w:eastAsia="pl-PL"/>
        </w:rPr>
        <w:t xml:space="preserve">w </w:t>
      </w:r>
      <w:r w:rsidR="00AA2614">
        <w:rPr>
          <w:rFonts w:ascii="Arial" w:eastAsia="Times New Roman" w:hAnsi="Arial" w:cs="Arial"/>
          <w:sz w:val="24"/>
          <w:szCs w:val="24"/>
          <w:lang w:eastAsia="pl-PL"/>
        </w:rPr>
        <w:t>Mieście Słupsk</w:t>
      </w:r>
      <w:r w:rsidRPr="00F221E6">
        <w:rPr>
          <w:rFonts w:ascii="Arial" w:eastAsia="Times New Roman" w:hAnsi="Arial" w:cs="Arial"/>
          <w:sz w:val="24"/>
          <w:szCs w:val="24"/>
          <w:lang w:eastAsia="pl-PL"/>
        </w:rPr>
        <w:t xml:space="preserve"> (</w:t>
      </w:r>
      <w:r w:rsidR="00AA2614">
        <w:rPr>
          <w:rFonts w:ascii="Arial" w:eastAsia="Times New Roman" w:hAnsi="Arial" w:cs="Arial"/>
          <w:sz w:val="24"/>
          <w:szCs w:val="24"/>
          <w:lang w:eastAsia="pl-PL"/>
        </w:rPr>
        <w:t>67,8</w:t>
      </w:r>
      <w:r w:rsidRPr="00F221E6">
        <w:rPr>
          <w:rFonts w:ascii="Arial" w:eastAsia="Times New Roman" w:hAnsi="Arial" w:cs="Arial"/>
          <w:sz w:val="24"/>
          <w:szCs w:val="24"/>
          <w:lang w:eastAsia="pl-PL"/>
        </w:rPr>
        <w:t>%).</w:t>
      </w:r>
      <w:bookmarkStart w:id="43" w:name="_Toc56511877"/>
      <w:bookmarkStart w:id="44" w:name="_Hlk56070054"/>
      <w:r w:rsidR="002B41F2">
        <w:rPr>
          <w:rFonts w:ascii="Arial" w:eastAsia="Times New Roman" w:hAnsi="Arial" w:cs="Arial"/>
          <w:sz w:val="24"/>
          <w:szCs w:val="24"/>
          <w:lang w:eastAsia="pl-PL"/>
        </w:rPr>
        <w:t xml:space="preserve"> </w:t>
      </w:r>
    </w:p>
    <w:p w14:paraId="5F239E56" w14:textId="77777777" w:rsidR="00DF55C8" w:rsidRPr="00F221E6" w:rsidRDefault="00CE49E6" w:rsidP="00CE49E6">
      <w:pPr>
        <w:pStyle w:val="Legenda"/>
        <w:spacing w:before="240" w:after="240"/>
        <w:rPr>
          <w:rFonts w:ascii="Arial" w:eastAsia="Times New Roman" w:hAnsi="Arial" w:cs="Arial"/>
          <w:color w:val="auto"/>
          <w:sz w:val="24"/>
          <w:szCs w:val="24"/>
          <w:lang w:eastAsia="pl-PL"/>
        </w:rPr>
      </w:pPr>
      <w:bookmarkStart w:id="45" w:name="_Toc182945233"/>
      <w:bookmarkStart w:id="46" w:name="_Hlk147746261"/>
      <w:bookmarkEnd w:id="43"/>
      <w:r w:rsidRPr="008537F8">
        <w:rPr>
          <w:rFonts w:ascii="Arial" w:hAnsi="Arial" w:cs="Arial"/>
          <w:color w:val="auto"/>
          <w:sz w:val="24"/>
          <w:szCs w:val="24"/>
        </w:rPr>
        <w:t xml:space="preserve">Wykres </w:t>
      </w:r>
      <w:r w:rsidR="00AF1645"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Wykres \* ARABIC </w:instrText>
      </w:r>
      <w:r w:rsidR="00AF1645" w:rsidRPr="008537F8">
        <w:rPr>
          <w:rFonts w:ascii="Arial" w:hAnsi="Arial" w:cs="Arial"/>
          <w:color w:val="auto"/>
          <w:sz w:val="24"/>
          <w:szCs w:val="24"/>
        </w:rPr>
        <w:fldChar w:fldCharType="separate"/>
      </w:r>
      <w:r w:rsidR="001969AE">
        <w:rPr>
          <w:rFonts w:ascii="Arial" w:hAnsi="Arial" w:cs="Arial"/>
          <w:noProof/>
          <w:color w:val="auto"/>
          <w:sz w:val="24"/>
          <w:szCs w:val="24"/>
        </w:rPr>
        <w:t>3</w:t>
      </w:r>
      <w:r w:rsidR="00AF1645" w:rsidRPr="008537F8">
        <w:rPr>
          <w:rFonts w:ascii="Arial" w:hAnsi="Arial" w:cs="Arial"/>
          <w:color w:val="auto"/>
          <w:sz w:val="24"/>
          <w:szCs w:val="24"/>
        </w:rPr>
        <w:fldChar w:fldCharType="end"/>
      </w:r>
      <w:r w:rsidRPr="00437E34">
        <w:rPr>
          <w:rFonts w:ascii="Arial" w:hAnsi="Arial" w:cs="Arial"/>
          <w:color w:val="auto"/>
          <w:sz w:val="24"/>
          <w:szCs w:val="24"/>
        </w:rPr>
        <w:t>.</w:t>
      </w:r>
      <w:r w:rsidRPr="00437E34">
        <w:rPr>
          <w:rFonts w:ascii="Arial" w:eastAsia="Times New Roman" w:hAnsi="Arial" w:cs="Arial"/>
          <w:color w:val="auto"/>
          <w:sz w:val="24"/>
          <w:szCs w:val="24"/>
          <w:lang w:eastAsia="pl-PL"/>
        </w:rPr>
        <w:t xml:space="preserve"> </w:t>
      </w:r>
      <w:r w:rsidRPr="00F221E6">
        <w:rPr>
          <w:rFonts w:ascii="Arial" w:eastAsia="Times New Roman" w:hAnsi="Arial" w:cs="Arial"/>
          <w:color w:val="auto"/>
          <w:sz w:val="24"/>
          <w:szCs w:val="24"/>
          <w:lang w:eastAsia="pl-PL"/>
        </w:rPr>
        <w:t>Procentowy udział osób, którym przyznano świadczenie pieniężne w</w:t>
      </w:r>
      <w:r>
        <w:rPr>
          <w:rFonts w:ascii="Arial" w:eastAsia="Times New Roman" w:hAnsi="Arial" w:cs="Arial"/>
          <w:color w:val="auto"/>
          <w:sz w:val="24"/>
          <w:szCs w:val="24"/>
          <w:lang w:eastAsia="pl-PL"/>
        </w:rPr>
        <w:t> </w:t>
      </w:r>
      <w:r w:rsidRPr="00F221E6">
        <w:rPr>
          <w:rFonts w:ascii="Arial" w:eastAsia="Times New Roman" w:hAnsi="Arial" w:cs="Arial"/>
          <w:color w:val="auto"/>
          <w:sz w:val="24"/>
          <w:szCs w:val="24"/>
          <w:lang w:eastAsia="pl-PL"/>
        </w:rPr>
        <w:t>ogólnej liczbie osób, którym przyznano świadczenie z pomocy społecznej wg</w:t>
      </w:r>
      <w:r>
        <w:rPr>
          <w:rFonts w:ascii="Arial" w:eastAsia="Times New Roman" w:hAnsi="Arial" w:cs="Arial"/>
          <w:color w:val="auto"/>
          <w:sz w:val="24"/>
          <w:szCs w:val="24"/>
          <w:lang w:eastAsia="pl-PL"/>
        </w:rPr>
        <w:t> </w:t>
      </w:r>
      <w:r w:rsidRPr="00F221E6">
        <w:rPr>
          <w:rFonts w:ascii="Arial" w:eastAsia="Times New Roman" w:hAnsi="Arial" w:cs="Arial"/>
          <w:color w:val="auto"/>
          <w:sz w:val="24"/>
          <w:szCs w:val="24"/>
          <w:lang w:eastAsia="pl-PL"/>
        </w:rPr>
        <w:t>powiatów – 202</w:t>
      </w:r>
      <w:r>
        <w:rPr>
          <w:rFonts w:ascii="Arial" w:eastAsia="Times New Roman" w:hAnsi="Arial" w:cs="Arial"/>
          <w:color w:val="auto"/>
          <w:sz w:val="24"/>
          <w:szCs w:val="24"/>
          <w:lang w:eastAsia="pl-PL"/>
        </w:rPr>
        <w:t>3</w:t>
      </w:r>
      <w:r w:rsidRPr="00F221E6">
        <w:rPr>
          <w:rFonts w:ascii="Arial" w:eastAsia="Times New Roman" w:hAnsi="Arial" w:cs="Arial"/>
          <w:color w:val="auto"/>
          <w:sz w:val="24"/>
          <w:szCs w:val="24"/>
          <w:lang w:eastAsia="pl-PL"/>
        </w:rPr>
        <w:t xml:space="preserve"> rok.</w:t>
      </w:r>
      <w:bookmarkEnd w:id="45"/>
    </w:p>
    <w:bookmarkEnd w:id="44"/>
    <w:bookmarkEnd w:id="46"/>
    <w:p w14:paraId="747E2DDE" w14:textId="77777777" w:rsidR="00DF55C8" w:rsidRPr="00F221E6" w:rsidRDefault="00DE650C" w:rsidP="00DF55C8">
      <w:pPr>
        <w:rPr>
          <w:sz w:val="24"/>
          <w:szCs w:val="24"/>
          <w:lang w:eastAsia="pl-PL"/>
        </w:rPr>
      </w:pPr>
      <w:r>
        <w:rPr>
          <w:noProof/>
          <w:lang w:eastAsia="pl-PL"/>
        </w:rPr>
        <w:drawing>
          <wp:inline distT="0" distB="0" distL="0" distR="0" wp14:anchorId="08EE6CC7" wp14:editId="3DCFCC8F">
            <wp:extent cx="6507480" cy="3924300"/>
            <wp:effectExtent l="0" t="0" r="7620" b="0"/>
            <wp:docPr id="1116491958" name="Wykres 1">
              <a:extLst xmlns:a="http://schemas.openxmlformats.org/drawingml/2006/main">
                <a:ext uri="{FF2B5EF4-FFF2-40B4-BE49-F238E27FC236}">
                  <a16:creationId xmlns:a16="http://schemas.microsoft.com/office/drawing/2014/main" id="{B568A085-66A0-9AA3-B554-0E29E41D4C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B29BAE" w14:textId="77777777" w:rsidR="00DF55C8" w:rsidRDefault="00DF55C8" w:rsidP="00DF55C8">
      <w:pPr>
        <w:spacing w:after="0" w:line="240" w:lineRule="auto"/>
        <w:rPr>
          <w:rFonts w:ascii="Arial" w:eastAsia="Times New Roman" w:hAnsi="Arial" w:cs="Arial"/>
          <w:iCs/>
          <w:sz w:val="22"/>
          <w:szCs w:val="22"/>
          <w:lang w:eastAsia="pl-PL"/>
        </w:rPr>
      </w:pPr>
      <w:r w:rsidRPr="000714BA">
        <w:rPr>
          <w:rFonts w:ascii="Arial" w:eastAsia="Times New Roman" w:hAnsi="Arial" w:cs="Arial"/>
          <w:b/>
          <w:iCs/>
          <w:sz w:val="22"/>
          <w:szCs w:val="22"/>
          <w:lang w:eastAsia="pl-PL"/>
        </w:rPr>
        <w:t>Źródło:</w:t>
      </w:r>
      <w:r w:rsidRPr="000714BA">
        <w:rPr>
          <w:rFonts w:ascii="Arial" w:eastAsia="Times New Roman" w:hAnsi="Arial" w:cs="Arial"/>
          <w:iCs/>
          <w:sz w:val="22"/>
          <w:szCs w:val="22"/>
          <w:lang w:eastAsia="pl-PL"/>
        </w:rPr>
        <w:t xml:space="preserve"> Sprawozdania resortowe: </w:t>
      </w:r>
      <w:r w:rsidR="00A1130D">
        <w:rPr>
          <w:rFonts w:ascii="Arial" w:eastAsia="Times New Roman" w:hAnsi="Arial" w:cs="Arial"/>
          <w:iCs/>
          <w:sz w:val="22"/>
          <w:szCs w:val="22"/>
          <w:lang w:eastAsia="pl-PL"/>
        </w:rPr>
        <w:t>MRiPS-03R</w:t>
      </w:r>
      <w:r w:rsidR="002350B4">
        <w:rPr>
          <w:rFonts w:ascii="Arial" w:eastAsia="Times New Roman" w:hAnsi="Arial" w:cs="Arial"/>
          <w:iCs/>
          <w:sz w:val="22"/>
          <w:szCs w:val="22"/>
          <w:lang w:eastAsia="pl-PL"/>
        </w:rPr>
        <w:t>, opracowanie własne</w:t>
      </w:r>
    </w:p>
    <w:p w14:paraId="0A0B29C5" w14:textId="77777777" w:rsidR="00F17A7E" w:rsidRDefault="00F17A7E" w:rsidP="00DF55C8">
      <w:pPr>
        <w:spacing w:after="0" w:line="240" w:lineRule="auto"/>
        <w:rPr>
          <w:rFonts w:ascii="Arial" w:eastAsia="Times New Roman" w:hAnsi="Arial" w:cs="Arial"/>
          <w:iCs/>
          <w:sz w:val="22"/>
          <w:szCs w:val="22"/>
          <w:lang w:eastAsia="pl-PL"/>
        </w:rPr>
      </w:pPr>
    </w:p>
    <w:p w14:paraId="694E2FF3" w14:textId="77777777" w:rsidR="00261555" w:rsidRDefault="00F17A7E" w:rsidP="00BA2BC1">
      <w:pPr>
        <w:spacing w:before="240" w:after="240" w:line="360" w:lineRule="auto"/>
        <w:jc w:val="both"/>
        <w:rPr>
          <w:rFonts w:ascii="Arial" w:eastAsia="Times New Roman" w:hAnsi="Arial" w:cs="Arial"/>
          <w:sz w:val="24"/>
          <w:szCs w:val="24"/>
          <w:lang w:eastAsia="pl-PL"/>
        </w:rPr>
      </w:pPr>
      <w:r w:rsidRPr="00244D46">
        <w:rPr>
          <w:rFonts w:ascii="Arial" w:eastAsia="Times New Roman" w:hAnsi="Arial" w:cs="Arial"/>
          <w:iCs/>
          <w:sz w:val="24"/>
          <w:szCs w:val="24"/>
          <w:lang w:eastAsia="pl-PL"/>
        </w:rPr>
        <w:t>W przypadku rodzin pobierających świadczenia</w:t>
      </w:r>
      <w:r w:rsidR="00D14A72" w:rsidRPr="00244D46">
        <w:rPr>
          <w:rFonts w:ascii="Arial" w:eastAsia="Times New Roman" w:hAnsi="Arial" w:cs="Arial"/>
          <w:iCs/>
          <w:sz w:val="24"/>
          <w:szCs w:val="24"/>
          <w:lang w:eastAsia="pl-PL"/>
        </w:rPr>
        <w:t xml:space="preserve"> ogółem</w:t>
      </w:r>
      <w:r w:rsidRPr="00244D46">
        <w:rPr>
          <w:rFonts w:ascii="Arial" w:eastAsia="Times New Roman" w:hAnsi="Arial" w:cs="Arial"/>
          <w:iCs/>
          <w:sz w:val="24"/>
          <w:szCs w:val="24"/>
          <w:lang w:eastAsia="pl-PL"/>
        </w:rPr>
        <w:t>, udział tych</w:t>
      </w:r>
      <w:r w:rsidR="00894EA0">
        <w:rPr>
          <w:rFonts w:ascii="Arial" w:eastAsia="Times New Roman" w:hAnsi="Arial" w:cs="Arial"/>
          <w:iCs/>
          <w:sz w:val="24"/>
          <w:szCs w:val="24"/>
          <w:lang w:eastAsia="pl-PL"/>
        </w:rPr>
        <w:t>,</w:t>
      </w:r>
      <w:r w:rsidRPr="00244D46">
        <w:rPr>
          <w:rFonts w:ascii="Arial" w:eastAsia="Times New Roman" w:hAnsi="Arial" w:cs="Arial"/>
          <w:iCs/>
          <w:sz w:val="24"/>
          <w:szCs w:val="24"/>
          <w:lang w:eastAsia="pl-PL"/>
        </w:rPr>
        <w:t xml:space="preserve"> które pobierają świadczenia pieniężne osiąga wyższą wartość niż w przypadku osób i na poziomie całego województwa wynosi 70,</w:t>
      </w:r>
      <w:r w:rsidR="00EF1E54">
        <w:rPr>
          <w:rFonts w:ascii="Arial" w:eastAsia="Times New Roman" w:hAnsi="Arial" w:cs="Arial"/>
          <w:iCs/>
          <w:sz w:val="24"/>
          <w:szCs w:val="24"/>
          <w:lang w:eastAsia="pl-PL"/>
        </w:rPr>
        <w:t>7</w:t>
      </w:r>
      <w:r w:rsidRPr="00244D46">
        <w:rPr>
          <w:rFonts w:ascii="Arial" w:eastAsia="Times New Roman" w:hAnsi="Arial" w:cs="Arial"/>
          <w:iCs/>
          <w:sz w:val="24"/>
          <w:szCs w:val="24"/>
          <w:lang w:eastAsia="pl-PL"/>
        </w:rPr>
        <w:t>%. Jednak w porównaniu z rokiem poprzednim wskaźnik ten zmniejszył się o 2,</w:t>
      </w:r>
      <w:r w:rsidR="00966602">
        <w:rPr>
          <w:rFonts w:ascii="Arial" w:eastAsia="Times New Roman" w:hAnsi="Arial" w:cs="Arial"/>
          <w:iCs/>
          <w:sz w:val="24"/>
          <w:szCs w:val="24"/>
          <w:lang w:eastAsia="pl-PL"/>
        </w:rPr>
        <w:t>1 punktu procentowego</w:t>
      </w:r>
      <w:r w:rsidRPr="00244D46">
        <w:rPr>
          <w:rFonts w:ascii="Arial" w:eastAsia="Times New Roman" w:hAnsi="Arial" w:cs="Arial"/>
          <w:iCs/>
          <w:sz w:val="24"/>
          <w:szCs w:val="24"/>
          <w:lang w:eastAsia="pl-PL"/>
        </w:rPr>
        <w:t xml:space="preserve"> (tendencja spadkowa). Szczegół</w:t>
      </w:r>
      <w:r w:rsidR="00D14A72" w:rsidRPr="00244D46">
        <w:rPr>
          <w:rFonts w:ascii="Arial" w:eastAsia="Times New Roman" w:hAnsi="Arial" w:cs="Arial"/>
          <w:iCs/>
          <w:sz w:val="24"/>
          <w:szCs w:val="24"/>
          <w:lang w:eastAsia="pl-PL"/>
        </w:rPr>
        <w:t xml:space="preserve">owo to zjawisko zostało przeanalizowane </w:t>
      </w:r>
      <w:r w:rsidR="00BD66BA" w:rsidRPr="00244D46">
        <w:rPr>
          <w:rFonts w:ascii="Arial" w:eastAsia="Times New Roman" w:hAnsi="Arial" w:cs="Arial"/>
          <w:iCs/>
          <w:sz w:val="24"/>
          <w:szCs w:val="24"/>
          <w:lang w:eastAsia="pl-PL"/>
        </w:rPr>
        <w:t>w</w:t>
      </w:r>
      <w:r>
        <w:rPr>
          <w:rFonts w:ascii="Arial" w:eastAsia="Times New Roman" w:hAnsi="Arial" w:cs="Arial"/>
          <w:iCs/>
          <w:sz w:val="22"/>
          <w:szCs w:val="22"/>
          <w:lang w:eastAsia="pl-PL"/>
        </w:rPr>
        <w:t xml:space="preserve"> </w:t>
      </w:r>
      <w:r w:rsidR="00BD66BA">
        <w:rPr>
          <w:rFonts w:ascii="Arial" w:eastAsia="Times New Roman" w:hAnsi="Arial" w:cs="Arial"/>
          <w:sz w:val="24"/>
          <w:szCs w:val="24"/>
          <w:lang w:eastAsia="pl-PL"/>
        </w:rPr>
        <w:t xml:space="preserve">„Ocenie zasobów pomocy </w:t>
      </w:r>
      <w:r w:rsidR="00BD66BA">
        <w:rPr>
          <w:rFonts w:ascii="Arial" w:eastAsia="Times New Roman" w:hAnsi="Arial" w:cs="Arial"/>
          <w:sz w:val="24"/>
          <w:szCs w:val="24"/>
          <w:lang w:eastAsia="pl-PL"/>
        </w:rPr>
        <w:lastRenderedPageBreak/>
        <w:t>społecznej województwa pomorskiego za</w:t>
      </w:r>
      <w:r w:rsidR="00B95130">
        <w:rPr>
          <w:rFonts w:ascii="Arial" w:eastAsia="Times New Roman" w:hAnsi="Arial" w:cs="Arial"/>
          <w:sz w:val="24"/>
          <w:szCs w:val="24"/>
          <w:lang w:eastAsia="pl-PL"/>
        </w:rPr>
        <w:t> </w:t>
      </w:r>
      <w:r w:rsidR="00BD66BA">
        <w:rPr>
          <w:rFonts w:ascii="Arial" w:eastAsia="Times New Roman" w:hAnsi="Arial" w:cs="Arial"/>
          <w:sz w:val="24"/>
          <w:szCs w:val="24"/>
          <w:lang w:eastAsia="pl-PL"/>
        </w:rPr>
        <w:t>rok 202</w:t>
      </w:r>
      <w:r w:rsidR="00EF1E54">
        <w:rPr>
          <w:rFonts w:ascii="Arial" w:eastAsia="Times New Roman" w:hAnsi="Arial" w:cs="Arial"/>
          <w:sz w:val="24"/>
          <w:szCs w:val="24"/>
          <w:lang w:eastAsia="pl-PL"/>
        </w:rPr>
        <w:t>3</w:t>
      </w:r>
      <w:r w:rsidR="00BD66BA">
        <w:rPr>
          <w:rFonts w:ascii="Arial" w:eastAsia="Times New Roman" w:hAnsi="Arial" w:cs="Arial"/>
          <w:sz w:val="24"/>
          <w:szCs w:val="24"/>
          <w:lang w:eastAsia="pl-PL"/>
        </w:rPr>
        <w:t>”, opracowanej przez Regionalny Ośrodek Polityki Społecznej Urzędu Marszałkowskiego Województwa</w:t>
      </w:r>
      <w:r w:rsidR="00B95130">
        <w:rPr>
          <w:rFonts w:ascii="Arial" w:eastAsia="Times New Roman" w:hAnsi="Arial" w:cs="Arial"/>
          <w:sz w:val="24"/>
          <w:szCs w:val="24"/>
          <w:lang w:eastAsia="pl-PL"/>
        </w:rPr>
        <w:t xml:space="preserve"> Pomorskiego</w:t>
      </w:r>
      <w:r w:rsidR="00BD66BA">
        <w:rPr>
          <w:rFonts w:ascii="Arial" w:eastAsia="Times New Roman" w:hAnsi="Arial" w:cs="Arial"/>
          <w:sz w:val="24"/>
          <w:szCs w:val="24"/>
          <w:lang w:eastAsia="pl-PL"/>
        </w:rPr>
        <w:t>.</w:t>
      </w:r>
      <w:r w:rsidR="00DE2073">
        <w:rPr>
          <w:rFonts w:ascii="Arial" w:eastAsia="Times New Roman" w:hAnsi="Arial" w:cs="Arial"/>
          <w:sz w:val="24"/>
          <w:szCs w:val="24"/>
          <w:lang w:eastAsia="pl-PL"/>
        </w:rPr>
        <w:t xml:space="preserve"> </w:t>
      </w:r>
      <w:r w:rsidR="003B1617">
        <w:rPr>
          <w:rFonts w:ascii="Arial" w:eastAsia="Times New Roman" w:hAnsi="Arial" w:cs="Arial"/>
          <w:sz w:val="24"/>
          <w:szCs w:val="24"/>
          <w:lang w:eastAsia="pl-PL"/>
        </w:rPr>
        <w:t>Istotny jest jednak fakt, że wartości obu wskaźników wykazują trend spadkowy – co w sytuacji obecnych kierunków (wskazywanych przez Ministerstwo Rodziny</w:t>
      </w:r>
      <w:r w:rsidR="00911E1F">
        <w:rPr>
          <w:rFonts w:ascii="Arial" w:eastAsia="Times New Roman" w:hAnsi="Arial" w:cs="Arial"/>
          <w:sz w:val="24"/>
          <w:szCs w:val="24"/>
          <w:lang w:eastAsia="pl-PL"/>
        </w:rPr>
        <w:t>, Pracy</w:t>
      </w:r>
      <w:r w:rsidR="003B1617">
        <w:rPr>
          <w:rFonts w:ascii="Arial" w:eastAsia="Times New Roman" w:hAnsi="Arial" w:cs="Arial"/>
          <w:sz w:val="24"/>
          <w:szCs w:val="24"/>
          <w:lang w:eastAsia="pl-PL"/>
        </w:rPr>
        <w:t xml:space="preserve"> i Polityki Społecznej) dotyczących rozwoju systemu pomocy, szczególnie w kwestii </w:t>
      </w:r>
      <w:r w:rsidR="00244D46">
        <w:rPr>
          <w:rFonts w:ascii="Arial" w:eastAsia="Times New Roman" w:hAnsi="Arial" w:cs="Arial"/>
          <w:sz w:val="24"/>
          <w:szCs w:val="24"/>
          <w:lang w:eastAsia="pl-PL"/>
        </w:rPr>
        <w:t>zwiększania udziału</w:t>
      </w:r>
      <w:r w:rsidR="003B1617">
        <w:rPr>
          <w:rFonts w:ascii="Arial" w:eastAsia="Times New Roman" w:hAnsi="Arial" w:cs="Arial"/>
          <w:sz w:val="24"/>
          <w:szCs w:val="24"/>
          <w:lang w:eastAsia="pl-PL"/>
        </w:rPr>
        <w:t xml:space="preserve"> usług społecznych i</w:t>
      </w:r>
      <w:r w:rsidR="00B95130">
        <w:rPr>
          <w:rFonts w:ascii="Arial" w:eastAsia="Times New Roman" w:hAnsi="Arial" w:cs="Arial"/>
          <w:sz w:val="24"/>
          <w:szCs w:val="24"/>
          <w:lang w:eastAsia="pl-PL"/>
        </w:rPr>
        <w:t> </w:t>
      </w:r>
      <w:r w:rsidR="003B1617">
        <w:rPr>
          <w:rFonts w:ascii="Arial" w:eastAsia="Times New Roman" w:hAnsi="Arial" w:cs="Arial"/>
          <w:sz w:val="24"/>
          <w:szCs w:val="24"/>
          <w:lang w:eastAsia="pl-PL"/>
        </w:rPr>
        <w:t>odchodzenia od świadczeń pieniężnych</w:t>
      </w:r>
      <w:r w:rsidR="00B95130">
        <w:rPr>
          <w:rFonts w:ascii="Arial" w:eastAsia="Times New Roman" w:hAnsi="Arial" w:cs="Arial"/>
          <w:sz w:val="24"/>
          <w:szCs w:val="24"/>
          <w:lang w:eastAsia="pl-PL"/>
        </w:rPr>
        <w:t>,</w:t>
      </w:r>
      <w:r w:rsidR="003B1617">
        <w:rPr>
          <w:rFonts w:ascii="Arial" w:eastAsia="Times New Roman" w:hAnsi="Arial" w:cs="Arial"/>
          <w:sz w:val="24"/>
          <w:szCs w:val="24"/>
          <w:lang w:eastAsia="pl-PL"/>
        </w:rPr>
        <w:t xml:space="preserve"> jest zjawiskiem pozytywnym. </w:t>
      </w:r>
    </w:p>
    <w:p w14:paraId="77925EC2" w14:textId="77777777" w:rsidR="008537F8" w:rsidRPr="003457BD" w:rsidRDefault="008537F8" w:rsidP="00BA2BC1">
      <w:pPr>
        <w:spacing w:before="240" w:after="240" w:line="360" w:lineRule="auto"/>
        <w:jc w:val="both"/>
        <w:rPr>
          <w:rFonts w:ascii="Arial" w:eastAsia="Times New Roman" w:hAnsi="Arial" w:cs="Arial"/>
          <w:sz w:val="24"/>
          <w:szCs w:val="24"/>
          <w:lang w:eastAsia="pl-PL"/>
        </w:rPr>
      </w:pPr>
    </w:p>
    <w:p w14:paraId="454A1E61" w14:textId="77777777" w:rsidR="00DF55C8" w:rsidRPr="002414F4" w:rsidRDefault="00DF55C8" w:rsidP="00BA2BC1">
      <w:pPr>
        <w:pStyle w:val="Nagwek3"/>
        <w:numPr>
          <w:ilvl w:val="1"/>
          <w:numId w:val="5"/>
        </w:numPr>
        <w:spacing w:before="240" w:after="240" w:line="240" w:lineRule="auto"/>
        <w:ind w:left="851" w:hanging="567"/>
        <w:rPr>
          <w:rFonts w:ascii="Arial" w:eastAsia="Times New Roman" w:hAnsi="Arial" w:cs="Arial"/>
          <w:sz w:val="24"/>
          <w:szCs w:val="24"/>
          <w:lang w:eastAsia="pl-PL"/>
        </w:rPr>
      </w:pPr>
      <w:bookmarkStart w:id="47" w:name="_Toc181963066"/>
      <w:bookmarkStart w:id="48" w:name="_Toc183378379"/>
      <w:r w:rsidRPr="002414F4">
        <w:rPr>
          <w:rFonts w:ascii="Arial" w:eastAsia="Times New Roman" w:hAnsi="Arial" w:cs="Arial"/>
          <w:sz w:val="24"/>
          <w:szCs w:val="24"/>
          <w:lang w:eastAsia="pl-PL"/>
        </w:rPr>
        <w:t>Budżet Wojewody w obszarze pomocy społecznej.</w:t>
      </w:r>
      <w:bookmarkEnd w:id="47"/>
      <w:bookmarkEnd w:id="48"/>
    </w:p>
    <w:p w14:paraId="477C4A47" w14:textId="77777777" w:rsidR="007D7EF7" w:rsidRPr="00F221E6" w:rsidRDefault="00DF55C8" w:rsidP="00BA2BC1">
      <w:pPr>
        <w:tabs>
          <w:tab w:val="left" w:pos="567"/>
          <w:tab w:val="left" w:pos="709"/>
          <w:tab w:val="left" w:pos="1077"/>
          <w:tab w:val="left" w:pos="1418"/>
          <w:tab w:val="left" w:pos="1758"/>
          <w:tab w:val="decimal" w:pos="9072"/>
        </w:tabs>
        <w:spacing w:before="240" w:after="240" w:line="360" w:lineRule="auto"/>
        <w:contextualSpacing/>
        <w:rPr>
          <w:rFonts w:ascii="Arial" w:eastAsia="Times New Roman" w:hAnsi="Arial" w:cs="Arial"/>
          <w:bCs/>
          <w:sz w:val="24"/>
          <w:szCs w:val="24"/>
          <w:lang w:eastAsia="pl-PL"/>
        </w:rPr>
      </w:pPr>
      <w:r w:rsidRPr="00F221E6">
        <w:rPr>
          <w:rFonts w:ascii="Arial" w:eastAsia="Times New Roman" w:hAnsi="Arial" w:cs="Arial"/>
          <w:bCs/>
          <w:sz w:val="24"/>
          <w:szCs w:val="24"/>
          <w:lang w:eastAsia="pl-PL"/>
        </w:rPr>
        <w:t>Budżet Wojewody Pomorskiego w obszarze pomocy społecznej, świadczeń dla rodzin oraz pieczy zastępczej przedstawia poniższa tabela</w:t>
      </w:r>
      <w:r w:rsidR="008D0620">
        <w:rPr>
          <w:rFonts w:ascii="Arial" w:eastAsia="Times New Roman" w:hAnsi="Arial" w:cs="Arial"/>
          <w:bCs/>
          <w:sz w:val="24"/>
          <w:szCs w:val="24"/>
          <w:lang w:eastAsia="pl-PL"/>
        </w:rPr>
        <w:t xml:space="preserve"> (na przestrzeni lat 2021- 2024). W roku 2022</w:t>
      </w:r>
      <w:r w:rsidR="00191786">
        <w:rPr>
          <w:rFonts w:ascii="Arial" w:eastAsia="Times New Roman" w:hAnsi="Arial" w:cs="Arial"/>
          <w:bCs/>
          <w:sz w:val="24"/>
          <w:szCs w:val="24"/>
          <w:lang w:eastAsia="pl-PL"/>
        </w:rPr>
        <w:t xml:space="preserve"> budżet ten </w:t>
      </w:r>
      <w:r w:rsidR="008D0620">
        <w:rPr>
          <w:rFonts w:ascii="Arial" w:eastAsia="Times New Roman" w:hAnsi="Arial" w:cs="Arial"/>
          <w:bCs/>
          <w:sz w:val="24"/>
          <w:szCs w:val="24"/>
          <w:lang w:eastAsia="pl-PL"/>
        </w:rPr>
        <w:t xml:space="preserve">znacząco się pomniejszył. </w:t>
      </w:r>
      <w:r w:rsidR="00191786">
        <w:rPr>
          <w:rFonts w:ascii="Arial" w:eastAsia="Times New Roman" w:hAnsi="Arial" w:cs="Arial"/>
          <w:bCs/>
          <w:sz w:val="24"/>
          <w:szCs w:val="24"/>
          <w:lang w:eastAsia="pl-PL"/>
        </w:rPr>
        <w:t xml:space="preserve"> </w:t>
      </w:r>
      <w:r w:rsidR="008D0620">
        <w:rPr>
          <w:rFonts w:ascii="Arial" w:eastAsia="Times New Roman" w:hAnsi="Arial" w:cs="Arial"/>
          <w:bCs/>
          <w:sz w:val="24"/>
          <w:szCs w:val="24"/>
          <w:lang w:eastAsia="pl-PL"/>
        </w:rPr>
        <w:t>Było to związane</w:t>
      </w:r>
      <w:r w:rsidR="00191786">
        <w:rPr>
          <w:rFonts w:ascii="Arial" w:eastAsia="Times New Roman" w:hAnsi="Arial" w:cs="Arial"/>
          <w:bCs/>
          <w:sz w:val="24"/>
          <w:szCs w:val="24"/>
          <w:lang w:eastAsia="pl-PL"/>
        </w:rPr>
        <w:t xml:space="preserve"> z przejęciem przez Zakład Ubezpieczeń Społecznych obsługi programu „Rodzina 500 plus”.</w:t>
      </w:r>
      <w:r w:rsidR="00191786" w:rsidRPr="00D00C5A">
        <w:rPr>
          <w:rFonts w:ascii="Arial" w:eastAsia="Times New Roman" w:hAnsi="Arial" w:cs="Arial"/>
          <w:bCs/>
          <w:sz w:val="24"/>
          <w:szCs w:val="24"/>
          <w:lang w:eastAsia="pl-PL"/>
        </w:rPr>
        <w:t xml:space="preserve"> </w:t>
      </w:r>
      <w:r w:rsidR="008D0620">
        <w:rPr>
          <w:rFonts w:ascii="Arial" w:eastAsia="Times New Roman" w:hAnsi="Arial" w:cs="Arial"/>
          <w:bCs/>
          <w:sz w:val="24"/>
          <w:szCs w:val="24"/>
          <w:lang w:eastAsia="pl-PL"/>
        </w:rPr>
        <w:t>W roku 2023 spadek ten się zatrzymał. Plan na rok 2024 (</w:t>
      </w:r>
      <w:r w:rsidR="00814E9A">
        <w:rPr>
          <w:rFonts w:ascii="Arial" w:eastAsia="Times New Roman" w:hAnsi="Arial" w:cs="Arial"/>
          <w:bCs/>
          <w:sz w:val="24"/>
          <w:szCs w:val="24"/>
          <w:lang w:eastAsia="pl-PL"/>
        </w:rPr>
        <w:t xml:space="preserve">wg </w:t>
      </w:r>
      <w:r w:rsidR="008D0620">
        <w:rPr>
          <w:rFonts w:ascii="Arial" w:eastAsia="Times New Roman" w:hAnsi="Arial" w:cs="Arial"/>
          <w:bCs/>
          <w:sz w:val="24"/>
          <w:szCs w:val="24"/>
          <w:lang w:eastAsia="pl-PL"/>
        </w:rPr>
        <w:t>stan</w:t>
      </w:r>
      <w:r w:rsidR="00814E9A">
        <w:rPr>
          <w:rFonts w:ascii="Arial" w:eastAsia="Times New Roman" w:hAnsi="Arial" w:cs="Arial"/>
          <w:bCs/>
          <w:sz w:val="24"/>
          <w:szCs w:val="24"/>
          <w:lang w:eastAsia="pl-PL"/>
        </w:rPr>
        <w:t>u</w:t>
      </w:r>
      <w:r w:rsidR="008D0620">
        <w:rPr>
          <w:rFonts w:ascii="Arial" w:eastAsia="Times New Roman" w:hAnsi="Arial" w:cs="Arial"/>
          <w:bCs/>
          <w:sz w:val="24"/>
          <w:szCs w:val="24"/>
          <w:lang w:eastAsia="pl-PL"/>
        </w:rPr>
        <w:t xml:space="preserve"> na 30 cz</w:t>
      </w:r>
      <w:r w:rsidR="00814E9A">
        <w:rPr>
          <w:rFonts w:ascii="Arial" w:eastAsia="Times New Roman" w:hAnsi="Arial" w:cs="Arial"/>
          <w:bCs/>
          <w:sz w:val="24"/>
          <w:szCs w:val="24"/>
          <w:lang w:eastAsia="pl-PL"/>
        </w:rPr>
        <w:t>erwca) p</w:t>
      </w:r>
      <w:r w:rsidR="003457BD">
        <w:rPr>
          <w:rFonts w:ascii="Arial" w:eastAsia="Times New Roman" w:hAnsi="Arial" w:cs="Arial"/>
          <w:bCs/>
          <w:sz w:val="24"/>
          <w:szCs w:val="24"/>
          <w:lang w:eastAsia="pl-PL"/>
        </w:rPr>
        <w:t>otwierdza t</w:t>
      </w:r>
      <w:r w:rsidR="00B2686B">
        <w:rPr>
          <w:rFonts w:ascii="Arial" w:eastAsia="Times New Roman" w:hAnsi="Arial" w:cs="Arial"/>
          <w:bCs/>
          <w:sz w:val="24"/>
          <w:szCs w:val="24"/>
          <w:lang w:eastAsia="pl-PL"/>
        </w:rPr>
        <w:t>ę</w:t>
      </w:r>
      <w:r w:rsidR="003457BD">
        <w:rPr>
          <w:rFonts w:ascii="Arial" w:eastAsia="Times New Roman" w:hAnsi="Arial" w:cs="Arial"/>
          <w:bCs/>
          <w:sz w:val="24"/>
          <w:szCs w:val="24"/>
          <w:lang w:eastAsia="pl-PL"/>
        </w:rPr>
        <w:t xml:space="preserve"> tendencję.</w:t>
      </w:r>
    </w:p>
    <w:p w14:paraId="063A53DF" w14:textId="77777777" w:rsidR="009E2DEF" w:rsidRDefault="00DA7046" w:rsidP="00DA7046">
      <w:pPr>
        <w:pStyle w:val="Legenda"/>
        <w:rPr>
          <w:rFonts w:ascii="Arial" w:hAnsi="Arial" w:cs="Arial"/>
          <w:color w:val="auto"/>
          <w:sz w:val="24"/>
          <w:szCs w:val="24"/>
        </w:rPr>
      </w:pPr>
      <w:bookmarkStart w:id="49" w:name="_Toc182865212"/>
      <w:r w:rsidRPr="008537F8">
        <w:rPr>
          <w:rFonts w:ascii="Arial" w:hAnsi="Arial" w:cs="Arial"/>
          <w:color w:val="auto"/>
          <w:sz w:val="24"/>
          <w:szCs w:val="24"/>
        </w:rPr>
        <w:t xml:space="preserve">Tabela </w:t>
      </w:r>
      <w:r w:rsidR="00AF1645"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Tabela \* ARABIC </w:instrText>
      </w:r>
      <w:r w:rsidR="00AF1645" w:rsidRPr="008537F8">
        <w:rPr>
          <w:rFonts w:ascii="Arial" w:hAnsi="Arial" w:cs="Arial"/>
          <w:color w:val="auto"/>
          <w:sz w:val="24"/>
          <w:szCs w:val="24"/>
        </w:rPr>
        <w:fldChar w:fldCharType="separate"/>
      </w:r>
      <w:r w:rsidR="001969AE">
        <w:rPr>
          <w:rFonts w:ascii="Arial" w:hAnsi="Arial" w:cs="Arial"/>
          <w:noProof/>
          <w:color w:val="auto"/>
          <w:sz w:val="24"/>
          <w:szCs w:val="24"/>
        </w:rPr>
        <w:t>5</w:t>
      </w:r>
      <w:r w:rsidR="00AF1645" w:rsidRPr="008537F8">
        <w:rPr>
          <w:rFonts w:ascii="Arial" w:hAnsi="Arial" w:cs="Arial"/>
          <w:color w:val="auto"/>
          <w:sz w:val="24"/>
          <w:szCs w:val="24"/>
        </w:rPr>
        <w:fldChar w:fldCharType="end"/>
      </w:r>
      <w:r w:rsidRPr="008537F8">
        <w:rPr>
          <w:rFonts w:ascii="Arial" w:hAnsi="Arial" w:cs="Arial"/>
          <w:color w:val="auto"/>
          <w:sz w:val="24"/>
          <w:szCs w:val="24"/>
        </w:rPr>
        <w:t xml:space="preserve">. </w:t>
      </w:r>
      <w:r w:rsidRPr="005B4039">
        <w:rPr>
          <w:rFonts w:ascii="Arial" w:hAnsi="Arial" w:cs="Arial"/>
          <w:color w:val="auto"/>
          <w:sz w:val="24"/>
          <w:szCs w:val="24"/>
        </w:rPr>
        <w:t>Budżet Wojewody Pomorskiego w latach 2010-2022 (wykonanie) i plan na 2023 r. pomoc społeczna, świadczenia dla rodzin, piecza zastępcza – w tys. zł.</w:t>
      </w:r>
      <w:bookmarkEnd w:id="49"/>
    </w:p>
    <w:tbl>
      <w:tblPr>
        <w:tblW w:w="10714" w:type="dxa"/>
        <w:tblInd w:w="-53" w:type="dxa"/>
        <w:tblLayout w:type="fixed"/>
        <w:tblCellMar>
          <w:left w:w="70" w:type="dxa"/>
          <w:right w:w="70" w:type="dxa"/>
        </w:tblCellMar>
        <w:tblLook w:val="0000" w:firstRow="0" w:lastRow="0" w:firstColumn="0" w:lastColumn="0" w:noHBand="0" w:noVBand="0"/>
      </w:tblPr>
      <w:tblGrid>
        <w:gridCol w:w="597"/>
        <w:gridCol w:w="3828"/>
        <w:gridCol w:w="1275"/>
        <w:gridCol w:w="1276"/>
        <w:gridCol w:w="1276"/>
        <w:gridCol w:w="1417"/>
        <w:gridCol w:w="308"/>
        <w:gridCol w:w="737"/>
      </w:tblGrid>
      <w:tr w:rsidR="003457BD" w14:paraId="58528A6A" w14:textId="77777777" w:rsidTr="00261555">
        <w:trPr>
          <w:trHeight w:val="442"/>
        </w:trPr>
        <w:tc>
          <w:tcPr>
            <w:tcW w:w="597" w:type="dxa"/>
            <w:tcBorders>
              <w:top w:val="double" w:sz="6" w:space="0" w:color="auto"/>
              <w:left w:val="double" w:sz="6" w:space="0" w:color="auto"/>
              <w:bottom w:val="double" w:sz="6" w:space="0" w:color="auto"/>
              <w:right w:val="single" w:sz="12" w:space="0" w:color="auto"/>
            </w:tcBorders>
            <w:shd w:val="solid" w:color="FFFFFF" w:fill="auto"/>
          </w:tcPr>
          <w:p w14:paraId="06B04FD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Lp.</w:t>
            </w:r>
          </w:p>
        </w:tc>
        <w:tc>
          <w:tcPr>
            <w:tcW w:w="3828" w:type="dxa"/>
            <w:tcBorders>
              <w:top w:val="double" w:sz="6" w:space="0" w:color="auto"/>
              <w:left w:val="nil"/>
              <w:bottom w:val="double" w:sz="6" w:space="0" w:color="auto"/>
              <w:right w:val="nil"/>
            </w:tcBorders>
            <w:shd w:val="solid" w:color="FFFFFF" w:fill="auto"/>
          </w:tcPr>
          <w:p w14:paraId="34F34C3C" w14:textId="77777777" w:rsidR="003457BD" w:rsidRDefault="003457BD">
            <w:pPr>
              <w:autoSpaceDE w:val="0"/>
              <w:autoSpaceDN w:val="0"/>
              <w:adjustRightInd w:val="0"/>
              <w:spacing w:before="0" w:after="0" w:line="240" w:lineRule="auto"/>
              <w:jc w:val="center"/>
              <w:rPr>
                <w:rFonts w:ascii="Arial" w:hAnsi="Arial" w:cs="Arial"/>
                <w:b/>
                <w:bCs/>
                <w:color w:val="000000"/>
                <w:sz w:val="28"/>
                <w:szCs w:val="28"/>
              </w:rPr>
            </w:pPr>
            <w:r>
              <w:rPr>
                <w:rFonts w:ascii="Arial" w:hAnsi="Arial" w:cs="Arial"/>
                <w:b/>
                <w:bCs/>
                <w:color w:val="000000"/>
                <w:sz w:val="28"/>
                <w:szCs w:val="28"/>
              </w:rPr>
              <w:t>Rodzaj pomocy</w:t>
            </w:r>
          </w:p>
        </w:tc>
        <w:tc>
          <w:tcPr>
            <w:tcW w:w="1275" w:type="dxa"/>
            <w:tcBorders>
              <w:top w:val="double" w:sz="6" w:space="0" w:color="auto"/>
              <w:left w:val="double" w:sz="6" w:space="0" w:color="auto"/>
              <w:bottom w:val="double" w:sz="6" w:space="0" w:color="auto"/>
              <w:right w:val="nil"/>
            </w:tcBorders>
            <w:shd w:val="solid" w:color="FFFFFF" w:fill="auto"/>
          </w:tcPr>
          <w:p w14:paraId="74C079ED" w14:textId="77777777" w:rsidR="003457BD" w:rsidRDefault="003457BD">
            <w:pPr>
              <w:autoSpaceDE w:val="0"/>
              <w:autoSpaceDN w:val="0"/>
              <w:adjustRightInd w:val="0"/>
              <w:spacing w:before="0" w:after="0" w:line="240" w:lineRule="auto"/>
              <w:jc w:val="center"/>
              <w:rPr>
                <w:rFonts w:ascii="Arial" w:hAnsi="Arial" w:cs="Arial"/>
                <w:b/>
                <w:bCs/>
                <w:color w:val="000000"/>
                <w:sz w:val="24"/>
                <w:szCs w:val="24"/>
              </w:rPr>
            </w:pPr>
            <w:r>
              <w:rPr>
                <w:rFonts w:ascii="Arial" w:hAnsi="Arial" w:cs="Arial"/>
                <w:b/>
                <w:bCs/>
                <w:color w:val="000000"/>
                <w:sz w:val="24"/>
                <w:szCs w:val="24"/>
              </w:rPr>
              <w:t>2021</w:t>
            </w:r>
          </w:p>
        </w:tc>
        <w:tc>
          <w:tcPr>
            <w:tcW w:w="1276" w:type="dxa"/>
            <w:tcBorders>
              <w:top w:val="double" w:sz="6" w:space="0" w:color="auto"/>
              <w:left w:val="double" w:sz="6" w:space="0" w:color="auto"/>
              <w:bottom w:val="double" w:sz="6" w:space="0" w:color="auto"/>
              <w:right w:val="nil"/>
            </w:tcBorders>
          </w:tcPr>
          <w:p w14:paraId="17127B07" w14:textId="77777777" w:rsidR="003457BD" w:rsidRDefault="003457BD">
            <w:pPr>
              <w:autoSpaceDE w:val="0"/>
              <w:autoSpaceDN w:val="0"/>
              <w:adjustRightInd w:val="0"/>
              <w:spacing w:before="0" w:after="0" w:line="240" w:lineRule="auto"/>
              <w:jc w:val="center"/>
              <w:rPr>
                <w:rFonts w:ascii="Arial" w:hAnsi="Arial" w:cs="Arial"/>
                <w:b/>
                <w:bCs/>
                <w:color w:val="000000"/>
                <w:sz w:val="24"/>
                <w:szCs w:val="24"/>
              </w:rPr>
            </w:pPr>
            <w:r>
              <w:rPr>
                <w:rFonts w:ascii="Arial" w:hAnsi="Arial" w:cs="Arial"/>
                <w:b/>
                <w:bCs/>
                <w:color w:val="000000"/>
                <w:sz w:val="24"/>
                <w:szCs w:val="24"/>
              </w:rPr>
              <w:t>2022</w:t>
            </w:r>
          </w:p>
        </w:tc>
        <w:tc>
          <w:tcPr>
            <w:tcW w:w="1276" w:type="dxa"/>
            <w:tcBorders>
              <w:top w:val="double" w:sz="6" w:space="0" w:color="auto"/>
              <w:left w:val="double" w:sz="6" w:space="0" w:color="auto"/>
              <w:bottom w:val="double" w:sz="6" w:space="0" w:color="auto"/>
              <w:right w:val="nil"/>
            </w:tcBorders>
          </w:tcPr>
          <w:p w14:paraId="3B066DD2" w14:textId="77777777" w:rsidR="003457BD" w:rsidRDefault="003457BD">
            <w:pPr>
              <w:autoSpaceDE w:val="0"/>
              <w:autoSpaceDN w:val="0"/>
              <w:adjustRightInd w:val="0"/>
              <w:spacing w:before="0" w:after="0" w:line="240" w:lineRule="auto"/>
              <w:jc w:val="center"/>
              <w:rPr>
                <w:rFonts w:ascii="Arial" w:hAnsi="Arial" w:cs="Arial"/>
                <w:b/>
                <w:bCs/>
                <w:color w:val="000000"/>
                <w:sz w:val="24"/>
                <w:szCs w:val="24"/>
              </w:rPr>
            </w:pPr>
            <w:r>
              <w:rPr>
                <w:rFonts w:ascii="Arial" w:hAnsi="Arial" w:cs="Arial"/>
                <w:b/>
                <w:bCs/>
                <w:color w:val="000000"/>
                <w:sz w:val="24"/>
                <w:szCs w:val="24"/>
              </w:rPr>
              <w:t>2023</w:t>
            </w:r>
          </w:p>
        </w:tc>
        <w:tc>
          <w:tcPr>
            <w:tcW w:w="1417" w:type="dxa"/>
            <w:tcBorders>
              <w:top w:val="double" w:sz="6" w:space="0" w:color="auto"/>
              <w:left w:val="double" w:sz="6" w:space="0" w:color="auto"/>
              <w:bottom w:val="double" w:sz="6" w:space="0" w:color="auto"/>
              <w:right w:val="double" w:sz="6" w:space="0" w:color="auto"/>
            </w:tcBorders>
          </w:tcPr>
          <w:p w14:paraId="00AFE690" w14:textId="77777777" w:rsidR="003457BD" w:rsidRDefault="003457BD">
            <w:pPr>
              <w:autoSpaceDE w:val="0"/>
              <w:autoSpaceDN w:val="0"/>
              <w:adjustRightInd w:val="0"/>
              <w:spacing w:before="0" w:after="0" w:line="240" w:lineRule="auto"/>
              <w:jc w:val="center"/>
              <w:rPr>
                <w:rFonts w:ascii="Arial" w:hAnsi="Arial" w:cs="Arial"/>
                <w:b/>
                <w:bCs/>
                <w:color w:val="000000"/>
                <w:sz w:val="24"/>
                <w:szCs w:val="24"/>
              </w:rPr>
            </w:pPr>
            <w:r>
              <w:rPr>
                <w:rFonts w:ascii="Arial" w:hAnsi="Arial" w:cs="Arial"/>
                <w:b/>
                <w:bCs/>
                <w:color w:val="000000"/>
                <w:sz w:val="24"/>
                <w:szCs w:val="24"/>
              </w:rPr>
              <w:t>2024*</w:t>
            </w:r>
          </w:p>
        </w:tc>
        <w:tc>
          <w:tcPr>
            <w:tcW w:w="308" w:type="dxa"/>
            <w:tcBorders>
              <w:top w:val="nil"/>
              <w:left w:val="nil"/>
              <w:bottom w:val="nil"/>
              <w:right w:val="nil"/>
            </w:tcBorders>
          </w:tcPr>
          <w:p w14:paraId="772CCA8C"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0C634B75"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79D68756" w14:textId="77777777" w:rsidTr="00261555">
        <w:trPr>
          <w:trHeight w:val="485"/>
        </w:trPr>
        <w:tc>
          <w:tcPr>
            <w:tcW w:w="597" w:type="dxa"/>
            <w:tcBorders>
              <w:top w:val="nil"/>
              <w:left w:val="double" w:sz="6" w:space="0" w:color="auto"/>
              <w:bottom w:val="nil"/>
              <w:right w:val="single" w:sz="12" w:space="0" w:color="auto"/>
            </w:tcBorders>
          </w:tcPr>
          <w:p w14:paraId="7194E636"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w:t>
            </w:r>
          </w:p>
        </w:tc>
        <w:tc>
          <w:tcPr>
            <w:tcW w:w="3828" w:type="dxa"/>
            <w:tcBorders>
              <w:top w:val="nil"/>
              <w:left w:val="nil"/>
              <w:bottom w:val="nil"/>
              <w:right w:val="nil"/>
            </w:tcBorders>
          </w:tcPr>
          <w:p w14:paraId="7850A06C" w14:textId="77777777" w:rsidR="003457BD" w:rsidRPr="00261555"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Zasiłki, pomoc w naturze oraz składki na ubezpieczenie zdrowotne </w:t>
            </w:r>
            <w:r>
              <w:rPr>
                <w:rFonts w:ascii="Arial" w:hAnsi="Arial" w:cs="Arial"/>
                <w:color w:val="000000"/>
                <w:sz w:val="22"/>
                <w:szCs w:val="22"/>
              </w:rPr>
              <w:t>(wyk. gminy)</w:t>
            </w:r>
          </w:p>
        </w:tc>
        <w:tc>
          <w:tcPr>
            <w:tcW w:w="1275" w:type="dxa"/>
            <w:tcBorders>
              <w:top w:val="nil"/>
              <w:left w:val="double" w:sz="6" w:space="0" w:color="auto"/>
              <w:bottom w:val="nil"/>
              <w:right w:val="double" w:sz="6" w:space="0" w:color="auto"/>
            </w:tcBorders>
          </w:tcPr>
          <w:p w14:paraId="4827445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p>
          <w:p w14:paraId="2575E094"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113 752</w:t>
            </w:r>
          </w:p>
        </w:tc>
        <w:tc>
          <w:tcPr>
            <w:tcW w:w="1276" w:type="dxa"/>
            <w:tcBorders>
              <w:top w:val="nil"/>
              <w:left w:val="double" w:sz="6" w:space="0" w:color="auto"/>
              <w:bottom w:val="nil"/>
              <w:right w:val="double" w:sz="6" w:space="0" w:color="auto"/>
            </w:tcBorders>
          </w:tcPr>
          <w:p w14:paraId="363543D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p>
          <w:p w14:paraId="347954AB"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121 959</w:t>
            </w:r>
          </w:p>
        </w:tc>
        <w:tc>
          <w:tcPr>
            <w:tcW w:w="1276" w:type="dxa"/>
            <w:tcBorders>
              <w:top w:val="nil"/>
              <w:left w:val="double" w:sz="6" w:space="0" w:color="auto"/>
              <w:bottom w:val="nil"/>
              <w:right w:val="double" w:sz="6" w:space="0" w:color="auto"/>
            </w:tcBorders>
          </w:tcPr>
          <w:p w14:paraId="2DB206BA"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p>
          <w:p w14:paraId="21B8E8E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108 655</w:t>
            </w:r>
          </w:p>
        </w:tc>
        <w:tc>
          <w:tcPr>
            <w:tcW w:w="1417" w:type="dxa"/>
            <w:tcBorders>
              <w:top w:val="nil"/>
              <w:left w:val="double" w:sz="6" w:space="0" w:color="auto"/>
              <w:bottom w:val="nil"/>
              <w:right w:val="double" w:sz="6" w:space="0" w:color="auto"/>
            </w:tcBorders>
          </w:tcPr>
          <w:p w14:paraId="4DCBF63B"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p>
          <w:p w14:paraId="24B2092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148 699</w:t>
            </w:r>
          </w:p>
        </w:tc>
        <w:tc>
          <w:tcPr>
            <w:tcW w:w="308" w:type="dxa"/>
            <w:tcBorders>
              <w:top w:val="nil"/>
              <w:left w:val="nil"/>
              <w:bottom w:val="nil"/>
              <w:right w:val="nil"/>
            </w:tcBorders>
          </w:tcPr>
          <w:p w14:paraId="5D150CB4"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0B954DCE"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125F63AF" w14:textId="77777777" w:rsidTr="00261555">
        <w:trPr>
          <w:trHeight w:val="917"/>
        </w:trPr>
        <w:tc>
          <w:tcPr>
            <w:tcW w:w="597" w:type="dxa"/>
            <w:tcBorders>
              <w:top w:val="single" w:sz="12" w:space="0" w:color="auto"/>
              <w:left w:val="double" w:sz="6" w:space="0" w:color="auto"/>
              <w:bottom w:val="single" w:sz="12" w:space="0" w:color="auto"/>
              <w:right w:val="single" w:sz="12" w:space="0" w:color="auto"/>
            </w:tcBorders>
          </w:tcPr>
          <w:p w14:paraId="3612F497"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2</w:t>
            </w:r>
          </w:p>
        </w:tc>
        <w:tc>
          <w:tcPr>
            <w:tcW w:w="3828" w:type="dxa"/>
            <w:tcBorders>
              <w:top w:val="single" w:sz="12" w:space="0" w:color="auto"/>
              <w:left w:val="nil"/>
              <w:bottom w:val="single" w:sz="12" w:space="0" w:color="auto"/>
              <w:right w:val="double" w:sz="6" w:space="0" w:color="auto"/>
            </w:tcBorders>
          </w:tcPr>
          <w:p w14:paraId="103E128F"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Świadczenia rodzinne, fundusz alimentacyjny, zasiłek dla opiekuna, </w:t>
            </w:r>
            <w:proofErr w:type="spellStart"/>
            <w:r>
              <w:rPr>
                <w:rFonts w:ascii="Arial" w:hAnsi="Arial" w:cs="Arial"/>
                <w:b/>
                <w:bCs/>
                <w:color w:val="000000"/>
                <w:sz w:val="22"/>
                <w:szCs w:val="22"/>
              </w:rPr>
              <w:t>skł</w:t>
            </w:r>
            <w:proofErr w:type="spellEnd"/>
            <w:r>
              <w:rPr>
                <w:rFonts w:ascii="Arial" w:hAnsi="Arial" w:cs="Arial"/>
                <w:b/>
                <w:bCs/>
                <w:color w:val="000000"/>
                <w:sz w:val="22"/>
                <w:szCs w:val="22"/>
              </w:rPr>
              <w:t>. na ubezpiecz. społeczne -</w:t>
            </w:r>
            <w:r>
              <w:rPr>
                <w:rFonts w:ascii="Arial" w:hAnsi="Arial" w:cs="Arial"/>
                <w:color w:val="000000"/>
                <w:sz w:val="22"/>
                <w:szCs w:val="22"/>
              </w:rPr>
              <w:t xml:space="preserve"> </w:t>
            </w:r>
            <w:r>
              <w:rPr>
                <w:rFonts w:ascii="Arial" w:hAnsi="Arial" w:cs="Arial"/>
                <w:b/>
                <w:bCs/>
                <w:color w:val="000000"/>
                <w:sz w:val="22"/>
                <w:szCs w:val="22"/>
              </w:rPr>
              <w:t>świadczenia, koszty obsługi -</w:t>
            </w:r>
            <w:r>
              <w:rPr>
                <w:rFonts w:ascii="Arial" w:hAnsi="Arial" w:cs="Arial"/>
                <w:color w:val="000000"/>
                <w:sz w:val="22"/>
                <w:szCs w:val="22"/>
              </w:rPr>
              <w:t xml:space="preserve"> (wyk. Gminy, zakup inwestycyjny)</w:t>
            </w:r>
          </w:p>
        </w:tc>
        <w:tc>
          <w:tcPr>
            <w:tcW w:w="1275" w:type="dxa"/>
            <w:tcBorders>
              <w:top w:val="single" w:sz="12" w:space="0" w:color="auto"/>
              <w:left w:val="double" w:sz="6" w:space="0" w:color="auto"/>
              <w:bottom w:val="single" w:sz="12" w:space="0" w:color="auto"/>
              <w:right w:val="nil"/>
            </w:tcBorders>
          </w:tcPr>
          <w:p w14:paraId="385AB94A"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0B830E5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1 026</w:t>
            </w:r>
            <w:r w:rsidR="00261555">
              <w:rPr>
                <w:rFonts w:ascii="Arial" w:hAnsi="Arial" w:cs="Arial"/>
                <w:color w:val="000000"/>
                <w:sz w:val="22"/>
                <w:szCs w:val="22"/>
              </w:rPr>
              <w:t> </w:t>
            </w:r>
            <w:r>
              <w:rPr>
                <w:rFonts w:ascii="Arial" w:hAnsi="Arial" w:cs="Arial"/>
                <w:color w:val="000000"/>
                <w:sz w:val="22"/>
                <w:szCs w:val="22"/>
              </w:rPr>
              <w:t>291</w:t>
            </w:r>
          </w:p>
        </w:tc>
        <w:tc>
          <w:tcPr>
            <w:tcW w:w="1276" w:type="dxa"/>
            <w:tcBorders>
              <w:top w:val="single" w:sz="12" w:space="0" w:color="auto"/>
              <w:left w:val="double" w:sz="6" w:space="0" w:color="auto"/>
              <w:bottom w:val="single" w:sz="12" w:space="0" w:color="auto"/>
              <w:right w:val="nil"/>
            </w:tcBorders>
          </w:tcPr>
          <w:p w14:paraId="3DCA243B"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0EDCB23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1 051</w:t>
            </w:r>
            <w:r w:rsidR="00261555">
              <w:rPr>
                <w:rFonts w:ascii="Arial" w:hAnsi="Arial" w:cs="Arial"/>
                <w:color w:val="000000"/>
                <w:sz w:val="22"/>
                <w:szCs w:val="22"/>
              </w:rPr>
              <w:t> </w:t>
            </w:r>
            <w:r>
              <w:rPr>
                <w:rFonts w:ascii="Arial" w:hAnsi="Arial" w:cs="Arial"/>
                <w:color w:val="000000"/>
                <w:sz w:val="22"/>
                <w:szCs w:val="22"/>
              </w:rPr>
              <w:t>386</w:t>
            </w:r>
          </w:p>
        </w:tc>
        <w:tc>
          <w:tcPr>
            <w:tcW w:w="1276" w:type="dxa"/>
            <w:tcBorders>
              <w:top w:val="single" w:sz="12" w:space="0" w:color="auto"/>
              <w:left w:val="double" w:sz="6" w:space="0" w:color="auto"/>
              <w:bottom w:val="single" w:sz="12" w:space="0" w:color="auto"/>
              <w:right w:val="nil"/>
            </w:tcBorders>
          </w:tcPr>
          <w:p w14:paraId="43AEC0F3"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22D0E9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1 135</w:t>
            </w:r>
            <w:r w:rsidR="00261555">
              <w:rPr>
                <w:rFonts w:ascii="Arial" w:hAnsi="Arial" w:cs="Arial"/>
                <w:color w:val="000000"/>
                <w:sz w:val="22"/>
                <w:szCs w:val="22"/>
              </w:rPr>
              <w:t> </w:t>
            </w:r>
            <w:r>
              <w:rPr>
                <w:rFonts w:ascii="Arial" w:hAnsi="Arial" w:cs="Arial"/>
                <w:color w:val="000000"/>
                <w:sz w:val="22"/>
                <w:szCs w:val="22"/>
              </w:rPr>
              <w:t>127</w:t>
            </w:r>
          </w:p>
        </w:tc>
        <w:tc>
          <w:tcPr>
            <w:tcW w:w="1417" w:type="dxa"/>
            <w:tcBorders>
              <w:top w:val="single" w:sz="12" w:space="0" w:color="auto"/>
              <w:left w:val="double" w:sz="6" w:space="0" w:color="auto"/>
              <w:bottom w:val="single" w:sz="12" w:space="0" w:color="auto"/>
              <w:right w:val="double" w:sz="6" w:space="0" w:color="auto"/>
            </w:tcBorders>
          </w:tcPr>
          <w:p w14:paraId="3596327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5E1AD71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1 177 462</w:t>
            </w:r>
          </w:p>
        </w:tc>
        <w:tc>
          <w:tcPr>
            <w:tcW w:w="308" w:type="dxa"/>
            <w:tcBorders>
              <w:top w:val="nil"/>
              <w:left w:val="nil"/>
              <w:bottom w:val="nil"/>
              <w:right w:val="nil"/>
            </w:tcBorders>
          </w:tcPr>
          <w:p w14:paraId="46BB9C93"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267284DA"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2D7E211F" w14:textId="77777777" w:rsidTr="00261555">
        <w:trPr>
          <w:trHeight w:val="451"/>
        </w:trPr>
        <w:tc>
          <w:tcPr>
            <w:tcW w:w="597" w:type="dxa"/>
            <w:tcBorders>
              <w:top w:val="nil"/>
              <w:left w:val="double" w:sz="6" w:space="0" w:color="auto"/>
              <w:bottom w:val="single" w:sz="12" w:space="0" w:color="auto"/>
              <w:right w:val="single" w:sz="12" w:space="0" w:color="auto"/>
            </w:tcBorders>
          </w:tcPr>
          <w:p w14:paraId="707FE4CC"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3</w:t>
            </w:r>
          </w:p>
        </w:tc>
        <w:tc>
          <w:tcPr>
            <w:tcW w:w="3828" w:type="dxa"/>
            <w:tcBorders>
              <w:top w:val="nil"/>
              <w:left w:val="nil"/>
              <w:bottom w:val="single" w:sz="12" w:space="0" w:color="auto"/>
              <w:right w:val="single" w:sz="12" w:space="0" w:color="auto"/>
            </w:tcBorders>
          </w:tcPr>
          <w:p w14:paraId="75795719"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Jednorazowe świadczenie "Za życiem", koszty obsługi </w:t>
            </w:r>
            <w:r>
              <w:rPr>
                <w:rFonts w:ascii="Arial" w:hAnsi="Arial" w:cs="Arial"/>
                <w:color w:val="000000"/>
                <w:sz w:val="22"/>
                <w:szCs w:val="22"/>
              </w:rPr>
              <w:t>(wyk. gminy)</w:t>
            </w:r>
          </w:p>
        </w:tc>
        <w:tc>
          <w:tcPr>
            <w:tcW w:w="1275" w:type="dxa"/>
            <w:tcBorders>
              <w:top w:val="nil"/>
              <w:left w:val="double" w:sz="6" w:space="0" w:color="auto"/>
              <w:bottom w:val="single" w:sz="12" w:space="0" w:color="auto"/>
              <w:right w:val="nil"/>
            </w:tcBorders>
          </w:tcPr>
          <w:p w14:paraId="4B0F56FD"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688F9F5"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283</w:t>
            </w:r>
          </w:p>
        </w:tc>
        <w:tc>
          <w:tcPr>
            <w:tcW w:w="1276" w:type="dxa"/>
            <w:tcBorders>
              <w:top w:val="nil"/>
              <w:left w:val="double" w:sz="6" w:space="0" w:color="auto"/>
              <w:bottom w:val="single" w:sz="12" w:space="0" w:color="auto"/>
              <w:right w:val="nil"/>
            </w:tcBorders>
          </w:tcPr>
          <w:p w14:paraId="6FEA01DE"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F56A7F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170</w:t>
            </w:r>
          </w:p>
        </w:tc>
        <w:tc>
          <w:tcPr>
            <w:tcW w:w="1276" w:type="dxa"/>
            <w:tcBorders>
              <w:top w:val="nil"/>
              <w:left w:val="double" w:sz="6" w:space="0" w:color="auto"/>
              <w:bottom w:val="single" w:sz="12" w:space="0" w:color="auto"/>
              <w:right w:val="nil"/>
            </w:tcBorders>
          </w:tcPr>
          <w:p w14:paraId="3A77AF5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C8E5E05"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225</w:t>
            </w:r>
          </w:p>
        </w:tc>
        <w:tc>
          <w:tcPr>
            <w:tcW w:w="1417" w:type="dxa"/>
            <w:tcBorders>
              <w:top w:val="nil"/>
              <w:left w:val="double" w:sz="6" w:space="0" w:color="auto"/>
              <w:bottom w:val="single" w:sz="12" w:space="0" w:color="auto"/>
              <w:right w:val="double" w:sz="6" w:space="0" w:color="auto"/>
            </w:tcBorders>
          </w:tcPr>
          <w:p w14:paraId="1CB9AF40"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A84DE0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594</w:t>
            </w:r>
          </w:p>
        </w:tc>
        <w:tc>
          <w:tcPr>
            <w:tcW w:w="308" w:type="dxa"/>
            <w:tcBorders>
              <w:top w:val="nil"/>
              <w:left w:val="nil"/>
              <w:bottom w:val="nil"/>
              <w:right w:val="nil"/>
            </w:tcBorders>
          </w:tcPr>
          <w:p w14:paraId="764679B9"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08B89D7B"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62E2A7B1" w14:textId="77777777" w:rsidTr="00261555">
        <w:trPr>
          <w:trHeight w:val="326"/>
        </w:trPr>
        <w:tc>
          <w:tcPr>
            <w:tcW w:w="597" w:type="dxa"/>
            <w:tcBorders>
              <w:top w:val="single" w:sz="12" w:space="0" w:color="auto"/>
              <w:left w:val="double" w:sz="6" w:space="0" w:color="auto"/>
              <w:bottom w:val="single" w:sz="12" w:space="0" w:color="auto"/>
              <w:right w:val="single" w:sz="12" w:space="0" w:color="auto"/>
            </w:tcBorders>
          </w:tcPr>
          <w:p w14:paraId="5AC966E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4</w:t>
            </w:r>
          </w:p>
        </w:tc>
        <w:tc>
          <w:tcPr>
            <w:tcW w:w="3828" w:type="dxa"/>
            <w:tcBorders>
              <w:top w:val="single" w:sz="12" w:space="0" w:color="auto"/>
              <w:left w:val="nil"/>
              <w:bottom w:val="single" w:sz="12" w:space="0" w:color="auto"/>
              <w:right w:val="nil"/>
            </w:tcBorders>
          </w:tcPr>
          <w:p w14:paraId="7B7D47B7"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Ustawa o Karcie Dużej Rodziny </w:t>
            </w:r>
            <w:r>
              <w:rPr>
                <w:rFonts w:ascii="Arial" w:hAnsi="Arial" w:cs="Arial"/>
                <w:color w:val="000000"/>
                <w:sz w:val="22"/>
                <w:szCs w:val="22"/>
              </w:rPr>
              <w:t>(gmina)</w:t>
            </w:r>
          </w:p>
        </w:tc>
        <w:tc>
          <w:tcPr>
            <w:tcW w:w="1275" w:type="dxa"/>
            <w:tcBorders>
              <w:top w:val="single" w:sz="12" w:space="0" w:color="auto"/>
              <w:left w:val="double" w:sz="6" w:space="0" w:color="auto"/>
              <w:bottom w:val="single" w:sz="12" w:space="0" w:color="auto"/>
              <w:right w:val="nil"/>
            </w:tcBorders>
          </w:tcPr>
          <w:p w14:paraId="1035203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111</w:t>
            </w:r>
          </w:p>
        </w:tc>
        <w:tc>
          <w:tcPr>
            <w:tcW w:w="1276" w:type="dxa"/>
            <w:tcBorders>
              <w:top w:val="single" w:sz="12" w:space="0" w:color="auto"/>
              <w:left w:val="double" w:sz="6" w:space="0" w:color="auto"/>
              <w:bottom w:val="single" w:sz="12" w:space="0" w:color="auto"/>
              <w:right w:val="nil"/>
            </w:tcBorders>
          </w:tcPr>
          <w:p w14:paraId="61224EE0"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376</w:t>
            </w:r>
          </w:p>
        </w:tc>
        <w:tc>
          <w:tcPr>
            <w:tcW w:w="1276" w:type="dxa"/>
            <w:tcBorders>
              <w:top w:val="single" w:sz="12" w:space="0" w:color="auto"/>
              <w:left w:val="double" w:sz="6" w:space="0" w:color="auto"/>
              <w:bottom w:val="single" w:sz="12" w:space="0" w:color="auto"/>
              <w:right w:val="nil"/>
            </w:tcBorders>
          </w:tcPr>
          <w:p w14:paraId="7C38C03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397</w:t>
            </w:r>
          </w:p>
        </w:tc>
        <w:tc>
          <w:tcPr>
            <w:tcW w:w="1417" w:type="dxa"/>
            <w:tcBorders>
              <w:top w:val="single" w:sz="12" w:space="0" w:color="auto"/>
              <w:left w:val="double" w:sz="6" w:space="0" w:color="auto"/>
              <w:bottom w:val="single" w:sz="12" w:space="0" w:color="auto"/>
              <w:right w:val="double" w:sz="6" w:space="0" w:color="auto"/>
            </w:tcBorders>
          </w:tcPr>
          <w:p w14:paraId="2833CE56"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125</w:t>
            </w:r>
          </w:p>
        </w:tc>
        <w:tc>
          <w:tcPr>
            <w:tcW w:w="308" w:type="dxa"/>
            <w:tcBorders>
              <w:top w:val="nil"/>
              <w:left w:val="nil"/>
              <w:bottom w:val="nil"/>
              <w:right w:val="nil"/>
            </w:tcBorders>
          </w:tcPr>
          <w:p w14:paraId="667F7B8D"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3B3C6E9"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1234960C" w14:textId="77777777" w:rsidTr="00261555">
        <w:trPr>
          <w:trHeight w:val="494"/>
        </w:trPr>
        <w:tc>
          <w:tcPr>
            <w:tcW w:w="597" w:type="dxa"/>
            <w:tcBorders>
              <w:top w:val="nil"/>
              <w:left w:val="double" w:sz="6" w:space="0" w:color="auto"/>
              <w:bottom w:val="single" w:sz="12" w:space="0" w:color="auto"/>
              <w:right w:val="single" w:sz="12" w:space="0" w:color="auto"/>
            </w:tcBorders>
          </w:tcPr>
          <w:p w14:paraId="2C482358"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5</w:t>
            </w:r>
          </w:p>
        </w:tc>
        <w:tc>
          <w:tcPr>
            <w:tcW w:w="3828" w:type="dxa"/>
            <w:tcBorders>
              <w:top w:val="single" w:sz="12" w:space="0" w:color="auto"/>
              <w:left w:val="nil"/>
              <w:bottom w:val="single" w:sz="12" w:space="0" w:color="auto"/>
              <w:right w:val="nil"/>
            </w:tcBorders>
          </w:tcPr>
          <w:p w14:paraId="6680ABFA"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Rządowy program "Rodzina 500 plus" </w:t>
            </w:r>
            <w:r>
              <w:rPr>
                <w:rFonts w:ascii="Arial" w:hAnsi="Arial" w:cs="Arial"/>
                <w:color w:val="000000"/>
                <w:sz w:val="22"/>
                <w:szCs w:val="22"/>
              </w:rPr>
              <w:t>(gmina, powiat, zakupy inwestycyjne)</w:t>
            </w:r>
          </w:p>
        </w:tc>
        <w:tc>
          <w:tcPr>
            <w:tcW w:w="1275" w:type="dxa"/>
            <w:tcBorders>
              <w:top w:val="single" w:sz="12" w:space="0" w:color="auto"/>
              <w:left w:val="double" w:sz="6" w:space="0" w:color="auto"/>
              <w:bottom w:val="single" w:sz="12" w:space="0" w:color="auto"/>
              <w:right w:val="nil"/>
            </w:tcBorders>
          </w:tcPr>
          <w:p w14:paraId="71527AD2"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043EC4C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2 708</w:t>
            </w:r>
            <w:r w:rsidR="00261555">
              <w:rPr>
                <w:rFonts w:ascii="Arial" w:hAnsi="Arial" w:cs="Arial"/>
                <w:color w:val="000000"/>
                <w:sz w:val="22"/>
                <w:szCs w:val="22"/>
              </w:rPr>
              <w:t> </w:t>
            </w:r>
            <w:r>
              <w:rPr>
                <w:rFonts w:ascii="Arial" w:hAnsi="Arial" w:cs="Arial"/>
                <w:color w:val="000000"/>
                <w:sz w:val="22"/>
                <w:szCs w:val="22"/>
              </w:rPr>
              <w:t>075</w:t>
            </w:r>
          </w:p>
        </w:tc>
        <w:tc>
          <w:tcPr>
            <w:tcW w:w="1276" w:type="dxa"/>
            <w:tcBorders>
              <w:top w:val="single" w:sz="12" w:space="0" w:color="auto"/>
              <w:left w:val="double" w:sz="6" w:space="0" w:color="auto"/>
              <w:bottom w:val="single" w:sz="12" w:space="0" w:color="auto"/>
              <w:right w:val="nil"/>
            </w:tcBorders>
          </w:tcPr>
          <w:p w14:paraId="77109F59"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53BDFFF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1 141</w:t>
            </w:r>
            <w:r w:rsidR="00261555">
              <w:rPr>
                <w:rFonts w:ascii="Arial" w:hAnsi="Arial" w:cs="Arial"/>
                <w:color w:val="000000"/>
                <w:sz w:val="22"/>
                <w:szCs w:val="22"/>
              </w:rPr>
              <w:t> </w:t>
            </w:r>
            <w:r>
              <w:rPr>
                <w:rFonts w:ascii="Arial" w:hAnsi="Arial" w:cs="Arial"/>
                <w:color w:val="000000"/>
                <w:sz w:val="22"/>
                <w:szCs w:val="22"/>
              </w:rPr>
              <w:t>073</w:t>
            </w:r>
          </w:p>
        </w:tc>
        <w:tc>
          <w:tcPr>
            <w:tcW w:w="1276" w:type="dxa"/>
            <w:tcBorders>
              <w:top w:val="single" w:sz="12" w:space="0" w:color="auto"/>
              <w:left w:val="double" w:sz="6" w:space="0" w:color="auto"/>
              <w:bottom w:val="single" w:sz="12" w:space="0" w:color="auto"/>
              <w:right w:val="nil"/>
            </w:tcBorders>
          </w:tcPr>
          <w:p w14:paraId="3B123AB1"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4562717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w:t>
            </w:r>
            <w:r w:rsidR="00261555">
              <w:rPr>
                <w:rFonts w:ascii="Arial" w:hAnsi="Arial" w:cs="Arial"/>
                <w:color w:val="000000"/>
                <w:sz w:val="22"/>
                <w:szCs w:val="22"/>
              </w:rPr>
              <w:t> </w:t>
            </w:r>
            <w:r>
              <w:rPr>
                <w:rFonts w:ascii="Arial" w:hAnsi="Arial" w:cs="Arial"/>
                <w:color w:val="000000"/>
                <w:sz w:val="22"/>
                <w:szCs w:val="22"/>
              </w:rPr>
              <w:t>605</w:t>
            </w:r>
          </w:p>
        </w:tc>
        <w:tc>
          <w:tcPr>
            <w:tcW w:w="1417" w:type="dxa"/>
            <w:tcBorders>
              <w:top w:val="single" w:sz="12" w:space="0" w:color="auto"/>
              <w:left w:val="double" w:sz="6" w:space="0" w:color="auto"/>
              <w:bottom w:val="single" w:sz="12" w:space="0" w:color="auto"/>
              <w:right w:val="double" w:sz="6" w:space="0" w:color="auto"/>
            </w:tcBorders>
          </w:tcPr>
          <w:p w14:paraId="6CA7C1E9"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AC7061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2 464</w:t>
            </w:r>
          </w:p>
        </w:tc>
        <w:tc>
          <w:tcPr>
            <w:tcW w:w="308" w:type="dxa"/>
            <w:tcBorders>
              <w:top w:val="nil"/>
              <w:left w:val="nil"/>
              <w:bottom w:val="nil"/>
              <w:right w:val="nil"/>
            </w:tcBorders>
          </w:tcPr>
          <w:p w14:paraId="4042C47B"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5C7867D7"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1E759A41" w14:textId="77777777" w:rsidTr="00DF73A5">
        <w:trPr>
          <w:trHeight w:val="442"/>
        </w:trPr>
        <w:tc>
          <w:tcPr>
            <w:tcW w:w="597" w:type="dxa"/>
            <w:tcBorders>
              <w:top w:val="single" w:sz="12" w:space="0" w:color="auto"/>
              <w:left w:val="double" w:sz="6" w:space="0" w:color="auto"/>
              <w:bottom w:val="single" w:sz="4" w:space="0" w:color="auto"/>
              <w:right w:val="single" w:sz="12" w:space="0" w:color="auto"/>
            </w:tcBorders>
          </w:tcPr>
          <w:p w14:paraId="066D1644"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6</w:t>
            </w:r>
          </w:p>
        </w:tc>
        <w:tc>
          <w:tcPr>
            <w:tcW w:w="3828" w:type="dxa"/>
            <w:tcBorders>
              <w:top w:val="single" w:sz="12" w:space="0" w:color="auto"/>
              <w:left w:val="nil"/>
              <w:bottom w:val="single" w:sz="12" w:space="0" w:color="auto"/>
              <w:right w:val="nil"/>
            </w:tcBorders>
          </w:tcPr>
          <w:p w14:paraId="21FBE242"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Program "Korpus Wsparcia Seniorów"</w:t>
            </w:r>
          </w:p>
        </w:tc>
        <w:tc>
          <w:tcPr>
            <w:tcW w:w="1275" w:type="dxa"/>
            <w:tcBorders>
              <w:top w:val="single" w:sz="12" w:space="0" w:color="auto"/>
              <w:left w:val="double" w:sz="6" w:space="0" w:color="auto"/>
              <w:bottom w:val="single" w:sz="12" w:space="0" w:color="auto"/>
              <w:right w:val="nil"/>
            </w:tcBorders>
          </w:tcPr>
          <w:p w14:paraId="5723B04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2 688</w:t>
            </w:r>
          </w:p>
        </w:tc>
        <w:tc>
          <w:tcPr>
            <w:tcW w:w="1276" w:type="dxa"/>
            <w:tcBorders>
              <w:top w:val="single" w:sz="12" w:space="0" w:color="auto"/>
              <w:left w:val="double" w:sz="6" w:space="0" w:color="auto"/>
              <w:bottom w:val="single" w:sz="12" w:space="0" w:color="auto"/>
              <w:right w:val="nil"/>
            </w:tcBorders>
          </w:tcPr>
          <w:p w14:paraId="0F2D82E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2 491</w:t>
            </w:r>
          </w:p>
        </w:tc>
        <w:tc>
          <w:tcPr>
            <w:tcW w:w="1276" w:type="dxa"/>
            <w:tcBorders>
              <w:top w:val="single" w:sz="12" w:space="0" w:color="auto"/>
              <w:left w:val="double" w:sz="6" w:space="0" w:color="auto"/>
              <w:bottom w:val="single" w:sz="12" w:space="0" w:color="auto"/>
              <w:right w:val="nil"/>
            </w:tcBorders>
          </w:tcPr>
          <w:p w14:paraId="6002E6B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919</w:t>
            </w:r>
          </w:p>
        </w:tc>
        <w:tc>
          <w:tcPr>
            <w:tcW w:w="1417" w:type="dxa"/>
            <w:tcBorders>
              <w:top w:val="single" w:sz="12" w:space="0" w:color="auto"/>
              <w:left w:val="double" w:sz="6" w:space="0" w:color="auto"/>
              <w:bottom w:val="single" w:sz="12" w:space="0" w:color="auto"/>
              <w:right w:val="double" w:sz="6" w:space="0" w:color="auto"/>
            </w:tcBorders>
          </w:tcPr>
          <w:p w14:paraId="6A594F9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3 185</w:t>
            </w:r>
          </w:p>
        </w:tc>
        <w:tc>
          <w:tcPr>
            <w:tcW w:w="308" w:type="dxa"/>
            <w:tcBorders>
              <w:top w:val="nil"/>
              <w:left w:val="nil"/>
              <w:bottom w:val="nil"/>
              <w:right w:val="nil"/>
            </w:tcBorders>
          </w:tcPr>
          <w:p w14:paraId="7F50647E"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A2C3EE4"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9B9CD66" w14:textId="77777777" w:rsidTr="00DF73A5">
        <w:trPr>
          <w:trHeight w:val="451"/>
        </w:trPr>
        <w:tc>
          <w:tcPr>
            <w:tcW w:w="597" w:type="dxa"/>
            <w:tcBorders>
              <w:top w:val="single" w:sz="4" w:space="0" w:color="auto"/>
              <w:left w:val="double" w:sz="6" w:space="0" w:color="auto"/>
              <w:bottom w:val="single" w:sz="12" w:space="0" w:color="auto"/>
              <w:right w:val="single" w:sz="12" w:space="0" w:color="auto"/>
            </w:tcBorders>
          </w:tcPr>
          <w:p w14:paraId="20AB78E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7</w:t>
            </w:r>
          </w:p>
        </w:tc>
        <w:tc>
          <w:tcPr>
            <w:tcW w:w="3828" w:type="dxa"/>
            <w:tcBorders>
              <w:top w:val="single" w:sz="12" w:space="0" w:color="auto"/>
              <w:left w:val="nil"/>
              <w:bottom w:val="single" w:sz="12" w:space="0" w:color="auto"/>
              <w:right w:val="nil"/>
            </w:tcBorders>
          </w:tcPr>
          <w:p w14:paraId="6D49B564"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Specjalistyczne usługi opiekuńcze</w:t>
            </w:r>
            <w:r>
              <w:rPr>
                <w:rFonts w:ascii="Arial" w:hAnsi="Arial" w:cs="Arial"/>
                <w:color w:val="000000"/>
                <w:sz w:val="22"/>
                <w:szCs w:val="22"/>
              </w:rPr>
              <w:t xml:space="preserve"> </w:t>
            </w:r>
          </w:p>
          <w:p w14:paraId="3FC0B31E"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color w:val="000000"/>
                <w:sz w:val="22"/>
                <w:szCs w:val="22"/>
              </w:rPr>
              <w:t>(wyk. gminy)</w:t>
            </w:r>
          </w:p>
        </w:tc>
        <w:tc>
          <w:tcPr>
            <w:tcW w:w="1275" w:type="dxa"/>
            <w:tcBorders>
              <w:top w:val="single" w:sz="12" w:space="0" w:color="auto"/>
              <w:left w:val="double" w:sz="6" w:space="0" w:color="auto"/>
              <w:bottom w:val="single" w:sz="12" w:space="0" w:color="auto"/>
              <w:right w:val="nil"/>
            </w:tcBorders>
          </w:tcPr>
          <w:p w14:paraId="5EA44E0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19 356</w:t>
            </w:r>
          </w:p>
        </w:tc>
        <w:tc>
          <w:tcPr>
            <w:tcW w:w="1276" w:type="dxa"/>
            <w:tcBorders>
              <w:top w:val="single" w:sz="12" w:space="0" w:color="auto"/>
              <w:left w:val="double" w:sz="6" w:space="0" w:color="auto"/>
              <w:bottom w:val="single" w:sz="12" w:space="0" w:color="auto"/>
              <w:right w:val="nil"/>
            </w:tcBorders>
          </w:tcPr>
          <w:p w14:paraId="605345DA"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21 089</w:t>
            </w:r>
          </w:p>
        </w:tc>
        <w:tc>
          <w:tcPr>
            <w:tcW w:w="1276" w:type="dxa"/>
            <w:tcBorders>
              <w:top w:val="single" w:sz="12" w:space="0" w:color="auto"/>
              <w:left w:val="double" w:sz="6" w:space="0" w:color="auto"/>
              <w:bottom w:val="single" w:sz="12" w:space="0" w:color="auto"/>
              <w:right w:val="nil"/>
            </w:tcBorders>
          </w:tcPr>
          <w:p w14:paraId="75ABA312"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23 685</w:t>
            </w:r>
          </w:p>
        </w:tc>
        <w:tc>
          <w:tcPr>
            <w:tcW w:w="1417" w:type="dxa"/>
            <w:tcBorders>
              <w:top w:val="single" w:sz="12" w:space="0" w:color="auto"/>
              <w:left w:val="double" w:sz="6" w:space="0" w:color="auto"/>
              <w:bottom w:val="single" w:sz="12" w:space="0" w:color="auto"/>
              <w:right w:val="double" w:sz="6" w:space="0" w:color="auto"/>
            </w:tcBorders>
          </w:tcPr>
          <w:p w14:paraId="549BD270"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27 131</w:t>
            </w:r>
          </w:p>
        </w:tc>
        <w:tc>
          <w:tcPr>
            <w:tcW w:w="308" w:type="dxa"/>
            <w:tcBorders>
              <w:top w:val="nil"/>
              <w:left w:val="nil"/>
              <w:bottom w:val="nil"/>
              <w:right w:val="nil"/>
            </w:tcBorders>
          </w:tcPr>
          <w:p w14:paraId="78E4F7EA"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0307B510"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6388872B" w14:textId="77777777" w:rsidTr="001B4AF8">
        <w:trPr>
          <w:trHeight w:val="568"/>
        </w:trPr>
        <w:tc>
          <w:tcPr>
            <w:tcW w:w="597" w:type="dxa"/>
            <w:tcBorders>
              <w:top w:val="single" w:sz="12" w:space="0" w:color="auto"/>
              <w:left w:val="double" w:sz="6" w:space="0" w:color="auto"/>
              <w:bottom w:val="single" w:sz="12" w:space="0" w:color="auto"/>
              <w:right w:val="single" w:sz="12" w:space="0" w:color="auto"/>
            </w:tcBorders>
          </w:tcPr>
          <w:p w14:paraId="4809B0CD"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8</w:t>
            </w:r>
          </w:p>
        </w:tc>
        <w:tc>
          <w:tcPr>
            <w:tcW w:w="3828" w:type="dxa"/>
            <w:tcBorders>
              <w:top w:val="single" w:sz="12" w:space="0" w:color="auto"/>
              <w:left w:val="nil"/>
              <w:bottom w:val="single" w:sz="4" w:space="0" w:color="auto"/>
              <w:right w:val="nil"/>
            </w:tcBorders>
          </w:tcPr>
          <w:p w14:paraId="36D084C9"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Program "Opieka 75+"</w:t>
            </w:r>
            <w:r>
              <w:rPr>
                <w:rFonts w:ascii="Arial" w:hAnsi="Arial" w:cs="Arial"/>
                <w:color w:val="000000"/>
                <w:sz w:val="22"/>
                <w:szCs w:val="22"/>
              </w:rPr>
              <w:t>(wyk. gminy)</w:t>
            </w:r>
          </w:p>
        </w:tc>
        <w:tc>
          <w:tcPr>
            <w:tcW w:w="1275" w:type="dxa"/>
            <w:tcBorders>
              <w:top w:val="single" w:sz="12" w:space="0" w:color="auto"/>
              <w:left w:val="double" w:sz="6" w:space="0" w:color="auto"/>
              <w:bottom w:val="single" w:sz="4" w:space="0" w:color="auto"/>
              <w:right w:val="nil"/>
            </w:tcBorders>
          </w:tcPr>
          <w:p w14:paraId="7882E47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1 407</w:t>
            </w:r>
          </w:p>
        </w:tc>
        <w:tc>
          <w:tcPr>
            <w:tcW w:w="1276" w:type="dxa"/>
            <w:tcBorders>
              <w:top w:val="single" w:sz="12" w:space="0" w:color="auto"/>
              <w:left w:val="double" w:sz="6" w:space="0" w:color="auto"/>
              <w:bottom w:val="single" w:sz="4" w:space="0" w:color="auto"/>
              <w:right w:val="nil"/>
            </w:tcBorders>
          </w:tcPr>
          <w:p w14:paraId="50839414"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1 448</w:t>
            </w:r>
          </w:p>
        </w:tc>
        <w:tc>
          <w:tcPr>
            <w:tcW w:w="1276" w:type="dxa"/>
            <w:tcBorders>
              <w:top w:val="single" w:sz="12" w:space="0" w:color="auto"/>
              <w:left w:val="double" w:sz="6" w:space="0" w:color="auto"/>
              <w:bottom w:val="single" w:sz="4" w:space="0" w:color="auto"/>
              <w:right w:val="nil"/>
            </w:tcBorders>
          </w:tcPr>
          <w:p w14:paraId="62D49E0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1 849</w:t>
            </w:r>
          </w:p>
        </w:tc>
        <w:tc>
          <w:tcPr>
            <w:tcW w:w="1417" w:type="dxa"/>
            <w:tcBorders>
              <w:top w:val="single" w:sz="12" w:space="0" w:color="auto"/>
              <w:left w:val="double" w:sz="6" w:space="0" w:color="auto"/>
              <w:bottom w:val="single" w:sz="4" w:space="0" w:color="auto"/>
              <w:right w:val="double" w:sz="6" w:space="0" w:color="auto"/>
            </w:tcBorders>
          </w:tcPr>
          <w:p w14:paraId="11BE64E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3 404</w:t>
            </w:r>
          </w:p>
        </w:tc>
        <w:tc>
          <w:tcPr>
            <w:tcW w:w="308" w:type="dxa"/>
            <w:tcBorders>
              <w:top w:val="nil"/>
              <w:left w:val="nil"/>
              <w:bottom w:val="nil"/>
              <w:right w:val="nil"/>
            </w:tcBorders>
          </w:tcPr>
          <w:p w14:paraId="5032CCC3"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7E6278F"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294570CB" w14:textId="77777777" w:rsidTr="001B4AF8">
        <w:trPr>
          <w:trHeight w:val="451"/>
        </w:trPr>
        <w:tc>
          <w:tcPr>
            <w:tcW w:w="597" w:type="dxa"/>
            <w:tcBorders>
              <w:top w:val="nil"/>
              <w:left w:val="double" w:sz="6" w:space="0" w:color="auto"/>
              <w:bottom w:val="nil"/>
              <w:right w:val="single" w:sz="12" w:space="0" w:color="auto"/>
            </w:tcBorders>
          </w:tcPr>
          <w:p w14:paraId="07B65DE2"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9</w:t>
            </w:r>
          </w:p>
        </w:tc>
        <w:tc>
          <w:tcPr>
            <w:tcW w:w="3828" w:type="dxa"/>
            <w:tcBorders>
              <w:top w:val="single" w:sz="4" w:space="0" w:color="auto"/>
              <w:left w:val="single" w:sz="12" w:space="0" w:color="auto"/>
              <w:bottom w:val="single" w:sz="4" w:space="0" w:color="auto"/>
              <w:right w:val="nil"/>
            </w:tcBorders>
          </w:tcPr>
          <w:p w14:paraId="7A3C51BC"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Dotacje: Program "Posiłek </w:t>
            </w:r>
          </w:p>
          <w:p w14:paraId="771880B2"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w szkole i w domu" </w:t>
            </w:r>
            <w:r>
              <w:rPr>
                <w:rFonts w:ascii="Arial" w:hAnsi="Arial" w:cs="Arial"/>
                <w:color w:val="000000"/>
                <w:sz w:val="22"/>
                <w:szCs w:val="22"/>
              </w:rPr>
              <w:t>(wyk. gminy)</w:t>
            </w:r>
          </w:p>
        </w:tc>
        <w:tc>
          <w:tcPr>
            <w:tcW w:w="1275" w:type="dxa"/>
            <w:tcBorders>
              <w:top w:val="single" w:sz="4" w:space="0" w:color="auto"/>
              <w:left w:val="double" w:sz="6" w:space="0" w:color="auto"/>
              <w:bottom w:val="single" w:sz="4" w:space="0" w:color="auto"/>
              <w:right w:val="nil"/>
            </w:tcBorders>
          </w:tcPr>
          <w:p w14:paraId="020E1FF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27 401</w:t>
            </w:r>
          </w:p>
        </w:tc>
        <w:tc>
          <w:tcPr>
            <w:tcW w:w="1276" w:type="dxa"/>
            <w:tcBorders>
              <w:top w:val="single" w:sz="4" w:space="0" w:color="auto"/>
              <w:left w:val="double" w:sz="6" w:space="0" w:color="auto"/>
              <w:bottom w:val="single" w:sz="4" w:space="0" w:color="auto"/>
              <w:right w:val="nil"/>
            </w:tcBorders>
          </w:tcPr>
          <w:p w14:paraId="72EDA8A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28 765</w:t>
            </w:r>
          </w:p>
        </w:tc>
        <w:tc>
          <w:tcPr>
            <w:tcW w:w="1276" w:type="dxa"/>
            <w:tcBorders>
              <w:top w:val="single" w:sz="4" w:space="0" w:color="auto"/>
              <w:left w:val="double" w:sz="6" w:space="0" w:color="auto"/>
              <w:bottom w:val="single" w:sz="4" w:space="0" w:color="auto"/>
              <w:right w:val="nil"/>
            </w:tcBorders>
          </w:tcPr>
          <w:p w14:paraId="226B67D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31 871</w:t>
            </w:r>
          </w:p>
        </w:tc>
        <w:tc>
          <w:tcPr>
            <w:tcW w:w="1417" w:type="dxa"/>
            <w:tcBorders>
              <w:top w:val="single" w:sz="4" w:space="0" w:color="auto"/>
              <w:left w:val="double" w:sz="6" w:space="0" w:color="auto"/>
              <w:bottom w:val="single" w:sz="4" w:space="0" w:color="auto"/>
              <w:right w:val="double" w:sz="6" w:space="0" w:color="auto"/>
            </w:tcBorders>
          </w:tcPr>
          <w:p w14:paraId="0D7C2A0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29 711</w:t>
            </w:r>
          </w:p>
        </w:tc>
        <w:tc>
          <w:tcPr>
            <w:tcW w:w="308" w:type="dxa"/>
            <w:tcBorders>
              <w:top w:val="nil"/>
              <w:left w:val="nil"/>
              <w:bottom w:val="nil"/>
              <w:right w:val="nil"/>
            </w:tcBorders>
          </w:tcPr>
          <w:p w14:paraId="6F6536D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18F5D051"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13B457FA" w14:textId="77777777" w:rsidTr="001B4AF8">
        <w:trPr>
          <w:trHeight w:val="893"/>
        </w:trPr>
        <w:tc>
          <w:tcPr>
            <w:tcW w:w="597" w:type="dxa"/>
            <w:tcBorders>
              <w:top w:val="single" w:sz="12" w:space="0" w:color="auto"/>
              <w:left w:val="double" w:sz="6" w:space="0" w:color="auto"/>
              <w:bottom w:val="single" w:sz="12" w:space="0" w:color="auto"/>
              <w:right w:val="single" w:sz="12" w:space="0" w:color="auto"/>
            </w:tcBorders>
          </w:tcPr>
          <w:p w14:paraId="6804EC84"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10</w:t>
            </w:r>
          </w:p>
        </w:tc>
        <w:tc>
          <w:tcPr>
            <w:tcW w:w="3828" w:type="dxa"/>
            <w:tcBorders>
              <w:top w:val="single" w:sz="4" w:space="0" w:color="auto"/>
              <w:left w:val="nil"/>
              <w:bottom w:val="single" w:sz="12" w:space="0" w:color="auto"/>
              <w:right w:val="single" w:sz="6" w:space="0" w:color="auto"/>
            </w:tcBorders>
          </w:tcPr>
          <w:p w14:paraId="1FF27CD1" w14:textId="77777777" w:rsidR="003457BD" w:rsidRDefault="003457BD">
            <w:pPr>
              <w:autoSpaceDE w:val="0"/>
              <w:autoSpaceDN w:val="0"/>
              <w:adjustRightInd w:val="0"/>
              <w:spacing w:before="0" w:after="0" w:line="240" w:lineRule="auto"/>
              <w:rPr>
                <w:rFonts w:ascii="Arial" w:hAnsi="Arial" w:cs="Arial"/>
                <w:color w:val="000000"/>
                <w:sz w:val="21"/>
                <w:szCs w:val="21"/>
              </w:rPr>
            </w:pPr>
            <w:r>
              <w:rPr>
                <w:rFonts w:ascii="Arial" w:hAnsi="Arial" w:cs="Arial"/>
                <w:b/>
                <w:bCs/>
                <w:color w:val="000000"/>
                <w:sz w:val="21"/>
                <w:szCs w:val="21"/>
              </w:rPr>
              <w:t>Środowiskowe Domy Samopomocy i</w:t>
            </w:r>
            <w:r w:rsidR="00261555">
              <w:rPr>
                <w:rFonts w:ascii="Arial" w:hAnsi="Arial" w:cs="Arial"/>
                <w:b/>
                <w:bCs/>
                <w:color w:val="000000"/>
                <w:sz w:val="21"/>
                <w:szCs w:val="21"/>
              </w:rPr>
              <w:t> </w:t>
            </w:r>
            <w:r>
              <w:rPr>
                <w:rFonts w:ascii="Arial" w:hAnsi="Arial" w:cs="Arial"/>
                <w:b/>
                <w:bCs/>
                <w:color w:val="000000"/>
                <w:sz w:val="21"/>
                <w:szCs w:val="21"/>
              </w:rPr>
              <w:t xml:space="preserve">Kluby Samopomocy prowadzone przez gminy - </w:t>
            </w:r>
            <w:r>
              <w:rPr>
                <w:rFonts w:ascii="Arial" w:hAnsi="Arial" w:cs="Arial"/>
                <w:color w:val="000000"/>
                <w:sz w:val="21"/>
                <w:szCs w:val="21"/>
              </w:rPr>
              <w:t>(bieżące utrzymanie oraz dodatek 250 zł/400 zł dla pracownika socjalnego)</w:t>
            </w:r>
          </w:p>
        </w:tc>
        <w:tc>
          <w:tcPr>
            <w:tcW w:w="1275" w:type="dxa"/>
            <w:tcBorders>
              <w:top w:val="single" w:sz="4" w:space="0" w:color="auto"/>
              <w:left w:val="double" w:sz="6" w:space="0" w:color="auto"/>
              <w:bottom w:val="single" w:sz="12" w:space="0" w:color="auto"/>
              <w:right w:val="nil"/>
            </w:tcBorders>
          </w:tcPr>
          <w:p w14:paraId="34AB10E1"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1B34EF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46</w:t>
            </w:r>
            <w:r w:rsidR="00261555">
              <w:rPr>
                <w:rFonts w:ascii="Arial" w:hAnsi="Arial" w:cs="Arial"/>
                <w:color w:val="000000"/>
                <w:sz w:val="22"/>
                <w:szCs w:val="22"/>
              </w:rPr>
              <w:t> </w:t>
            </w:r>
            <w:r>
              <w:rPr>
                <w:rFonts w:ascii="Arial" w:hAnsi="Arial" w:cs="Arial"/>
                <w:color w:val="000000"/>
                <w:sz w:val="22"/>
                <w:szCs w:val="22"/>
              </w:rPr>
              <w:t>759</w:t>
            </w:r>
          </w:p>
        </w:tc>
        <w:tc>
          <w:tcPr>
            <w:tcW w:w="1276" w:type="dxa"/>
            <w:tcBorders>
              <w:top w:val="single" w:sz="4" w:space="0" w:color="auto"/>
              <w:left w:val="double" w:sz="6" w:space="0" w:color="auto"/>
              <w:bottom w:val="single" w:sz="12" w:space="0" w:color="auto"/>
              <w:right w:val="nil"/>
            </w:tcBorders>
          </w:tcPr>
          <w:p w14:paraId="76EA5C82"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7EBD932"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55</w:t>
            </w:r>
            <w:r w:rsidR="00261555">
              <w:rPr>
                <w:rFonts w:ascii="Arial" w:hAnsi="Arial" w:cs="Arial"/>
                <w:color w:val="000000"/>
                <w:sz w:val="22"/>
                <w:szCs w:val="22"/>
              </w:rPr>
              <w:t> </w:t>
            </w:r>
            <w:r>
              <w:rPr>
                <w:rFonts w:ascii="Arial" w:hAnsi="Arial" w:cs="Arial"/>
                <w:color w:val="000000"/>
                <w:sz w:val="22"/>
                <w:szCs w:val="22"/>
              </w:rPr>
              <w:t>329</w:t>
            </w:r>
          </w:p>
        </w:tc>
        <w:tc>
          <w:tcPr>
            <w:tcW w:w="1276" w:type="dxa"/>
            <w:tcBorders>
              <w:top w:val="single" w:sz="4" w:space="0" w:color="auto"/>
              <w:left w:val="double" w:sz="6" w:space="0" w:color="auto"/>
              <w:bottom w:val="single" w:sz="12" w:space="0" w:color="auto"/>
              <w:right w:val="nil"/>
            </w:tcBorders>
          </w:tcPr>
          <w:p w14:paraId="4DF8114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40BBC0E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64</w:t>
            </w:r>
            <w:r w:rsidR="00261555">
              <w:rPr>
                <w:rFonts w:ascii="Arial" w:hAnsi="Arial" w:cs="Arial"/>
                <w:color w:val="000000"/>
                <w:sz w:val="22"/>
                <w:szCs w:val="22"/>
              </w:rPr>
              <w:t> </w:t>
            </w:r>
            <w:r>
              <w:rPr>
                <w:rFonts w:ascii="Arial" w:hAnsi="Arial" w:cs="Arial"/>
                <w:color w:val="000000"/>
                <w:sz w:val="22"/>
                <w:szCs w:val="22"/>
              </w:rPr>
              <w:t>078</w:t>
            </w:r>
          </w:p>
        </w:tc>
        <w:tc>
          <w:tcPr>
            <w:tcW w:w="1417" w:type="dxa"/>
            <w:tcBorders>
              <w:top w:val="single" w:sz="4" w:space="0" w:color="auto"/>
              <w:left w:val="double" w:sz="6" w:space="0" w:color="auto"/>
              <w:bottom w:val="single" w:sz="12" w:space="0" w:color="auto"/>
              <w:right w:val="double" w:sz="6" w:space="0" w:color="auto"/>
            </w:tcBorders>
          </w:tcPr>
          <w:p w14:paraId="7DE3941C"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EB5F99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63 571</w:t>
            </w:r>
          </w:p>
        </w:tc>
        <w:tc>
          <w:tcPr>
            <w:tcW w:w="308" w:type="dxa"/>
            <w:tcBorders>
              <w:top w:val="nil"/>
              <w:left w:val="nil"/>
              <w:bottom w:val="nil"/>
              <w:right w:val="nil"/>
            </w:tcBorders>
          </w:tcPr>
          <w:p w14:paraId="46352D23"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0111674B"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13C871EC" w14:textId="77777777" w:rsidTr="00261555">
        <w:trPr>
          <w:trHeight w:val="977"/>
        </w:trPr>
        <w:tc>
          <w:tcPr>
            <w:tcW w:w="597" w:type="dxa"/>
            <w:tcBorders>
              <w:top w:val="single" w:sz="12" w:space="0" w:color="auto"/>
              <w:left w:val="double" w:sz="6" w:space="0" w:color="auto"/>
              <w:bottom w:val="single" w:sz="12" w:space="0" w:color="auto"/>
              <w:right w:val="single" w:sz="12" w:space="0" w:color="auto"/>
            </w:tcBorders>
          </w:tcPr>
          <w:p w14:paraId="089FE05A"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11</w:t>
            </w:r>
          </w:p>
        </w:tc>
        <w:tc>
          <w:tcPr>
            <w:tcW w:w="3828" w:type="dxa"/>
            <w:tcBorders>
              <w:top w:val="single" w:sz="12" w:space="0" w:color="auto"/>
              <w:left w:val="nil"/>
              <w:bottom w:val="single" w:sz="12" w:space="0" w:color="auto"/>
              <w:right w:val="double" w:sz="6" w:space="0" w:color="auto"/>
            </w:tcBorders>
          </w:tcPr>
          <w:p w14:paraId="786E8318" w14:textId="77777777" w:rsidR="003457BD" w:rsidRDefault="003457BD">
            <w:pPr>
              <w:autoSpaceDE w:val="0"/>
              <w:autoSpaceDN w:val="0"/>
              <w:adjustRightInd w:val="0"/>
              <w:spacing w:before="0" w:after="0" w:line="240" w:lineRule="auto"/>
              <w:rPr>
                <w:rFonts w:ascii="Arial" w:hAnsi="Arial" w:cs="Arial"/>
                <w:b/>
                <w:bCs/>
                <w:color w:val="000000"/>
                <w:sz w:val="21"/>
                <w:szCs w:val="21"/>
              </w:rPr>
            </w:pPr>
            <w:r>
              <w:rPr>
                <w:rFonts w:ascii="Arial" w:hAnsi="Arial" w:cs="Arial"/>
                <w:b/>
                <w:bCs/>
                <w:color w:val="000000"/>
                <w:sz w:val="21"/>
                <w:szCs w:val="21"/>
              </w:rPr>
              <w:t xml:space="preserve">Środowiskowe Domy Samopomocy </w:t>
            </w:r>
          </w:p>
          <w:p w14:paraId="42A82039" w14:textId="77777777" w:rsidR="003457BD" w:rsidRDefault="003457BD">
            <w:pPr>
              <w:autoSpaceDE w:val="0"/>
              <w:autoSpaceDN w:val="0"/>
              <w:adjustRightInd w:val="0"/>
              <w:spacing w:before="0" w:after="0" w:line="240" w:lineRule="auto"/>
              <w:rPr>
                <w:rFonts w:ascii="Arial" w:hAnsi="Arial" w:cs="Arial"/>
                <w:color w:val="000000"/>
                <w:sz w:val="21"/>
                <w:szCs w:val="21"/>
              </w:rPr>
            </w:pPr>
            <w:r>
              <w:rPr>
                <w:rFonts w:ascii="Arial" w:hAnsi="Arial" w:cs="Arial"/>
                <w:b/>
                <w:bCs/>
                <w:color w:val="000000"/>
                <w:sz w:val="21"/>
                <w:szCs w:val="21"/>
              </w:rPr>
              <w:t xml:space="preserve">prowadzone przez </w:t>
            </w:r>
            <w:r w:rsidR="00147177">
              <w:rPr>
                <w:rFonts w:ascii="Arial" w:hAnsi="Arial" w:cs="Arial"/>
                <w:b/>
                <w:bCs/>
                <w:color w:val="000000"/>
                <w:sz w:val="21"/>
                <w:szCs w:val="21"/>
              </w:rPr>
              <w:t xml:space="preserve">gminy </w:t>
            </w:r>
            <w:r w:rsidR="00147177">
              <w:rPr>
                <w:rFonts w:ascii="Arial" w:hAnsi="Arial" w:cs="Arial"/>
                <w:color w:val="000000"/>
                <w:sz w:val="21"/>
                <w:szCs w:val="21"/>
              </w:rPr>
              <w:t>-</w:t>
            </w:r>
            <w:r>
              <w:rPr>
                <w:rFonts w:ascii="Arial" w:hAnsi="Arial" w:cs="Arial"/>
                <w:color w:val="000000"/>
                <w:sz w:val="21"/>
                <w:szCs w:val="21"/>
              </w:rPr>
              <w:t xml:space="preserve"> rozwój sieci ośrodków wsparcia (w tym dochodzenie do standardów): remonty, zakup wyposażenia, środki inwestycyjne </w:t>
            </w:r>
          </w:p>
        </w:tc>
        <w:tc>
          <w:tcPr>
            <w:tcW w:w="1275" w:type="dxa"/>
            <w:tcBorders>
              <w:top w:val="nil"/>
              <w:left w:val="double" w:sz="6" w:space="0" w:color="auto"/>
              <w:bottom w:val="nil"/>
              <w:right w:val="nil"/>
            </w:tcBorders>
          </w:tcPr>
          <w:p w14:paraId="46E90D8A"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5B93102"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w:t>
            </w:r>
            <w:r w:rsidR="00261555">
              <w:rPr>
                <w:rFonts w:ascii="Arial" w:hAnsi="Arial" w:cs="Arial"/>
                <w:color w:val="000000"/>
                <w:sz w:val="22"/>
                <w:szCs w:val="22"/>
              </w:rPr>
              <w:t> </w:t>
            </w:r>
            <w:r>
              <w:rPr>
                <w:rFonts w:ascii="Arial" w:hAnsi="Arial" w:cs="Arial"/>
                <w:color w:val="000000"/>
                <w:sz w:val="22"/>
                <w:szCs w:val="22"/>
              </w:rPr>
              <w:t>005</w:t>
            </w:r>
          </w:p>
        </w:tc>
        <w:tc>
          <w:tcPr>
            <w:tcW w:w="1276" w:type="dxa"/>
            <w:tcBorders>
              <w:top w:val="nil"/>
              <w:left w:val="double" w:sz="6" w:space="0" w:color="auto"/>
              <w:bottom w:val="nil"/>
              <w:right w:val="nil"/>
            </w:tcBorders>
          </w:tcPr>
          <w:p w14:paraId="5C9A1DAD"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F714AB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818</w:t>
            </w:r>
          </w:p>
        </w:tc>
        <w:tc>
          <w:tcPr>
            <w:tcW w:w="1276" w:type="dxa"/>
            <w:tcBorders>
              <w:top w:val="nil"/>
              <w:left w:val="double" w:sz="6" w:space="0" w:color="auto"/>
              <w:bottom w:val="nil"/>
              <w:right w:val="nil"/>
            </w:tcBorders>
          </w:tcPr>
          <w:p w14:paraId="584D2D25"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3C9C14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w:t>
            </w:r>
            <w:r w:rsidR="00261555">
              <w:rPr>
                <w:rFonts w:ascii="Arial" w:hAnsi="Arial" w:cs="Arial"/>
                <w:color w:val="000000"/>
                <w:sz w:val="22"/>
                <w:szCs w:val="22"/>
              </w:rPr>
              <w:t> </w:t>
            </w:r>
            <w:r>
              <w:rPr>
                <w:rFonts w:ascii="Arial" w:hAnsi="Arial" w:cs="Arial"/>
                <w:color w:val="000000"/>
                <w:sz w:val="22"/>
                <w:szCs w:val="22"/>
              </w:rPr>
              <w:t>068</w:t>
            </w:r>
          </w:p>
        </w:tc>
        <w:tc>
          <w:tcPr>
            <w:tcW w:w="1417" w:type="dxa"/>
            <w:tcBorders>
              <w:top w:val="nil"/>
              <w:left w:val="double" w:sz="6" w:space="0" w:color="auto"/>
              <w:bottom w:val="nil"/>
              <w:right w:val="double" w:sz="6" w:space="0" w:color="auto"/>
            </w:tcBorders>
          </w:tcPr>
          <w:p w14:paraId="0E089CA9"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B6EA70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2 589</w:t>
            </w:r>
          </w:p>
        </w:tc>
        <w:tc>
          <w:tcPr>
            <w:tcW w:w="308" w:type="dxa"/>
            <w:tcBorders>
              <w:top w:val="nil"/>
              <w:left w:val="nil"/>
              <w:bottom w:val="nil"/>
              <w:right w:val="nil"/>
            </w:tcBorders>
          </w:tcPr>
          <w:p w14:paraId="5F0ABB1E"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39B9463D"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AF3CD5C" w14:textId="77777777" w:rsidTr="00261555">
        <w:trPr>
          <w:trHeight w:val="523"/>
        </w:trPr>
        <w:tc>
          <w:tcPr>
            <w:tcW w:w="597" w:type="dxa"/>
            <w:tcBorders>
              <w:top w:val="single" w:sz="12" w:space="0" w:color="auto"/>
              <w:left w:val="double" w:sz="6" w:space="0" w:color="auto"/>
              <w:bottom w:val="single" w:sz="12" w:space="0" w:color="auto"/>
              <w:right w:val="single" w:sz="12" w:space="0" w:color="auto"/>
            </w:tcBorders>
          </w:tcPr>
          <w:p w14:paraId="0BC7237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12</w:t>
            </w:r>
          </w:p>
        </w:tc>
        <w:tc>
          <w:tcPr>
            <w:tcW w:w="3828" w:type="dxa"/>
            <w:tcBorders>
              <w:top w:val="single" w:sz="12" w:space="0" w:color="auto"/>
              <w:left w:val="nil"/>
              <w:bottom w:val="single" w:sz="12" w:space="0" w:color="auto"/>
              <w:right w:val="nil"/>
            </w:tcBorders>
          </w:tcPr>
          <w:p w14:paraId="71A8063C" w14:textId="77777777" w:rsidR="003457BD" w:rsidRPr="00261555"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Utrzymanie ośr. pomocy społecznej </w:t>
            </w:r>
            <w:r>
              <w:rPr>
                <w:rFonts w:ascii="Arial" w:hAnsi="Arial" w:cs="Arial"/>
                <w:color w:val="000000"/>
                <w:sz w:val="22"/>
                <w:szCs w:val="22"/>
              </w:rPr>
              <w:t>(dofinansowanie)</w:t>
            </w:r>
          </w:p>
        </w:tc>
        <w:tc>
          <w:tcPr>
            <w:tcW w:w="1275" w:type="dxa"/>
            <w:tcBorders>
              <w:top w:val="single" w:sz="12" w:space="0" w:color="auto"/>
              <w:left w:val="double" w:sz="6" w:space="0" w:color="auto"/>
              <w:bottom w:val="single" w:sz="12" w:space="0" w:color="auto"/>
              <w:right w:val="double" w:sz="6" w:space="0" w:color="auto"/>
            </w:tcBorders>
          </w:tcPr>
          <w:p w14:paraId="5604179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23 184</w:t>
            </w:r>
          </w:p>
        </w:tc>
        <w:tc>
          <w:tcPr>
            <w:tcW w:w="1276" w:type="dxa"/>
            <w:tcBorders>
              <w:top w:val="single" w:sz="12" w:space="0" w:color="auto"/>
              <w:left w:val="double" w:sz="6" w:space="0" w:color="auto"/>
              <w:bottom w:val="single" w:sz="12" w:space="0" w:color="auto"/>
              <w:right w:val="double" w:sz="6" w:space="0" w:color="auto"/>
            </w:tcBorders>
          </w:tcPr>
          <w:p w14:paraId="760AF0E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23 947</w:t>
            </w:r>
          </w:p>
        </w:tc>
        <w:tc>
          <w:tcPr>
            <w:tcW w:w="1276" w:type="dxa"/>
            <w:tcBorders>
              <w:top w:val="single" w:sz="12" w:space="0" w:color="auto"/>
              <w:left w:val="double" w:sz="6" w:space="0" w:color="auto"/>
              <w:bottom w:val="single" w:sz="12" w:space="0" w:color="auto"/>
              <w:right w:val="double" w:sz="6" w:space="0" w:color="auto"/>
            </w:tcBorders>
          </w:tcPr>
          <w:p w14:paraId="1CC9767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22 742</w:t>
            </w:r>
          </w:p>
        </w:tc>
        <w:tc>
          <w:tcPr>
            <w:tcW w:w="1417" w:type="dxa"/>
            <w:tcBorders>
              <w:top w:val="single" w:sz="12" w:space="0" w:color="auto"/>
              <w:left w:val="double" w:sz="6" w:space="0" w:color="auto"/>
              <w:bottom w:val="single" w:sz="12" w:space="0" w:color="auto"/>
              <w:right w:val="double" w:sz="6" w:space="0" w:color="auto"/>
            </w:tcBorders>
          </w:tcPr>
          <w:p w14:paraId="77D34A7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19 985</w:t>
            </w:r>
          </w:p>
        </w:tc>
        <w:tc>
          <w:tcPr>
            <w:tcW w:w="308" w:type="dxa"/>
            <w:tcBorders>
              <w:top w:val="nil"/>
              <w:left w:val="nil"/>
              <w:bottom w:val="nil"/>
              <w:right w:val="nil"/>
            </w:tcBorders>
          </w:tcPr>
          <w:p w14:paraId="7FDD7646"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6E0F45C0"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2902D7AB" w14:textId="77777777" w:rsidTr="00261555">
        <w:trPr>
          <w:trHeight w:val="348"/>
        </w:trPr>
        <w:tc>
          <w:tcPr>
            <w:tcW w:w="597" w:type="dxa"/>
            <w:tcBorders>
              <w:top w:val="nil"/>
              <w:left w:val="double" w:sz="6" w:space="0" w:color="auto"/>
              <w:bottom w:val="single" w:sz="12" w:space="0" w:color="auto"/>
              <w:right w:val="single" w:sz="12" w:space="0" w:color="auto"/>
            </w:tcBorders>
          </w:tcPr>
          <w:p w14:paraId="561A30F1"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13</w:t>
            </w:r>
          </w:p>
        </w:tc>
        <w:tc>
          <w:tcPr>
            <w:tcW w:w="3828" w:type="dxa"/>
            <w:tcBorders>
              <w:top w:val="nil"/>
              <w:left w:val="nil"/>
              <w:bottom w:val="single" w:sz="12" w:space="0" w:color="auto"/>
              <w:right w:val="nil"/>
            </w:tcBorders>
          </w:tcPr>
          <w:p w14:paraId="45D46451"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Wynagrodzenie opiekunów prawnych</w:t>
            </w:r>
          </w:p>
        </w:tc>
        <w:tc>
          <w:tcPr>
            <w:tcW w:w="1275" w:type="dxa"/>
            <w:tcBorders>
              <w:top w:val="nil"/>
              <w:left w:val="double" w:sz="6" w:space="0" w:color="auto"/>
              <w:bottom w:val="single" w:sz="12" w:space="0" w:color="auto"/>
              <w:right w:val="double" w:sz="6" w:space="0" w:color="auto"/>
            </w:tcBorders>
          </w:tcPr>
          <w:p w14:paraId="00195E4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3 660</w:t>
            </w:r>
          </w:p>
        </w:tc>
        <w:tc>
          <w:tcPr>
            <w:tcW w:w="1276" w:type="dxa"/>
            <w:tcBorders>
              <w:top w:val="nil"/>
              <w:left w:val="double" w:sz="6" w:space="0" w:color="auto"/>
              <w:bottom w:val="single" w:sz="12" w:space="0" w:color="auto"/>
              <w:right w:val="double" w:sz="6" w:space="0" w:color="auto"/>
            </w:tcBorders>
          </w:tcPr>
          <w:p w14:paraId="684398D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4 280</w:t>
            </w:r>
          </w:p>
        </w:tc>
        <w:tc>
          <w:tcPr>
            <w:tcW w:w="1276" w:type="dxa"/>
            <w:tcBorders>
              <w:top w:val="nil"/>
              <w:left w:val="double" w:sz="6" w:space="0" w:color="auto"/>
              <w:bottom w:val="single" w:sz="12" w:space="0" w:color="auto"/>
              <w:right w:val="double" w:sz="6" w:space="0" w:color="auto"/>
            </w:tcBorders>
          </w:tcPr>
          <w:p w14:paraId="044C883F"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4 682</w:t>
            </w:r>
          </w:p>
        </w:tc>
        <w:tc>
          <w:tcPr>
            <w:tcW w:w="1417" w:type="dxa"/>
            <w:tcBorders>
              <w:top w:val="nil"/>
              <w:left w:val="double" w:sz="6" w:space="0" w:color="auto"/>
              <w:bottom w:val="single" w:sz="12" w:space="0" w:color="auto"/>
              <w:right w:val="double" w:sz="6" w:space="0" w:color="auto"/>
            </w:tcBorders>
          </w:tcPr>
          <w:p w14:paraId="071382DA"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4 048</w:t>
            </w:r>
          </w:p>
        </w:tc>
        <w:tc>
          <w:tcPr>
            <w:tcW w:w="308" w:type="dxa"/>
            <w:tcBorders>
              <w:top w:val="nil"/>
              <w:left w:val="nil"/>
              <w:bottom w:val="nil"/>
              <w:right w:val="nil"/>
            </w:tcBorders>
          </w:tcPr>
          <w:p w14:paraId="128F8DE2"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2842E2C8"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4FF5714C" w14:textId="77777777" w:rsidTr="00261555">
        <w:trPr>
          <w:trHeight w:val="665"/>
        </w:trPr>
        <w:tc>
          <w:tcPr>
            <w:tcW w:w="597" w:type="dxa"/>
            <w:tcBorders>
              <w:top w:val="single" w:sz="12" w:space="0" w:color="auto"/>
              <w:left w:val="double" w:sz="6" w:space="0" w:color="auto"/>
              <w:bottom w:val="single" w:sz="12" w:space="0" w:color="auto"/>
              <w:right w:val="single" w:sz="12" w:space="0" w:color="auto"/>
            </w:tcBorders>
          </w:tcPr>
          <w:p w14:paraId="6D1879C2"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14</w:t>
            </w:r>
          </w:p>
        </w:tc>
        <w:tc>
          <w:tcPr>
            <w:tcW w:w="3828" w:type="dxa"/>
            <w:tcBorders>
              <w:top w:val="single" w:sz="12" w:space="0" w:color="auto"/>
              <w:left w:val="nil"/>
              <w:bottom w:val="single" w:sz="12" w:space="0" w:color="auto"/>
              <w:right w:val="nil"/>
            </w:tcBorders>
          </w:tcPr>
          <w:p w14:paraId="5F0401FC"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Domy pomocy społecznej </w:t>
            </w:r>
            <w:r>
              <w:rPr>
                <w:rFonts w:ascii="Arial" w:hAnsi="Arial" w:cs="Arial"/>
                <w:color w:val="000000"/>
                <w:sz w:val="22"/>
                <w:szCs w:val="22"/>
              </w:rPr>
              <w:t>(bieżące utrzymanie, dodatek 250 zł/400 zł dla pracownika socjalnego, środki inwestycyjne) -</w:t>
            </w:r>
            <w:r>
              <w:rPr>
                <w:rFonts w:ascii="Arial" w:hAnsi="Arial" w:cs="Arial"/>
                <w:b/>
                <w:bCs/>
                <w:color w:val="000000"/>
                <w:sz w:val="22"/>
                <w:szCs w:val="22"/>
              </w:rPr>
              <w:t xml:space="preserve"> wyk. powiaty</w:t>
            </w:r>
          </w:p>
        </w:tc>
        <w:tc>
          <w:tcPr>
            <w:tcW w:w="1275" w:type="dxa"/>
            <w:tcBorders>
              <w:top w:val="single" w:sz="12" w:space="0" w:color="auto"/>
              <w:left w:val="double" w:sz="6" w:space="0" w:color="auto"/>
              <w:bottom w:val="single" w:sz="12" w:space="0" w:color="auto"/>
              <w:right w:val="nil"/>
            </w:tcBorders>
          </w:tcPr>
          <w:p w14:paraId="37CCF9CA"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4D977AA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54</w:t>
            </w:r>
            <w:r w:rsidR="00261555">
              <w:rPr>
                <w:rFonts w:ascii="Arial" w:hAnsi="Arial" w:cs="Arial"/>
                <w:color w:val="000000"/>
                <w:sz w:val="22"/>
                <w:szCs w:val="22"/>
              </w:rPr>
              <w:t> </w:t>
            </w:r>
            <w:r>
              <w:rPr>
                <w:rFonts w:ascii="Arial" w:hAnsi="Arial" w:cs="Arial"/>
                <w:color w:val="000000"/>
                <w:sz w:val="22"/>
                <w:szCs w:val="22"/>
              </w:rPr>
              <w:t>403</w:t>
            </w:r>
          </w:p>
        </w:tc>
        <w:tc>
          <w:tcPr>
            <w:tcW w:w="1276" w:type="dxa"/>
            <w:tcBorders>
              <w:top w:val="single" w:sz="12" w:space="0" w:color="auto"/>
              <w:left w:val="double" w:sz="6" w:space="0" w:color="auto"/>
              <w:bottom w:val="single" w:sz="12" w:space="0" w:color="auto"/>
              <w:right w:val="nil"/>
            </w:tcBorders>
          </w:tcPr>
          <w:p w14:paraId="4749EC7B"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A01F5E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54</w:t>
            </w:r>
            <w:r w:rsidR="00261555">
              <w:rPr>
                <w:rFonts w:ascii="Arial" w:hAnsi="Arial" w:cs="Arial"/>
                <w:color w:val="000000"/>
                <w:sz w:val="22"/>
                <w:szCs w:val="22"/>
              </w:rPr>
              <w:t> </w:t>
            </w:r>
            <w:r>
              <w:rPr>
                <w:rFonts w:ascii="Arial" w:hAnsi="Arial" w:cs="Arial"/>
                <w:color w:val="000000"/>
                <w:sz w:val="22"/>
                <w:szCs w:val="22"/>
              </w:rPr>
              <w:t>099</w:t>
            </w:r>
          </w:p>
        </w:tc>
        <w:tc>
          <w:tcPr>
            <w:tcW w:w="1276" w:type="dxa"/>
            <w:tcBorders>
              <w:top w:val="single" w:sz="12" w:space="0" w:color="auto"/>
              <w:left w:val="double" w:sz="6" w:space="0" w:color="auto"/>
              <w:bottom w:val="single" w:sz="12" w:space="0" w:color="auto"/>
              <w:right w:val="nil"/>
            </w:tcBorders>
          </w:tcPr>
          <w:p w14:paraId="3843D392"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D185F7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69</w:t>
            </w:r>
            <w:r w:rsidR="00261555">
              <w:rPr>
                <w:rFonts w:ascii="Arial" w:hAnsi="Arial" w:cs="Arial"/>
                <w:color w:val="000000"/>
                <w:sz w:val="22"/>
                <w:szCs w:val="22"/>
              </w:rPr>
              <w:t> </w:t>
            </w:r>
            <w:r>
              <w:rPr>
                <w:rFonts w:ascii="Arial" w:hAnsi="Arial" w:cs="Arial"/>
                <w:color w:val="000000"/>
                <w:sz w:val="22"/>
                <w:szCs w:val="22"/>
              </w:rPr>
              <w:t>113</w:t>
            </w:r>
          </w:p>
        </w:tc>
        <w:tc>
          <w:tcPr>
            <w:tcW w:w="1417" w:type="dxa"/>
            <w:tcBorders>
              <w:top w:val="single" w:sz="12" w:space="0" w:color="auto"/>
              <w:left w:val="double" w:sz="6" w:space="0" w:color="auto"/>
              <w:bottom w:val="single" w:sz="12" w:space="0" w:color="auto"/>
              <w:right w:val="double" w:sz="6" w:space="0" w:color="auto"/>
            </w:tcBorders>
          </w:tcPr>
          <w:p w14:paraId="4B13CA8C"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514E470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52 382</w:t>
            </w:r>
          </w:p>
        </w:tc>
        <w:tc>
          <w:tcPr>
            <w:tcW w:w="308" w:type="dxa"/>
            <w:tcBorders>
              <w:top w:val="nil"/>
              <w:left w:val="nil"/>
              <w:bottom w:val="nil"/>
              <w:right w:val="nil"/>
            </w:tcBorders>
          </w:tcPr>
          <w:p w14:paraId="4307E682"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2122D295"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A731275" w14:textId="77777777" w:rsidTr="00261555">
        <w:trPr>
          <w:trHeight w:val="497"/>
        </w:trPr>
        <w:tc>
          <w:tcPr>
            <w:tcW w:w="597" w:type="dxa"/>
            <w:tcBorders>
              <w:top w:val="single" w:sz="12" w:space="0" w:color="auto"/>
              <w:left w:val="double" w:sz="6" w:space="0" w:color="auto"/>
              <w:bottom w:val="single" w:sz="12" w:space="0" w:color="auto"/>
              <w:right w:val="single" w:sz="12" w:space="0" w:color="auto"/>
            </w:tcBorders>
          </w:tcPr>
          <w:p w14:paraId="16086247"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15</w:t>
            </w:r>
          </w:p>
        </w:tc>
        <w:tc>
          <w:tcPr>
            <w:tcW w:w="3828" w:type="dxa"/>
            <w:tcBorders>
              <w:top w:val="single" w:sz="12" w:space="0" w:color="auto"/>
              <w:left w:val="nil"/>
              <w:bottom w:val="single" w:sz="12" w:space="0" w:color="auto"/>
              <w:right w:val="nil"/>
            </w:tcBorders>
          </w:tcPr>
          <w:p w14:paraId="5AAF0652" w14:textId="77777777" w:rsidR="003457BD" w:rsidRP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Rządowe programy wspierające pieczę zastępczą </w:t>
            </w:r>
            <w:r>
              <w:rPr>
                <w:rFonts w:ascii="Arial" w:hAnsi="Arial" w:cs="Arial"/>
                <w:color w:val="000000"/>
                <w:sz w:val="22"/>
                <w:szCs w:val="22"/>
              </w:rPr>
              <w:t>(powiaty, gminy)</w:t>
            </w:r>
          </w:p>
        </w:tc>
        <w:tc>
          <w:tcPr>
            <w:tcW w:w="1275" w:type="dxa"/>
            <w:tcBorders>
              <w:top w:val="single" w:sz="12" w:space="0" w:color="auto"/>
              <w:left w:val="double" w:sz="6" w:space="0" w:color="auto"/>
              <w:bottom w:val="single" w:sz="12" w:space="0" w:color="auto"/>
              <w:right w:val="nil"/>
            </w:tcBorders>
          </w:tcPr>
          <w:p w14:paraId="0792716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single" w:sz="12" w:space="0" w:color="auto"/>
              <w:left w:val="double" w:sz="6" w:space="0" w:color="auto"/>
              <w:bottom w:val="single" w:sz="12" w:space="0" w:color="auto"/>
              <w:right w:val="nil"/>
            </w:tcBorders>
          </w:tcPr>
          <w:p w14:paraId="18152854"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single" w:sz="12" w:space="0" w:color="auto"/>
              <w:left w:val="double" w:sz="6" w:space="0" w:color="auto"/>
              <w:bottom w:val="single" w:sz="12" w:space="0" w:color="auto"/>
              <w:right w:val="nil"/>
            </w:tcBorders>
          </w:tcPr>
          <w:p w14:paraId="7EB8E2E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417" w:type="dxa"/>
            <w:tcBorders>
              <w:top w:val="single" w:sz="12" w:space="0" w:color="auto"/>
              <w:left w:val="double" w:sz="6" w:space="0" w:color="auto"/>
              <w:bottom w:val="single" w:sz="12" w:space="0" w:color="auto"/>
              <w:right w:val="double" w:sz="6" w:space="0" w:color="auto"/>
            </w:tcBorders>
          </w:tcPr>
          <w:p w14:paraId="15E671B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308" w:type="dxa"/>
            <w:tcBorders>
              <w:top w:val="nil"/>
              <w:left w:val="nil"/>
              <w:bottom w:val="nil"/>
              <w:right w:val="nil"/>
            </w:tcBorders>
          </w:tcPr>
          <w:p w14:paraId="44A56E98"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19909364"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016873B1" w14:textId="77777777" w:rsidTr="00261555">
        <w:trPr>
          <w:trHeight w:val="379"/>
        </w:trPr>
        <w:tc>
          <w:tcPr>
            <w:tcW w:w="597" w:type="dxa"/>
            <w:tcBorders>
              <w:top w:val="single" w:sz="12" w:space="0" w:color="auto"/>
              <w:left w:val="double" w:sz="6" w:space="0" w:color="auto"/>
              <w:bottom w:val="single" w:sz="12" w:space="0" w:color="auto"/>
              <w:right w:val="single" w:sz="12" w:space="0" w:color="auto"/>
            </w:tcBorders>
          </w:tcPr>
          <w:p w14:paraId="0B97F603"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16</w:t>
            </w:r>
          </w:p>
        </w:tc>
        <w:tc>
          <w:tcPr>
            <w:tcW w:w="3828" w:type="dxa"/>
            <w:tcBorders>
              <w:top w:val="single" w:sz="12" w:space="0" w:color="auto"/>
              <w:left w:val="nil"/>
              <w:bottom w:val="single" w:sz="12" w:space="0" w:color="auto"/>
              <w:right w:val="nil"/>
            </w:tcBorders>
          </w:tcPr>
          <w:p w14:paraId="5FC58CF5"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Ośrodki adopcyjne </w:t>
            </w:r>
            <w:r>
              <w:rPr>
                <w:rFonts w:ascii="Arial" w:hAnsi="Arial" w:cs="Arial"/>
                <w:color w:val="000000"/>
                <w:sz w:val="22"/>
                <w:szCs w:val="22"/>
              </w:rPr>
              <w:t>(samorząd wojewódzki)</w:t>
            </w:r>
          </w:p>
        </w:tc>
        <w:tc>
          <w:tcPr>
            <w:tcW w:w="1275" w:type="dxa"/>
            <w:tcBorders>
              <w:top w:val="single" w:sz="12" w:space="0" w:color="auto"/>
              <w:left w:val="double" w:sz="6" w:space="0" w:color="auto"/>
              <w:bottom w:val="single" w:sz="12" w:space="0" w:color="auto"/>
              <w:right w:val="nil"/>
            </w:tcBorders>
          </w:tcPr>
          <w:p w14:paraId="38BD71D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2 426</w:t>
            </w:r>
          </w:p>
        </w:tc>
        <w:tc>
          <w:tcPr>
            <w:tcW w:w="1276" w:type="dxa"/>
            <w:tcBorders>
              <w:top w:val="single" w:sz="12" w:space="0" w:color="auto"/>
              <w:left w:val="double" w:sz="6" w:space="0" w:color="auto"/>
              <w:bottom w:val="single" w:sz="12" w:space="0" w:color="auto"/>
              <w:right w:val="nil"/>
            </w:tcBorders>
          </w:tcPr>
          <w:p w14:paraId="56C6037A"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2 879</w:t>
            </w:r>
          </w:p>
        </w:tc>
        <w:tc>
          <w:tcPr>
            <w:tcW w:w="1276" w:type="dxa"/>
            <w:tcBorders>
              <w:top w:val="single" w:sz="12" w:space="0" w:color="auto"/>
              <w:left w:val="double" w:sz="6" w:space="0" w:color="auto"/>
              <w:bottom w:val="single" w:sz="12" w:space="0" w:color="auto"/>
              <w:right w:val="nil"/>
            </w:tcBorders>
          </w:tcPr>
          <w:p w14:paraId="05803125"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3 640</w:t>
            </w:r>
          </w:p>
        </w:tc>
        <w:tc>
          <w:tcPr>
            <w:tcW w:w="1417" w:type="dxa"/>
            <w:tcBorders>
              <w:top w:val="single" w:sz="12" w:space="0" w:color="auto"/>
              <w:left w:val="double" w:sz="6" w:space="0" w:color="auto"/>
              <w:bottom w:val="single" w:sz="12" w:space="0" w:color="auto"/>
              <w:right w:val="double" w:sz="6" w:space="0" w:color="auto"/>
            </w:tcBorders>
          </w:tcPr>
          <w:p w14:paraId="21EA196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4 508</w:t>
            </w:r>
          </w:p>
        </w:tc>
        <w:tc>
          <w:tcPr>
            <w:tcW w:w="308" w:type="dxa"/>
            <w:tcBorders>
              <w:top w:val="nil"/>
              <w:left w:val="nil"/>
              <w:bottom w:val="nil"/>
              <w:right w:val="nil"/>
            </w:tcBorders>
          </w:tcPr>
          <w:p w14:paraId="2CDD70C4"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63BDBB4"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0F1F10D5" w14:textId="77777777" w:rsidTr="00261555">
        <w:trPr>
          <w:trHeight w:val="600"/>
        </w:trPr>
        <w:tc>
          <w:tcPr>
            <w:tcW w:w="597" w:type="dxa"/>
            <w:tcBorders>
              <w:top w:val="single" w:sz="12" w:space="0" w:color="auto"/>
              <w:left w:val="double" w:sz="6" w:space="0" w:color="auto"/>
              <w:bottom w:val="single" w:sz="12" w:space="0" w:color="auto"/>
              <w:right w:val="single" w:sz="12" w:space="0" w:color="auto"/>
            </w:tcBorders>
          </w:tcPr>
          <w:p w14:paraId="1F2B04FA"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17</w:t>
            </w:r>
          </w:p>
        </w:tc>
        <w:tc>
          <w:tcPr>
            <w:tcW w:w="3828" w:type="dxa"/>
            <w:tcBorders>
              <w:top w:val="nil"/>
              <w:left w:val="nil"/>
              <w:bottom w:val="single" w:sz="12" w:space="0" w:color="auto"/>
              <w:right w:val="single" w:sz="6" w:space="0" w:color="auto"/>
            </w:tcBorders>
          </w:tcPr>
          <w:p w14:paraId="506A9CB9" w14:textId="77777777" w:rsidR="003457BD" w:rsidRDefault="003457BD">
            <w:pPr>
              <w:autoSpaceDE w:val="0"/>
              <w:autoSpaceDN w:val="0"/>
              <w:adjustRightInd w:val="0"/>
              <w:spacing w:before="0" w:after="0" w:line="240" w:lineRule="auto"/>
              <w:rPr>
                <w:rFonts w:ascii="Arial" w:hAnsi="Arial" w:cs="Arial"/>
                <w:b/>
                <w:bCs/>
                <w:color w:val="000000"/>
                <w:sz w:val="21"/>
                <w:szCs w:val="21"/>
              </w:rPr>
            </w:pPr>
            <w:r>
              <w:rPr>
                <w:rFonts w:ascii="Arial" w:hAnsi="Arial" w:cs="Arial"/>
                <w:b/>
                <w:bCs/>
                <w:color w:val="000000"/>
                <w:sz w:val="21"/>
                <w:szCs w:val="21"/>
              </w:rPr>
              <w:t xml:space="preserve">Środowiskowe Domy Samopomocy </w:t>
            </w:r>
          </w:p>
          <w:p w14:paraId="250B4980" w14:textId="77777777" w:rsidR="003457BD" w:rsidRDefault="003457BD">
            <w:pPr>
              <w:autoSpaceDE w:val="0"/>
              <w:autoSpaceDN w:val="0"/>
              <w:adjustRightInd w:val="0"/>
              <w:spacing w:before="0" w:after="0" w:line="240" w:lineRule="auto"/>
              <w:rPr>
                <w:rFonts w:ascii="Arial" w:hAnsi="Arial" w:cs="Arial"/>
                <w:color w:val="000000"/>
                <w:sz w:val="21"/>
                <w:szCs w:val="21"/>
              </w:rPr>
            </w:pPr>
            <w:r>
              <w:rPr>
                <w:rFonts w:ascii="Arial" w:hAnsi="Arial" w:cs="Arial"/>
                <w:b/>
                <w:bCs/>
                <w:color w:val="000000"/>
                <w:sz w:val="21"/>
                <w:szCs w:val="21"/>
              </w:rPr>
              <w:t xml:space="preserve">prowadzone przez </w:t>
            </w:r>
            <w:r w:rsidR="00147177">
              <w:rPr>
                <w:rFonts w:ascii="Arial" w:hAnsi="Arial" w:cs="Arial"/>
                <w:b/>
                <w:bCs/>
                <w:color w:val="000000"/>
                <w:sz w:val="21"/>
                <w:szCs w:val="21"/>
              </w:rPr>
              <w:t>powiaty (</w:t>
            </w:r>
            <w:r>
              <w:rPr>
                <w:rFonts w:ascii="Arial" w:hAnsi="Arial" w:cs="Arial"/>
                <w:color w:val="000000"/>
                <w:sz w:val="21"/>
                <w:szCs w:val="21"/>
              </w:rPr>
              <w:t xml:space="preserve">bieżące utrzymanie/ dodatek 250 zł/400 zł dla pracownika socjalnego) </w:t>
            </w:r>
          </w:p>
        </w:tc>
        <w:tc>
          <w:tcPr>
            <w:tcW w:w="1275" w:type="dxa"/>
            <w:tcBorders>
              <w:top w:val="single" w:sz="12" w:space="0" w:color="auto"/>
              <w:left w:val="double" w:sz="6" w:space="0" w:color="auto"/>
              <w:bottom w:val="single" w:sz="12" w:space="0" w:color="auto"/>
              <w:right w:val="nil"/>
            </w:tcBorders>
          </w:tcPr>
          <w:p w14:paraId="3D0F7F0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16890CFB"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w:t>
            </w:r>
            <w:r w:rsidR="00261555">
              <w:rPr>
                <w:rFonts w:ascii="Arial" w:hAnsi="Arial" w:cs="Arial"/>
                <w:color w:val="000000"/>
                <w:sz w:val="22"/>
                <w:szCs w:val="22"/>
              </w:rPr>
              <w:t> </w:t>
            </w:r>
            <w:r>
              <w:rPr>
                <w:rFonts w:ascii="Arial" w:hAnsi="Arial" w:cs="Arial"/>
                <w:color w:val="000000"/>
                <w:sz w:val="22"/>
                <w:szCs w:val="22"/>
              </w:rPr>
              <w:t>558</w:t>
            </w:r>
          </w:p>
        </w:tc>
        <w:tc>
          <w:tcPr>
            <w:tcW w:w="1276" w:type="dxa"/>
            <w:tcBorders>
              <w:top w:val="single" w:sz="12" w:space="0" w:color="auto"/>
              <w:left w:val="double" w:sz="6" w:space="0" w:color="auto"/>
              <w:bottom w:val="single" w:sz="12" w:space="0" w:color="auto"/>
              <w:right w:val="nil"/>
            </w:tcBorders>
          </w:tcPr>
          <w:p w14:paraId="22C3C011"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4AAC1F92"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w:t>
            </w:r>
            <w:r w:rsidR="00261555">
              <w:rPr>
                <w:rFonts w:ascii="Arial" w:hAnsi="Arial" w:cs="Arial"/>
                <w:color w:val="000000"/>
                <w:sz w:val="22"/>
                <w:szCs w:val="22"/>
              </w:rPr>
              <w:t> </w:t>
            </w:r>
            <w:r>
              <w:rPr>
                <w:rFonts w:ascii="Arial" w:hAnsi="Arial" w:cs="Arial"/>
                <w:color w:val="000000"/>
                <w:sz w:val="22"/>
                <w:szCs w:val="22"/>
              </w:rPr>
              <w:t>884</w:t>
            </w:r>
          </w:p>
        </w:tc>
        <w:tc>
          <w:tcPr>
            <w:tcW w:w="1276" w:type="dxa"/>
            <w:tcBorders>
              <w:top w:val="single" w:sz="12" w:space="0" w:color="auto"/>
              <w:left w:val="double" w:sz="6" w:space="0" w:color="auto"/>
              <w:bottom w:val="single" w:sz="12" w:space="0" w:color="auto"/>
              <w:right w:val="nil"/>
            </w:tcBorders>
          </w:tcPr>
          <w:p w14:paraId="4844043F"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463C76A"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w:t>
            </w:r>
            <w:r w:rsidR="00261555">
              <w:rPr>
                <w:rFonts w:ascii="Arial" w:hAnsi="Arial" w:cs="Arial"/>
                <w:color w:val="000000"/>
                <w:sz w:val="22"/>
                <w:szCs w:val="22"/>
              </w:rPr>
              <w:t> </w:t>
            </w:r>
            <w:r>
              <w:rPr>
                <w:rFonts w:ascii="Arial" w:hAnsi="Arial" w:cs="Arial"/>
                <w:color w:val="000000"/>
                <w:sz w:val="22"/>
                <w:szCs w:val="22"/>
              </w:rPr>
              <w:t>597</w:t>
            </w:r>
          </w:p>
        </w:tc>
        <w:tc>
          <w:tcPr>
            <w:tcW w:w="1417" w:type="dxa"/>
            <w:tcBorders>
              <w:top w:val="single" w:sz="12" w:space="0" w:color="auto"/>
              <w:left w:val="double" w:sz="6" w:space="0" w:color="auto"/>
              <w:bottom w:val="single" w:sz="12" w:space="0" w:color="auto"/>
              <w:right w:val="double" w:sz="6" w:space="0" w:color="auto"/>
            </w:tcBorders>
          </w:tcPr>
          <w:p w14:paraId="32E6283E"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42A29A6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4 262</w:t>
            </w:r>
          </w:p>
        </w:tc>
        <w:tc>
          <w:tcPr>
            <w:tcW w:w="308" w:type="dxa"/>
            <w:tcBorders>
              <w:top w:val="nil"/>
              <w:left w:val="nil"/>
              <w:bottom w:val="nil"/>
              <w:right w:val="nil"/>
            </w:tcBorders>
          </w:tcPr>
          <w:p w14:paraId="73095C7E"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92E4522"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A7D081E" w14:textId="77777777" w:rsidTr="00261555">
        <w:trPr>
          <w:trHeight w:val="977"/>
        </w:trPr>
        <w:tc>
          <w:tcPr>
            <w:tcW w:w="597" w:type="dxa"/>
            <w:tcBorders>
              <w:top w:val="nil"/>
              <w:left w:val="double" w:sz="6" w:space="0" w:color="auto"/>
              <w:bottom w:val="single" w:sz="12" w:space="0" w:color="auto"/>
              <w:right w:val="single" w:sz="12" w:space="0" w:color="auto"/>
            </w:tcBorders>
          </w:tcPr>
          <w:p w14:paraId="35D568F0"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18</w:t>
            </w:r>
          </w:p>
        </w:tc>
        <w:tc>
          <w:tcPr>
            <w:tcW w:w="3828" w:type="dxa"/>
            <w:tcBorders>
              <w:top w:val="single" w:sz="12" w:space="0" w:color="auto"/>
              <w:left w:val="nil"/>
              <w:bottom w:val="single" w:sz="12" w:space="0" w:color="auto"/>
              <w:right w:val="double" w:sz="6" w:space="0" w:color="auto"/>
            </w:tcBorders>
          </w:tcPr>
          <w:p w14:paraId="57278372" w14:textId="77777777" w:rsidR="003457BD" w:rsidRDefault="003457BD">
            <w:pPr>
              <w:autoSpaceDE w:val="0"/>
              <w:autoSpaceDN w:val="0"/>
              <w:adjustRightInd w:val="0"/>
              <w:spacing w:before="0" w:after="0" w:line="240" w:lineRule="auto"/>
              <w:rPr>
                <w:rFonts w:ascii="Arial" w:hAnsi="Arial" w:cs="Arial"/>
                <w:b/>
                <w:bCs/>
                <w:color w:val="000000"/>
                <w:sz w:val="21"/>
                <w:szCs w:val="21"/>
              </w:rPr>
            </w:pPr>
            <w:r>
              <w:rPr>
                <w:rFonts w:ascii="Arial" w:hAnsi="Arial" w:cs="Arial"/>
                <w:b/>
                <w:bCs/>
                <w:color w:val="000000"/>
                <w:sz w:val="21"/>
                <w:szCs w:val="21"/>
              </w:rPr>
              <w:t xml:space="preserve">Środowiskowe Domy Samopomocy </w:t>
            </w:r>
          </w:p>
          <w:p w14:paraId="21EA9876" w14:textId="77777777" w:rsidR="003457BD" w:rsidRDefault="003457BD">
            <w:pPr>
              <w:autoSpaceDE w:val="0"/>
              <w:autoSpaceDN w:val="0"/>
              <w:adjustRightInd w:val="0"/>
              <w:spacing w:before="0" w:after="0" w:line="240" w:lineRule="auto"/>
              <w:rPr>
                <w:rFonts w:ascii="Arial" w:hAnsi="Arial" w:cs="Arial"/>
                <w:color w:val="000000"/>
                <w:sz w:val="21"/>
                <w:szCs w:val="21"/>
              </w:rPr>
            </w:pPr>
            <w:r>
              <w:rPr>
                <w:rFonts w:ascii="Arial" w:hAnsi="Arial" w:cs="Arial"/>
                <w:b/>
                <w:bCs/>
                <w:color w:val="000000"/>
                <w:sz w:val="21"/>
                <w:szCs w:val="21"/>
              </w:rPr>
              <w:t>prowadzone przez powiaty</w:t>
            </w:r>
            <w:r>
              <w:rPr>
                <w:rFonts w:ascii="Arial" w:hAnsi="Arial" w:cs="Arial"/>
                <w:color w:val="000000"/>
                <w:sz w:val="21"/>
                <w:szCs w:val="21"/>
              </w:rPr>
              <w:t xml:space="preserve"> - rozwój sieci ośrodków wsparcia (w tym dochodzenie do standardów: remonty, zakup wyposażenia, środki inwestycyjne)</w:t>
            </w:r>
          </w:p>
        </w:tc>
        <w:tc>
          <w:tcPr>
            <w:tcW w:w="1275" w:type="dxa"/>
            <w:tcBorders>
              <w:top w:val="nil"/>
              <w:left w:val="double" w:sz="6" w:space="0" w:color="auto"/>
              <w:bottom w:val="single" w:sz="12" w:space="0" w:color="auto"/>
              <w:right w:val="nil"/>
            </w:tcBorders>
          </w:tcPr>
          <w:p w14:paraId="3FE7BDDC"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386B7657"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27</w:t>
            </w:r>
          </w:p>
        </w:tc>
        <w:tc>
          <w:tcPr>
            <w:tcW w:w="1276" w:type="dxa"/>
            <w:tcBorders>
              <w:top w:val="nil"/>
              <w:left w:val="double" w:sz="6" w:space="0" w:color="auto"/>
              <w:bottom w:val="single" w:sz="12" w:space="0" w:color="auto"/>
              <w:right w:val="nil"/>
            </w:tcBorders>
          </w:tcPr>
          <w:p w14:paraId="0DA7C425"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781C7F6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nil"/>
              <w:left w:val="double" w:sz="6" w:space="0" w:color="auto"/>
              <w:bottom w:val="single" w:sz="12" w:space="0" w:color="auto"/>
              <w:right w:val="nil"/>
            </w:tcBorders>
          </w:tcPr>
          <w:p w14:paraId="78517D71"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69465A3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458</w:t>
            </w:r>
          </w:p>
        </w:tc>
        <w:tc>
          <w:tcPr>
            <w:tcW w:w="1417" w:type="dxa"/>
            <w:tcBorders>
              <w:top w:val="nil"/>
              <w:left w:val="double" w:sz="6" w:space="0" w:color="auto"/>
              <w:bottom w:val="single" w:sz="12" w:space="0" w:color="auto"/>
              <w:right w:val="double" w:sz="6" w:space="0" w:color="auto"/>
            </w:tcBorders>
          </w:tcPr>
          <w:p w14:paraId="4AFF43FF"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3DE075F0"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308" w:type="dxa"/>
            <w:tcBorders>
              <w:top w:val="nil"/>
              <w:left w:val="nil"/>
              <w:bottom w:val="nil"/>
              <w:right w:val="nil"/>
            </w:tcBorders>
          </w:tcPr>
          <w:p w14:paraId="67194C08"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5086B28F"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A8D8B40" w14:textId="77777777" w:rsidTr="00261555">
        <w:trPr>
          <w:trHeight w:val="1054"/>
        </w:trPr>
        <w:tc>
          <w:tcPr>
            <w:tcW w:w="597" w:type="dxa"/>
            <w:tcBorders>
              <w:top w:val="nil"/>
              <w:left w:val="double" w:sz="6" w:space="0" w:color="auto"/>
              <w:bottom w:val="single" w:sz="12" w:space="0" w:color="auto"/>
              <w:right w:val="single" w:sz="12" w:space="0" w:color="auto"/>
            </w:tcBorders>
          </w:tcPr>
          <w:p w14:paraId="09AD3D8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19</w:t>
            </w:r>
          </w:p>
        </w:tc>
        <w:tc>
          <w:tcPr>
            <w:tcW w:w="3828" w:type="dxa"/>
            <w:tcBorders>
              <w:top w:val="nil"/>
              <w:left w:val="nil"/>
              <w:bottom w:val="single" w:sz="12" w:space="0" w:color="auto"/>
              <w:right w:val="nil"/>
            </w:tcBorders>
          </w:tcPr>
          <w:p w14:paraId="561DC9E4"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Dofinansowanie Sieci Ośrodków Interwencji Kryzysowej </w:t>
            </w:r>
            <w:r>
              <w:rPr>
                <w:rFonts w:ascii="Arial" w:hAnsi="Arial" w:cs="Arial"/>
                <w:color w:val="000000"/>
                <w:sz w:val="22"/>
                <w:szCs w:val="22"/>
              </w:rPr>
              <w:t>(w zakresie dodatku 250 zł/400 zł dla pracownika socjalnego)</w:t>
            </w:r>
            <w:r>
              <w:rPr>
                <w:rFonts w:ascii="Arial" w:hAnsi="Arial" w:cs="Arial"/>
                <w:b/>
                <w:bCs/>
                <w:color w:val="000000"/>
                <w:sz w:val="22"/>
                <w:szCs w:val="22"/>
              </w:rPr>
              <w:t xml:space="preserve"> oraz tworzenie mieszkań chronionych w ramach Programu "Za życiem"</w:t>
            </w:r>
            <w:r>
              <w:rPr>
                <w:rFonts w:ascii="Arial" w:hAnsi="Arial" w:cs="Arial"/>
                <w:color w:val="000000"/>
                <w:sz w:val="22"/>
                <w:szCs w:val="22"/>
              </w:rPr>
              <w:t xml:space="preserve"> (powiaty)</w:t>
            </w:r>
          </w:p>
        </w:tc>
        <w:tc>
          <w:tcPr>
            <w:tcW w:w="1275" w:type="dxa"/>
            <w:tcBorders>
              <w:top w:val="nil"/>
              <w:left w:val="double" w:sz="6" w:space="0" w:color="auto"/>
              <w:bottom w:val="single" w:sz="12" w:space="0" w:color="auto"/>
              <w:right w:val="nil"/>
            </w:tcBorders>
          </w:tcPr>
          <w:p w14:paraId="4FD720F8"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0B18AE9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10</w:t>
            </w:r>
          </w:p>
        </w:tc>
        <w:tc>
          <w:tcPr>
            <w:tcW w:w="1276" w:type="dxa"/>
            <w:tcBorders>
              <w:top w:val="nil"/>
              <w:left w:val="double" w:sz="6" w:space="0" w:color="auto"/>
              <w:bottom w:val="single" w:sz="12" w:space="0" w:color="auto"/>
              <w:right w:val="nil"/>
            </w:tcBorders>
          </w:tcPr>
          <w:p w14:paraId="4CEE0722"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62947300"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113</w:t>
            </w:r>
          </w:p>
        </w:tc>
        <w:tc>
          <w:tcPr>
            <w:tcW w:w="1276" w:type="dxa"/>
            <w:tcBorders>
              <w:top w:val="nil"/>
              <w:left w:val="double" w:sz="6" w:space="0" w:color="auto"/>
              <w:bottom w:val="single" w:sz="12" w:space="0" w:color="auto"/>
              <w:right w:val="nil"/>
            </w:tcBorders>
          </w:tcPr>
          <w:p w14:paraId="740CA40F"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3FEC43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14</w:t>
            </w:r>
            <w:r w:rsidR="00261555">
              <w:rPr>
                <w:rFonts w:ascii="Arial" w:hAnsi="Arial" w:cs="Arial"/>
                <w:color w:val="000000"/>
                <w:sz w:val="22"/>
                <w:szCs w:val="22"/>
              </w:rPr>
              <w:t> </w:t>
            </w:r>
            <w:r>
              <w:rPr>
                <w:rFonts w:ascii="Arial" w:hAnsi="Arial" w:cs="Arial"/>
                <w:color w:val="000000"/>
                <w:sz w:val="22"/>
                <w:szCs w:val="22"/>
              </w:rPr>
              <w:t>389</w:t>
            </w:r>
          </w:p>
        </w:tc>
        <w:tc>
          <w:tcPr>
            <w:tcW w:w="1417" w:type="dxa"/>
            <w:tcBorders>
              <w:top w:val="nil"/>
              <w:left w:val="double" w:sz="6" w:space="0" w:color="auto"/>
              <w:bottom w:val="single" w:sz="12" w:space="0" w:color="auto"/>
              <w:right w:val="double" w:sz="6" w:space="0" w:color="auto"/>
            </w:tcBorders>
          </w:tcPr>
          <w:p w14:paraId="7FBA5A0D"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B1DB064"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308" w:type="dxa"/>
            <w:tcBorders>
              <w:top w:val="nil"/>
              <w:left w:val="nil"/>
              <w:bottom w:val="nil"/>
              <w:right w:val="nil"/>
            </w:tcBorders>
          </w:tcPr>
          <w:p w14:paraId="2D04B5FC"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28C64D3B"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06A98B6D" w14:textId="77777777" w:rsidTr="00261555">
        <w:trPr>
          <w:trHeight w:val="919"/>
        </w:trPr>
        <w:tc>
          <w:tcPr>
            <w:tcW w:w="597" w:type="dxa"/>
            <w:tcBorders>
              <w:top w:val="nil"/>
              <w:left w:val="double" w:sz="6" w:space="0" w:color="auto"/>
              <w:bottom w:val="single" w:sz="12" w:space="0" w:color="auto"/>
              <w:right w:val="single" w:sz="12" w:space="0" w:color="auto"/>
            </w:tcBorders>
          </w:tcPr>
          <w:p w14:paraId="032406A5"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20</w:t>
            </w:r>
          </w:p>
        </w:tc>
        <w:tc>
          <w:tcPr>
            <w:tcW w:w="3828" w:type="dxa"/>
            <w:tcBorders>
              <w:top w:val="nil"/>
              <w:left w:val="nil"/>
              <w:bottom w:val="single" w:sz="12" w:space="0" w:color="auto"/>
              <w:right w:val="nil"/>
            </w:tcBorders>
          </w:tcPr>
          <w:p w14:paraId="181FAD1A" w14:textId="77777777" w:rsidR="003457BD" w:rsidRP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Realizacja Krajowego Programu Przeciwdziałania Przemocy w Rodzinie - SOW-y, pr. korekcyjno-</w:t>
            </w:r>
            <w:r w:rsidR="00147177">
              <w:rPr>
                <w:rFonts w:ascii="Arial" w:hAnsi="Arial" w:cs="Arial"/>
                <w:b/>
                <w:bCs/>
                <w:color w:val="000000"/>
                <w:sz w:val="22"/>
                <w:szCs w:val="22"/>
              </w:rPr>
              <w:t xml:space="preserve">edukacyjne, </w:t>
            </w:r>
            <w:r>
              <w:rPr>
                <w:rFonts w:ascii="Arial" w:hAnsi="Arial" w:cs="Arial"/>
                <w:b/>
                <w:bCs/>
                <w:color w:val="000000"/>
                <w:sz w:val="22"/>
                <w:szCs w:val="22"/>
              </w:rPr>
              <w:t xml:space="preserve">pr. psychologiczno-terapeutyczne </w:t>
            </w:r>
            <w:r>
              <w:rPr>
                <w:rFonts w:ascii="Arial" w:hAnsi="Arial" w:cs="Arial"/>
                <w:color w:val="000000"/>
                <w:sz w:val="22"/>
                <w:szCs w:val="22"/>
              </w:rPr>
              <w:t>(powiaty)</w:t>
            </w:r>
          </w:p>
        </w:tc>
        <w:tc>
          <w:tcPr>
            <w:tcW w:w="1275" w:type="dxa"/>
            <w:tcBorders>
              <w:top w:val="nil"/>
              <w:left w:val="double" w:sz="6" w:space="0" w:color="auto"/>
              <w:bottom w:val="single" w:sz="12" w:space="0" w:color="auto"/>
              <w:right w:val="nil"/>
            </w:tcBorders>
          </w:tcPr>
          <w:p w14:paraId="12408B0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51224816"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021</w:t>
            </w:r>
          </w:p>
        </w:tc>
        <w:tc>
          <w:tcPr>
            <w:tcW w:w="1276" w:type="dxa"/>
            <w:tcBorders>
              <w:top w:val="nil"/>
              <w:left w:val="double" w:sz="6" w:space="0" w:color="auto"/>
              <w:bottom w:val="single" w:sz="12" w:space="0" w:color="auto"/>
              <w:right w:val="nil"/>
            </w:tcBorders>
          </w:tcPr>
          <w:p w14:paraId="2B3444D7"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0F41C593"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141</w:t>
            </w:r>
          </w:p>
        </w:tc>
        <w:tc>
          <w:tcPr>
            <w:tcW w:w="1276" w:type="dxa"/>
            <w:tcBorders>
              <w:top w:val="nil"/>
              <w:left w:val="double" w:sz="6" w:space="0" w:color="auto"/>
              <w:bottom w:val="single" w:sz="12" w:space="0" w:color="auto"/>
              <w:right w:val="nil"/>
            </w:tcBorders>
          </w:tcPr>
          <w:p w14:paraId="6945473B"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21CA906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w:t>
            </w:r>
            <w:r w:rsidR="00261555">
              <w:rPr>
                <w:rFonts w:ascii="Arial" w:hAnsi="Arial" w:cs="Arial"/>
                <w:color w:val="000000"/>
                <w:sz w:val="22"/>
                <w:szCs w:val="22"/>
              </w:rPr>
              <w:t> </w:t>
            </w:r>
            <w:r>
              <w:rPr>
                <w:rFonts w:ascii="Arial" w:hAnsi="Arial" w:cs="Arial"/>
                <w:color w:val="000000"/>
                <w:sz w:val="22"/>
                <w:szCs w:val="22"/>
              </w:rPr>
              <w:t>206</w:t>
            </w:r>
          </w:p>
        </w:tc>
        <w:tc>
          <w:tcPr>
            <w:tcW w:w="1417" w:type="dxa"/>
            <w:tcBorders>
              <w:top w:val="nil"/>
              <w:left w:val="double" w:sz="6" w:space="0" w:color="auto"/>
              <w:bottom w:val="single" w:sz="12" w:space="0" w:color="auto"/>
              <w:right w:val="double" w:sz="6" w:space="0" w:color="auto"/>
            </w:tcBorders>
          </w:tcPr>
          <w:p w14:paraId="7313984F" w14:textId="77777777" w:rsidR="00261555" w:rsidRDefault="00261555">
            <w:pPr>
              <w:autoSpaceDE w:val="0"/>
              <w:autoSpaceDN w:val="0"/>
              <w:adjustRightInd w:val="0"/>
              <w:spacing w:before="0" w:after="0" w:line="240" w:lineRule="auto"/>
              <w:jc w:val="right"/>
              <w:rPr>
                <w:rFonts w:ascii="Arial" w:hAnsi="Arial" w:cs="Arial"/>
                <w:color w:val="000000"/>
                <w:sz w:val="22"/>
                <w:szCs w:val="22"/>
              </w:rPr>
            </w:pPr>
          </w:p>
          <w:p w14:paraId="51C7126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1 510</w:t>
            </w:r>
          </w:p>
        </w:tc>
        <w:tc>
          <w:tcPr>
            <w:tcW w:w="308" w:type="dxa"/>
            <w:tcBorders>
              <w:top w:val="nil"/>
              <w:left w:val="nil"/>
              <w:bottom w:val="nil"/>
              <w:right w:val="nil"/>
            </w:tcBorders>
          </w:tcPr>
          <w:p w14:paraId="5D1A9FA9"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616BFBD9"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0AA8AB67" w14:textId="77777777" w:rsidTr="00261555">
        <w:trPr>
          <w:trHeight w:val="451"/>
        </w:trPr>
        <w:tc>
          <w:tcPr>
            <w:tcW w:w="597" w:type="dxa"/>
            <w:tcBorders>
              <w:top w:val="nil"/>
              <w:left w:val="double" w:sz="6" w:space="0" w:color="auto"/>
              <w:bottom w:val="single" w:sz="12" w:space="0" w:color="auto"/>
              <w:right w:val="single" w:sz="12" w:space="0" w:color="auto"/>
            </w:tcBorders>
          </w:tcPr>
          <w:p w14:paraId="3156950A"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21</w:t>
            </w:r>
          </w:p>
        </w:tc>
        <w:tc>
          <w:tcPr>
            <w:tcW w:w="3828" w:type="dxa"/>
            <w:tcBorders>
              <w:top w:val="nil"/>
              <w:left w:val="nil"/>
              <w:bottom w:val="single" w:sz="12" w:space="0" w:color="auto"/>
              <w:right w:val="nil"/>
            </w:tcBorders>
          </w:tcPr>
          <w:p w14:paraId="61A05C33"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Łagodzenie skutków klęski żywiołowej</w:t>
            </w:r>
            <w:r>
              <w:rPr>
                <w:rFonts w:ascii="Arial" w:hAnsi="Arial" w:cs="Arial"/>
                <w:color w:val="000000"/>
                <w:sz w:val="22"/>
                <w:szCs w:val="22"/>
              </w:rPr>
              <w:t xml:space="preserve"> (gminy)</w:t>
            </w:r>
          </w:p>
        </w:tc>
        <w:tc>
          <w:tcPr>
            <w:tcW w:w="1275" w:type="dxa"/>
            <w:tcBorders>
              <w:top w:val="nil"/>
              <w:left w:val="double" w:sz="6" w:space="0" w:color="auto"/>
              <w:bottom w:val="single" w:sz="12" w:space="0" w:color="auto"/>
              <w:right w:val="nil"/>
            </w:tcBorders>
          </w:tcPr>
          <w:p w14:paraId="5FFDF9E0"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nil"/>
              <w:left w:val="double" w:sz="6" w:space="0" w:color="auto"/>
              <w:bottom w:val="single" w:sz="12" w:space="0" w:color="auto"/>
              <w:right w:val="nil"/>
            </w:tcBorders>
          </w:tcPr>
          <w:p w14:paraId="2D67EF0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352</w:t>
            </w:r>
          </w:p>
        </w:tc>
        <w:tc>
          <w:tcPr>
            <w:tcW w:w="1276" w:type="dxa"/>
            <w:tcBorders>
              <w:top w:val="nil"/>
              <w:left w:val="double" w:sz="6" w:space="0" w:color="auto"/>
              <w:bottom w:val="single" w:sz="12" w:space="0" w:color="auto"/>
              <w:right w:val="nil"/>
            </w:tcBorders>
          </w:tcPr>
          <w:p w14:paraId="074A960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w:t>
            </w:r>
          </w:p>
        </w:tc>
        <w:tc>
          <w:tcPr>
            <w:tcW w:w="1417" w:type="dxa"/>
            <w:tcBorders>
              <w:top w:val="nil"/>
              <w:left w:val="double" w:sz="6" w:space="0" w:color="auto"/>
              <w:bottom w:val="single" w:sz="12" w:space="0" w:color="auto"/>
              <w:right w:val="double" w:sz="6" w:space="0" w:color="auto"/>
            </w:tcBorders>
          </w:tcPr>
          <w:p w14:paraId="536B196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250</w:t>
            </w:r>
          </w:p>
        </w:tc>
        <w:tc>
          <w:tcPr>
            <w:tcW w:w="308" w:type="dxa"/>
            <w:tcBorders>
              <w:top w:val="nil"/>
              <w:left w:val="nil"/>
              <w:bottom w:val="nil"/>
              <w:right w:val="nil"/>
            </w:tcBorders>
          </w:tcPr>
          <w:p w14:paraId="4EBA9CD2"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681F0FA9"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4C1A34CF" w14:textId="77777777" w:rsidTr="00261555">
        <w:trPr>
          <w:trHeight w:val="494"/>
        </w:trPr>
        <w:tc>
          <w:tcPr>
            <w:tcW w:w="597" w:type="dxa"/>
            <w:tcBorders>
              <w:top w:val="single" w:sz="12" w:space="0" w:color="auto"/>
              <w:left w:val="double" w:sz="6" w:space="0" w:color="auto"/>
              <w:bottom w:val="single" w:sz="4" w:space="0" w:color="auto"/>
              <w:right w:val="single" w:sz="12" w:space="0" w:color="auto"/>
            </w:tcBorders>
          </w:tcPr>
          <w:p w14:paraId="03C43C34"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22</w:t>
            </w:r>
          </w:p>
        </w:tc>
        <w:tc>
          <w:tcPr>
            <w:tcW w:w="3828" w:type="dxa"/>
            <w:tcBorders>
              <w:top w:val="single" w:sz="12" w:space="0" w:color="auto"/>
              <w:left w:val="nil"/>
              <w:bottom w:val="single" w:sz="4" w:space="0" w:color="auto"/>
              <w:right w:val="nil"/>
            </w:tcBorders>
          </w:tcPr>
          <w:p w14:paraId="1A4649B2" w14:textId="77777777" w:rsidR="003457BD" w:rsidRPr="00261555"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 xml:space="preserve">Wsparcie organizacji pozarządowych </w:t>
            </w:r>
            <w:r>
              <w:rPr>
                <w:rFonts w:ascii="Arial" w:hAnsi="Arial" w:cs="Arial"/>
                <w:color w:val="000000"/>
                <w:sz w:val="22"/>
                <w:szCs w:val="22"/>
              </w:rPr>
              <w:t>(Wojewoda)</w:t>
            </w:r>
          </w:p>
        </w:tc>
        <w:tc>
          <w:tcPr>
            <w:tcW w:w="1275" w:type="dxa"/>
            <w:tcBorders>
              <w:top w:val="single" w:sz="12" w:space="0" w:color="auto"/>
              <w:left w:val="double" w:sz="6" w:space="0" w:color="auto"/>
              <w:bottom w:val="single" w:sz="4" w:space="0" w:color="auto"/>
              <w:right w:val="nil"/>
            </w:tcBorders>
          </w:tcPr>
          <w:p w14:paraId="1585EAFD"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600</w:t>
            </w:r>
          </w:p>
        </w:tc>
        <w:tc>
          <w:tcPr>
            <w:tcW w:w="1276" w:type="dxa"/>
            <w:tcBorders>
              <w:top w:val="single" w:sz="12" w:space="0" w:color="auto"/>
              <w:left w:val="double" w:sz="6" w:space="0" w:color="auto"/>
              <w:bottom w:val="single" w:sz="4" w:space="0" w:color="auto"/>
              <w:right w:val="nil"/>
            </w:tcBorders>
          </w:tcPr>
          <w:p w14:paraId="4D949DA9"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597</w:t>
            </w:r>
          </w:p>
        </w:tc>
        <w:tc>
          <w:tcPr>
            <w:tcW w:w="1276" w:type="dxa"/>
            <w:tcBorders>
              <w:top w:val="single" w:sz="12" w:space="0" w:color="auto"/>
              <w:left w:val="double" w:sz="6" w:space="0" w:color="auto"/>
              <w:bottom w:val="single" w:sz="4" w:space="0" w:color="auto"/>
              <w:right w:val="nil"/>
            </w:tcBorders>
          </w:tcPr>
          <w:p w14:paraId="59714D9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599</w:t>
            </w:r>
          </w:p>
        </w:tc>
        <w:tc>
          <w:tcPr>
            <w:tcW w:w="1417" w:type="dxa"/>
            <w:tcBorders>
              <w:top w:val="single" w:sz="12" w:space="0" w:color="auto"/>
              <w:left w:val="double" w:sz="6" w:space="0" w:color="auto"/>
              <w:bottom w:val="single" w:sz="4" w:space="0" w:color="auto"/>
              <w:right w:val="double" w:sz="6" w:space="0" w:color="auto"/>
            </w:tcBorders>
          </w:tcPr>
          <w:p w14:paraId="6ABB451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600</w:t>
            </w:r>
          </w:p>
        </w:tc>
        <w:tc>
          <w:tcPr>
            <w:tcW w:w="308" w:type="dxa"/>
            <w:tcBorders>
              <w:top w:val="nil"/>
              <w:left w:val="nil"/>
              <w:bottom w:val="nil"/>
              <w:right w:val="nil"/>
            </w:tcBorders>
          </w:tcPr>
          <w:p w14:paraId="2D577BDF"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1037EA0A"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639F434B" w14:textId="77777777" w:rsidTr="00261555">
        <w:trPr>
          <w:trHeight w:val="506"/>
        </w:trPr>
        <w:tc>
          <w:tcPr>
            <w:tcW w:w="597" w:type="dxa"/>
            <w:tcBorders>
              <w:top w:val="single" w:sz="4" w:space="0" w:color="auto"/>
              <w:left w:val="double" w:sz="6" w:space="0" w:color="auto"/>
              <w:bottom w:val="single" w:sz="4" w:space="0" w:color="auto"/>
              <w:right w:val="single" w:sz="12" w:space="0" w:color="auto"/>
            </w:tcBorders>
          </w:tcPr>
          <w:p w14:paraId="2468C55D"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t>23</w:t>
            </w:r>
          </w:p>
        </w:tc>
        <w:tc>
          <w:tcPr>
            <w:tcW w:w="3828" w:type="dxa"/>
            <w:tcBorders>
              <w:top w:val="single" w:sz="4" w:space="0" w:color="auto"/>
              <w:left w:val="nil"/>
              <w:bottom w:val="single" w:sz="4" w:space="0" w:color="auto"/>
              <w:right w:val="nil"/>
            </w:tcBorders>
          </w:tcPr>
          <w:p w14:paraId="6268444B"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Pomoc cudzoziemcom i dzieciom</w:t>
            </w:r>
          </w:p>
          <w:p w14:paraId="5510E456"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 cudzoziemców - </w:t>
            </w:r>
            <w:r>
              <w:rPr>
                <w:rFonts w:ascii="Arial" w:hAnsi="Arial" w:cs="Arial"/>
                <w:color w:val="000000"/>
                <w:sz w:val="22"/>
                <w:szCs w:val="22"/>
              </w:rPr>
              <w:t>gmina</w:t>
            </w:r>
          </w:p>
        </w:tc>
        <w:tc>
          <w:tcPr>
            <w:tcW w:w="1275" w:type="dxa"/>
            <w:tcBorders>
              <w:top w:val="single" w:sz="4" w:space="0" w:color="auto"/>
              <w:left w:val="double" w:sz="6" w:space="0" w:color="auto"/>
              <w:bottom w:val="single" w:sz="4" w:space="0" w:color="auto"/>
              <w:right w:val="nil"/>
            </w:tcBorders>
          </w:tcPr>
          <w:p w14:paraId="04149116"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single" w:sz="4" w:space="0" w:color="auto"/>
              <w:left w:val="double" w:sz="6" w:space="0" w:color="auto"/>
              <w:bottom w:val="single" w:sz="4" w:space="0" w:color="auto"/>
              <w:right w:val="nil"/>
            </w:tcBorders>
          </w:tcPr>
          <w:p w14:paraId="240EA44E"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276" w:type="dxa"/>
            <w:tcBorders>
              <w:top w:val="single" w:sz="4" w:space="0" w:color="auto"/>
              <w:left w:val="double" w:sz="6" w:space="0" w:color="auto"/>
              <w:bottom w:val="single" w:sz="4" w:space="0" w:color="auto"/>
              <w:right w:val="nil"/>
            </w:tcBorders>
          </w:tcPr>
          <w:p w14:paraId="60C1F75C"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0</w:t>
            </w:r>
          </w:p>
        </w:tc>
        <w:tc>
          <w:tcPr>
            <w:tcW w:w="1417" w:type="dxa"/>
            <w:tcBorders>
              <w:top w:val="single" w:sz="4" w:space="0" w:color="auto"/>
              <w:left w:val="double" w:sz="6" w:space="0" w:color="auto"/>
              <w:bottom w:val="single" w:sz="4" w:space="0" w:color="auto"/>
              <w:right w:val="double" w:sz="6" w:space="0" w:color="auto"/>
            </w:tcBorders>
          </w:tcPr>
          <w:p w14:paraId="0C3B7904"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w:t>
            </w:r>
          </w:p>
        </w:tc>
        <w:tc>
          <w:tcPr>
            <w:tcW w:w="308" w:type="dxa"/>
            <w:tcBorders>
              <w:top w:val="nil"/>
              <w:left w:val="nil"/>
              <w:bottom w:val="nil"/>
              <w:right w:val="nil"/>
            </w:tcBorders>
          </w:tcPr>
          <w:p w14:paraId="609E33D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3037B173"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6BDE1E47" w14:textId="77777777" w:rsidTr="00261555">
        <w:trPr>
          <w:trHeight w:val="432"/>
        </w:trPr>
        <w:tc>
          <w:tcPr>
            <w:tcW w:w="597" w:type="dxa"/>
            <w:tcBorders>
              <w:top w:val="single" w:sz="4" w:space="0" w:color="auto"/>
              <w:left w:val="double" w:sz="6" w:space="0" w:color="auto"/>
              <w:bottom w:val="double" w:sz="6" w:space="0" w:color="auto"/>
              <w:right w:val="single" w:sz="12" w:space="0" w:color="auto"/>
            </w:tcBorders>
          </w:tcPr>
          <w:p w14:paraId="6FE58F20" w14:textId="77777777" w:rsidR="003457BD" w:rsidRDefault="003457BD">
            <w:pPr>
              <w:autoSpaceDE w:val="0"/>
              <w:autoSpaceDN w:val="0"/>
              <w:adjustRightInd w:val="0"/>
              <w:spacing w:before="0" w:after="0" w:line="240" w:lineRule="auto"/>
              <w:jc w:val="center"/>
              <w:rPr>
                <w:rFonts w:ascii="Arial" w:hAnsi="Arial" w:cs="Arial"/>
                <w:b/>
                <w:bCs/>
                <w:color w:val="000000"/>
                <w:sz w:val="22"/>
                <w:szCs w:val="22"/>
              </w:rPr>
            </w:pPr>
            <w:r>
              <w:rPr>
                <w:rFonts w:ascii="Arial" w:hAnsi="Arial" w:cs="Arial"/>
                <w:b/>
                <w:bCs/>
                <w:color w:val="000000"/>
                <w:sz w:val="22"/>
                <w:szCs w:val="22"/>
              </w:rPr>
              <w:lastRenderedPageBreak/>
              <w:t>24</w:t>
            </w:r>
          </w:p>
        </w:tc>
        <w:tc>
          <w:tcPr>
            <w:tcW w:w="3828" w:type="dxa"/>
            <w:tcBorders>
              <w:top w:val="single" w:sz="4" w:space="0" w:color="auto"/>
              <w:left w:val="nil"/>
              <w:bottom w:val="double" w:sz="6" w:space="0" w:color="auto"/>
              <w:right w:val="nil"/>
            </w:tcBorders>
          </w:tcPr>
          <w:p w14:paraId="54B0BAA1" w14:textId="77777777" w:rsidR="003457BD" w:rsidRDefault="003457BD">
            <w:pPr>
              <w:autoSpaceDE w:val="0"/>
              <w:autoSpaceDN w:val="0"/>
              <w:adjustRightInd w:val="0"/>
              <w:spacing w:before="0" w:after="0" w:line="240" w:lineRule="auto"/>
              <w:rPr>
                <w:rFonts w:ascii="Arial" w:hAnsi="Arial" w:cs="Arial"/>
                <w:b/>
                <w:bCs/>
                <w:color w:val="000000"/>
                <w:sz w:val="22"/>
                <w:szCs w:val="22"/>
              </w:rPr>
            </w:pPr>
            <w:r>
              <w:rPr>
                <w:rFonts w:ascii="Arial" w:hAnsi="Arial" w:cs="Arial"/>
                <w:b/>
                <w:bCs/>
                <w:color w:val="000000"/>
                <w:sz w:val="22"/>
                <w:szCs w:val="22"/>
              </w:rPr>
              <w:t>Pomoc cudzoziemcom i dzieciom</w:t>
            </w:r>
          </w:p>
          <w:p w14:paraId="1AF4A402" w14:textId="77777777" w:rsidR="003457BD" w:rsidRDefault="003457BD">
            <w:pPr>
              <w:autoSpaceDE w:val="0"/>
              <w:autoSpaceDN w:val="0"/>
              <w:adjustRightInd w:val="0"/>
              <w:spacing w:before="0" w:after="0" w:line="240" w:lineRule="auto"/>
              <w:rPr>
                <w:rFonts w:ascii="Arial" w:hAnsi="Arial" w:cs="Arial"/>
                <w:color w:val="000000"/>
                <w:sz w:val="22"/>
                <w:szCs w:val="22"/>
              </w:rPr>
            </w:pPr>
            <w:r>
              <w:rPr>
                <w:rFonts w:ascii="Arial" w:hAnsi="Arial" w:cs="Arial"/>
                <w:b/>
                <w:bCs/>
                <w:color w:val="000000"/>
                <w:sz w:val="22"/>
                <w:szCs w:val="22"/>
              </w:rPr>
              <w:t xml:space="preserve"> cudzoziemców -</w:t>
            </w:r>
            <w:r>
              <w:rPr>
                <w:rFonts w:ascii="Arial" w:hAnsi="Arial" w:cs="Arial"/>
                <w:color w:val="000000"/>
                <w:sz w:val="22"/>
                <w:szCs w:val="22"/>
              </w:rPr>
              <w:t xml:space="preserve"> powiat</w:t>
            </w:r>
          </w:p>
        </w:tc>
        <w:tc>
          <w:tcPr>
            <w:tcW w:w="1275" w:type="dxa"/>
            <w:tcBorders>
              <w:top w:val="single" w:sz="4" w:space="0" w:color="auto"/>
              <w:left w:val="double" w:sz="6" w:space="0" w:color="auto"/>
              <w:bottom w:val="double" w:sz="6" w:space="0" w:color="auto"/>
              <w:right w:val="nil"/>
            </w:tcBorders>
          </w:tcPr>
          <w:p w14:paraId="36449B52"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1 035</w:t>
            </w:r>
          </w:p>
        </w:tc>
        <w:tc>
          <w:tcPr>
            <w:tcW w:w="1276" w:type="dxa"/>
            <w:tcBorders>
              <w:top w:val="single" w:sz="4" w:space="0" w:color="auto"/>
              <w:left w:val="double" w:sz="6" w:space="0" w:color="auto"/>
              <w:bottom w:val="double" w:sz="6" w:space="0" w:color="auto"/>
              <w:right w:val="nil"/>
            </w:tcBorders>
          </w:tcPr>
          <w:p w14:paraId="01077448"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2 705</w:t>
            </w:r>
          </w:p>
        </w:tc>
        <w:tc>
          <w:tcPr>
            <w:tcW w:w="1276" w:type="dxa"/>
            <w:tcBorders>
              <w:top w:val="single" w:sz="4" w:space="0" w:color="auto"/>
              <w:left w:val="double" w:sz="6" w:space="0" w:color="auto"/>
              <w:bottom w:val="double" w:sz="6" w:space="0" w:color="auto"/>
              <w:right w:val="nil"/>
            </w:tcBorders>
          </w:tcPr>
          <w:p w14:paraId="1604995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3 612</w:t>
            </w:r>
          </w:p>
        </w:tc>
        <w:tc>
          <w:tcPr>
            <w:tcW w:w="1417" w:type="dxa"/>
            <w:tcBorders>
              <w:top w:val="single" w:sz="4" w:space="0" w:color="auto"/>
              <w:left w:val="double" w:sz="6" w:space="0" w:color="auto"/>
              <w:bottom w:val="double" w:sz="6" w:space="0" w:color="auto"/>
              <w:right w:val="double" w:sz="6" w:space="0" w:color="auto"/>
            </w:tcBorders>
          </w:tcPr>
          <w:p w14:paraId="497A83E1" w14:textId="77777777" w:rsidR="003457BD" w:rsidRDefault="003457BD">
            <w:pPr>
              <w:autoSpaceDE w:val="0"/>
              <w:autoSpaceDN w:val="0"/>
              <w:adjustRightInd w:val="0"/>
              <w:spacing w:before="0" w:after="0" w:line="240" w:lineRule="auto"/>
              <w:jc w:val="right"/>
              <w:rPr>
                <w:rFonts w:ascii="Arial" w:hAnsi="Arial" w:cs="Arial"/>
                <w:color w:val="000000"/>
                <w:sz w:val="22"/>
                <w:szCs w:val="22"/>
              </w:rPr>
            </w:pPr>
            <w:r>
              <w:rPr>
                <w:rFonts w:ascii="Arial" w:hAnsi="Arial" w:cs="Arial"/>
                <w:color w:val="000000"/>
                <w:sz w:val="22"/>
                <w:szCs w:val="22"/>
              </w:rPr>
              <w:t>4 161</w:t>
            </w:r>
          </w:p>
        </w:tc>
        <w:tc>
          <w:tcPr>
            <w:tcW w:w="308" w:type="dxa"/>
            <w:tcBorders>
              <w:top w:val="nil"/>
              <w:left w:val="nil"/>
              <w:bottom w:val="nil"/>
              <w:right w:val="nil"/>
            </w:tcBorders>
          </w:tcPr>
          <w:p w14:paraId="7C2230B4"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6B3695E"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5F517C40" w14:textId="77777777" w:rsidTr="00261555">
        <w:trPr>
          <w:trHeight w:val="149"/>
        </w:trPr>
        <w:tc>
          <w:tcPr>
            <w:tcW w:w="597" w:type="dxa"/>
            <w:tcBorders>
              <w:top w:val="double" w:sz="6" w:space="0" w:color="auto"/>
              <w:left w:val="double" w:sz="6" w:space="0" w:color="auto"/>
              <w:bottom w:val="nil"/>
              <w:right w:val="nil"/>
            </w:tcBorders>
          </w:tcPr>
          <w:p w14:paraId="433C6F8C"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828" w:type="dxa"/>
            <w:tcBorders>
              <w:top w:val="double" w:sz="6" w:space="0" w:color="auto"/>
              <w:left w:val="single" w:sz="12" w:space="0" w:color="auto"/>
              <w:bottom w:val="nil"/>
              <w:right w:val="double" w:sz="6" w:space="0" w:color="auto"/>
            </w:tcBorders>
          </w:tcPr>
          <w:p w14:paraId="00901B1D"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5" w:type="dxa"/>
            <w:tcBorders>
              <w:top w:val="double" w:sz="6" w:space="0" w:color="auto"/>
              <w:left w:val="double" w:sz="6" w:space="0" w:color="auto"/>
              <w:bottom w:val="nil"/>
              <w:right w:val="nil"/>
            </w:tcBorders>
          </w:tcPr>
          <w:p w14:paraId="336CE56D"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6" w:type="dxa"/>
            <w:tcBorders>
              <w:top w:val="double" w:sz="6" w:space="0" w:color="auto"/>
              <w:left w:val="double" w:sz="6" w:space="0" w:color="auto"/>
              <w:bottom w:val="nil"/>
              <w:right w:val="nil"/>
            </w:tcBorders>
          </w:tcPr>
          <w:p w14:paraId="73AA61C9"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6" w:type="dxa"/>
            <w:tcBorders>
              <w:top w:val="double" w:sz="6" w:space="0" w:color="auto"/>
              <w:left w:val="double" w:sz="6" w:space="0" w:color="auto"/>
              <w:bottom w:val="nil"/>
              <w:right w:val="nil"/>
            </w:tcBorders>
          </w:tcPr>
          <w:p w14:paraId="6A764388"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417" w:type="dxa"/>
            <w:tcBorders>
              <w:top w:val="double" w:sz="6" w:space="0" w:color="auto"/>
              <w:left w:val="double" w:sz="6" w:space="0" w:color="auto"/>
              <w:bottom w:val="nil"/>
              <w:right w:val="double" w:sz="6" w:space="0" w:color="auto"/>
            </w:tcBorders>
          </w:tcPr>
          <w:p w14:paraId="5609A30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08" w:type="dxa"/>
            <w:tcBorders>
              <w:top w:val="nil"/>
              <w:left w:val="nil"/>
              <w:bottom w:val="nil"/>
              <w:right w:val="nil"/>
            </w:tcBorders>
          </w:tcPr>
          <w:p w14:paraId="4AC02F9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9EE8AD9"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2E0C289D" w14:textId="77777777" w:rsidTr="00261555">
        <w:trPr>
          <w:trHeight w:val="221"/>
        </w:trPr>
        <w:tc>
          <w:tcPr>
            <w:tcW w:w="597" w:type="dxa"/>
            <w:tcBorders>
              <w:top w:val="nil"/>
              <w:left w:val="double" w:sz="6" w:space="0" w:color="auto"/>
              <w:bottom w:val="double" w:sz="6" w:space="0" w:color="auto"/>
              <w:right w:val="nil"/>
            </w:tcBorders>
          </w:tcPr>
          <w:p w14:paraId="54187FC9"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828" w:type="dxa"/>
            <w:tcBorders>
              <w:top w:val="nil"/>
              <w:left w:val="single" w:sz="12" w:space="0" w:color="auto"/>
              <w:bottom w:val="double" w:sz="6" w:space="0" w:color="auto"/>
              <w:right w:val="double" w:sz="6" w:space="0" w:color="auto"/>
            </w:tcBorders>
          </w:tcPr>
          <w:p w14:paraId="4AEB285F" w14:textId="77777777" w:rsidR="003457BD" w:rsidRDefault="00BA2BC1">
            <w:pPr>
              <w:autoSpaceDE w:val="0"/>
              <w:autoSpaceDN w:val="0"/>
              <w:adjustRightInd w:val="0"/>
              <w:spacing w:before="0" w:after="0" w:line="240" w:lineRule="auto"/>
              <w:rPr>
                <w:rFonts w:ascii="Arial" w:hAnsi="Arial" w:cs="Arial"/>
                <w:b/>
                <w:bCs/>
                <w:color w:val="000000"/>
                <w:sz w:val="32"/>
                <w:szCs w:val="32"/>
              </w:rPr>
            </w:pPr>
            <w:r>
              <w:rPr>
                <w:rFonts w:ascii="Arial" w:hAnsi="Arial" w:cs="Arial"/>
                <w:b/>
                <w:bCs/>
                <w:color w:val="000000"/>
                <w:sz w:val="32"/>
                <w:szCs w:val="32"/>
              </w:rPr>
              <w:t>Razem:</w:t>
            </w:r>
          </w:p>
        </w:tc>
        <w:tc>
          <w:tcPr>
            <w:tcW w:w="1275" w:type="dxa"/>
            <w:tcBorders>
              <w:top w:val="nil"/>
              <w:left w:val="double" w:sz="6" w:space="0" w:color="auto"/>
              <w:bottom w:val="double" w:sz="6" w:space="0" w:color="auto"/>
              <w:right w:val="nil"/>
            </w:tcBorders>
          </w:tcPr>
          <w:p w14:paraId="3A78A2FF" w14:textId="77777777" w:rsidR="003457BD" w:rsidRPr="003457BD" w:rsidRDefault="003457BD">
            <w:pPr>
              <w:autoSpaceDE w:val="0"/>
              <w:autoSpaceDN w:val="0"/>
              <w:adjustRightInd w:val="0"/>
              <w:spacing w:before="0" w:after="0" w:line="240" w:lineRule="auto"/>
              <w:jc w:val="right"/>
              <w:rPr>
                <w:rFonts w:ascii="Arial" w:hAnsi="Arial" w:cs="Arial"/>
                <w:b/>
                <w:bCs/>
                <w:color w:val="000000"/>
                <w:sz w:val="24"/>
                <w:szCs w:val="24"/>
              </w:rPr>
            </w:pPr>
            <w:r w:rsidRPr="003457BD">
              <w:rPr>
                <w:rFonts w:ascii="Arial" w:hAnsi="Arial" w:cs="Arial"/>
                <w:b/>
                <w:bCs/>
                <w:color w:val="000000"/>
                <w:sz w:val="24"/>
                <w:szCs w:val="24"/>
              </w:rPr>
              <w:t>4 039 052</w:t>
            </w:r>
          </w:p>
        </w:tc>
        <w:tc>
          <w:tcPr>
            <w:tcW w:w="1276" w:type="dxa"/>
            <w:tcBorders>
              <w:top w:val="nil"/>
              <w:left w:val="double" w:sz="6" w:space="0" w:color="auto"/>
              <w:bottom w:val="double" w:sz="6" w:space="0" w:color="auto"/>
              <w:right w:val="nil"/>
            </w:tcBorders>
          </w:tcPr>
          <w:p w14:paraId="4111EC59" w14:textId="77777777" w:rsidR="003457BD" w:rsidRPr="003457BD" w:rsidRDefault="003457BD">
            <w:pPr>
              <w:autoSpaceDE w:val="0"/>
              <w:autoSpaceDN w:val="0"/>
              <w:adjustRightInd w:val="0"/>
              <w:spacing w:before="0" w:after="0" w:line="240" w:lineRule="auto"/>
              <w:jc w:val="right"/>
              <w:rPr>
                <w:rFonts w:ascii="Arial" w:hAnsi="Arial" w:cs="Arial"/>
                <w:b/>
                <w:bCs/>
                <w:color w:val="000000"/>
                <w:sz w:val="24"/>
                <w:szCs w:val="24"/>
              </w:rPr>
            </w:pPr>
            <w:r w:rsidRPr="003457BD">
              <w:rPr>
                <w:rFonts w:ascii="Arial" w:hAnsi="Arial" w:cs="Arial"/>
                <w:b/>
                <w:bCs/>
                <w:color w:val="000000"/>
                <w:sz w:val="24"/>
                <w:szCs w:val="24"/>
              </w:rPr>
              <w:t>2 519 901</w:t>
            </w:r>
          </w:p>
        </w:tc>
        <w:tc>
          <w:tcPr>
            <w:tcW w:w="1276" w:type="dxa"/>
            <w:tcBorders>
              <w:top w:val="nil"/>
              <w:left w:val="double" w:sz="6" w:space="0" w:color="auto"/>
              <w:bottom w:val="double" w:sz="6" w:space="0" w:color="auto"/>
              <w:right w:val="nil"/>
            </w:tcBorders>
          </w:tcPr>
          <w:p w14:paraId="67A4F8C2" w14:textId="77777777" w:rsidR="003457BD" w:rsidRPr="003457BD" w:rsidRDefault="003457BD">
            <w:pPr>
              <w:autoSpaceDE w:val="0"/>
              <w:autoSpaceDN w:val="0"/>
              <w:adjustRightInd w:val="0"/>
              <w:spacing w:before="0" w:after="0" w:line="240" w:lineRule="auto"/>
              <w:jc w:val="right"/>
              <w:rPr>
                <w:rFonts w:ascii="Arial" w:hAnsi="Arial" w:cs="Arial"/>
                <w:b/>
                <w:bCs/>
                <w:color w:val="000000"/>
                <w:sz w:val="24"/>
                <w:szCs w:val="24"/>
              </w:rPr>
            </w:pPr>
            <w:r w:rsidRPr="003457BD">
              <w:rPr>
                <w:rFonts w:ascii="Arial" w:hAnsi="Arial" w:cs="Arial"/>
                <w:b/>
                <w:bCs/>
                <w:color w:val="000000"/>
                <w:sz w:val="24"/>
                <w:szCs w:val="24"/>
              </w:rPr>
              <w:t>1 500 523</w:t>
            </w:r>
          </w:p>
        </w:tc>
        <w:tc>
          <w:tcPr>
            <w:tcW w:w="1417" w:type="dxa"/>
            <w:tcBorders>
              <w:top w:val="nil"/>
              <w:left w:val="double" w:sz="6" w:space="0" w:color="auto"/>
              <w:bottom w:val="double" w:sz="6" w:space="0" w:color="auto"/>
              <w:right w:val="double" w:sz="6" w:space="0" w:color="auto"/>
            </w:tcBorders>
          </w:tcPr>
          <w:p w14:paraId="3EE80FEE" w14:textId="77777777" w:rsidR="003457BD" w:rsidRPr="003457BD" w:rsidRDefault="003457BD">
            <w:pPr>
              <w:autoSpaceDE w:val="0"/>
              <w:autoSpaceDN w:val="0"/>
              <w:adjustRightInd w:val="0"/>
              <w:spacing w:before="0" w:after="0" w:line="240" w:lineRule="auto"/>
              <w:jc w:val="right"/>
              <w:rPr>
                <w:rFonts w:ascii="Arial" w:hAnsi="Arial" w:cs="Arial"/>
                <w:b/>
                <w:bCs/>
                <w:color w:val="000000"/>
                <w:sz w:val="24"/>
                <w:szCs w:val="24"/>
              </w:rPr>
            </w:pPr>
            <w:r w:rsidRPr="003457BD">
              <w:rPr>
                <w:rFonts w:ascii="Arial" w:hAnsi="Arial" w:cs="Arial"/>
                <w:b/>
                <w:bCs/>
                <w:color w:val="000000"/>
                <w:sz w:val="24"/>
                <w:szCs w:val="24"/>
              </w:rPr>
              <w:t>1 550 643</w:t>
            </w:r>
          </w:p>
        </w:tc>
        <w:tc>
          <w:tcPr>
            <w:tcW w:w="308" w:type="dxa"/>
            <w:tcBorders>
              <w:top w:val="nil"/>
              <w:left w:val="nil"/>
              <w:bottom w:val="nil"/>
              <w:right w:val="nil"/>
            </w:tcBorders>
          </w:tcPr>
          <w:p w14:paraId="67B7F50D"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1740DA87"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648A70F6" w14:textId="77777777" w:rsidTr="00261555">
        <w:trPr>
          <w:trHeight w:val="127"/>
        </w:trPr>
        <w:tc>
          <w:tcPr>
            <w:tcW w:w="597" w:type="dxa"/>
            <w:tcBorders>
              <w:top w:val="nil"/>
              <w:left w:val="nil"/>
              <w:bottom w:val="nil"/>
              <w:right w:val="nil"/>
            </w:tcBorders>
          </w:tcPr>
          <w:p w14:paraId="237ED206" w14:textId="77777777" w:rsidR="003457BD" w:rsidRDefault="003457BD" w:rsidP="00261555">
            <w:pPr>
              <w:autoSpaceDE w:val="0"/>
              <w:autoSpaceDN w:val="0"/>
              <w:adjustRightInd w:val="0"/>
              <w:spacing w:before="0" w:after="0" w:line="240" w:lineRule="auto"/>
              <w:rPr>
                <w:rFonts w:ascii="Arial" w:hAnsi="Arial" w:cs="Arial"/>
                <w:color w:val="000000"/>
                <w:sz w:val="24"/>
                <w:szCs w:val="24"/>
              </w:rPr>
            </w:pPr>
          </w:p>
        </w:tc>
        <w:tc>
          <w:tcPr>
            <w:tcW w:w="3828" w:type="dxa"/>
            <w:tcBorders>
              <w:top w:val="nil"/>
              <w:left w:val="nil"/>
              <w:bottom w:val="nil"/>
              <w:right w:val="nil"/>
            </w:tcBorders>
          </w:tcPr>
          <w:p w14:paraId="534BF27E"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5" w:type="dxa"/>
            <w:tcBorders>
              <w:top w:val="nil"/>
              <w:left w:val="nil"/>
              <w:bottom w:val="nil"/>
              <w:right w:val="nil"/>
            </w:tcBorders>
          </w:tcPr>
          <w:p w14:paraId="23A29C19"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6" w:type="dxa"/>
            <w:tcBorders>
              <w:top w:val="nil"/>
              <w:left w:val="nil"/>
              <w:bottom w:val="nil"/>
              <w:right w:val="nil"/>
            </w:tcBorders>
          </w:tcPr>
          <w:p w14:paraId="304B3A22"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6" w:type="dxa"/>
            <w:tcBorders>
              <w:top w:val="nil"/>
              <w:left w:val="nil"/>
              <w:bottom w:val="nil"/>
              <w:right w:val="nil"/>
            </w:tcBorders>
          </w:tcPr>
          <w:p w14:paraId="5101F60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417" w:type="dxa"/>
            <w:tcBorders>
              <w:top w:val="nil"/>
              <w:left w:val="nil"/>
              <w:bottom w:val="nil"/>
              <w:right w:val="nil"/>
            </w:tcBorders>
          </w:tcPr>
          <w:p w14:paraId="534855EA"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08" w:type="dxa"/>
            <w:tcBorders>
              <w:top w:val="nil"/>
              <w:left w:val="nil"/>
              <w:bottom w:val="nil"/>
              <w:right w:val="nil"/>
            </w:tcBorders>
          </w:tcPr>
          <w:p w14:paraId="1914D704"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4F89623C"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3457BD" w14:paraId="312C82C0" w14:textId="77777777" w:rsidTr="00261555">
        <w:trPr>
          <w:trHeight w:val="185"/>
        </w:trPr>
        <w:tc>
          <w:tcPr>
            <w:tcW w:w="8252" w:type="dxa"/>
            <w:gridSpan w:val="5"/>
            <w:tcBorders>
              <w:top w:val="nil"/>
              <w:left w:val="nil"/>
              <w:bottom w:val="nil"/>
              <w:right w:val="nil"/>
            </w:tcBorders>
          </w:tcPr>
          <w:p w14:paraId="2E1C6D0D" w14:textId="77777777" w:rsidR="003457BD" w:rsidRDefault="003457BD">
            <w:pPr>
              <w:autoSpaceDE w:val="0"/>
              <w:autoSpaceDN w:val="0"/>
              <w:adjustRightInd w:val="0"/>
              <w:spacing w:before="0" w:after="0" w:line="240" w:lineRule="auto"/>
              <w:rPr>
                <w:rFonts w:ascii="Arial" w:hAnsi="Arial" w:cs="Arial"/>
                <w:color w:val="000000"/>
              </w:rPr>
            </w:pPr>
            <w:r>
              <w:rPr>
                <w:rFonts w:ascii="Arial" w:hAnsi="Arial" w:cs="Arial"/>
                <w:color w:val="000000"/>
              </w:rPr>
              <w:t xml:space="preserve">* plan na rok 2024 (po zmianach - stan </w:t>
            </w:r>
            <w:r w:rsidR="00147177">
              <w:rPr>
                <w:rFonts w:ascii="Arial" w:hAnsi="Arial" w:cs="Arial"/>
                <w:color w:val="000000"/>
              </w:rPr>
              <w:t>na 30</w:t>
            </w:r>
            <w:r>
              <w:rPr>
                <w:rFonts w:ascii="Arial" w:hAnsi="Arial" w:cs="Arial"/>
                <w:color w:val="000000"/>
              </w:rPr>
              <w:t xml:space="preserve"> czerwca 2024 r.)</w:t>
            </w:r>
          </w:p>
        </w:tc>
        <w:tc>
          <w:tcPr>
            <w:tcW w:w="1417" w:type="dxa"/>
            <w:tcBorders>
              <w:top w:val="nil"/>
              <w:left w:val="nil"/>
              <w:bottom w:val="nil"/>
              <w:right w:val="nil"/>
            </w:tcBorders>
          </w:tcPr>
          <w:p w14:paraId="139063D7"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08" w:type="dxa"/>
            <w:tcBorders>
              <w:top w:val="nil"/>
              <w:left w:val="nil"/>
              <w:bottom w:val="nil"/>
              <w:right w:val="nil"/>
            </w:tcBorders>
          </w:tcPr>
          <w:p w14:paraId="2552F9F6"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7B4C1773" w14:textId="77777777" w:rsidR="003457BD" w:rsidRDefault="003457BD">
            <w:pPr>
              <w:autoSpaceDE w:val="0"/>
              <w:autoSpaceDN w:val="0"/>
              <w:adjustRightInd w:val="0"/>
              <w:spacing w:before="0" w:after="0" w:line="240" w:lineRule="auto"/>
              <w:jc w:val="right"/>
              <w:rPr>
                <w:rFonts w:ascii="Arial" w:hAnsi="Arial" w:cs="Arial"/>
                <w:color w:val="000000"/>
              </w:rPr>
            </w:pPr>
          </w:p>
        </w:tc>
      </w:tr>
      <w:tr w:rsidR="00261555" w14:paraId="263C63EA" w14:textId="77777777" w:rsidTr="00261555">
        <w:trPr>
          <w:trHeight w:val="185"/>
        </w:trPr>
        <w:tc>
          <w:tcPr>
            <w:tcW w:w="5700" w:type="dxa"/>
            <w:gridSpan w:val="3"/>
            <w:tcBorders>
              <w:top w:val="nil"/>
              <w:left w:val="nil"/>
              <w:bottom w:val="nil"/>
              <w:right w:val="nil"/>
            </w:tcBorders>
          </w:tcPr>
          <w:p w14:paraId="13A0CFDA" w14:textId="77777777" w:rsidR="005D777D" w:rsidRDefault="003457BD" w:rsidP="00BA2BC1">
            <w:pPr>
              <w:autoSpaceDE w:val="0"/>
              <w:autoSpaceDN w:val="0"/>
              <w:adjustRightInd w:val="0"/>
              <w:spacing w:before="0" w:after="360" w:line="240" w:lineRule="auto"/>
              <w:rPr>
                <w:rFonts w:ascii="Arial" w:hAnsi="Arial" w:cs="Arial"/>
                <w:i/>
                <w:iCs/>
                <w:color w:val="000000"/>
              </w:rPr>
            </w:pPr>
            <w:r>
              <w:rPr>
                <w:rFonts w:ascii="Arial" w:hAnsi="Arial" w:cs="Arial"/>
                <w:i/>
                <w:iCs/>
                <w:color w:val="000000"/>
              </w:rPr>
              <w:t xml:space="preserve">Źródło </w:t>
            </w:r>
            <w:r w:rsidR="00147177">
              <w:rPr>
                <w:rFonts w:ascii="Arial" w:hAnsi="Arial" w:cs="Arial"/>
                <w:i/>
                <w:iCs/>
                <w:color w:val="000000"/>
              </w:rPr>
              <w:t>i opracowanie</w:t>
            </w:r>
            <w:r>
              <w:rPr>
                <w:rFonts w:ascii="Arial" w:hAnsi="Arial" w:cs="Arial"/>
                <w:i/>
                <w:iCs/>
                <w:color w:val="000000"/>
              </w:rPr>
              <w:t xml:space="preserve"> własne</w:t>
            </w:r>
          </w:p>
        </w:tc>
        <w:tc>
          <w:tcPr>
            <w:tcW w:w="1276" w:type="dxa"/>
            <w:tcBorders>
              <w:top w:val="nil"/>
              <w:left w:val="nil"/>
              <w:bottom w:val="nil"/>
              <w:right w:val="nil"/>
            </w:tcBorders>
          </w:tcPr>
          <w:p w14:paraId="1B529858"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276" w:type="dxa"/>
            <w:tcBorders>
              <w:top w:val="nil"/>
              <w:left w:val="nil"/>
              <w:bottom w:val="nil"/>
              <w:right w:val="nil"/>
            </w:tcBorders>
          </w:tcPr>
          <w:p w14:paraId="4AAB19A5"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1417" w:type="dxa"/>
            <w:tcBorders>
              <w:top w:val="nil"/>
              <w:left w:val="nil"/>
              <w:bottom w:val="nil"/>
              <w:right w:val="nil"/>
            </w:tcBorders>
          </w:tcPr>
          <w:p w14:paraId="2103B931"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308" w:type="dxa"/>
            <w:tcBorders>
              <w:top w:val="nil"/>
              <w:left w:val="nil"/>
              <w:bottom w:val="nil"/>
              <w:right w:val="nil"/>
            </w:tcBorders>
          </w:tcPr>
          <w:p w14:paraId="26E45602" w14:textId="77777777" w:rsidR="003457BD" w:rsidRDefault="003457BD">
            <w:pPr>
              <w:autoSpaceDE w:val="0"/>
              <w:autoSpaceDN w:val="0"/>
              <w:adjustRightInd w:val="0"/>
              <w:spacing w:before="0" w:after="0" w:line="240" w:lineRule="auto"/>
              <w:jc w:val="right"/>
              <w:rPr>
                <w:rFonts w:ascii="Arial" w:hAnsi="Arial" w:cs="Arial"/>
                <w:color w:val="000000"/>
              </w:rPr>
            </w:pPr>
          </w:p>
        </w:tc>
        <w:tc>
          <w:tcPr>
            <w:tcW w:w="737" w:type="dxa"/>
            <w:tcBorders>
              <w:top w:val="nil"/>
              <w:left w:val="nil"/>
              <w:bottom w:val="nil"/>
              <w:right w:val="nil"/>
            </w:tcBorders>
          </w:tcPr>
          <w:p w14:paraId="20C44FF6" w14:textId="77777777" w:rsidR="003457BD" w:rsidRDefault="003457BD">
            <w:pPr>
              <w:autoSpaceDE w:val="0"/>
              <w:autoSpaceDN w:val="0"/>
              <w:adjustRightInd w:val="0"/>
              <w:spacing w:before="0" w:after="0" w:line="240" w:lineRule="auto"/>
              <w:jc w:val="right"/>
              <w:rPr>
                <w:rFonts w:ascii="Arial" w:hAnsi="Arial" w:cs="Arial"/>
                <w:color w:val="000000"/>
              </w:rPr>
            </w:pPr>
          </w:p>
        </w:tc>
      </w:tr>
    </w:tbl>
    <w:p w14:paraId="75D1CFC9" w14:textId="77777777" w:rsidR="000C4745" w:rsidRPr="00BA2BC1" w:rsidRDefault="000C4745" w:rsidP="00BA2BC1">
      <w:pPr>
        <w:pStyle w:val="Nagwek2"/>
        <w:numPr>
          <w:ilvl w:val="0"/>
          <w:numId w:val="6"/>
        </w:numPr>
        <w:spacing w:before="240" w:after="240" w:line="240" w:lineRule="auto"/>
        <w:ind w:left="567" w:hanging="567"/>
        <w:rPr>
          <w:rFonts w:ascii="Arial" w:eastAsia="Times New Roman" w:hAnsi="Arial" w:cs="Arial"/>
          <w:b/>
          <w:bCs/>
          <w:sz w:val="24"/>
          <w:szCs w:val="24"/>
          <w:lang w:eastAsia="pl-PL"/>
        </w:rPr>
      </w:pPr>
      <w:bookmarkStart w:id="50" w:name="_Toc181963067"/>
      <w:bookmarkStart w:id="51" w:name="_Toc183378380"/>
      <w:r w:rsidRPr="00037469">
        <w:rPr>
          <w:rFonts w:ascii="Arial" w:eastAsia="Times New Roman" w:hAnsi="Arial" w:cs="Arial"/>
          <w:b/>
          <w:bCs/>
          <w:sz w:val="24"/>
          <w:szCs w:val="24"/>
          <w:lang w:eastAsia="pl-PL"/>
        </w:rPr>
        <w:t>Pomoc i wsparcie instytucjonalne</w:t>
      </w:r>
      <w:bookmarkEnd w:id="50"/>
      <w:bookmarkEnd w:id="51"/>
    </w:p>
    <w:p w14:paraId="0D1D52AD" w14:textId="77777777" w:rsidR="000C4745" w:rsidRPr="003510D5" w:rsidRDefault="000C4745" w:rsidP="00BA2BC1">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52" w:name="_Toc181963068"/>
      <w:bookmarkStart w:id="53" w:name="_Toc183378381"/>
      <w:r w:rsidRPr="002414F4">
        <w:rPr>
          <w:rFonts w:ascii="Arial" w:hAnsi="Arial" w:cs="Arial"/>
          <w:sz w:val="24"/>
          <w:szCs w:val="24"/>
        </w:rPr>
        <w:t>Liczba</w:t>
      </w:r>
      <w:r w:rsidRPr="002414F4">
        <w:rPr>
          <w:rFonts w:ascii="Arial" w:eastAsia="Times New Roman" w:hAnsi="Arial" w:cs="Arial"/>
          <w:sz w:val="24"/>
          <w:szCs w:val="24"/>
          <w:lang w:eastAsia="pl-PL"/>
        </w:rPr>
        <w:t xml:space="preserve"> placówek i miejsc, którymi te placówki dysponują</w:t>
      </w:r>
      <w:bookmarkEnd w:id="52"/>
      <w:bookmarkEnd w:id="53"/>
    </w:p>
    <w:p w14:paraId="38F965AE" w14:textId="77777777" w:rsidR="000C4745" w:rsidRPr="00F221E6" w:rsidRDefault="000C4745" w:rsidP="003510D5">
      <w:pPr>
        <w:spacing w:after="24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Województwo pomorskie cechuje się zróżnicowaną ofertą wsparcia instytucjonalnego. Poniższa tabela prezentuje placówki prowadzone na różnych poziomach samorządu terytorialnego ze wskazaniem licz</w:t>
      </w:r>
      <w:r w:rsidR="004E44E2">
        <w:rPr>
          <w:rFonts w:ascii="Arial" w:eastAsia="Times New Roman" w:hAnsi="Arial" w:cs="Arial"/>
          <w:sz w:val="24"/>
          <w:szCs w:val="24"/>
          <w:lang w:eastAsia="pl-PL"/>
        </w:rPr>
        <w:t>b</w:t>
      </w:r>
      <w:r w:rsidRPr="00F221E6">
        <w:rPr>
          <w:rFonts w:ascii="Arial" w:eastAsia="Times New Roman" w:hAnsi="Arial" w:cs="Arial"/>
          <w:sz w:val="24"/>
          <w:szCs w:val="24"/>
          <w:lang w:eastAsia="pl-PL"/>
        </w:rPr>
        <w:t>y ośrodków i miejsc.</w:t>
      </w:r>
    </w:p>
    <w:p w14:paraId="52BE8BD7" w14:textId="77777777" w:rsidR="00E35CBF" w:rsidRDefault="00E35CBF" w:rsidP="00487DEE">
      <w:pPr>
        <w:pStyle w:val="Legenda"/>
        <w:rPr>
          <w:rFonts w:ascii="Arial" w:hAnsi="Arial" w:cs="Arial"/>
          <w:color w:val="auto"/>
          <w:sz w:val="24"/>
          <w:szCs w:val="24"/>
        </w:rPr>
      </w:pPr>
      <w:bookmarkStart w:id="54" w:name="_Toc182865213"/>
    </w:p>
    <w:p w14:paraId="7307A9D1" w14:textId="77777777" w:rsidR="000C4745" w:rsidRPr="006B7D5C" w:rsidRDefault="00487DEE" w:rsidP="00487DEE">
      <w:pPr>
        <w:pStyle w:val="Legenda"/>
        <w:rPr>
          <w:rFonts w:ascii="Arial" w:eastAsia="Times New Roman" w:hAnsi="Arial" w:cs="Arial"/>
          <w:b w:val="0"/>
          <w:bCs w:val="0"/>
          <w:color w:val="auto"/>
          <w:sz w:val="24"/>
          <w:szCs w:val="24"/>
          <w:lang w:eastAsia="pl-PL"/>
        </w:rPr>
      </w:pPr>
      <w:r w:rsidRPr="003A53C6">
        <w:rPr>
          <w:rFonts w:ascii="Arial" w:hAnsi="Arial" w:cs="Arial"/>
          <w:color w:val="auto"/>
          <w:sz w:val="24"/>
          <w:szCs w:val="24"/>
        </w:rPr>
        <w:t xml:space="preserve">Tabela </w:t>
      </w:r>
      <w:r w:rsidR="00AF1645" w:rsidRPr="003A53C6">
        <w:rPr>
          <w:rFonts w:ascii="Arial" w:hAnsi="Arial" w:cs="Arial"/>
          <w:color w:val="auto"/>
          <w:sz w:val="24"/>
          <w:szCs w:val="24"/>
        </w:rPr>
        <w:fldChar w:fldCharType="begin"/>
      </w:r>
      <w:r w:rsidRPr="003A53C6">
        <w:rPr>
          <w:rFonts w:ascii="Arial" w:hAnsi="Arial" w:cs="Arial"/>
          <w:color w:val="auto"/>
          <w:sz w:val="24"/>
          <w:szCs w:val="24"/>
        </w:rPr>
        <w:instrText xml:space="preserve"> SEQ Tabela \* ARABIC </w:instrText>
      </w:r>
      <w:r w:rsidR="00AF1645" w:rsidRPr="003A53C6">
        <w:rPr>
          <w:rFonts w:ascii="Arial" w:hAnsi="Arial" w:cs="Arial"/>
          <w:color w:val="auto"/>
          <w:sz w:val="24"/>
          <w:szCs w:val="24"/>
        </w:rPr>
        <w:fldChar w:fldCharType="separate"/>
      </w:r>
      <w:r w:rsidR="001969AE">
        <w:rPr>
          <w:rFonts w:ascii="Arial" w:hAnsi="Arial" w:cs="Arial"/>
          <w:noProof/>
          <w:color w:val="auto"/>
          <w:sz w:val="24"/>
          <w:szCs w:val="24"/>
        </w:rPr>
        <w:t>6</w:t>
      </w:r>
      <w:r w:rsidR="00AF1645" w:rsidRPr="003A53C6">
        <w:rPr>
          <w:rFonts w:ascii="Arial" w:hAnsi="Arial" w:cs="Arial"/>
          <w:color w:val="auto"/>
          <w:sz w:val="24"/>
          <w:szCs w:val="24"/>
        </w:rPr>
        <w:fldChar w:fldCharType="end"/>
      </w:r>
      <w:r w:rsidRPr="003A53C6">
        <w:rPr>
          <w:rFonts w:ascii="Arial" w:hAnsi="Arial" w:cs="Arial"/>
          <w:color w:val="auto"/>
          <w:sz w:val="24"/>
          <w:szCs w:val="24"/>
        </w:rPr>
        <w:t>.</w:t>
      </w:r>
      <w:r w:rsidRPr="003A53C6">
        <w:rPr>
          <w:rFonts w:ascii="Arial" w:eastAsia="Times New Roman" w:hAnsi="Arial" w:cs="Arial"/>
          <w:color w:val="auto"/>
          <w:sz w:val="24"/>
          <w:szCs w:val="24"/>
          <w:lang w:eastAsia="pl-PL"/>
        </w:rPr>
        <w:t xml:space="preserve"> </w:t>
      </w:r>
      <w:r w:rsidRPr="006B7D5C">
        <w:rPr>
          <w:rFonts w:ascii="Arial" w:eastAsia="Times New Roman" w:hAnsi="Arial" w:cs="Arial"/>
          <w:color w:val="auto"/>
          <w:sz w:val="24"/>
          <w:szCs w:val="24"/>
          <w:lang w:eastAsia="pl-PL"/>
        </w:rPr>
        <w:t xml:space="preserve">Pomoc i wsparcie instytucjonalne w woj. pomorskim </w:t>
      </w:r>
      <w:r w:rsidRPr="006B7D5C">
        <w:rPr>
          <w:rFonts w:ascii="Arial" w:eastAsia="Times New Roman" w:hAnsi="Arial" w:cs="Arial"/>
          <w:color w:val="auto"/>
          <w:sz w:val="24"/>
          <w:szCs w:val="24"/>
          <w:lang w:eastAsia="pl-PL"/>
        </w:rPr>
        <w:br/>
        <w:t>w latach 20</w:t>
      </w:r>
      <w:r>
        <w:rPr>
          <w:rFonts w:ascii="Arial" w:eastAsia="Times New Roman" w:hAnsi="Arial" w:cs="Arial"/>
          <w:color w:val="auto"/>
          <w:sz w:val="24"/>
          <w:szCs w:val="24"/>
          <w:lang w:eastAsia="pl-PL"/>
        </w:rPr>
        <w:t>21</w:t>
      </w:r>
      <w:r w:rsidRPr="006B7D5C">
        <w:rPr>
          <w:rFonts w:ascii="Arial" w:eastAsia="Times New Roman" w:hAnsi="Arial" w:cs="Arial"/>
          <w:color w:val="auto"/>
          <w:sz w:val="24"/>
          <w:szCs w:val="24"/>
          <w:lang w:eastAsia="pl-PL"/>
        </w:rPr>
        <w:t xml:space="preserve"> – 202</w:t>
      </w:r>
      <w:r>
        <w:rPr>
          <w:rFonts w:ascii="Arial" w:eastAsia="Times New Roman" w:hAnsi="Arial" w:cs="Arial"/>
          <w:color w:val="auto"/>
          <w:sz w:val="24"/>
          <w:szCs w:val="24"/>
          <w:lang w:eastAsia="pl-PL"/>
        </w:rPr>
        <w:t>3</w:t>
      </w:r>
      <w:r w:rsidRPr="006B7D5C">
        <w:rPr>
          <w:rFonts w:ascii="Arial" w:eastAsia="Times New Roman" w:hAnsi="Arial" w:cs="Arial"/>
          <w:color w:val="auto"/>
          <w:sz w:val="24"/>
          <w:szCs w:val="24"/>
          <w:lang w:eastAsia="pl-PL"/>
        </w:rPr>
        <w:t xml:space="preserve"> (wybrane).</w:t>
      </w:r>
      <w:bookmarkEnd w:id="54"/>
    </w:p>
    <w:tbl>
      <w:tblPr>
        <w:tblW w:w="4988" w:type="pct"/>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379"/>
        <w:gridCol w:w="3973"/>
        <w:gridCol w:w="1537"/>
        <w:gridCol w:w="892"/>
        <w:gridCol w:w="892"/>
        <w:gridCol w:w="892"/>
        <w:gridCol w:w="885"/>
      </w:tblGrid>
      <w:tr w:rsidR="00E71F5B" w:rsidRPr="00F221E6" w14:paraId="68DEA1CE" w14:textId="77777777" w:rsidTr="005E6223">
        <w:trPr>
          <w:cantSplit/>
          <w:trHeight w:val="575"/>
        </w:trPr>
        <w:tc>
          <w:tcPr>
            <w:tcW w:w="201" w:type="pct"/>
            <w:tcBorders>
              <w:bottom w:val="single" w:sz="12" w:space="0" w:color="auto"/>
              <w:right w:val="single" w:sz="6" w:space="0" w:color="auto"/>
            </w:tcBorders>
            <w:shd w:val="clear" w:color="auto" w:fill="D9E2F3" w:themeFill="accent1" w:themeFillTint="33"/>
            <w:vAlign w:val="center"/>
          </w:tcPr>
          <w:p w14:paraId="080ABAA7"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l.p.</w:t>
            </w:r>
          </w:p>
        </w:tc>
        <w:tc>
          <w:tcPr>
            <w:tcW w:w="2102" w:type="pct"/>
            <w:tcBorders>
              <w:left w:val="single" w:sz="6" w:space="0" w:color="auto"/>
              <w:bottom w:val="single" w:sz="12" w:space="0" w:color="auto"/>
              <w:right w:val="single" w:sz="6" w:space="0" w:color="auto"/>
            </w:tcBorders>
            <w:shd w:val="clear" w:color="auto" w:fill="D9E2F3" w:themeFill="accent1" w:themeFillTint="33"/>
            <w:vAlign w:val="center"/>
          </w:tcPr>
          <w:p w14:paraId="1EA758BC"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Rodzaj placówki</w:t>
            </w:r>
          </w:p>
        </w:tc>
        <w:tc>
          <w:tcPr>
            <w:tcW w:w="813" w:type="pct"/>
            <w:tcBorders>
              <w:left w:val="single" w:sz="6" w:space="0" w:color="auto"/>
              <w:bottom w:val="single" w:sz="12" w:space="0" w:color="auto"/>
              <w:right w:val="single" w:sz="4" w:space="0" w:color="auto"/>
            </w:tcBorders>
            <w:vAlign w:val="center"/>
          </w:tcPr>
          <w:p w14:paraId="1503E364"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liczba</w:t>
            </w:r>
          </w:p>
        </w:tc>
        <w:tc>
          <w:tcPr>
            <w:tcW w:w="472" w:type="pct"/>
            <w:tcBorders>
              <w:top w:val="single" w:sz="18" w:space="0" w:color="auto"/>
              <w:left w:val="single" w:sz="4" w:space="0" w:color="auto"/>
              <w:bottom w:val="single" w:sz="12" w:space="0" w:color="auto"/>
              <w:right w:val="single" w:sz="4" w:space="0" w:color="auto"/>
            </w:tcBorders>
            <w:shd w:val="clear" w:color="auto" w:fill="D9E2F3" w:themeFill="accent1" w:themeFillTint="33"/>
            <w:vAlign w:val="center"/>
          </w:tcPr>
          <w:p w14:paraId="5137248E"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20</w:t>
            </w:r>
            <w:r w:rsidR="00064860">
              <w:rPr>
                <w:rFonts w:ascii="Arial" w:hAnsi="Arial" w:cs="Arial"/>
                <w:b/>
                <w:sz w:val="24"/>
                <w:szCs w:val="24"/>
              </w:rPr>
              <w:t>2</w:t>
            </w:r>
            <w:r w:rsidR="00E55BEF">
              <w:rPr>
                <w:rFonts w:ascii="Arial" w:hAnsi="Arial" w:cs="Arial"/>
                <w:b/>
                <w:sz w:val="24"/>
                <w:szCs w:val="24"/>
              </w:rPr>
              <w:t>1</w:t>
            </w:r>
            <w:r w:rsidRPr="00F221E6">
              <w:rPr>
                <w:rFonts w:ascii="Arial" w:hAnsi="Arial" w:cs="Arial"/>
                <w:b/>
                <w:spacing w:val="40"/>
                <w:sz w:val="24"/>
                <w:szCs w:val="24"/>
              </w:rPr>
              <w:t>*</w:t>
            </w:r>
          </w:p>
        </w:tc>
        <w:tc>
          <w:tcPr>
            <w:tcW w:w="472" w:type="pct"/>
            <w:tcBorders>
              <w:top w:val="single" w:sz="18" w:space="0" w:color="auto"/>
              <w:left w:val="single" w:sz="4" w:space="0" w:color="auto"/>
              <w:bottom w:val="single" w:sz="12" w:space="0" w:color="auto"/>
              <w:right w:val="single" w:sz="4" w:space="0" w:color="auto"/>
            </w:tcBorders>
            <w:shd w:val="clear" w:color="auto" w:fill="FFFFFF" w:themeFill="background1"/>
            <w:vAlign w:val="center"/>
          </w:tcPr>
          <w:p w14:paraId="4B824263"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202</w:t>
            </w:r>
            <w:r w:rsidR="00E55BEF">
              <w:rPr>
                <w:rFonts w:ascii="Arial" w:hAnsi="Arial" w:cs="Arial"/>
                <w:b/>
                <w:sz w:val="24"/>
                <w:szCs w:val="24"/>
              </w:rPr>
              <w:t>2</w:t>
            </w:r>
            <w:r w:rsidRPr="00F221E6">
              <w:rPr>
                <w:rFonts w:ascii="Arial" w:hAnsi="Arial" w:cs="Arial"/>
                <w:b/>
                <w:spacing w:val="40"/>
                <w:sz w:val="24"/>
                <w:szCs w:val="24"/>
              </w:rPr>
              <w:t>*</w:t>
            </w:r>
          </w:p>
        </w:tc>
        <w:tc>
          <w:tcPr>
            <w:tcW w:w="472" w:type="pct"/>
            <w:tcBorders>
              <w:top w:val="single" w:sz="18" w:space="0" w:color="auto"/>
              <w:left w:val="single" w:sz="4" w:space="0" w:color="auto"/>
              <w:bottom w:val="single" w:sz="12" w:space="0" w:color="auto"/>
              <w:right w:val="single" w:sz="18" w:space="0" w:color="auto"/>
            </w:tcBorders>
            <w:shd w:val="clear" w:color="auto" w:fill="D9E2F3" w:themeFill="accent1" w:themeFillTint="33"/>
            <w:vAlign w:val="center"/>
          </w:tcPr>
          <w:p w14:paraId="5F39B1E5" w14:textId="77777777" w:rsidR="00E71F5B" w:rsidRPr="00F221E6" w:rsidRDefault="00E71F5B" w:rsidP="00E71F5B">
            <w:pPr>
              <w:jc w:val="center"/>
              <w:rPr>
                <w:rFonts w:ascii="Arial" w:hAnsi="Arial" w:cs="Arial"/>
                <w:b/>
                <w:sz w:val="24"/>
                <w:szCs w:val="24"/>
              </w:rPr>
            </w:pPr>
            <w:r w:rsidRPr="00F221E6">
              <w:rPr>
                <w:rFonts w:ascii="Arial" w:hAnsi="Arial" w:cs="Arial"/>
                <w:b/>
                <w:sz w:val="24"/>
                <w:szCs w:val="24"/>
              </w:rPr>
              <w:t>202</w:t>
            </w:r>
            <w:r w:rsidR="00E55BEF">
              <w:rPr>
                <w:rFonts w:ascii="Arial" w:hAnsi="Arial" w:cs="Arial"/>
                <w:b/>
                <w:sz w:val="24"/>
                <w:szCs w:val="24"/>
              </w:rPr>
              <w:t>3</w:t>
            </w:r>
            <w:r w:rsidRPr="00F221E6">
              <w:rPr>
                <w:rFonts w:ascii="Arial" w:hAnsi="Arial" w:cs="Arial"/>
                <w:b/>
                <w:spacing w:val="40"/>
                <w:sz w:val="24"/>
                <w:szCs w:val="24"/>
              </w:rPr>
              <w:t>*</w:t>
            </w:r>
          </w:p>
        </w:tc>
        <w:tc>
          <w:tcPr>
            <w:tcW w:w="468" w:type="pct"/>
            <w:vMerge w:val="restart"/>
            <w:tcBorders>
              <w:top w:val="nil"/>
              <w:left w:val="single" w:sz="18" w:space="0" w:color="auto"/>
              <w:bottom w:val="nil"/>
              <w:right w:val="nil"/>
            </w:tcBorders>
            <w:shd w:val="clear" w:color="auto" w:fill="FFFFFF"/>
            <w:vAlign w:val="center"/>
          </w:tcPr>
          <w:p w14:paraId="436A878A" w14:textId="77777777" w:rsidR="00E71F5B" w:rsidRPr="00F221E6" w:rsidRDefault="00E71F5B" w:rsidP="00E71F5B">
            <w:pPr>
              <w:jc w:val="center"/>
              <w:rPr>
                <w:rFonts w:ascii="Arial" w:hAnsi="Arial" w:cs="Arial"/>
                <w:b/>
                <w:sz w:val="24"/>
                <w:szCs w:val="24"/>
              </w:rPr>
            </w:pPr>
          </w:p>
        </w:tc>
      </w:tr>
      <w:tr w:rsidR="00E55BEF" w:rsidRPr="00F221E6" w14:paraId="457206FE" w14:textId="77777777" w:rsidTr="005E6223">
        <w:trPr>
          <w:cantSplit/>
          <w:trHeight w:val="638"/>
        </w:trPr>
        <w:tc>
          <w:tcPr>
            <w:tcW w:w="201" w:type="pct"/>
            <w:vMerge w:val="restart"/>
            <w:tcBorders>
              <w:top w:val="single" w:sz="12" w:space="0" w:color="auto"/>
              <w:bottom w:val="nil"/>
              <w:right w:val="single" w:sz="6" w:space="0" w:color="auto"/>
            </w:tcBorders>
            <w:vAlign w:val="center"/>
          </w:tcPr>
          <w:p w14:paraId="3FF25286"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1.</w:t>
            </w:r>
          </w:p>
        </w:tc>
        <w:tc>
          <w:tcPr>
            <w:tcW w:w="2102" w:type="pct"/>
            <w:vMerge w:val="restart"/>
            <w:tcBorders>
              <w:top w:val="single" w:sz="12" w:space="0" w:color="auto"/>
              <w:left w:val="single" w:sz="6" w:space="0" w:color="auto"/>
              <w:bottom w:val="nil"/>
              <w:right w:val="single" w:sz="6" w:space="0" w:color="auto"/>
            </w:tcBorders>
            <w:vAlign w:val="center"/>
          </w:tcPr>
          <w:p w14:paraId="4E54ADBA"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Domy Pomocy Społecznej</w:t>
            </w:r>
            <w:r w:rsidRPr="00F221E6">
              <w:rPr>
                <w:rFonts w:ascii="Arial" w:hAnsi="Arial" w:cs="Arial"/>
                <w:b/>
                <w:sz w:val="24"/>
                <w:szCs w:val="24"/>
              </w:rPr>
              <w:br/>
            </w:r>
            <w:r w:rsidRPr="00F221E6">
              <w:rPr>
                <w:rFonts w:ascii="Arial" w:hAnsi="Arial" w:cs="Arial"/>
                <w:sz w:val="24"/>
                <w:szCs w:val="24"/>
              </w:rPr>
              <w:t>(prowadzone przez powiaty, gminy i inne podmioty)</w:t>
            </w:r>
          </w:p>
        </w:tc>
        <w:tc>
          <w:tcPr>
            <w:tcW w:w="813" w:type="pct"/>
            <w:tcBorders>
              <w:top w:val="single" w:sz="12" w:space="0" w:color="auto"/>
              <w:left w:val="single" w:sz="6" w:space="0" w:color="auto"/>
              <w:bottom w:val="single" w:sz="6" w:space="0" w:color="auto"/>
              <w:right w:val="single" w:sz="6" w:space="0" w:color="auto"/>
            </w:tcBorders>
            <w:vAlign w:val="center"/>
          </w:tcPr>
          <w:p w14:paraId="2199AA9D"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domów</w:t>
            </w:r>
          </w:p>
        </w:tc>
        <w:tc>
          <w:tcPr>
            <w:tcW w:w="472" w:type="pct"/>
            <w:tcBorders>
              <w:top w:val="single" w:sz="12" w:space="0" w:color="auto"/>
              <w:left w:val="single" w:sz="6" w:space="0" w:color="auto"/>
              <w:bottom w:val="single" w:sz="6" w:space="0" w:color="auto"/>
              <w:right w:val="single" w:sz="4" w:space="0" w:color="auto"/>
            </w:tcBorders>
            <w:shd w:val="clear" w:color="auto" w:fill="D9E2F3" w:themeFill="accent1" w:themeFillTint="33"/>
            <w:vAlign w:val="center"/>
          </w:tcPr>
          <w:p w14:paraId="1F330E0C" w14:textId="77777777" w:rsidR="00E55BEF" w:rsidRPr="00F221E6" w:rsidRDefault="00E55BEF" w:rsidP="00E55BEF">
            <w:pPr>
              <w:jc w:val="center"/>
              <w:rPr>
                <w:rFonts w:ascii="Arial" w:hAnsi="Arial" w:cs="Arial"/>
                <w:sz w:val="24"/>
                <w:szCs w:val="24"/>
              </w:rPr>
            </w:pPr>
            <w:r>
              <w:rPr>
                <w:rFonts w:ascii="Arial" w:hAnsi="Arial" w:cs="Arial"/>
                <w:sz w:val="24"/>
                <w:szCs w:val="24"/>
              </w:rPr>
              <w:t>45</w:t>
            </w:r>
          </w:p>
        </w:tc>
        <w:tc>
          <w:tcPr>
            <w:tcW w:w="472" w:type="pct"/>
            <w:tcBorders>
              <w:top w:val="single" w:sz="12" w:space="0" w:color="auto"/>
              <w:left w:val="single" w:sz="4" w:space="0" w:color="auto"/>
              <w:bottom w:val="single" w:sz="6" w:space="0" w:color="auto"/>
              <w:right w:val="single" w:sz="4" w:space="0" w:color="auto"/>
            </w:tcBorders>
            <w:shd w:val="clear" w:color="auto" w:fill="auto"/>
            <w:vAlign w:val="center"/>
          </w:tcPr>
          <w:p w14:paraId="04AEA101" w14:textId="77777777" w:rsidR="00E55BEF" w:rsidRPr="00F221E6" w:rsidRDefault="00E55BEF" w:rsidP="00E55BEF">
            <w:pPr>
              <w:jc w:val="center"/>
              <w:rPr>
                <w:rFonts w:ascii="Arial" w:hAnsi="Arial" w:cs="Arial"/>
                <w:sz w:val="24"/>
                <w:szCs w:val="24"/>
              </w:rPr>
            </w:pPr>
            <w:r>
              <w:rPr>
                <w:rFonts w:ascii="Arial" w:hAnsi="Arial" w:cs="Arial"/>
                <w:sz w:val="24"/>
                <w:szCs w:val="24"/>
              </w:rPr>
              <w:t>45</w:t>
            </w:r>
          </w:p>
        </w:tc>
        <w:tc>
          <w:tcPr>
            <w:tcW w:w="472" w:type="pct"/>
            <w:tcBorders>
              <w:top w:val="single" w:sz="12" w:space="0" w:color="auto"/>
              <w:left w:val="single" w:sz="4" w:space="0" w:color="auto"/>
              <w:bottom w:val="single" w:sz="6" w:space="0" w:color="auto"/>
              <w:right w:val="single" w:sz="18" w:space="0" w:color="auto"/>
            </w:tcBorders>
            <w:shd w:val="clear" w:color="auto" w:fill="D9E2F3" w:themeFill="accent1" w:themeFillTint="33"/>
            <w:vAlign w:val="center"/>
          </w:tcPr>
          <w:p w14:paraId="3A635125" w14:textId="77777777" w:rsidR="00E55BEF" w:rsidRPr="00F221E6" w:rsidRDefault="00E55BEF" w:rsidP="00E55BEF">
            <w:pPr>
              <w:jc w:val="center"/>
              <w:rPr>
                <w:rFonts w:ascii="Arial" w:hAnsi="Arial" w:cs="Arial"/>
                <w:sz w:val="24"/>
                <w:szCs w:val="24"/>
              </w:rPr>
            </w:pPr>
            <w:r>
              <w:rPr>
                <w:rFonts w:ascii="Arial" w:hAnsi="Arial" w:cs="Arial"/>
                <w:sz w:val="24"/>
                <w:szCs w:val="24"/>
              </w:rPr>
              <w:t>45</w:t>
            </w:r>
          </w:p>
        </w:tc>
        <w:tc>
          <w:tcPr>
            <w:tcW w:w="468" w:type="pct"/>
            <w:vMerge/>
            <w:tcBorders>
              <w:top w:val="nil"/>
              <w:left w:val="single" w:sz="18" w:space="0" w:color="auto"/>
              <w:bottom w:val="nil"/>
              <w:right w:val="nil"/>
            </w:tcBorders>
            <w:shd w:val="clear" w:color="auto" w:fill="FFFFFF"/>
            <w:vAlign w:val="center"/>
          </w:tcPr>
          <w:p w14:paraId="0F2CD19C" w14:textId="77777777" w:rsidR="00E55BEF" w:rsidRPr="00F221E6" w:rsidRDefault="00E55BEF" w:rsidP="00E55BEF">
            <w:pPr>
              <w:jc w:val="center"/>
              <w:rPr>
                <w:rFonts w:ascii="Arial" w:hAnsi="Arial" w:cs="Arial"/>
                <w:sz w:val="24"/>
                <w:szCs w:val="24"/>
              </w:rPr>
            </w:pPr>
          </w:p>
        </w:tc>
      </w:tr>
      <w:tr w:rsidR="00E55BEF" w:rsidRPr="00F221E6" w14:paraId="29CC4BA6" w14:textId="77777777" w:rsidTr="005E6223">
        <w:trPr>
          <w:cantSplit/>
          <w:trHeight w:val="638"/>
        </w:trPr>
        <w:tc>
          <w:tcPr>
            <w:tcW w:w="201" w:type="pct"/>
            <w:vMerge/>
            <w:tcBorders>
              <w:top w:val="nil"/>
              <w:bottom w:val="single" w:sz="12" w:space="0" w:color="auto"/>
              <w:right w:val="single" w:sz="6" w:space="0" w:color="auto"/>
            </w:tcBorders>
            <w:vAlign w:val="center"/>
          </w:tcPr>
          <w:p w14:paraId="42831664" w14:textId="77777777" w:rsidR="00E55BEF" w:rsidRPr="00F221E6" w:rsidRDefault="00E55BEF" w:rsidP="00E55BEF">
            <w:pPr>
              <w:jc w:val="center"/>
              <w:rPr>
                <w:rFonts w:ascii="Arial" w:hAnsi="Arial" w:cs="Arial"/>
                <w:sz w:val="24"/>
                <w:szCs w:val="24"/>
              </w:rPr>
            </w:pPr>
          </w:p>
        </w:tc>
        <w:tc>
          <w:tcPr>
            <w:tcW w:w="2102" w:type="pct"/>
            <w:vMerge/>
            <w:tcBorders>
              <w:top w:val="nil"/>
              <w:left w:val="single" w:sz="6" w:space="0" w:color="auto"/>
              <w:bottom w:val="single" w:sz="12" w:space="0" w:color="auto"/>
              <w:right w:val="single" w:sz="6" w:space="0" w:color="auto"/>
            </w:tcBorders>
            <w:vAlign w:val="center"/>
          </w:tcPr>
          <w:p w14:paraId="39FEC52F" w14:textId="77777777" w:rsidR="00E55BEF" w:rsidRPr="00F221E6" w:rsidRDefault="00E55BEF" w:rsidP="00E55BEF">
            <w:pPr>
              <w:jc w:val="center"/>
              <w:rPr>
                <w:rFonts w:ascii="Arial" w:hAnsi="Arial" w:cs="Arial"/>
                <w:sz w:val="24"/>
                <w:szCs w:val="24"/>
              </w:rPr>
            </w:pPr>
          </w:p>
        </w:tc>
        <w:tc>
          <w:tcPr>
            <w:tcW w:w="813" w:type="pct"/>
            <w:tcBorders>
              <w:top w:val="single" w:sz="6" w:space="0" w:color="auto"/>
              <w:left w:val="single" w:sz="6" w:space="0" w:color="auto"/>
              <w:bottom w:val="single" w:sz="12" w:space="0" w:color="auto"/>
              <w:right w:val="single" w:sz="6" w:space="0" w:color="auto"/>
            </w:tcBorders>
            <w:vAlign w:val="center"/>
          </w:tcPr>
          <w:p w14:paraId="7DDF6128"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6" w:space="0" w:color="auto"/>
              <w:left w:val="single" w:sz="6" w:space="0" w:color="auto"/>
              <w:bottom w:val="single" w:sz="12" w:space="0" w:color="auto"/>
              <w:right w:val="single" w:sz="4" w:space="0" w:color="auto"/>
            </w:tcBorders>
            <w:shd w:val="clear" w:color="auto" w:fill="D9E2F3" w:themeFill="accent1" w:themeFillTint="33"/>
            <w:vAlign w:val="center"/>
          </w:tcPr>
          <w:p w14:paraId="7D9F2780" w14:textId="77777777" w:rsidR="00E55BEF" w:rsidRPr="00F221E6" w:rsidRDefault="00E55BEF" w:rsidP="00E55BEF">
            <w:pPr>
              <w:jc w:val="center"/>
              <w:rPr>
                <w:rFonts w:ascii="Arial" w:hAnsi="Arial" w:cs="Arial"/>
                <w:sz w:val="24"/>
                <w:szCs w:val="24"/>
              </w:rPr>
            </w:pPr>
            <w:r>
              <w:rPr>
                <w:rFonts w:ascii="Arial" w:hAnsi="Arial" w:cs="Arial"/>
                <w:sz w:val="24"/>
                <w:szCs w:val="24"/>
              </w:rPr>
              <w:t>4 372</w:t>
            </w:r>
          </w:p>
        </w:tc>
        <w:tc>
          <w:tcPr>
            <w:tcW w:w="472" w:type="pct"/>
            <w:tcBorders>
              <w:top w:val="single" w:sz="6" w:space="0" w:color="auto"/>
              <w:left w:val="single" w:sz="4" w:space="0" w:color="auto"/>
              <w:bottom w:val="single" w:sz="12" w:space="0" w:color="auto"/>
              <w:right w:val="single" w:sz="4" w:space="0" w:color="auto"/>
            </w:tcBorders>
            <w:shd w:val="clear" w:color="auto" w:fill="auto"/>
            <w:vAlign w:val="center"/>
          </w:tcPr>
          <w:p w14:paraId="5DBB4FF6" w14:textId="77777777" w:rsidR="00E55BEF" w:rsidRPr="00F221E6" w:rsidRDefault="00E55BEF" w:rsidP="00E55BEF">
            <w:pPr>
              <w:jc w:val="center"/>
              <w:rPr>
                <w:rFonts w:ascii="Arial" w:hAnsi="Arial" w:cs="Arial"/>
                <w:sz w:val="24"/>
                <w:szCs w:val="24"/>
              </w:rPr>
            </w:pPr>
            <w:r>
              <w:rPr>
                <w:rFonts w:ascii="Arial" w:hAnsi="Arial" w:cs="Arial"/>
                <w:sz w:val="24"/>
                <w:szCs w:val="24"/>
              </w:rPr>
              <w:t>4 372</w:t>
            </w:r>
          </w:p>
        </w:tc>
        <w:tc>
          <w:tcPr>
            <w:tcW w:w="472" w:type="pct"/>
            <w:tcBorders>
              <w:top w:val="single" w:sz="6" w:space="0" w:color="auto"/>
              <w:left w:val="single" w:sz="4" w:space="0" w:color="auto"/>
              <w:bottom w:val="single" w:sz="12" w:space="0" w:color="auto"/>
              <w:right w:val="single" w:sz="18" w:space="0" w:color="auto"/>
            </w:tcBorders>
            <w:shd w:val="clear" w:color="auto" w:fill="D9E2F3" w:themeFill="accent1" w:themeFillTint="33"/>
            <w:vAlign w:val="center"/>
          </w:tcPr>
          <w:p w14:paraId="75F770F2" w14:textId="77777777" w:rsidR="00E55BEF" w:rsidRPr="00F221E6" w:rsidRDefault="00E55BEF" w:rsidP="00E55BEF">
            <w:pPr>
              <w:jc w:val="center"/>
              <w:rPr>
                <w:rFonts w:ascii="Arial" w:hAnsi="Arial" w:cs="Arial"/>
                <w:sz w:val="24"/>
                <w:szCs w:val="24"/>
              </w:rPr>
            </w:pPr>
            <w:r>
              <w:rPr>
                <w:rFonts w:ascii="Arial" w:hAnsi="Arial" w:cs="Arial"/>
                <w:sz w:val="24"/>
                <w:szCs w:val="24"/>
              </w:rPr>
              <w:t>4 372</w:t>
            </w:r>
          </w:p>
        </w:tc>
        <w:tc>
          <w:tcPr>
            <w:tcW w:w="468" w:type="pct"/>
            <w:vMerge/>
            <w:tcBorders>
              <w:top w:val="nil"/>
              <w:left w:val="single" w:sz="18" w:space="0" w:color="auto"/>
              <w:bottom w:val="nil"/>
              <w:right w:val="nil"/>
            </w:tcBorders>
            <w:shd w:val="clear" w:color="auto" w:fill="FFFFFF"/>
            <w:vAlign w:val="center"/>
          </w:tcPr>
          <w:p w14:paraId="30B4F94A" w14:textId="77777777" w:rsidR="00E55BEF" w:rsidRPr="00F221E6" w:rsidRDefault="00E55BEF" w:rsidP="00E55BEF">
            <w:pPr>
              <w:jc w:val="center"/>
              <w:rPr>
                <w:rFonts w:ascii="Arial" w:hAnsi="Arial" w:cs="Arial"/>
                <w:sz w:val="24"/>
                <w:szCs w:val="24"/>
              </w:rPr>
            </w:pPr>
          </w:p>
        </w:tc>
      </w:tr>
      <w:tr w:rsidR="00E55BEF" w:rsidRPr="00F221E6" w14:paraId="53737420" w14:textId="77777777" w:rsidTr="005E6223">
        <w:trPr>
          <w:cantSplit/>
          <w:trHeight w:val="638"/>
        </w:trPr>
        <w:tc>
          <w:tcPr>
            <w:tcW w:w="201" w:type="pct"/>
            <w:vMerge w:val="restart"/>
            <w:tcBorders>
              <w:top w:val="single" w:sz="12" w:space="0" w:color="auto"/>
              <w:bottom w:val="nil"/>
              <w:right w:val="single" w:sz="6" w:space="0" w:color="auto"/>
            </w:tcBorders>
            <w:vAlign w:val="center"/>
          </w:tcPr>
          <w:p w14:paraId="1D7EE8E3"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2.</w:t>
            </w:r>
          </w:p>
        </w:tc>
        <w:tc>
          <w:tcPr>
            <w:tcW w:w="2102" w:type="pct"/>
            <w:vMerge w:val="restart"/>
            <w:tcBorders>
              <w:top w:val="single" w:sz="12" w:space="0" w:color="auto"/>
              <w:left w:val="single" w:sz="6" w:space="0" w:color="auto"/>
              <w:bottom w:val="nil"/>
              <w:right w:val="single" w:sz="6" w:space="0" w:color="auto"/>
            </w:tcBorders>
            <w:vAlign w:val="center"/>
          </w:tcPr>
          <w:p w14:paraId="28B90E2E"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Środowiskowe Domy Samopomocy</w:t>
            </w:r>
            <w:r w:rsidRPr="00F221E6">
              <w:rPr>
                <w:rFonts w:ascii="Arial" w:hAnsi="Arial" w:cs="Arial"/>
                <w:b/>
                <w:sz w:val="24"/>
                <w:szCs w:val="24"/>
              </w:rPr>
              <w:br/>
            </w:r>
            <w:r w:rsidRPr="00F221E6">
              <w:rPr>
                <w:rFonts w:ascii="Arial" w:hAnsi="Arial" w:cs="Arial"/>
                <w:sz w:val="24"/>
                <w:szCs w:val="24"/>
              </w:rPr>
              <w:t>(gminy + powiaty)</w:t>
            </w:r>
          </w:p>
        </w:tc>
        <w:tc>
          <w:tcPr>
            <w:tcW w:w="813" w:type="pct"/>
            <w:tcBorders>
              <w:top w:val="single" w:sz="12" w:space="0" w:color="auto"/>
              <w:left w:val="single" w:sz="6" w:space="0" w:color="auto"/>
              <w:bottom w:val="single" w:sz="6" w:space="0" w:color="auto"/>
              <w:right w:val="single" w:sz="6" w:space="0" w:color="auto"/>
            </w:tcBorders>
            <w:vAlign w:val="center"/>
          </w:tcPr>
          <w:p w14:paraId="5E61B9A6"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domów</w:t>
            </w:r>
          </w:p>
        </w:tc>
        <w:tc>
          <w:tcPr>
            <w:tcW w:w="472" w:type="pct"/>
            <w:tcBorders>
              <w:top w:val="single" w:sz="12" w:space="0" w:color="auto"/>
              <w:left w:val="single" w:sz="6" w:space="0" w:color="auto"/>
              <w:bottom w:val="single" w:sz="6" w:space="0" w:color="auto"/>
              <w:right w:val="single" w:sz="4" w:space="0" w:color="auto"/>
            </w:tcBorders>
            <w:shd w:val="clear" w:color="auto" w:fill="D9E2F3" w:themeFill="accent1" w:themeFillTint="33"/>
            <w:vAlign w:val="center"/>
          </w:tcPr>
          <w:p w14:paraId="661C0552" w14:textId="77777777" w:rsidR="00E55BEF" w:rsidRPr="00F221E6" w:rsidRDefault="00E55BEF" w:rsidP="00E55BEF">
            <w:pPr>
              <w:jc w:val="center"/>
              <w:rPr>
                <w:rFonts w:ascii="Arial" w:hAnsi="Arial" w:cs="Arial"/>
                <w:sz w:val="24"/>
                <w:szCs w:val="24"/>
              </w:rPr>
            </w:pPr>
            <w:r>
              <w:rPr>
                <w:rFonts w:ascii="Arial" w:hAnsi="Arial" w:cs="Arial"/>
                <w:sz w:val="24"/>
                <w:szCs w:val="24"/>
              </w:rPr>
              <w:t>70</w:t>
            </w:r>
          </w:p>
        </w:tc>
        <w:tc>
          <w:tcPr>
            <w:tcW w:w="472" w:type="pct"/>
            <w:tcBorders>
              <w:top w:val="single" w:sz="12" w:space="0" w:color="auto"/>
              <w:left w:val="single" w:sz="4" w:space="0" w:color="auto"/>
              <w:bottom w:val="single" w:sz="6" w:space="0" w:color="auto"/>
              <w:right w:val="single" w:sz="4" w:space="0" w:color="auto"/>
            </w:tcBorders>
            <w:shd w:val="clear" w:color="auto" w:fill="auto"/>
            <w:vAlign w:val="center"/>
          </w:tcPr>
          <w:p w14:paraId="5C0509D5" w14:textId="77777777" w:rsidR="00E55BEF" w:rsidRPr="00F221E6" w:rsidRDefault="00E55BEF" w:rsidP="00E55BEF">
            <w:pPr>
              <w:jc w:val="center"/>
              <w:rPr>
                <w:rFonts w:ascii="Arial" w:hAnsi="Arial" w:cs="Arial"/>
                <w:sz w:val="24"/>
                <w:szCs w:val="24"/>
              </w:rPr>
            </w:pPr>
            <w:r>
              <w:rPr>
                <w:rFonts w:ascii="Arial" w:hAnsi="Arial" w:cs="Arial"/>
                <w:sz w:val="24"/>
                <w:szCs w:val="24"/>
              </w:rPr>
              <w:t>71</w:t>
            </w:r>
          </w:p>
        </w:tc>
        <w:tc>
          <w:tcPr>
            <w:tcW w:w="472" w:type="pct"/>
            <w:tcBorders>
              <w:top w:val="single" w:sz="12" w:space="0" w:color="auto"/>
              <w:left w:val="single" w:sz="4" w:space="0" w:color="auto"/>
              <w:bottom w:val="single" w:sz="6" w:space="0" w:color="auto"/>
              <w:right w:val="single" w:sz="18" w:space="0" w:color="auto"/>
            </w:tcBorders>
            <w:shd w:val="clear" w:color="auto" w:fill="D9E2F3" w:themeFill="accent1" w:themeFillTint="33"/>
            <w:vAlign w:val="center"/>
          </w:tcPr>
          <w:p w14:paraId="48571190" w14:textId="77777777" w:rsidR="00E55BEF" w:rsidRPr="00F221E6" w:rsidRDefault="00E55BEF" w:rsidP="00E55BEF">
            <w:pPr>
              <w:jc w:val="center"/>
              <w:rPr>
                <w:rFonts w:ascii="Arial" w:hAnsi="Arial" w:cs="Arial"/>
                <w:sz w:val="24"/>
                <w:szCs w:val="24"/>
              </w:rPr>
            </w:pPr>
            <w:r>
              <w:rPr>
                <w:rFonts w:ascii="Arial" w:hAnsi="Arial" w:cs="Arial"/>
                <w:sz w:val="24"/>
                <w:szCs w:val="24"/>
              </w:rPr>
              <w:t>72</w:t>
            </w:r>
          </w:p>
        </w:tc>
        <w:tc>
          <w:tcPr>
            <w:tcW w:w="468" w:type="pct"/>
            <w:vMerge/>
            <w:tcBorders>
              <w:top w:val="nil"/>
              <w:left w:val="single" w:sz="18" w:space="0" w:color="auto"/>
              <w:bottom w:val="nil"/>
              <w:right w:val="nil"/>
            </w:tcBorders>
            <w:shd w:val="clear" w:color="auto" w:fill="FFFFFF"/>
            <w:vAlign w:val="center"/>
          </w:tcPr>
          <w:p w14:paraId="4F498B57" w14:textId="77777777" w:rsidR="00E55BEF" w:rsidRPr="00F221E6" w:rsidRDefault="00E55BEF" w:rsidP="00E55BEF">
            <w:pPr>
              <w:jc w:val="center"/>
              <w:rPr>
                <w:rFonts w:ascii="Arial" w:hAnsi="Arial" w:cs="Arial"/>
                <w:sz w:val="24"/>
                <w:szCs w:val="24"/>
              </w:rPr>
            </w:pPr>
          </w:p>
        </w:tc>
      </w:tr>
      <w:tr w:rsidR="00E55BEF" w:rsidRPr="00F221E6" w14:paraId="43AF425D" w14:textId="77777777" w:rsidTr="005E6223">
        <w:trPr>
          <w:cantSplit/>
          <w:trHeight w:val="638"/>
        </w:trPr>
        <w:tc>
          <w:tcPr>
            <w:tcW w:w="201" w:type="pct"/>
            <w:vMerge/>
            <w:tcBorders>
              <w:top w:val="nil"/>
              <w:bottom w:val="single" w:sz="12" w:space="0" w:color="auto"/>
              <w:right w:val="single" w:sz="6" w:space="0" w:color="auto"/>
            </w:tcBorders>
            <w:vAlign w:val="center"/>
          </w:tcPr>
          <w:p w14:paraId="0F3AE291" w14:textId="77777777" w:rsidR="00E55BEF" w:rsidRPr="00F221E6" w:rsidRDefault="00E55BEF" w:rsidP="00E55BEF">
            <w:pPr>
              <w:jc w:val="center"/>
              <w:rPr>
                <w:rFonts w:ascii="Arial" w:hAnsi="Arial" w:cs="Arial"/>
                <w:sz w:val="24"/>
                <w:szCs w:val="24"/>
              </w:rPr>
            </w:pPr>
          </w:p>
        </w:tc>
        <w:tc>
          <w:tcPr>
            <w:tcW w:w="2102" w:type="pct"/>
            <w:vMerge/>
            <w:tcBorders>
              <w:top w:val="nil"/>
              <w:left w:val="single" w:sz="6" w:space="0" w:color="auto"/>
              <w:bottom w:val="single" w:sz="12" w:space="0" w:color="auto"/>
              <w:right w:val="single" w:sz="6" w:space="0" w:color="auto"/>
            </w:tcBorders>
            <w:vAlign w:val="center"/>
          </w:tcPr>
          <w:p w14:paraId="6112A094" w14:textId="77777777" w:rsidR="00E55BEF" w:rsidRPr="00F221E6" w:rsidRDefault="00E55BEF" w:rsidP="00E55BEF">
            <w:pPr>
              <w:jc w:val="center"/>
              <w:rPr>
                <w:rFonts w:ascii="Arial" w:hAnsi="Arial" w:cs="Arial"/>
                <w:sz w:val="24"/>
                <w:szCs w:val="24"/>
              </w:rPr>
            </w:pPr>
          </w:p>
        </w:tc>
        <w:tc>
          <w:tcPr>
            <w:tcW w:w="813" w:type="pct"/>
            <w:tcBorders>
              <w:top w:val="single" w:sz="6" w:space="0" w:color="auto"/>
              <w:left w:val="single" w:sz="6" w:space="0" w:color="auto"/>
              <w:bottom w:val="single" w:sz="12" w:space="0" w:color="auto"/>
              <w:right w:val="single" w:sz="6" w:space="0" w:color="auto"/>
            </w:tcBorders>
            <w:vAlign w:val="center"/>
          </w:tcPr>
          <w:p w14:paraId="22A727AF"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6" w:space="0" w:color="auto"/>
              <w:left w:val="single" w:sz="6" w:space="0" w:color="auto"/>
              <w:bottom w:val="single" w:sz="12" w:space="0" w:color="auto"/>
              <w:right w:val="single" w:sz="4" w:space="0" w:color="auto"/>
            </w:tcBorders>
            <w:shd w:val="clear" w:color="auto" w:fill="D9E2F3" w:themeFill="accent1" w:themeFillTint="33"/>
            <w:vAlign w:val="center"/>
          </w:tcPr>
          <w:p w14:paraId="01AA16DB" w14:textId="77777777" w:rsidR="00E55BEF" w:rsidRPr="00F221E6" w:rsidRDefault="00E55BEF" w:rsidP="00E55BEF">
            <w:pPr>
              <w:jc w:val="center"/>
              <w:rPr>
                <w:rFonts w:ascii="Arial" w:hAnsi="Arial" w:cs="Arial"/>
                <w:sz w:val="24"/>
                <w:szCs w:val="24"/>
              </w:rPr>
            </w:pPr>
            <w:r>
              <w:rPr>
                <w:rFonts w:ascii="Arial" w:hAnsi="Arial" w:cs="Arial"/>
                <w:sz w:val="24"/>
                <w:szCs w:val="24"/>
              </w:rPr>
              <w:t>2 191</w:t>
            </w:r>
          </w:p>
        </w:tc>
        <w:tc>
          <w:tcPr>
            <w:tcW w:w="472" w:type="pct"/>
            <w:tcBorders>
              <w:top w:val="single" w:sz="6" w:space="0" w:color="auto"/>
              <w:left w:val="single" w:sz="4" w:space="0" w:color="auto"/>
              <w:bottom w:val="single" w:sz="12" w:space="0" w:color="auto"/>
              <w:right w:val="single" w:sz="4" w:space="0" w:color="auto"/>
            </w:tcBorders>
            <w:shd w:val="clear" w:color="auto" w:fill="auto"/>
            <w:vAlign w:val="center"/>
          </w:tcPr>
          <w:p w14:paraId="753B7E76" w14:textId="77777777" w:rsidR="00E55BEF" w:rsidRPr="00F221E6" w:rsidRDefault="00E55BEF" w:rsidP="00E55BEF">
            <w:pPr>
              <w:jc w:val="center"/>
              <w:rPr>
                <w:rFonts w:ascii="Arial" w:hAnsi="Arial" w:cs="Arial"/>
                <w:sz w:val="24"/>
                <w:szCs w:val="24"/>
              </w:rPr>
            </w:pPr>
            <w:r>
              <w:rPr>
                <w:rFonts w:ascii="Arial" w:hAnsi="Arial" w:cs="Arial"/>
                <w:sz w:val="24"/>
                <w:szCs w:val="24"/>
              </w:rPr>
              <w:t>2 233</w:t>
            </w:r>
          </w:p>
        </w:tc>
        <w:tc>
          <w:tcPr>
            <w:tcW w:w="472" w:type="pct"/>
            <w:tcBorders>
              <w:top w:val="single" w:sz="6" w:space="0" w:color="auto"/>
              <w:left w:val="single" w:sz="4" w:space="0" w:color="auto"/>
              <w:bottom w:val="single" w:sz="12" w:space="0" w:color="auto"/>
              <w:right w:val="single" w:sz="18" w:space="0" w:color="auto"/>
            </w:tcBorders>
            <w:shd w:val="clear" w:color="auto" w:fill="D9E2F3" w:themeFill="accent1" w:themeFillTint="33"/>
            <w:vAlign w:val="center"/>
          </w:tcPr>
          <w:p w14:paraId="066F69D6" w14:textId="77777777" w:rsidR="00E55BEF" w:rsidRPr="00F221E6" w:rsidRDefault="00E55BEF" w:rsidP="00E55BEF">
            <w:pPr>
              <w:jc w:val="center"/>
              <w:rPr>
                <w:rFonts w:ascii="Arial" w:hAnsi="Arial" w:cs="Arial"/>
                <w:sz w:val="24"/>
                <w:szCs w:val="24"/>
              </w:rPr>
            </w:pPr>
            <w:r>
              <w:rPr>
                <w:rFonts w:ascii="Arial" w:hAnsi="Arial" w:cs="Arial"/>
                <w:sz w:val="24"/>
                <w:szCs w:val="24"/>
              </w:rPr>
              <w:t>2 273</w:t>
            </w:r>
          </w:p>
        </w:tc>
        <w:tc>
          <w:tcPr>
            <w:tcW w:w="468" w:type="pct"/>
            <w:vMerge/>
            <w:tcBorders>
              <w:top w:val="nil"/>
              <w:left w:val="single" w:sz="18" w:space="0" w:color="auto"/>
              <w:bottom w:val="nil"/>
              <w:right w:val="nil"/>
            </w:tcBorders>
            <w:shd w:val="clear" w:color="auto" w:fill="FFFFFF"/>
            <w:vAlign w:val="center"/>
          </w:tcPr>
          <w:p w14:paraId="7B3BE438" w14:textId="77777777" w:rsidR="00E55BEF" w:rsidRPr="00F221E6" w:rsidRDefault="00E55BEF" w:rsidP="00E55BEF">
            <w:pPr>
              <w:jc w:val="center"/>
              <w:rPr>
                <w:rFonts w:ascii="Arial" w:hAnsi="Arial" w:cs="Arial"/>
                <w:sz w:val="24"/>
                <w:szCs w:val="24"/>
              </w:rPr>
            </w:pPr>
          </w:p>
        </w:tc>
      </w:tr>
      <w:tr w:rsidR="00E55BEF" w:rsidRPr="00F221E6" w14:paraId="51777EE9" w14:textId="77777777" w:rsidTr="005E6223">
        <w:trPr>
          <w:cantSplit/>
          <w:trHeight w:val="599"/>
        </w:trPr>
        <w:tc>
          <w:tcPr>
            <w:tcW w:w="201" w:type="pct"/>
            <w:vMerge w:val="restart"/>
            <w:tcBorders>
              <w:top w:val="single" w:sz="12" w:space="0" w:color="auto"/>
              <w:bottom w:val="single" w:sz="18" w:space="0" w:color="auto"/>
              <w:right w:val="single" w:sz="6" w:space="0" w:color="auto"/>
            </w:tcBorders>
            <w:vAlign w:val="center"/>
          </w:tcPr>
          <w:p w14:paraId="3591B3BE"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3.</w:t>
            </w:r>
          </w:p>
        </w:tc>
        <w:tc>
          <w:tcPr>
            <w:tcW w:w="2102" w:type="pct"/>
            <w:vMerge w:val="restart"/>
            <w:tcBorders>
              <w:top w:val="single" w:sz="12" w:space="0" w:color="auto"/>
              <w:left w:val="single" w:sz="6" w:space="0" w:color="auto"/>
              <w:bottom w:val="single" w:sz="18" w:space="0" w:color="auto"/>
              <w:right w:val="single" w:sz="6" w:space="0" w:color="auto"/>
            </w:tcBorders>
            <w:vAlign w:val="center"/>
          </w:tcPr>
          <w:p w14:paraId="31A93E37"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Kluby Samopomocy dla Osób z Zaburzeniami Psychicznymi</w:t>
            </w:r>
            <w:r w:rsidRPr="00F221E6">
              <w:rPr>
                <w:rFonts w:ascii="Arial" w:hAnsi="Arial" w:cs="Arial"/>
                <w:b/>
                <w:sz w:val="24"/>
                <w:szCs w:val="24"/>
              </w:rPr>
              <w:br/>
            </w:r>
            <w:r w:rsidRPr="00F221E6">
              <w:rPr>
                <w:rFonts w:ascii="Arial" w:hAnsi="Arial" w:cs="Arial"/>
                <w:sz w:val="24"/>
                <w:szCs w:val="24"/>
              </w:rPr>
              <w:t>(gminy)</w:t>
            </w:r>
          </w:p>
          <w:p w14:paraId="44C494AE" w14:textId="77777777" w:rsidR="00E55BEF" w:rsidRPr="00F221E6" w:rsidRDefault="00E55BEF" w:rsidP="00E55BEF">
            <w:pPr>
              <w:jc w:val="center"/>
              <w:rPr>
                <w:rFonts w:ascii="Arial" w:hAnsi="Arial" w:cs="Arial"/>
                <w:sz w:val="24"/>
                <w:szCs w:val="24"/>
              </w:rPr>
            </w:pPr>
          </w:p>
        </w:tc>
        <w:tc>
          <w:tcPr>
            <w:tcW w:w="813" w:type="pct"/>
            <w:tcBorders>
              <w:top w:val="single" w:sz="12" w:space="0" w:color="auto"/>
              <w:left w:val="single" w:sz="6" w:space="0" w:color="auto"/>
              <w:bottom w:val="single" w:sz="4" w:space="0" w:color="auto"/>
              <w:right w:val="single" w:sz="6" w:space="0" w:color="auto"/>
            </w:tcBorders>
            <w:vAlign w:val="center"/>
          </w:tcPr>
          <w:p w14:paraId="4488A2BD"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klubów</w:t>
            </w:r>
          </w:p>
        </w:tc>
        <w:tc>
          <w:tcPr>
            <w:tcW w:w="472" w:type="pct"/>
            <w:tcBorders>
              <w:top w:val="single" w:sz="12" w:space="0" w:color="auto"/>
              <w:left w:val="single" w:sz="6" w:space="0" w:color="auto"/>
              <w:bottom w:val="single" w:sz="4" w:space="0" w:color="auto"/>
              <w:right w:val="single" w:sz="4" w:space="0" w:color="auto"/>
            </w:tcBorders>
            <w:shd w:val="clear" w:color="auto" w:fill="D9E2F3" w:themeFill="accent1" w:themeFillTint="33"/>
            <w:vAlign w:val="center"/>
          </w:tcPr>
          <w:p w14:paraId="48D80A18" w14:textId="77777777" w:rsidR="00E55BEF" w:rsidRPr="00F221E6" w:rsidRDefault="00E55BEF" w:rsidP="00E55BEF">
            <w:pPr>
              <w:jc w:val="center"/>
              <w:rPr>
                <w:rFonts w:ascii="Arial" w:hAnsi="Arial" w:cs="Arial"/>
                <w:sz w:val="24"/>
                <w:szCs w:val="24"/>
              </w:rPr>
            </w:pPr>
            <w:r>
              <w:rPr>
                <w:rFonts w:ascii="Arial" w:hAnsi="Arial" w:cs="Arial"/>
                <w:sz w:val="24"/>
                <w:szCs w:val="24"/>
              </w:rPr>
              <w:t>12</w:t>
            </w:r>
          </w:p>
        </w:tc>
        <w:tc>
          <w:tcPr>
            <w:tcW w:w="472" w:type="pct"/>
            <w:tcBorders>
              <w:top w:val="single" w:sz="12" w:space="0" w:color="auto"/>
              <w:left w:val="single" w:sz="4" w:space="0" w:color="auto"/>
              <w:bottom w:val="single" w:sz="4" w:space="0" w:color="auto"/>
              <w:right w:val="single" w:sz="4" w:space="0" w:color="auto"/>
            </w:tcBorders>
            <w:shd w:val="clear" w:color="auto" w:fill="auto"/>
            <w:vAlign w:val="center"/>
          </w:tcPr>
          <w:p w14:paraId="230827F7" w14:textId="77777777" w:rsidR="00E55BEF" w:rsidRPr="00F221E6" w:rsidRDefault="00E55BEF" w:rsidP="00E55BEF">
            <w:pPr>
              <w:jc w:val="center"/>
              <w:rPr>
                <w:rFonts w:ascii="Arial" w:hAnsi="Arial" w:cs="Arial"/>
                <w:sz w:val="24"/>
                <w:szCs w:val="24"/>
              </w:rPr>
            </w:pPr>
            <w:r>
              <w:rPr>
                <w:rFonts w:ascii="Arial" w:hAnsi="Arial" w:cs="Arial"/>
                <w:sz w:val="24"/>
                <w:szCs w:val="24"/>
              </w:rPr>
              <w:t>12</w:t>
            </w:r>
          </w:p>
        </w:tc>
        <w:tc>
          <w:tcPr>
            <w:tcW w:w="472" w:type="pct"/>
            <w:tcBorders>
              <w:top w:val="single" w:sz="12" w:space="0" w:color="auto"/>
              <w:left w:val="single" w:sz="4" w:space="0" w:color="auto"/>
              <w:bottom w:val="single" w:sz="4" w:space="0" w:color="auto"/>
              <w:right w:val="single" w:sz="18" w:space="0" w:color="auto"/>
            </w:tcBorders>
            <w:shd w:val="clear" w:color="auto" w:fill="D9E2F3" w:themeFill="accent1" w:themeFillTint="33"/>
            <w:vAlign w:val="center"/>
          </w:tcPr>
          <w:p w14:paraId="0AF20221" w14:textId="77777777" w:rsidR="00E55BEF" w:rsidRPr="00F221E6" w:rsidRDefault="00E55BEF" w:rsidP="00E55BEF">
            <w:pPr>
              <w:jc w:val="center"/>
              <w:rPr>
                <w:rFonts w:ascii="Arial" w:hAnsi="Arial" w:cs="Arial"/>
                <w:sz w:val="24"/>
                <w:szCs w:val="24"/>
              </w:rPr>
            </w:pPr>
            <w:r>
              <w:rPr>
                <w:rFonts w:ascii="Arial" w:hAnsi="Arial" w:cs="Arial"/>
                <w:sz w:val="24"/>
                <w:szCs w:val="24"/>
              </w:rPr>
              <w:t>13</w:t>
            </w:r>
          </w:p>
        </w:tc>
        <w:tc>
          <w:tcPr>
            <w:tcW w:w="468" w:type="pct"/>
            <w:vMerge/>
            <w:tcBorders>
              <w:top w:val="nil"/>
              <w:left w:val="single" w:sz="18" w:space="0" w:color="auto"/>
              <w:bottom w:val="nil"/>
              <w:right w:val="nil"/>
            </w:tcBorders>
            <w:shd w:val="clear" w:color="auto" w:fill="FFFFFF"/>
            <w:vAlign w:val="center"/>
          </w:tcPr>
          <w:p w14:paraId="014865D6" w14:textId="77777777" w:rsidR="00E55BEF" w:rsidRPr="00F221E6" w:rsidRDefault="00E55BEF" w:rsidP="00E55BEF">
            <w:pPr>
              <w:jc w:val="center"/>
              <w:rPr>
                <w:rFonts w:ascii="Arial" w:hAnsi="Arial" w:cs="Arial"/>
                <w:sz w:val="24"/>
                <w:szCs w:val="24"/>
              </w:rPr>
            </w:pPr>
          </w:p>
        </w:tc>
      </w:tr>
      <w:tr w:rsidR="00E55BEF" w:rsidRPr="00F221E6" w14:paraId="01AEDBB7" w14:textId="77777777" w:rsidTr="005E6223">
        <w:trPr>
          <w:cantSplit/>
          <w:trHeight w:val="664"/>
        </w:trPr>
        <w:tc>
          <w:tcPr>
            <w:tcW w:w="201" w:type="pct"/>
            <w:vMerge/>
            <w:tcBorders>
              <w:top w:val="single" w:sz="6" w:space="0" w:color="auto"/>
              <w:bottom w:val="single" w:sz="18" w:space="0" w:color="auto"/>
              <w:right w:val="single" w:sz="6" w:space="0" w:color="auto"/>
            </w:tcBorders>
            <w:vAlign w:val="center"/>
          </w:tcPr>
          <w:p w14:paraId="704C8503" w14:textId="77777777" w:rsidR="00E55BEF" w:rsidRPr="00F221E6" w:rsidRDefault="00E55BEF" w:rsidP="00E55BEF">
            <w:pPr>
              <w:jc w:val="center"/>
              <w:rPr>
                <w:rFonts w:ascii="Arial" w:hAnsi="Arial" w:cs="Arial"/>
                <w:sz w:val="24"/>
                <w:szCs w:val="24"/>
              </w:rPr>
            </w:pPr>
          </w:p>
        </w:tc>
        <w:tc>
          <w:tcPr>
            <w:tcW w:w="2102" w:type="pct"/>
            <w:vMerge/>
            <w:tcBorders>
              <w:top w:val="single" w:sz="6" w:space="0" w:color="auto"/>
              <w:left w:val="single" w:sz="6" w:space="0" w:color="auto"/>
              <w:bottom w:val="single" w:sz="18" w:space="0" w:color="auto"/>
              <w:right w:val="single" w:sz="6" w:space="0" w:color="auto"/>
            </w:tcBorders>
            <w:vAlign w:val="center"/>
          </w:tcPr>
          <w:p w14:paraId="4297BDA0" w14:textId="77777777" w:rsidR="00E55BEF" w:rsidRPr="00F221E6" w:rsidRDefault="00E55BEF" w:rsidP="00E55BEF">
            <w:pPr>
              <w:jc w:val="center"/>
              <w:rPr>
                <w:rFonts w:ascii="Arial" w:hAnsi="Arial" w:cs="Arial"/>
                <w:sz w:val="24"/>
                <w:szCs w:val="24"/>
              </w:rPr>
            </w:pPr>
          </w:p>
        </w:tc>
        <w:tc>
          <w:tcPr>
            <w:tcW w:w="813" w:type="pct"/>
            <w:tcBorders>
              <w:top w:val="single" w:sz="4" w:space="0" w:color="auto"/>
              <w:left w:val="single" w:sz="6" w:space="0" w:color="auto"/>
              <w:bottom w:val="single" w:sz="18" w:space="0" w:color="auto"/>
              <w:right w:val="single" w:sz="6" w:space="0" w:color="auto"/>
            </w:tcBorders>
            <w:vAlign w:val="center"/>
          </w:tcPr>
          <w:p w14:paraId="52526E94"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4" w:space="0" w:color="auto"/>
              <w:left w:val="single" w:sz="6" w:space="0" w:color="auto"/>
              <w:bottom w:val="single" w:sz="18" w:space="0" w:color="auto"/>
              <w:right w:val="single" w:sz="4" w:space="0" w:color="auto"/>
            </w:tcBorders>
            <w:shd w:val="clear" w:color="auto" w:fill="D9E2F3" w:themeFill="accent1" w:themeFillTint="33"/>
            <w:vAlign w:val="center"/>
          </w:tcPr>
          <w:p w14:paraId="3F68FA3C" w14:textId="77777777" w:rsidR="00E55BEF" w:rsidRPr="00F221E6" w:rsidRDefault="00E55BEF" w:rsidP="00E55BEF">
            <w:pPr>
              <w:jc w:val="center"/>
              <w:rPr>
                <w:rFonts w:ascii="Arial" w:hAnsi="Arial" w:cs="Arial"/>
                <w:sz w:val="24"/>
                <w:szCs w:val="24"/>
              </w:rPr>
            </w:pPr>
            <w:r>
              <w:rPr>
                <w:rFonts w:ascii="Arial" w:hAnsi="Arial" w:cs="Arial"/>
                <w:sz w:val="24"/>
                <w:szCs w:val="24"/>
              </w:rPr>
              <w:t>186</w:t>
            </w:r>
          </w:p>
        </w:tc>
        <w:tc>
          <w:tcPr>
            <w:tcW w:w="472" w:type="pct"/>
            <w:tcBorders>
              <w:top w:val="single" w:sz="4" w:space="0" w:color="auto"/>
              <w:left w:val="single" w:sz="4" w:space="0" w:color="auto"/>
              <w:bottom w:val="single" w:sz="18" w:space="0" w:color="auto"/>
              <w:right w:val="single" w:sz="4" w:space="0" w:color="auto"/>
            </w:tcBorders>
            <w:shd w:val="clear" w:color="auto" w:fill="auto"/>
            <w:vAlign w:val="center"/>
          </w:tcPr>
          <w:p w14:paraId="39549ACD" w14:textId="77777777" w:rsidR="00E55BEF" w:rsidRPr="00F221E6" w:rsidRDefault="00E55BEF" w:rsidP="00E55BEF">
            <w:pPr>
              <w:jc w:val="center"/>
              <w:rPr>
                <w:rFonts w:ascii="Arial" w:hAnsi="Arial" w:cs="Arial"/>
                <w:sz w:val="24"/>
                <w:szCs w:val="24"/>
              </w:rPr>
            </w:pPr>
            <w:r>
              <w:rPr>
                <w:rFonts w:ascii="Arial" w:hAnsi="Arial" w:cs="Arial"/>
                <w:sz w:val="24"/>
                <w:szCs w:val="24"/>
              </w:rPr>
              <w:t>186</w:t>
            </w:r>
          </w:p>
        </w:tc>
        <w:tc>
          <w:tcPr>
            <w:tcW w:w="472" w:type="pct"/>
            <w:tcBorders>
              <w:top w:val="single" w:sz="4" w:space="0" w:color="auto"/>
              <w:left w:val="single" w:sz="4" w:space="0" w:color="auto"/>
              <w:bottom w:val="single" w:sz="18" w:space="0" w:color="auto"/>
              <w:right w:val="single" w:sz="18" w:space="0" w:color="auto"/>
            </w:tcBorders>
            <w:shd w:val="clear" w:color="auto" w:fill="D9E2F3" w:themeFill="accent1" w:themeFillTint="33"/>
            <w:vAlign w:val="center"/>
          </w:tcPr>
          <w:p w14:paraId="7DC37D7D" w14:textId="77777777" w:rsidR="00E55BEF" w:rsidRPr="00F221E6" w:rsidRDefault="00E55BEF" w:rsidP="00E55BEF">
            <w:pPr>
              <w:jc w:val="center"/>
              <w:rPr>
                <w:rFonts w:ascii="Arial" w:hAnsi="Arial" w:cs="Arial"/>
                <w:sz w:val="24"/>
                <w:szCs w:val="24"/>
              </w:rPr>
            </w:pPr>
            <w:r>
              <w:rPr>
                <w:rFonts w:ascii="Arial" w:hAnsi="Arial" w:cs="Arial"/>
                <w:sz w:val="24"/>
                <w:szCs w:val="24"/>
              </w:rPr>
              <w:t>195</w:t>
            </w:r>
          </w:p>
        </w:tc>
        <w:tc>
          <w:tcPr>
            <w:tcW w:w="468" w:type="pct"/>
            <w:vMerge/>
            <w:tcBorders>
              <w:top w:val="nil"/>
              <w:left w:val="single" w:sz="18" w:space="0" w:color="auto"/>
              <w:bottom w:val="nil"/>
              <w:right w:val="nil"/>
            </w:tcBorders>
            <w:shd w:val="clear" w:color="auto" w:fill="FFFFFF"/>
            <w:vAlign w:val="center"/>
          </w:tcPr>
          <w:p w14:paraId="4FB22E81" w14:textId="77777777" w:rsidR="00E55BEF" w:rsidRPr="00F221E6" w:rsidRDefault="00E55BEF" w:rsidP="00E55BEF">
            <w:pPr>
              <w:jc w:val="center"/>
              <w:rPr>
                <w:rFonts w:ascii="Arial" w:hAnsi="Arial" w:cs="Arial"/>
                <w:sz w:val="24"/>
                <w:szCs w:val="24"/>
              </w:rPr>
            </w:pPr>
          </w:p>
        </w:tc>
      </w:tr>
      <w:tr w:rsidR="00E55BEF" w:rsidRPr="00F221E6" w14:paraId="43AAFE3E" w14:textId="77777777" w:rsidTr="005E6223">
        <w:trPr>
          <w:cantSplit/>
          <w:trHeight w:val="638"/>
        </w:trPr>
        <w:tc>
          <w:tcPr>
            <w:tcW w:w="201" w:type="pct"/>
            <w:vMerge w:val="restart"/>
            <w:tcBorders>
              <w:top w:val="single" w:sz="18" w:space="0" w:color="auto"/>
              <w:bottom w:val="nil"/>
              <w:right w:val="single" w:sz="6" w:space="0" w:color="auto"/>
            </w:tcBorders>
            <w:vAlign w:val="center"/>
          </w:tcPr>
          <w:p w14:paraId="2C2FAE95"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4.</w:t>
            </w:r>
          </w:p>
        </w:tc>
        <w:tc>
          <w:tcPr>
            <w:tcW w:w="2102" w:type="pct"/>
            <w:vMerge w:val="restart"/>
            <w:tcBorders>
              <w:top w:val="single" w:sz="18" w:space="0" w:color="auto"/>
              <w:left w:val="single" w:sz="6" w:space="0" w:color="auto"/>
              <w:bottom w:val="nil"/>
              <w:right w:val="single" w:sz="6" w:space="0" w:color="auto"/>
            </w:tcBorders>
            <w:vAlign w:val="center"/>
          </w:tcPr>
          <w:p w14:paraId="3C495F53"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Specjalistyczne Ośrodki Wsparcia dla Ofiar Przemocy w Rodzinie</w:t>
            </w:r>
            <w:r w:rsidRPr="00F221E6">
              <w:rPr>
                <w:rFonts w:ascii="Arial" w:hAnsi="Arial" w:cs="Arial"/>
                <w:b/>
                <w:sz w:val="24"/>
                <w:szCs w:val="24"/>
              </w:rPr>
              <w:br/>
            </w:r>
            <w:r w:rsidRPr="00F221E6">
              <w:rPr>
                <w:rFonts w:ascii="Arial" w:hAnsi="Arial" w:cs="Arial"/>
                <w:sz w:val="24"/>
                <w:szCs w:val="24"/>
              </w:rPr>
              <w:t xml:space="preserve">(powiaty) </w:t>
            </w:r>
            <w:r w:rsidRPr="00F221E6">
              <w:rPr>
                <w:rFonts w:ascii="Arial" w:hAnsi="Arial" w:cs="Arial"/>
                <w:sz w:val="24"/>
                <w:szCs w:val="24"/>
              </w:rPr>
              <w:br/>
            </w:r>
          </w:p>
        </w:tc>
        <w:tc>
          <w:tcPr>
            <w:tcW w:w="813" w:type="pct"/>
            <w:tcBorders>
              <w:top w:val="single" w:sz="18" w:space="0" w:color="auto"/>
              <w:left w:val="single" w:sz="6" w:space="0" w:color="auto"/>
              <w:bottom w:val="single" w:sz="6" w:space="0" w:color="auto"/>
              <w:right w:val="single" w:sz="6" w:space="0" w:color="auto"/>
            </w:tcBorders>
            <w:vAlign w:val="center"/>
          </w:tcPr>
          <w:p w14:paraId="65DAD1C9"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ośrodków</w:t>
            </w:r>
          </w:p>
        </w:tc>
        <w:tc>
          <w:tcPr>
            <w:tcW w:w="472" w:type="pct"/>
            <w:tcBorders>
              <w:top w:val="single" w:sz="18" w:space="0" w:color="auto"/>
              <w:left w:val="single" w:sz="6" w:space="0" w:color="auto"/>
              <w:bottom w:val="single" w:sz="6" w:space="0" w:color="auto"/>
              <w:right w:val="single" w:sz="4" w:space="0" w:color="auto"/>
            </w:tcBorders>
            <w:shd w:val="clear" w:color="auto" w:fill="D9E2F3" w:themeFill="accent1" w:themeFillTint="33"/>
            <w:vAlign w:val="center"/>
          </w:tcPr>
          <w:p w14:paraId="16AEF5AC"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72" w:type="pct"/>
            <w:tcBorders>
              <w:top w:val="single" w:sz="18" w:space="0" w:color="auto"/>
              <w:left w:val="single" w:sz="4" w:space="0" w:color="auto"/>
              <w:bottom w:val="single" w:sz="6" w:space="0" w:color="auto"/>
              <w:right w:val="single" w:sz="4" w:space="0" w:color="auto"/>
            </w:tcBorders>
            <w:shd w:val="clear" w:color="auto" w:fill="auto"/>
            <w:vAlign w:val="center"/>
          </w:tcPr>
          <w:p w14:paraId="51137F4E"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72" w:type="pct"/>
            <w:tcBorders>
              <w:top w:val="single" w:sz="18" w:space="0" w:color="auto"/>
              <w:left w:val="single" w:sz="4" w:space="0" w:color="auto"/>
              <w:bottom w:val="single" w:sz="6" w:space="0" w:color="auto"/>
              <w:right w:val="single" w:sz="18" w:space="0" w:color="auto"/>
            </w:tcBorders>
            <w:shd w:val="clear" w:color="auto" w:fill="D9E2F3" w:themeFill="accent1" w:themeFillTint="33"/>
            <w:vAlign w:val="center"/>
          </w:tcPr>
          <w:p w14:paraId="7407B989"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68" w:type="pct"/>
            <w:vMerge/>
            <w:tcBorders>
              <w:top w:val="nil"/>
              <w:left w:val="single" w:sz="18" w:space="0" w:color="auto"/>
              <w:bottom w:val="nil"/>
              <w:right w:val="nil"/>
            </w:tcBorders>
            <w:shd w:val="clear" w:color="auto" w:fill="FFFFFF"/>
            <w:vAlign w:val="center"/>
          </w:tcPr>
          <w:p w14:paraId="6765B3AE" w14:textId="77777777" w:rsidR="00E55BEF" w:rsidRPr="00F221E6" w:rsidRDefault="00E55BEF" w:rsidP="00E55BEF">
            <w:pPr>
              <w:jc w:val="center"/>
              <w:rPr>
                <w:rFonts w:ascii="Arial" w:hAnsi="Arial" w:cs="Arial"/>
                <w:sz w:val="24"/>
                <w:szCs w:val="24"/>
              </w:rPr>
            </w:pPr>
          </w:p>
        </w:tc>
      </w:tr>
      <w:tr w:rsidR="00E55BEF" w:rsidRPr="00F221E6" w14:paraId="73E520E2" w14:textId="77777777" w:rsidTr="005E6223">
        <w:trPr>
          <w:cantSplit/>
          <w:trHeight w:val="638"/>
        </w:trPr>
        <w:tc>
          <w:tcPr>
            <w:tcW w:w="201" w:type="pct"/>
            <w:vMerge/>
            <w:tcBorders>
              <w:top w:val="nil"/>
              <w:bottom w:val="single" w:sz="12" w:space="0" w:color="auto"/>
              <w:right w:val="single" w:sz="6" w:space="0" w:color="auto"/>
            </w:tcBorders>
            <w:vAlign w:val="center"/>
          </w:tcPr>
          <w:p w14:paraId="11E856CF" w14:textId="77777777" w:rsidR="00E55BEF" w:rsidRPr="00F221E6" w:rsidRDefault="00E55BEF" w:rsidP="00E55BEF">
            <w:pPr>
              <w:jc w:val="center"/>
              <w:rPr>
                <w:rFonts w:ascii="Arial" w:hAnsi="Arial" w:cs="Arial"/>
                <w:sz w:val="24"/>
                <w:szCs w:val="24"/>
              </w:rPr>
            </w:pPr>
          </w:p>
        </w:tc>
        <w:tc>
          <w:tcPr>
            <w:tcW w:w="2102" w:type="pct"/>
            <w:vMerge/>
            <w:tcBorders>
              <w:top w:val="nil"/>
              <w:left w:val="single" w:sz="6" w:space="0" w:color="auto"/>
              <w:bottom w:val="single" w:sz="12" w:space="0" w:color="auto"/>
              <w:right w:val="single" w:sz="6" w:space="0" w:color="auto"/>
            </w:tcBorders>
            <w:vAlign w:val="center"/>
          </w:tcPr>
          <w:p w14:paraId="19570537" w14:textId="77777777" w:rsidR="00E55BEF" w:rsidRPr="00F221E6" w:rsidRDefault="00E55BEF" w:rsidP="00E55BEF">
            <w:pPr>
              <w:jc w:val="center"/>
              <w:rPr>
                <w:rFonts w:ascii="Arial" w:hAnsi="Arial" w:cs="Arial"/>
                <w:sz w:val="24"/>
                <w:szCs w:val="24"/>
              </w:rPr>
            </w:pPr>
          </w:p>
        </w:tc>
        <w:tc>
          <w:tcPr>
            <w:tcW w:w="813" w:type="pct"/>
            <w:tcBorders>
              <w:top w:val="single" w:sz="6" w:space="0" w:color="auto"/>
              <w:left w:val="single" w:sz="6" w:space="0" w:color="auto"/>
              <w:bottom w:val="single" w:sz="12" w:space="0" w:color="auto"/>
              <w:right w:val="single" w:sz="6" w:space="0" w:color="auto"/>
            </w:tcBorders>
            <w:vAlign w:val="center"/>
          </w:tcPr>
          <w:p w14:paraId="3A6FC36E"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 całodobowych</w:t>
            </w:r>
          </w:p>
        </w:tc>
        <w:tc>
          <w:tcPr>
            <w:tcW w:w="472" w:type="pct"/>
            <w:tcBorders>
              <w:top w:val="single" w:sz="6" w:space="0" w:color="auto"/>
              <w:left w:val="single" w:sz="6" w:space="0" w:color="auto"/>
              <w:bottom w:val="single" w:sz="12" w:space="0" w:color="auto"/>
              <w:right w:val="single" w:sz="4" w:space="0" w:color="auto"/>
            </w:tcBorders>
            <w:shd w:val="clear" w:color="auto" w:fill="D9E2F3" w:themeFill="accent1" w:themeFillTint="33"/>
            <w:vAlign w:val="center"/>
          </w:tcPr>
          <w:p w14:paraId="6CA9327E" w14:textId="77777777" w:rsidR="00E55BEF" w:rsidRPr="00F221E6" w:rsidRDefault="00E55BEF" w:rsidP="00E55BEF">
            <w:pPr>
              <w:jc w:val="center"/>
              <w:rPr>
                <w:rFonts w:ascii="Arial" w:hAnsi="Arial" w:cs="Arial"/>
                <w:sz w:val="24"/>
                <w:szCs w:val="24"/>
              </w:rPr>
            </w:pPr>
            <w:r>
              <w:rPr>
                <w:rFonts w:ascii="Arial" w:hAnsi="Arial" w:cs="Arial"/>
                <w:sz w:val="24"/>
                <w:szCs w:val="24"/>
              </w:rPr>
              <w:t>23</w:t>
            </w:r>
          </w:p>
        </w:tc>
        <w:tc>
          <w:tcPr>
            <w:tcW w:w="472" w:type="pct"/>
            <w:tcBorders>
              <w:top w:val="single" w:sz="6" w:space="0" w:color="auto"/>
              <w:left w:val="single" w:sz="4" w:space="0" w:color="auto"/>
              <w:bottom w:val="single" w:sz="12" w:space="0" w:color="auto"/>
              <w:right w:val="single" w:sz="4" w:space="0" w:color="auto"/>
            </w:tcBorders>
            <w:shd w:val="clear" w:color="auto" w:fill="auto"/>
            <w:vAlign w:val="center"/>
          </w:tcPr>
          <w:p w14:paraId="3202FC51" w14:textId="77777777" w:rsidR="00E55BEF" w:rsidRPr="00F221E6" w:rsidRDefault="00E55BEF" w:rsidP="00E55BEF">
            <w:pPr>
              <w:jc w:val="center"/>
              <w:rPr>
                <w:rFonts w:ascii="Arial" w:hAnsi="Arial" w:cs="Arial"/>
                <w:sz w:val="24"/>
                <w:szCs w:val="24"/>
              </w:rPr>
            </w:pPr>
            <w:r>
              <w:rPr>
                <w:rFonts w:ascii="Arial" w:hAnsi="Arial" w:cs="Arial"/>
                <w:sz w:val="24"/>
                <w:szCs w:val="24"/>
              </w:rPr>
              <w:t>23</w:t>
            </w:r>
          </w:p>
        </w:tc>
        <w:tc>
          <w:tcPr>
            <w:tcW w:w="472" w:type="pct"/>
            <w:tcBorders>
              <w:top w:val="single" w:sz="6" w:space="0" w:color="auto"/>
              <w:left w:val="single" w:sz="4" w:space="0" w:color="auto"/>
              <w:bottom w:val="single" w:sz="12" w:space="0" w:color="auto"/>
              <w:right w:val="single" w:sz="18" w:space="0" w:color="auto"/>
            </w:tcBorders>
            <w:shd w:val="clear" w:color="auto" w:fill="D9E2F3" w:themeFill="accent1" w:themeFillTint="33"/>
            <w:vAlign w:val="center"/>
          </w:tcPr>
          <w:p w14:paraId="379682AC" w14:textId="77777777" w:rsidR="00E55BEF" w:rsidRPr="00F221E6" w:rsidRDefault="00E55BEF" w:rsidP="00E55BEF">
            <w:pPr>
              <w:jc w:val="center"/>
              <w:rPr>
                <w:rFonts w:ascii="Arial" w:hAnsi="Arial" w:cs="Arial"/>
                <w:sz w:val="24"/>
                <w:szCs w:val="24"/>
              </w:rPr>
            </w:pPr>
            <w:r>
              <w:rPr>
                <w:rFonts w:ascii="Arial" w:hAnsi="Arial" w:cs="Arial"/>
                <w:sz w:val="24"/>
                <w:szCs w:val="24"/>
              </w:rPr>
              <w:t>23</w:t>
            </w:r>
          </w:p>
        </w:tc>
        <w:tc>
          <w:tcPr>
            <w:tcW w:w="468" w:type="pct"/>
            <w:vMerge/>
            <w:tcBorders>
              <w:top w:val="nil"/>
              <w:left w:val="single" w:sz="18" w:space="0" w:color="auto"/>
              <w:bottom w:val="nil"/>
              <w:right w:val="nil"/>
            </w:tcBorders>
            <w:shd w:val="clear" w:color="auto" w:fill="FFFFFF"/>
            <w:vAlign w:val="center"/>
          </w:tcPr>
          <w:p w14:paraId="241FD2C2" w14:textId="77777777" w:rsidR="00E55BEF" w:rsidRPr="00F221E6" w:rsidRDefault="00E55BEF" w:rsidP="00E55BEF">
            <w:pPr>
              <w:jc w:val="center"/>
              <w:rPr>
                <w:rFonts w:ascii="Arial" w:hAnsi="Arial" w:cs="Arial"/>
                <w:sz w:val="24"/>
                <w:szCs w:val="24"/>
              </w:rPr>
            </w:pPr>
          </w:p>
        </w:tc>
      </w:tr>
      <w:tr w:rsidR="00E55BEF" w:rsidRPr="00F221E6" w14:paraId="79C30812" w14:textId="77777777" w:rsidTr="005E6223">
        <w:trPr>
          <w:cantSplit/>
          <w:trHeight w:val="638"/>
        </w:trPr>
        <w:tc>
          <w:tcPr>
            <w:tcW w:w="201" w:type="pct"/>
            <w:vMerge w:val="restart"/>
            <w:tcBorders>
              <w:top w:val="single" w:sz="12" w:space="0" w:color="auto"/>
              <w:bottom w:val="single" w:sz="12" w:space="0" w:color="auto"/>
              <w:right w:val="single" w:sz="6" w:space="0" w:color="auto"/>
            </w:tcBorders>
            <w:vAlign w:val="center"/>
          </w:tcPr>
          <w:p w14:paraId="382B7816"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lastRenderedPageBreak/>
              <w:t>5.</w:t>
            </w:r>
          </w:p>
        </w:tc>
        <w:tc>
          <w:tcPr>
            <w:tcW w:w="2102" w:type="pct"/>
            <w:vMerge w:val="restart"/>
            <w:tcBorders>
              <w:top w:val="single" w:sz="12" w:space="0" w:color="auto"/>
              <w:left w:val="single" w:sz="6" w:space="0" w:color="auto"/>
              <w:bottom w:val="single" w:sz="12" w:space="0" w:color="auto"/>
              <w:right w:val="single" w:sz="4" w:space="0" w:color="auto"/>
            </w:tcBorders>
            <w:vAlign w:val="center"/>
          </w:tcPr>
          <w:p w14:paraId="76AAB2BD" w14:textId="77777777" w:rsidR="00E55BEF" w:rsidRPr="00F221E6" w:rsidRDefault="00E55BEF" w:rsidP="00E55BEF">
            <w:pPr>
              <w:jc w:val="center"/>
              <w:rPr>
                <w:rFonts w:ascii="Arial" w:hAnsi="Arial" w:cs="Arial"/>
                <w:b/>
                <w:sz w:val="24"/>
                <w:szCs w:val="24"/>
              </w:rPr>
            </w:pPr>
            <w:r w:rsidRPr="00F221E6">
              <w:rPr>
                <w:rFonts w:ascii="Arial" w:hAnsi="Arial" w:cs="Arial"/>
                <w:b/>
                <w:sz w:val="24"/>
                <w:szCs w:val="24"/>
              </w:rPr>
              <w:t>Domy dla Matek z Małoletnimi Dziećmi i Kobiet w Ciąży</w:t>
            </w:r>
          </w:p>
          <w:p w14:paraId="0D97F932"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 xml:space="preserve">(powiaty) </w:t>
            </w:r>
            <w:r w:rsidRPr="00F221E6">
              <w:rPr>
                <w:rFonts w:ascii="Arial" w:hAnsi="Arial" w:cs="Arial"/>
                <w:sz w:val="24"/>
                <w:szCs w:val="24"/>
              </w:rPr>
              <w:br/>
            </w:r>
          </w:p>
        </w:tc>
        <w:tc>
          <w:tcPr>
            <w:tcW w:w="813" w:type="pct"/>
            <w:tcBorders>
              <w:top w:val="single" w:sz="12" w:space="0" w:color="auto"/>
              <w:left w:val="single" w:sz="4" w:space="0" w:color="auto"/>
              <w:bottom w:val="single" w:sz="6" w:space="0" w:color="auto"/>
              <w:right w:val="single" w:sz="6" w:space="0" w:color="auto"/>
            </w:tcBorders>
            <w:vAlign w:val="center"/>
          </w:tcPr>
          <w:p w14:paraId="1A3FA272"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ośrodków</w:t>
            </w:r>
          </w:p>
        </w:tc>
        <w:tc>
          <w:tcPr>
            <w:tcW w:w="472" w:type="pct"/>
            <w:tcBorders>
              <w:top w:val="single" w:sz="12" w:space="0" w:color="auto"/>
              <w:left w:val="single" w:sz="6" w:space="0" w:color="auto"/>
              <w:bottom w:val="single" w:sz="6" w:space="0" w:color="auto"/>
              <w:right w:val="single" w:sz="4" w:space="0" w:color="auto"/>
            </w:tcBorders>
            <w:shd w:val="clear" w:color="auto" w:fill="D9E2F3" w:themeFill="accent1" w:themeFillTint="33"/>
            <w:vAlign w:val="center"/>
          </w:tcPr>
          <w:p w14:paraId="1647BA7F"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72" w:type="pct"/>
            <w:tcBorders>
              <w:top w:val="single" w:sz="12" w:space="0" w:color="auto"/>
              <w:left w:val="single" w:sz="4" w:space="0" w:color="auto"/>
              <w:bottom w:val="single" w:sz="6" w:space="0" w:color="auto"/>
              <w:right w:val="single" w:sz="4" w:space="0" w:color="auto"/>
            </w:tcBorders>
            <w:shd w:val="clear" w:color="auto" w:fill="auto"/>
            <w:vAlign w:val="center"/>
          </w:tcPr>
          <w:p w14:paraId="58CA4DC3"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72" w:type="pct"/>
            <w:tcBorders>
              <w:top w:val="single" w:sz="12" w:space="0" w:color="auto"/>
              <w:left w:val="single" w:sz="4" w:space="0" w:color="auto"/>
              <w:bottom w:val="single" w:sz="6" w:space="0" w:color="auto"/>
              <w:right w:val="single" w:sz="18" w:space="0" w:color="auto"/>
            </w:tcBorders>
            <w:shd w:val="clear" w:color="auto" w:fill="D9E2F3" w:themeFill="accent1" w:themeFillTint="33"/>
            <w:vAlign w:val="center"/>
          </w:tcPr>
          <w:p w14:paraId="64161172" w14:textId="77777777" w:rsidR="00E55BEF" w:rsidRPr="00F221E6" w:rsidRDefault="00E55BEF" w:rsidP="00E55BEF">
            <w:pPr>
              <w:jc w:val="center"/>
              <w:rPr>
                <w:rFonts w:ascii="Arial" w:hAnsi="Arial" w:cs="Arial"/>
                <w:sz w:val="24"/>
                <w:szCs w:val="24"/>
              </w:rPr>
            </w:pPr>
            <w:r>
              <w:rPr>
                <w:rFonts w:ascii="Arial" w:hAnsi="Arial" w:cs="Arial"/>
                <w:sz w:val="24"/>
                <w:szCs w:val="24"/>
              </w:rPr>
              <w:t>2</w:t>
            </w:r>
          </w:p>
        </w:tc>
        <w:tc>
          <w:tcPr>
            <w:tcW w:w="468" w:type="pct"/>
            <w:vMerge/>
            <w:tcBorders>
              <w:top w:val="nil"/>
              <w:left w:val="single" w:sz="18" w:space="0" w:color="auto"/>
              <w:bottom w:val="nil"/>
              <w:right w:val="nil"/>
            </w:tcBorders>
            <w:shd w:val="clear" w:color="auto" w:fill="FFFFFF"/>
            <w:vAlign w:val="center"/>
          </w:tcPr>
          <w:p w14:paraId="3DA839ED" w14:textId="77777777" w:rsidR="00E55BEF" w:rsidRPr="00F221E6" w:rsidRDefault="00E55BEF" w:rsidP="00E55BEF">
            <w:pPr>
              <w:jc w:val="center"/>
              <w:rPr>
                <w:rFonts w:ascii="Arial" w:hAnsi="Arial" w:cs="Arial"/>
                <w:sz w:val="24"/>
                <w:szCs w:val="24"/>
              </w:rPr>
            </w:pPr>
          </w:p>
        </w:tc>
      </w:tr>
      <w:tr w:rsidR="00E55BEF" w:rsidRPr="00F221E6" w14:paraId="6D9AC4D4" w14:textId="77777777" w:rsidTr="005E6223">
        <w:trPr>
          <w:cantSplit/>
          <w:trHeight w:val="638"/>
        </w:trPr>
        <w:tc>
          <w:tcPr>
            <w:tcW w:w="201" w:type="pct"/>
            <w:vMerge/>
            <w:tcBorders>
              <w:top w:val="single" w:sz="6" w:space="0" w:color="auto"/>
              <w:bottom w:val="single" w:sz="12" w:space="0" w:color="auto"/>
              <w:right w:val="single" w:sz="6" w:space="0" w:color="auto"/>
            </w:tcBorders>
            <w:vAlign w:val="center"/>
          </w:tcPr>
          <w:p w14:paraId="4A19859C" w14:textId="77777777" w:rsidR="00E55BEF" w:rsidRPr="00F221E6" w:rsidRDefault="00E55BEF" w:rsidP="00E55BEF">
            <w:pPr>
              <w:jc w:val="center"/>
              <w:rPr>
                <w:rFonts w:ascii="Arial" w:hAnsi="Arial" w:cs="Arial"/>
                <w:sz w:val="24"/>
                <w:szCs w:val="24"/>
              </w:rPr>
            </w:pPr>
          </w:p>
        </w:tc>
        <w:tc>
          <w:tcPr>
            <w:tcW w:w="2102" w:type="pct"/>
            <w:vMerge/>
            <w:tcBorders>
              <w:top w:val="single" w:sz="6" w:space="0" w:color="auto"/>
              <w:left w:val="single" w:sz="6" w:space="0" w:color="auto"/>
              <w:bottom w:val="single" w:sz="12" w:space="0" w:color="auto"/>
              <w:right w:val="single" w:sz="4" w:space="0" w:color="auto"/>
            </w:tcBorders>
            <w:vAlign w:val="center"/>
          </w:tcPr>
          <w:p w14:paraId="5027A13D" w14:textId="77777777" w:rsidR="00E55BEF" w:rsidRPr="00F221E6" w:rsidRDefault="00E55BEF" w:rsidP="00E55BEF">
            <w:pPr>
              <w:jc w:val="center"/>
              <w:rPr>
                <w:rFonts w:ascii="Arial" w:hAnsi="Arial" w:cs="Arial"/>
                <w:sz w:val="24"/>
                <w:szCs w:val="24"/>
              </w:rPr>
            </w:pPr>
          </w:p>
        </w:tc>
        <w:tc>
          <w:tcPr>
            <w:tcW w:w="813" w:type="pct"/>
            <w:tcBorders>
              <w:top w:val="single" w:sz="6" w:space="0" w:color="auto"/>
              <w:left w:val="single" w:sz="4" w:space="0" w:color="auto"/>
              <w:bottom w:val="single" w:sz="12" w:space="0" w:color="auto"/>
              <w:right w:val="single" w:sz="6" w:space="0" w:color="auto"/>
            </w:tcBorders>
            <w:vAlign w:val="center"/>
          </w:tcPr>
          <w:p w14:paraId="1B618CC2"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6" w:space="0" w:color="auto"/>
              <w:left w:val="single" w:sz="6" w:space="0" w:color="auto"/>
              <w:bottom w:val="single" w:sz="12" w:space="0" w:color="auto"/>
              <w:right w:val="single" w:sz="4" w:space="0" w:color="auto"/>
            </w:tcBorders>
            <w:shd w:val="clear" w:color="auto" w:fill="D9E2F3" w:themeFill="accent1" w:themeFillTint="33"/>
            <w:vAlign w:val="center"/>
          </w:tcPr>
          <w:p w14:paraId="0861C206" w14:textId="77777777" w:rsidR="00E55BEF" w:rsidRPr="00F221E6" w:rsidRDefault="00E55BEF" w:rsidP="00E55BEF">
            <w:pPr>
              <w:jc w:val="center"/>
              <w:rPr>
                <w:rFonts w:ascii="Arial" w:hAnsi="Arial" w:cs="Arial"/>
                <w:sz w:val="24"/>
                <w:szCs w:val="24"/>
              </w:rPr>
            </w:pPr>
            <w:r>
              <w:rPr>
                <w:rFonts w:ascii="Arial" w:hAnsi="Arial" w:cs="Arial"/>
                <w:sz w:val="24"/>
                <w:szCs w:val="24"/>
              </w:rPr>
              <w:t>62</w:t>
            </w:r>
          </w:p>
        </w:tc>
        <w:tc>
          <w:tcPr>
            <w:tcW w:w="472" w:type="pct"/>
            <w:tcBorders>
              <w:top w:val="single" w:sz="6" w:space="0" w:color="auto"/>
              <w:left w:val="single" w:sz="4" w:space="0" w:color="auto"/>
              <w:bottom w:val="single" w:sz="12" w:space="0" w:color="auto"/>
              <w:right w:val="single" w:sz="4" w:space="0" w:color="auto"/>
            </w:tcBorders>
            <w:shd w:val="clear" w:color="auto" w:fill="auto"/>
            <w:vAlign w:val="center"/>
          </w:tcPr>
          <w:p w14:paraId="295D27F6" w14:textId="77777777" w:rsidR="00E55BEF" w:rsidRPr="00F221E6" w:rsidRDefault="00E55BEF" w:rsidP="00E55BEF">
            <w:pPr>
              <w:jc w:val="center"/>
              <w:rPr>
                <w:rFonts w:ascii="Arial" w:hAnsi="Arial" w:cs="Arial"/>
                <w:sz w:val="24"/>
                <w:szCs w:val="24"/>
              </w:rPr>
            </w:pPr>
            <w:r>
              <w:rPr>
                <w:rFonts w:ascii="Arial" w:hAnsi="Arial" w:cs="Arial"/>
                <w:sz w:val="24"/>
                <w:szCs w:val="24"/>
              </w:rPr>
              <w:t>62</w:t>
            </w:r>
          </w:p>
        </w:tc>
        <w:tc>
          <w:tcPr>
            <w:tcW w:w="472" w:type="pct"/>
            <w:tcBorders>
              <w:top w:val="single" w:sz="6" w:space="0" w:color="auto"/>
              <w:left w:val="single" w:sz="4" w:space="0" w:color="auto"/>
              <w:bottom w:val="single" w:sz="12" w:space="0" w:color="auto"/>
              <w:right w:val="single" w:sz="18" w:space="0" w:color="auto"/>
            </w:tcBorders>
            <w:shd w:val="clear" w:color="auto" w:fill="D9E2F3" w:themeFill="accent1" w:themeFillTint="33"/>
            <w:vAlign w:val="center"/>
          </w:tcPr>
          <w:p w14:paraId="75D2E2A7" w14:textId="77777777" w:rsidR="00E55BEF" w:rsidRPr="00F221E6" w:rsidRDefault="00E55BEF" w:rsidP="00E55BEF">
            <w:pPr>
              <w:jc w:val="center"/>
              <w:rPr>
                <w:rFonts w:ascii="Arial" w:hAnsi="Arial" w:cs="Arial"/>
                <w:sz w:val="24"/>
                <w:szCs w:val="24"/>
              </w:rPr>
            </w:pPr>
            <w:r>
              <w:rPr>
                <w:rFonts w:ascii="Arial" w:hAnsi="Arial" w:cs="Arial"/>
                <w:sz w:val="24"/>
                <w:szCs w:val="24"/>
              </w:rPr>
              <w:t>55</w:t>
            </w:r>
          </w:p>
        </w:tc>
        <w:tc>
          <w:tcPr>
            <w:tcW w:w="468" w:type="pct"/>
            <w:vMerge/>
            <w:tcBorders>
              <w:top w:val="nil"/>
              <w:left w:val="single" w:sz="18" w:space="0" w:color="auto"/>
              <w:bottom w:val="nil"/>
              <w:right w:val="nil"/>
            </w:tcBorders>
            <w:shd w:val="clear" w:color="auto" w:fill="FFFFFF"/>
            <w:vAlign w:val="center"/>
          </w:tcPr>
          <w:p w14:paraId="364E1C27" w14:textId="77777777" w:rsidR="00E55BEF" w:rsidRPr="00F221E6" w:rsidRDefault="00E55BEF" w:rsidP="00E55BEF">
            <w:pPr>
              <w:jc w:val="center"/>
              <w:rPr>
                <w:rFonts w:ascii="Arial" w:hAnsi="Arial" w:cs="Arial"/>
                <w:sz w:val="24"/>
                <w:szCs w:val="24"/>
              </w:rPr>
            </w:pPr>
          </w:p>
        </w:tc>
      </w:tr>
      <w:tr w:rsidR="00E55BEF" w:rsidRPr="00F221E6" w14:paraId="70B2D7CA" w14:textId="77777777" w:rsidTr="005E6223">
        <w:trPr>
          <w:cantSplit/>
          <w:trHeight w:val="638"/>
        </w:trPr>
        <w:tc>
          <w:tcPr>
            <w:tcW w:w="201" w:type="pct"/>
            <w:vMerge w:val="restart"/>
            <w:tcBorders>
              <w:top w:val="single" w:sz="12" w:space="0" w:color="auto"/>
              <w:bottom w:val="nil"/>
              <w:right w:val="single" w:sz="6" w:space="0" w:color="auto"/>
            </w:tcBorders>
            <w:vAlign w:val="center"/>
          </w:tcPr>
          <w:p w14:paraId="657DEFDA"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6.</w:t>
            </w:r>
          </w:p>
        </w:tc>
        <w:tc>
          <w:tcPr>
            <w:tcW w:w="2102" w:type="pct"/>
            <w:vMerge w:val="restart"/>
            <w:tcBorders>
              <w:top w:val="single" w:sz="12" w:space="0" w:color="auto"/>
              <w:left w:val="single" w:sz="6" w:space="0" w:color="auto"/>
              <w:bottom w:val="nil"/>
              <w:right w:val="single" w:sz="4" w:space="0" w:color="auto"/>
            </w:tcBorders>
            <w:vAlign w:val="center"/>
          </w:tcPr>
          <w:p w14:paraId="2B675B55"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 xml:space="preserve">Ogrzewalnie, Noclegownie, Schroniska, Schroniska z Usługami Opiekuńczymi </w:t>
            </w:r>
            <w:r w:rsidRPr="00F221E6">
              <w:rPr>
                <w:rFonts w:ascii="Arial" w:hAnsi="Arial" w:cs="Arial"/>
                <w:sz w:val="24"/>
                <w:szCs w:val="24"/>
              </w:rPr>
              <w:br/>
              <w:t>(gminy)</w:t>
            </w:r>
          </w:p>
        </w:tc>
        <w:tc>
          <w:tcPr>
            <w:tcW w:w="813" w:type="pct"/>
            <w:tcBorders>
              <w:top w:val="single" w:sz="12" w:space="0" w:color="auto"/>
              <w:left w:val="single" w:sz="4" w:space="0" w:color="auto"/>
              <w:bottom w:val="single" w:sz="6" w:space="0" w:color="auto"/>
              <w:right w:val="single" w:sz="6" w:space="0" w:color="auto"/>
            </w:tcBorders>
            <w:vAlign w:val="center"/>
          </w:tcPr>
          <w:p w14:paraId="37279D40"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ośrodków</w:t>
            </w:r>
          </w:p>
        </w:tc>
        <w:tc>
          <w:tcPr>
            <w:tcW w:w="472" w:type="pct"/>
            <w:tcBorders>
              <w:top w:val="single" w:sz="12" w:space="0" w:color="auto"/>
              <w:left w:val="single" w:sz="6" w:space="0" w:color="auto"/>
              <w:bottom w:val="single" w:sz="6" w:space="0" w:color="auto"/>
              <w:right w:val="single" w:sz="4" w:space="0" w:color="auto"/>
            </w:tcBorders>
            <w:shd w:val="clear" w:color="auto" w:fill="D9E2F3" w:themeFill="accent1" w:themeFillTint="33"/>
            <w:vAlign w:val="center"/>
          </w:tcPr>
          <w:p w14:paraId="05C88422" w14:textId="77777777" w:rsidR="00E55BEF" w:rsidRPr="00F221E6" w:rsidRDefault="00E55BEF" w:rsidP="00E55BEF">
            <w:pPr>
              <w:jc w:val="center"/>
              <w:rPr>
                <w:rFonts w:ascii="Arial" w:hAnsi="Arial" w:cs="Arial"/>
                <w:sz w:val="24"/>
                <w:szCs w:val="24"/>
              </w:rPr>
            </w:pPr>
            <w:r>
              <w:rPr>
                <w:rFonts w:ascii="Arial" w:hAnsi="Arial" w:cs="Arial"/>
                <w:sz w:val="24"/>
                <w:szCs w:val="24"/>
              </w:rPr>
              <w:t>50</w:t>
            </w:r>
          </w:p>
        </w:tc>
        <w:tc>
          <w:tcPr>
            <w:tcW w:w="472" w:type="pct"/>
            <w:tcBorders>
              <w:top w:val="single" w:sz="12" w:space="0" w:color="auto"/>
              <w:left w:val="single" w:sz="4" w:space="0" w:color="auto"/>
              <w:bottom w:val="single" w:sz="6" w:space="0" w:color="auto"/>
              <w:right w:val="single" w:sz="4" w:space="0" w:color="auto"/>
            </w:tcBorders>
            <w:shd w:val="clear" w:color="auto" w:fill="auto"/>
            <w:vAlign w:val="center"/>
          </w:tcPr>
          <w:p w14:paraId="7881C4B2" w14:textId="77777777" w:rsidR="00E55BEF" w:rsidRPr="00F221E6" w:rsidRDefault="00E55BEF" w:rsidP="00E55BEF">
            <w:pPr>
              <w:jc w:val="center"/>
              <w:rPr>
                <w:rFonts w:ascii="Arial" w:hAnsi="Arial" w:cs="Arial"/>
                <w:sz w:val="24"/>
                <w:szCs w:val="24"/>
              </w:rPr>
            </w:pPr>
            <w:r>
              <w:rPr>
                <w:rFonts w:ascii="Arial" w:hAnsi="Arial" w:cs="Arial"/>
                <w:sz w:val="24"/>
                <w:szCs w:val="24"/>
              </w:rPr>
              <w:t>50</w:t>
            </w:r>
          </w:p>
        </w:tc>
        <w:tc>
          <w:tcPr>
            <w:tcW w:w="472" w:type="pct"/>
            <w:tcBorders>
              <w:top w:val="single" w:sz="12" w:space="0" w:color="auto"/>
              <w:left w:val="single" w:sz="4" w:space="0" w:color="auto"/>
              <w:bottom w:val="single" w:sz="6" w:space="0" w:color="auto"/>
              <w:right w:val="single" w:sz="18" w:space="0" w:color="auto"/>
            </w:tcBorders>
            <w:shd w:val="clear" w:color="auto" w:fill="D9E2F3" w:themeFill="accent1" w:themeFillTint="33"/>
            <w:vAlign w:val="center"/>
          </w:tcPr>
          <w:p w14:paraId="2563D149" w14:textId="77777777" w:rsidR="00E55BEF" w:rsidRPr="00F221E6" w:rsidRDefault="00E55BEF" w:rsidP="00E55BEF">
            <w:pPr>
              <w:jc w:val="center"/>
              <w:rPr>
                <w:rFonts w:ascii="Arial" w:hAnsi="Arial" w:cs="Arial"/>
                <w:sz w:val="24"/>
                <w:szCs w:val="24"/>
              </w:rPr>
            </w:pPr>
            <w:r>
              <w:rPr>
                <w:rFonts w:ascii="Arial" w:hAnsi="Arial" w:cs="Arial"/>
                <w:sz w:val="24"/>
                <w:szCs w:val="24"/>
              </w:rPr>
              <w:t>49</w:t>
            </w:r>
          </w:p>
        </w:tc>
        <w:tc>
          <w:tcPr>
            <w:tcW w:w="468" w:type="pct"/>
            <w:vMerge/>
            <w:tcBorders>
              <w:top w:val="nil"/>
              <w:left w:val="single" w:sz="18" w:space="0" w:color="auto"/>
              <w:bottom w:val="nil"/>
              <w:right w:val="nil"/>
            </w:tcBorders>
            <w:shd w:val="clear" w:color="auto" w:fill="FFFFFF"/>
            <w:vAlign w:val="center"/>
          </w:tcPr>
          <w:p w14:paraId="0160914D" w14:textId="77777777" w:rsidR="00E55BEF" w:rsidRPr="00F221E6" w:rsidRDefault="00E55BEF" w:rsidP="00E55BEF">
            <w:pPr>
              <w:jc w:val="center"/>
              <w:rPr>
                <w:rFonts w:ascii="Arial" w:hAnsi="Arial" w:cs="Arial"/>
                <w:sz w:val="24"/>
                <w:szCs w:val="24"/>
              </w:rPr>
            </w:pPr>
          </w:p>
        </w:tc>
      </w:tr>
      <w:tr w:rsidR="00E55BEF" w:rsidRPr="00F221E6" w14:paraId="06911309" w14:textId="77777777" w:rsidTr="005E6223">
        <w:trPr>
          <w:cantSplit/>
          <w:trHeight w:val="638"/>
        </w:trPr>
        <w:tc>
          <w:tcPr>
            <w:tcW w:w="201" w:type="pct"/>
            <w:vMerge/>
            <w:tcBorders>
              <w:top w:val="nil"/>
              <w:bottom w:val="single" w:sz="12" w:space="0" w:color="auto"/>
              <w:right w:val="single" w:sz="6" w:space="0" w:color="auto"/>
            </w:tcBorders>
            <w:vAlign w:val="center"/>
          </w:tcPr>
          <w:p w14:paraId="180D4FA8" w14:textId="77777777" w:rsidR="00E55BEF" w:rsidRPr="00F221E6" w:rsidRDefault="00E55BEF" w:rsidP="00E55BEF">
            <w:pPr>
              <w:jc w:val="center"/>
              <w:rPr>
                <w:rFonts w:ascii="Arial" w:hAnsi="Arial" w:cs="Arial"/>
                <w:sz w:val="24"/>
                <w:szCs w:val="24"/>
              </w:rPr>
            </w:pPr>
          </w:p>
        </w:tc>
        <w:tc>
          <w:tcPr>
            <w:tcW w:w="2102" w:type="pct"/>
            <w:vMerge/>
            <w:tcBorders>
              <w:top w:val="nil"/>
              <w:left w:val="single" w:sz="6" w:space="0" w:color="auto"/>
              <w:bottom w:val="single" w:sz="12" w:space="0" w:color="auto"/>
              <w:right w:val="single" w:sz="4" w:space="0" w:color="auto"/>
            </w:tcBorders>
            <w:vAlign w:val="center"/>
          </w:tcPr>
          <w:p w14:paraId="51B59501" w14:textId="77777777" w:rsidR="00E55BEF" w:rsidRPr="00F221E6" w:rsidRDefault="00E55BEF" w:rsidP="00E55BEF">
            <w:pPr>
              <w:jc w:val="center"/>
              <w:rPr>
                <w:rFonts w:ascii="Arial" w:hAnsi="Arial" w:cs="Arial"/>
                <w:sz w:val="24"/>
                <w:szCs w:val="24"/>
              </w:rPr>
            </w:pPr>
          </w:p>
        </w:tc>
        <w:tc>
          <w:tcPr>
            <w:tcW w:w="813" w:type="pct"/>
            <w:tcBorders>
              <w:top w:val="single" w:sz="6" w:space="0" w:color="auto"/>
              <w:left w:val="single" w:sz="4" w:space="0" w:color="auto"/>
              <w:bottom w:val="single" w:sz="12" w:space="0" w:color="auto"/>
              <w:right w:val="single" w:sz="6" w:space="0" w:color="auto"/>
            </w:tcBorders>
            <w:vAlign w:val="center"/>
          </w:tcPr>
          <w:p w14:paraId="3E223150"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6" w:space="0" w:color="auto"/>
              <w:left w:val="single" w:sz="6" w:space="0" w:color="auto"/>
              <w:bottom w:val="single" w:sz="12" w:space="0" w:color="auto"/>
              <w:right w:val="single" w:sz="4" w:space="0" w:color="auto"/>
            </w:tcBorders>
            <w:shd w:val="clear" w:color="auto" w:fill="D9E2F3" w:themeFill="accent1" w:themeFillTint="33"/>
            <w:vAlign w:val="center"/>
          </w:tcPr>
          <w:p w14:paraId="40CA9DC2" w14:textId="77777777" w:rsidR="00E55BEF" w:rsidRPr="00F221E6" w:rsidRDefault="00E55BEF" w:rsidP="00E55BEF">
            <w:pPr>
              <w:jc w:val="center"/>
              <w:rPr>
                <w:rFonts w:ascii="Arial" w:hAnsi="Arial" w:cs="Arial"/>
                <w:sz w:val="24"/>
                <w:szCs w:val="24"/>
              </w:rPr>
            </w:pPr>
            <w:r>
              <w:rPr>
                <w:rFonts w:ascii="Arial" w:hAnsi="Arial" w:cs="Arial"/>
                <w:sz w:val="24"/>
                <w:szCs w:val="24"/>
              </w:rPr>
              <w:t>2 045</w:t>
            </w:r>
          </w:p>
        </w:tc>
        <w:tc>
          <w:tcPr>
            <w:tcW w:w="472" w:type="pct"/>
            <w:tcBorders>
              <w:top w:val="single" w:sz="6" w:space="0" w:color="auto"/>
              <w:left w:val="single" w:sz="4" w:space="0" w:color="auto"/>
              <w:bottom w:val="single" w:sz="12" w:space="0" w:color="auto"/>
              <w:right w:val="single" w:sz="4" w:space="0" w:color="auto"/>
            </w:tcBorders>
            <w:shd w:val="clear" w:color="auto" w:fill="auto"/>
            <w:vAlign w:val="center"/>
          </w:tcPr>
          <w:p w14:paraId="3812F132" w14:textId="77777777" w:rsidR="00E55BEF" w:rsidRPr="00F221E6" w:rsidRDefault="00E55BEF" w:rsidP="00E55BEF">
            <w:pPr>
              <w:jc w:val="center"/>
              <w:rPr>
                <w:rFonts w:ascii="Arial" w:hAnsi="Arial" w:cs="Arial"/>
                <w:sz w:val="24"/>
                <w:szCs w:val="24"/>
              </w:rPr>
            </w:pPr>
            <w:r>
              <w:rPr>
                <w:rFonts w:ascii="Arial" w:hAnsi="Arial" w:cs="Arial"/>
                <w:sz w:val="24"/>
                <w:szCs w:val="24"/>
              </w:rPr>
              <w:t>1 998</w:t>
            </w:r>
          </w:p>
        </w:tc>
        <w:tc>
          <w:tcPr>
            <w:tcW w:w="472" w:type="pct"/>
            <w:tcBorders>
              <w:top w:val="single" w:sz="6" w:space="0" w:color="auto"/>
              <w:left w:val="single" w:sz="4" w:space="0" w:color="auto"/>
              <w:bottom w:val="single" w:sz="12" w:space="0" w:color="auto"/>
              <w:right w:val="single" w:sz="18" w:space="0" w:color="auto"/>
            </w:tcBorders>
            <w:shd w:val="clear" w:color="auto" w:fill="D9E2F3" w:themeFill="accent1" w:themeFillTint="33"/>
            <w:vAlign w:val="center"/>
          </w:tcPr>
          <w:p w14:paraId="49BBDD36" w14:textId="77777777" w:rsidR="00E55BEF" w:rsidRPr="00F221E6" w:rsidRDefault="00E55BEF" w:rsidP="00E55BEF">
            <w:pPr>
              <w:jc w:val="center"/>
              <w:rPr>
                <w:rFonts w:ascii="Arial" w:hAnsi="Arial" w:cs="Arial"/>
                <w:sz w:val="24"/>
                <w:szCs w:val="24"/>
              </w:rPr>
            </w:pPr>
            <w:r>
              <w:rPr>
                <w:rFonts w:ascii="Arial" w:hAnsi="Arial" w:cs="Arial"/>
                <w:sz w:val="24"/>
                <w:szCs w:val="24"/>
              </w:rPr>
              <w:t>1 931</w:t>
            </w:r>
          </w:p>
        </w:tc>
        <w:tc>
          <w:tcPr>
            <w:tcW w:w="468" w:type="pct"/>
            <w:vMerge/>
            <w:tcBorders>
              <w:top w:val="nil"/>
              <w:left w:val="single" w:sz="18" w:space="0" w:color="auto"/>
              <w:bottom w:val="nil"/>
              <w:right w:val="nil"/>
            </w:tcBorders>
            <w:shd w:val="clear" w:color="auto" w:fill="FFFFFF"/>
            <w:vAlign w:val="center"/>
          </w:tcPr>
          <w:p w14:paraId="4722367C" w14:textId="77777777" w:rsidR="00E55BEF" w:rsidRPr="00F221E6" w:rsidRDefault="00E55BEF" w:rsidP="00E55BEF">
            <w:pPr>
              <w:jc w:val="center"/>
              <w:rPr>
                <w:rFonts w:ascii="Arial" w:hAnsi="Arial" w:cs="Arial"/>
                <w:sz w:val="24"/>
                <w:szCs w:val="24"/>
              </w:rPr>
            </w:pPr>
          </w:p>
        </w:tc>
      </w:tr>
      <w:tr w:rsidR="00E55BEF" w:rsidRPr="00F221E6" w14:paraId="52CD6C50" w14:textId="77777777" w:rsidTr="005E6223">
        <w:trPr>
          <w:cantSplit/>
          <w:trHeight w:val="808"/>
        </w:trPr>
        <w:tc>
          <w:tcPr>
            <w:tcW w:w="201" w:type="pct"/>
            <w:vMerge w:val="restart"/>
            <w:tcBorders>
              <w:top w:val="single" w:sz="12" w:space="0" w:color="auto"/>
              <w:right w:val="single" w:sz="6" w:space="0" w:color="auto"/>
            </w:tcBorders>
            <w:vAlign w:val="center"/>
          </w:tcPr>
          <w:p w14:paraId="0693E789"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7.</w:t>
            </w:r>
          </w:p>
        </w:tc>
        <w:tc>
          <w:tcPr>
            <w:tcW w:w="2102" w:type="pct"/>
            <w:vMerge w:val="restart"/>
            <w:tcBorders>
              <w:top w:val="single" w:sz="4" w:space="0" w:color="auto"/>
              <w:left w:val="single" w:sz="6" w:space="0" w:color="auto"/>
              <w:right w:val="single" w:sz="4" w:space="0" w:color="auto"/>
            </w:tcBorders>
            <w:vAlign w:val="center"/>
          </w:tcPr>
          <w:p w14:paraId="73262D23" w14:textId="77777777" w:rsidR="00E55BEF" w:rsidRPr="00F221E6" w:rsidRDefault="00E55BEF" w:rsidP="00E55BEF">
            <w:pPr>
              <w:jc w:val="center"/>
              <w:rPr>
                <w:rFonts w:ascii="Arial" w:hAnsi="Arial" w:cs="Arial"/>
                <w:sz w:val="24"/>
                <w:szCs w:val="24"/>
              </w:rPr>
            </w:pPr>
            <w:r w:rsidRPr="00F221E6">
              <w:rPr>
                <w:rFonts w:ascii="Arial" w:hAnsi="Arial" w:cs="Arial"/>
                <w:b/>
                <w:sz w:val="24"/>
                <w:szCs w:val="24"/>
              </w:rPr>
              <w:t>Placówki Zapewniające Całodobową Opiekę Osobom Niepełnosprawnym, Przewlekle Chorym, w Podeszłym Wieku</w:t>
            </w:r>
            <w:r w:rsidRPr="00F221E6">
              <w:rPr>
                <w:rFonts w:ascii="Arial" w:hAnsi="Arial" w:cs="Arial"/>
                <w:sz w:val="24"/>
                <w:szCs w:val="24"/>
              </w:rPr>
              <w:t xml:space="preserve"> </w:t>
            </w:r>
          </w:p>
          <w:p w14:paraId="1A9E84AA"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(działalność gospodarcza lub statutowa)</w:t>
            </w:r>
          </w:p>
        </w:tc>
        <w:tc>
          <w:tcPr>
            <w:tcW w:w="813" w:type="pct"/>
            <w:tcBorders>
              <w:top w:val="single" w:sz="12" w:space="0" w:color="auto"/>
              <w:left w:val="single" w:sz="4" w:space="0" w:color="auto"/>
              <w:bottom w:val="single" w:sz="4" w:space="0" w:color="auto"/>
              <w:right w:val="single" w:sz="4" w:space="0" w:color="auto"/>
            </w:tcBorders>
            <w:vAlign w:val="center"/>
          </w:tcPr>
          <w:p w14:paraId="4E54256E"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placówek</w:t>
            </w:r>
          </w:p>
        </w:tc>
        <w:tc>
          <w:tcPr>
            <w:tcW w:w="472" w:type="pct"/>
            <w:tcBorders>
              <w:top w:val="single" w:sz="12" w:space="0" w:color="auto"/>
              <w:left w:val="single" w:sz="6" w:space="0" w:color="auto"/>
              <w:bottom w:val="single" w:sz="4" w:space="0" w:color="auto"/>
              <w:right w:val="single" w:sz="4" w:space="0" w:color="auto"/>
            </w:tcBorders>
            <w:shd w:val="clear" w:color="auto" w:fill="D9E2F3" w:themeFill="accent1" w:themeFillTint="33"/>
            <w:vAlign w:val="center"/>
          </w:tcPr>
          <w:p w14:paraId="0D2CC53B" w14:textId="77777777" w:rsidR="00E55BEF" w:rsidRPr="00F221E6" w:rsidRDefault="00E55BEF" w:rsidP="00E55BEF">
            <w:pPr>
              <w:jc w:val="center"/>
              <w:rPr>
                <w:rFonts w:ascii="Arial" w:hAnsi="Arial" w:cs="Arial"/>
                <w:sz w:val="24"/>
                <w:szCs w:val="24"/>
              </w:rPr>
            </w:pPr>
            <w:r>
              <w:rPr>
                <w:rFonts w:ascii="Arial" w:hAnsi="Arial" w:cs="Arial"/>
                <w:sz w:val="24"/>
                <w:szCs w:val="24"/>
              </w:rPr>
              <w:t>85</w:t>
            </w:r>
          </w:p>
        </w:tc>
        <w:tc>
          <w:tcPr>
            <w:tcW w:w="472" w:type="pct"/>
            <w:tcBorders>
              <w:top w:val="single" w:sz="12" w:space="0" w:color="auto"/>
              <w:left w:val="single" w:sz="4" w:space="0" w:color="auto"/>
              <w:bottom w:val="single" w:sz="4" w:space="0" w:color="auto"/>
              <w:right w:val="single" w:sz="4" w:space="0" w:color="auto"/>
            </w:tcBorders>
            <w:shd w:val="clear" w:color="auto" w:fill="auto"/>
            <w:vAlign w:val="center"/>
          </w:tcPr>
          <w:p w14:paraId="09971ADD" w14:textId="77777777" w:rsidR="00E55BEF" w:rsidRPr="00F221E6" w:rsidRDefault="00E55BEF" w:rsidP="00E55BEF">
            <w:pPr>
              <w:jc w:val="center"/>
              <w:rPr>
                <w:rFonts w:ascii="Arial" w:hAnsi="Arial" w:cs="Arial"/>
                <w:sz w:val="24"/>
                <w:szCs w:val="24"/>
              </w:rPr>
            </w:pPr>
            <w:r>
              <w:rPr>
                <w:rFonts w:ascii="Arial" w:hAnsi="Arial" w:cs="Arial"/>
                <w:sz w:val="24"/>
                <w:szCs w:val="24"/>
              </w:rPr>
              <w:t>82</w:t>
            </w:r>
          </w:p>
        </w:tc>
        <w:tc>
          <w:tcPr>
            <w:tcW w:w="472" w:type="pct"/>
            <w:tcBorders>
              <w:top w:val="single" w:sz="12" w:space="0" w:color="auto"/>
              <w:left w:val="single" w:sz="4" w:space="0" w:color="auto"/>
              <w:bottom w:val="single" w:sz="4" w:space="0" w:color="auto"/>
              <w:right w:val="single" w:sz="18" w:space="0" w:color="auto"/>
            </w:tcBorders>
            <w:shd w:val="clear" w:color="auto" w:fill="D9E2F3" w:themeFill="accent1" w:themeFillTint="33"/>
            <w:vAlign w:val="center"/>
          </w:tcPr>
          <w:p w14:paraId="04EE4D22" w14:textId="77777777" w:rsidR="00E55BEF" w:rsidRPr="00F221E6" w:rsidRDefault="00E55BEF" w:rsidP="00E55BEF">
            <w:pPr>
              <w:jc w:val="center"/>
              <w:rPr>
                <w:rFonts w:ascii="Arial" w:hAnsi="Arial" w:cs="Arial"/>
                <w:sz w:val="24"/>
                <w:szCs w:val="24"/>
              </w:rPr>
            </w:pPr>
            <w:r>
              <w:rPr>
                <w:rFonts w:ascii="Arial" w:hAnsi="Arial" w:cs="Arial"/>
                <w:sz w:val="24"/>
                <w:szCs w:val="24"/>
              </w:rPr>
              <w:t>84</w:t>
            </w:r>
          </w:p>
        </w:tc>
        <w:tc>
          <w:tcPr>
            <w:tcW w:w="468" w:type="pct"/>
            <w:vMerge/>
            <w:tcBorders>
              <w:top w:val="nil"/>
              <w:left w:val="single" w:sz="18" w:space="0" w:color="auto"/>
              <w:bottom w:val="nil"/>
              <w:right w:val="nil"/>
            </w:tcBorders>
            <w:shd w:val="clear" w:color="auto" w:fill="FFFFFF"/>
            <w:vAlign w:val="center"/>
          </w:tcPr>
          <w:p w14:paraId="4511B159" w14:textId="77777777" w:rsidR="00E55BEF" w:rsidRPr="00F221E6" w:rsidRDefault="00E55BEF" w:rsidP="00E55BEF">
            <w:pPr>
              <w:jc w:val="center"/>
              <w:rPr>
                <w:rFonts w:ascii="Arial" w:hAnsi="Arial" w:cs="Arial"/>
                <w:sz w:val="24"/>
                <w:szCs w:val="24"/>
              </w:rPr>
            </w:pPr>
          </w:p>
        </w:tc>
      </w:tr>
      <w:tr w:rsidR="00E55BEF" w:rsidRPr="00F221E6" w14:paraId="3FD00E7A" w14:textId="77777777" w:rsidTr="005E6223">
        <w:trPr>
          <w:cantSplit/>
          <w:trHeight w:val="667"/>
        </w:trPr>
        <w:tc>
          <w:tcPr>
            <w:tcW w:w="201" w:type="pct"/>
            <w:vMerge/>
            <w:tcBorders>
              <w:bottom w:val="single" w:sz="18" w:space="0" w:color="auto"/>
              <w:right w:val="single" w:sz="6" w:space="0" w:color="auto"/>
            </w:tcBorders>
            <w:vAlign w:val="center"/>
          </w:tcPr>
          <w:p w14:paraId="2DC10FC2" w14:textId="77777777" w:rsidR="00E55BEF" w:rsidRPr="00F221E6" w:rsidRDefault="00E55BEF" w:rsidP="00E55BEF">
            <w:pPr>
              <w:rPr>
                <w:rFonts w:ascii="Arial" w:hAnsi="Arial" w:cs="Arial"/>
                <w:sz w:val="24"/>
                <w:szCs w:val="24"/>
              </w:rPr>
            </w:pPr>
          </w:p>
        </w:tc>
        <w:tc>
          <w:tcPr>
            <w:tcW w:w="2102" w:type="pct"/>
            <w:vMerge/>
            <w:tcBorders>
              <w:left w:val="single" w:sz="6" w:space="0" w:color="auto"/>
              <w:bottom w:val="single" w:sz="18" w:space="0" w:color="auto"/>
              <w:right w:val="single" w:sz="4" w:space="0" w:color="auto"/>
            </w:tcBorders>
            <w:vAlign w:val="center"/>
          </w:tcPr>
          <w:p w14:paraId="62863F05" w14:textId="77777777" w:rsidR="00E55BEF" w:rsidRPr="00F221E6" w:rsidRDefault="00E55BEF" w:rsidP="00E55BEF">
            <w:pPr>
              <w:rPr>
                <w:rFonts w:ascii="Arial" w:hAnsi="Arial" w:cs="Arial"/>
                <w:sz w:val="24"/>
                <w:szCs w:val="24"/>
              </w:rPr>
            </w:pPr>
          </w:p>
        </w:tc>
        <w:tc>
          <w:tcPr>
            <w:tcW w:w="813" w:type="pct"/>
            <w:tcBorders>
              <w:top w:val="single" w:sz="4" w:space="0" w:color="auto"/>
              <w:left w:val="single" w:sz="4" w:space="0" w:color="auto"/>
              <w:bottom w:val="single" w:sz="18" w:space="0" w:color="auto"/>
              <w:right w:val="single" w:sz="4" w:space="0" w:color="auto"/>
            </w:tcBorders>
            <w:vAlign w:val="center"/>
          </w:tcPr>
          <w:p w14:paraId="532C8FD6" w14:textId="77777777" w:rsidR="00E55BEF" w:rsidRPr="00F221E6" w:rsidRDefault="00E55BEF" w:rsidP="00E55BEF">
            <w:pPr>
              <w:jc w:val="center"/>
              <w:rPr>
                <w:rFonts w:ascii="Arial" w:hAnsi="Arial" w:cs="Arial"/>
                <w:sz w:val="24"/>
                <w:szCs w:val="24"/>
              </w:rPr>
            </w:pPr>
            <w:r w:rsidRPr="00F221E6">
              <w:rPr>
                <w:rFonts w:ascii="Arial" w:hAnsi="Arial" w:cs="Arial"/>
                <w:sz w:val="24"/>
                <w:szCs w:val="24"/>
              </w:rPr>
              <w:t>miejsc</w:t>
            </w:r>
          </w:p>
        </w:tc>
        <w:tc>
          <w:tcPr>
            <w:tcW w:w="472" w:type="pct"/>
            <w:tcBorders>
              <w:top w:val="single" w:sz="4" w:space="0" w:color="auto"/>
              <w:left w:val="single" w:sz="6" w:space="0" w:color="auto"/>
              <w:bottom w:val="single" w:sz="18" w:space="0" w:color="auto"/>
              <w:right w:val="single" w:sz="4" w:space="0" w:color="auto"/>
            </w:tcBorders>
            <w:shd w:val="clear" w:color="auto" w:fill="D9E2F3" w:themeFill="accent1" w:themeFillTint="33"/>
            <w:vAlign w:val="center"/>
          </w:tcPr>
          <w:p w14:paraId="6F96E998" w14:textId="77777777" w:rsidR="00E55BEF" w:rsidRPr="00F221E6" w:rsidRDefault="00E55BEF" w:rsidP="00E55BEF">
            <w:pPr>
              <w:jc w:val="center"/>
              <w:rPr>
                <w:rFonts w:ascii="Arial" w:hAnsi="Arial" w:cs="Arial"/>
                <w:sz w:val="24"/>
                <w:szCs w:val="24"/>
              </w:rPr>
            </w:pPr>
            <w:r>
              <w:rPr>
                <w:rFonts w:ascii="Arial" w:hAnsi="Arial" w:cs="Arial"/>
                <w:sz w:val="24"/>
                <w:szCs w:val="24"/>
              </w:rPr>
              <w:t>2 894</w:t>
            </w:r>
          </w:p>
        </w:tc>
        <w:tc>
          <w:tcPr>
            <w:tcW w:w="472" w:type="pct"/>
            <w:tcBorders>
              <w:top w:val="single" w:sz="4" w:space="0" w:color="auto"/>
              <w:left w:val="single" w:sz="4" w:space="0" w:color="auto"/>
              <w:bottom w:val="single" w:sz="18" w:space="0" w:color="auto"/>
              <w:right w:val="single" w:sz="4" w:space="0" w:color="auto"/>
            </w:tcBorders>
            <w:shd w:val="clear" w:color="auto" w:fill="auto"/>
            <w:vAlign w:val="center"/>
          </w:tcPr>
          <w:p w14:paraId="0B8C58CB" w14:textId="77777777" w:rsidR="00E55BEF" w:rsidRPr="00F221E6" w:rsidRDefault="00E55BEF" w:rsidP="00E55BEF">
            <w:pPr>
              <w:jc w:val="center"/>
              <w:rPr>
                <w:rFonts w:ascii="Arial" w:hAnsi="Arial" w:cs="Arial"/>
                <w:sz w:val="24"/>
                <w:szCs w:val="24"/>
              </w:rPr>
            </w:pPr>
            <w:r>
              <w:rPr>
                <w:rFonts w:ascii="Arial" w:hAnsi="Arial" w:cs="Arial"/>
                <w:sz w:val="24"/>
                <w:szCs w:val="24"/>
              </w:rPr>
              <w:t>2 935</w:t>
            </w:r>
          </w:p>
        </w:tc>
        <w:tc>
          <w:tcPr>
            <w:tcW w:w="472" w:type="pct"/>
            <w:tcBorders>
              <w:top w:val="single" w:sz="4" w:space="0" w:color="auto"/>
              <w:left w:val="single" w:sz="4" w:space="0" w:color="auto"/>
              <w:bottom w:val="single" w:sz="18" w:space="0" w:color="auto"/>
              <w:right w:val="single" w:sz="18" w:space="0" w:color="auto"/>
            </w:tcBorders>
            <w:shd w:val="clear" w:color="auto" w:fill="D9E2F3" w:themeFill="accent1" w:themeFillTint="33"/>
            <w:vAlign w:val="center"/>
          </w:tcPr>
          <w:p w14:paraId="22371EDE" w14:textId="77777777" w:rsidR="00E55BEF" w:rsidRPr="00F221E6" w:rsidRDefault="00E55BEF" w:rsidP="00E55BEF">
            <w:pPr>
              <w:jc w:val="center"/>
              <w:rPr>
                <w:rFonts w:ascii="Arial" w:hAnsi="Arial" w:cs="Arial"/>
                <w:sz w:val="24"/>
                <w:szCs w:val="24"/>
              </w:rPr>
            </w:pPr>
            <w:r>
              <w:rPr>
                <w:rFonts w:ascii="Arial" w:hAnsi="Arial" w:cs="Arial"/>
                <w:sz w:val="24"/>
                <w:szCs w:val="24"/>
              </w:rPr>
              <w:t>3 066</w:t>
            </w:r>
          </w:p>
        </w:tc>
        <w:tc>
          <w:tcPr>
            <w:tcW w:w="468" w:type="pct"/>
            <w:vMerge/>
            <w:tcBorders>
              <w:top w:val="nil"/>
              <w:left w:val="single" w:sz="18" w:space="0" w:color="auto"/>
              <w:bottom w:val="nil"/>
              <w:right w:val="nil"/>
            </w:tcBorders>
            <w:shd w:val="clear" w:color="auto" w:fill="FFFFFF"/>
            <w:vAlign w:val="center"/>
          </w:tcPr>
          <w:p w14:paraId="37A7EA30" w14:textId="77777777" w:rsidR="00E55BEF" w:rsidRPr="00F221E6" w:rsidRDefault="00E55BEF" w:rsidP="00E55BEF">
            <w:pPr>
              <w:jc w:val="center"/>
              <w:rPr>
                <w:rFonts w:ascii="Arial" w:hAnsi="Arial" w:cs="Arial"/>
                <w:sz w:val="24"/>
                <w:szCs w:val="24"/>
              </w:rPr>
            </w:pPr>
          </w:p>
        </w:tc>
      </w:tr>
    </w:tbl>
    <w:p w14:paraId="2BC82C66" w14:textId="77777777" w:rsidR="000C4745" w:rsidRPr="000714BA" w:rsidRDefault="000C4745" w:rsidP="000C4745">
      <w:pPr>
        <w:tabs>
          <w:tab w:val="left" w:pos="4606"/>
          <w:tab w:val="left" w:pos="6307"/>
          <w:tab w:val="left" w:pos="8008"/>
          <w:tab w:val="left" w:pos="9709"/>
        </w:tabs>
        <w:spacing w:after="0" w:line="240" w:lineRule="auto"/>
        <w:rPr>
          <w:rFonts w:ascii="Arial" w:hAnsi="Arial" w:cs="Arial"/>
          <w:b/>
          <w:bCs/>
          <w:sz w:val="22"/>
          <w:szCs w:val="22"/>
        </w:rPr>
      </w:pPr>
      <w:r w:rsidRPr="000714BA">
        <w:rPr>
          <w:rFonts w:ascii="Arial" w:hAnsi="Arial" w:cs="Arial"/>
          <w:b/>
          <w:sz w:val="22"/>
          <w:szCs w:val="22"/>
        </w:rPr>
        <w:t xml:space="preserve">Źródło: </w:t>
      </w:r>
      <w:r w:rsidRPr="000714BA">
        <w:rPr>
          <w:rFonts w:ascii="Arial" w:hAnsi="Arial" w:cs="Arial"/>
          <w:color w:val="000000"/>
          <w:sz w:val="22"/>
          <w:szCs w:val="22"/>
        </w:rPr>
        <w:t>Wydział Polityki Społecznej PUW, opracowanie własne</w:t>
      </w:r>
    </w:p>
    <w:p w14:paraId="395C02DF" w14:textId="77777777" w:rsidR="000C4745" w:rsidRPr="00366E23" w:rsidRDefault="000C4745" w:rsidP="00366E23">
      <w:pPr>
        <w:tabs>
          <w:tab w:val="left" w:pos="4606"/>
          <w:tab w:val="left" w:pos="6307"/>
          <w:tab w:val="left" w:pos="8008"/>
          <w:tab w:val="left" w:pos="9709"/>
        </w:tabs>
        <w:spacing w:after="240" w:line="240" w:lineRule="auto"/>
        <w:rPr>
          <w:rFonts w:ascii="Arial" w:hAnsi="Arial" w:cs="Arial"/>
          <w:b/>
          <w:bCs/>
          <w:sz w:val="22"/>
          <w:szCs w:val="22"/>
        </w:rPr>
      </w:pPr>
      <w:r w:rsidRPr="000714BA">
        <w:rPr>
          <w:rFonts w:ascii="Arial" w:hAnsi="Arial" w:cs="Arial"/>
          <w:sz w:val="22"/>
          <w:szCs w:val="22"/>
        </w:rPr>
        <w:t>* wg stanu na koniec roku</w:t>
      </w:r>
      <w:r w:rsidR="00052BCD">
        <w:rPr>
          <w:rFonts w:ascii="Arial" w:hAnsi="Arial" w:cs="Arial"/>
          <w:sz w:val="22"/>
          <w:szCs w:val="22"/>
        </w:rPr>
        <w:t>.</w:t>
      </w:r>
    </w:p>
    <w:p w14:paraId="19E6F93C" w14:textId="77777777" w:rsidR="000C4745" w:rsidRPr="002414F4" w:rsidRDefault="000C4745" w:rsidP="00366E23">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55" w:name="_Toc181963069"/>
      <w:bookmarkStart w:id="56" w:name="_Toc183378382"/>
      <w:r w:rsidRPr="002414F4">
        <w:rPr>
          <w:rFonts w:ascii="Arial" w:eastAsia="Times New Roman" w:hAnsi="Arial" w:cs="Arial"/>
          <w:sz w:val="24"/>
          <w:szCs w:val="24"/>
          <w:lang w:eastAsia="pl-PL"/>
        </w:rPr>
        <w:t xml:space="preserve">Domy </w:t>
      </w:r>
      <w:r w:rsidRPr="002414F4">
        <w:rPr>
          <w:rFonts w:ascii="Arial" w:hAnsi="Arial" w:cs="Arial"/>
          <w:sz w:val="24"/>
          <w:szCs w:val="24"/>
        </w:rPr>
        <w:t>pomocy</w:t>
      </w:r>
      <w:r w:rsidRPr="002414F4">
        <w:rPr>
          <w:rFonts w:ascii="Arial" w:eastAsia="Times New Roman" w:hAnsi="Arial" w:cs="Arial"/>
          <w:sz w:val="24"/>
          <w:szCs w:val="24"/>
          <w:lang w:eastAsia="pl-PL"/>
        </w:rPr>
        <w:t xml:space="preserve"> społecznej</w:t>
      </w:r>
      <w:bookmarkEnd w:id="55"/>
      <w:bookmarkEnd w:id="56"/>
      <w:r w:rsidRPr="002414F4">
        <w:rPr>
          <w:rFonts w:ascii="Arial" w:eastAsia="Times New Roman" w:hAnsi="Arial" w:cs="Arial"/>
          <w:sz w:val="24"/>
          <w:szCs w:val="24"/>
          <w:lang w:eastAsia="pl-PL"/>
        </w:rPr>
        <w:t xml:space="preserve"> </w:t>
      </w:r>
    </w:p>
    <w:p w14:paraId="4CF42C91" w14:textId="77777777" w:rsidR="008A511B" w:rsidRPr="00734DEF" w:rsidRDefault="008A511B" w:rsidP="00366E23">
      <w:pPr>
        <w:spacing w:before="240" w:after="240" w:line="360" w:lineRule="auto"/>
        <w:rPr>
          <w:rFonts w:ascii="Arial" w:hAnsi="Arial" w:cs="Arial"/>
          <w:sz w:val="24"/>
          <w:szCs w:val="24"/>
        </w:rPr>
      </w:pPr>
      <w:r w:rsidRPr="00734DEF">
        <w:rPr>
          <w:rFonts w:ascii="Arial" w:hAnsi="Arial" w:cs="Arial"/>
          <w:sz w:val="24"/>
          <w:szCs w:val="24"/>
        </w:rPr>
        <w:t>W</w:t>
      </w:r>
      <w:r>
        <w:rPr>
          <w:rFonts w:ascii="Arial" w:hAnsi="Arial" w:cs="Arial"/>
          <w:sz w:val="24"/>
          <w:szCs w:val="24"/>
        </w:rPr>
        <w:t xml:space="preserve"> </w:t>
      </w:r>
      <w:r w:rsidRPr="00734DEF">
        <w:rPr>
          <w:rFonts w:ascii="Arial" w:hAnsi="Arial" w:cs="Arial"/>
          <w:sz w:val="24"/>
          <w:szCs w:val="24"/>
        </w:rPr>
        <w:t>202</w:t>
      </w:r>
      <w:r>
        <w:rPr>
          <w:rFonts w:ascii="Arial" w:hAnsi="Arial" w:cs="Arial"/>
          <w:sz w:val="24"/>
          <w:szCs w:val="24"/>
        </w:rPr>
        <w:t xml:space="preserve">3 </w:t>
      </w:r>
      <w:r w:rsidRPr="00734DEF">
        <w:rPr>
          <w:rFonts w:ascii="Arial" w:hAnsi="Arial" w:cs="Arial"/>
          <w:sz w:val="24"/>
          <w:szCs w:val="24"/>
        </w:rPr>
        <w:t>r. w</w:t>
      </w:r>
      <w:r>
        <w:rPr>
          <w:rFonts w:ascii="Arial" w:hAnsi="Arial" w:cs="Arial"/>
          <w:sz w:val="24"/>
          <w:szCs w:val="24"/>
        </w:rPr>
        <w:t xml:space="preserve"> </w:t>
      </w:r>
      <w:r w:rsidRPr="00734DEF">
        <w:rPr>
          <w:rFonts w:ascii="Arial" w:hAnsi="Arial" w:cs="Arial"/>
          <w:sz w:val="24"/>
          <w:szCs w:val="24"/>
        </w:rPr>
        <w:t>województwie pomorskim funkcjonowało 45</w:t>
      </w:r>
      <w:r>
        <w:rPr>
          <w:rFonts w:ascii="Arial" w:hAnsi="Arial" w:cs="Arial"/>
          <w:sz w:val="24"/>
          <w:szCs w:val="24"/>
        </w:rPr>
        <w:t xml:space="preserve"> </w:t>
      </w:r>
      <w:r w:rsidRPr="00734DEF">
        <w:rPr>
          <w:rFonts w:ascii="Arial" w:hAnsi="Arial" w:cs="Arial"/>
          <w:sz w:val="24"/>
          <w:szCs w:val="24"/>
        </w:rPr>
        <w:t xml:space="preserve">domów pomocy społecznej dysponujących łącznie </w:t>
      </w:r>
      <w:r w:rsidRPr="00AB6B8F">
        <w:rPr>
          <w:rFonts w:ascii="Arial" w:hAnsi="Arial" w:cs="Arial"/>
          <w:sz w:val="24"/>
          <w:szCs w:val="24"/>
        </w:rPr>
        <w:t>4.372</w:t>
      </w:r>
      <w:r w:rsidRPr="00734DEF">
        <w:rPr>
          <w:rFonts w:ascii="Arial" w:hAnsi="Arial" w:cs="Arial"/>
          <w:sz w:val="24"/>
          <w:szCs w:val="24"/>
        </w:rPr>
        <w:t xml:space="preserve"> miejscami.</w:t>
      </w:r>
    </w:p>
    <w:p w14:paraId="4E5E923D" w14:textId="77777777" w:rsidR="008A511B" w:rsidRDefault="008A511B" w:rsidP="008A511B">
      <w:pPr>
        <w:spacing w:line="360" w:lineRule="auto"/>
        <w:rPr>
          <w:rFonts w:ascii="Arial" w:hAnsi="Arial" w:cs="Arial"/>
          <w:sz w:val="24"/>
          <w:szCs w:val="24"/>
        </w:rPr>
      </w:pPr>
      <w:r w:rsidRPr="00734DEF">
        <w:rPr>
          <w:rFonts w:ascii="Arial" w:hAnsi="Arial" w:cs="Arial"/>
          <w:sz w:val="24"/>
          <w:szCs w:val="24"/>
        </w:rPr>
        <w:t>Analiza średnich kosztów utrzymania mieszkańc</w:t>
      </w:r>
      <w:r>
        <w:rPr>
          <w:rFonts w:ascii="Arial" w:hAnsi="Arial" w:cs="Arial"/>
          <w:sz w:val="24"/>
          <w:szCs w:val="24"/>
        </w:rPr>
        <w:t>ów</w:t>
      </w:r>
      <w:r w:rsidRPr="00734DEF">
        <w:rPr>
          <w:rFonts w:ascii="Arial" w:hAnsi="Arial" w:cs="Arial"/>
          <w:sz w:val="24"/>
          <w:szCs w:val="24"/>
        </w:rPr>
        <w:t xml:space="preserve"> domów pomocy społecznej wykazuje, iż w</w:t>
      </w:r>
      <w:r>
        <w:rPr>
          <w:rFonts w:ascii="Arial" w:hAnsi="Arial" w:cs="Arial"/>
          <w:sz w:val="24"/>
          <w:szCs w:val="24"/>
        </w:rPr>
        <w:t xml:space="preserve"> </w:t>
      </w:r>
      <w:r w:rsidRPr="003C1ABF">
        <w:rPr>
          <w:rFonts w:ascii="Arial" w:hAnsi="Arial" w:cs="Arial"/>
          <w:sz w:val="24"/>
          <w:szCs w:val="24"/>
        </w:rPr>
        <w:t>202</w:t>
      </w:r>
      <w:r>
        <w:rPr>
          <w:rFonts w:ascii="Arial" w:hAnsi="Arial" w:cs="Arial"/>
          <w:sz w:val="24"/>
          <w:szCs w:val="24"/>
        </w:rPr>
        <w:t>3</w:t>
      </w:r>
      <w:r w:rsidRPr="003C1ABF">
        <w:rPr>
          <w:rFonts w:ascii="Arial" w:hAnsi="Arial" w:cs="Arial"/>
          <w:sz w:val="24"/>
          <w:szCs w:val="24"/>
        </w:rPr>
        <w:t xml:space="preserve"> r. średni koszt utrzymania w</w:t>
      </w:r>
      <w:r>
        <w:rPr>
          <w:rFonts w:ascii="Arial" w:hAnsi="Arial" w:cs="Arial"/>
          <w:sz w:val="24"/>
          <w:szCs w:val="24"/>
        </w:rPr>
        <w:t>:</w:t>
      </w:r>
    </w:p>
    <w:p w14:paraId="1D1D06A7" w14:textId="77777777" w:rsidR="008A511B" w:rsidRPr="0070272B" w:rsidRDefault="008A511B" w:rsidP="006032EA">
      <w:pPr>
        <w:numPr>
          <w:ilvl w:val="0"/>
          <w:numId w:val="29"/>
        </w:numPr>
        <w:spacing w:before="0" w:after="0" w:line="360" w:lineRule="auto"/>
        <w:rPr>
          <w:rFonts w:ascii="Arial" w:hAnsi="Arial" w:cs="Arial"/>
          <w:sz w:val="24"/>
          <w:szCs w:val="24"/>
        </w:rPr>
      </w:pPr>
      <w:r w:rsidRPr="003C1ABF">
        <w:rPr>
          <w:rFonts w:ascii="Arial" w:hAnsi="Arial" w:cs="Arial"/>
          <w:sz w:val="24"/>
          <w:szCs w:val="24"/>
        </w:rPr>
        <w:t xml:space="preserve">domach pomocy społecznej </w:t>
      </w:r>
      <w:r>
        <w:rPr>
          <w:rFonts w:ascii="Arial" w:hAnsi="Arial" w:cs="Arial"/>
          <w:sz w:val="24"/>
          <w:szCs w:val="24"/>
        </w:rPr>
        <w:t xml:space="preserve">o zasięgu ponadgminnym (tzw. powiatowe) </w:t>
      </w:r>
      <w:r w:rsidRPr="003C1ABF">
        <w:rPr>
          <w:rFonts w:ascii="Arial" w:hAnsi="Arial" w:cs="Arial"/>
          <w:sz w:val="24"/>
          <w:szCs w:val="24"/>
        </w:rPr>
        <w:t xml:space="preserve">wynosił </w:t>
      </w:r>
      <w:r w:rsidRPr="0070272B">
        <w:rPr>
          <w:rFonts w:ascii="Arial" w:hAnsi="Arial" w:cs="Arial"/>
          <w:sz w:val="24"/>
          <w:szCs w:val="24"/>
        </w:rPr>
        <w:t xml:space="preserve">6.134 zł na osobę (w porównaniu z 2022 r. nastąpił wzrost o 17 % </w:t>
      </w:r>
      <w:r w:rsidRPr="0070272B">
        <w:rPr>
          <w:rFonts w:ascii="Arial" w:hAnsi="Arial" w:cs="Arial"/>
          <w:sz w:val="24"/>
          <w:szCs w:val="24"/>
        </w:rPr>
        <w:noBreakHyphen/>
        <w:t xml:space="preserve"> średnio o 858 zł na osobę);</w:t>
      </w:r>
    </w:p>
    <w:p w14:paraId="7D94FBFF" w14:textId="77777777" w:rsidR="008A511B" w:rsidRPr="0070272B" w:rsidRDefault="008A511B" w:rsidP="006032EA">
      <w:pPr>
        <w:numPr>
          <w:ilvl w:val="0"/>
          <w:numId w:val="29"/>
        </w:numPr>
        <w:spacing w:before="0" w:after="0" w:line="360" w:lineRule="auto"/>
        <w:rPr>
          <w:rFonts w:ascii="Arial" w:hAnsi="Arial" w:cs="Arial"/>
          <w:sz w:val="24"/>
          <w:szCs w:val="24"/>
        </w:rPr>
      </w:pPr>
      <w:r w:rsidRPr="0070272B">
        <w:rPr>
          <w:rFonts w:ascii="Arial" w:hAnsi="Arial" w:cs="Arial"/>
          <w:sz w:val="24"/>
          <w:szCs w:val="24"/>
        </w:rPr>
        <w:t xml:space="preserve">domach pomocy społecznej o zasięgu gminnym wynosił 6.392 zł na osobę (w porównaniu z 2022 r. nastąpił wzrost o 19,2 % </w:t>
      </w:r>
      <w:r w:rsidRPr="0070272B">
        <w:rPr>
          <w:rFonts w:ascii="Arial" w:hAnsi="Arial" w:cs="Arial"/>
          <w:sz w:val="24"/>
          <w:szCs w:val="24"/>
        </w:rPr>
        <w:noBreakHyphen/>
        <w:t xml:space="preserve"> średnio o 1.030 zł na osobę).</w:t>
      </w:r>
    </w:p>
    <w:p w14:paraId="579462D7" w14:textId="77777777" w:rsidR="00052BCD" w:rsidRDefault="008A511B" w:rsidP="008A511B">
      <w:pPr>
        <w:spacing w:after="120" w:line="360" w:lineRule="auto"/>
        <w:rPr>
          <w:rFonts w:ascii="Arial" w:hAnsi="Arial" w:cs="Arial"/>
          <w:sz w:val="24"/>
          <w:szCs w:val="24"/>
        </w:rPr>
      </w:pPr>
      <w:r w:rsidRPr="00734DEF">
        <w:rPr>
          <w:rFonts w:ascii="Arial" w:hAnsi="Arial" w:cs="Arial"/>
          <w:sz w:val="24"/>
          <w:szCs w:val="24"/>
        </w:rPr>
        <w:t>Z</w:t>
      </w:r>
      <w:r>
        <w:rPr>
          <w:rFonts w:ascii="Arial" w:hAnsi="Arial" w:cs="Arial"/>
          <w:sz w:val="24"/>
          <w:szCs w:val="24"/>
        </w:rPr>
        <w:t xml:space="preserve"> </w:t>
      </w:r>
      <w:r w:rsidRPr="00734DEF">
        <w:rPr>
          <w:rFonts w:ascii="Arial" w:hAnsi="Arial" w:cs="Arial"/>
          <w:sz w:val="24"/>
          <w:szCs w:val="24"/>
        </w:rPr>
        <w:t xml:space="preserve">przekazanych przez ośrodki pomocy społecznej informacji dotyczących wysokości środków </w:t>
      </w:r>
      <w:r>
        <w:rPr>
          <w:rFonts w:ascii="Arial" w:hAnsi="Arial" w:cs="Arial"/>
          <w:sz w:val="24"/>
          <w:szCs w:val="24"/>
        </w:rPr>
        <w:t>wydanych</w:t>
      </w:r>
      <w:r w:rsidRPr="00734DEF">
        <w:rPr>
          <w:rFonts w:ascii="Arial" w:hAnsi="Arial" w:cs="Arial"/>
          <w:sz w:val="24"/>
          <w:szCs w:val="24"/>
        </w:rPr>
        <w:t xml:space="preserve"> na dofinansowanie </w:t>
      </w:r>
      <w:r>
        <w:rPr>
          <w:rFonts w:ascii="Arial" w:hAnsi="Arial" w:cs="Arial"/>
          <w:sz w:val="24"/>
          <w:szCs w:val="24"/>
        </w:rPr>
        <w:t xml:space="preserve">kosztu </w:t>
      </w:r>
      <w:r w:rsidRPr="00734DEF">
        <w:rPr>
          <w:rFonts w:ascii="Arial" w:hAnsi="Arial" w:cs="Arial"/>
          <w:sz w:val="24"/>
          <w:szCs w:val="24"/>
        </w:rPr>
        <w:t>pobytu mieszkańców w domach pomocy społecznej (tabela poniżej) wynika, że ogólna kwota w</w:t>
      </w:r>
      <w:r>
        <w:rPr>
          <w:rFonts w:ascii="Arial" w:hAnsi="Arial" w:cs="Arial"/>
          <w:sz w:val="24"/>
          <w:szCs w:val="24"/>
        </w:rPr>
        <w:t xml:space="preserve"> </w:t>
      </w:r>
      <w:r w:rsidRPr="00734DEF">
        <w:rPr>
          <w:rFonts w:ascii="Arial" w:hAnsi="Arial" w:cs="Arial"/>
          <w:sz w:val="24"/>
          <w:szCs w:val="24"/>
        </w:rPr>
        <w:t>skali województwa, w</w:t>
      </w:r>
      <w:r>
        <w:rPr>
          <w:rFonts w:ascii="Arial" w:hAnsi="Arial" w:cs="Arial"/>
          <w:sz w:val="24"/>
          <w:szCs w:val="24"/>
        </w:rPr>
        <w:t xml:space="preserve"> </w:t>
      </w:r>
      <w:r w:rsidRPr="003C1ABF">
        <w:rPr>
          <w:rFonts w:ascii="Arial" w:hAnsi="Arial" w:cs="Arial"/>
          <w:sz w:val="24"/>
          <w:szCs w:val="24"/>
        </w:rPr>
        <w:t>202</w:t>
      </w:r>
      <w:r>
        <w:rPr>
          <w:rFonts w:ascii="Arial" w:hAnsi="Arial" w:cs="Arial"/>
          <w:sz w:val="24"/>
          <w:szCs w:val="24"/>
        </w:rPr>
        <w:t>3</w:t>
      </w:r>
      <w:r w:rsidRPr="003C1ABF">
        <w:rPr>
          <w:rFonts w:ascii="Arial" w:hAnsi="Arial" w:cs="Arial"/>
          <w:sz w:val="24"/>
          <w:szCs w:val="24"/>
        </w:rPr>
        <w:t> r. znacząco wzrosła w stosunku do 202</w:t>
      </w:r>
      <w:r>
        <w:rPr>
          <w:rFonts w:ascii="Arial" w:hAnsi="Arial" w:cs="Arial"/>
          <w:sz w:val="24"/>
          <w:szCs w:val="24"/>
        </w:rPr>
        <w:t>2</w:t>
      </w:r>
      <w:r w:rsidRPr="003C1ABF">
        <w:rPr>
          <w:rFonts w:ascii="Arial" w:hAnsi="Arial" w:cs="Arial"/>
          <w:sz w:val="24"/>
          <w:szCs w:val="24"/>
        </w:rPr>
        <w:t xml:space="preserve"> r. (</w:t>
      </w:r>
      <w:r w:rsidRPr="003141AF">
        <w:rPr>
          <w:rFonts w:ascii="Arial" w:hAnsi="Arial" w:cs="Arial"/>
          <w:sz w:val="24"/>
          <w:szCs w:val="24"/>
        </w:rPr>
        <w:t xml:space="preserve">o </w:t>
      </w:r>
      <w:r w:rsidRPr="0070272B">
        <w:rPr>
          <w:rFonts w:ascii="Arial" w:hAnsi="Arial" w:cs="Arial"/>
          <w:sz w:val="24"/>
          <w:szCs w:val="24"/>
        </w:rPr>
        <w:t>30,9 mln zł</w:t>
      </w:r>
      <w:r w:rsidRPr="003141AF">
        <w:rPr>
          <w:rFonts w:ascii="Arial" w:hAnsi="Arial" w:cs="Arial"/>
          <w:sz w:val="24"/>
          <w:szCs w:val="24"/>
        </w:rPr>
        <w:t>).</w:t>
      </w:r>
    </w:p>
    <w:p w14:paraId="72A0C006" w14:textId="77777777" w:rsidR="000C4745" w:rsidRPr="00127395" w:rsidRDefault="00E3563A" w:rsidP="00E3563A">
      <w:pPr>
        <w:pStyle w:val="Legenda"/>
        <w:spacing w:before="240" w:after="240"/>
        <w:rPr>
          <w:rFonts w:ascii="Arial" w:eastAsia="Times New Roman" w:hAnsi="Arial" w:cs="Arial"/>
          <w:color w:val="auto"/>
          <w:sz w:val="24"/>
          <w:szCs w:val="24"/>
          <w:lang w:eastAsia="pl-PL"/>
        </w:rPr>
      </w:pPr>
      <w:bookmarkStart w:id="57" w:name="_Toc182865214"/>
      <w:r w:rsidRPr="00842701">
        <w:rPr>
          <w:rFonts w:ascii="Arial" w:hAnsi="Arial" w:cs="Arial"/>
          <w:color w:val="auto"/>
          <w:sz w:val="24"/>
          <w:szCs w:val="24"/>
        </w:rPr>
        <w:lastRenderedPageBreak/>
        <w:t xml:space="preserve">Tabela </w:t>
      </w:r>
      <w:r w:rsidR="00AF1645" w:rsidRPr="00842701">
        <w:rPr>
          <w:rFonts w:ascii="Arial" w:hAnsi="Arial" w:cs="Arial"/>
          <w:color w:val="auto"/>
          <w:sz w:val="24"/>
          <w:szCs w:val="24"/>
        </w:rPr>
        <w:fldChar w:fldCharType="begin"/>
      </w:r>
      <w:r w:rsidRPr="00842701">
        <w:rPr>
          <w:rFonts w:ascii="Arial" w:hAnsi="Arial" w:cs="Arial"/>
          <w:color w:val="auto"/>
          <w:sz w:val="24"/>
          <w:szCs w:val="24"/>
        </w:rPr>
        <w:instrText xml:space="preserve"> SEQ Tabela \* ARABIC </w:instrText>
      </w:r>
      <w:r w:rsidR="00AF1645" w:rsidRPr="00842701">
        <w:rPr>
          <w:rFonts w:ascii="Arial" w:hAnsi="Arial" w:cs="Arial"/>
          <w:color w:val="auto"/>
          <w:sz w:val="24"/>
          <w:szCs w:val="24"/>
        </w:rPr>
        <w:fldChar w:fldCharType="separate"/>
      </w:r>
      <w:r w:rsidR="001969AE">
        <w:rPr>
          <w:rFonts w:ascii="Arial" w:hAnsi="Arial" w:cs="Arial"/>
          <w:noProof/>
          <w:color w:val="auto"/>
          <w:sz w:val="24"/>
          <w:szCs w:val="24"/>
        </w:rPr>
        <w:t>7</w:t>
      </w:r>
      <w:r w:rsidR="00AF1645" w:rsidRPr="00842701">
        <w:rPr>
          <w:rFonts w:ascii="Arial" w:hAnsi="Arial" w:cs="Arial"/>
          <w:color w:val="auto"/>
          <w:sz w:val="24"/>
          <w:szCs w:val="24"/>
        </w:rPr>
        <w:fldChar w:fldCharType="end"/>
      </w:r>
      <w:r w:rsidRPr="00E3563A">
        <w:rPr>
          <w:rFonts w:ascii="Arial" w:hAnsi="Arial" w:cs="Arial"/>
          <w:color w:val="auto"/>
          <w:sz w:val="24"/>
          <w:szCs w:val="24"/>
        </w:rPr>
        <w:t>.</w:t>
      </w:r>
      <w:r w:rsidRPr="0014482C">
        <w:rPr>
          <w:rFonts w:ascii="Arial" w:eastAsia="Times New Roman" w:hAnsi="Arial" w:cs="Arial"/>
          <w:color w:val="auto"/>
          <w:sz w:val="24"/>
          <w:szCs w:val="24"/>
          <w:lang w:eastAsia="pl-PL"/>
        </w:rPr>
        <w:t xml:space="preserve"> </w:t>
      </w:r>
      <w:r w:rsidRPr="00127395">
        <w:rPr>
          <w:rFonts w:ascii="Arial" w:eastAsia="Times New Roman" w:hAnsi="Arial" w:cs="Arial"/>
          <w:color w:val="auto"/>
          <w:sz w:val="24"/>
          <w:szCs w:val="24"/>
          <w:lang w:eastAsia="pl-PL"/>
        </w:rPr>
        <w:t>Wysokość dofinansowania kosztów pobytu mieszkańców w domach pomocy społecznej przez gminy województwa pomorskiego (w milionach zł.) w</w:t>
      </w:r>
      <w:r w:rsidR="00842701">
        <w:rPr>
          <w:rFonts w:ascii="Arial" w:eastAsia="Times New Roman" w:hAnsi="Arial" w:cs="Arial"/>
          <w:color w:val="auto"/>
          <w:sz w:val="24"/>
          <w:szCs w:val="24"/>
          <w:lang w:eastAsia="pl-PL"/>
        </w:rPr>
        <w:t> </w:t>
      </w:r>
      <w:r w:rsidRPr="00127395">
        <w:rPr>
          <w:rFonts w:ascii="Arial" w:eastAsia="Times New Roman" w:hAnsi="Arial" w:cs="Arial"/>
          <w:color w:val="auto"/>
          <w:sz w:val="24"/>
          <w:szCs w:val="24"/>
          <w:lang w:eastAsia="pl-PL"/>
        </w:rPr>
        <w:t>latach 2004–2022.</w:t>
      </w:r>
      <w:bookmarkEnd w:id="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5864"/>
      </w:tblGrid>
      <w:tr w:rsidR="004937A4" w:rsidRPr="004937A4" w14:paraId="1E055D69" w14:textId="77777777" w:rsidTr="00D53AEB">
        <w:tc>
          <w:tcPr>
            <w:tcW w:w="3067" w:type="dxa"/>
            <w:shd w:val="clear" w:color="auto" w:fill="9CC2E5" w:themeFill="accent5" w:themeFillTint="99"/>
            <w:vAlign w:val="center"/>
          </w:tcPr>
          <w:p w14:paraId="1BF391EE" w14:textId="77777777" w:rsidR="004937A4" w:rsidRPr="004937A4" w:rsidRDefault="004937A4" w:rsidP="004937A4">
            <w:pPr>
              <w:spacing w:before="0" w:after="0" w:line="240" w:lineRule="auto"/>
              <w:jc w:val="center"/>
              <w:rPr>
                <w:rFonts w:ascii="Arial" w:eastAsia="Times New Roman" w:hAnsi="Arial" w:cs="Arial"/>
                <w:b/>
                <w:sz w:val="24"/>
                <w:szCs w:val="24"/>
                <w:lang w:eastAsia="pl-PL"/>
              </w:rPr>
            </w:pPr>
            <w:r w:rsidRPr="004937A4">
              <w:rPr>
                <w:rFonts w:ascii="Arial" w:eastAsia="Times New Roman" w:hAnsi="Arial" w:cs="Arial"/>
                <w:b/>
                <w:sz w:val="24"/>
                <w:szCs w:val="24"/>
                <w:lang w:eastAsia="pl-PL"/>
              </w:rPr>
              <w:t>Rok</w:t>
            </w:r>
          </w:p>
        </w:tc>
        <w:tc>
          <w:tcPr>
            <w:tcW w:w="5864" w:type="dxa"/>
            <w:shd w:val="clear" w:color="auto" w:fill="9CC2E5" w:themeFill="accent5" w:themeFillTint="99"/>
            <w:vAlign w:val="center"/>
          </w:tcPr>
          <w:p w14:paraId="6A3212BA" w14:textId="77777777" w:rsidR="004937A4" w:rsidRPr="004937A4" w:rsidRDefault="004937A4" w:rsidP="004937A4">
            <w:pPr>
              <w:spacing w:before="120" w:after="120" w:line="240" w:lineRule="auto"/>
              <w:jc w:val="center"/>
              <w:rPr>
                <w:rFonts w:ascii="Arial" w:eastAsia="Times New Roman" w:hAnsi="Arial" w:cs="Arial"/>
                <w:b/>
                <w:sz w:val="24"/>
                <w:szCs w:val="24"/>
                <w:lang w:eastAsia="pl-PL"/>
              </w:rPr>
            </w:pPr>
            <w:r w:rsidRPr="004937A4">
              <w:rPr>
                <w:rFonts w:ascii="Arial" w:eastAsia="Times New Roman" w:hAnsi="Arial" w:cs="Arial"/>
                <w:b/>
                <w:sz w:val="24"/>
                <w:szCs w:val="24"/>
                <w:lang w:eastAsia="pl-PL"/>
              </w:rPr>
              <w:t>Wysokość dofinansowania kosztów pobytu mieszkańców w</w:t>
            </w:r>
            <w:r w:rsidRPr="004937A4">
              <w:rPr>
                <w:rFonts w:ascii="Arial" w:eastAsia="Times New Roman" w:hAnsi="Arial" w:cs="Arial"/>
                <w:sz w:val="24"/>
                <w:szCs w:val="24"/>
                <w:lang w:eastAsia="pl-PL"/>
              </w:rPr>
              <w:t> </w:t>
            </w:r>
            <w:r w:rsidRPr="004937A4">
              <w:rPr>
                <w:rFonts w:ascii="Arial" w:eastAsia="Times New Roman" w:hAnsi="Arial" w:cs="Arial"/>
                <w:b/>
                <w:sz w:val="24"/>
                <w:szCs w:val="24"/>
                <w:lang w:eastAsia="pl-PL"/>
              </w:rPr>
              <w:t>domach pomocy społecznej przez gminy województwa pomorskiego (w</w:t>
            </w:r>
            <w:r w:rsidRPr="004937A4">
              <w:rPr>
                <w:rFonts w:ascii="Arial" w:eastAsia="Times New Roman" w:hAnsi="Arial" w:cs="Arial"/>
                <w:sz w:val="24"/>
                <w:szCs w:val="24"/>
                <w:lang w:eastAsia="pl-PL"/>
              </w:rPr>
              <w:t> </w:t>
            </w:r>
            <w:r w:rsidRPr="004937A4">
              <w:rPr>
                <w:rFonts w:ascii="Arial" w:eastAsia="Times New Roman" w:hAnsi="Arial" w:cs="Arial"/>
                <w:b/>
                <w:sz w:val="24"/>
                <w:szCs w:val="24"/>
                <w:lang w:eastAsia="pl-PL"/>
              </w:rPr>
              <w:t>milionach zł)</w:t>
            </w:r>
          </w:p>
        </w:tc>
      </w:tr>
      <w:tr w:rsidR="004937A4" w:rsidRPr="004937A4" w14:paraId="7CED4B02" w14:textId="77777777" w:rsidTr="001F6315">
        <w:tc>
          <w:tcPr>
            <w:tcW w:w="3067" w:type="dxa"/>
            <w:shd w:val="clear" w:color="auto" w:fill="auto"/>
            <w:vAlign w:val="center"/>
          </w:tcPr>
          <w:p w14:paraId="4EDD57F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2004</w:t>
            </w:r>
          </w:p>
        </w:tc>
        <w:tc>
          <w:tcPr>
            <w:tcW w:w="5864" w:type="dxa"/>
            <w:shd w:val="clear" w:color="auto" w:fill="auto"/>
            <w:vAlign w:val="center"/>
          </w:tcPr>
          <w:p w14:paraId="1C83876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1,8</w:t>
            </w:r>
          </w:p>
        </w:tc>
      </w:tr>
      <w:tr w:rsidR="004937A4" w:rsidRPr="004937A4" w14:paraId="67CF22D6" w14:textId="77777777" w:rsidTr="001F6315">
        <w:tc>
          <w:tcPr>
            <w:tcW w:w="3067" w:type="dxa"/>
            <w:shd w:val="clear" w:color="auto" w:fill="auto"/>
            <w:vAlign w:val="center"/>
          </w:tcPr>
          <w:p w14:paraId="36638377"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2005</w:t>
            </w:r>
          </w:p>
        </w:tc>
        <w:tc>
          <w:tcPr>
            <w:tcW w:w="5864" w:type="dxa"/>
            <w:shd w:val="clear" w:color="auto" w:fill="auto"/>
            <w:vAlign w:val="center"/>
          </w:tcPr>
          <w:p w14:paraId="22B729E6"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2,7</w:t>
            </w:r>
          </w:p>
        </w:tc>
      </w:tr>
      <w:tr w:rsidR="004937A4" w:rsidRPr="004937A4" w14:paraId="74296EA6" w14:textId="77777777" w:rsidTr="001F6315">
        <w:tc>
          <w:tcPr>
            <w:tcW w:w="3067" w:type="dxa"/>
            <w:shd w:val="clear" w:color="auto" w:fill="auto"/>
            <w:vAlign w:val="center"/>
          </w:tcPr>
          <w:p w14:paraId="1078541F"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2006</w:t>
            </w:r>
          </w:p>
        </w:tc>
        <w:tc>
          <w:tcPr>
            <w:tcW w:w="5864" w:type="dxa"/>
            <w:shd w:val="clear" w:color="auto" w:fill="auto"/>
            <w:vAlign w:val="center"/>
          </w:tcPr>
          <w:p w14:paraId="733FDDB5"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5,9</w:t>
            </w:r>
          </w:p>
        </w:tc>
      </w:tr>
      <w:tr w:rsidR="004937A4" w:rsidRPr="004937A4" w14:paraId="5BDBC9A1" w14:textId="77777777" w:rsidTr="001F6315">
        <w:tc>
          <w:tcPr>
            <w:tcW w:w="3067" w:type="dxa"/>
            <w:shd w:val="clear" w:color="auto" w:fill="auto"/>
            <w:vAlign w:val="center"/>
          </w:tcPr>
          <w:p w14:paraId="7486C6EB"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2007</w:t>
            </w:r>
          </w:p>
        </w:tc>
        <w:tc>
          <w:tcPr>
            <w:tcW w:w="5864" w:type="dxa"/>
            <w:shd w:val="clear" w:color="auto" w:fill="auto"/>
            <w:tcMar>
              <w:left w:w="28" w:type="dxa"/>
              <w:right w:w="28" w:type="dxa"/>
            </w:tcMar>
            <w:vAlign w:val="center"/>
          </w:tcPr>
          <w:p w14:paraId="718A25DF"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9,7</w:t>
            </w:r>
          </w:p>
        </w:tc>
      </w:tr>
      <w:tr w:rsidR="004937A4" w:rsidRPr="004937A4" w14:paraId="37313848" w14:textId="77777777" w:rsidTr="001F6315">
        <w:tc>
          <w:tcPr>
            <w:tcW w:w="3067" w:type="dxa"/>
            <w:shd w:val="clear" w:color="auto" w:fill="auto"/>
            <w:vAlign w:val="center"/>
          </w:tcPr>
          <w:p w14:paraId="19D31BCD"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2008</w:t>
            </w:r>
          </w:p>
        </w:tc>
        <w:tc>
          <w:tcPr>
            <w:tcW w:w="5864" w:type="dxa"/>
            <w:shd w:val="clear" w:color="auto" w:fill="auto"/>
            <w:tcMar>
              <w:left w:w="28" w:type="dxa"/>
              <w:right w:w="28" w:type="dxa"/>
            </w:tcMar>
            <w:vAlign w:val="center"/>
          </w:tcPr>
          <w:p w14:paraId="52DE5A0B"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12,9</w:t>
            </w:r>
          </w:p>
        </w:tc>
      </w:tr>
      <w:tr w:rsidR="004937A4" w:rsidRPr="004937A4" w14:paraId="1017564C" w14:textId="77777777" w:rsidTr="001F6315">
        <w:tc>
          <w:tcPr>
            <w:tcW w:w="3067" w:type="dxa"/>
            <w:shd w:val="clear" w:color="auto" w:fill="auto"/>
            <w:vAlign w:val="center"/>
          </w:tcPr>
          <w:p w14:paraId="7648E54A"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2009</w:t>
            </w:r>
          </w:p>
        </w:tc>
        <w:tc>
          <w:tcPr>
            <w:tcW w:w="5864" w:type="dxa"/>
            <w:shd w:val="clear" w:color="auto" w:fill="auto"/>
            <w:tcMar>
              <w:left w:w="28" w:type="dxa"/>
              <w:right w:w="28" w:type="dxa"/>
            </w:tcMar>
            <w:vAlign w:val="center"/>
          </w:tcPr>
          <w:p w14:paraId="65913E7E"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23,1</w:t>
            </w:r>
          </w:p>
        </w:tc>
      </w:tr>
      <w:tr w:rsidR="004937A4" w:rsidRPr="004937A4" w14:paraId="5091A3A1" w14:textId="77777777" w:rsidTr="001F6315">
        <w:tc>
          <w:tcPr>
            <w:tcW w:w="3067" w:type="dxa"/>
            <w:shd w:val="clear" w:color="auto" w:fill="auto"/>
            <w:vAlign w:val="center"/>
          </w:tcPr>
          <w:p w14:paraId="6A565203"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2010</w:t>
            </w:r>
          </w:p>
        </w:tc>
        <w:tc>
          <w:tcPr>
            <w:tcW w:w="5864" w:type="dxa"/>
            <w:shd w:val="clear" w:color="auto" w:fill="auto"/>
            <w:tcMar>
              <w:left w:w="28" w:type="dxa"/>
              <w:right w:w="28" w:type="dxa"/>
            </w:tcMar>
            <w:vAlign w:val="center"/>
          </w:tcPr>
          <w:p w14:paraId="0C9523F8" w14:textId="77777777" w:rsidR="004937A4" w:rsidRPr="004937A4" w:rsidRDefault="004937A4" w:rsidP="004937A4">
            <w:pPr>
              <w:spacing w:before="120" w:after="120" w:line="240" w:lineRule="auto"/>
              <w:jc w:val="center"/>
              <w:rPr>
                <w:rFonts w:ascii="Arial" w:eastAsia="Times New Roman" w:hAnsi="Arial" w:cs="Arial"/>
                <w:sz w:val="24"/>
                <w:szCs w:val="24"/>
                <w:highlight w:val="red"/>
                <w:lang w:eastAsia="pl-PL"/>
              </w:rPr>
            </w:pPr>
            <w:r w:rsidRPr="004937A4">
              <w:rPr>
                <w:rFonts w:ascii="Arial" w:eastAsia="Times New Roman" w:hAnsi="Arial" w:cs="Arial"/>
                <w:sz w:val="24"/>
                <w:szCs w:val="24"/>
                <w:lang w:eastAsia="pl-PL"/>
              </w:rPr>
              <w:t>33,8</w:t>
            </w:r>
          </w:p>
        </w:tc>
      </w:tr>
      <w:tr w:rsidR="004937A4" w:rsidRPr="004937A4" w14:paraId="08582B5D" w14:textId="77777777" w:rsidTr="001F6315">
        <w:tc>
          <w:tcPr>
            <w:tcW w:w="3067" w:type="dxa"/>
            <w:shd w:val="clear" w:color="auto" w:fill="auto"/>
            <w:vAlign w:val="center"/>
          </w:tcPr>
          <w:p w14:paraId="7E3F3CB7"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2011</w:t>
            </w:r>
          </w:p>
        </w:tc>
        <w:tc>
          <w:tcPr>
            <w:tcW w:w="5864" w:type="dxa"/>
            <w:shd w:val="clear" w:color="auto" w:fill="auto"/>
            <w:tcMar>
              <w:left w:w="28" w:type="dxa"/>
              <w:right w:w="28" w:type="dxa"/>
            </w:tcMar>
            <w:vAlign w:val="center"/>
          </w:tcPr>
          <w:p w14:paraId="5B092187"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40,2</w:t>
            </w:r>
          </w:p>
        </w:tc>
      </w:tr>
      <w:tr w:rsidR="004937A4" w:rsidRPr="004937A4" w14:paraId="047EA9F5" w14:textId="77777777" w:rsidTr="001F6315">
        <w:tc>
          <w:tcPr>
            <w:tcW w:w="3067" w:type="dxa"/>
            <w:shd w:val="clear" w:color="auto" w:fill="auto"/>
            <w:vAlign w:val="center"/>
          </w:tcPr>
          <w:p w14:paraId="398430CE"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2012</w:t>
            </w:r>
          </w:p>
        </w:tc>
        <w:tc>
          <w:tcPr>
            <w:tcW w:w="5864" w:type="dxa"/>
            <w:shd w:val="clear" w:color="auto" w:fill="auto"/>
            <w:tcMar>
              <w:left w:w="28" w:type="dxa"/>
              <w:right w:w="28" w:type="dxa"/>
            </w:tcMar>
            <w:vAlign w:val="center"/>
          </w:tcPr>
          <w:p w14:paraId="1F511426"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40,5</w:t>
            </w:r>
          </w:p>
        </w:tc>
      </w:tr>
      <w:tr w:rsidR="004937A4" w:rsidRPr="004937A4" w14:paraId="64ED9BD4" w14:textId="77777777" w:rsidTr="001F6315">
        <w:tc>
          <w:tcPr>
            <w:tcW w:w="3067" w:type="dxa"/>
            <w:shd w:val="clear" w:color="auto" w:fill="auto"/>
            <w:vAlign w:val="center"/>
          </w:tcPr>
          <w:p w14:paraId="0A4ADFAB"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2013</w:t>
            </w:r>
          </w:p>
        </w:tc>
        <w:tc>
          <w:tcPr>
            <w:tcW w:w="5864" w:type="dxa"/>
            <w:shd w:val="clear" w:color="auto" w:fill="auto"/>
            <w:tcMar>
              <w:left w:w="28" w:type="dxa"/>
              <w:right w:w="28" w:type="dxa"/>
            </w:tcMar>
            <w:vAlign w:val="center"/>
          </w:tcPr>
          <w:p w14:paraId="7573576B"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47,4</w:t>
            </w:r>
          </w:p>
        </w:tc>
      </w:tr>
      <w:tr w:rsidR="004937A4" w:rsidRPr="004937A4" w14:paraId="1A253B8F" w14:textId="77777777" w:rsidTr="001F6315">
        <w:tc>
          <w:tcPr>
            <w:tcW w:w="3067" w:type="dxa"/>
            <w:shd w:val="clear" w:color="auto" w:fill="auto"/>
            <w:vAlign w:val="center"/>
          </w:tcPr>
          <w:p w14:paraId="0A800CE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2014</w:t>
            </w:r>
          </w:p>
        </w:tc>
        <w:tc>
          <w:tcPr>
            <w:tcW w:w="5864" w:type="dxa"/>
            <w:shd w:val="clear" w:color="auto" w:fill="auto"/>
            <w:tcMar>
              <w:left w:w="28" w:type="dxa"/>
              <w:right w:w="28" w:type="dxa"/>
            </w:tcMar>
            <w:vAlign w:val="center"/>
          </w:tcPr>
          <w:p w14:paraId="6D7AC6B0"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52,4</w:t>
            </w:r>
          </w:p>
        </w:tc>
      </w:tr>
      <w:tr w:rsidR="004937A4" w:rsidRPr="004937A4" w14:paraId="51F899E8" w14:textId="77777777" w:rsidTr="001F6315">
        <w:tc>
          <w:tcPr>
            <w:tcW w:w="3067" w:type="dxa"/>
            <w:shd w:val="clear" w:color="auto" w:fill="auto"/>
            <w:vAlign w:val="center"/>
          </w:tcPr>
          <w:p w14:paraId="216AACE6"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2015</w:t>
            </w:r>
          </w:p>
        </w:tc>
        <w:tc>
          <w:tcPr>
            <w:tcW w:w="5864" w:type="dxa"/>
            <w:shd w:val="clear" w:color="auto" w:fill="auto"/>
            <w:tcMar>
              <w:left w:w="28" w:type="dxa"/>
              <w:right w:w="28" w:type="dxa"/>
            </w:tcMar>
            <w:vAlign w:val="center"/>
          </w:tcPr>
          <w:p w14:paraId="1477C62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56,6</w:t>
            </w:r>
          </w:p>
        </w:tc>
      </w:tr>
      <w:tr w:rsidR="004937A4" w:rsidRPr="004937A4" w14:paraId="5DF5065C" w14:textId="77777777" w:rsidTr="001F6315">
        <w:tc>
          <w:tcPr>
            <w:tcW w:w="3067" w:type="dxa"/>
            <w:shd w:val="clear" w:color="auto" w:fill="auto"/>
            <w:vAlign w:val="center"/>
          </w:tcPr>
          <w:p w14:paraId="493542C8"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2016</w:t>
            </w:r>
          </w:p>
        </w:tc>
        <w:tc>
          <w:tcPr>
            <w:tcW w:w="5864" w:type="dxa"/>
            <w:shd w:val="clear" w:color="auto" w:fill="auto"/>
            <w:tcMar>
              <w:left w:w="28" w:type="dxa"/>
              <w:right w:w="28" w:type="dxa"/>
            </w:tcMar>
            <w:vAlign w:val="center"/>
          </w:tcPr>
          <w:p w14:paraId="1B4FC2E8"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62,0</w:t>
            </w:r>
          </w:p>
        </w:tc>
      </w:tr>
      <w:tr w:rsidR="004937A4" w:rsidRPr="004937A4" w14:paraId="6EB5AC26" w14:textId="77777777" w:rsidTr="001F6315">
        <w:tc>
          <w:tcPr>
            <w:tcW w:w="3067" w:type="dxa"/>
            <w:shd w:val="clear" w:color="auto" w:fill="auto"/>
            <w:vAlign w:val="center"/>
          </w:tcPr>
          <w:p w14:paraId="1C01ED96"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2017</w:t>
            </w:r>
          </w:p>
        </w:tc>
        <w:tc>
          <w:tcPr>
            <w:tcW w:w="5864" w:type="dxa"/>
            <w:shd w:val="clear" w:color="auto" w:fill="auto"/>
            <w:tcMar>
              <w:left w:w="28" w:type="dxa"/>
              <w:right w:w="28" w:type="dxa"/>
            </w:tcMar>
            <w:vAlign w:val="center"/>
          </w:tcPr>
          <w:p w14:paraId="1104582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68,1</w:t>
            </w:r>
          </w:p>
        </w:tc>
      </w:tr>
      <w:tr w:rsidR="004937A4" w:rsidRPr="004937A4" w14:paraId="46466E68" w14:textId="77777777" w:rsidTr="001F6315">
        <w:tc>
          <w:tcPr>
            <w:tcW w:w="3067" w:type="dxa"/>
            <w:shd w:val="clear" w:color="auto" w:fill="auto"/>
            <w:vAlign w:val="center"/>
          </w:tcPr>
          <w:p w14:paraId="4A9A168E"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2018</w:t>
            </w:r>
          </w:p>
        </w:tc>
        <w:tc>
          <w:tcPr>
            <w:tcW w:w="5864" w:type="dxa"/>
            <w:shd w:val="clear" w:color="auto" w:fill="auto"/>
            <w:tcMar>
              <w:left w:w="28" w:type="dxa"/>
              <w:right w:w="28" w:type="dxa"/>
            </w:tcMar>
            <w:vAlign w:val="center"/>
          </w:tcPr>
          <w:p w14:paraId="14601D08"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79,3</w:t>
            </w:r>
          </w:p>
        </w:tc>
      </w:tr>
      <w:tr w:rsidR="004937A4" w:rsidRPr="004937A4" w14:paraId="7777E5E0" w14:textId="77777777" w:rsidTr="001F6315">
        <w:tc>
          <w:tcPr>
            <w:tcW w:w="3067" w:type="dxa"/>
            <w:shd w:val="clear" w:color="auto" w:fill="auto"/>
            <w:vAlign w:val="center"/>
          </w:tcPr>
          <w:p w14:paraId="170675F5"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2019</w:t>
            </w:r>
          </w:p>
        </w:tc>
        <w:tc>
          <w:tcPr>
            <w:tcW w:w="5864" w:type="dxa"/>
            <w:shd w:val="clear" w:color="auto" w:fill="auto"/>
            <w:tcMar>
              <w:left w:w="28" w:type="dxa"/>
              <w:right w:w="28" w:type="dxa"/>
            </w:tcMar>
            <w:vAlign w:val="center"/>
          </w:tcPr>
          <w:p w14:paraId="6DE7FA3D"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92,7</w:t>
            </w:r>
          </w:p>
        </w:tc>
      </w:tr>
      <w:tr w:rsidR="004937A4" w:rsidRPr="004937A4" w14:paraId="67591091" w14:textId="77777777" w:rsidTr="001F6315">
        <w:tc>
          <w:tcPr>
            <w:tcW w:w="3067" w:type="dxa"/>
            <w:shd w:val="clear" w:color="auto" w:fill="auto"/>
            <w:vAlign w:val="center"/>
          </w:tcPr>
          <w:p w14:paraId="4DBABBFC"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2020</w:t>
            </w:r>
          </w:p>
        </w:tc>
        <w:tc>
          <w:tcPr>
            <w:tcW w:w="5864" w:type="dxa"/>
            <w:shd w:val="clear" w:color="auto" w:fill="auto"/>
            <w:tcMar>
              <w:left w:w="28" w:type="dxa"/>
              <w:right w:w="28" w:type="dxa"/>
            </w:tcMar>
            <w:vAlign w:val="center"/>
          </w:tcPr>
          <w:p w14:paraId="0FCA84E5"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89,1</w:t>
            </w:r>
          </w:p>
        </w:tc>
      </w:tr>
      <w:tr w:rsidR="004937A4" w:rsidRPr="004937A4" w14:paraId="72389F9F" w14:textId="77777777" w:rsidTr="001F6315">
        <w:tc>
          <w:tcPr>
            <w:tcW w:w="3067" w:type="dxa"/>
            <w:shd w:val="clear" w:color="auto" w:fill="auto"/>
            <w:vAlign w:val="center"/>
          </w:tcPr>
          <w:p w14:paraId="5EDD8089"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2021</w:t>
            </w:r>
          </w:p>
        </w:tc>
        <w:tc>
          <w:tcPr>
            <w:tcW w:w="5864" w:type="dxa"/>
            <w:shd w:val="clear" w:color="auto" w:fill="auto"/>
            <w:tcMar>
              <w:left w:w="28" w:type="dxa"/>
              <w:right w:w="28" w:type="dxa"/>
            </w:tcMar>
            <w:vAlign w:val="center"/>
          </w:tcPr>
          <w:p w14:paraId="7298FD41" w14:textId="77777777" w:rsidR="004937A4" w:rsidRPr="004937A4" w:rsidRDefault="004937A4" w:rsidP="004937A4">
            <w:pPr>
              <w:spacing w:before="120" w:after="120" w:line="240" w:lineRule="auto"/>
              <w:jc w:val="center"/>
              <w:rPr>
                <w:rFonts w:ascii="Arial" w:eastAsia="Times New Roman" w:hAnsi="Arial" w:cs="Arial"/>
                <w:sz w:val="24"/>
                <w:szCs w:val="24"/>
                <w:lang w:eastAsia="pl-PL"/>
              </w:rPr>
            </w:pPr>
            <w:r w:rsidRPr="004937A4">
              <w:rPr>
                <w:rFonts w:ascii="Arial" w:eastAsia="Times New Roman" w:hAnsi="Arial" w:cs="Arial"/>
                <w:sz w:val="24"/>
                <w:szCs w:val="24"/>
                <w:lang w:eastAsia="pl-PL"/>
              </w:rPr>
              <w:t>98,4</w:t>
            </w:r>
          </w:p>
        </w:tc>
      </w:tr>
      <w:tr w:rsidR="004937A4" w:rsidRPr="004937A4" w14:paraId="4F89FBFA" w14:textId="77777777" w:rsidTr="001F6315">
        <w:tc>
          <w:tcPr>
            <w:tcW w:w="3067" w:type="dxa"/>
            <w:shd w:val="clear" w:color="auto" w:fill="auto"/>
            <w:vAlign w:val="center"/>
          </w:tcPr>
          <w:p w14:paraId="01507E18" w14:textId="77777777" w:rsidR="004937A4" w:rsidRPr="004937A4" w:rsidRDefault="004937A4" w:rsidP="004937A4">
            <w:pPr>
              <w:spacing w:before="120" w:after="120" w:line="240" w:lineRule="auto"/>
              <w:jc w:val="center"/>
              <w:rPr>
                <w:rFonts w:ascii="Arial" w:eastAsia="Times New Roman" w:hAnsi="Arial" w:cs="Arial"/>
                <w:sz w:val="24"/>
                <w:szCs w:val="24"/>
                <w:highlight w:val="yellow"/>
                <w:lang w:eastAsia="pl-PL"/>
              </w:rPr>
            </w:pPr>
            <w:r w:rsidRPr="004937A4">
              <w:rPr>
                <w:rFonts w:ascii="Arial" w:eastAsia="Times New Roman" w:hAnsi="Arial" w:cs="Arial"/>
                <w:sz w:val="24"/>
                <w:szCs w:val="24"/>
                <w:lang w:eastAsia="pl-PL"/>
              </w:rPr>
              <w:t>2022</w:t>
            </w:r>
          </w:p>
        </w:tc>
        <w:tc>
          <w:tcPr>
            <w:tcW w:w="5864" w:type="dxa"/>
            <w:shd w:val="clear" w:color="auto" w:fill="auto"/>
            <w:tcMar>
              <w:left w:w="28" w:type="dxa"/>
              <w:right w:w="28" w:type="dxa"/>
            </w:tcMar>
            <w:vAlign w:val="center"/>
          </w:tcPr>
          <w:p w14:paraId="0801FE6B" w14:textId="77777777" w:rsidR="004937A4" w:rsidRPr="004937A4" w:rsidRDefault="004937A4" w:rsidP="004937A4">
            <w:pPr>
              <w:spacing w:before="120" w:after="120" w:line="240" w:lineRule="auto"/>
              <w:jc w:val="center"/>
              <w:rPr>
                <w:rFonts w:ascii="Arial" w:eastAsia="Times New Roman" w:hAnsi="Arial" w:cs="Arial"/>
                <w:sz w:val="24"/>
                <w:szCs w:val="24"/>
                <w:highlight w:val="yellow"/>
                <w:lang w:eastAsia="pl-PL"/>
              </w:rPr>
            </w:pPr>
            <w:r w:rsidRPr="004937A4">
              <w:rPr>
                <w:rFonts w:ascii="Arial" w:eastAsia="Times New Roman" w:hAnsi="Arial" w:cs="Arial"/>
                <w:sz w:val="24"/>
                <w:szCs w:val="24"/>
                <w:lang w:eastAsia="pl-PL"/>
              </w:rPr>
              <w:t>112,6</w:t>
            </w:r>
          </w:p>
        </w:tc>
      </w:tr>
      <w:tr w:rsidR="008A511B" w:rsidRPr="004937A4" w14:paraId="57F31C41" w14:textId="77777777" w:rsidTr="001F6315">
        <w:tc>
          <w:tcPr>
            <w:tcW w:w="3067" w:type="dxa"/>
            <w:shd w:val="clear" w:color="auto" w:fill="auto"/>
            <w:vAlign w:val="center"/>
          </w:tcPr>
          <w:p w14:paraId="7B94987F" w14:textId="77777777" w:rsidR="008A511B" w:rsidRPr="004937A4" w:rsidRDefault="008A511B" w:rsidP="004937A4">
            <w:pPr>
              <w:spacing w:before="120" w:after="120" w:line="240" w:lineRule="auto"/>
              <w:jc w:val="center"/>
              <w:rPr>
                <w:rFonts w:ascii="Arial" w:eastAsia="Times New Roman" w:hAnsi="Arial" w:cs="Arial"/>
                <w:sz w:val="24"/>
                <w:szCs w:val="24"/>
                <w:lang w:eastAsia="pl-PL"/>
              </w:rPr>
            </w:pPr>
            <w:r>
              <w:rPr>
                <w:rFonts w:ascii="Arial" w:eastAsia="Times New Roman" w:hAnsi="Arial" w:cs="Arial"/>
                <w:sz w:val="24"/>
                <w:szCs w:val="24"/>
                <w:lang w:eastAsia="pl-PL"/>
              </w:rPr>
              <w:t>2023</w:t>
            </w:r>
          </w:p>
        </w:tc>
        <w:tc>
          <w:tcPr>
            <w:tcW w:w="5864" w:type="dxa"/>
            <w:shd w:val="clear" w:color="auto" w:fill="auto"/>
            <w:tcMar>
              <w:left w:w="28" w:type="dxa"/>
              <w:right w:w="28" w:type="dxa"/>
            </w:tcMar>
            <w:vAlign w:val="center"/>
          </w:tcPr>
          <w:p w14:paraId="0EAB2D3C" w14:textId="77777777" w:rsidR="008A511B" w:rsidRPr="004937A4" w:rsidRDefault="008A511B" w:rsidP="004937A4">
            <w:pPr>
              <w:spacing w:before="120" w:after="120" w:line="240" w:lineRule="auto"/>
              <w:jc w:val="center"/>
              <w:rPr>
                <w:rFonts w:ascii="Arial" w:eastAsia="Times New Roman" w:hAnsi="Arial" w:cs="Arial"/>
                <w:sz w:val="24"/>
                <w:szCs w:val="24"/>
                <w:lang w:eastAsia="pl-PL"/>
              </w:rPr>
            </w:pPr>
            <w:r>
              <w:rPr>
                <w:rFonts w:ascii="Arial" w:eastAsia="Times New Roman" w:hAnsi="Arial" w:cs="Arial"/>
                <w:sz w:val="24"/>
                <w:szCs w:val="24"/>
                <w:lang w:eastAsia="pl-PL"/>
              </w:rPr>
              <w:t>143,5</w:t>
            </w:r>
          </w:p>
        </w:tc>
      </w:tr>
    </w:tbl>
    <w:p w14:paraId="248FD211" w14:textId="77777777" w:rsidR="000C4745" w:rsidRPr="008A511B" w:rsidRDefault="000C4745" w:rsidP="008A511B">
      <w:pPr>
        <w:spacing w:before="120" w:after="240" w:line="240" w:lineRule="auto"/>
        <w:rPr>
          <w:rFonts w:ascii="Arial" w:eastAsia="Times New Roman" w:hAnsi="Arial" w:cs="Arial"/>
          <w:sz w:val="22"/>
          <w:szCs w:val="22"/>
          <w:lang w:eastAsia="pl-PL"/>
        </w:rPr>
      </w:pPr>
      <w:r w:rsidRPr="000714BA">
        <w:rPr>
          <w:rFonts w:ascii="Arial" w:eastAsia="Times New Roman" w:hAnsi="Arial" w:cs="Arial"/>
          <w:b/>
          <w:spacing w:val="-2"/>
          <w:sz w:val="22"/>
          <w:szCs w:val="22"/>
          <w:lang w:eastAsia="pl-PL"/>
        </w:rPr>
        <w:t>Źródło:</w:t>
      </w:r>
      <w:r w:rsidRPr="000714BA">
        <w:rPr>
          <w:rFonts w:ascii="Arial" w:eastAsia="Times New Roman" w:hAnsi="Arial" w:cs="Arial"/>
          <w:spacing w:val="-2"/>
          <w:sz w:val="22"/>
          <w:szCs w:val="22"/>
          <w:lang w:eastAsia="pl-PL"/>
        </w:rPr>
        <w:t xml:space="preserve"> Główny Urząd Statystyczny, Departament Statystyki Finansów „Budżet jednostek samorządu terytorialnego w latach</w:t>
      </w:r>
      <w:r w:rsidRPr="000714BA">
        <w:rPr>
          <w:rFonts w:ascii="Arial" w:eastAsia="Times New Roman" w:hAnsi="Arial" w:cs="Arial"/>
          <w:sz w:val="22"/>
          <w:szCs w:val="22"/>
          <w:lang w:eastAsia="pl-PL"/>
        </w:rPr>
        <w:t xml:space="preserve"> 2003 – 2008” (lata 2004-2005)</w:t>
      </w:r>
      <w:r w:rsidRPr="000714BA">
        <w:rPr>
          <w:rFonts w:ascii="Arial" w:eastAsia="Times New Roman" w:hAnsi="Arial" w:cs="Arial"/>
          <w:sz w:val="22"/>
          <w:szCs w:val="22"/>
          <w:vertAlign w:val="superscript"/>
          <w:lang w:eastAsia="pl-PL"/>
        </w:rPr>
        <w:t xml:space="preserve"> </w:t>
      </w:r>
      <w:r w:rsidRPr="000714BA">
        <w:rPr>
          <w:rFonts w:ascii="Arial" w:eastAsia="Times New Roman" w:hAnsi="Arial" w:cs="Arial"/>
          <w:sz w:val="22"/>
          <w:szCs w:val="22"/>
          <w:lang w:eastAsia="pl-PL"/>
        </w:rPr>
        <w:t>i sprawozdanie M</w:t>
      </w:r>
      <w:r w:rsidR="0072683B">
        <w:rPr>
          <w:rFonts w:ascii="Arial" w:eastAsia="Times New Roman" w:hAnsi="Arial" w:cs="Arial"/>
          <w:sz w:val="22"/>
          <w:szCs w:val="22"/>
          <w:lang w:eastAsia="pl-PL"/>
        </w:rPr>
        <w:t>R</w:t>
      </w:r>
      <w:r w:rsidRPr="000714BA">
        <w:rPr>
          <w:rFonts w:ascii="Arial" w:eastAsia="Times New Roman" w:hAnsi="Arial" w:cs="Arial"/>
          <w:sz w:val="22"/>
          <w:szCs w:val="22"/>
          <w:lang w:eastAsia="pl-PL"/>
        </w:rPr>
        <w:t>iPS-03 z Wydziału Polityki Społecznej Pomorskiego Urzędu Wojewódzkiego w Gdańsku (lata 2005-202</w:t>
      </w:r>
      <w:r w:rsidR="0072683B">
        <w:rPr>
          <w:rFonts w:ascii="Arial" w:eastAsia="Times New Roman" w:hAnsi="Arial" w:cs="Arial"/>
          <w:sz w:val="22"/>
          <w:szCs w:val="22"/>
          <w:lang w:eastAsia="pl-PL"/>
        </w:rPr>
        <w:t>2</w:t>
      </w:r>
      <w:r w:rsidRPr="000714BA">
        <w:rPr>
          <w:rFonts w:ascii="Arial" w:eastAsia="Times New Roman" w:hAnsi="Arial" w:cs="Arial"/>
          <w:sz w:val="22"/>
          <w:szCs w:val="22"/>
          <w:lang w:eastAsia="pl-PL"/>
        </w:rPr>
        <w:t>).</w:t>
      </w:r>
    </w:p>
    <w:p w14:paraId="3C7A9198" w14:textId="77777777" w:rsidR="00116E34" w:rsidRPr="00183EAE" w:rsidRDefault="00116E34" w:rsidP="00116E34">
      <w:pPr>
        <w:spacing w:before="360" w:line="360" w:lineRule="auto"/>
        <w:rPr>
          <w:rFonts w:ascii="Arial" w:hAnsi="Arial" w:cs="Arial"/>
          <w:sz w:val="24"/>
          <w:szCs w:val="24"/>
        </w:rPr>
      </w:pPr>
      <w:r>
        <w:rPr>
          <w:rFonts w:ascii="Arial" w:hAnsi="Arial" w:cs="Arial"/>
          <w:sz w:val="24"/>
          <w:szCs w:val="24"/>
        </w:rPr>
        <w:lastRenderedPageBreak/>
        <w:t>A</w:t>
      </w:r>
      <w:r w:rsidRPr="00183EAE">
        <w:rPr>
          <w:rFonts w:ascii="Arial" w:hAnsi="Arial" w:cs="Arial"/>
          <w:sz w:val="24"/>
          <w:szCs w:val="24"/>
        </w:rPr>
        <w:t>naliza wykorzystania miejsc w domach pomocy społecznej w</w:t>
      </w:r>
      <w:r>
        <w:rPr>
          <w:rFonts w:ascii="Arial" w:hAnsi="Arial" w:cs="Arial"/>
          <w:sz w:val="24"/>
          <w:szCs w:val="24"/>
        </w:rPr>
        <w:t xml:space="preserve"> </w:t>
      </w:r>
      <w:r w:rsidRPr="00183EAE">
        <w:rPr>
          <w:rFonts w:ascii="Arial" w:hAnsi="Arial" w:cs="Arial"/>
          <w:sz w:val="24"/>
          <w:szCs w:val="24"/>
        </w:rPr>
        <w:t>202</w:t>
      </w:r>
      <w:r w:rsidR="00CC1039">
        <w:rPr>
          <w:rFonts w:ascii="Arial" w:hAnsi="Arial" w:cs="Arial"/>
          <w:sz w:val="24"/>
          <w:szCs w:val="24"/>
        </w:rPr>
        <w:t>3</w:t>
      </w:r>
      <w:r>
        <w:rPr>
          <w:rFonts w:ascii="Arial" w:hAnsi="Arial" w:cs="Arial"/>
          <w:sz w:val="24"/>
          <w:szCs w:val="24"/>
        </w:rPr>
        <w:t> </w:t>
      </w:r>
      <w:r w:rsidRPr="00183EAE">
        <w:rPr>
          <w:rFonts w:ascii="Arial" w:hAnsi="Arial" w:cs="Arial"/>
          <w:sz w:val="24"/>
          <w:szCs w:val="24"/>
        </w:rPr>
        <w:t xml:space="preserve">r. wykazała, że na koniec tego roku w ponadgminnych domach pomocy </w:t>
      </w:r>
      <w:r w:rsidRPr="00E83C0B">
        <w:rPr>
          <w:rFonts w:ascii="Arial" w:hAnsi="Arial" w:cs="Arial"/>
          <w:sz w:val="24"/>
          <w:szCs w:val="24"/>
        </w:rPr>
        <w:t>społecznej</w:t>
      </w:r>
      <w:r w:rsidR="0014482C">
        <w:rPr>
          <w:rFonts w:ascii="Arial" w:hAnsi="Arial" w:cs="Arial"/>
          <w:sz w:val="24"/>
          <w:szCs w:val="24"/>
        </w:rPr>
        <w:t>, które dysponowały</w:t>
      </w:r>
      <w:r w:rsidRPr="00E83C0B">
        <w:rPr>
          <w:rFonts w:ascii="Arial" w:hAnsi="Arial" w:cs="Arial"/>
          <w:sz w:val="24"/>
          <w:szCs w:val="24"/>
        </w:rPr>
        <w:t> 3.902 miejsca</w:t>
      </w:r>
      <w:r w:rsidR="00977FC3">
        <w:rPr>
          <w:rFonts w:ascii="Arial" w:hAnsi="Arial" w:cs="Arial"/>
          <w:sz w:val="24"/>
          <w:szCs w:val="24"/>
        </w:rPr>
        <w:t>mi</w:t>
      </w:r>
      <w:r w:rsidR="00027E4A">
        <w:rPr>
          <w:rFonts w:ascii="Arial" w:hAnsi="Arial" w:cs="Arial"/>
          <w:sz w:val="24"/>
          <w:szCs w:val="24"/>
        </w:rPr>
        <w:t>,</w:t>
      </w:r>
      <w:r w:rsidRPr="00E83C0B">
        <w:rPr>
          <w:rFonts w:ascii="Arial" w:hAnsi="Arial" w:cs="Arial"/>
          <w:sz w:val="24"/>
          <w:szCs w:val="24"/>
        </w:rPr>
        <w:t xml:space="preserve"> przebywało łącznie 3.8</w:t>
      </w:r>
      <w:r w:rsidR="00CC1039">
        <w:rPr>
          <w:rFonts w:ascii="Arial" w:hAnsi="Arial" w:cs="Arial"/>
          <w:sz w:val="24"/>
          <w:szCs w:val="24"/>
        </w:rPr>
        <w:t>27</w:t>
      </w:r>
      <w:r w:rsidRPr="00E83C0B">
        <w:rPr>
          <w:rFonts w:ascii="Arial" w:hAnsi="Arial" w:cs="Arial"/>
          <w:sz w:val="24"/>
          <w:szCs w:val="24"/>
        </w:rPr>
        <w:t xml:space="preserve"> osób, z czego 2.</w:t>
      </w:r>
      <w:r w:rsidR="00CC1039">
        <w:rPr>
          <w:rFonts w:ascii="Arial" w:hAnsi="Arial" w:cs="Arial"/>
          <w:sz w:val="24"/>
          <w:szCs w:val="24"/>
        </w:rPr>
        <w:t>756</w:t>
      </w:r>
      <w:r w:rsidRPr="00E83C0B">
        <w:rPr>
          <w:rFonts w:ascii="Arial" w:hAnsi="Arial" w:cs="Arial"/>
          <w:sz w:val="24"/>
          <w:szCs w:val="24"/>
        </w:rPr>
        <w:t xml:space="preserve"> to osoby skierowane na podstawie decyzji wydanych po</w:t>
      </w:r>
      <w:r>
        <w:rPr>
          <w:rFonts w:ascii="Arial" w:hAnsi="Arial" w:cs="Arial"/>
          <w:sz w:val="24"/>
          <w:szCs w:val="24"/>
        </w:rPr>
        <w:t xml:space="preserve"> </w:t>
      </w:r>
      <w:r w:rsidRPr="00E83C0B">
        <w:rPr>
          <w:rFonts w:ascii="Arial" w:hAnsi="Arial" w:cs="Arial"/>
          <w:sz w:val="24"/>
          <w:szCs w:val="24"/>
        </w:rPr>
        <w:t>1</w:t>
      </w:r>
      <w:r>
        <w:rPr>
          <w:rFonts w:ascii="Arial" w:hAnsi="Arial" w:cs="Arial"/>
          <w:sz w:val="24"/>
          <w:szCs w:val="24"/>
        </w:rPr>
        <w:t xml:space="preserve"> </w:t>
      </w:r>
      <w:r w:rsidRPr="00E83C0B">
        <w:rPr>
          <w:rFonts w:ascii="Arial" w:hAnsi="Arial" w:cs="Arial"/>
          <w:sz w:val="24"/>
          <w:szCs w:val="24"/>
        </w:rPr>
        <w:t>stycznia 2004 r., czyli na „nowych zasadach”, co </w:t>
      </w:r>
      <w:r w:rsidRPr="00C2026B">
        <w:rPr>
          <w:rFonts w:ascii="Arial" w:hAnsi="Arial" w:cs="Arial"/>
          <w:sz w:val="24"/>
          <w:szCs w:val="24"/>
        </w:rPr>
        <w:t>stanowi 7</w:t>
      </w:r>
      <w:r w:rsidR="00CC1039">
        <w:rPr>
          <w:rFonts w:ascii="Arial" w:hAnsi="Arial" w:cs="Arial"/>
          <w:sz w:val="24"/>
          <w:szCs w:val="24"/>
        </w:rPr>
        <w:t>2</w:t>
      </w:r>
      <w:r w:rsidRPr="00C2026B">
        <w:rPr>
          <w:rFonts w:ascii="Arial" w:hAnsi="Arial" w:cs="Arial"/>
          <w:sz w:val="24"/>
          <w:szCs w:val="24"/>
        </w:rPr>
        <w:t>%</w:t>
      </w:r>
      <w:r w:rsidRPr="00E83C0B">
        <w:rPr>
          <w:rFonts w:ascii="Arial" w:hAnsi="Arial" w:cs="Arial"/>
          <w:sz w:val="24"/>
          <w:szCs w:val="24"/>
        </w:rPr>
        <w:t xml:space="preserve"> ogółu </w:t>
      </w:r>
      <w:r w:rsidRPr="00E83C0B">
        <w:rPr>
          <w:rFonts w:ascii="Arial" w:hAnsi="Arial" w:cs="Arial"/>
          <w:spacing w:val="-2"/>
          <w:sz w:val="24"/>
          <w:szCs w:val="24"/>
        </w:rPr>
        <w:t>mieszkańców (</w:t>
      </w:r>
      <w:r w:rsidR="004E06A3">
        <w:rPr>
          <w:rFonts w:ascii="Arial" w:hAnsi="Arial" w:cs="Arial"/>
          <w:spacing w:val="-2"/>
          <w:sz w:val="24"/>
          <w:szCs w:val="24"/>
        </w:rPr>
        <w:t>Tabela</w:t>
      </w:r>
      <w:r w:rsidRPr="00E83C0B">
        <w:rPr>
          <w:rFonts w:ascii="Arial" w:hAnsi="Arial" w:cs="Arial"/>
          <w:spacing w:val="-2"/>
          <w:sz w:val="24"/>
          <w:szCs w:val="24"/>
        </w:rPr>
        <w:t xml:space="preserve"> </w:t>
      </w:r>
      <w:r w:rsidR="000D5A0D">
        <w:rPr>
          <w:rFonts w:ascii="Arial" w:hAnsi="Arial" w:cs="Arial"/>
          <w:spacing w:val="-2"/>
          <w:sz w:val="24"/>
          <w:szCs w:val="24"/>
        </w:rPr>
        <w:t>8</w:t>
      </w:r>
      <w:r w:rsidRPr="00E83C0B">
        <w:rPr>
          <w:rFonts w:ascii="Arial" w:hAnsi="Arial" w:cs="Arial"/>
          <w:spacing w:val="-2"/>
          <w:sz w:val="24"/>
          <w:szCs w:val="24"/>
        </w:rPr>
        <w:t>). Ponadto, w domach pomocy społecznej o zasięgu g</w:t>
      </w:r>
      <w:r w:rsidRPr="00E83C0B">
        <w:rPr>
          <w:rFonts w:ascii="Arial" w:hAnsi="Arial" w:cs="Arial"/>
          <w:sz w:val="24"/>
          <w:szCs w:val="24"/>
        </w:rPr>
        <w:t>minnym na koniec 202</w:t>
      </w:r>
      <w:r w:rsidR="00CC1039">
        <w:rPr>
          <w:rFonts w:ascii="Arial" w:hAnsi="Arial" w:cs="Arial"/>
          <w:sz w:val="24"/>
          <w:szCs w:val="24"/>
        </w:rPr>
        <w:t>3</w:t>
      </w:r>
      <w:r w:rsidRPr="00E83C0B">
        <w:rPr>
          <w:rFonts w:ascii="Arial" w:hAnsi="Arial" w:cs="Arial"/>
          <w:sz w:val="24"/>
          <w:szCs w:val="24"/>
        </w:rPr>
        <w:t> r. przebywało 13</w:t>
      </w:r>
      <w:r w:rsidR="00CC1039">
        <w:rPr>
          <w:rFonts w:ascii="Arial" w:hAnsi="Arial" w:cs="Arial"/>
          <w:sz w:val="24"/>
          <w:szCs w:val="24"/>
        </w:rPr>
        <w:t>4</w:t>
      </w:r>
      <w:r w:rsidRPr="00E83C0B">
        <w:rPr>
          <w:rFonts w:ascii="Arial" w:hAnsi="Arial" w:cs="Arial"/>
          <w:sz w:val="24"/>
          <w:szCs w:val="24"/>
        </w:rPr>
        <w:t xml:space="preserve"> mieszkańców na 143</w:t>
      </w:r>
      <w:r w:rsidRPr="00183EAE">
        <w:rPr>
          <w:rFonts w:ascii="Arial" w:hAnsi="Arial" w:cs="Arial"/>
          <w:sz w:val="24"/>
          <w:szCs w:val="24"/>
        </w:rPr>
        <w:t xml:space="preserve"> miejsc</w:t>
      </w:r>
      <w:r w:rsidR="00301AD4">
        <w:rPr>
          <w:rFonts w:ascii="Arial" w:hAnsi="Arial" w:cs="Arial"/>
          <w:sz w:val="24"/>
          <w:szCs w:val="24"/>
        </w:rPr>
        <w:t>a</w:t>
      </w:r>
      <w:r w:rsidRPr="00183EAE">
        <w:rPr>
          <w:rFonts w:ascii="Arial" w:hAnsi="Arial" w:cs="Arial"/>
          <w:sz w:val="24"/>
          <w:szCs w:val="24"/>
        </w:rPr>
        <w:t xml:space="preserve"> (</w:t>
      </w:r>
      <w:r w:rsidR="004E06A3">
        <w:rPr>
          <w:rFonts w:ascii="Arial" w:hAnsi="Arial" w:cs="Arial"/>
          <w:sz w:val="24"/>
          <w:szCs w:val="24"/>
        </w:rPr>
        <w:t>Tabela</w:t>
      </w:r>
      <w:r w:rsidRPr="00183EAE">
        <w:rPr>
          <w:rFonts w:ascii="Arial" w:hAnsi="Arial" w:cs="Arial"/>
          <w:sz w:val="24"/>
          <w:szCs w:val="24"/>
        </w:rPr>
        <w:t xml:space="preserve"> </w:t>
      </w:r>
      <w:r w:rsidR="000D5A0D">
        <w:rPr>
          <w:rFonts w:ascii="Arial" w:hAnsi="Arial" w:cs="Arial"/>
          <w:sz w:val="24"/>
          <w:szCs w:val="24"/>
        </w:rPr>
        <w:t>9</w:t>
      </w:r>
      <w:r w:rsidRPr="006B6B7F">
        <w:rPr>
          <w:rFonts w:ascii="Arial" w:hAnsi="Arial" w:cs="Arial"/>
          <w:sz w:val="24"/>
          <w:szCs w:val="24"/>
        </w:rPr>
        <w:t>).</w:t>
      </w:r>
    </w:p>
    <w:p w14:paraId="45304FA2" w14:textId="77777777" w:rsidR="00A97077" w:rsidRDefault="00116E34" w:rsidP="00D16AB9">
      <w:pPr>
        <w:spacing w:after="240" w:line="360" w:lineRule="auto"/>
        <w:rPr>
          <w:rFonts w:ascii="Arial" w:hAnsi="Arial" w:cs="Arial"/>
          <w:sz w:val="24"/>
          <w:szCs w:val="24"/>
        </w:rPr>
      </w:pPr>
      <w:r w:rsidRPr="00183EAE">
        <w:rPr>
          <w:rFonts w:ascii="Arial" w:hAnsi="Arial" w:cs="Arial"/>
          <w:sz w:val="24"/>
          <w:szCs w:val="24"/>
        </w:rPr>
        <w:t xml:space="preserve">Zestawienie ukazane w </w:t>
      </w:r>
      <w:r w:rsidR="004E06A3">
        <w:rPr>
          <w:rFonts w:ascii="Arial" w:hAnsi="Arial" w:cs="Arial"/>
          <w:sz w:val="24"/>
          <w:szCs w:val="24"/>
        </w:rPr>
        <w:t>Tabeli</w:t>
      </w:r>
      <w:r w:rsidRPr="00183EAE">
        <w:rPr>
          <w:rFonts w:ascii="Arial" w:hAnsi="Arial" w:cs="Arial"/>
          <w:sz w:val="24"/>
          <w:szCs w:val="24"/>
        </w:rPr>
        <w:t xml:space="preserve"> </w:t>
      </w:r>
      <w:r w:rsidR="000D5A0D">
        <w:rPr>
          <w:rFonts w:ascii="Arial" w:hAnsi="Arial" w:cs="Arial"/>
          <w:sz w:val="24"/>
          <w:szCs w:val="24"/>
        </w:rPr>
        <w:t>8</w:t>
      </w:r>
      <w:r w:rsidRPr="006B6B7F">
        <w:rPr>
          <w:rFonts w:ascii="Arial" w:hAnsi="Arial" w:cs="Arial"/>
          <w:sz w:val="24"/>
          <w:szCs w:val="24"/>
        </w:rPr>
        <w:t xml:space="preserve"> zawiera</w:t>
      </w:r>
      <w:r w:rsidR="004E06A3">
        <w:rPr>
          <w:rFonts w:ascii="Arial" w:hAnsi="Arial" w:cs="Arial"/>
          <w:sz w:val="24"/>
          <w:szCs w:val="24"/>
        </w:rPr>
        <w:t xml:space="preserve">jące </w:t>
      </w:r>
      <w:r w:rsidRPr="006B6B7F">
        <w:rPr>
          <w:rFonts w:ascii="Arial" w:hAnsi="Arial" w:cs="Arial"/>
          <w:sz w:val="24"/>
          <w:szCs w:val="24"/>
        </w:rPr>
        <w:t>dane dotyczące odpłatności za pobyt osób skierowanych do ponadgminnych domów pomocy społecznej na „nowych zasadach” potwierdza wspomniany już udział gmin w dofinansowaniu pobytu swoich mieszkańców w domach pomocy społecznej.</w:t>
      </w:r>
      <w:r w:rsidR="004E06A3">
        <w:rPr>
          <w:rFonts w:ascii="Arial" w:hAnsi="Arial" w:cs="Arial"/>
          <w:sz w:val="24"/>
          <w:szCs w:val="24"/>
        </w:rPr>
        <w:t xml:space="preserve"> Z informacji tych wynika</w:t>
      </w:r>
      <w:r w:rsidRPr="006B6B7F">
        <w:rPr>
          <w:rFonts w:ascii="Arial" w:hAnsi="Arial" w:cs="Arial"/>
          <w:sz w:val="24"/>
          <w:szCs w:val="24"/>
        </w:rPr>
        <w:t>,</w:t>
      </w:r>
      <w:r w:rsidRPr="00183EAE">
        <w:rPr>
          <w:rFonts w:ascii="Arial" w:hAnsi="Arial" w:cs="Arial"/>
          <w:sz w:val="24"/>
          <w:szCs w:val="24"/>
        </w:rPr>
        <w:t xml:space="preserve"> </w:t>
      </w:r>
      <w:r w:rsidR="004E06A3">
        <w:rPr>
          <w:rFonts w:ascii="Arial" w:hAnsi="Arial" w:cs="Arial"/>
          <w:sz w:val="24"/>
          <w:szCs w:val="24"/>
        </w:rPr>
        <w:t>że w 202</w:t>
      </w:r>
      <w:r w:rsidR="00CC1039">
        <w:rPr>
          <w:rFonts w:ascii="Arial" w:hAnsi="Arial" w:cs="Arial"/>
          <w:sz w:val="24"/>
          <w:szCs w:val="24"/>
        </w:rPr>
        <w:t>3</w:t>
      </w:r>
      <w:r w:rsidR="004E06A3">
        <w:rPr>
          <w:rFonts w:ascii="Arial" w:hAnsi="Arial" w:cs="Arial"/>
          <w:sz w:val="24"/>
          <w:szCs w:val="24"/>
        </w:rPr>
        <w:t xml:space="preserve"> roku </w:t>
      </w:r>
      <w:r w:rsidRPr="00183EAE">
        <w:rPr>
          <w:rFonts w:ascii="Arial" w:hAnsi="Arial" w:cs="Arial"/>
          <w:sz w:val="24"/>
          <w:szCs w:val="24"/>
        </w:rPr>
        <w:t xml:space="preserve">większość osób </w:t>
      </w:r>
      <w:r w:rsidRPr="00C2026B">
        <w:rPr>
          <w:rFonts w:ascii="Arial" w:hAnsi="Arial" w:cs="Arial"/>
          <w:sz w:val="24"/>
          <w:szCs w:val="24"/>
        </w:rPr>
        <w:t>(99,</w:t>
      </w:r>
      <w:r w:rsidR="00CC1039">
        <w:rPr>
          <w:rFonts w:ascii="Arial" w:hAnsi="Arial" w:cs="Arial"/>
          <w:sz w:val="24"/>
          <w:szCs w:val="24"/>
        </w:rPr>
        <w:t>1</w:t>
      </w:r>
      <w:r w:rsidRPr="00C2026B">
        <w:rPr>
          <w:rFonts w:ascii="Arial" w:hAnsi="Arial" w:cs="Arial"/>
          <w:sz w:val="24"/>
          <w:szCs w:val="24"/>
        </w:rPr>
        <w:t xml:space="preserve">% ogółu) kierowanych do domów pomocy społecznej na „nowych zasadach” wymaga wsparcia gminy w dofinansowaniu kosztu swojego pobytu. Jedynie </w:t>
      </w:r>
      <w:r w:rsidR="00CC1039">
        <w:rPr>
          <w:rFonts w:ascii="Arial" w:hAnsi="Arial" w:cs="Arial"/>
          <w:sz w:val="24"/>
          <w:szCs w:val="24"/>
        </w:rPr>
        <w:t>24</w:t>
      </w:r>
      <w:r w:rsidRPr="00C2026B">
        <w:rPr>
          <w:rFonts w:ascii="Arial" w:hAnsi="Arial" w:cs="Arial"/>
          <w:sz w:val="24"/>
          <w:szCs w:val="24"/>
        </w:rPr>
        <w:t xml:space="preserve"> na 2.674 osób (0,</w:t>
      </w:r>
      <w:r w:rsidR="00CC1039">
        <w:rPr>
          <w:rFonts w:ascii="Arial" w:hAnsi="Arial" w:cs="Arial"/>
          <w:sz w:val="24"/>
          <w:szCs w:val="24"/>
        </w:rPr>
        <w:t>9</w:t>
      </w:r>
      <w:r w:rsidRPr="00C2026B">
        <w:rPr>
          <w:rFonts w:ascii="Arial" w:hAnsi="Arial" w:cs="Arial"/>
          <w:sz w:val="24"/>
          <w:szCs w:val="24"/>
        </w:rPr>
        <w:t>%</w:t>
      </w:r>
      <w:r w:rsidRPr="00183EAE">
        <w:rPr>
          <w:rFonts w:ascii="Arial" w:hAnsi="Arial" w:cs="Arial"/>
          <w:sz w:val="24"/>
          <w:szCs w:val="24"/>
        </w:rPr>
        <w:t xml:space="preserve"> ogółu)</w:t>
      </w:r>
      <w:r>
        <w:rPr>
          <w:rFonts w:ascii="Arial" w:hAnsi="Arial" w:cs="Arial"/>
          <w:sz w:val="24"/>
          <w:szCs w:val="24"/>
        </w:rPr>
        <w:t xml:space="preserve"> </w:t>
      </w:r>
      <w:r w:rsidRPr="00183EAE">
        <w:rPr>
          <w:rFonts w:ascii="Arial" w:hAnsi="Arial" w:cs="Arial"/>
          <w:sz w:val="24"/>
          <w:szCs w:val="24"/>
        </w:rPr>
        <w:t>było w</w:t>
      </w:r>
      <w:r>
        <w:rPr>
          <w:rFonts w:ascii="Arial" w:hAnsi="Arial" w:cs="Arial"/>
          <w:sz w:val="24"/>
          <w:szCs w:val="24"/>
        </w:rPr>
        <w:t xml:space="preserve"> </w:t>
      </w:r>
      <w:r w:rsidRPr="00183EAE">
        <w:rPr>
          <w:rFonts w:ascii="Arial" w:hAnsi="Arial" w:cs="Arial"/>
          <w:sz w:val="24"/>
          <w:szCs w:val="24"/>
        </w:rPr>
        <w:t>stanie pokryć, samodzielnie lub przy wsparciu rodziny, koszt swojego pobytu w ponadgminnych domach pomocy społecznej</w:t>
      </w:r>
      <w:r>
        <w:rPr>
          <w:rFonts w:ascii="Arial" w:hAnsi="Arial" w:cs="Arial"/>
          <w:sz w:val="24"/>
          <w:szCs w:val="24"/>
        </w:rPr>
        <w:t>.</w:t>
      </w:r>
      <w:r w:rsidRPr="00183EAE">
        <w:rPr>
          <w:rFonts w:ascii="Arial" w:hAnsi="Arial" w:cs="Arial"/>
          <w:sz w:val="24"/>
          <w:szCs w:val="24"/>
        </w:rPr>
        <w:t xml:space="preserve"> </w:t>
      </w:r>
      <w:r>
        <w:rPr>
          <w:rFonts w:ascii="Arial" w:hAnsi="Arial" w:cs="Arial"/>
          <w:sz w:val="24"/>
          <w:szCs w:val="24"/>
        </w:rPr>
        <w:t>Przedstawiona s</w:t>
      </w:r>
      <w:r w:rsidRPr="00183EAE">
        <w:rPr>
          <w:rFonts w:ascii="Arial" w:hAnsi="Arial" w:cs="Arial"/>
          <w:sz w:val="24"/>
          <w:szCs w:val="24"/>
        </w:rPr>
        <w:t>ytuacja pozostaje na zbliżonym poziomie od roku 2004 i obrazuje, że udział w dofinansowaniu pobytu osób umieszczanych w domach pomocy społecznej na podstawie decyzji wydanej po 1</w:t>
      </w:r>
      <w:r>
        <w:rPr>
          <w:rFonts w:ascii="Arial" w:hAnsi="Arial" w:cs="Arial"/>
          <w:sz w:val="24"/>
          <w:szCs w:val="24"/>
        </w:rPr>
        <w:t> </w:t>
      </w:r>
      <w:r w:rsidRPr="00183EAE">
        <w:rPr>
          <w:rFonts w:ascii="Arial" w:hAnsi="Arial" w:cs="Arial"/>
          <w:sz w:val="24"/>
          <w:szCs w:val="24"/>
        </w:rPr>
        <w:t>stycznia 2004 r., nadal w przeważającej większości spoczywa po stronie gmin</w:t>
      </w:r>
      <w:r>
        <w:rPr>
          <w:rFonts w:ascii="Arial" w:hAnsi="Arial" w:cs="Arial"/>
          <w:sz w:val="24"/>
          <w:szCs w:val="24"/>
        </w:rPr>
        <w:t>y.</w:t>
      </w:r>
    </w:p>
    <w:p w14:paraId="696BC467" w14:textId="77777777" w:rsidR="000C4745" w:rsidRPr="009E1B95" w:rsidRDefault="00397C8E" w:rsidP="00397C8E">
      <w:pPr>
        <w:pStyle w:val="Legenda"/>
        <w:spacing w:before="240" w:after="240"/>
        <w:rPr>
          <w:rFonts w:ascii="Arial" w:eastAsia="Times New Roman" w:hAnsi="Arial" w:cs="Arial"/>
          <w:color w:val="auto"/>
          <w:sz w:val="24"/>
          <w:szCs w:val="24"/>
          <w:lang w:eastAsia="pl-PL"/>
        </w:rPr>
      </w:pPr>
      <w:bookmarkStart w:id="58" w:name="_Toc182865215"/>
      <w:r w:rsidRPr="00842701">
        <w:rPr>
          <w:rFonts w:ascii="Arial" w:hAnsi="Arial" w:cs="Arial"/>
          <w:color w:val="auto"/>
          <w:sz w:val="24"/>
          <w:szCs w:val="24"/>
        </w:rPr>
        <w:t xml:space="preserve">Tabela </w:t>
      </w:r>
      <w:r w:rsidR="00AF1645" w:rsidRPr="00842701">
        <w:rPr>
          <w:rFonts w:ascii="Arial" w:hAnsi="Arial" w:cs="Arial"/>
          <w:color w:val="auto"/>
          <w:sz w:val="24"/>
          <w:szCs w:val="24"/>
        </w:rPr>
        <w:fldChar w:fldCharType="begin"/>
      </w:r>
      <w:r w:rsidRPr="00842701">
        <w:rPr>
          <w:rFonts w:ascii="Arial" w:hAnsi="Arial" w:cs="Arial"/>
          <w:color w:val="auto"/>
          <w:sz w:val="24"/>
          <w:szCs w:val="24"/>
        </w:rPr>
        <w:instrText xml:space="preserve"> SEQ Tabela \* ARABIC </w:instrText>
      </w:r>
      <w:r w:rsidR="00AF1645" w:rsidRPr="00842701">
        <w:rPr>
          <w:rFonts w:ascii="Arial" w:hAnsi="Arial" w:cs="Arial"/>
          <w:color w:val="auto"/>
          <w:sz w:val="24"/>
          <w:szCs w:val="24"/>
        </w:rPr>
        <w:fldChar w:fldCharType="separate"/>
      </w:r>
      <w:r w:rsidR="001969AE">
        <w:rPr>
          <w:rFonts w:ascii="Arial" w:hAnsi="Arial" w:cs="Arial"/>
          <w:noProof/>
          <w:color w:val="auto"/>
          <w:sz w:val="24"/>
          <w:szCs w:val="24"/>
        </w:rPr>
        <w:t>8</w:t>
      </w:r>
      <w:r w:rsidR="00AF1645" w:rsidRPr="00842701">
        <w:rPr>
          <w:rFonts w:ascii="Arial" w:hAnsi="Arial" w:cs="Arial"/>
          <w:color w:val="auto"/>
          <w:sz w:val="24"/>
          <w:szCs w:val="24"/>
        </w:rPr>
        <w:fldChar w:fldCharType="end"/>
      </w:r>
      <w:r w:rsidRPr="00842701">
        <w:rPr>
          <w:rFonts w:ascii="Arial" w:hAnsi="Arial" w:cs="Arial"/>
          <w:color w:val="auto"/>
          <w:sz w:val="24"/>
          <w:szCs w:val="24"/>
        </w:rPr>
        <w:t xml:space="preserve">. </w:t>
      </w:r>
      <w:r w:rsidRPr="009E1B95">
        <w:rPr>
          <w:rFonts w:ascii="Arial" w:eastAsia="Times New Roman" w:hAnsi="Arial" w:cs="Arial"/>
          <w:color w:val="auto"/>
          <w:sz w:val="24"/>
          <w:szCs w:val="24"/>
          <w:lang w:eastAsia="pl-PL"/>
        </w:rPr>
        <w:t>Liczba mieszkańców ponadgminnych domów pomocy społecznej w województwie pomorskim w latach 201</w:t>
      </w:r>
      <w:r>
        <w:rPr>
          <w:rFonts w:ascii="Arial" w:eastAsia="Times New Roman" w:hAnsi="Arial" w:cs="Arial"/>
          <w:color w:val="auto"/>
          <w:sz w:val="24"/>
          <w:szCs w:val="24"/>
          <w:lang w:eastAsia="pl-PL"/>
        </w:rPr>
        <w:t>7</w:t>
      </w:r>
      <w:r w:rsidRPr="009E1B95">
        <w:rPr>
          <w:rFonts w:ascii="Arial" w:eastAsia="Times New Roman" w:hAnsi="Arial" w:cs="Arial"/>
          <w:color w:val="auto"/>
          <w:sz w:val="24"/>
          <w:szCs w:val="24"/>
          <w:lang w:eastAsia="pl-PL"/>
        </w:rPr>
        <w:t xml:space="preserve"> – 202</w:t>
      </w:r>
      <w:r>
        <w:rPr>
          <w:rFonts w:ascii="Arial" w:eastAsia="Times New Roman" w:hAnsi="Arial" w:cs="Arial"/>
          <w:color w:val="auto"/>
          <w:sz w:val="24"/>
          <w:szCs w:val="24"/>
          <w:lang w:eastAsia="pl-PL"/>
        </w:rPr>
        <w:t>3</w:t>
      </w:r>
      <w:r w:rsidRPr="009E1B95">
        <w:rPr>
          <w:rFonts w:ascii="Arial" w:eastAsia="Times New Roman" w:hAnsi="Arial" w:cs="Arial"/>
          <w:color w:val="auto"/>
          <w:sz w:val="24"/>
          <w:szCs w:val="24"/>
          <w:lang w:eastAsia="pl-PL"/>
        </w:rPr>
        <w:t xml:space="preserve"> (wg stanu na dzień 31 grudnia danego roku), z uwzględnieniem osób wnoszących opłatę za pobyt.</w:t>
      </w:r>
      <w:bookmarkEnd w:id="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679"/>
        <w:gridCol w:w="893"/>
        <w:gridCol w:w="820"/>
        <w:gridCol w:w="831"/>
        <w:gridCol w:w="860"/>
        <w:gridCol w:w="803"/>
        <w:gridCol w:w="830"/>
        <w:gridCol w:w="770"/>
      </w:tblGrid>
      <w:tr w:rsidR="00CC1039" w:rsidRPr="00F221E6" w14:paraId="60A9D91E" w14:textId="77777777" w:rsidTr="00541483">
        <w:trPr>
          <w:trHeight w:val="735"/>
          <w:jc w:val="center"/>
        </w:trPr>
        <w:tc>
          <w:tcPr>
            <w:tcW w:w="3679" w:type="dxa"/>
            <w:shd w:val="clear" w:color="auto" w:fill="D9E2F3" w:themeFill="accent1" w:themeFillTint="33"/>
            <w:tcMar>
              <w:left w:w="28" w:type="dxa"/>
              <w:right w:w="28" w:type="dxa"/>
            </w:tcMar>
            <w:vAlign w:val="center"/>
          </w:tcPr>
          <w:p w14:paraId="665A995A"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bookmarkStart w:id="59" w:name="_Hlk116154840"/>
            <w:r w:rsidRPr="00F221E6">
              <w:rPr>
                <w:rFonts w:ascii="Arial" w:eastAsia="Times New Roman" w:hAnsi="Arial" w:cs="Arial"/>
                <w:b/>
                <w:sz w:val="24"/>
                <w:szCs w:val="24"/>
                <w:lang w:eastAsia="pl-PL"/>
              </w:rPr>
              <w:t>Wyszczególnienie</w:t>
            </w:r>
          </w:p>
        </w:tc>
        <w:tc>
          <w:tcPr>
            <w:tcW w:w="893" w:type="dxa"/>
            <w:shd w:val="clear" w:color="auto" w:fill="D9E2F3" w:themeFill="accent1" w:themeFillTint="33"/>
            <w:tcMar>
              <w:left w:w="28" w:type="dxa"/>
              <w:right w:w="28" w:type="dxa"/>
            </w:tcMar>
            <w:vAlign w:val="center"/>
          </w:tcPr>
          <w:p w14:paraId="3CBA0E27"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2017</w:t>
            </w:r>
          </w:p>
        </w:tc>
        <w:tc>
          <w:tcPr>
            <w:tcW w:w="820" w:type="dxa"/>
            <w:shd w:val="clear" w:color="auto" w:fill="D9E2F3" w:themeFill="accent1" w:themeFillTint="33"/>
            <w:tcMar>
              <w:left w:w="28" w:type="dxa"/>
              <w:right w:w="28" w:type="dxa"/>
            </w:tcMar>
            <w:vAlign w:val="center"/>
          </w:tcPr>
          <w:p w14:paraId="48BDBCB1"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2018</w:t>
            </w:r>
          </w:p>
        </w:tc>
        <w:tc>
          <w:tcPr>
            <w:tcW w:w="831" w:type="dxa"/>
            <w:shd w:val="clear" w:color="auto" w:fill="D9E2F3" w:themeFill="accent1" w:themeFillTint="33"/>
            <w:tcMar>
              <w:left w:w="28" w:type="dxa"/>
              <w:right w:w="28" w:type="dxa"/>
            </w:tcMar>
            <w:vAlign w:val="center"/>
          </w:tcPr>
          <w:p w14:paraId="31FCB9EE"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2019</w:t>
            </w:r>
          </w:p>
        </w:tc>
        <w:tc>
          <w:tcPr>
            <w:tcW w:w="860" w:type="dxa"/>
            <w:shd w:val="clear" w:color="auto" w:fill="D9E2F3" w:themeFill="accent1" w:themeFillTint="33"/>
            <w:vAlign w:val="center"/>
          </w:tcPr>
          <w:p w14:paraId="47759AF4"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2020</w:t>
            </w:r>
          </w:p>
        </w:tc>
        <w:tc>
          <w:tcPr>
            <w:tcW w:w="803" w:type="dxa"/>
            <w:shd w:val="clear" w:color="auto" w:fill="D9E2F3" w:themeFill="accent1" w:themeFillTint="33"/>
            <w:vAlign w:val="center"/>
          </w:tcPr>
          <w:p w14:paraId="05C66506"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Pr>
                <w:rFonts w:ascii="Arial" w:eastAsia="Times New Roman" w:hAnsi="Arial" w:cs="Arial"/>
                <w:b/>
                <w:sz w:val="24"/>
                <w:szCs w:val="24"/>
                <w:lang w:eastAsia="pl-PL"/>
              </w:rPr>
              <w:t>1</w:t>
            </w:r>
          </w:p>
        </w:tc>
        <w:tc>
          <w:tcPr>
            <w:tcW w:w="830" w:type="dxa"/>
            <w:shd w:val="clear" w:color="auto" w:fill="D9E2F3" w:themeFill="accent1" w:themeFillTint="33"/>
            <w:vAlign w:val="center"/>
          </w:tcPr>
          <w:p w14:paraId="271E5D9D"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Pr>
                <w:rFonts w:ascii="Arial" w:eastAsia="Times New Roman" w:hAnsi="Arial" w:cs="Arial"/>
                <w:b/>
                <w:sz w:val="24"/>
                <w:szCs w:val="24"/>
                <w:lang w:eastAsia="pl-PL"/>
              </w:rPr>
              <w:t>2</w:t>
            </w:r>
          </w:p>
        </w:tc>
        <w:tc>
          <w:tcPr>
            <w:tcW w:w="770" w:type="dxa"/>
            <w:shd w:val="clear" w:color="auto" w:fill="D9E2F3" w:themeFill="accent1" w:themeFillTint="33"/>
            <w:vAlign w:val="center"/>
          </w:tcPr>
          <w:p w14:paraId="52FA1FFC" w14:textId="77777777" w:rsidR="00CC1039" w:rsidRPr="00F221E6" w:rsidRDefault="00CC1039" w:rsidP="00CC1039">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sidR="00B52FA2">
              <w:rPr>
                <w:rFonts w:ascii="Arial" w:eastAsia="Times New Roman" w:hAnsi="Arial" w:cs="Arial"/>
                <w:b/>
                <w:sz w:val="24"/>
                <w:szCs w:val="24"/>
                <w:lang w:eastAsia="pl-PL"/>
              </w:rPr>
              <w:t>3</w:t>
            </w:r>
          </w:p>
        </w:tc>
      </w:tr>
      <w:tr w:rsidR="00CC1039" w:rsidRPr="00F221E6" w14:paraId="218712C6" w14:textId="77777777" w:rsidTr="001F6315">
        <w:trPr>
          <w:jc w:val="center"/>
        </w:trPr>
        <w:tc>
          <w:tcPr>
            <w:tcW w:w="3679" w:type="dxa"/>
            <w:shd w:val="clear" w:color="auto" w:fill="auto"/>
            <w:tcMar>
              <w:left w:w="28" w:type="dxa"/>
              <w:right w:w="28" w:type="dxa"/>
            </w:tcMar>
            <w:vAlign w:val="center"/>
          </w:tcPr>
          <w:p w14:paraId="6EFB342E" w14:textId="77777777" w:rsidR="00CC1039" w:rsidRPr="00C3051A" w:rsidRDefault="00CC1039" w:rsidP="00CC1039">
            <w:pPr>
              <w:spacing w:before="120" w:after="120" w:line="240" w:lineRule="auto"/>
              <w:rPr>
                <w:rFonts w:ascii="Arial" w:eastAsia="Times New Roman" w:hAnsi="Arial" w:cs="Arial"/>
                <w:b/>
                <w:lang w:eastAsia="pl-PL"/>
              </w:rPr>
            </w:pPr>
            <w:r w:rsidRPr="00C3051A">
              <w:rPr>
                <w:rFonts w:ascii="Arial" w:eastAsia="Times New Roman" w:hAnsi="Arial" w:cs="Arial"/>
                <w:b/>
                <w:lang w:eastAsia="pl-PL"/>
              </w:rPr>
              <w:t>stan mieszkańców ogółem</w:t>
            </w:r>
          </w:p>
        </w:tc>
        <w:tc>
          <w:tcPr>
            <w:tcW w:w="893" w:type="dxa"/>
            <w:tcMar>
              <w:left w:w="28" w:type="dxa"/>
              <w:right w:w="28" w:type="dxa"/>
            </w:tcMar>
            <w:vAlign w:val="center"/>
          </w:tcPr>
          <w:p w14:paraId="360DB236" w14:textId="77777777" w:rsidR="00CC1039" w:rsidRPr="00CC1039" w:rsidRDefault="00CC1039" w:rsidP="00CC1039">
            <w:pPr>
              <w:spacing w:before="120" w:after="120" w:line="240" w:lineRule="auto"/>
              <w:jc w:val="center"/>
              <w:rPr>
                <w:rFonts w:ascii="Arial" w:eastAsia="Times New Roman" w:hAnsi="Arial" w:cs="Arial"/>
                <w:b/>
                <w:i/>
                <w:iCs/>
                <w:sz w:val="24"/>
                <w:szCs w:val="24"/>
                <w:lang w:eastAsia="pl-PL"/>
              </w:rPr>
            </w:pPr>
            <w:r w:rsidRPr="00541483">
              <w:rPr>
                <w:rFonts w:ascii="Arial" w:eastAsia="Times New Roman" w:hAnsi="Arial" w:cs="Arial"/>
                <w:b/>
                <w:sz w:val="24"/>
                <w:szCs w:val="24"/>
                <w:lang w:eastAsia="pl-PL"/>
              </w:rPr>
              <w:t>3.897</w:t>
            </w:r>
          </w:p>
        </w:tc>
        <w:tc>
          <w:tcPr>
            <w:tcW w:w="820" w:type="dxa"/>
            <w:tcMar>
              <w:left w:w="28" w:type="dxa"/>
              <w:right w:w="28" w:type="dxa"/>
            </w:tcMar>
            <w:vAlign w:val="center"/>
          </w:tcPr>
          <w:p w14:paraId="467A91DE" w14:textId="77777777" w:rsidR="00CC1039" w:rsidRPr="00541483" w:rsidRDefault="00CC1039" w:rsidP="00CC1039">
            <w:pPr>
              <w:spacing w:before="120" w:after="120" w:line="240" w:lineRule="auto"/>
              <w:jc w:val="center"/>
              <w:rPr>
                <w:rFonts w:ascii="Arial" w:eastAsia="Times New Roman" w:hAnsi="Arial" w:cs="Arial"/>
                <w:b/>
                <w:sz w:val="24"/>
                <w:szCs w:val="24"/>
                <w:lang w:eastAsia="pl-PL"/>
              </w:rPr>
            </w:pPr>
            <w:r w:rsidRPr="00541483">
              <w:rPr>
                <w:rFonts w:ascii="Arial" w:eastAsia="Times New Roman" w:hAnsi="Arial" w:cs="Arial"/>
                <w:b/>
                <w:sz w:val="24"/>
                <w:szCs w:val="24"/>
                <w:lang w:eastAsia="pl-PL"/>
              </w:rPr>
              <w:t>3.887</w:t>
            </w:r>
          </w:p>
        </w:tc>
        <w:tc>
          <w:tcPr>
            <w:tcW w:w="831" w:type="dxa"/>
            <w:tcMar>
              <w:left w:w="28" w:type="dxa"/>
              <w:right w:w="28" w:type="dxa"/>
            </w:tcMar>
            <w:vAlign w:val="center"/>
          </w:tcPr>
          <w:p w14:paraId="673AB9BA" w14:textId="77777777" w:rsidR="00CC1039" w:rsidRPr="00541483" w:rsidRDefault="00CC1039" w:rsidP="00CC1039">
            <w:pPr>
              <w:spacing w:before="120" w:after="120" w:line="240" w:lineRule="auto"/>
              <w:jc w:val="center"/>
              <w:rPr>
                <w:rFonts w:ascii="Arial" w:eastAsia="Times New Roman" w:hAnsi="Arial" w:cs="Arial"/>
                <w:b/>
                <w:sz w:val="24"/>
                <w:szCs w:val="24"/>
                <w:lang w:eastAsia="pl-PL"/>
              </w:rPr>
            </w:pPr>
            <w:r w:rsidRPr="00541483">
              <w:rPr>
                <w:rFonts w:ascii="Arial" w:eastAsia="Times New Roman" w:hAnsi="Arial" w:cs="Arial"/>
                <w:b/>
                <w:sz w:val="24"/>
                <w:szCs w:val="24"/>
                <w:lang w:eastAsia="pl-PL"/>
              </w:rPr>
              <w:t>3.910</w:t>
            </w:r>
          </w:p>
        </w:tc>
        <w:tc>
          <w:tcPr>
            <w:tcW w:w="860" w:type="dxa"/>
            <w:vAlign w:val="center"/>
          </w:tcPr>
          <w:p w14:paraId="52F40ABB" w14:textId="77777777" w:rsidR="00CC1039" w:rsidRPr="00541483" w:rsidRDefault="00CC1039" w:rsidP="00CC1039">
            <w:pPr>
              <w:spacing w:before="120" w:after="120" w:line="240" w:lineRule="auto"/>
              <w:jc w:val="center"/>
              <w:rPr>
                <w:rFonts w:ascii="Arial" w:eastAsia="Times New Roman" w:hAnsi="Arial" w:cs="Arial"/>
                <w:b/>
                <w:sz w:val="24"/>
                <w:szCs w:val="24"/>
                <w:lang w:eastAsia="pl-PL"/>
              </w:rPr>
            </w:pPr>
            <w:r w:rsidRPr="00541483">
              <w:rPr>
                <w:rFonts w:ascii="Arial" w:eastAsia="Times New Roman" w:hAnsi="Arial" w:cs="Arial"/>
                <w:b/>
                <w:sz w:val="24"/>
                <w:szCs w:val="24"/>
                <w:lang w:eastAsia="pl-PL"/>
              </w:rPr>
              <w:t>3.750</w:t>
            </w:r>
          </w:p>
        </w:tc>
        <w:tc>
          <w:tcPr>
            <w:tcW w:w="803" w:type="dxa"/>
          </w:tcPr>
          <w:p w14:paraId="774C92EE" w14:textId="77777777" w:rsidR="00CC1039" w:rsidRPr="00541483" w:rsidRDefault="00CC1039" w:rsidP="00CC1039">
            <w:pPr>
              <w:spacing w:before="120" w:after="120" w:line="240" w:lineRule="auto"/>
              <w:jc w:val="center"/>
              <w:rPr>
                <w:rFonts w:ascii="Arial" w:eastAsia="Times New Roman" w:hAnsi="Arial" w:cs="Arial"/>
                <w:b/>
                <w:sz w:val="24"/>
                <w:szCs w:val="24"/>
                <w:lang w:eastAsia="pl-PL"/>
              </w:rPr>
            </w:pPr>
            <w:r w:rsidRPr="00541483">
              <w:rPr>
                <w:rFonts w:ascii="Arial" w:eastAsia="Times New Roman" w:hAnsi="Arial" w:cs="Arial"/>
                <w:b/>
                <w:sz w:val="24"/>
                <w:szCs w:val="24"/>
                <w:lang w:eastAsia="pl-PL"/>
              </w:rPr>
              <w:t>3.835</w:t>
            </w:r>
          </w:p>
        </w:tc>
        <w:tc>
          <w:tcPr>
            <w:tcW w:w="830" w:type="dxa"/>
          </w:tcPr>
          <w:p w14:paraId="4FAD9CFC" w14:textId="77777777" w:rsidR="00CC1039" w:rsidRPr="00541483" w:rsidRDefault="00CC1039" w:rsidP="00CC1039">
            <w:pPr>
              <w:spacing w:before="120" w:after="120" w:line="24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3.812</w:t>
            </w:r>
          </w:p>
        </w:tc>
        <w:tc>
          <w:tcPr>
            <w:tcW w:w="770" w:type="dxa"/>
          </w:tcPr>
          <w:p w14:paraId="526C585F" w14:textId="77777777" w:rsidR="00CC1039" w:rsidRPr="00541483" w:rsidRDefault="00B52FA2" w:rsidP="00CC1039">
            <w:pPr>
              <w:spacing w:before="120" w:after="120" w:line="24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3.827</w:t>
            </w:r>
          </w:p>
        </w:tc>
      </w:tr>
      <w:tr w:rsidR="00CC1039" w:rsidRPr="00F221E6" w14:paraId="3FD7AB16" w14:textId="77777777" w:rsidTr="001F6315">
        <w:trPr>
          <w:jc w:val="center"/>
        </w:trPr>
        <w:tc>
          <w:tcPr>
            <w:tcW w:w="9486" w:type="dxa"/>
            <w:gridSpan w:val="8"/>
            <w:shd w:val="clear" w:color="auto" w:fill="auto"/>
            <w:tcMar>
              <w:left w:w="28" w:type="dxa"/>
              <w:right w:w="28" w:type="dxa"/>
            </w:tcMar>
            <w:vAlign w:val="center"/>
          </w:tcPr>
          <w:p w14:paraId="55E7FCBC" w14:textId="77777777" w:rsidR="00CC1039" w:rsidRPr="00CC1039" w:rsidRDefault="00CC1039" w:rsidP="00CC1039">
            <w:pPr>
              <w:spacing w:before="0" w:after="0" w:line="360" w:lineRule="auto"/>
              <w:rPr>
                <w:rFonts w:ascii="Arial" w:hAnsi="Arial" w:cs="Arial"/>
                <w:bCs/>
                <w:i/>
                <w:iCs/>
              </w:rPr>
            </w:pPr>
            <w:r w:rsidRPr="00CC1039">
              <w:rPr>
                <w:rFonts w:ascii="Arial" w:hAnsi="Arial" w:cs="Arial"/>
                <w:bCs/>
                <w:i/>
                <w:iCs/>
              </w:rPr>
              <w:t>z tego:</w:t>
            </w:r>
          </w:p>
        </w:tc>
      </w:tr>
      <w:tr w:rsidR="00B52FA2" w:rsidRPr="00F221E6" w14:paraId="2AD25206" w14:textId="77777777" w:rsidTr="001F6315">
        <w:trPr>
          <w:jc w:val="center"/>
        </w:trPr>
        <w:tc>
          <w:tcPr>
            <w:tcW w:w="3679" w:type="dxa"/>
            <w:shd w:val="clear" w:color="auto" w:fill="auto"/>
            <w:tcMar>
              <w:left w:w="28" w:type="dxa"/>
              <w:right w:w="28" w:type="dxa"/>
            </w:tcMar>
            <w:vAlign w:val="center"/>
          </w:tcPr>
          <w:p w14:paraId="4FCB4F52" w14:textId="77777777" w:rsidR="00B52FA2" w:rsidRPr="00C3051A" w:rsidRDefault="00B52FA2" w:rsidP="00B52FA2">
            <w:pPr>
              <w:spacing w:before="120" w:after="0" w:line="360" w:lineRule="auto"/>
              <w:rPr>
                <w:rFonts w:ascii="Arial" w:eastAsia="Times New Roman" w:hAnsi="Arial" w:cs="Arial"/>
                <w:b/>
                <w:lang w:eastAsia="pl-PL"/>
              </w:rPr>
            </w:pPr>
            <w:r w:rsidRPr="00C3051A">
              <w:rPr>
                <w:rFonts w:ascii="Arial" w:eastAsia="Times New Roman" w:hAnsi="Arial" w:cs="Arial"/>
                <w:b/>
                <w:lang w:eastAsia="pl-PL"/>
              </w:rPr>
              <w:t xml:space="preserve">skierowani na podstawie decyzji wydanej przed dniem 1 stycznia 2004r. </w:t>
            </w:r>
            <w:r w:rsidRPr="00C3051A">
              <w:rPr>
                <w:rFonts w:ascii="Arial" w:eastAsia="Times New Roman" w:hAnsi="Arial" w:cs="Arial"/>
                <w:b/>
                <w:iCs/>
                <w:lang w:eastAsia="pl-PL"/>
              </w:rPr>
              <w:t>(wg starych zasad)</w:t>
            </w:r>
          </w:p>
        </w:tc>
        <w:tc>
          <w:tcPr>
            <w:tcW w:w="893" w:type="dxa"/>
            <w:tcMar>
              <w:left w:w="28" w:type="dxa"/>
              <w:right w:w="28" w:type="dxa"/>
            </w:tcMar>
            <w:vAlign w:val="center"/>
          </w:tcPr>
          <w:p w14:paraId="45AEDEF2" w14:textId="77777777" w:rsidR="00B52FA2" w:rsidRPr="00B52FA2"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1.539</w:t>
            </w:r>
          </w:p>
        </w:tc>
        <w:tc>
          <w:tcPr>
            <w:tcW w:w="820" w:type="dxa"/>
            <w:tcMar>
              <w:left w:w="28" w:type="dxa"/>
              <w:right w:w="28" w:type="dxa"/>
            </w:tcMar>
            <w:vAlign w:val="center"/>
          </w:tcPr>
          <w:p w14:paraId="60ABC1CE"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1.456</w:t>
            </w:r>
          </w:p>
        </w:tc>
        <w:tc>
          <w:tcPr>
            <w:tcW w:w="831" w:type="dxa"/>
            <w:vAlign w:val="center"/>
          </w:tcPr>
          <w:p w14:paraId="3836D826"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1.377</w:t>
            </w:r>
          </w:p>
        </w:tc>
        <w:tc>
          <w:tcPr>
            <w:tcW w:w="860" w:type="dxa"/>
            <w:tcMar>
              <w:left w:w="28" w:type="dxa"/>
              <w:right w:w="28" w:type="dxa"/>
            </w:tcMar>
            <w:vAlign w:val="center"/>
          </w:tcPr>
          <w:p w14:paraId="2B0EFB41"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1.274</w:t>
            </w:r>
          </w:p>
        </w:tc>
        <w:tc>
          <w:tcPr>
            <w:tcW w:w="803" w:type="dxa"/>
            <w:vAlign w:val="center"/>
          </w:tcPr>
          <w:p w14:paraId="78C9B118"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hAnsi="Arial" w:cs="Arial"/>
                <w:b/>
                <w:sz w:val="24"/>
                <w:szCs w:val="24"/>
              </w:rPr>
              <w:t>1.193</w:t>
            </w:r>
          </w:p>
        </w:tc>
        <w:tc>
          <w:tcPr>
            <w:tcW w:w="830" w:type="dxa"/>
            <w:vAlign w:val="center"/>
          </w:tcPr>
          <w:p w14:paraId="6C9BE6AB"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sidRPr="00C3051A">
              <w:rPr>
                <w:rFonts w:ascii="Arial" w:hAnsi="Arial" w:cs="Arial"/>
                <w:b/>
                <w:sz w:val="24"/>
                <w:szCs w:val="24"/>
              </w:rPr>
              <w:t>1.1</w:t>
            </w:r>
            <w:r>
              <w:rPr>
                <w:rFonts w:ascii="Arial" w:hAnsi="Arial" w:cs="Arial"/>
                <w:b/>
                <w:sz w:val="24"/>
                <w:szCs w:val="24"/>
              </w:rPr>
              <w:t>38</w:t>
            </w:r>
          </w:p>
        </w:tc>
        <w:tc>
          <w:tcPr>
            <w:tcW w:w="770" w:type="dxa"/>
            <w:vAlign w:val="center"/>
          </w:tcPr>
          <w:p w14:paraId="33ED1F30" w14:textId="77777777" w:rsidR="00B52FA2" w:rsidRPr="00C3051A" w:rsidRDefault="00B52FA2" w:rsidP="00B52FA2">
            <w:pPr>
              <w:spacing w:before="0"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1.071</w:t>
            </w:r>
          </w:p>
        </w:tc>
      </w:tr>
      <w:tr w:rsidR="00B52FA2" w:rsidRPr="00F221E6" w14:paraId="5E24937C" w14:textId="77777777" w:rsidTr="001F6315">
        <w:trPr>
          <w:jc w:val="center"/>
        </w:trPr>
        <w:tc>
          <w:tcPr>
            <w:tcW w:w="3679" w:type="dxa"/>
            <w:shd w:val="clear" w:color="auto" w:fill="auto"/>
            <w:tcMar>
              <w:left w:w="28" w:type="dxa"/>
              <w:right w:w="28" w:type="dxa"/>
            </w:tcMar>
            <w:vAlign w:val="center"/>
          </w:tcPr>
          <w:p w14:paraId="61A184FF" w14:textId="77777777" w:rsidR="00B52FA2" w:rsidRPr="00C3051A" w:rsidRDefault="00B52FA2" w:rsidP="00B52FA2">
            <w:pPr>
              <w:spacing w:before="120" w:after="0" w:line="360" w:lineRule="auto"/>
              <w:rPr>
                <w:rFonts w:ascii="Arial" w:eastAsia="Times New Roman" w:hAnsi="Arial" w:cs="Arial"/>
                <w:b/>
                <w:lang w:eastAsia="pl-PL"/>
              </w:rPr>
            </w:pPr>
            <w:r w:rsidRPr="00C3051A">
              <w:rPr>
                <w:rFonts w:ascii="Arial" w:eastAsia="Times New Roman" w:hAnsi="Arial" w:cs="Arial"/>
                <w:b/>
                <w:lang w:eastAsia="pl-PL"/>
              </w:rPr>
              <w:t xml:space="preserve">skierowani na podstawie decyzji wydanej po dniu 1 stycznia 2004 r. </w:t>
            </w:r>
            <w:r w:rsidRPr="00C3051A">
              <w:rPr>
                <w:rFonts w:ascii="Arial" w:eastAsia="Times New Roman" w:hAnsi="Arial" w:cs="Arial"/>
                <w:b/>
                <w:iCs/>
                <w:lang w:eastAsia="pl-PL"/>
              </w:rPr>
              <w:t>(wg nowych zasad)</w:t>
            </w:r>
          </w:p>
        </w:tc>
        <w:tc>
          <w:tcPr>
            <w:tcW w:w="893" w:type="dxa"/>
            <w:tcMar>
              <w:left w:w="28" w:type="dxa"/>
              <w:right w:w="28" w:type="dxa"/>
            </w:tcMar>
            <w:vAlign w:val="center"/>
          </w:tcPr>
          <w:p w14:paraId="0C781C28" w14:textId="77777777" w:rsidR="00B52FA2" w:rsidRPr="00B52FA2"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2.358</w:t>
            </w:r>
          </w:p>
        </w:tc>
        <w:tc>
          <w:tcPr>
            <w:tcW w:w="820" w:type="dxa"/>
            <w:tcMar>
              <w:left w:w="28" w:type="dxa"/>
              <w:right w:w="28" w:type="dxa"/>
            </w:tcMar>
            <w:vAlign w:val="center"/>
          </w:tcPr>
          <w:p w14:paraId="76DCE51F"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2.431</w:t>
            </w:r>
          </w:p>
        </w:tc>
        <w:tc>
          <w:tcPr>
            <w:tcW w:w="831" w:type="dxa"/>
            <w:vAlign w:val="center"/>
          </w:tcPr>
          <w:p w14:paraId="134ED81E"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2.533</w:t>
            </w:r>
          </w:p>
        </w:tc>
        <w:tc>
          <w:tcPr>
            <w:tcW w:w="860" w:type="dxa"/>
            <w:tcMar>
              <w:left w:w="28" w:type="dxa"/>
              <w:right w:w="28" w:type="dxa"/>
            </w:tcMar>
            <w:vAlign w:val="center"/>
          </w:tcPr>
          <w:p w14:paraId="52C5A222"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2.476</w:t>
            </w:r>
          </w:p>
        </w:tc>
        <w:tc>
          <w:tcPr>
            <w:tcW w:w="803" w:type="dxa"/>
            <w:vAlign w:val="center"/>
          </w:tcPr>
          <w:p w14:paraId="02E9C4C7"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2.642</w:t>
            </w:r>
          </w:p>
        </w:tc>
        <w:tc>
          <w:tcPr>
            <w:tcW w:w="830" w:type="dxa"/>
            <w:vAlign w:val="center"/>
          </w:tcPr>
          <w:p w14:paraId="5D2EB246"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2.</w:t>
            </w:r>
            <w:r>
              <w:rPr>
                <w:rFonts w:ascii="Arial" w:hAnsi="Arial" w:cs="Arial"/>
                <w:b/>
                <w:sz w:val="24"/>
                <w:szCs w:val="24"/>
              </w:rPr>
              <w:t>674</w:t>
            </w:r>
          </w:p>
        </w:tc>
        <w:tc>
          <w:tcPr>
            <w:tcW w:w="770" w:type="dxa"/>
            <w:vAlign w:val="center"/>
          </w:tcPr>
          <w:p w14:paraId="637A192C"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2.756</w:t>
            </w:r>
          </w:p>
        </w:tc>
      </w:tr>
      <w:tr w:rsidR="00B52FA2" w:rsidRPr="00F221E6" w14:paraId="3AF51711" w14:textId="77777777" w:rsidTr="0063506E">
        <w:trPr>
          <w:trHeight w:val="410"/>
          <w:jc w:val="center"/>
        </w:trPr>
        <w:tc>
          <w:tcPr>
            <w:tcW w:w="9486" w:type="dxa"/>
            <w:gridSpan w:val="8"/>
            <w:shd w:val="clear" w:color="auto" w:fill="auto"/>
            <w:tcMar>
              <w:left w:w="28" w:type="dxa"/>
              <w:right w:w="28" w:type="dxa"/>
            </w:tcMar>
            <w:vAlign w:val="center"/>
          </w:tcPr>
          <w:p w14:paraId="3C3AE878" w14:textId="77777777" w:rsidR="00B52FA2" w:rsidRPr="00B52FA2" w:rsidRDefault="00B52FA2" w:rsidP="00B52FA2">
            <w:pPr>
              <w:spacing w:before="120" w:after="0" w:line="360" w:lineRule="auto"/>
              <w:rPr>
                <w:rFonts w:ascii="Arial" w:hAnsi="Arial" w:cs="Arial"/>
                <w:b/>
                <w:sz w:val="24"/>
                <w:szCs w:val="24"/>
              </w:rPr>
            </w:pPr>
            <w:r w:rsidRPr="00B52FA2">
              <w:rPr>
                <w:rFonts w:ascii="Arial" w:hAnsi="Arial" w:cs="Arial"/>
                <w:bCs/>
              </w:rPr>
              <w:t>z tego</w:t>
            </w:r>
            <w:r w:rsidRPr="00B52FA2">
              <w:rPr>
                <w:rFonts w:ascii="Arial" w:hAnsi="Arial" w:cs="Arial"/>
                <w:b/>
              </w:rPr>
              <w:t>:</w:t>
            </w:r>
          </w:p>
        </w:tc>
      </w:tr>
      <w:tr w:rsidR="00B52FA2" w:rsidRPr="00F221E6" w14:paraId="2A9E07AB" w14:textId="77777777" w:rsidTr="001F6315">
        <w:trPr>
          <w:trHeight w:val="654"/>
          <w:jc w:val="center"/>
        </w:trPr>
        <w:tc>
          <w:tcPr>
            <w:tcW w:w="3679" w:type="dxa"/>
            <w:shd w:val="clear" w:color="auto" w:fill="auto"/>
            <w:tcMar>
              <w:left w:w="28" w:type="dxa"/>
              <w:right w:w="28" w:type="dxa"/>
            </w:tcMar>
            <w:vAlign w:val="center"/>
          </w:tcPr>
          <w:p w14:paraId="6782A7FD" w14:textId="77777777" w:rsidR="00B52FA2" w:rsidRPr="00C3051A" w:rsidRDefault="00B52FA2" w:rsidP="00B52FA2">
            <w:pPr>
              <w:spacing w:before="120" w:after="0" w:line="360" w:lineRule="auto"/>
              <w:rPr>
                <w:rFonts w:ascii="Arial" w:eastAsia="Times New Roman" w:hAnsi="Arial" w:cs="Arial"/>
                <w:b/>
                <w:lang w:eastAsia="pl-PL"/>
              </w:rPr>
            </w:pPr>
            <w:r w:rsidRPr="00C3051A">
              <w:rPr>
                <w:rFonts w:ascii="Arial" w:eastAsia="Times New Roman" w:hAnsi="Arial" w:cs="Arial"/>
                <w:b/>
                <w:lang w:eastAsia="pl-PL"/>
              </w:rPr>
              <w:lastRenderedPageBreak/>
              <w:t>wnoszący opłatę za pobyt bez dopłaty gminy</w:t>
            </w:r>
          </w:p>
        </w:tc>
        <w:tc>
          <w:tcPr>
            <w:tcW w:w="893" w:type="dxa"/>
            <w:tcMar>
              <w:left w:w="28" w:type="dxa"/>
              <w:right w:w="28" w:type="dxa"/>
            </w:tcMar>
            <w:vAlign w:val="center"/>
          </w:tcPr>
          <w:p w14:paraId="1A737353" w14:textId="77777777" w:rsidR="00B52FA2" w:rsidRPr="00B52FA2"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33</w:t>
            </w:r>
          </w:p>
        </w:tc>
        <w:tc>
          <w:tcPr>
            <w:tcW w:w="820" w:type="dxa"/>
            <w:tcMar>
              <w:left w:w="28" w:type="dxa"/>
              <w:right w:w="28" w:type="dxa"/>
            </w:tcMar>
            <w:vAlign w:val="center"/>
          </w:tcPr>
          <w:p w14:paraId="5A1BE588"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30</w:t>
            </w:r>
          </w:p>
        </w:tc>
        <w:tc>
          <w:tcPr>
            <w:tcW w:w="831" w:type="dxa"/>
            <w:vAlign w:val="center"/>
          </w:tcPr>
          <w:p w14:paraId="7B417CF3"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30</w:t>
            </w:r>
          </w:p>
        </w:tc>
        <w:tc>
          <w:tcPr>
            <w:tcW w:w="860" w:type="dxa"/>
            <w:tcMar>
              <w:left w:w="28" w:type="dxa"/>
              <w:right w:w="28" w:type="dxa"/>
            </w:tcMar>
            <w:vAlign w:val="center"/>
          </w:tcPr>
          <w:p w14:paraId="1A6381B9"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24</w:t>
            </w:r>
          </w:p>
        </w:tc>
        <w:tc>
          <w:tcPr>
            <w:tcW w:w="803" w:type="dxa"/>
            <w:vAlign w:val="center"/>
          </w:tcPr>
          <w:p w14:paraId="76744B07"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16</w:t>
            </w:r>
          </w:p>
        </w:tc>
        <w:tc>
          <w:tcPr>
            <w:tcW w:w="830" w:type="dxa"/>
            <w:vAlign w:val="center"/>
          </w:tcPr>
          <w:p w14:paraId="666F4DEB"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1</w:t>
            </w:r>
            <w:r>
              <w:rPr>
                <w:rFonts w:ascii="Arial" w:hAnsi="Arial" w:cs="Arial"/>
                <w:b/>
                <w:sz w:val="24"/>
                <w:szCs w:val="24"/>
              </w:rPr>
              <w:t>8</w:t>
            </w:r>
          </w:p>
        </w:tc>
        <w:tc>
          <w:tcPr>
            <w:tcW w:w="770" w:type="dxa"/>
            <w:vAlign w:val="center"/>
          </w:tcPr>
          <w:p w14:paraId="570D0C4F"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24</w:t>
            </w:r>
          </w:p>
        </w:tc>
      </w:tr>
      <w:tr w:rsidR="00B52FA2" w:rsidRPr="00F221E6" w14:paraId="655E591A" w14:textId="77777777" w:rsidTr="001F6315">
        <w:trPr>
          <w:trHeight w:val="654"/>
          <w:jc w:val="center"/>
        </w:trPr>
        <w:tc>
          <w:tcPr>
            <w:tcW w:w="3679" w:type="dxa"/>
            <w:shd w:val="clear" w:color="auto" w:fill="auto"/>
            <w:tcMar>
              <w:left w:w="28" w:type="dxa"/>
              <w:right w:w="28" w:type="dxa"/>
            </w:tcMar>
            <w:vAlign w:val="center"/>
          </w:tcPr>
          <w:p w14:paraId="0B990437" w14:textId="77777777" w:rsidR="00B52FA2" w:rsidRPr="00541483" w:rsidRDefault="00B52FA2" w:rsidP="00B52FA2">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w:t>
            </w:r>
            <w:r>
              <w:rPr>
                <w:rFonts w:ascii="Arial" w:eastAsia="Times New Roman" w:hAnsi="Arial" w:cs="Arial"/>
                <w:bCs/>
                <w:lang w:eastAsia="pl-PL"/>
              </w:rPr>
              <w:t>:</w:t>
            </w:r>
            <w:r w:rsidRPr="00541483">
              <w:rPr>
                <w:rFonts w:ascii="Arial" w:eastAsia="Times New Roman" w:hAnsi="Arial" w:cs="Arial"/>
                <w:bCs/>
                <w:lang w:eastAsia="pl-PL"/>
              </w:rPr>
              <w:t xml:space="preserve"> mieszkańca</w:t>
            </w:r>
          </w:p>
        </w:tc>
        <w:tc>
          <w:tcPr>
            <w:tcW w:w="893" w:type="dxa"/>
            <w:tcMar>
              <w:left w:w="28" w:type="dxa"/>
              <w:right w:w="28" w:type="dxa"/>
            </w:tcMar>
            <w:vAlign w:val="center"/>
          </w:tcPr>
          <w:p w14:paraId="08436456"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8</w:t>
            </w:r>
          </w:p>
        </w:tc>
        <w:tc>
          <w:tcPr>
            <w:tcW w:w="820" w:type="dxa"/>
            <w:tcMar>
              <w:left w:w="28" w:type="dxa"/>
              <w:right w:w="28" w:type="dxa"/>
            </w:tcMar>
            <w:vAlign w:val="center"/>
          </w:tcPr>
          <w:p w14:paraId="1C6CED1E"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8</w:t>
            </w:r>
          </w:p>
        </w:tc>
        <w:tc>
          <w:tcPr>
            <w:tcW w:w="831" w:type="dxa"/>
            <w:vAlign w:val="center"/>
          </w:tcPr>
          <w:p w14:paraId="19D16261"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10</w:t>
            </w:r>
          </w:p>
        </w:tc>
        <w:tc>
          <w:tcPr>
            <w:tcW w:w="860" w:type="dxa"/>
            <w:tcMar>
              <w:left w:w="28" w:type="dxa"/>
              <w:right w:w="28" w:type="dxa"/>
            </w:tcMar>
            <w:vAlign w:val="center"/>
          </w:tcPr>
          <w:p w14:paraId="10B7EBD9"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14</w:t>
            </w:r>
          </w:p>
        </w:tc>
        <w:tc>
          <w:tcPr>
            <w:tcW w:w="803" w:type="dxa"/>
            <w:vAlign w:val="center"/>
          </w:tcPr>
          <w:p w14:paraId="7ADF97AE"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2"/>
                <w:szCs w:val="22"/>
              </w:rPr>
              <w:t>7</w:t>
            </w:r>
          </w:p>
        </w:tc>
        <w:tc>
          <w:tcPr>
            <w:tcW w:w="830" w:type="dxa"/>
            <w:vAlign w:val="center"/>
          </w:tcPr>
          <w:p w14:paraId="6ECAE2B9"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2"/>
                <w:szCs w:val="22"/>
                <w:lang w:eastAsia="pl-PL"/>
              </w:rPr>
              <w:t>10</w:t>
            </w:r>
          </w:p>
        </w:tc>
        <w:tc>
          <w:tcPr>
            <w:tcW w:w="770" w:type="dxa"/>
            <w:vAlign w:val="center"/>
          </w:tcPr>
          <w:p w14:paraId="7868BE6D" w14:textId="77777777" w:rsidR="00B52FA2" w:rsidRPr="00541483" w:rsidRDefault="00B52FA2" w:rsidP="00B52FA2">
            <w:pPr>
              <w:spacing w:before="120" w:after="0" w:line="360" w:lineRule="auto"/>
              <w:jc w:val="center"/>
              <w:rPr>
                <w:rFonts w:ascii="Arial" w:eastAsia="Times New Roman" w:hAnsi="Arial" w:cs="Arial"/>
                <w:bCs/>
                <w:sz w:val="22"/>
                <w:szCs w:val="22"/>
                <w:lang w:eastAsia="pl-PL"/>
              </w:rPr>
            </w:pPr>
            <w:r>
              <w:rPr>
                <w:rFonts w:ascii="Arial" w:eastAsia="Times New Roman" w:hAnsi="Arial" w:cs="Arial"/>
                <w:bCs/>
                <w:sz w:val="22"/>
                <w:szCs w:val="22"/>
                <w:lang w:eastAsia="pl-PL"/>
              </w:rPr>
              <w:t>15</w:t>
            </w:r>
          </w:p>
        </w:tc>
      </w:tr>
      <w:tr w:rsidR="00B52FA2" w:rsidRPr="00F221E6" w14:paraId="27DF84EB" w14:textId="77777777" w:rsidTr="001F6315">
        <w:trPr>
          <w:trHeight w:val="654"/>
          <w:jc w:val="center"/>
        </w:trPr>
        <w:tc>
          <w:tcPr>
            <w:tcW w:w="3679" w:type="dxa"/>
            <w:shd w:val="clear" w:color="auto" w:fill="auto"/>
            <w:tcMar>
              <w:left w:w="28" w:type="dxa"/>
              <w:right w:w="28" w:type="dxa"/>
            </w:tcMar>
            <w:vAlign w:val="center"/>
          </w:tcPr>
          <w:p w14:paraId="6F8D1DDF" w14:textId="77777777" w:rsidR="00B52FA2" w:rsidRPr="00541483" w:rsidRDefault="00B52FA2" w:rsidP="00B52FA2">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członków rodziny</w:t>
            </w:r>
          </w:p>
        </w:tc>
        <w:tc>
          <w:tcPr>
            <w:tcW w:w="893" w:type="dxa"/>
            <w:tcMar>
              <w:left w:w="28" w:type="dxa"/>
              <w:right w:w="28" w:type="dxa"/>
            </w:tcMar>
            <w:vAlign w:val="center"/>
          </w:tcPr>
          <w:p w14:paraId="13BFF5A4"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20" w:type="dxa"/>
            <w:tcMar>
              <w:left w:w="28" w:type="dxa"/>
              <w:right w:w="28" w:type="dxa"/>
            </w:tcMar>
            <w:vAlign w:val="center"/>
          </w:tcPr>
          <w:p w14:paraId="463F5158"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31" w:type="dxa"/>
            <w:vAlign w:val="center"/>
          </w:tcPr>
          <w:p w14:paraId="062082BA"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60" w:type="dxa"/>
            <w:tcMar>
              <w:left w:w="28" w:type="dxa"/>
              <w:right w:w="28" w:type="dxa"/>
            </w:tcMar>
            <w:vAlign w:val="center"/>
          </w:tcPr>
          <w:p w14:paraId="2843C04F"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03" w:type="dxa"/>
            <w:vAlign w:val="center"/>
          </w:tcPr>
          <w:p w14:paraId="4A356D04"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2"/>
                <w:szCs w:val="22"/>
              </w:rPr>
              <w:t>0</w:t>
            </w:r>
          </w:p>
        </w:tc>
        <w:tc>
          <w:tcPr>
            <w:tcW w:w="830" w:type="dxa"/>
            <w:vAlign w:val="center"/>
          </w:tcPr>
          <w:p w14:paraId="7EA415E1"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2"/>
                <w:szCs w:val="22"/>
              </w:rPr>
              <w:t>0</w:t>
            </w:r>
          </w:p>
        </w:tc>
        <w:tc>
          <w:tcPr>
            <w:tcW w:w="770" w:type="dxa"/>
            <w:vAlign w:val="center"/>
          </w:tcPr>
          <w:p w14:paraId="77E85A5C" w14:textId="77777777" w:rsidR="00B52FA2" w:rsidRPr="00541483" w:rsidRDefault="00B52FA2" w:rsidP="00B52FA2">
            <w:pPr>
              <w:spacing w:before="120" w:after="0" w:line="360" w:lineRule="auto"/>
              <w:jc w:val="center"/>
              <w:rPr>
                <w:rFonts w:ascii="Arial" w:eastAsia="Times New Roman" w:hAnsi="Arial" w:cs="Arial"/>
                <w:bCs/>
                <w:sz w:val="22"/>
                <w:szCs w:val="22"/>
                <w:lang w:eastAsia="pl-PL"/>
              </w:rPr>
            </w:pPr>
            <w:r>
              <w:rPr>
                <w:rFonts w:ascii="Arial" w:eastAsia="Times New Roman" w:hAnsi="Arial" w:cs="Arial"/>
                <w:bCs/>
                <w:sz w:val="22"/>
                <w:szCs w:val="22"/>
                <w:lang w:eastAsia="pl-PL"/>
              </w:rPr>
              <w:t>0</w:t>
            </w:r>
          </w:p>
        </w:tc>
      </w:tr>
      <w:tr w:rsidR="00B52FA2" w:rsidRPr="00F221E6" w14:paraId="7658A28C" w14:textId="77777777" w:rsidTr="001F6315">
        <w:trPr>
          <w:trHeight w:val="654"/>
          <w:jc w:val="center"/>
        </w:trPr>
        <w:tc>
          <w:tcPr>
            <w:tcW w:w="3679" w:type="dxa"/>
            <w:shd w:val="clear" w:color="auto" w:fill="auto"/>
            <w:tcMar>
              <w:left w:w="28" w:type="dxa"/>
              <w:right w:w="28" w:type="dxa"/>
            </w:tcMar>
            <w:vAlign w:val="center"/>
          </w:tcPr>
          <w:p w14:paraId="44FAEAD6" w14:textId="77777777" w:rsidR="00B52FA2" w:rsidRPr="00541483" w:rsidRDefault="00B52FA2" w:rsidP="00B52FA2">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mieszkańca i członków rodziny</w:t>
            </w:r>
          </w:p>
        </w:tc>
        <w:tc>
          <w:tcPr>
            <w:tcW w:w="893" w:type="dxa"/>
            <w:tcMar>
              <w:left w:w="28" w:type="dxa"/>
              <w:right w:w="28" w:type="dxa"/>
            </w:tcMar>
            <w:vAlign w:val="center"/>
          </w:tcPr>
          <w:p w14:paraId="690FE7CF"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25</w:t>
            </w:r>
          </w:p>
        </w:tc>
        <w:tc>
          <w:tcPr>
            <w:tcW w:w="820" w:type="dxa"/>
            <w:tcMar>
              <w:left w:w="28" w:type="dxa"/>
              <w:right w:w="28" w:type="dxa"/>
            </w:tcMar>
            <w:vAlign w:val="center"/>
          </w:tcPr>
          <w:p w14:paraId="223CE8C3"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22</w:t>
            </w:r>
          </w:p>
        </w:tc>
        <w:tc>
          <w:tcPr>
            <w:tcW w:w="831" w:type="dxa"/>
            <w:vAlign w:val="center"/>
          </w:tcPr>
          <w:p w14:paraId="15BA3E49"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20</w:t>
            </w:r>
          </w:p>
        </w:tc>
        <w:tc>
          <w:tcPr>
            <w:tcW w:w="860" w:type="dxa"/>
            <w:tcMar>
              <w:left w:w="28" w:type="dxa"/>
              <w:right w:w="28" w:type="dxa"/>
            </w:tcMar>
            <w:vAlign w:val="center"/>
          </w:tcPr>
          <w:p w14:paraId="24F427E6"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10</w:t>
            </w:r>
          </w:p>
        </w:tc>
        <w:tc>
          <w:tcPr>
            <w:tcW w:w="803" w:type="dxa"/>
            <w:vAlign w:val="center"/>
          </w:tcPr>
          <w:p w14:paraId="45AB70EE"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2"/>
                <w:szCs w:val="22"/>
              </w:rPr>
              <w:t>9</w:t>
            </w:r>
          </w:p>
        </w:tc>
        <w:tc>
          <w:tcPr>
            <w:tcW w:w="830" w:type="dxa"/>
            <w:vAlign w:val="center"/>
          </w:tcPr>
          <w:p w14:paraId="5D183426"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2"/>
                <w:szCs w:val="22"/>
                <w:lang w:eastAsia="pl-PL"/>
              </w:rPr>
              <w:t>8</w:t>
            </w:r>
          </w:p>
        </w:tc>
        <w:tc>
          <w:tcPr>
            <w:tcW w:w="770" w:type="dxa"/>
            <w:vAlign w:val="center"/>
          </w:tcPr>
          <w:p w14:paraId="04957FE8" w14:textId="77777777" w:rsidR="00B52FA2" w:rsidRPr="00541483" w:rsidRDefault="00B52FA2" w:rsidP="00B52FA2">
            <w:pPr>
              <w:spacing w:before="120" w:after="0" w:line="360" w:lineRule="auto"/>
              <w:jc w:val="center"/>
              <w:rPr>
                <w:rFonts w:ascii="Arial" w:eastAsia="Times New Roman" w:hAnsi="Arial" w:cs="Arial"/>
                <w:bCs/>
                <w:sz w:val="22"/>
                <w:szCs w:val="22"/>
                <w:lang w:eastAsia="pl-PL"/>
              </w:rPr>
            </w:pPr>
            <w:r>
              <w:rPr>
                <w:rFonts w:ascii="Arial" w:eastAsia="Times New Roman" w:hAnsi="Arial" w:cs="Arial"/>
                <w:bCs/>
                <w:sz w:val="22"/>
                <w:szCs w:val="22"/>
                <w:lang w:eastAsia="pl-PL"/>
              </w:rPr>
              <w:t>9</w:t>
            </w:r>
          </w:p>
        </w:tc>
      </w:tr>
      <w:tr w:rsidR="00B52FA2" w:rsidRPr="00F221E6" w14:paraId="248580B1" w14:textId="77777777" w:rsidTr="001F6315">
        <w:trPr>
          <w:trHeight w:val="654"/>
          <w:jc w:val="center"/>
        </w:trPr>
        <w:tc>
          <w:tcPr>
            <w:tcW w:w="3679" w:type="dxa"/>
            <w:shd w:val="clear" w:color="auto" w:fill="auto"/>
            <w:tcMar>
              <w:left w:w="28" w:type="dxa"/>
              <w:right w:w="28" w:type="dxa"/>
            </w:tcMar>
            <w:vAlign w:val="center"/>
          </w:tcPr>
          <w:p w14:paraId="4160C8B3" w14:textId="77777777" w:rsidR="00B52FA2" w:rsidRPr="00C3051A" w:rsidRDefault="00B52FA2" w:rsidP="00B52FA2">
            <w:pPr>
              <w:spacing w:before="120" w:after="0" w:line="360" w:lineRule="auto"/>
              <w:rPr>
                <w:rFonts w:ascii="Arial" w:eastAsia="Times New Roman" w:hAnsi="Arial" w:cs="Arial"/>
                <w:b/>
                <w:lang w:eastAsia="pl-PL"/>
              </w:rPr>
            </w:pPr>
            <w:r w:rsidRPr="00C3051A">
              <w:rPr>
                <w:rFonts w:ascii="Arial" w:eastAsia="Times New Roman" w:hAnsi="Arial" w:cs="Arial"/>
                <w:b/>
                <w:lang w:eastAsia="pl-PL"/>
              </w:rPr>
              <w:t>wnoszący opłatę za pobyt z dopłatą gminy</w:t>
            </w:r>
          </w:p>
        </w:tc>
        <w:tc>
          <w:tcPr>
            <w:tcW w:w="893" w:type="dxa"/>
            <w:tcMar>
              <w:left w:w="28" w:type="dxa"/>
              <w:right w:w="28" w:type="dxa"/>
            </w:tcMar>
            <w:vAlign w:val="center"/>
          </w:tcPr>
          <w:p w14:paraId="39004DF9" w14:textId="77777777" w:rsidR="00B52FA2" w:rsidRPr="00B52FA2"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2.325</w:t>
            </w:r>
          </w:p>
        </w:tc>
        <w:tc>
          <w:tcPr>
            <w:tcW w:w="820" w:type="dxa"/>
            <w:tcMar>
              <w:left w:w="28" w:type="dxa"/>
              <w:right w:w="28" w:type="dxa"/>
            </w:tcMar>
            <w:vAlign w:val="center"/>
          </w:tcPr>
          <w:p w14:paraId="5BBC2638"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2.401</w:t>
            </w:r>
          </w:p>
        </w:tc>
        <w:tc>
          <w:tcPr>
            <w:tcW w:w="831" w:type="dxa"/>
            <w:vAlign w:val="center"/>
          </w:tcPr>
          <w:p w14:paraId="5C13073C"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2.503</w:t>
            </w:r>
          </w:p>
        </w:tc>
        <w:tc>
          <w:tcPr>
            <w:tcW w:w="860" w:type="dxa"/>
            <w:tcMar>
              <w:left w:w="28" w:type="dxa"/>
              <w:right w:w="28" w:type="dxa"/>
            </w:tcMar>
            <w:vAlign w:val="center"/>
          </w:tcPr>
          <w:p w14:paraId="61098148"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eastAsia="Times New Roman" w:hAnsi="Arial" w:cs="Arial"/>
                <w:b/>
                <w:sz w:val="24"/>
                <w:szCs w:val="24"/>
                <w:lang w:eastAsia="pl-PL"/>
              </w:rPr>
              <w:t>2.452</w:t>
            </w:r>
          </w:p>
        </w:tc>
        <w:tc>
          <w:tcPr>
            <w:tcW w:w="803" w:type="dxa"/>
            <w:vAlign w:val="center"/>
          </w:tcPr>
          <w:p w14:paraId="44B183FE"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2.626</w:t>
            </w:r>
          </w:p>
        </w:tc>
        <w:tc>
          <w:tcPr>
            <w:tcW w:w="830" w:type="dxa"/>
            <w:vAlign w:val="center"/>
          </w:tcPr>
          <w:p w14:paraId="69218322"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sidRPr="00C3051A">
              <w:rPr>
                <w:rFonts w:ascii="Arial" w:hAnsi="Arial" w:cs="Arial"/>
                <w:b/>
                <w:sz w:val="24"/>
                <w:szCs w:val="24"/>
              </w:rPr>
              <w:t>2.</w:t>
            </w:r>
            <w:r>
              <w:rPr>
                <w:rFonts w:ascii="Arial" w:hAnsi="Arial" w:cs="Arial"/>
                <w:b/>
                <w:sz w:val="24"/>
                <w:szCs w:val="24"/>
              </w:rPr>
              <w:t>656</w:t>
            </w:r>
          </w:p>
        </w:tc>
        <w:tc>
          <w:tcPr>
            <w:tcW w:w="770" w:type="dxa"/>
            <w:vAlign w:val="center"/>
          </w:tcPr>
          <w:p w14:paraId="45B0A3B7" w14:textId="77777777" w:rsidR="00B52FA2" w:rsidRPr="00C3051A" w:rsidRDefault="00B52FA2" w:rsidP="00B52FA2">
            <w:pPr>
              <w:spacing w:before="120"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2.732</w:t>
            </w:r>
          </w:p>
        </w:tc>
      </w:tr>
      <w:tr w:rsidR="00B52FA2" w:rsidRPr="00F221E6" w14:paraId="11EAFAE5" w14:textId="77777777" w:rsidTr="001F6315">
        <w:trPr>
          <w:trHeight w:val="654"/>
          <w:jc w:val="center"/>
        </w:trPr>
        <w:tc>
          <w:tcPr>
            <w:tcW w:w="3679" w:type="dxa"/>
            <w:shd w:val="clear" w:color="auto" w:fill="auto"/>
            <w:tcMar>
              <w:left w:w="28" w:type="dxa"/>
              <w:right w:w="28" w:type="dxa"/>
            </w:tcMar>
            <w:vAlign w:val="center"/>
          </w:tcPr>
          <w:p w14:paraId="30A6DEA4" w14:textId="77777777" w:rsidR="00B52FA2" w:rsidRPr="00541483" w:rsidRDefault="00B52FA2" w:rsidP="00B52FA2">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w:t>
            </w:r>
            <w:r>
              <w:rPr>
                <w:rFonts w:ascii="Arial" w:eastAsia="Times New Roman" w:hAnsi="Arial" w:cs="Arial"/>
                <w:bCs/>
                <w:lang w:eastAsia="pl-PL"/>
              </w:rPr>
              <w:t xml:space="preserve">: </w:t>
            </w:r>
            <w:r w:rsidRPr="00541483">
              <w:rPr>
                <w:rFonts w:ascii="Arial" w:eastAsia="Times New Roman" w:hAnsi="Arial" w:cs="Arial"/>
                <w:bCs/>
                <w:lang w:eastAsia="pl-PL"/>
              </w:rPr>
              <w:t>mieszkańca</w:t>
            </w:r>
          </w:p>
        </w:tc>
        <w:tc>
          <w:tcPr>
            <w:tcW w:w="893" w:type="dxa"/>
            <w:tcMar>
              <w:left w:w="28" w:type="dxa"/>
              <w:right w:w="28" w:type="dxa"/>
            </w:tcMar>
            <w:vAlign w:val="center"/>
          </w:tcPr>
          <w:p w14:paraId="0CB81957"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r>
              <w:rPr>
                <w:rFonts w:ascii="Arial" w:eastAsia="Times New Roman" w:hAnsi="Arial" w:cs="Arial"/>
                <w:bCs/>
                <w:sz w:val="24"/>
                <w:szCs w:val="24"/>
                <w:lang w:eastAsia="pl-PL"/>
              </w:rPr>
              <w:t>.</w:t>
            </w:r>
            <w:r w:rsidRPr="00F221E6">
              <w:rPr>
                <w:rFonts w:ascii="Arial" w:eastAsia="Times New Roman" w:hAnsi="Arial" w:cs="Arial"/>
                <w:bCs/>
                <w:sz w:val="24"/>
                <w:szCs w:val="24"/>
                <w:lang w:eastAsia="pl-PL"/>
              </w:rPr>
              <w:t>192</w:t>
            </w:r>
          </w:p>
        </w:tc>
        <w:tc>
          <w:tcPr>
            <w:tcW w:w="820" w:type="dxa"/>
            <w:tcMar>
              <w:left w:w="28" w:type="dxa"/>
              <w:right w:w="28" w:type="dxa"/>
            </w:tcMar>
            <w:vAlign w:val="center"/>
          </w:tcPr>
          <w:p w14:paraId="0DB0D754"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r>
              <w:rPr>
                <w:rFonts w:ascii="Arial" w:eastAsia="Times New Roman" w:hAnsi="Arial" w:cs="Arial"/>
                <w:bCs/>
                <w:sz w:val="24"/>
                <w:szCs w:val="24"/>
                <w:lang w:eastAsia="pl-PL"/>
              </w:rPr>
              <w:t>.</w:t>
            </w:r>
            <w:r w:rsidRPr="00F221E6">
              <w:rPr>
                <w:rFonts w:ascii="Arial" w:eastAsia="Times New Roman" w:hAnsi="Arial" w:cs="Arial"/>
                <w:bCs/>
                <w:sz w:val="24"/>
                <w:szCs w:val="24"/>
                <w:lang w:eastAsia="pl-PL"/>
              </w:rPr>
              <w:t>274</w:t>
            </w:r>
          </w:p>
        </w:tc>
        <w:tc>
          <w:tcPr>
            <w:tcW w:w="831" w:type="dxa"/>
            <w:vAlign w:val="center"/>
          </w:tcPr>
          <w:p w14:paraId="5441783F"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r>
              <w:rPr>
                <w:rFonts w:ascii="Arial" w:eastAsia="Times New Roman" w:hAnsi="Arial" w:cs="Arial"/>
                <w:bCs/>
                <w:sz w:val="24"/>
                <w:szCs w:val="24"/>
                <w:lang w:eastAsia="pl-PL"/>
              </w:rPr>
              <w:t>.</w:t>
            </w:r>
            <w:r w:rsidRPr="00F221E6">
              <w:rPr>
                <w:rFonts w:ascii="Arial" w:eastAsia="Times New Roman" w:hAnsi="Arial" w:cs="Arial"/>
                <w:bCs/>
                <w:sz w:val="24"/>
                <w:szCs w:val="24"/>
                <w:lang w:eastAsia="pl-PL"/>
              </w:rPr>
              <w:t>380</w:t>
            </w:r>
          </w:p>
        </w:tc>
        <w:tc>
          <w:tcPr>
            <w:tcW w:w="860" w:type="dxa"/>
            <w:tcMar>
              <w:left w:w="28" w:type="dxa"/>
              <w:right w:w="28" w:type="dxa"/>
            </w:tcMar>
            <w:vAlign w:val="center"/>
          </w:tcPr>
          <w:p w14:paraId="6EAEF4B5"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r>
              <w:rPr>
                <w:rFonts w:ascii="Arial" w:eastAsia="Times New Roman" w:hAnsi="Arial" w:cs="Arial"/>
                <w:bCs/>
                <w:sz w:val="24"/>
                <w:szCs w:val="24"/>
                <w:lang w:eastAsia="pl-PL"/>
              </w:rPr>
              <w:t>.</w:t>
            </w:r>
            <w:r w:rsidRPr="00F221E6">
              <w:rPr>
                <w:rFonts w:ascii="Arial" w:eastAsia="Times New Roman" w:hAnsi="Arial" w:cs="Arial"/>
                <w:bCs/>
                <w:sz w:val="24"/>
                <w:szCs w:val="24"/>
                <w:lang w:eastAsia="pl-PL"/>
              </w:rPr>
              <w:t>350</w:t>
            </w:r>
          </w:p>
        </w:tc>
        <w:tc>
          <w:tcPr>
            <w:tcW w:w="803" w:type="dxa"/>
            <w:vAlign w:val="center"/>
          </w:tcPr>
          <w:p w14:paraId="48EEAC34"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2.509</w:t>
            </w:r>
          </w:p>
        </w:tc>
        <w:tc>
          <w:tcPr>
            <w:tcW w:w="830" w:type="dxa"/>
            <w:vAlign w:val="center"/>
          </w:tcPr>
          <w:p w14:paraId="075128D3"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2.5</w:t>
            </w:r>
            <w:r>
              <w:rPr>
                <w:rFonts w:ascii="Arial" w:hAnsi="Arial" w:cs="Arial"/>
                <w:bCs/>
                <w:sz w:val="24"/>
                <w:szCs w:val="24"/>
              </w:rPr>
              <w:t>51</w:t>
            </w:r>
          </w:p>
        </w:tc>
        <w:tc>
          <w:tcPr>
            <w:tcW w:w="770" w:type="dxa"/>
            <w:vAlign w:val="center"/>
          </w:tcPr>
          <w:p w14:paraId="4F97E9A3" w14:textId="77777777" w:rsidR="00B52FA2" w:rsidRPr="00541483"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2.580</w:t>
            </w:r>
          </w:p>
        </w:tc>
      </w:tr>
      <w:tr w:rsidR="00B52FA2" w:rsidRPr="00F221E6" w14:paraId="7B6C7C88" w14:textId="77777777" w:rsidTr="001F6315">
        <w:trPr>
          <w:trHeight w:val="654"/>
          <w:jc w:val="center"/>
        </w:trPr>
        <w:tc>
          <w:tcPr>
            <w:tcW w:w="3679" w:type="dxa"/>
            <w:shd w:val="clear" w:color="auto" w:fill="auto"/>
            <w:tcMar>
              <w:left w:w="28" w:type="dxa"/>
              <w:right w:w="28" w:type="dxa"/>
            </w:tcMar>
            <w:vAlign w:val="center"/>
          </w:tcPr>
          <w:p w14:paraId="7EA7CD26" w14:textId="77777777" w:rsidR="00B52FA2" w:rsidRPr="00541483" w:rsidRDefault="00B52FA2" w:rsidP="00B52FA2">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członków rodziny</w:t>
            </w:r>
          </w:p>
        </w:tc>
        <w:tc>
          <w:tcPr>
            <w:tcW w:w="893" w:type="dxa"/>
            <w:tcMar>
              <w:left w:w="28" w:type="dxa"/>
              <w:right w:w="28" w:type="dxa"/>
            </w:tcMar>
            <w:vAlign w:val="center"/>
          </w:tcPr>
          <w:p w14:paraId="06762039"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20" w:type="dxa"/>
            <w:tcMar>
              <w:left w:w="28" w:type="dxa"/>
              <w:right w:w="28" w:type="dxa"/>
            </w:tcMar>
            <w:vAlign w:val="center"/>
          </w:tcPr>
          <w:p w14:paraId="7CBED018"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31" w:type="dxa"/>
            <w:vAlign w:val="center"/>
          </w:tcPr>
          <w:p w14:paraId="3F421B0F"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60" w:type="dxa"/>
            <w:tcMar>
              <w:left w:w="28" w:type="dxa"/>
              <w:right w:w="28" w:type="dxa"/>
            </w:tcMar>
            <w:vAlign w:val="center"/>
          </w:tcPr>
          <w:p w14:paraId="6614EF7B"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p>
        </w:tc>
        <w:tc>
          <w:tcPr>
            <w:tcW w:w="803" w:type="dxa"/>
            <w:vAlign w:val="center"/>
          </w:tcPr>
          <w:p w14:paraId="4C342424"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0</w:t>
            </w:r>
          </w:p>
        </w:tc>
        <w:tc>
          <w:tcPr>
            <w:tcW w:w="830" w:type="dxa"/>
            <w:vAlign w:val="center"/>
          </w:tcPr>
          <w:p w14:paraId="075B467C"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0</w:t>
            </w:r>
          </w:p>
        </w:tc>
        <w:tc>
          <w:tcPr>
            <w:tcW w:w="770" w:type="dxa"/>
            <w:vAlign w:val="center"/>
          </w:tcPr>
          <w:p w14:paraId="53ABA883" w14:textId="77777777" w:rsidR="00B52FA2" w:rsidRPr="00541483"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r>
      <w:tr w:rsidR="00B52FA2" w:rsidRPr="00F221E6" w14:paraId="60E4ECB7" w14:textId="77777777" w:rsidTr="001F6315">
        <w:trPr>
          <w:trHeight w:val="654"/>
          <w:jc w:val="center"/>
        </w:trPr>
        <w:tc>
          <w:tcPr>
            <w:tcW w:w="3679" w:type="dxa"/>
            <w:shd w:val="clear" w:color="auto" w:fill="auto"/>
            <w:tcMar>
              <w:left w:w="28" w:type="dxa"/>
              <w:right w:w="28" w:type="dxa"/>
            </w:tcMar>
            <w:vAlign w:val="center"/>
          </w:tcPr>
          <w:p w14:paraId="0BF27089" w14:textId="77777777" w:rsidR="00B52FA2" w:rsidRPr="00541483" w:rsidRDefault="00B52FA2" w:rsidP="00B52FA2">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mieszkańca i</w:t>
            </w:r>
            <w:r w:rsidRPr="00541483">
              <w:rPr>
                <w:rFonts w:ascii="Arial" w:eastAsia="Times New Roman" w:hAnsi="Arial" w:cs="Arial"/>
                <w:lang w:eastAsia="pl-PL"/>
              </w:rPr>
              <w:t xml:space="preserve"> </w:t>
            </w:r>
            <w:r w:rsidRPr="00541483">
              <w:rPr>
                <w:rFonts w:ascii="Arial" w:eastAsia="Times New Roman" w:hAnsi="Arial" w:cs="Arial"/>
                <w:bCs/>
                <w:lang w:eastAsia="pl-PL"/>
              </w:rPr>
              <w:t>członków rodziny</w:t>
            </w:r>
          </w:p>
        </w:tc>
        <w:tc>
          <w:tcPr>
            <w:tcW w:w="893" w:type="dxa"/>
            <w:tcMar>
              <w:left w:w="28" w:type="dxa"/>
              <w:right w:w="28" w:type="dxa"/>
            </w:tcMar>
            <w:vAlign w:val="center"/>
          </w:tcPr>
          <w:p w14:paraId="6ED3E673"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128</w:t>
            </w:r>
          </w:p>
        </w:tc>
        <w:tc>
          <w:tcPr>
            <w:tcW w:w="820" w:type="dxa"/>
            <w:tcMar>
              <w:left w:w="28" w:type="dxa"/>
              <w:right w:w="28" w:type="dxa"/>
            </w:tcMar>
            <w:vAlign w:val="center"/>
          </w:tcPr>
          <w:p w14:paraId="523CA9D6"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121</w:t>
            </w:r>
          </w:p>
        </w:tc>
        <w:tc>
          <w:tcPr>
            <w:tcW w:w="831" w:type="dxa"/>
            <w:vAlign w:val="center"/>
          </w:tcPr>
          <w:p w14:paraId="7C4C4B7C"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116</w:t>
            </w:r>
          </w:p>
        </w:tc>
        <w:tc>
          <w:tcPr>
            <w:tcW w:w="860" w:type="dxa"/>
            <w:tcMar>
              <w:left w:w="28" w:type="dxa"/>
              <w:right w:w="28" w:type="dxa"/>
            </w:tcMar>
            <w:vAlign w:val="center"/>
          </w:tcPr>
          <w:p w14:paraId="15F8BE99"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95</w:t>
            </w:r>
          </w:p>
        </w:tc>
        <w:tc>
          <w:tcPr>
            <w:tcW w:w="803" w:type="dxa"/>
            <w:vAlign w:val="center"/>
          </w:tcPr>
          <w:p w14:paraId="02B4B273"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109</w:t>
            </w:r>
          </w:p>
        </w:tc>
        <w:tc>
          <w:tcPr>
            <w:tcW w:w="830" w:type="dxa"/>
            <w:vAlign w:val="center"/>
          </w:tcPr>
          <w:p w14:paraId="692EA876"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99</w:t>
            </w:r>
          </w:p>
        </w:tc>
        <w:tc>
          <w:tcPr>
            <w:tcW w:w="770" w:type="dxa"/>
            <w:vAlign w:val="center"/>
          </w:tcPr>
          <w:p w14:paraId="3E01AA09" w14:textId="77777777" w:rsidR="00B52FA2" w:rsidRPr="00541483"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143</w:t>
            </w:r>
          </w:p>
        </w:tc>
      </w:tr>
      <w:tr w:rsidR="00B52FA2" w:rsidRPr="00F221E6" w14:paraId="5F20E557" w14:textId="77777777" w:rsidTr="001F6315">
        <w:trPr>
          <w:trHeight w:val="654"/>
          <w:jc w:val="center"/>
        </w:trPr>
        <w:tc>
          <w:tcPr>
            <w:tcW w:w="3679" w:type="dxa"/>
            <w:shd w:val="clear" w:color="auto" w:fill="auto"/>
            <w:tcMar>
              <w:left w:w="28" w:type="dxa"/>
              <w:right w:w="28" w:type="dxa"/>
            </w:tcMar>
            <w:vAlign w:val="center"/>
          </w:tcPr>
          <w:p w14:paraId="495A1354" w14:textId="77777777" w:rsidR="00B52FA2" w:rsidRPr="00541483" w:rsidRDefault="00B52FA2" w:rsidP="00B52FA2">
            <w:pPr>
              <w:spacing w:before="120" w:after="0" w:line="360" w:lineRule="auto"/>
              <w:rPr>
                <w:rFonts w:ascii="Arial" w:eastAsia="Times New Roman" w:hAnsi="Arial" w:cs="Arial"/>
                <w:lang w:eastAsia="pl-PL"/>
              </w:rPr>
            </w:pPr>
            <w:r w:rsidRPr="00541483">
              <w:rPr>
                <w:rFonts w:ascii="Arial" w:eastAsia="Times New Roman" w:hAnsi="Arial" w:cs="Arial"/>
                <w:lang w:eastAsia="pl-PL"/>
              </w:rPr>
              <w:t>z innych źródeł</w:t>
            </w:r>
          </w:p>
        </w:tc>
        <w:tc>
          <w:tcPr>
            <w:tcW w:w="893" w:type="dxa"/>
            <w:tcMar>
              <w:left w:w="28" w:type="dxa"/>
              <w:right w:w="28" w:type="dxa"/>
            </w:tcMar>
            <w:vAlign w:val="center"/>
          </w:tcPr>
          <w:p w14:paraId="1FA4581B"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20" w:type="dxa"/>
            <w:tcMar>
              <w:left w:w="28" w:type="dxa"/>
              <w:right w:w="28" w:type="dxa"/>
            </w:tcMar>
            <w:vAlign w:val="center"/>
          </w:tcPr>
          <w:p w14:paraId="7ED4CE6F"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31" w:type="dxa"/>
            <w:vAlign w:val="center"/>
          </w:tcPr>
          <w:p w14:paraId="4500753B"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60" w:type="dxa"/>
            <w:tcMar>
              <w:left w:w="28" w:type="dxa"/>
              <w:right w:w="28" w:type="dxa"/>
            </w:tcMar>
            <w:vAlign w:val="center"/>
          </w:tcPr>
          <w:p w14:paraId="3D9E2A7B"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03" w:type="dxa"/>
            <w:vAlign w:val="center"/>
          </w:tcPr>
          <w:p w14:paraId="77D0868C"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1</w:t>
            </w:r>
          </w:p>
        </w:tc>
        <w:tc>
          <w:tcPr>
            <w:tcW w:w="830" w:type="dxa"/>
            <w:vAlign w:val="center"/>
          </w:tcPr>
          <w:p w14:paraId="15C6AF35"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770" w:type="dxa"/>
            <w:vAlign w:val="center"/>
          </w:tcPr>
          <w:p w14:paraId="023C51F5" w14:textId="77777777" w:rsidR="00B52FA2" w:rsidRPr="00541483"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r>
      <w:tr w:rsidR="00B52FA2" w:rsidRPr="00F221E6" w14:paraId="5044C28B" w14:textId="77777777" w:rsidTr="001F6315">
        <w:trPr>
          <w:trHeight w:val="654"/>
          <w:jc w:val="center"/>
        </w:trPr>
        <w:tc>
          <w:tcPr>
            <w:tcW w:w="3679" w:type="dxa"/>
            <w:shd w:val="clear" w:color="auto" w:fill="auto"/>
            <w:tcMar>
              <w:left w:w="28" w:type="dxa"/>
              <w:right w:w="28" w:type="dxa"/>
            </w:tcMar>
            <w:vAlign w:val="center"/>
          </w:tcPr>
          <w:p w14:paraId="0C0B2370" w14:textId="77777777" w:rsidR="00B52FA2" w:rsidRPr="00541483" w:rsidRDefault="00B52FA2" w:rsidP="00B52FA2">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pełna odpłatność gminy</w:t>
            </w:r>
          </w:p>
        </w:tc>
        <w:tc>
          <w:tcPr>
            <w:tcW w:w="893" w:type="dxa"/>
            <w:tcMar>
              <w:left w:w="28" w:type="dxa"/>
              <w:right w:w="28" w:type="dxa"/>
            </w:tcMar>
            <w:vAlign w:val="center"/>
          </w:tcPr>
          <w:p w14:paraId="225B283A" w14:textId="77777777" w:rsidR="00B52FA2" w:rsidRPr="00B52FA2"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5</w:t>
            </w:r>
          </w:p>
        </w:tc>
        <w:tc>
          <w:tcPr>
            <w:tcW w:w="820" w:type="dxa"/>
            <w:tcMar>
              <w:left w:w="28" w:type="dxa"/>
              <w:right w:w="28" w:type="dxa"/>
            </w:tcMar>
            <w:vAlign w:val="center"/>
          </w:tcPr>
          <w:p w14:paraId="1E22F6D0"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6</w:t>
            </w:r>
          </w:p>
        </w:tc>
        <w:tc>
          <w:tcPr>
            <w:tcW w:w="831" w:type="dxa"/>
            <w:vAlign w:val="center"/>
          </w:tcPr>
          <w:p w14:paraId="3E6356D0"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7</w:t>
            </w:r>
          </w:p>
        </w:tc>
        <w:tc>
          <w:tcPr>
            <w:tcW w:w="860" w:type="dxa"/>
            <w:tcMar>
              <w:left w:w="28" w:type="dxa"/>
              <w:right w:w="28" w:type="dxa"/>
            </w:tcMar>
            <w:vAlign w:val="center"/>
          </w:tcPr>
          <w:p w14:paraId="04064DD2"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5</w:t>
            </w:r>
          </w:p>
        </w:tc>
        <w:tc>
          <w:tcPr>
            <w:tcW w:w="803" w:type="dxa"/>
            <w:vAlign w:val="center"/>
          </w:tcPr>
          <w:p w14:paraId="00E4261E"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sidRPr="00541483">
              <w:rPr>
                <w:rFonts w:ascii="Arial" w:hAnsi="Arial" w:cs="Arial"/>
                <w:bCs/>
                <w:sz w:val="24"/>
                <w:szCs w:val="24"/>
              </w:rPr>
              <w:t>7</w:t>
            </w:r>
          </w:p>
        </w:tc>
        <w:tc>
          <w:tcPr>
            <w:tcW w:w="830" w:type="dxa"/>
            <w:vAlign w:val="center"/>
          </w:tcPr>
          <w:p w14:paraId="4B97028C" w14:textId="77777777" w:rsidR="00B52FA2" w:rsidRPr="00F221E6"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6</w:t>
            </w:r>
          </w:p>
        </w:tc>
        <w:tc>
          <w:tcPr>
            <w:tcW w:w="770" w:type="dxa"/>
            <w:vAlign w:val="center"/>
          </w:tcPr>
          <w:p w14:paraId="7B4990CB" w14:textId="77777777" w:rsidR="00B52FA2" w:rsidRPr="00541483" w:rsidRDefault="00B52FA2" w:rsidP="00B52FA2">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9</w:t>
            </w:r>
          </w:p>
        </w:tc>
      </w:tr>
    </w:tbl>
    <w:bookmarkEnd w:id="59"/>
    <w:p w14:paraId="78E81FA4" w14:textId="77777777" w:rsidR="00D16AB9" w:rsidRPr="00D16AB9" w:rsidRDefault="000C4745" w:rsidP="00D16AB9">
      <w:pPr>
        <w:spacing w:before="120" w:after="120"/>
        <w:jc w:val="both"/>
        <w:rPr>
          <w:rFonts w:ascii="Arial" w:hAnsi="Arial" w:cs="Arial"/>
        </w:rPr>
      </w:pPr>
      <w:r w:rsidRPr="000714BA">
        <w:rPr>
          <w:rFonts w:ascii="Arial" w:eastAsia="Times New Roman" w:hAnsi="Arial" w:cs="Arial"/>
          <w:b/>
          <w:sz w:val="22"/>
          <w:szCs w:val="22"/>
          <w:lang w:eastAsia="pl-PL"/>
        </w:rPr>
        <w:t>Źródło:</w:t>
      </w:r>
      <w:r w:rsidR="0050562B" w:rsidRPr="0050562B">
        <w:rPr>
          <w:rFonts w:ascii="Arial" w:hAnsi="Arial" w:cs="Arial"/>
        </w:rPr>
        <w:t xml:space="preserve"> </w:t>
      </w:r>
      <w:r w:rsidR="0050562B">
        <w:rPr>
          <w:rFonts w:ascii="Arial" w:hAnsi="Arial" w:cs="Arial"/>
        </w:rPr>
        <w:t xml:space="preserve">sprawozdania </w:t>
      </w:r>
      <w:proofErr w:type="spellStart"/>
      <w:r w:rsidR="0050562B">
        <w:rPr>
          <w:rFonts w:ascii="Arial" w:hAnsi="Arial" w:cs="Arial"/>
        </w:rPr>
        <w:t>MRiPS</w:t>
      </w:r>
      <w:proofErr w:type="spellEnd"/>
      <w:r w:rsidR="0050562B">
        <w:rPr>
          <w:rFonts w:ascii="Arial" w:hAnsi="Arial" w:cs="Arial"/>
        </w:rPr>
        <w:t xml:space="preserve"> – 05 </w:t>
      </w:r>
      <w:r w:rsidR="0050562B" w:rsidRPr="00341D71">
        <w:rPr>
          <w:rFonts w:ascii="Arial" w:hAnsi="Arial" w:cs="Arial"/>
        </w:rPr>
        <w:t xml:space="preserve">(Pomorski Urząd Wojewódzki </w:t>
      </w:r>
      <w:r w:rsidR="002A7DF7" w:rsidRPr="00341D71">
        <w:rPr>
          <w:rFonts w:ascii="Arial" w:hAnsi="Arial" w:cs="Arial"/>
        </w:rPr>
        <w:t>w Gdańsku</w:t>
      </w:r>
      <w:r w:rsidR="002A7DF7">
        <w:rPr>
          <w:rFonts w:ascii="Arial" w:hAnsi="Arial" w:cs="Arial"/>
        </w:rPr>
        <w:t>,</w:t>
      </w:r>
      <w:r w:rsidR="002A7DF7" w:rsidRPr="00341D71">
        <w:rPr>
          <w:rFonts w:ascii="Arial" w:hAnsi="Arial" w:cs="Arial"/>
        </w:rPr>
        <w:t xml:space="preserve"> </w:t>
      </w:r>
      <w:r w:rsidR="0050562B" w:rsidRPr="00341D71">
        <w:rPr>
          <w:rFonts w:ascii="Arial" w:hAnsi="Arial" w:cs="Arial"/>
        </w:rPr>
        <w:t>Wydział Polityki Społecznej).</w:t>
      </w:r>
    </w:p>
    <w:p w14:paraId="7C12CBEA" w14:textId="77777777" w:rsidR="00A97077" w:rsidRDefault="004E06A3" w:rsidP="00D16AB9">
      <w:pPr>
        <w:spacing w:before="240" w:after="240" w:line="360" w:lineRule="auto"/>
        <w:rPr>
          <w:rFonts w:ascii="Arial" w:hAnsi="Arial" w:cs="Arial"/>
          <w:sz w:val="24"/>
          <w:szCs w:val="24"/>
        </w:rPr>
      </w:pPr>
      <w:r w:rsidRPr="00183EAE">
        <w:rPr>
          <w:rFonts w:ascii="Arial" w:hAnsi="Arial" w:cs="Arial"/>
          <w:sz w:val="24"/>
          <w:szCs w:val="24"/>
        </w:rPr>
        <w:t>Informacje w</w:t>
      </w:r>
      <w:r>
        <w:rPr>
          <w:rFonts w:ascii="Arial" w:hAnsi="Arial" w:cs="Arial"/>
          <w:sz w:val="24"/>
          <w:szCs w:val="24"/>
        </w:rPr>
        <w:t xml:space="preserve"> </w:t>
      </w:r>
      <w:r w:rsidRPr="00183EAE">
        <w:rPr>
          <w:rFonts w:ascii="Arial" w:hAnsi="Arial" w:cs="Arial"/>
          <w:sz w:val="24"/>
          <w:szCs w:val="24"/>
        </w:rPr>
        <w:t>ujęciu wojewódzkim dotyczące mieszkańców gminnych domów pomocy społecznej</w:t>
      </w:r>
      <w:r>
        <w:rPr>
          <w:rFonts w:ascii="Arial" w:hAnsi="Arial" w:cs="Arial"/>
          <w:sz w:val="24"/>
          <w:szCs w:val="24"/>
        </w:rPr>
        <w:t xml:space="preserve"> (Tabela </w:t>
      </w:r>
      <w:r w:rsidR="000D5A0D">
        <w:rPr>
          <w:rFonts w:ascii="Arial" w:hAnsi="Arial" w:cs="Arial"/>
          <w:sz w:val="24"/>
          <w:szCs w:val="24"/>
        </w:rPr>
        <w:t>9</w:t>
      </w:r>
      <w:r>
        <w:rPr>
          <w:rFonts w:ascii="Arial" w:hAnsi="Arial" w:cs="Arial"/>
          <w:sz w:val="24"/>
          <w:szCs w:val="24"/>
        </w:rPr>
        <w:t>)</w:t>
      </w:r>
      <w:r w:rsidRPr="00183EAE">
        <w:rPr>
          <w:rFonts w:ascii="Arial" w:hAnsi="Arial" w:cs="Arial"/>
          <w:sz w:val="24"/>
          <w:szCs w:val="24"/>
        </w:rPr>
        <w:t>, podobnie jak domów pomocy społecznej o</w:t>
      </w:r>
      <w:r>
        <w:rPr>
          <w:rFonts w:ascii="Arial" w:hAnsi="Arial" w:cs="Arial"/>
          <w:sz w:val="24"/>
          <w:szCs w:val="24"/>
        </w:rPr>
        <w:t xml:space="preserve"> </w:t>
      </w:r>
      <w:r w:rsidRPr="00183EAE">
        <w:rPr>
          <w:rFonts w:ascii="Arial" w:hAnsi="Arial" w:cs="Arial"/>
          <w:sz w:val="24"/>
          <w:szCs w:val="24"/>
        </w:rPr>
        <w:t>zasięgu ponadgminnym</w:t>
      </w:r>
      <w:r>
        <w:rPr>
          <w:rFonts w:ascii="Arial" w:hAnsi="Arial" w:cs="Arial"/>
          <w:sz w:val="24"/>
          <w:szCs w:val="24"/>
        </w:rPr>
        <w:t>,</w:t>
      </w:r>
      <w:r w:rsidRPr="00183EAE">
        <w:rPr>
          <w:rFonts w:ascii="Arial" w:hAnsi="Arial" w:cs="Arial"/>
          <w:sz w:val="24"/>
          <w:szCs w:val="24"/>
        </w:rPr>
        <w:t xml:space="preserve"> obrazują dominujący udział gmin w</w:t>
      </w:r>
      <w:r>
        <w:rPr>
          <w:rFonts w:ascii="Arial" w:hAnsi="Arial" w:cs="Arial"/>
          <w:sz w:val="24"/>
          <w:szCs w:val="24"/>
        </w:rPr>
        <w:t xml:space="preserve"> </w:t>
      </w:r>
      <w:r w:rsidRPr="00183EAE">
        <w:rPr>
          <w:rFonts w:ascii="Arial" w:hAnsi="Arial" w:cs="Arial"/>
          <w:sz w:val="24"/>
          <w:szCs w:val="24"/>
        </w:rPr>
        <w:t>dofinansowaniu kosztu pobytu</w:t>
      </w:r>
      <w:r>
        <w:rPr>
          <w:rFonts w:ascii="Arial" w:hAnsi="Arial" w:cs="Arial"/>
          <w:sz w:val="24"/>
          <w:szCs w:val="24"/>
        </w:rPr>
        <w:t xml:space="preserve"> mieszkańców w tych domach</w:t>
      </w:r>
      <w:r w:rsidRPr="00183EAE">
        <w:rPr>
          <w:rFonts w:ascii="Arial" w:hAnsi="Arial" w:cs="Arial"/>
          <w:sz w:val="24"/>
          <w:szCs w:val="24"/>
        </w:rPr>
        <w:t xml:space="preserve">. </w:t>
      </w:r>
      <w:r>
        <w:rPr>
          <w:rFonts w:ascii="Arial" w:hAnsi="Arial" w:cs="Arial"/>
          <w:sz w:val="24"/>
          <w:szCs w:val="24"/>
        </w:rPr>
        <w:t>Ponadto, z</w:t>
      </w:r>
      <w:r w:rsidRPr="00183EAE">
        <w:rPr>
          <w:rFonts w:ascii="Arial" w:hAnsi="Arial" w:cs="Arial"/>
          <w:sz w:val="24"/>
          <w:szCs w:val="24"/>
        </w:rPr>
        <w:t>auważalny jest od lat spadek liczby mieszkańców w domach pomocy społecznej o zasięgu gminnym, co wynika ze</w:t>
      </w:r>
      <w:r>
        <w:rPr>
          <w:rFonts w:ascii="Arial" w:hAnsi="Arial" w:cs="Arial"/>
          <w:sz w:val="24"/>
          <w:szCs w:val="24"/>
        </w:rPr>
        <w:t xml:space="preserve"> </w:t>
      </w:r>
      <w:r w:rsidRPr="00183EAE">
        <w:rPr>
          <w:rFonts w:ascii="Arial" w:hAnsi="Arial" w:cs="Arial"/>
          <w:sz w:val="24"/>
          <w:szCs w:val="24"/>
        </w:rPr>
        <w:t>zmniejszającej się liczby niepublicznych domów pomocy społecznej prowadzonych na</w:t>
      </w:r>
      <w:r>
        <w:rPr>
          <w:rFonts w:ascii="Arial" w:hAnsi="Arial" w:cs="Arial"/>
          <w:sz w:val="24"/>
          <w:szCs w:val="24"/>
        </w:rPr>
        <w:t xml:space="preserve"> </w:t>
      </w:r>
      <w:r w:rsidRPr="00183EAE">
        <w:rPr>
          <w:rFonts w:ascii="Arial" w:hAnsi="Arial" w:cs="Arial"/>
          <w:sz w:val="24"/>
          <w:szCs w:val="24"/>
        </w:rPr>
        <w:t>zlecenie gminy.</w:t>
      </w:r>
    </w:p>
    <w:p w14:paraId="7825BB3A" w14:textId="77777777" w:rsidR="000C4745" w:rsidRPr="00373268" w:rsidRDefault="009B6C5D" w:rsidP="007B5D26">
      <w:pPr>
        <w:pStyle w:val="Legenda"/>
        <w:spacing w:before="240" w:after="240"/>
        <w:rPr>
          <w:rFonts w:ascii="Arial" w:eastAsia="Times New Roman" w:hAnsi="Arial" w:cs="Arial"/>
          <w:color w:val="auto"/>
          <w:sz w:val="24"/>
          <w:szCs w:val="24"/>
          <w:lang w:eastAsia="pl-PL"/>
        </w:rPr>
      </w:pPr>
      <w:bookmarkStart w:id="60" w:name="_Toc182865216"/>
      <w:r w:rsidRPr="00842701">
        <w:rPr>
          <w:rFonts w:ascii="Arial" w:hAnsi="Arial" w:cs="Arial"/>
          <w:color w:val="auto"/>
          <w:sz w:val="24"/>
          <w:szCs w:val="24"/>
        </w:rPr>
        <w:t xml:space="preserve">Tabela </w:t>
      </w:r>
      <w:r w:rsidR="00AF1645" w:rsidRPr="00842701">
        <w:rPr>
          <w:rFonts w:ascii="Arial" w:hAnsi="Arial" w:cs="Arial"/>
          <w:color w:val="auto"/>
          <w:sz w:val="24"/>
          <w:szCs w:val="24"/>
        </w:rPr>
        <w:fldChar w:fldCharType="begin"/>
      </w:r>
      <w:r w:rsidRPr="00842701">
        <w:rPr>
          <w:rFonts w:ascii="Arial" w:hAnsi="Arial" w:cs="Arial"/>
          <w:color w:val="auto"/>
          <w:sz w:val="24"/>
          <w:szCs w:val="24"/>
        </w:rPr>
        <w:instrText xml:space="preserve"> SEQ Tabela \* ARABIC </w:instrText>
      </w:r>
      <w:r w:rsidR="00AF1645" w:rsidRPr="00842701">
        <w:rPr>
          <w:rFonts w:ascii="Arial" w:hAnsi="Arial" w:cs="Arial"/>
          <w:color w:val="auto"/>
          <w:sz w:val="24"/>
          <w:szCs w:val="24"/>
        </w:rPr>
        <w:fldChar w:fldCharType="separate"/>
      </w:r>
      <w:r w:rsidR="001969AE">
        <w:rPr>
          <w:rFonts w:ascii="Arial" w:hAnsi="Arial" w:cs="Arial"/>
          <w:noProof/>
          <w:color w:val="auto"/>
          <w:sz w:val="24"/>
          <w:szCs w:val="24"/>
        </w:rPr>
        <w:t>9</w:t>
      </w:r>
      <w:r w:rsidR="00AF1645" w:rsidRPr="00842701">
        <w:rPr>
          <w:rFonts w:ascii="Arial" w:hAnsi="Arial" w:cs="Arial"/>
          <w:color w:val="auto"/>
          <w:sz w:val="24"/>
          <w:szCs w:val="24"/>
        </w:rPr>
        <w:fldChar w:fldCharType="end"/>
      </w:r>
      <w:r w:rsidRPr="009B6C5D">
        <w:rPr>
          <w:rFonts w:ascii="Arial" w:hAnsi="Arial" w:cs="Arial"/>
          <w:sz w:val="24"/>
          <w:szCs w:val="24"/>
        </w:rPr>
        <w:t>.</w:t>
      </w:r>
      <w:r w:rsidRPr="00373268">
        <w:rPr>
          <w:rFonts w:ascii="Arial" w:eastAsia="Times New Roman" w:hAnsi="Arial" w:cs="Arial"/>
          <w:color w:val="auto"/>
          <w:sz w:val="24"/>
          <w:szCs w:val="24"/>
          <w:lang w:eastAsia="pl-PL"/>
        </w:rPr>
        <w:t xml:space="preserve"> Liczba mieszkańców gminnych domów pomocy społecznej w woj. pomorskim w latach 201</w:t>
      </w:r>
      <w:r>
        <w:rPr>
          <w:rFonts w:ascii="Arial" w:eastAsia="Times New Roman" w:hAnsi="Arial" w:cs="Arial"/>
          <w:color w:val="auto"/>
          <w:sz w:val="24"/>
          <w:szCs w:val="24"/>
          <w:lang w:eastAsia="pl-PL"/>
        </w:rPr>
        <w:t>7</w:t>
      </w:r>
      <w:r w:rsidRPr="00373268">
        <w:rPr>
          <w:rFonts w:ascii="Arial" w:eastAsia="Times New Roman" w:hAnsi="Arial" w:cs="Arial"/>
          <w:color w:val="auto"/>
          <w:sz w:val="24"/>
          <w:szCs w:val="24"/>
          <w:lang w:eastAsia="pl-PL"/>
        </w:rPr>
        <w:t xml:space="preserve"> – 202</w:t>
      </w:r>
      <w:r>
        <w:rPr>
          <w:rFonts w:ascii="Arial" w:eastAsia="Times New Roman" w:hAnsi="Arial" w:cs="Arial"/>
          <w:color w:val="auto"/>
          <w:sz w:val="24"/>
          <w:szCs w:val="24"/>
          <w:lang w:eastAsia="pl-PL"/>
        </w:rPr>
        <w:t>3</w:t>
      </w:r>
      <w:r w:rsidRPr="00373268">
        <w:rPr>
          <w:rFonts w:ascii="Arial" w:eastAsia="Times New Roman" w:hAnsi="Arial" w:cs="Arial"/>
          <w:color w:val="auto"/>
          <w:sz w:val="24"/>
          <w:szCs w:val="24"/>
          <w:lang w:eastAsia="pl-PL"/>
        </w:rPr>
        <w:t xml:space="preserve"> (wg stanu na dzień 31 grudnia danego roku) z uwzględnieniem osób wnoszących opłatę za pobyt.</w:t>
      </w:r>
      <w:bookmarkEnd w:id="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679"/>
        <w:gridCol w:w="893"/>
        <w:gridCol w:w="820"/>
        <w:gridCol w:w="831"/>
        <w:gridCol w:w="860"/>
        <w:gridCol w:w="803"/>
        <w:gridCol w:w="830"/>
        <w:gridCol w:w="770"/>
      </w:tblGrid>
      <w:tr w:rsidR="0042788D" w:rsidRPr="00F221E6" w14:paraId="0652668B" w14:textId="77777777" w:rsidTr="001F6315">
        <w:trPr>
          <w:trHeight w:val="735"/>
          <w:jc w:val="center"/>
        </w:trPr>
        <w:tc>
          <w:tcPr>
            <w:tcW w:w="3679" w:type="dxa"/>
            <w:shd w:val="clear" w:color="auto" w:fill="D9E2F3" w:themeFill="accent1" w:themeFillTint="33"/>
            <w:tcMar>
              <w:left w:w="28" w:type="dxa"/>
              <w:right w:w="28" w:type="dxa"/>
            </w:tcMar>
            <w:vAlign w:val="center"/>
          </w:tcPr>
          <w:p w14:paraId="5A8C9D93"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Wyszczególnienie</w:t>
            </w:r>
          </w:p>
        </w:tc>
        <w:tc>
          <w:tcPr>
            <w:tcW w:w="893" w:type="dxa"/>
            <w:shd w:val="clear" w:color="auto" w:fill="D9E2F3" w:themeFill="accent1" w:themeFillTint="33"/>
            <w:tcMar>
              <w:left w:w="28" w:type="dxa"/>
              <w:right w:w="28" w:type="dxa"/>
            </w:tcMar>
            <w:vAlign w:val="center"/>
          </w:tcPr>
          <w:p w14:paraId="5F85F3D5"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2017</w:t>
            </w:r>
          </w:p>
        </w:tc>
        <w:tc>
          <w:tcPr>
            <w:tcW w:w="820" w:type="dxa"/>
            <w:shd w:val="clear" w:color="auto" w:fill="D9E2F3" w:themeFill="accent1" w:themeFillTint="33"/>
            <w:tcMar>
              <w:left w:w="28" w:type="dxa"/>
              <w:right w:w="28" w:type="dxa"/>
            </w:tcMar>
            <w:vAlign w:val="center"/>
          </w:tcPr>
          <w:p w14:paraId="30E80DA5"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2018</w:t>
            </w:r>
          </w:p>
        </w:tc>
        <w:tc>
          <w:tcPr>
            <w:tcW w:w="831" w:type="dxa"/>
            <w:shd w:val="clear" w:color="auto" w:fill="D9E2F3" w:themeFill="accent1" w:themeFillTint="33"/>
            <w:tcMar>
              <w:left w:w="28" w:type="dxa"/>
              <w:right w:w="28" w:type="dxa"/>
            </w:tcMar>
            <w:vAlign w:val="center"/>
          </w:tcPr>
          <w:p w14:paraId="51602F8F"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2019</w:t>
            </w:r>
          </w:p>
        </w:tc>
        <w:tc>
          <w:tcPr>
            <w:tcW w:w="860" w:type="dxa"/>
            <w:shd w:val="clear" w:color="auto" w:fill="D9E2F3" w:themeFill="accent1" w:themeFillTint="33"/>
            <w:vAlign w:val="center"/>
          </w:tcPr>
          <w:p w14:paraId="720D58C3"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F221E6">
              <w:rPr>
                <w:rFonts w:ascii="Arial" w:eastAsia="Times New Roman" w:hAnsi="Arial" w:cs="Arial"/>
                <w:b/>
                <w:sz w:val="24"/>
                <w:szCs w:val="24"/>
                <w:lang w:eastAsia="pl-PL"/>
              </w:rPr>
              <w:t>2020</w:t>
            </w:r>
          </w:p>
        </w:tc>
        <w:tc>
          <w:tcPr>
            <w:tcW w:w="803" w:type="dxa"/>
            <w:shd w:val="clear" w:color="auto" w:fill="D9E2F3" w:themeFill="accent1" w:themeFillTint="33"/>
            <w:vAlign w:val="center"/>
          </w:tcPr>
          <w:p w14:paraId="05132C8D"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Pr>
                <w:rFonts w:ascii="Arial" w:eastAsia="Times New Roman" w:hAnsi="Arial" w:cs="Arial"/>
                <w:b/>
                <w:sz w:val="24"/>
                <w:szCs w:val="24"/>
                <w:lang w:eastAsia="pl-PL"/>
              </w:rPr>
              <w:t>1</w:t>
            </w:r>
          </w:p>
        </w:tc>
        <w:tc>
          <w:tcPr>
            <w:tcW w:w="830" w:type="dxa"/>
            <w:shd w:val="clear" w:color="auto" w:fill="D9E2F3" w:themeFill="accent1" w:themeFillTint="33"/>
            <w:vAlign w:val="center"/>
          </w:tcPr>
          <w:p w14:paraId="4BA0CC81"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Pr>
                <w:rFonts w:ascii="Arial" w:eastAsia="Times New Roman" w:hAnsi="Arial" w:cs="Arial"/>
                <w:b/>
                <w:sz w:val="24"/>
                <w:szCs w:val="24"/>
                <w:lang w:eastAsia="pl-PL"/>
              </w:rPr>
              <w:t>2</w:t>
            </w:r>
          </w:p>
        </w:tc>
        <w:tc>
          <w:tcPr>
            <w:tcW w:w="770" w:type="dxa"/>
            <w:shd w:val="clear" w:color="auto" w:fill="D9E2F3" w:themeFill="accent1" w:themeFillTint="33"/>
            <w:vAlign w:val="center"/>
          </w:tcPr>
          <w:p w14:paraId="72D23BF0" w14:textId="77777777" w:rsidR="0042788D" w:rsidRPr="00F221E6" w:rsidRDefault="0042788D" w:rsidP="0042788D">
            <w:pPr>
              <w:spacing w:before="120" w:after="120" w:line="240" w:lineRule="auto"/>
              <w:jc w:val="center"/>
              <w:rPr>
                <w:rFonts w:ascii="Arial" w:eastAsia="Times New Roman" w:hAnsi="Arial" w:cs="Arial"/>
                <w:b/>
                <w:sz w:val="24"/>
                <w:szCs w:val="24"/>
                <w:lang w:eastAsia="pl-PL"/>
              </w:rPr>
            </w:pPr>
            <w:r w:rsidRPr="00057CFB">
              <w:rPr>
                <w:rFonts w:ascii="Arial" w:eastAsia="Times New Roman" w:hAnsi="Arial" w:cs="Arial"/>
                <w:b/>
                <w:sz w:val="24"/>
                <w:szCs w:val="24"/>
                <w:lang w:eastAsia="pl-PL"/>
              </w:rPr>
              <w:t>202</w:t>
            </w:r>
            <w:r>
              <w:rPr>
                <w:rFonts w:ascii="Arial" w:eastAsia="Times New Roman" w:hAnsi="Arial" w:cs="Arial"/>
                <w:b/>
                <w:sz w:val="24"/>
                <w:szCs w:val="24"/>
                <w:lang w:eastAsia="pl-PL"/>
              </w:rPr>
              <w:t>3</w:t>
            </w:r>
          </w:p>
        </w:tc>
      </w:tr>
      <w:tr w:rsidR="0042788D" w:rsidRPr="00F221E6" w14:paraId="06863242" w14:textId="77777777" w:rsidTr="001F6315">
        <w:trPr>
          <w:jc w:val="center"/>
        </w:trPr>
        <w:tc>
          <w:tcPr>
            <w:tcW w:w="3679" w:type="dxa"/>
            <w:shd w:val="clear" w:color="auto" w:fill="auto"/>
            <w:tcMar>
              <w:left w:w="28" w:type="dxa"/>
              <w:right w:w="28" w:type="dxa"/>
            </w:tcMar>
            <w:vAlign w:val="center"/>
          </w:tcPr>
          <w:p w14:paraId="22349BD2" w14:textId="77777777" w:rsidR="0042788D" w:rsidRPr="00A60ECA" w:rsidRDefault="0042788D" w:rsidP="0042788D">
            <w:pPr>
              <w:spacing w:before="120" w:after="120" w:line="240" w:lineRule="auto"/>
              <w:rPr>
                <w:rFonts w:ascii="Arial" w:eastAsia="Times New Roman" w:hAnsi="Arial" w:cs="Arial"/>
                <w:b/>
                <w:lang w:eastAsia="pl-PL"/>
              </w:rPr>
            </w:pPr>
            <w:r w:rsidRPr="00A60ECA">
              <w:rPr>
                <w:rFonts w:ascii="Arial" w:eastAsia="Times New Roman" w:hAnsi="Arial" w:cs="Arial"/>
                <w:b/>
                <w:lang w:eastAsia="pl-PL"/>
              </w:rPr>
              <w:t>stan mieszkańców ogółem</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4A790A"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sz w:val="24"/>
                <w:szCs w:val="24"/>
                <w:lang w:eastAsia="pl-PL"/>
              </w:rPr>
              <w:t>212</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1265D9"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sz w:val="24"/>
                <w:szCs w:val="24"/>
                <w:lang w:eastAsia="pl-PL"/>
              </w:rPr>
              <w:t>203</w:t>
            </w:r>
          </w:p>
        </w:tc>
        <w:tc>
          <w:tcPr>
            <w:tcW w:w="83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A2147"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sz w:val="24"/>
                <w:szCs w:val="24"/>
                <w:lang w:eastAsia="pl-PL"/>
              </w:rPr>
              <w:t>184</w:t>
            </w:r>
          </w:p>
        </w:tc>
        <w:tc>
          <w:tcPr>
            <w:tcW w:w="860" w:type="dxa"/>
            <w:tcBorders>
              <w:top w:val="single" w:sz="4" w:space="0" w:color="auto"/>
              <w:left w:val="single" w:sz="4" w:space="0" w:color="auto"/>
              <w:bottom w:val="single" w:sz="4" w:space="0" w:color="auto"/>
            </w:tcBorders>
            <w:shd w:val="clear" w:color="auto" w:fill="auto"/>
            <w:vAlign w:val="center"/>
          </w:tcPr>
          <w:p w14:paraId="4E3B8CC4"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sz w:val="24"/>
                <w:szCs w:val="24"/>
                <w:lang w:eastAsia="pl-PL"/>
              </w:rPr>
              <w:t>165</w:t>
            </w:r>
          </w:p>
        </w:tc>
        <w:tc>
          <w:tcPr>
            <w:tcW w:w="803" w:type="dxa"/>
          </w:tcPr>
          <w:p w14:paraId="5D940B3A"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bCs/>
                <w:sz w:val="24"/>
                <w:szCs w:val="24"/>
                <w:lang w:eastAsia="pl-PL"/>
              </w:rPr>
              <w:t>130</w:t>
            </w:r>
          </w:p>
        </w:tc>
        <w:tc>
          <w:tcPr>
            <w:tcW w:w="830" w:type="dxa"/>
          </w:tcPr>
          <w:p w14:paraId="137F899D"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bCs/>
                <w:sz w:val="24"/>
                <w:szCs w:val="24"/>
                <w:lang w:eastAsia="pl-PL"/>
              </w:rPr>
              <w:t>13</w:t>
            </w:r>
            <w:r>
              <w:rPr>
                <w:rFonts w:ascii="Arial" w:eastAsia="Times New Roman" w:hAnsi="Arial" w:cs="Arial"/>
                <w:b/>
                <w:bCs/>
                <w:sz w:val="24"/>
                <w:szCs w:val="24"/>
                <w:lang w:eastAsia="pl-PL"/>
              </w:rPr>
              <w:t>5</w:t>
            </w:r>
          </w:p>
        </w:tc>
        <w:tc>
          <w:tcPr>
            <w:tcW w:w="770" w:type="dxa"/>
          </w:tcPr>
          <w:p w14:paraId="1ECF01D6" w14:textId="77777777" w:rsidR="0042788D" w:rsidRPr="000517E3" w:rsidRDefault="0042788D" w:rsidP="0042788D">
            <w:pPr>
              <w:spacing w:before="120" w:after="120" w:line="240" w:lineRule="auto"/>
              <w:jc w:val="center"/>
              <w:rPr>
                <w:rFonts w:ascii="Arial" w:eastAsia="Times New Roman" w:hAnsi="Arial" w:cs="Arial"/>
                <w:b/>
                <w:sz w:val="24"/>
                <w:szCs w:val="24"/>
                <w:lang w:eastAsia="pl-PL"/>
              </w:rPr>
            </w:pPr>
            <w:r w:rsidRPr="000517E3">
              <w:rPr>
                <w:rFonts w:ascii="Arial" w:eastAsia="Times New Roman" w:hAnsi="Arial" w:cs="Arial"/>
                <w:b/>
                <w:bCs/>
                <w:sz w:val="24"/>
                <w:szCs w:val="24"/>
                <w:lang w:eastAsia="pl-PL"/>
              </w:rPr>
              <w:t>13</w:t>
            </w:r>
            <w:r>
              <w:rPr>
                <w:rFonts w:ascii="Arial" w:eastAsia="Times New Roman" w:hAnsi="Arial" w:cs="Arial"/>
                <w:b/>
                <w:bCs/>
                <w:sz w:val="24"/>
                <w:szCs w:val="24"/>
                <w:lang w:eastAsia="pl-PL"/>
              </w:rPr>
              <w:t>4</w:t>
            </w:r>
          </w:p>
        </w:tc>
      </w:tr>
      <w:tr w:rsidR="0042788D" w:rsidRPr="00F221E6" w14:paraId="4B0D4772" w14:textId="77777777" w:rsidTr="001F6315">
        <w:trPr>
          <w:trHeight w:val="401"/>
          <w:jc w:val="center"/>
        </w:trPr>
        <w:tc>
          <w:tcPr>
            <w:tcW w:w="9486" w:type="dxa"/>
            <w:gridSpan w:val="8"/>
            <w:shd w:val="clear" w:color="auto" w:fill="auto"/>
            <w:tcMar>
              <w:left w:w="28" w:type="dxa"/>
              <w:right w:w="28" w:type="dxa"/>
            </w:tcMar>
            <w:vAlign w:val="center"/>
          </w:tcPr>
          <w:p w14:paraId="6542B457" w14:textId="77777777" w:rsidR="0042788D" w:rsidRPr="0063506E" w:rsidRDefault="0042788D" w:rsidP="0042788D">
            <w:pPr>
              <w:spacing w:before="0" w:after="0" w:line="360" w:lineRule="auto"/>
              <w:rPr>
                <w:rFonts w:ascii="Arial" w:hAnsi="Arial" w:cs="Arial"/>
                <w:bCs/>
              </w:rPr>
            </w:pPr>
            <w:r w:rsidRPr="0063506E">
              <w:rPr>
                <w:rFonts w:ascii="Arial" w:hAnsi="Arial" w:cs="Arial"/>
                <w:bCs/>
              </w:rPr>
              <w:lastRenderedPageBreak/>
              <w:t>z tego:</w:t>
            </w:r>
          </w:p>
        </w:tc>
      </w:tr>
      <w:tr w:rsidR="0042788D" w:rsidRPr="00F221E6" w14:paraId="3F6BE757" w14:textId="77777777" w:rsidTr="001F6315">
        <w:trPr>
          <w:trHeight w:val="1130"/>
          <w:jc w:val="center"/>
        </w:trPr>
        <w:tc>
          <w:tcPr>
            <w:tcW w:w="3679" w:type="dxa"/>
            <w:shd w:val="clear" w:color="auto" w:fill="auto"/>
            <w:tcMar>
              <w:left w:w="28" w:type="dxa"/>
              <w:right w:w="28" w:type="dxa"/>
            </w:tcMar>
            <w:vAlign w:val="center"/>
          </w:tcPr>
          <w:p w14:paraId="577AB216" w14:textId="77777777" w:rsidR="0042788D" w:rsidRPr="00A60ECA" w:rsidRDefault="0042788D" w:rsidP="0042788D">
            <w:pPr>
              <w:spacing w:before="120" w:after="0" w:line="360" w:lineRule="auto"/>
              <w:rPr>
                <w:rFonts w:ascii="Arial" w:eastAsia="Times New Roman" w:hAnsi="Arial" w:cs="Arial"/>
                <w:b/>
                <w:lang w:eastAsia="pl-PL"/>
              </w:rPr>
            </w:pPr>
            <w:r w:rsidRPr="00A60ECA">
              <w:rPr>
                <w:rFonts w:ascii="Arial" w:eastAsia="Times New Roman" w:hAnsi="Arial" w:cs="Arial"/>
                <w:b/>
                <w:lang w:eastAsia="pl-PL"/>
              </w:rPr>
              <w:t>skierowani na podstawie decyzji wydanej przed dniem 1 stycznia 2004</w:t>
            </w:r>
            <w:r>
              <w:rPr>
                <w:rFonts w:ascii="Arial" w:eastAsia="Times New Roman" w:hAnsi="Arial" w:cs="Arial"/>
                <w:b/>
                <w:lang w:eastAsia="pl-PL"/>
              </w:rPr>
              <w:t> </w:t>
            </w:r>
            <w:r w:rsidRPr="00A60ECA">
              <w:rPr>
                <w:rFonts w:ascii="Arial" w:eastAsia="Times New Roman" w:hAnsi="Arial" w:cs="Arial"/>
                <w:b/>
                <w:lang w:eastAsia="pl-PL"/>
              </w:rPr>
              <w:t xml:space="preserve">r. </w:t>
            </w:r>
            <w:r w:rsidRPr="00A60ECA">
              <w:rPr>
                <w:rFonts w:ascii="Arial" w:eastAsia="Times New Roman" w:hAnsi="Arial" w:cs="Arial"/>
                <w:b/>
                <w:iCs/>
                <w:lang w:eastAsia="pl-PL"/>
              </w:rPr>
              <w:t>(wg starych zasad)</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0ECF62"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36B0D3"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52A80C5"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0</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9AD18C"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0</w:t>
            </w:r>
          </w:p>
        </w:tc>
        <w:tc>
          <w:tcPr>
            <w:tcW w:w="803" w:type="dxa"/>
            <w:tcBorders>
              <w:top w:val="single" w:sz="4" w:space="0" w:color="auto"/>
              <w:left w:val="single" w:sz="4" w:space="0" w:color="auto"/>
              <w:bottom w:val="single" w:sz="4" w:space="0" w:color="auto"/>
            </w:tcBorders>
            <w:vAlign w:val="center"/>
          </w:tcPr>
          <w:p w14:paraId="4065A261"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hAnsi="Arial" w:cs="Arial"/>
                <w:b/>
                <w:sz w:val="24"/>
                <w:szCs w:val="24"/>
              </w:rPr>
              <w:t>0</w:t>
            </w:r>
          </w:p>
        </w:tc>
        <w:tc>
          <w:tcPr>
            <w:tcW w:w="830" w:type="dxa"/>
            <w:tcBorders>
              <w:top w:val="single" w:sz="4" w:space="0" w:color="auto"/>
              <w:left w:val="single" w:sz="4" w:space="0" w:color="auto"/>
              <w:bottom w:val="single" w:sz="4" w:space="0" w:color="auto"/>
            </w:tcBorders>
            <w:vAlign w:val="center"/>
          </w:tcPr>
          <w:p w14:paraId="161337C3"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hAnsi="Arial" w:cs="Arial"/>
                <w:b/>
                <w:sz w:val="24"/>
                <w:szCs w:val="24"/>
              </w:rPr>
              <w:t>0</w:t>
            </w:r>
          </w:p>
        </w:tc>
        <w:tc>
          <w:tcPr>
            <w:tcW w:w="770" w:type="dxa"/>
            <w:tcBorders>
              <w:top w:val="single" w:sz="4" w:space="0" w:color="auto"/>
              <w:left w:val="single" w:sz="4" w:space="0" w:color="auto"/>
              <w:bottom w:val="single" w:sz="4" w:space="0" w:color="auto"/>
            </w:tcBorders>
            <w:vAlign w:val="center"/>
          </w:tcPr>
          <w:p w14:paraId="7A4EE31E" w14:textId="77777777" w:rsidR="0042788D" w:rsidRPr="00A60ECA" w:rsidRDefault="0042788D" w:rsidP="0042788D">
            <w:pPr>
              <w:spacing w:before="0" w:after="0" w:line="360" w:lineRule="auto"/>
              <w:jc w:val="center"/>
              <w:rPr>
                <w:rFonts w:ascii="Arial" w:eastAsia="Times New Roman" w:hAnsi="Arial" w:cs="Arial"/>
                <w:b/>
                <w:sz w:val="24"/>
                <w:szCs w:val="24"/>
                <w:lang w:eastAsia="pl-PL"/>
              </w:rPr>
            </w:pPr>
            <w:r w:rsidRPr="00A60ECA">
              <w:rPr>
                <w:rFonts w:ascii="Arial" w:hAnsi="Arial" w:cs="Arial"/>
                <w:b/>
                <w:sz w:val="24"/>
                <w:szCs w:val="24"/>
              </w:rPr>
              <w:t>0</w:t>
            </w:r>
          </w:p>
        </w:tc>
      </w:tr>
      <w:tr w:rsidR="0042788D" w:rsidRPr="00F221E6" w14:paraId="49287850" w14:textId="77777777" w:rsidTr="001F6315">
        <w:trPr>
          <w:jc w:val="center"/>
        </w:trPr>
        <w:tc>
          <w:tcPr>
            <w:tcW w:w="3679" w:type="dxa"/>
            <w:shd w:val="clear" w:color="auto" w:fill="auto"/>
            <w:tcMar>
              <w:left w:w="28" w:type="dxa"/>
              <w:right w:w="28" w:type="dxa"/>
            </w:tcMar>
            <w:vAlign w:val="center"/>
          </w:tcPr>
          <w:p w14:paraId="2996CEBF" w14:textId="77777777" w:rsidR="0042788D" w:rsidRPr="00A60ECA" w:rsidRDefault="0042788D" w:rsidP="0042788D">
            <w:pPr>
              <w:spacing w:before="120" w:after="0" w:line="360" w:lineRule="auto"/>
              <w:rPr>
                <w:rFonts w:ascii="Arial" w:eastAsia="Times New Roman" w:hAnsi="Arial" w:cs="Arial"/>
                <w:b/>
                <w:lang w:eastAsia="pl-PL"/>
              </w:rPr>
            </w:pPr>
            <w:r w:rsidRPr="00A60ECA">
              <w:rPr>
                <w:rFonts w:ascii="Arial" w:eastAsia="Times New Roman" w:hAnsi="Arial" w:cs="Arial"/>
                <w:b/>
                <w:lang w:eastAsia="pl-PL"/>
              </w:rPr>
              <w:t xml:space="preserve">skierowani na podstawie decyzji wydanej po dniu 1 stycznia 2004 r. </w:t>
            </w:r>
            <w:r w:rsidRPr="00A60ECA">
              <w:rPr>
                <w:rFonts w:ascii="Arial" w:eastAsia="Times New Roman" w:hAnsi="Arial" w:cs="Arial"/>
                <w:b/>
                <w:iCs/>
                <w:lang w:eastAsia="pl-PL"/>
              </w:rPr>
              <w:t>(wg nowych zasad)</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863C92"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212</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E75F2"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203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48F94A4"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184</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46153F"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eastAsia="Times New Roman" w:hAnsi="Arial" w:cs="Arial"/>
                <w:b/>
                <w:sz w:val="24"/>
                <w:szCs w:val="24"/>
                <w:lang w:eastAsia="pl-PL"/>
              </w:rPr>
              <w:t>165</w:t>
            </w:r>
          </w:p>
        </w:tc>
        <w:tc>
          <w:tcPr>
            <w:tcW w:w="803" w:type="dxa"/>
            <w:tcBorders>
              <w:top w:val="single" w:sz="4" w:space="0" w:color="auto"/>
              <w:left w:val="single" w:sz="4" w:space="0" w:color="auto"/>
              <w:bottom w:val="single" w:sz="4" w:space="0" w:color="auto"/>
            </w:tcBorders>
            <w:vAlign w:val="center"/>
          </w:tcPr>
          <w:p w14:paraId="02A9D82C"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hAnsi="Arial" w:cs="Arial"/>
                <w:b/>
                <w:sz w:val="24"/>
                <w:szCs w:val="24"/>
              </w:rPr>
              <w:t>13</w:t>
            </w:r>
            <w:r>
              <w:rPr>
                <w:rFonts w:ascii="Arial" w:hAnsi="Arial" w:cs="Arial"/>
                <w:b/>
                <w:sz w:val="24"/>
                <w:szCs w:val="24"/>
              </w:rPr>
              <w:t>0</w:t>
            </w:r>
          </w:p>
        </w:tc>
        <w:tc>
          <w:tcPr>
            <w:tcW w:w="830" w:type="dxa"/>
            <w:tcBorders>
              <w:top w:val="single" w:sz="4" w:space="0" w:color="auto"/>
              <w:left w:val="single" w:sz="4" w:space="0" w:color="auto"/>
              <w:bottom w:val="single" w:sz="4" w:space="0" w:color="auto"/>
            </w:tcBorders>
            <w:vAlign w:val="center"/>
          </w:tcPr>
          <w:p w14:paraId="48D6D1FF"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hAnsi="Arial" w:cs="Arial"/>
                <w:b/>
                <w:sz w:val="24"/>
                <w:szCs w:val="24"/>
              </w:rPr>
              <w:t>13</w:t>
            </w:r>
            <w:r>
              <w:rPr>
                <w:rFonts w:ascii="Arial" w:hAnsi="Arial" w:cs="Arial"/>
                <w:b/>
                <w:sz w:val="24"/>
                <w:szCs w:val="24"/>
              </w:rPr>
              <w:t>5</w:t>
            </w:r>
          </w:p>
        </w:tc>
        <w:tc>
          <w:tcPr>
            <w:tcW w:w="770" w:type="dxa"/>
            <w:tcBorders>
              <w:top w:val="single" w:sz="4" w:space="0" w:color="auto"/>
              <w:left w:val="single" w:sz="4" w:space="0" w:color="auto"/>
              <w:bottom w:val="single" w:sz="4" w:space="0" w:color="auto"/>
            </w:tcBorders>
            <w:vAlign w:val="center"/>
          </w:tcPr>
          <w:p w14:paraId="7442FE73" w14:textId="77777777" w:rsidR="0042788D" w:rsidRPr="00A60ECA" w:rsidRDefault="0042788D" w:rsidP="0042788D">
            <w:pPr>
              <w:spacing w:before="120" w:after="0" w:line="360" w:lineRule="auto"/>
              <w:jc w:val="center"/>
              <w:rPr>
                <w:rFonts w:ascii="Arial" w:eastAsia="Times New Roman" w:hAnsi="Arial" w:cs="Arial"/>
                <w:b/>
                <w:sz w:val="24"/>
                <w:szCs w:val="24"/>
                <w:lang w:eastAsia="pl-PL"/>
              </w:rPr>
            </w:pPr>
            <w:r w:rsidRPr="00A60ECA">
              <w:rPr>
                <w:rFonts w:ascii="Arial" w:hAnsi="Arial" w:cs="Arial"/>
                <w:b/>
                <w:sz w:val="24"/>
                <w:szCs w:val="24"/>
              </w:rPr>
              <w:t>13</w:t>
            </w:r>
            <w:r>
              <w:rPr>
                <w:rFonts w:ascii="Arial" w:hAnsi="Arial" w:cs="Arial"/>
                <w:b/>
                <w:sz w:val="24"/>
                <w:szCs w:val="24"/>
              </w:rPr>
              <w:t>4</w:t>
            </w:r>
          </w:p>
        </w:tc>
      </w:tr>
      <w:tr w:rsidR="0042788D" w:rsidRPr="00F221E6" w14:paraId="218ADB71" w14:textId="77777777" w:rsidTr="001F6315">
        <w:trPr>
          <w:trHeight w:val="654"/>
          <w:jc w:val="center"/>
        </w:trPr>
        <w:tc>
          <w:tcPr>
            <w:tcW w:w="3679" w:type="dxa"/>
            <w:shd w:val="clear" w:color="auto" w:fill="auto"/>
            <w:tcMar>
              <w:left w:w="28" w:type="dxa"/>
              <w:right w:w="28" w:type="dxa"/>
            </w:tcMar>
            <w:vAlign w:val="center"/>
          </w:tcPr>
          <w:p w14:paraId="309C7CB1" w14:textId="77777777" w:rsidR="0042788D" w:rsidRPr="00541483" w:rsidRDefault="0042788D" w:rsidP="0042788D">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z tego wnoszący opłatę za pobyt bez dopłaty gminy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684DCA"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6</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D4722"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B1E8380"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4</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A7760D"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03" w:type="dxa"/>
            <w:tcBorders>
              <w:top w:val="single" w:sz="4" w:space="0" w:color="auto"/>
              <w:left w:val="single" w:sz="4" w:space="0" w:color="auto"/>
              <w:bottom w:val="single" w:sz="4" w:space="0" w:color="auto"/>
            </w:tcBorders>
            <w:vAlign w:val="center"/>
          </w:tcPr>
          <w:p w14:paraId="3F68DC8A"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0517E3">
              <w:rPr>
                <w:rFonts w:ascii="Arial" w:hAnsi="Arial" w:cs="Arial"/>
                <w:sz w:val="22"/>
                <w:szCs w:val="22"/>
              </w:rPr>
              <w:t>2</w:t>
            </w:r>
          </w:p>
        </w:tc>
        <w:tc>
          <w:tcPr>
            <w:tcW w:w="830" w:type="dxa"/>
            <w:tcBorders>
              <w:top w:val="single" w:sz="4" w:space="0" w:color="auto"/>
              <w:left w:val="single" w:sz="4" w:space="0" w:color="auto"/>
              <w:bottom w:val="single" w:sz="4" w:space="0" w:color="auto"/>
            </w:tcBorders>
            <w:shd w:val="clear" w:color="auto" w:fill="auto"/>
            <w:vAlign w:val="center"/>
          </w:tcPr>
          <w:p w14:paraId="34E171E0"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3</w:t>
            </w:r>
          </w:p>
        </w:tc>
        <w:tc>
          <w:tcPr>
            <w:tcW w:w="770" w:type="dxa"/>
            <w:tcBorders>
              <w:top w:val="single" w:sz="4" w:space="0" w:color="auto"/>
              <w:left w:val="single" w:sz="4" w:space="0" w:color="auto"/>
              <w:bottom w:val="single" w:sz="4" w:space="0" w:color="auto"/>
            </w:tcBorders>
            <w:vAlign w:val="center"/>
          </w:tcPr>
          <w:p w14:paraId="47DA6CC0" w14:textId="77777777" w:rsidR="0042788D" w:rsidRPr="000517E3" w:rsidRDefault="0042788D" w:rsidP="0042788D">
            <w:pPr>
              <w:spacing w:before="120" w:after="0" w:line="360" w:lineRule="auto"/>
              <w:jc w:val="center"/>
              <w:rPr>
                <w:rFonts w:ascii="Arial" w:eastAsia="Times New Roman" w:hAnsi="Arial" w:cs="Arial"/>
                <w:sz w:val="22"/>
                <w:szCs w:val="22"/>
                <w:lang w:eastAsia="pl-PL"/>
              </w:rPr>
            </w:pPr>
            <w:r>
              <w:rPr>
                <w:rFonts w:ascii="Arial" w:eastAsia="Times New Roman" w:hAnsi="Arial" w:cs="Arial"/>
                <w:sz w:val="22"/>
                <w:szCs w:val="22"/>
                <w:lang w:eastAsia="pl-PL"/>
              </w:rPr>
              <w:t>5</w:t>
            </w:r>
          </w:p>
        </w:tc>
      </w:tr>
      <w:tr w:rsidR="0042788D" w:rsidRPr="00F221E6" w14:paraId="67990658" w14:textId="77777777" w:rsidTr="001F6315">
        <w:trPr>
          <w:trHeight w:val="654"/>
          <w:jc w:val="center"/>
        </w:trPr>
        <w:tc>
          <w:tcPr>
            <w:tcW w:w="3679" w:type="dxa"/>
            <w:shd w:val="clear" w:color="auto" w:fill="auto"/>
            <w:tcMar>
              <w:left w:w="28" w:type="dxa"/>
              <w:right w:w="28" w:type="dxa"/>
            </w:tcMar>
            <w:vAlign w:val="center"/>
          </w:tcPr>
          <w:p w14:paraId="671141C9" w14:textId="77777777" w:rsidR="0042788D" w:rsidRPr="00541483" w:rsidRDefault="0042788D" w:rsidP="0042788D">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 mieszkańca</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159DA7"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DDD26"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3A29A73D"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019DFB"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03" w:type="dxa"/>
            <w:tcBorders>
              <w:top w:val="single" w:sz="4" w:space="0" w:color="auto"/>
              <w:left w:val="single" w:sz="4" w:space="0" w:color="auto"/>
              <w:bottom w:val="single" w:sz="4" w:space="0" w:color="auto"/>
            </w:tcBorders>
            <w:vAlign w:val="center"/>
          </w:tcPr>
          <w:p w14:paraId="3816A9AF"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0517E3">
              <w:rPr>
                <w:rFonts w:ascii="Arial" w:hAnsi="Arial" w:cs="Arial"/>
                <w:sz w:val="22"/>
                <w:szCs w:val="22"/>
              </w:rPr>
              <w:t>1</w:t>
            </w:r>
          </w:p>
        </w:tc>
        <w:tc>
          <w:tcPr>
            <w:tcW w:w="830" w:type="dxa"/>
            <w:tcBorders>
              <w:top w:val="single" w:sz="4" w:space="0" w:color="auto"/>
              <w:left w:val="single" w:sz="4" w:space="0" w:color="auto"/>
              <w:bottom w:val="single" w:sz="4" w:space="0" w:color="auto"/>
            </w:tcBorders>
            <w:shd w:val="clear" w:color="auto" w:fill="auto"/>
            <w:vAlign w:val="center"/>
          </w:tcPr>
          <w:p w14:paraId="58787005"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770" w:type="dxa"/>
            <w:tcBorders>
              <w:top w:val="single" w:sz="4" w:space="0" w:color="auto"/>
              <w:left w:val="single" w:sz="4" w:space="0" w:color="auto"/>
              <w:bottom w:val="single" w:sz="4" w:space="0" w:color="auto"/>
            </w:tcBorders>
            <w:vAlign w:val="center"/>
          </w:tcPr>
          <w:p w14:paraId="1F6E5AAB" w14:textId="77777777" w:rsidR="0042788D" w:rsidRPr="000517E3" w:rsidRDefault="0042788D" w:rsidP="0042788D">
            <w:pPr>
              <w:spacing w:before="120" w:after="0" w:line="360" w:lineRule="auto"/>
              <w:jc w:val="center"/>
              <w:rPr>
                <w:rFonts w:ascii="Arial" w:eastAsia="Times New Roman" w:hAnsi="Arial" w:cs="Arial"/>
                <w:sz w:val="22"/>
                <w:szCs w:val="22"/>
                <w:lang w:eastAsia="pl-PL"/>
              </w:rPr>
            </w:pPr>
            <w:r>
              <w:rPr>
                <w:rFonts w:ascii="Arial" w:eastAsia="Times New Roman" w:hAnsi="Arial" w:cs="Arial"/>
                <w:sz w:val="22"/>
                <w:szCs w:val="22"/>
                <w:lang w:eastAsia="pl-PL"/>
              </w:rPr>
              <w:t>0</w:t>
            </w:r>
          </w:p>
        </w:tc>
      </w:tr>
      <w:tr w:rsidR="0042788D" w:rsidRPr="00F221E6" w14:paraId="0226A54C" w14:textId="77777777" w:rsidTr="001F6315">
        <w:trPr>
          <w:trHeight w:val="762"/>
          <w:jc w:val="center"/>
        </w:trPr>
        <w:tc>
          <w:tcPr>
            <w:tcW w:w="3679" w:type="dxa"/>
            <w:shd w:val="clear" w:color="auto" w:fill="auto"/>
            <w:tcMar>
              <w:left w:w="28" w:type="dxa"/>
              <w:right w:w="28" w:type="dxa"/>
            </w:tcMar>
            <w:vAlign w:val="center"/>
          </w:tcPr>
          <w:p w14:paraId="74954EF5" w14:textId="77777777" w:rsidR="0042788D" w:rsidRPr="00541483" w:rsidRDefault="0042788D" w:rsidP="0042788D">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w tym opłata wnoszona przez członków rodziny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0309E9"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A001B1"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5F6DB92B"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65869C"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44E9B5EF"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30" w:type="dxa"/>
            <w:tcBorders>
              <w:top w:val="single" w:sz="4" w:space="0" w:color="auto"/>
              <w:left w:val="single" w:sz="4" w:space="0" w:color="auto"/>
              <w:bottom w:val="single" w:sz="4" w:space="0" w:color="auto"/>
            </w:tcBorders>
            <w:shd w:val="clear" w:color="auto" w:fill="auto"/>
            <w:vAlign w:val="center"/>
          </w:tcPr>
          <w:p w14:paraId="54F5728E" w14:textId="77777777" w:rsidR="0042788D" w:rsidRPr="00F221E6" w:rsidRDefault="0042788D" w:rsidP="0042788D">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770" w:type="dxa"/>
            <w:tcBorders>
              <w:top w:val="single" w:sz="4" w:space="0" w:color="auto"/>
              <w:left w:val="single" w:sz="4" w:space="0" w:color="auto"/>
              <w:bottom w:val="single" w:sz="4" w:space="0" w:color="auto"/>
            </w:tcBorders>
            <w:vAlign w:val="center"/>
          </w:tcPr>
          <w:p w14:paraId="67389E88" w14:textId="77777777" w:rsidR="0042788D" w:rsidRPr="000517E3" w:rsidRDefault="00E968C4" w:rsidP="0042788D">
            <w:pPr>
              <w:spacing w:before="120" w:after="0" w:line="360" w:lineRule="auto"/>
              <w:jc w:val="center"/>
              <w:rPr>
                <w:rFonts w:ascii="Arial" w:eastAsia="Times New Roman" w:hAnsi="Arial" w:cs="Arial"/>
                <w:sz w:val="22"/>
                <w:szCs w:val="22"/>
                <w:lang w:eastAsia="pl-PL"/>
              </w:rPr>
            </w:pPr>
            <w:r>
              <w:rPr>
                <w:rFonts w:ascii="Arial" w:eastAsia="Times New Roman" w:hAnsi="Arial" w:cs="Arial"/>
                <w:sz w:val="22"/>
                <w:szCs w:val="22"/>
                <w:lang w:eastAsia="pl-PL"/>
              </w:rPr>
              <w:t>4</w:t>
            </w:r>
          </w:p>
        </w:tc>
      </w:tr>
      <w:tr w:rsidR="00E968C4" w:rsidRPr="00F221E6" w14:paraId="38ED0987" w14:textId="77777777" w:rsidTr="001F6315">
        <w:trPr>
          <w:trHeight w:val="654"/>
          <w:jc w:val="center"/>
        </w:trPr>
        <w:tc>
          <w:tcPr>
            <w:tcW w:w="3679" w:type="dxa"/>
            <w:shd w:val="clear" w:color="auto" w:fill="auto"/>
            <w:tcMar>
              <w:left w:w="28" w:type="dxa"/>
              <w:right w:w="28" w:type="dxa"/>
            </w:tcMar>
            <w:vAlign w:val="center"/>
          </w:tcPr>
          <w:p w14:paraId="1F9FF894" w14:textId="77777777" w:rsidR="00E968C4" w:rsidRPr="00541483" w:rsidRDefault="00E968C4" w:rsidP="00E968C4">
            <w:pPr>
              <w:spacing w:before="120" w:after="0" w:line="360" w:lineRule="auto"/>
              <w:ind w:right="238"/>
              <w:rPr>
                <w:rFonts w:ascii="Arial" w:eastAsia="Times New Roman" w:hAnsi="Arial" w:cs="Arial"/>
                <w:bCs/>
                <w:lang w:eastAsia="pl-PL"/>
              </w:rPr>
            </w:pPr>
            <w:r w:rsidRPr="00541483">
              <w:rPr>
                <w:rFonts w:ascii="Arial" w:eastAsia="Times New Roman" w:hAnsi="Arial" w:cs="Arial"/>
                <w:bCs/>
                <w:lang w:eastAsia="pl-PL"/>
              </w:rPr>
              <w:t>w tym opłata wnoszona przez mieszkańca i członków rodziny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00070"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4</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D9BC9"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57E325C"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3</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5E99B6"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03" w:type="dxa"/>
            <w:tcBorders>
              <w:top w:val="single" w:sz="4" w:space="0" w:color="auto"/>
              <w:left w:val="single" w:sz="4" w:space="0" w:color="auto"/>
              <w:bottom w:val="single" w:sz="4" w:space="0" w:color="auto"/>
            </w:tcBorders>
            <w:vAlign w:val="center"/>
          </w:tcPr>
          <w:p w14:paraId="293BADFD"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0517E3">
              <w:rPr>
                <w:rFonts w:ascii="Arial" w:hAnsi="Arial" w:cs="Arial"/>
                <w:sz w:val="22"/>
                <w:szCs w:val="22"/>
              </w:rPr>
              <w:t>1</w:t>
            </w:r>
          </w:p>
        </w:tc>
        <w:tc>
          <w:tcPr>
            <w:tcW w:w="830" w:type="dxa"/>
            <w:tcBorders>
              <w:top w:val="single" w:sz="4" w:space="0" w:color="auto"/>
              <w:left w:val="single" w:sz="4" w:space="0" w:color="auto"/>
              <w:bottom w:val="single" w:sz="4" w:space="0" w:color="auto"/>
            </w:tcBorders>
            <w:shd w:val="clear" w:color="auto" w:fill="auto"/>
            <w:vAlign w:val="center"/>
          </w:tcPr>
          <w:p w14:paraId="718E98B3"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2</w:t>
            </w:r>
          </w:p>
        </w:tc>
        <w:tc>
          <w:tcPr>
            <w:tcW w:w="770" w:type="dxa"/>
            <w:tcBorders>
              <w:top w:val="single" w:sz="4" w:space="0" w:color="auto"/>
              <w:left w:val="single" w:sz="4" w:space="0" w:color="auto"/>
              <w:bottom w:val="single" w:sz="4" w:space="0" w:color="auto"/>
            </w:tcBorders>
            <w:vAlign w:val="center"/>
          </w:tcPr>
          <w:p w14:paraId="06850A69" w14:textId="77777777" w:rsidR="00E968C4" w:rsidRPr="000517E3" w:rsidRDefault="00E968C4" w:rsidP="00E968C4">
            <w:pPr>
              <w:spacing w:before="120" w:after="0" w:line="360" w:lineRule="auto"/>
              <w:jc w:val="center"/>
              <w:rPr>
                <w:rFonts w:ascii="Arial" w:eastAsia="Times New Roman" w:hAnsi="Arial" w:cs="Arial"/>
                <w:sz w:val="22"/>
                <w:szCs w:val="22"/>
                <w:lang w:eastAsia="pl-PL"/>
              </w:rPr>
            </w:pPr>
            <w:r w:rsidRPr="000517E3">
              <w:rPr>
                <w:rFonts w:ascii="Arial" w:hAnsi="Arial" w:cs="Arial"/>
                <w:sz w:val="22"/>
                <w:szCs w:val="22"/>
              </w:rPr>
              <w:t>1</w:t>
            </w:r>
          </w:p>
        </w:tc>
      </w:tr>
      <w:tr w:rsidR="00E968C4" w:rsidRPr="00F221E6" w14:paraId="76C5D41F" w14:textId="77777777" w:rsidTr="001F6315">
        <w:trPr>
          <w:trHeight w:val="654"/>
          <w:jc w:val="center"/>
        </w:trPr>
        <w:tc>
          <w:tcPr>
            <w:tcW w:w="3679" w:type="dxa"/>
            <w:shd w:val="clear" w:color="auto" w:fill="auto"/>
            <w:tcMar>
              <w:left w:w="28" w:type="dxa"/>
              <w:right w:w="28" w:type="dxa"/>
            </w:tcMar>
            <w:vAlign w:val="center"/>
          </w:tcPr>
          <w:p w14:paraId="78936066" w14:textId="77777777" w:rsidR="00E968C4" w:rsidRPr="00541483" w:rsidRDefault="00E968C4" w:rsidP="00E968C4">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wnoszący opłatę za pobyt z dopłatą gminy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E61986"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206</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6DF5E2"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199</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B7EAE87"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180</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FA3932"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164</w:t>
            </w:r>
          </w:p>
        </w:tc>
        <w:tc>
          <w:tcPr>
            <w:tcW w:w="803" w:type="dxa"/>
            <w:tcBorders>
              <w:top w:val="single" w:sz="4" w:space="0" w:color="auto"/>
              <w:left w:val="single" w:sz="4" w:space="0" w:color="auto"/>
              <w:bottom w:val="single" w:sz="4" w:space="0" w:color="auto"/>
            </w:tcBorders>
            <w:vAlign w:val="center"/>
          </w:tcPr>
          <w:p w14:paraId="4B71304B"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hAnsi="Arial" w:cs="Arial"/>
                <w:sz w:val="24"/>
                <w:szCs w:val="24"/>
              </w:rPr>
              <w:t>128</w:t>
            </w:r>
          </w:p>
        </w:tc>
        <w:tc>
          <w:tcPr>
            <w:tcW w:w="830" w:type="dxa"/>
            <w:tcBorders>
              <w:top w:val="single" w:sz="4" w:space="0" w:color="auto"/>
              <w:left w:val="single" w:sz="4" w:space="0" w:color="auto"/>
              <w:bottom w:val="single" w:sz="4" w:space="0" w:color="auto"/>
            </w:tcBorders>
            <w:shd w:val="clear" w:color="auto" w:fill="auto"/>
            <w:vAlign w:val="center"/>
          </w:tcPr>
          <w:p w14:paraId="5056941F"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eastAsia="Times New Roman" w:hAnsi="Arial" w:cs="Arial"/>
                <w:bCs/>
                <w:sz w:val="24"/>
                <w:szCs w:val="24"/>
                <w:lang w:eastAsia="pl-PL"/>
              </w:rPr>
              <w:t>1</w:t>
            </w:r>
            <w:r>
              <w:rPr>
                <w:rFonts w:ascii="Arial" w:eastAsia="Times New Roman" w:hAnsi="Arial" w:cs="Arial"/>
                <w:bCs/>
                <w:sz w:val="24"/>
                <w:szCs w:val="24"/>
                <w:lang w:eastAsia="pl-PL"/>
              </w:rPr>
              <w:t>32</w:t>
            </w:r>
          </w:p>
        </w:tc>
        <w:tc>
          <w:tcPr>
            <w:tcW w:w="770" w:type="dxa"/>
            <w:tcBorders>
              <w:top w:val="single" w:sz="4" w:space="0" w:color="auto"/>
              <w:left w:val="single" w:sz="4" w:space="0" w:color="auto"/>
              <w:bottom w:val="single" w:sz="4" w:space="0" w:color="auto"/>
            </w:tcBorders>
            <w:vAlign w:val="center"/>
          </w:tcPr>
          <w:p w14:paraId="247D522A" w14:textId="77777777" w:rsidR="00E968C4" w:rsidRPr="00E968C4" w:rsidRDefault="00E968C4" w:rsidP="00E968C4">
            <w:pPr>
              <w:spacing w:before="120" w:after="0" w:line="360" w:lineRule="auto"/>
              <w:jc w:val="center"/>
              <w:rPr>
                <w:rFonts w:ascii="Arial" w:eastAsia="Times New Roman" w:hAnsi="Arial" w:cs="Arial"/>
                <w:sz w:val="24"/>
                <w:szCs w:val="24"/>
                <w:lang w:eastAsia="pl-PL"/>
              </w:rPr>
            </w:pPr>
            <w:r w:rsidRPr="00E968C4">
              <w:rPr>
                <w:rFonts w:ascii="Arial" w:hAnsi="Arial" w:cs="Arial"/>
                <w:sz w:val="24"/>
                <w:szCs w:val="24"/>
              </w:rPr>
              <w:t>12</w:t>
            </w:r>
            <w:r>
              <w:rPr>
                <w:rFonts w:ascii="Arial" w:hAnsi="Arial" w:cs="Arial"/>
                <w:sz w:val="24"/>
                <w:szCs w:val="24"/>
              </w:rPr>
              <w:t>9</w:t>
            </w:r>
          </w:p>
        </w:tc>
      </w:tr>
      <w:tr w:rsidR="00E968C4" w:rsidRPr="00F221E6" w14:paraId="0595BA96" w14:textId="77777777" w:rsidTr="001F6315">
        <w:trPr>
          <w:trHeight w:val="654"/>
          <w:jc w:val="center"/>
        </w:trPr>
        <w:tc>
          <w:tcPr>
            <w:tcW w:w="3679" w:type="dxa"/>
            <w:shd w:val="clear" w:color="auto" w:fill="auto"/>
            <w:tcMar>
              <w:left w:w="28" w:type="dxa"/>
              <w:right w:w="28" w:type="dxa"/>
            </w:tcMar>
            <w:vAlign w:val="center"/>
          </w:tcPr>
          <w:p w14:paraId="1E679250" w14:textId="77777777" w:rsidR="00E968C4" w:rsidRPr="00541483" w:rsidRDefault="00E968C4" w:rsidP="00E968C4">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 mieszkańca</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4D405"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188</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2665D5"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181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D1D880E"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160</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F9353C"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148</w:t>
            </w:r>
          </w:p>
        </w:tc>
        <w:tc>
          <w:tcPr>
            <w:tcW w:w="803" w:type="dxa"/>
            <w:tcBorders>
              <w:top w:val="single" w:sz="4" w:space="0" w:color="auto"/>
              <w:left w:val="single" w:sz="4" w:space="0" w:color="auto"/>
              <w:bottom w:val="single" w:sz="4" w:space="0" w:color="auto"/>
            </w:tcBorders>
            <w:vAlign w:val="center"/>
          </w:tcPr>
          <w:p w14:paraId="337C28D2"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hAnsi="Arial" w:cs="Arial"/>
                <w:sz w:val="24"/>
                <w:szCs w:val="24"/>
              </w:rPr>
              <w:t>113</w:t>
            </w:r>
          </w:p>
        </w:tc>
        <w:tc>
          <w:tcPr>
            <w:tcW w:w="830" w:type="dxa"/>
            <w:tcBorders>
              <w:top w:val="single" w:sz="4" w:space="0" w:color="auto"/>
              <w:left w:val="single" w:sz="4" w:space="0" w:color="auto"/>
              <w:bottom w:val="single" w:sz="4" w:space="0" w:color="auto"/>
            </w:tcBorders>
            <w:shd w:val="clear" w:color="auto" w:fill="auto"/>
            <w:vAlign w:val="center"/>
          </w:tcPr>
          <w:p w14:paraId="3D36DAF4"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r>
              <w:rPr>
                <w:rFonts w:ascii="Arial" w:eastAsia="Times New Roman" w:hAnsi="Arial" w:cs="Arial"/>
                <w:bCs/>
                <w:sz w:val="24"/>
                <w:szCs w:val="24"/>
                <w:lang w:eastAsia="pl-PL"/>
              </w:rPr>
              <w:t>16</w:t>
            </w:r>
          </w:p>
        </w:tc>
        <w:tc>
          <w:tcPr>
            <w:tcW w:w="770" w:type="dxa"/>
            <w:tcBorders>
              <w:top w:val="single" w:sz="4" w:space="0" w:color="auto"/>
              <w:left w:val="single" w:sz="4" w:space="0" w:color="auto"/>
              <w:bottom w:val="single" w:sz="4" w:space="0" w:color="auto"/>
            </w:tcBorders>
            <w:vAlign w:val="center"/>
          </w:tcPr>
          <w:p w14:paraId="7C7A943C" w14:textId="77777777" w:rsidR="00E968C4" w:rsidRPr="000517E3" w:rsidRDefault="00E968C4" w:rsidP="00E968C4">
            <w:pPr>
              <w:spacing w:before="120" w:after="0" w:line="360" w:lineRule="auto"/>
              <w:jc w:val="center"/>
              <w:rPr>
                <w:rFonts w:ascii="Arial" w:eastAsia="Times New Roman" w:hAnsi="Arial" w:cs="Arial"/>
                <w:sz w:val="22"/>
                <w:szCs w:val="22"/>
                <w:lang w:eastAsia="pl-PL"/>
              </w:rPr>
            </w:pPr>
            <w:r w:rsidRPr="000517E3">
              <w:rPr>
                <w:rFonts w:ascii="Arial" w:hAnsi="Arial" w:cs="Arial"/>
                <w:sz w:val="22"/>
                <w:szCs w:val="22"/>
              </w:rPr>
              <w:t>113</w:t>
            </w:r>
          </w:p>
        </w:tc>
      </w:tr>
      <w:tr w:rsidR="00E968C4" w:rsidRPr="00F221E6" w14:paraId="4B6DFB9C" w14:textId="77777777" w:rsidTr="001F6315">
        <w:trPr>
          <w:trHeight w:val="654"/>
          <w:jc w:val="center"/>
        </w:trPr>
        <w:tc>
          <w:tcPr>
            <w:tcW w:w="3679" w:type="dxa"/>
            <w:shd w:val="clear" w:color="auto" w:fill="auto"/>
            <w:tcMar>
              <w:left w:w="28" w:type="dxa"/>
              <w:right w:w="28" w:type="dxa"/>
            </w:tcMar>
            <w:vAlign w:val="center"/>
          </w:tcPr>
          <w:p w14:paraId="5C23B879" w14:textId="77777777" w:rsidR="00E968C4" w:rsidRPr="00541483" w:rsidRDefault="00E968C4" w:rsidP="00E968C4">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 członków rodziny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68EBB2"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70188"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072672B"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ECAF44"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w:t>
            </w:r>
          </w:p>
        </w:tc>
        <w:tc>
          <w:tcPr>
            <w:tcW w:w="803" w:type="dxa"/>
            <w:tcBorders>
              <w:top w:val="single" w:sz="4" w:space="0" w:color="auto"/>
              <w:left w:val="single" w:sz="4" w:space="0" w:color="auto"/>
              <w:bottom w:val="single" w:sz="4" w:space="0" w:color="auto"/>
            </w:tcBorders>
            <w:vAlign w:val="center"/>
          </w:tcPr>
          <w:p w14:paraId="160CAAF5"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hAnsi="Arial" w:cs="Arial"/>
                <w:sz w:val="24"/>
                <w:szCs w:val="24"/>
              </w:rPr>
              <w:t>0</w:t>
            </w:r>
          </w:p>
        </w:tc>
        <w:tc>
          <w:tcPr>
            <w:tcW w:w="830" w:type="dxa"/>
            <w:tcBorders>
              <w:top w:val="single" w:sz="4" w:space="0" w:color="auto"/>
              <w:left w:val="single" w:sz="4" w:space="0" w:color="auto"/>
              <w:bottom w:val="single" w:sz="4" w:space="0" w:color="auto"/>
            </w:tcBorders>
            <w:shd w:val="clear" w:color="auto" w:fill="auto"/>
            <w:vAlign w:val="center"/>
          </w:tcPr>
          <w:p w14:paraId="7F073804"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770" w:type="dxa"/>
            <w:tcBorders>
              <w:top w:val="single" w:sz="4" w:space="0" w:color="auto"/>
              <w:left w:val="single" w:sz="4" w:space="0" w:color="auto"/>
              <w:bottom w:val="single" w:sz="4" w:space="0" w:color="auto"/>
            </w:tcBorders>
            <w:vAlign w:val="center"/>
          </w:tcPr>
          <w:p w14:paraId="52FCE870" w14:textId="77777777" w:rsidR="00E968C4" w:rsidRPr="000517E3" w:rsidRDefault="00E968C4" w:rsidP="00E968C4">
            <w:pPr>
              <w:spacing w:before="120" w:after="0" w:line="360" w:lineRule="auto"/>
              <w:jc w:val="center"/>
              <w:rPr>
                <w:rFonts w:ascii="Arial" w:eastAsia="Times New Roman" w:hAnsi="Arial" w:cs="Arial"/>
                <w:sz w:val="22"/>
                <w:szCs w:val="22"/>
                <w:lang w:eastAsia="pl-PL"/>
              </w:rPr>
            </w:pPr>
            <w:r w:rsidRPr="000517E3">
              <w:rPr>
                <w:rFonts w:ascii="Arial" w:hAnsi="Arial" w:cs="Arial"/>
                <w:sz w:val="22"/>
                <w:szCs w:val="22"/>
              </w:rPr>
              <w:t>0</w:t>
            </w:r>
          </w:p>
        </w:tc>
      </w:tr>
      <w:tr w:rsidR="00E968C4" w:rsidRPr="00F221E6" w14:paraId="3DD91CFD" w14:textId="77777777" w:rsidTr="001F6315">
        <w:trPr>
          <w:trHeight w:val="654"/>
          <w:jc w:val="center"/>
        </w:trPr>
        <w:tc>
          <w:tcPr>
            <w:tcW w:w="3679" w:type="dxa"/>
            <w:shd w:val="clear" w:color="auto" w:fill="auto"/>
            <w:tcMar>
              <w:left w:w="28" w:type="dxa"/>
              <w:right w:w="28" w:type="dxa"/>
            </w:tcMar>
            <w:vAlign w:val="center"/>
          </w:tcPr>
          <w:p w14:paraId="555A713A" w14:textId="77777777" w:rsidR="00E968C4" w:rsidRPr="00541483" w:rsidRDefault="00E968C4" w:rsidP="00E968C4">
            <w:pPr>
              <w:spacing w:before="120" w:after="0" w:line="24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opłata wnoszona przez mieszkańca i</w:t>
            </w:r>
            <w:r w:rsidRPr="00541483">
              <w:rPr>
                <w:rFonts w:ascii="Arial" w:eastAsia="Times New Roman" w:hAnsi="Arial" w:cs="Arial"/>
                <w:lang w:eastAsia="pl-PL"/>
              </w:rPr>
              <w:t xml:space="preserve"> </w:t>
            </w:r>
            <w:r w:rsidRPr="00541483">
              <w:rPr>
                <w:rFonts w:ascii="Arial" w:eastAsia="Times New Roman" w:hAnsi="Arial" w:cs="Arial"/>
                <w:bCs/>
                <w:lang w:eastAsia="pl-PL"/>
              </w:rPr>
              <w:t>członków rodziny</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B6AAF2"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17</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C8B678"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20CE80C"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16</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2ECEA8"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sidRPr="00F221E6">
              <w:rPr>
                <w:rFonts w:ascii="Arial" w:eastAsia="Times New Roman" w:hAnsi="Arial" w:cs="Arial"/>
                <w:bCs/>
                <w:sz w:val="24"/>
                <w:szCs w:val="24"/>
                <w:lang w:eastAsia="pl-PL"/>
              </w:rPr>
              <w:t>13</w:t>
            </w:r>
          </w:p>
        </w:tc>
        <w:tc>
          <w:tcPr>
            <w:tcW w:w="803" w:type="dxa"/>
            <w:tcBorders>
              <w:top w:val="single" w:sz="4" w:space="0" w:color="auto"/>
              <w:left w:val="single" w:sz="4" w:space="0" w:color="auto"/>
              <w:bottom w:val="single" w:sz="4" w:space="0" w:color="auto"/>
            </w:tcBorders>
            <w:vAlign w:val="center"/>
          </w:tcPr>
          <w:p w14:paraId="62BAC2A5"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hAnsi="Arial" w:cs="Arial"/>
                <w:sz w:val="24"/>
                <w:szCs w:val="24"/>
              </w:rPr>
              <w:t>14</w:t>
            </w:r>
          </w:p>
        </w:tc>
        <w:tc>
          <w:tcPr>
            <w:tcW w:w="830" w:type="dxa"/>
            <w:tcBorders>
              <w:top w:val="single" w:sz="4" w:space="0" w:color="auto"/>
              <w:left w:val="single" w:sz="4" w:space="0" w:color="auto"/>
              <w:bottom w:val="single" w:sz="4" w:space="0" w:color="auto"/>
            </w:tcBorders>
            <w:shd w:val="clear" w:color="auto" w:fill="auto"/>
            <w:vAlign w:val="center"/>
          </w:tcPr>
          <w:p w14:paraId="31CA15F3"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eastAsia="Times New Roman" w:hAnsi="Arial" w:cs="Arial"/>
                <w:bCs/>
                <w:sz w:val="24"/>
                <w:szCs w:val="24"/>
                <w:lang w:eastAsia="pl-PL"/>
              </w:rPr>
              <w:t>16</w:t>
            </w:r>
          </w:p>
        </w:tc>
        <w:tc>
          <w:tcPr>
            <w:tcW w:w="770" w:type="dxa"/>
            <w:tcBorders>
              <w:top w:val="single" w:sz="4" w:space="0" w:color="auto"/>
              <w:left w:val="single" w:sz="4" w:space="0" w:color="auto"/>
              <w:bottom w:val="single" w:sz="4" w:space="0" w:color="auto"/>
            </w:tcBorders>
            <w:vAlign w:val="center"/>
          </w:tcPr>
          <w:p w14:paraId="30B8D53C" w14:textId="77777777" w:rsidR="00E968C4" w:rsidRPr="00E968C4" w:rsidRDefault="00E968C4" w:rsidP="00E968C4">
            <w:pPr>
              <w:spacing w:before="120" w:after="0" w:line="360" w:lineRule="auto"/>
              <w:jc w:val="center"/>
              <w:rPr>
                <w:rFonts w:ascii="Arial" w:eastAsia="Times New Roman" w:hAnsi="Arial" w:cs="Arial"/>
                <w:sz w:val="24"/>
                <w:szCs w:val="24"/>
                <w:lang w:eastAsia="pl-PL"/>
              </w:rPr>
            </w:pPr>
            <w:r w:rsidRPr="00E968C4">
              <w:rPr>
                <w:rFonts w:ascii="Arial" w:hAnsi="Arial" w:cs="Arial"/>
                <w:sz w:val="24"/>
                <w:szCs w:val="24"/>
              </w:rPr>
              <w:t>15</w:t>
            </w:r>
          </w:p>
        </w:tc>
      </w:tr>
      <w:tr w:rsidR="00E968C4" w:rsidRPr="00F221E6" w14:paraId="5F3F08D6" w14:textId="77777777" w:rsidTr="001F6315">
        <w:trPr>
          <w:trHeight w:val="654"/>
          <w:jc w:val="center"/>
        </w:trPr>
        <w:tc>
          <w:tcPr>
            <w:tcW w:w="3679" w:type="dxa"/>
            <w:shd w:val="clear" w:color="auto" w:fill="auto"/>
            <w:tcMar>
              <w:left w:w="28" w:type="dxa"/>
              <w:right w:w="28" w:type="dxa"/>
            </w:tcMar>
            <w:vAlign w:val="center"/>
          </w:tcPr>
          <w:p w14:paraId="4D39E69C" w14:textId="77777777" w:rsidR="00E968C4" w:rsidRPr="00541483" w:rsidRDefault="00E968C4" w:rsidP="00E968C4">
            <w:pPr>
              <w:spacing w:before="120" w:after="0" w:line="240" w:lineRule="auto"/>
              <w:rPr>
                <w:rFonts w:ascii="Arial" w:eastAsia="Times New Roman" w:hAnsi="Arial" w:cs="Arial"/>
                <w:bCs/>
                <w:lang w:eastAsia="pl-PL"/>
              </w:rPr>
            </w:pPr>
            <w:r>
              <w:rPr>
                <w:rFonts w:ascii="Arial" w:eastAsia="Times New Roman" w:hAnsi="Arial" w:cs="Arial"/>
                <w:bCs/>
                <w:lang w:eastAsia="pl-PL"/>
              </w:rPr>
              <w:t xml:space="preserve"> z innych źródeł</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50BA33"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0413F6"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47EB19D"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6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70A76F"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803" w:type="dxa"/>
            <w:tcBorders>
              <w:top w:val="single" w:sz="4" w:space="0" w:color="auto"/>
              <w:left w:val="single" w:sz="4" w:space="0" w:color="auto"/>
              <w:bottom w:val="single" w:sz="4" w:space="0" w:color="auto"/>
            </w:tcBorders>
            <w:vAlign w:val="center"/>
          </w:tcPr>
          <w:p w14:paraId="1BD4072C" w14:textId="77777777" w:rsidR="00E968C4" w:rsidRPr="00E968C4" w:rsidRDefault="00E968C4" w:rsidP="00E968C4">
            <w:pPr>
              <w:spacing w:before="120" w:after="0" w:line="360" w:lineRule="auto"/>
              <w:jc w:val="center"/>
              <w:rPr>
                <w:rFonts w:ascii="Arial" w:hAnsi="Arial" w:cs="Arial"/>
                <w:sz w:val="24"/>
                <w:szCs w:val="24"/>
              </w:rPr>
            </w:pPr>
            <w:r>
              <w:rPr>
                <w:rFonts w:ascii="Arial" w:hAnsi="Arial" w:cs="Arial"/>
                <w:sz w:val="24"/>
                <w:szCs w:val="24"/>
              </w:rPr>
              <w:t>0</w:t>
            </w:r>
          </w:p>
        </w:tc>
        <w:tc>
          <w:tcPr>
            <w:tcW w:w="830" w:type="dxa"/>
            <w:tcBorders>
              <w:top w:val="single" w:sz="4" w:space="0" w:color="auto"/>
              <w:left w:val="single" w:sz="4" w:space="0" w:color="auto"/>
              <w:bottom w:val="single" w:sz="4" w:space="0" w:color="auto"/>
            </w:tcBorders>
            <w:shd w:val="clear" w:color="auto" w:fill="auto"/>
            <w:vAlign w:val="center"/>
          </w:tcPr>
          <w:p w14:paraId="3023DF27"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0</w:t>
            </w:r>
          </w:p>
        </w:tc>
        <w:tc>
          <w:tcPr>
            <w:tcW w:w="770" w:type="dxa"/>
            <w:tcBorders>
              <w:top w:val="single" w:sz="4" w:space="0" w:color="auto"/>
              <w:left w:val="single" w:sz="4" w:space="0" w:color="auto"/>
              <w:bottom w:val="single" w:sz="4" w:space="0" w:color="auto"/>
            </w:tcBorders>
            <w:vAlign w:val="center"/>
          </w:tcPr>
          <w:p w14:paraId="6B34AF89" w14:textId="77777777" w:rsidR="00E968C4" w:rsidRPr="00E968C4" w:rsidRDefault="00E968C4" w:rsidP="00E968C4">
            <w:pPr>
              <w:spacing w:before="120" w:after="0" w:line="360" w:lineRule="auto"/>
              <w:jc w:val="center"/>
              <w:rPr>
                <w:rFonts w:ascii="Arial" w:hAnsi="Arial" w:cs="Arial"/>
                <w:sz w:val="24"/>
                <w:szCs w:val="24"/>
              </w:rPr>
            </w:pPr>
            <w:r>
              <w:rPr>
                <w:rFonts w:ascii="Arial" w:hAnsi="Arial" w:cs="Arial"/>
                <w:sz w:val="24"/>
                <w:szCs w:val="24"/>
              </w:rPr>
              <w:t>1</w:t>
            </w:r>
          </w:p>
        </w:tc>
      </w:tr>
      <w:tr w:rsidR="00E968C4" w:rsidRPr="00F221E6" w14:paraId="776135E9" w14:textId="77777777" w:rsidTr="001F6315">
        <w:trPr>
          <w:trHeight w:val="654"/>
          <w:jc w:val="center"/>
        </w:trPr>
        <w:tc>
          <w:tcPr>
            <w:tcW w:w="3679" w:type="dxa"/>
            <w:shd w:val="clear" w:color="auto" w:fill="auto"/>
            <w:tcMar>
              <w:left w:w="28" w:type="dxa"/>
              <w:right w:w="28" w:type="dxa"/>
            </w:tcMar>
            <w:vAlign w:val="center"/>
          </w:tcPr>
          <w:p w14:paraId="1042F381" w14:textId="77777777" w:rsidR="00E968C4" w:rsidRPr="00541483" w:rsidRDefault="00E968C4" w:rsidP="00E968C4">
            <w:pPr>
              <w:spacing w:before="120" w:after="0" w:line="360" w:lineRule="auto"/>
              <w:rPr>
                <w:rFonts w:ascii="Arial" w:eastAsia="Times New Roman" w:hAnsi="Arial" w:cs="Arial"/>
                <w:bCs/>
                <w:lang w:eastAsia="pl-PL"/>
              </w:rPr>
            </w:pPr>
            <w:r w:rsidRPr="00541483">
              <w:rPr>
                <w:rFonts w:ascii="Arial" w:eastAsia="Times New Roman" w:hAnsi="Arial" w:cs="Arial"/>
                <w:bCs/>
                <w:lang w:eastAsia="pl-PL"/>
              </w:rPr>
              <w:t>w</w:t>
            </w:r>
            <w:r w:rsidRPr="00541483">
              <w:rPr>
                <w:rFonts w:ascii="Arial" w:eastAsia="Times New Roman" w:hAnsi="Arial" w:cs="Arial"/>
                <w:lang w:eastAsia="pl-PL"/>
              </w:rPr>
              <w:t xml:space="preserve"> </w:t>
            </w:r>
            <w:r w:rsidRPr="00541483">
              <w:rPr>
                <w:rFonts w:ascii="Arial" w:eastAsia="Times New Roman" w:hAnsi="Arial" w:cs="Arial"/>
                <w:bCs/>
                <w:lang w:eastAsia="pl-PL"/>
              </w:rPr>
              <w:t>tym pełna odpłatność gminy</w:t>
            </w:r>
          </w:p>
        </w:tc>
        <w:tc>
          <w:tcPr>
            <w:tcW w:w="893" w:type="dxa"/>
            <w:tcMar>
              <w:left w:w="28" w:type="dxa"/>
              <w:right w:w="28" w:type="dxa"/>
            </w:tcMar>
            <w:vAlign w:val="center"/>
          </w:tcPr>
          <w:p w14:paraId="738455B5"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1</w:t>
            </w:r>
          </w:p>
        </w:tc>
        <w:tc>
          <w:tcPr>
            <w:tcW w:w="820" w:type="dxa"/>
            <w:tcMar>
              <w:left w:w="28" w:type="dxa"/>
              <w:right w:w="28" w:type="dxa"/>
            </w:tcMar>
            <w:vAlign w:val="center"/>
          </w:tcPr>
          <w:p w14:paraId="36D8E349"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6</w:t>
            </w:r>
          </w:p>
        </w:tc>
        <w:tc>
          <w:tcPr>
            <w:tcW w:w="831" w:type="dxa"/>
            <w:vAlign w:val="center"/>
          </w:tcPr>
          <w:p w14:paraId="39943BF7"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3</w:t>
            </w:r>
          </w:p>
        </w:tc>
        <w:tc>
          <w:tcPr>
            <w:tcW w:w="860" w:type="dxa"/>
            <w:tcMar>
              <w:left w:w="28" w:type="dxa"/>
              <w:right w:w="28" w:type="dxa"/>
            </w:tcMar>
            <w:vAlign w:val="center"/>
          </w:tcPr>
          <w:p w14:paraId="06CD4169" w14:textId="77777777" w:rsidR="00E968C4" w:rsidRPr="00F221E6" w:rsidRDefault="00E968C4" w:rsidP="00E968C4">
            <w:pPr>
              <w:spacing w:before="120" w:after="0" w:line="360" w:lineRule="auto"/>
              <w:jc w:val="center"/>
              <w:rPr>
                <w:rFonts w:ascii="Arial" w:eastAsia="Times New Roman" w:hAnsi="Arial" w:cs="Arial"/>
                <w:bCs/>
                <w:sz w:val="24"/>
                <w:szCs w:val="24"/>
                <w:lang w:eastAsia="pl-PL"/>
              </w:rPr>
            </w:pPr>
            <w:r>
              <w:rPr>
                <w:rFonts w:ascii="Arial" w:eastAsia="Times New Roman" w:hAnsi="Arial" w:cs="Arial"/>
                <w:bCs/>
                <w:sz w:val="24"/>
                <w:szCs w:val="24"/>
                <w:lang w:eastAsia="pl-PL"/>
              </w:rPr>
              <w:t>2</w:t>
            </w:r>
          </w:p>
        </w:tc>
        <w:tc>
          <w:tcPr>
            <w:tcW w:w="803" w:type="dxa"/>
            <w:tcBorders>
              <w:top w:val="single" w:sz="4" w:space="0" w:color="auto"/>
              <w:left w:val="single" w:sz="4" w:space="0" w:color="auto"/>
              <w:bottom w:val="single" w:sz="4" w:space="0" w:color="auto"/>
            </w:tcBorders>
            <w:vAlign w:val="center"/>
          </w:tcPr>
          <w:p w14:paraId="0B5301FC"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hAnsi="Arial" w:cs="Arial"/>
                <w:sz w:val="24"/>
                <w:szCs w:val="24"/>
              </w:rPr>
              <w:t>1</w:t>
            </w:r>
          </w:p>
        </w:tc>
        <w:tc>
          <w:tcPr>
            <w:tcW w:w="830" w:type="dxa"/>
            <w:vAlign w:val="center"/>
          </w:tcPr>
          <w:p w14:paraId="0A7FD3CD" w14:textId="77777777" w:rsidR="00E968C4" w:rsidRPr="00E968C4" w:rsidRDefault="00E968C4" w:rsidP="00E968C4">
            <w:pPr>
              <w:spacing w:before="120" w:after="0" w:line="360" w:lineRule="auto"/>
              <w:jc w:val="center"/>
              <w:rPr>
                <w:rFonts w:ascii="Arial" w:eastAsia="Times New Roman" w:hAnsi="Arial" w:cs="Arial"/>
                <w:bCs/>
                <w:sz w:val="24"/>
                <w:szCs w:val="24"/>
                <w:lang w:eastAsia="pl-PL"/>
              </w:rPr>
            </w:pPr>
            <w:r w:rsidRPr="00E968C4">
              <w:rPr>
                <w:rFonts w:ascii="Arial" w:eastAsia="Times New Roman" w:hAnsi="Arial" w:cs="Arial"/>
                <w:bCs/>
                <w:sz w:val="24"/>
                <w:szCs w:val="24"/>
                <w:lang w:eastAsia="pl-PL"/>
              </w:rPr>
              <w:t>0</w:t>
            </w:r>
          </w:p>
        </w:tc>
        <w:tc>
          <w:tcPr>
            <w:tcW w:w="770" w:type="dxa"/>
            <w:tcBorders>
              <w:top w:val="single" w:sz="4" w:space="0" w:color="auto"/>
              <w:left w:val="single" w:sz="4" w:space="0" w:color="auto"/>
              <w:bottom w:val="single" w:sz="4" w:space="0" w:color="auto"/>
            </w:tcBorders>
            <w:vAlign w:val="center"/>
          </w:tcPr>
          <w:p w14:paraId="64ED1C3D" w14:textId="77777777" w:rsidR="00E968C4" w:rsidRPr="00E968C4" w:rsidRDefault="00E968C4" w:rsidP="00E968C4">
            <w:pPr>
              <w:spacing w:before="120" w:after="0" w:line="360" w:lineRule="auto"/>
              <w:jc w:val="center"/>
              <w:rPr>
                <w:rFonts w:ascii="Arial" w:eastAsia="Times New Roman" w:hAnsi="Arial" w:cs="Arial"/>
                <w:sz w:val="24"/>
                <w:szCs w:val="24"/>
                <w:lang w:eastAsia="pl-PL"/>
              </w:rPr>
            </w:pPr>
            <w:r w:rsidRPr="00E968C4">
              <w:rPr>
                <w:rFonts w:ascii="Arial" w:eastAsia="Times New Roman" w:hAnsi="Arial" w:cs="Arial"/>
                <w:sz w:val="24"/>
                <w:szCs w:val="24"/>
                <w:lang w:eastAsia="pl-PL"/>
              </w:rPr>
              <w:t>0</w:t>
            </w:r>
          </w:p>
        </w:tc>
      </w:tr>
    </w:tbl>
    <w:p w14:paraId="675E1F1B" w14:textId="77777777" w:rsidR="007F3A6A" w:rsidRPr="0050562B" w:rsidRDefault="000C4745" w:rsidP="00DE5A62">
      <w:pPr>
        <w:spacing w:before="120" w:after="600"/>
        <w:jc w:val="both"/>
        <w:rPr>
          <w:rFonts w:ascii="Arial" w:hAnsi="Arial" w:cs="Arial"/>
        </w:rPr>
      </w:pPr>
      <w:r w:rsidRPr="00974639">
        <w:rPr>
          <w:rFonts w:ascii="Arial" w:eastAsia="Times New Roman" w:hAnsi="Arial" w:cs="Arial"/>
          <w:b/>
          <w:sz w:val="22"/>
          <w:szCs w:val="22"/>
          <w:lang w:eastAsia="pl-PL"/>
        </w:rPr>
        <w:t>Źródło:</w:t>
      </w:r>
      <w:r w:rsidRPr="00974639">
        <w:rPr>
          <w:rFonts w:ascii="Arial" w:eastAsia="Times New Roman" w:hAnsi="Arial" w:cs="Arial"/>
          <w:sz w:val="22"/>
          <w:szCs w:val="22"/>
          <w:lang w:eastAsia="pl-PL"/>
        </w:rPr>
        <w:t xml:space="preserve"> </w:t>
      </w:r>
      <w:r w:rsidR="0050562B">
        <w:rPr>
          <w:rFonts w:ascii="Arial" w:hAnsi="Arial" w:cs="Arial"/>
        </w:rPr>
        <w:t xml:space="preserve">sprawozdania </w:t>
      </w:r>
      <w:proofErr w:type="spellStart"/>
      <w:r w:rsidR="0050562B">
        <w:rPr>
          <w:rFonts w:ascii="Arial" w:hAnsi="Arial" w:cs="Arial"/>
        </w:rPr>
        <w:t>MRiPS</w:t>
      </w:r>
      <w:proofErr w:type="spellEnd"/>
      <w:r w:rsidR="0050562B">
        <w:rPr>
          <w:rFonts w:ascii="Arial" w:hAnsi="Arial" w:cs="Arial"/>
        </w:rPr>
        <w:t xml:space="preserve"> – 05 </w:t>
      </w:r>
      <w:r w:rsidR="002A7DF7" w:rsidRPr="00341D71">
        <w:rPr>
          <w:rFonts w:ascii="Arial" w:hAnsi="Arial" w:cs="Arial"/>
        </w:rPr>
        <w:t>(Pomorski Urząd Wojewódzki w Gdańsku</w:t>
      </w:r>
      <w:r w:rsidR="002A7DF7">
        <w:rPr>
          <w:rFonts w:ascii="Arial" w:hAnsi="Arial" w:cs="Arial"/>
        </w:rPr>
        <w:t>,</w:t>
      </w:r>
      <w:r w:rsidR="002A7DF7" w:rsidRPr="00341D71">
        <w:rPr>
          <w:rFonts w:ascii="Arial" w:hAnsi="Arial" w:cs="Arial"/>
        </w:rPr>
        <w:t xml:space="preserve"> Wydział Polityki Społecznej).</w:t>
      </w:r>
    </w:p>
    <w:p w14:paraId="20DC4B91" w14:textId="77777777" w:rsidR="00C518FC" w:rsidRDefault="000C4745" w:rsidP="00366E23">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61" w:name="_Toc181963070"/>
      <w:bookmarkStart w:id="62" w:name="_Toc183378383"/>
      <w:r w:rsidRPr="00AC742D">
        <w:rPr>
          <w:rFonts w:ascii="Arial" w:eastAsia="Times New Roman" w:hAnsi="Arial" w:cs="Arial"/>
          <w:sz w:val="24"/>
          <w:szCs w:val="24"/>
          <w:lang w:eastAsia="pl-PL"/>
        </w:rPr>
        <w:t xml:space="preserve">Działalność gospodarcza w zakresie prowadzenia placówki zapewniającej całodobową opiekę osobom niepełnosprawnym, przewlekle chorym lub osobom </w:t>
      </w:r>
      <w:r w:rsidR="00A01034" w:rsidRPr="00AC742D">
        <w:rPr>
          <w:rFonts w:ascii="Arial" w:eastAsia="Times New Roman" w:hAnsi="Arial" w:cs="Arial"/>
          <w:sz w:val="24"/>
          <w:szCs w:val="24"/>
          <w:lang w:eastAsia="pl-PL"/>
        </w:rPr>
        <w:t>W PODESZŁYM</w:t>
      </w:r>
      <w:r w:rsidRPr="00AC742D">
        <w:rPr>
          <w:rFonts w:ascii="Arial" w:eastAsia="Times New Roman" w:hAnsi="Arial" w:cs="Arial"/>
          <w:sz w:val="24"/>
          <w:szCs w:val="24"/>
          <w:lang w:eastAsia="pl-PL"/>
        </w:rPr>
        <w:t xml:space="preserve"> wieku</w:t>
      </w:r>
      <w:bookmarkEnd w:id="61"/>
      <w:bookmarkEnd w:id="62"/>
      <w:r w:rsidRPr="00AC742D">
        <w:rPr>
          <w:rFonts w:ascii="Arial" w:eastAsia="Times New Roman" w:hAnsi="Arial" w:cs="Arial"/>
          <w:sz w:val="24"/>
          <w:szCs w:val="24"/>
          <w:lang w:eastAsia="pl-PL"/>
        </w:rPr>
        <w:t xml:space="preserve"> </w:t>
      </w:r>
      <w:bookmarkStart w:id="63" w:name="_Hlk85617594"/>
      <w:bookmarkStart w:id="64" w:name="_Toc57718639"/>
      <w:bookmarkStart w:id="65" w:name="_Hlk56070460"/>
    </w:p>
    <w:p w14:paraId="3E4BBDB6" w14:textId="77777777" w:rsidR="00776D06" w:rsidRPr="00776D06" w:rsidRDefault="00776D06" w:rsidP="00776D06">
      <w:pPr>
        <w:spacing w:before="240" w:line="360" w:lineRule="auto"/>
        <w:rPr>
          <w:rFonts w:ascii="Arial" w:hAnsi="Arial" w:cs="Arial"/>
          <w:sz w:val="24"/>
          <w:szCs w:val="24"/>
        </w:rPr>
      </w:pPr>
      <w:r w:rsidRPr="00776D06">
        <w:rPr>
          <w:rFonts w:ascii="Arial" w:hAnsi="Arial" w:cs="Arial"/>
          <w:sz w:val="24"/>
          <w:szCs w:val="24"/>
        </w:rPr>
        <w:t xml:space="preserve">W prowadzonym przez Wojewodę Pomorskiego Rejestrze placówek zapewniających całodobową opiekę osobom niepełnosprawnym, przewlekle chorych lub osobom </w:t>
      </w:r>
      <w:r w:rsidRPr="00776D06">
        <w:rPr>
          <w:rFonts w:ascii="Arial" w:hAnsi="Arial" w:cs="Arial"/>
          <w:sz w:val="24"/>
          <w:szCs w:val="24"/>
        </w:rPr>
        <w:lastRenderedPageBreak/>
        <w:t>w podeszłym wieku, na koniec 2023 r. znajdowały się 84 placówki dysponujące łącznie 3.066 miejscami. Natomiast, wg stanu na 30 czerwca 2024 r. w Rejestrze Wojewody znajdowały się 84 placówki zapewniające całodobową opiekę z 3.083 miejscami.</w:t>
      </w:r>
    </w:p>
    <w:p w14:paraId="7AB9C641" w14:textId="77777777" w:rsidR="00776D06" w:rsidRPr="00776D06" w:rsidRDefault="00776D06" w:rsidP="00776D06">
      <w:pPr>
        <w:spacing w:after="240" w:line="360" w:lineRule="auto"/>
        <w:rPr>
          <w:rFonts w:ascii="Arial" w:hAnsi="Arial" w:cs="Arial"/>
          <w:sz w:val="24"/>
          <w:szCs w:val="24"/>
        </w:rPr>
      </w:pPr>
      <w:r w:rsidRPr="00776D06">
        <w:rPr>
          <w:rFonts w:ascii="Arial" w:hAnsi="Arial" w:cs="Arial"/>
          <w:sz w:val="24"/>
          <w:szCs w:val="24"/>
        </w:rPr>
        <w:t>Poniższa tabela przedstawia liczbę tych placówek, od czasu wprowadzenia obowiązku posiadania zezwolenia wojewody (2005 r.) do chwili obecnej.</w:t>
      </w:r>
    </w:p>
    <w:p w14:paraId="43F7B555" w14:textId="77777777" w:rsidR="000C4745" w:rsidRPr="00373268" w:rsidRDefault="007B5D26" w:rsidP="007B5D26">
      <w:pPr>
        <w:pStyle w:val="Legenda"/>
        <w:spacing w:before="240" w:after="240"/>
        <w:rPr>
          <w:rFonts w:ascii="Arial" w:eastAsia="Times New Roman" w:hAnsi="Arial" w:cs="Arial"/>
          <w:color w:val="auto"/>
          <w:sz w:val="24"/>
          <w:szCs w:val="24"/>
        </w:rPr>
      </w:pPr>
      <w:bookmarkStart w:id="66" w:name="_Toc182865217"/>
      <w:bookmarkEnd w:id="63"/>
      <w:bookmarkEnd w:id="64"/>
      <w:bookmarkEnd w:id="65"/>
      <w:r w:rsidRPr="00DE5A62">
        <w:rPr>
          <w:rFonts w:ascii="Arial" w:hAnsi="Arial" w:cs="Arial"/>
          <w:color w:val="auto"/>
          <w:sz w:val="24"/>
          <w:szCs w:val="24"/>
        </w:rPr>
        <w:t xml:space="preserve">Tabela </w:t>
      </w:r>
      <w:r w:rsidR="00AF1645" w:rsidRPr="00DE5A62">
        <w:rPr>
          <w:rFonts w:ascii="Arial" w:hAnsi="Arial" w:cs="Arial"/>
          <w:color w:val="auto"/>
          <w:sz w:val="24"/>
          <w:szCs w:val="24"/>
        </w:rPr>
        <w:fldChar w:fldCharType="begin"/>
      </w:r>
      <w:r w:rsidRPr="00DE5A62">
        <w:rPr>
          <w:rFonts w:ascii="Arial" w:hAnsi="Arial" w:cs="Arial"/>
          <w:color w:val="auto"/>
          <w:sz w:val="24"/>
          <w:szCs w:val="24"/>
        </w:rPr>
        <w:instrText xml:space="preserve"> SEQ Tabela \* ARABIC </w:instrText>
      </w:r>
      <w:r w:rsidR="00AF1645" w:rsidRPr="00DE5A62">
        <w:rPr>
          <w:rFonts w:ascii="Arial" w:hAnsi="Arial" w:cs="Arial"/>
          <w:color w:val="auto"/>
          <w:sz w:val="24"/>
          <w:szCs w:val="24"/>
        </w:rPr>
        <w:fldChar w:fldCharType="separate"/>
      </w:r>
      <w:r w:rsidR="001969AE">
        <w:rPr>
          <w:rFonts w:ascii="Arial" w:hAnsi="Arial" w:cs="Arial"/>
          <w:noProof/>
          <w:color w:val="auto"/>
          <w:sz w:val="24"/>
          <w:szCs w:val="24"/>
        </w:rPr>
        <w:t>10</w:t>
      </w:r>
      <w:r w:rsidR="00AF1645" w:rsidRPr="00DE5A62">
        <w:rPr>
          <w:rFonts w:ascii="Arial" w:hAnsi="Arial" w:cs="Arial"/>
          <w:color w:val="auto"/>
          <w:sz w:val="24"/>
          <w:szCs w:val="24"/>
        </w:rPr>
        <w:fldChar w:fldCharType="end"/>
      </w:r>
      <w:r w:rsidRPr="00DE5A62">
        <w:rPr>
          <w:rFonts w:ascii="Arial" w:hAnsi="Arial" w:cs="Arial"/>
          <w:color w:val="auto"/>
          <w:sz w:val="24"/>
          <w:szCs w:val="24"/>
        </w:rPr>
        <w:t>.</w:t>
      </w:r>
      <w:r w:rsidRPr="00DE5A62">
        <w:rPr>
          <w:rFonts w:ascii="Arial" w:eastAsia="Times New Roman" w:hAnsi="Arial" w:cs="Arial"/>
          <w:color w:val="auto"/>
          <w:sz w:val="24"/>
          <w:szCs w:val="24"/>
        </w:rPr>
        <w:t xml:space="preserve"> </w:t>
      </w:r>
      <w:r w:rsidRPr="00373268">
        <w:rPr>
          <w:rFonts w:ascii="Arial" w:eastAsia="Times New Roman" w:hAnsi="Arial" w:cs="Arial"/>
          <w:color w:val="auto"/>
          <w:sz w:val="24"/>
          <w:szCs w:val="24"/>
        </w:rPr>
        <w:t>Liczba placówek zapewniających całodobow</w:t>
      </w:r>
      <w:r>
        <w:rPr>
          <w:rFonts w:ascii="Arial" w:eastAsia="Times New Roman" w:hAnsi="Arial" w:cs="Arial"/>
          <w:color w:val="auto"/>
          <w:sz w:val="24"/>
          <w:szCs w:val="24"/>
        </w:rPr>
        <w:t>ą</w:t>
      </w:r>
      <w:r w:rsidRPr="00373268">
        <w:rPr>
          <w:rFonts w:ascii="Arial" w:eastAsia="Times New Roman" w:hAnsi="Arial" w:cs="Arial"/>
          <w:color w:val="auto"/>
          <w:sz w:val="24"/>
          <w:szCs w:val="24"/>
        </w:rPr>
        <w:t xml:space="preserve"> opiekę osobom niepełnosprawnym, przewlekle chorym lub osobom w podeszłym wieku</w:t>
      </w:r>
      <w:r>
        <w:rPr>
          <w:rFonts w:ascii="Arial" w:eastAsia="Times New Roman" w:hAnsi="Arial" w:cs="Arial"/>
          <w:color w:val="auto"/>
          <w:sz w:val="24"/>
          <w:szCs w:val="24"/>
        </w:rPr>
        <w:t>,</w:t>
      </w:r>
      <w:r w:rsidRPr="00373268">
        <w:rPr>
          <w:rFonts w:ascii="Arial" w:eastAsia="Times New Roman" w:hAnsi="Arial" w:cs="Arial"/>
          <w:color w:val="auto"/>
          <w:sz w:val="24"/>
          <w:szCs w:val="24"/>
        </w:rPr>
        <w:t xml:space="preserve"> znajdujących się w prowadzonym przez Wojewodę Pomorskiego rejestrze w latach 2006-2022</w:t>
      </w:r>
      <w:r>
        <w:rPr>
          <w:rFonts w:ascii="Arial" w:eastAsia="Times New Roman" w:hAnsi="Arial" w:cs="Arial"/>
          <w:color w:val="auto"/>
          <w:sz w:val="24"/>
          <w:szCs w:val="24"/>
        </w:rPr>
        <w:t>.</w:t>
      </w:r>
      <w:bookmarkEnd w:id="66"/>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1167"/>
        <w:gridCol w:w="1155"/>
        <w:gridCol w:w="1445"/>
        <w:gridCol w:w="1588"/>
        <w:gridCol w:w="1733"/>
        <w:gridCol w:w="1754"/>
      </w:tblGrid>
      <w:tr w:rsidR="006E3665" w:rsidRPr="00F221E6" w14:paraId="5CAA44DA" w14:textId="77777777" w:rsidTr="006E700E">
        <w:trPr>
          <w:trHeight w:val="2216"/>
          <w:jc w:val="center"/>
        </w:trPr>
        <w:tc>
          <w:tcPr>
            <w:tcW w:w="714" w:type="dxa"/>
            <w:shd w:val="clear" w:color="auto" w:fill="D9E2F3" w:themeFill="accent1" w:themeFillTint="33"/>
            <w:tcMar>
              <w:top w:w="57" w:type="dxa"/>
              <w:left w:w="57" w:type="dxa"/>
              <w:bottom w:w="57" w:type="dxa"/>
              <w:right w:w="57" w:type="dxa"/>
            </w:tcMar>
            <w:vAlign w:val="center"/>
          </w:tcPr>
          <w:p w14:paraId="10F45254"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Lata</w:t>
            </w:r>
          </w:p>
        </w:tc>
        <w:tc>
          <w:tcPr>
            <w:tcW w:w="1167" w:type="dxa"/>
            <w:shd w:val="clear" w:color="auto" w:fill="D9E2F3" w:themeFill="accent1" w:themeFillTint="33"/>
            <w:tcMar>
              <w:top w:w="57" w:type="dxa"/>
              <w:left w:w="57" w:type="dxa"/>
              <w:bottom w:w="57" w:type="dxa"/>
              <w:right w:w="57" w:type="dxa"/>
            </w:tcMar>
            <w:vAlign w:val="center"/>
          </w:tcPr>
          <w:p w14:paraId="080708D5"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Ogółem liczba placówek</w:t>
            </w:r>
          </w:p>
        </w:tc>
        <w:tc>
          <w:tcPr>
            <w:tcW w:w="1155" w:type="dxa"/>
            <w:shd w:val="clear" w:color="auto" w:fill="D9E2F3" w:themeFill="accent1" w:themeFillTint="33"/>
            <w:vAlign w:val="center"/>
          </w:tcPr>
          <w:p w14:paraId="10EA7C38"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Ogółem liczba miejsc</w:t>
            </w:r>
          </w:p>
        </w:tc>
        <w:tc>
          <w:tcPr>
            <w:tcW w:w="1445" w:type="dxa"/>
            <w:shd w:val="clear" w:color="auto" w:fill="D9E2F3" w:themeFill="accent1" w:themeFillTint="33"/>
            <w:tcMar>
              <w:top w:w="57" w:type="dxa"/>
              <w:left w:w="57" w:type="dxa"/>
              <w:bottom w:w="57" w:type="dxa"/>
              <w:right w:w="57" w:type="dxa"/>
            </w:tcMar>
            <w:vAlign w:val="center"/>
          </w:tcPr>
          <w:p w14:paraId="0EAC2399"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z tego prowadzone w ramach działalności statutowej liczba placówek</w:t>
            </w:r>
          </w:p>
        </w:tc>
        <w:tc>
          <w:tcPr>
            <w:tcW w:w="1588" w:type="dxa"/>
            <w:shd w:val="clear" w:color="auto" w:fill="D9E2F3" w:themeFill="accent1" w:themeFillTint="33"/>
            <w:vAlign w:val="center"/>
          </w:tcPr>
          <w:p w14:paraId="7CDE6158"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z tego prowadzone w ramach działalności statutowej liczba miejsc</w:t>
            </w:r>
          </w:p>
        </w:tc>
        <w:tc>
          <w:tcPr>
            <w:tcW w:w="1733" w:type="dxa"/>
            <w:shd w:val="clear" w:color="auto" w:fill="D9E2F3" w:themeFill="accent1" w:themeFillTint="33"/>
            <w:vAlign w:val="center"/>
          </w:tcPr>
          <w:p w14:paraId="7A497915"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z tego prowadzone w ramach działalności gospodarczej liczba placówek</w:t>
            </w:r>
          </w:p>
        </w:tc>
        <w:tc>
          <w:tcPr>
            <w:tcW w:w="1754" w:type="dxa"/>
            <w:shd w:val="clear" w:color="auto" w:fill="D9E2F3" w:themeFill="accent1" w:themeFillTint="33"/>
            <w:vAlign w:val="center"/>
          </w:tcPr>
          <w:p w14:paraId="6FB70E3E" w14:textId="77777777" w:rsidR="006E3665" w:rsidRPr="0047778B" w:rsidRDefault="006E3665" w:rsidP="001F6315">
            <w:pPr>
              <w:jc w:val="center"/>
              <w:rPr>
                <w:rFonts w:ascii="Arial" w:eastAsia="Times New Roman" w:hAnsi="Arial" w:cs="Arial"/>
                <w:b/>
                <w:bCs/>
                <w:sz w:val="22"/>
                <w:szCs w:val="22"/>
                <w:lang w:eastAsia="pl-PL"/>
              </w:rPr>
            </w:pPr>
            <w:r w:rsidRPr="0047778B">
              <w:rPr>
                <w:rFonts w:ascii="Arial" w:eastAsia="Times New Roman" w:hAnsi="Arial" w:cs="Arial"/>
                <w:b/>
                <w:bCs/>
                <w:sz w:val="22"/>
                <w:szCs w:val="22"/>
                <w:lang w:eastAsia="pl-PL"/>
              </w:rPr>
              <w:t>z tego prowadzone w ramach działalności gospodarczej liczba miejsc</w:t>
            </w:r>
          </w:p>
        </w:tc>
      </w:tr>
      <w:tr w:rsidR="006E3665" w:rsidRPr="00F221E6" w14:paraId="082B210E"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0B20416E"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2006</w:t>
            </w:r>
          </w:p>
        </w:tc>
        <w:tc>
          <w:tcPr>
            <w:tcW w:w="1167" w:type="dxa"/>
            <w:shd w:val="clear" w:color="auto" w:fill="auto"/>
            <w:tcMar>
              <w:top w:w="85" w:type="dxa"/>
              <w:left w:w="0" w:type="dxa"/>
              <w:bottom w:w="85" w:type="dxa"/>
              <w:right w:w="0" w:type="dxa"/>
            </w:tcMar>
            <w:vAlign w:val="center"/>
          </w:tcPr>
          <w:p w14:paraId="6F7AD174"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p>
        </w:tc>
        <w:tc>
          <w:tcPr>
            <w:tcW w:w="1155" w:type="dxa"/>
            <w:shd w:val="clear" w:color="auto" w:fill="auto"/>
            <w:tcMar>
              <w:top w:w="85" w:type="dxa"/>
              <w:left w:w="0" w:type="dxa"/>
              <w:bottom w:w="85" w:type="dxa"/>
              <w:right w:w="0" w:type="dxa"/>
            </w:tcMar>
            <w:vAlign w:val="center"/>
          </w:tcPr>
          <w:p w14:paraId="55C24DB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59</w:t>
            </w:r>
          </w:p>
        </w:tc>
        <w:tc>
          <w:tcPr>
            <w:tcW w:w="1445" w:type="dxa"/>
            <w:shd w:val="clear" w:color="auto" w:fill="auto"/>
            <w:tcMar>
              <w:top w:w="85" w:type="dxa"/>
              <w:left w:w="0" w:type="dxa"/>
              <w:bottom w:w="85" w:type="dxa"/>
              <w:right w:w="0" w:type="dxa"/>
            </w:tcMar>
            <w:vAlign w:val="center"/>
          </w:tcPr>
          <w:p w14:paraId="1A2B779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0</w:t>
            </w:r>
          </w:p>
        </w:tc>
        <w:tc>
          <w:tcPr>
            <w:tcW w:w="1588" w:type="dxa"/>
            <w:shd w:val="clear" w:color="auto" w:fill="auto"/>
            <w:tcMar>
              <w:top w:w="85" w:type="dxa"/>
              <w:left w:w="0" w:type="dxa"/>
              <w:bottom w:w="85" w:type="dxa"/>
              <w:right w:w="0" w:type="dxa"/>
            </w:tcMar>
            <w:vAlign w:val="center"/>
          </w:tcPr>
          <w:p w14:paraId="1096973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0</w:t>
            </w:r>
          </w:p>
        </w:tc>
        <w:tc>
          <w:tcPr>
            <w:tcW w:w="1733" w:type="dxa"/>
            <w:shd w:val="clear" w:color="auto" w:fill="auto"/>
            <w:tcMar>
              <w:top w:w="85" w:type="dxa"/>
              <w:left w:w="0" w:type="dxa"/>
              <w:bottom w:w="85" w:type="dxa"/>
              <w:right w:w="0" w:type="dxa"/>
            </w:tcMar>
            <w:vAlign w:val="center"/>
          </w:tcPr>
          <w:p w14:paraId="7C350DB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p>
        </w:tc>
        <w:tc>
          <w:tcPr>
            <w:tcW w:w="1754" w:type="dxa"/>
            <w:shd w:val="clear" w:color="auto" w:fill="auto"/>
            <w:tcMar>
              <w:top w:w="85" w:type="dxa"/>
              <w:left w:w="0" w:type="dxa"/>
              <w:bottom w:w="85" w:type="dxa"/>
              <w:right w:w="0" w:type="dxa"/>
            </w:tcMar>
            <w:vAlign w:val="center"/>
          </w:tcPr>
          <w:p w14:paraId="1A5D4BA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59</w:t>
            </w:r>
          </w:p>
        </w:tc>
      </w:tr>
      <w:tr w:rsidR="006E3665" w:rsidRPr="00F221E6" w14:paraId="10F3D9E7"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799FC716"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2007</w:t>
            </w:r>
          </w:p>
        </w:tc>
        <w:tc>
          <w:tcPr>
            <w:tcW w:w="1167" w:type="dxa"/>
            <w:shd w:val="clear" w:color="auto" w:fill="auto"/>
            <w:tcMar>
              <w:top w:w="85" w:type="dxa"/>
              <w:left w:w="0" w:type="dxa"/>
              <w:bottom w:w="85" w:type="dxa"/>
              <w:right w:w="0" w:type="dxa"/>
            </w:tcMar>
            <w:vAlign w:val="center"/>
          </w:tcPr>
          <w:p w14:paraId="01A58F4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w:t>
            </w:r>
          </w:p>
        </w:tc>
        <w:tc>
          <w:tcPr>
            <w:tcW w:w="1155" w:type="dxa"/>
            <w:shd w:val="clear" w:color="auto" w:fill="auto"/>
            <w:tcMar>
              <w:top w:w="85" w:type="dxa"/>
              <w:left w:w="0" w:type="dxa"/>
              <w:bottom w:w="85" w:type="dxa"/>
              <w:right w:w="0" w:type="dxa"/>
            </w:tcMar>
            <w:vAlign w:val="center"/>
          </w:tcPr>
          <w:p w14:paraId="4775789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123</w:t>
            </w:r>
          </w:p>
        </w:tc>
        <w:tc>
          <w:tcPr>
            <w:tcW w:w="1445" w:type="dxa"/>
            <w:shd w:val="clear" w:color="auto" w:fill="auto"/>
            <w:tcMar>
              <w:top w:w="85" w:type="dxa"/>
              <w:left w:w="0" w:type="dxa"/>
              <w:bottom w:w="85" w:type="dxa"/>
              <w:right w:w="0" w:type="dxa"/>
            </w:tcMar>
            <w:vAlign w:val="center"/>
          </w:tcPr>
          <w:p w14:paraId="00A13499"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0</w:t>
            </w:r>
          </w:p>
        </w:tc>
        <w:tc>
          <w:tcPr>
            <w:tcW w:w="1588" w:type="dxa"/>
            <w:shd w:val="clear" w:color="auto" w:fill="auto"/>
            <w:tcMar>
              <w:top w:w="85" w:type="dxa"/>
              <w:left w:w="0" w:type="dxa"/>
              <w:bottom w:w="85" w:type="dxa"/>
              <w:right w:w="0" w:type="dxa"/>
            </w:tcMar>
            <w:vAlign w:val="center"/>
          </w:tcPr>
          <w:p w14:paraId="436B7F7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0</w:t>
            </w:r>
          </w:p>
        </w:tc>
        <w:tc>
          <w:tcPr>
            <w:tcW w:w="1733" w:type="dxa"/>
            <w:shd w:val="clear" w:color="auto" w:fill="auto"/>
            <w:tcMar>
              <w:top w:w="85" w:type="dxa"/>
              <w:left w:w="0" w:type="dxa"/>
              <w:bottom w:w="85" w:type="dxa"/>
              <w:right w:w="0" w:type="dxa"/>
            </w:tcMar>
            <w:vAlign w:val="center"/>
          </w:tcPr>
          <w:p w14:paraId="0E04CBD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w:t>
            </w:r>
          </w:p>
        </w:tc>
        <w:tc>
          <w:tcPr>
            <w:tcW w:w="1754" w:type="dxa"/>
            <w:shd w:val="clear" w:color="auto" w:fill="auto"/>
            <w:tcMar>
              <w:top w:w="85" w:type="dxa"/>
              <w:left w:w="0" w:type="dxa"/>
              <w:bottom w:w="85" w:type="dxa"/>
              <w:right w:w="0" w:type="dxa"/>
            </w:tcMar>
            <w:vAlign w:val="center"/>
          </w:tcPr>
          <w:p w14:paraId="690C1E5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123</w:t>
            </w:r>
          </w:p>
        </w:tc>
      </w:tr>
      <w:tr w:rsidR="006E3665" w:rsidRPr="00F221E6" w14:paraId="3875DD76"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75FB298A"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2008</w:t>
            </w:r>
          </w:p>
        </w:tc>
        <w:tc>
          <w:tcPr>
            <w:tcW w:w="1167" w:type="dxa"/>
            <w:shd w:val="clear" w:color="auto" w:fill="auto"/>
            <w:tcMar>
              <w:top w:w="85" w:type="dxa"/>
              <w:left w:w="0" w:type="dxa"/>
              <w:bottom w:w="85" w:type="dxa"/>
              <w:right w:w="0" w:type="dxa"/>
            </w:tcMar>
            <w:vAlign w:val="center"/>
          </w:tcPr>
          <w:p w14:paraId="3F757CE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11</w:t>
            </w:r>
          </w:p>
        </w:tc>
        <w:tc>
          <w:tcPr>
            <w:tcW w:w="1155" w:type="dxa"/>
            <w:shd w:val="clear" w:color="auto" w:fill="auto"/>
            <w:tcMar>
              <w:top w:w="85" w:type="dxa"/>
              <w:left w:w="0" w:type="dxa"/>
              <w:bottom w:w="85" w:type="dxa"/>
              <w:right w:w="0" w:type="dxa"/>
            </w:tcMar>
            <w:vAlign w:val="center"/>
          </w:tcPr>
          <w:p w14:paraId="1946A29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277</w:t>
            </w:r>
          </w:p>
        </w:tc>
        <w:tc>
          <w:tcPr>
            <w:tcW w:w="1445" w:type="dxa"/>
            <w:shd w:val="clear" w:color="auto" w:fill="auto"/>
            <w:tcMar>
              <w:top w:w="85" w:type="dxa"/>
              <w:left w:w="0" w:type="dxa"/>
              <w:bottom w:w="85" w:type="dxa"/>
              <w:right w:w="0" w:type="dxa"/>
            </w:tcMar>
            <w:vAlign w:val="center"/>
          </w:tcPr>
          <w:p w14:paraId="45D80C1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p>
        </w:tc>
        <w:tc>
          <w:tcPr>
            <w:tcW w:w="1588" w:type="dxa"/>
            <w:shd w:val="clear" w:color="auto" w:fill="auto"/>
            <w:tcMar>
              <w:top w:w="85" w:type="dxa"/>
              <w:left w:w="0" w:type="dxa"/>
              <w:bottom w:w="85" w:type="dxa"/>
              <w:right w:w="0" w:type="dxa"/>
            </w:tcMar>
            <w:vAlign w:val="center"/>
          </w:tcPr>
          <w:p w14:paraId="0C549FA8"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72</w:t>
            </w:r>
          </w:p>
        </w:tc>
        <w:tc>
          <w:tcPr>
            <w:tcW w:w="1733" w:type="dxa"/>
            <w:shd w:val="clear" w:color="auto" w:fill="auto"/>
            <w:tcMar>
              <w:top w:w="85" w:type="dxa"/>
              <w:left w:w="0" w:type="dxa"/>
              <w:bottom w:w="85" w:type="dxa"/>
              <w:right w:w="0" w:type="dxa"/>
            </w:tcMar>
            <w:vAlign w:val="center"/>
          </w:tcPr>
          <w:p w14:paraId="257DA695"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10</w:t>
            </w:r>
          </w:p>
        </w:tc>
        <w:tc>
          <w:tcPr>
            <w:tcW w:w="1754" w:type="dxa"/>
            <w:shd w:val="clear" w:color="auto" w:fill="auto"/>
            <w:tcMar>
              <w:top w:w="85" w:type="dxa"/>
              <w:left w:w="0" w:type="dxa"/>
              <w:bottom w:w="85" w:type="dxa"/>
              <w:right w:w="0" w:type="dxa"/>
            </w:tcMar>
            <w:vAlign w:val="center"/>
          </w:tcPr>
          <w:p w14:paraId="606C5E98"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205</w:t>
            </w:r>
          </w:p>
        </w:tc>
      </w:tr>
      <w:tr w:rsidR="006E3665" w:rsidRPr="00F221E6" w14:paraId="49C90269"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1CBDD575"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2009</w:t>
            </w:r>
          </w:p>
        </w:tc>
        <w:tc>
          <w:tcPr>
            <w:tcW w:w="1167" w:type="dxa"/>
            <w:shd w:val="clear" w:color="auto" w:fill="auto"/>
            <w:tcMar>
              <w:top w:w="85" w:type="dxa"/>
              <w:left w:w="0" w:type="dxa"/>
              <w:bottom w:w="85" w:type="dxa"/>
              <w:right w:w="0" w:type="dxa"/>
            </w:tcMar>
            <w:vAlign w:val="center"/>
          </w:tcPr>
          <w:p w14:paraId="39B297F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15</w:t>
            </w:r>
          </w:p>
        </w:tc>
        <w:tc>
          <w:tcPr>
            <w:tcW w:w="1155" w:type="dxa"/>
            <w:shd w:val="clear" w:color="auto" w:fill="auto"/>
            <w:tcMar>
              <w:top w:w="85" w:type="dxa"/>
              <w:left w:w="0" w:type="dxa"/>
              <w:bottom w:w="85" w:type="dxa"/>
              <w:right w:w="0" w:type="dxa"/>
            </w:tcMar>
            <w:vAlign w:val="center"/>
          </w:tcPr>
          <w:p w14:paraId="137C838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477</w:t>
            </w:r>
          </w:p>
        </w:tc>
        <w:tc>
          <w:tcPr>
            <w:tcW w:w="1445" w:type="dxa"/>
            <w:shd w:val="clear" w:color="auto" w:fill="auto"/>
            <w:tcMar>
              <w:top w:w="85" w:type="dxa"/>
              <w:left w:w="0" w:type="dxa"/>
              <w:bottom w:w="85" w:type="dxa"/>
              <w:right w:w="0" w:type="dxa"/>
            </w:tcMar>
            <w:vAlign w:val="center"/>
          </w:tcPr>
          <w:p w14:paraId="2ACE664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p>
        </w:tc>
        <w:tc>
          <w:tcPr>
            <w:tcW w:w="1588" w:type="dxa"/>
            <w:shd w:val="clear" w:color="auto" w:fill="auto"/>
            <w:tcMar>
              <w:top w:w="85" w:type="dxa"/>
              <w:left w:w="0" w:type="dxa"/>
              <w:bottom w:w="85" w:type="dxa"/>
              <w:right w:w="0" w:type="dxa"/>
            </w:tcMar>
            <w:vAlign w:val="center"/>
          </w:tcPr>
          <w:p w14:paraId="4B3666EB"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109</w:t>
            </w:r>
          </w:p>
        </w:tc>
        <w:tc>
          <w:tcPr>
            <w:tcW w:w="1733" w:type="dxa"/>
            <w:shd w:val="clear" w:color="auto" w:fill="auto"/>
            <w:tcMar>
              <w:top w:w="85" w:type="dxa"/>
              <w:left w:w="0" w:type="dxa"/>
              <w:bottom w:w="85" w:type="dxa"/>
              <w:right w:w="0" w:type="dxa"/>
            </w:tcMar>
            <w:vAlign w:val="center"/>
          </w:tcPr>
          <w:p w14:paraId="011716E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13</w:t>
            </w:r>
          </w:p>
        </w:tc>
        <w:tc>
          <w:tcPr>
            <w:tcW w:w="1754" w:type="dxa"/>
            <w:shd w:val="clear" w:color="auto" w:fill="auto"/>
            <w:tcMar>
              <w:top w:w="85" w:type="dxa"/>
              <w:left w:w="0" w:type="dxa"/>
              <w:bottom w:w="85" w:type="dxa"/>
              <w:right w:w="0" w:type="dxa"/>
            </w:tcMar>
            <w:vAlign w:val="center"/>
          </w:tcPr>
          <w:p w14:paraId="6DD61AA4"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368</w:t>
            </w:r>
          </w:p>
        </w:tc>
      </w:tr>
      <w:tr w:rsidR="006E3665" w:rsidRPr="00F221E6" w14:paraId="7A40325A"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3F6E4CB0"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2010</w:t>
            </w:r>
          </w:p>
        </w:tc>
        <w:tc>
          <w:tcPr>
            <w:tcW w:w="1167" w:type="dxa"/>
            <w:shd w:val="clear" w:color="auto" w:fill="auto"/>
            <w:tcMar>
              <w:top w:w="85" w:type="dxa"/>
              <w:left w:w="0" w:type="dxa"/>
              <w:bottom w:w="85" w:type="dxa"/>
              <w:right w:w="0" w:type="dxa"/>
            </w:tcMar>
            <w:vAlign w:val="center"/>
          </w:tcPr>
          <w:p w14:paraId="0580CDEA"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17</w:t>
            </w:r>
          </w:p>
        </w:tc>
        <w:tc>
          <w:tcPr>
            <w:tcW w:w="1155" w:type="dxa"/>
            <w:shd w:val="clear" w:color="auto" w:fill="auto"/>
            <w:tcMar>
              <w:top w:w="85" w:type="dxa"/>
              <w:left w:w="0" w:type="dxa"/>
              <w:bottom w:w="85" w:type="dxa"/>
              <w:right w:w="0" w:type="dxa"/>
            </w:tcMar>
            <w:vAlign w:val="center"/>
          </w:tcPr>
          <w:p w14:paraId="3968328B"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540</w:t>
            </w:r>
          </w:p>
        </w:tc>
        <w:tc>
          <w:tcPr>
            <w:tcW w:w="1445" w:type="dxa"/>
            <w:shd w:val="clear" w:color="auto" w:fill="auto"/>
            <w:tcMar>
              <w:top w:w="85" w:type="dxa"/>
              <w:left w:w="0" w:type="dxa"/>
              <w:bottom w:w="85" w:type="dxa"/>
              <w:right w:w="0" w:type="dxa"/>
            </w:tcMar>
            <w:vAlign w:val="center"/>
          </w:tcPr>
          <w:p w14:paraId="6D67E299"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p>
        </w:tc>
        <w:tc>
          <w:tcPr>
            <w:tcW w:w="1588" w:type="dxa"/>
            <w:shd w:val="clear" w:color="auto" w:fill="auto"/>
            <w:tcMar>
              <w:top w:w="85" w:type="dxa"/>
              <w:left w:w="0" w:type="dxa"/>
              <w:bottom w:w="85" w:type="dxa"/>
              <w:right w:w="0" w:type="dxa"/>
            </w:tcMar>
            <w:vAlign w:val="center"/>
          </w:tcPr>
          <w:p w14:paraId="456CFB3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109</w:t>
            </w:r>
          </w:p>
        </w:tc>
        <w:tc>
          <w:tcPr>
            <w:tcW w:w="1733" w:type="dxa"/>
            <w:shd w:val="clear" w:color="auto" w:fill="auto"/>
            <w:tcMar>
              <w:top w:w="85" w:type="dxa"/>
              <w:left w:w="0" w:type="dxa"/>
              <w:bottom w:w="85" w:type="dxa"/>
              <w:right w:w="0" w:type="dxa"/>
            </w:tcMar>
            <w:vAlign w:val="center"/>
          </w:tcPr>
          <w:p w14:paraId="00ED917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15</w:t>
            </w:r>
          </w:p>
        </w:tc>
        <w:tc>
          <w:tcPr>
            <w:tcW w:w="1754" w:type="dxa"/>
            <w:shd w:val="clear" w:color="auto" w:fill="auto"/>
            <w:tcMar>
              <w:top w:w="85" w:type="dxa"/>
              <w:left w:w="0" w:type="dxa"/>
              <w:bottom w:w="85" w:type="dxa"/>
              <w:right w:w="0" w:type="dxa"/>
            </w:tcMar>
            <w:vAlign w:val="center"/>
          </w:tcPr>
          <w:p w14:paraId="34F370EE"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431</w:t>
            </w:r>
          </w:p>
        </w:tc>
      </w:tr>
      <w:tr w:rsidR="006E3665" w:rsidRPr="00F221E6" w14:paraId="0452D9E2"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0BD88E83"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2011</w:t>
            </w:r>
          </w:p>
        </w:tc>
        <w:tc>
          <w:tcPr>
            <w:tcW w:w="1167" w:type="dxa"/>
            <w:shd w:val="clear" w:color="auto" w:fill="auto"/>
            <w:tcMar>
              <w:top w:w="85" w:type="dxa"/>
              <w:left w:w="0" w:type="dxa"/>
              <w:bottom w:w="85" w:type="dxa"/>
              <w:right w:w="0" w:type="dxa"/>
            </w:tcMar>
            <w:vAlign w:val="center"/>
          </w:tcPr>
          <w:p w14:paraId="0DDFF15D"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23</w:t>
            </w:r>
          </w:p>
        </w:tc>
        <w:tc>
          <w:tcPr>
            <w:tcW w:w="1155" w:type="dxa"/>
            <w:shd w:val="clear" w:color="auto" w:fill="auto"/>
            <w:tcMar>
              <w:top w:w="85" w:type="dxa"/>
              <w:left w:w="0" w:type="dxa"/>
              <w:bottom w:w="85" w:type="dxa"/>
              <w:right w:w="0" w:type="dxa"/>
            </w:tcMar>
            <w:vAlign w:val="center"/>
          </w:tcPr>
          <w:p w14:paraId="633B31F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758</w:t>
            </w:r>
          </w:p>
        </w:tc>
        <w:tc>
          <w:tcPr>
            <w:tcW w:w="1445" w:type="dxa"/>
            <w:shd w:val="clear" w:color="auto" w:fill="auto"/>
            <w:tcMar>
              <w:top w:w="85" w:type="dxa"/>
              <w:left w:w="0" w:type="dxa"/>
              <w:bottom w:w="85" w:type="dxa"/>
              <w:right w:w="0" w:type="dxa"/>
            </w:tcMar>
            <w:vAlign w:val="center"/>
          </w:tcPr>
          <w:p w14:paraId="70F96909"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p>
        </w:tc>
        <w:tc>
          <w:tcPr>
            <w:tcW w:w="1588" w:type="dxa"/>
            <w:shd w:val="clear" w:color="auto" w:fill="auto"/>
            <w:tcMar>
              <w:top w:w="85" w:type="dxa"/>
              <w:left w:w="0" w:type="dxa"/>
              <w:bottom w:w="85" w:type="dxa"/>
              <w:right w:w="0" w:type="dxa"/>
            </w:tcMar>
            <w:vAlign w:val="center"/>
          </w:tcPr>
          <w:p w14:paraId="2B3F6BF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109</w:t>
            </w:r>
          </w:p>
        </w:tc>
        <w:tc>
          <w:tcPr>
            <w:tcW w:w="1733" w:type="dxa"/>
            <w:shd w:val="clear" w:color="auto" w:fill="auto"/>
            <w:tcMar>
              <w:top w:w="85" w:type="dxa"/>
              <w:left w:w="0" w:type="dxa"/>
              <w:bottom w:w="85" w:type="dxa"/>
              <w:right w:w="0" w:type="dxa"/>
            </w:tcMar>
            <w:vAlign w:val="center"/>
          </w:tcPr>
          <w:p w14:paraId="3B1DB99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21</w:t>
            </w:r>
          </w:p>
        </w:tc>
        <w:tc>
          <w:tcPr>
            <w:tcW w:w="1754" w:type="dxa"/>
            <w:shd w:val="clear" w:color="auto" w:fill="auto"/>
            <w:tcMar>
              <w:top w:w="85" w:type="dxa"/>
              <w:left w:w="0" w:type="dxa"/>
              <w:bottom w:w="85" w:type="dxa"/>
              <w:right w:w="0" w:type="dxa"/>
            </w:tcMar>
            <w:vAlign w:val="center"/>
          </w:tcPr>
          <w:p w14:paraId="7E6503E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649</w:t>
            </w:r>
          </w:p>
        </w:tc>
      </w:tr>
      <w:tr w:rsidR="006E3665" w:rsidRPr="00F221E6" w14:paraId="558DFD65"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797D726A"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2012</w:t>
            </w:r>
          </w:p>
        </w:tc>
        <w:tc>
          <w:tcPr>
            <w:tcW w:w="1167" w:type="dxa"/>
            <w:shd w:val="clear" w:color="auto" w:fill="auto"/>
            <w:tcMar>
              <w:top w:w="85" w:type="dxa"/>
              <w:left w:w="0" w:type="dxa"/>
              <w:bottom w:w="85" w:type="dxa"/>
              <w:right w:w="0" w:type="dxa"/>
            </w:tcMar>
            <w:vAlign w:val="center"/>
          </w:tcPr>
          <w:p w14:paraId="5C9B390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30</w:t>
            </w:r>
          </w:p>
        </w:tc>
        <w:tc>
          <w:tcPr>
            <w:tcW w:w="1155" w:type="dxa"/>
            <w:shd w:val="clear" w:color="auto" w:fill="auto"/>
            <w:tcMar>
              <w:top w:w="85" w:type="dxa"/>
              <w:left w:w="0" w:type="dxa"/>
              <w:bottom w:w="85" w:type="dxa"/>
              <w:right w:w="0" w:type="dxa"/>
            </w:tcMar>
            <w:vAlign w:val="center"/>
          </w:tcPr>
          <w:p w14:paraId="49E6B5CD"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932</w:t>
            </w:r>
          </w:p>
        </w:tc>
        <w:tc>
          <w:tcPr>
            <w:tcW w:w="1445" w:type="dxa"/>
            <w:shd w:val="clear" w:color="auto" w:fill="auto"/>
            <w:tcMar>
              <w:top w:w="85" w:type="dxa"/>
              <w:left w:w="0" w:type="dxa"/>
              <w:bottom w:w="85" w:type="dxa"/>
              <w:right w:w="0" w:type="dxa"/>
            </w:tcMar>
            <w:vAlign w:val="center"/>
          </w:tcPr>
          <w:p w14:paraId="32D95C8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w:t>
            </w:r>
          </w:p>
        </w:tc>
        <w:tc>
          <w:tcPr>
            <w:tcW w:w="1588" w:type="dxa"/>
            <w:shd w:val="clear" w:color="auto" w:fill="auto"/>
            <w:tcMar>
              <w:top w:w="85" w:type="dxa"/>
              <w:left w:w="0" w:type="dxa"/>
              <w:bottom w:w="85" w:type="dxa"/>
              <w:right w:w="0" w:type="dxa"/>
            </w:tcMar>
            <w:vAlign w:val="center"/>
          </w:tcPr>
          <w:p w14:paraId="57BF85D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155</w:t>
            </w:r>
          </w:p>
        </w:tc>
        <w:tc>
          <w:tcPr>
            <w:tcW w:w="1733" w:type="dxa"/>
            <w:shd w:val="clear" w:color="auto" w:fill="auto"/>
            <w:tcMar>
              <w:top w:w="85" w:type="dxa"/>
              <w:left w:w="0" w:type="dxa"/>
              <w:bottom w:w="85" w:type="dxa"/>
              <w:right w:w="0" w:type="dxa"/>
            </w:tcMar>
            <w:vAlign w:val="center"/>
          </w:tcPr>
          <w:p w14:paraId="697DE73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27</w:t>
            </w:r>
          </w:p>
        </w:tc>
        <w:tc>
          <w:tcPr>
            <w:tcW w:w="1754" w:type="dxa"/>
            <w:shd w:val="clear" w:color="auto" w:fill="auto"/>
            <w:tcMar>
              <w:top w:w="85" w:type="dxa"/>
              <w:left w:w="0" w:type="dxa"/>
              <w:bottom w:w="85" w:type="dxa"/>
              <w:right w:w="0" w:type="dxa"/>
            </w:tcMar>
            <w:vAlign w:val="center"/>
          </w:tcPr>
          <w:p w14:paraId="1E1CE51B"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777</w:t>
            </w:r>
          </w:p>
        </w:tc>
      </w:tr>
      <w:tr w:rsidR="006E3665" w:rsidRPr="00F221E6" w14:paraId="06EE9108"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433EFB8F"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2013</w:t>
            </w:r>
          </w:p>
        </w:tc>
        <w:tc>
          <w:tcPr>
            <w:tcW w:w="1167" w:type="dxa"/>
            <w:shd w:val="clear" w:color="auto" w:fill="auto"/>
            <w:tcMar>
              <w:top w:w="85" w:type="dxa"/>
              <w:left w:w="0" w:type="dxa"/>
              <w:bottom w:w="85" w:type="dxa"/>
              <w:right w:w="0" w:type="dxa"/>
            </w:tcMar>
            <w:vAlign w:val="center"/>
          </w:tcPr>
          <w:p w14:paraId="62457E0E"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41</w:t>
            </w:r>
          </w:p>
        </w:tc>
        <w:tc>
          <w:tcPr>
            <w:tcW w:w="1155" w:type="dxa"/>
            <w:shd w:val="clear" w:color="auto" w:fill="auto"/>
            <w:tcMar>
              <w:top w:w="85" w:type="dxa"/>
              <w:left w:w="0" w:type="dxa"/>
              <w:bottom w:w="85" w:type="dxa"/>
              <w:right w:w="0" w:type="dxa"/>
            </w:tcMar>
            <w:vAlign w:val="center"/>
          </w:tcPr>
          <w:p w14:paraId="1F01C88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339</w:t>
            </w:r>
          </w:p>
        </w:tc>
        <w:tc>
          <w:tcPr>
            <w:tcW w:w="1445" w:type="dxa"/>
            <w:shd w:val="clear" w:color="auto" w:fill="auto"/>
            <w:tcMar>
              <w:top w:w="85" w:type="dxa"/>
              <w:left w:w="0" w:type="dxa"/>
              <w:bottom w:w="85" w:type="dxa"/>
              <w:right w:w="0" w:type="dxa"/>
            </w:tcMar>
            <w:vAlign w:val="center"/>
          </w:tcPr>
          <w:p w14:paraId="227612D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w:t>
            </w:r>
          </w:p>
        </w:tc>
        <w:tc>
          <w:tcPr>
            <w:tcW w:w="1588" w:type="dxa"/>
            <w:shd w:val="clear" w:color="auto" w:fill="auto"/>
            <w:tcMar>
              <w:top w:w="85" w:type="dxa"/>
              <w:left w:w="0" w:type="dxa"/>
              <w:bottom w:w="85" w:type="dxa"/>
              <w:right w:w="0" w:type="dxa"/>
            </w:tcMar>
            <w:vAlign w:val="center"/>
          </w:tcPr>
          <w:p w14:paraId="26BEC13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171</w:t>
            </w:r>
          </w:p>
        </w:tc>
        <w:tc>
          <w:tcPr>
            <w:tcW w:w="1733" w:type="dxa"/>
            <w:shd w:val="clear" w:color="auto" w:fill="auto"/>
            <w:tcMar>
              <w:top w:w="85" w:type="dxa"/>
              <w:left w:w="0" w:type="dxa"/>
              <w:bottom w:w="85" w:type="dxa"/>
              <w:right w:w="0" w:type="dxa"/>
            </w:tcMar>
            <w:vAlign w:val="center"/>
          </w:tcPr>
          <w:p w14:paraId="7F072A6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37</w:t>
            </w:r>
          </w:p>
        </w:tc>
        <w:tc>
          <w:tcPr>
            <w:tcW w:w="1754" w:type="dxa"/>
            <w:shd w:val="clear" w:color="auto" w:fill="auto"/>
            <w:tcMar>
              <w:top w:w="85" w:type="dxa"/>
              <w:left w:w="0" w:type="dxa"/>
              <w:bottom w:w="85" w:type="dxa"/>
              <w:right w:w="0" w:type="dxa"/>
            </w:tcMar>
            <w:vAlign w:val="center"/>
          </w:tcPr>
          <w:p w14:paraId="50F29FF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168</w:t>
            </w:r>
          </w:p>
        </w:tc>
      </w:tr>
      <w:tr w:rsidR="006E3665" w:rsidRPr="00F221E6" w14:paraId="17E6DCEB"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093EA764"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2014</w:t>
            </w:r>
          </w:p>
        </w:tc>
        <w:tc>
          <w:tcPr>
            <w:tcW w:w="1167" w:type="dxa"/>
            <w:shd w:val="clear" w:color="auto" w:fill="auto"/>
            <w:tcMar>
              <w:top w:w="85" w:type="dxa"/>
              <w:left w:w="0" w:type="dxa"/>
              <w:bottom w:w="85" w:type="dxa"/>
              <w:right w:w="0" w:type="dxa"/>
            </w:tcMar>
            <w:vAlign w:val="center"/>
          </w:tcPr>
          <w:p w14:paraId="43A865BE"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48</w:t>
            </w:r>
          </w:p>
        </w:tc>
        <w:tc>
          <w:tcPr>
            <w:tcW w:w="1155" w:type="dxa"/>
            <w:shd w:val="clear" w:color="auto" w:fill="auto"/>
            <w:tcMar>
              <w:top w:w="85" w:type="dxa"/>
              <w:left w:w="0" w:type="dxa"/>
              <w:bottom w:w="85" w:type="dxa"/>
              <w:right w:w="0" w:type="dxa"/>
            </w:tcMar>
            <w:vAlign w:val="center"/>
          </w:tcPr>
          <w:p w14:paraId="2E540FA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497</w:t>
            </w:r>
          </w:p>
        </w:tc>
        <w:tc>
          <w:tcPr>
            <w:tcW w:w="1445" w:type="dxa"/>
            <w:shd w:val="clear" w:color="auto" w:fill="auto"/>
            <w:tcMar>
              <w:top w:w="85" w:type="dxa"/>
              <w:left w:w="0" w:type="dxa"/>
              <w:bottom w:w="85" w:type="dxa"/>
              <w:right w:w="0" w:type="dxa"/>
            </w:tcMar>
            <w:vAlign w:val="center"/>
          </w:tcPr>
          <w:p w14:paraId="69E852A7"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w:t>
            </w:r>
          </w:p>
        </w:tc>
        <w:tc>
          <w:tcPr>
            <w:tcW w:w="1588" w:type="dxa"/>
            <w:shd w:val="clear" w:color="auto" w:fill="auto"/>
            <w:tcMar>
              <w:top w:w="85" w:type="dxa"/>
              <w:left w:w="0" w:type="dxa"/>
              <w:bottom w:w="85" w:type="dxa"/>
              <w:right w:w="0" w:type="dxa"/>
            </w:tcMar>
            <w:vAlign w:val="center"/>
          </w:tcPr>
          <w:p w14:paraId="10B7AF3B"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171</w:t>
            </w:r>
          </w:p>
        </w:tc>
        <w:tc>
          <w:tcPr>
            <w:tcW w:w="1733" w:type="dxa"/>
            <w:shd w:val="clear" w:color="auto" w:fill="auto"/>
            <w:tcMar>
              <w:top w:w="85" w:type="dxa"/>
              <w:left w:w="0" w:type="dxa"/>
              <w:bottom w:w="85" w:type="dxa"/>
              <w:right w:w="0" w:type="dxa"/>
            </w:tcMar>
            <w:vAlign w:val="center"/>
          </w:tcPr>
          <w:p w14:paraId="71CA26C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44</w:t>
            </w:r>
          </w:p>
        </w:tc>
        <w:tc>
          <w:tcPr>
            <w:tcW w:w="1754" w:type="dxa"/>
            <w:shd w:val="clear" w:color="auto" w:fill="auto"/>
            <w:tcMar>
              <w:top w:w="85" w:type="dxa"/>
              <w:left w:w="0" w:type="dxa"/>
              <w:bottom w:w="85" w:type="dxa"/>
              <w:right w:w="0" w:type="dxa"/>
            </w:tcMar>
            <w:vAlign w:val="center"/>
          </w:tcPr>
          <w:p w14:paraId="733D760E"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326</w:t>
            </w:r>
          </w:p>
        </w:tc>
      </w:tr>
      <w:tr w:rsidR="006E3665" w:rsidRPr="00F221E6" w14:paraId="0936DF63" w14:textId="77777777" w:rsidTr="00612CAD">
        <w:trPr>
          <w:trHeight w:val="627"/>
          <w:jc w:val="center"/>
        </w:trPr>
        <w:tc>
          <w:tcPr>
            <w:tcW w:w="714" w:type="dxa"/>
            <w:shd w:val="clear" w:color="auto" w:fill="D9E2F3" w:themeFill="accent1" w:themeFillTint="33"/>
            <w:tcMar>
              <w:top w:w="85" w:type="dxa"/>
              <w:left w:w="0" w:type="dxa"/>
              <w:bottom w:w="85" w:type="dxa"/>
              <w:right w:w="0" w:type="dxa"/>
            </w:tcMar>
            <w:vAlign w:val="center"/>
          </w:tcPr>
          <w:p w14:paraId="0EB5D128"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lastRenderedPageBreak/>
              <w:t>2015</w:t>
            </w:r>
          </w:p>
        </w:tc>
        <w:tc>
          <w:tcPr>
            <w:tcW w:w="1167" w:type="dxa"/>
            <w:shd w:val="clear" w:color="auto" w:fill="auto"/>
            <w:tcMar>
              <w:top w:w="85" w:type="dxa"/>
              <w:left w:w="0" w:type="dxa"/>
              <w:bottom w:w="85" w:type="dxa"/>
              <w:right w:w="0" w:type="dxa"/>
            </w:tcMar>
            <w:vAlign w:val="center"/>
          </w:tcPr>
          <w:p w14:paraId="70259E54"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54</w:t>
            </w:r>
          </w:p>
        </w:tc>
        <w:tc>
          <w:tcPr>
            <w:tcW w:w="1155" w:type="dxa"/>
            <w:shd w:val="clear" w:color="auto" w:fill="auto"/>
            <w:tcMar>
              <w:top w:w="85" w:type="dxa"/>
              <w:left w:w="0" w:type="dxa"/>
              <w:bottom w:w="85" w:type="dxa"/>
              <w:right w:w="0" w:type="dxa"/>
            </w:tcMar>
            <w:vAlign w:val="center"/>
          </w:tcPr>
          <w:p w14:paraId="6E38028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674</w:t>
            </w:r>
          </w:p>
        </w:tc>
        <w:tc>
          <w:tcPr>
            <w:tcW w:w="1445" w:type="dxa"/>
            <w:shd w:val="clear" w:color="auto" w:fill="auto"/>
            <w:tcMar>
              <w:top w:w="85" w:type="dxa"/>
              <w:left w:w="0" w:type="dxa"/>
              <w:bottom w:w="85" w:type="dxa"/>
              <w:right w:w="0" w:type="dxa"/>
            </w:tcMar>
            <w:vAlign w:val="center"/>
          </w:tcPr>
          <w:p w14:paraId="75C7268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4</w:t>
            </w:r>
          </w:p>
        </w:tc>
        <w:tc>
          <w:tcPr>
            <w:tcW w:w="1588" w:type="dxa"/>
            <w:shd w:val="clear" w:color="auto" w:fill="auto"/>
            <w:tcMar>
              <w:top w:w="85" w:type="dxa"/>
              <w:left w:w="0" w:type="dxa"/>
              <w:bottom w:w="85" w:type="dxa"/>
              <w:right w:w="0" w:type="dxa"/>
            </w:tcMar>
            <w:vAlign w:val="center"/>
          </w:tcPr>
          <w:p w14:paraId="741CF4C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171</w:t>
            </w:r>
          </w:p>
        </w:tc>
        <w:tc>
          <w:tcPr>
            <w:tcW w:w="1733" w:type="dxa"/>
            <w:shd w:val="clear" w:color="auto" w:fill="auto"/>
            <w:tcMar>
              <w:top w:w="85" w:type="dxa"/>
              <w:left w:w="0" w:type="dxa"/>
              <w:bottom w:w="85" w:type="dxa"/>
              <w:right w:w="0" w:type="dxa"/>
            </w:tcMar>
            <w:vAlign w:val="center"/>
          </w:tcPr>
          <w:p w14:paraId="15E6A4D9"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50</w:t>
            </w:r>
          </w:p>
        </w:tc>
        <w:tc>
          <w:tcPr>
            <w:tcW w:w="1754" w:type="dxa"/>
            <w:shd w:val="clear" w:color="auto" w:fill="auto"/>
            <w:tcMar>
              <w:top w:w="85" w:type="dxa"/>
              <w:left w:w="0" w:type="dxa"/>
              <w:bottom w:w="85" w:type="dxa"/>
              <w:right w:w="0" w:type="dxa"/>
            </w:tcMar>
            <w:vAlign w:val="center"/>
          </w:tcPr>
          <w:p w14:paraId="4C4EE1BD"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503</w:t>
            </w:r>
          </w:p>
        </w:tc>
      </w:tr>
      <w:tr w:rsidR="006E3665" w:rsidRPr="00F221E6" w14:paraId="631A6F37"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192496A2"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2016</w:t>
            </w:r>
          </w:p>
        </w:tc>
        <w:tc>
          <w:tcPr>
            <w:tcW w:w="1167" w:type="dxa"/>
            <w:shd w:val="clear" w:color="auto" w:fill="auto"/>
            <w:tcMar>
              <w:top w:w="85" w:type="dxa"/>
              <w:left w:w="0" w:type="dxa"/>
              <w:bottom w:w="85" w:type="dxa"/>
              <w:right w:w="0" w:type="dxa"/>
            </w:tcMar>
            <w:vAlign w:val="center"/>
          </w:tcPr>
          <w:p w14:paraId="2BB38B2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60</w:t>
            </w:r>
          </w:p>
        </w:tc>
        <w:tc>
          <w:tcPr>
            <w:tcW w:w="1155" w:type="dxa"/>
            <w:shd w:val="clear" w:color="auto" w:fill="auto"/>
            <w:tcMar>
              <w:top w:w="85" w:type="dxa"/>
              <w:left w:w="0" w:type="dxa"/>
              <w:bottom w:w="85" w:type="dxa"/>
              <w:right w:w="0" w:type="dxa"/>
            </w:tcMar>
            <w:vAlign w:val="center"/>
          </w:tcPr>
          <w:p w14:paraId="21ED7FBB" w14:textId="77777777" w:rsidR="006E3665" w:rsidRPr="00353CBD" w:rsidRDefault="006E3665" w:rsidP="001F6315">
            <w:pPr>
              <w:jc w:val="center"/>
              <w:rPr>
                <w:rFonts w:ascii="Arial" w:eastAsia="Times New Roman" w:hAnsi="Arial" w:cs="Arial"/>
                <w:sz w:val="24"/>
                <w:szCs w:val="24"/>
                <w:highlight w:val="yellow"/>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865</w:t>
            </w:r>
          </w:p>
        </w:tc>
        <w:tc>
          <w:tcPr>
            <w:tcW w:w="1445" w:type="dxa"/>
            <w:shd w:val="clear" w:color="auto" w:fill="auto"/>
            <w:tcMar>
              <w:top w:w="85" w:type="dxa"/>
              <w:left w:w="0" w:type="dxa"/>
              <w:bottom w:w="85" w:type="dxa"/>
              <w:right w:w="0" w:type="dxa"/>
            </w:tcMar>
            <w:vAlign w:val="center"/>
          </w:tcPr>
          <w:p w14:paraId="2F49DD6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w:t>
            </w:r>
          </w:p>
        </w:tc>
        <w:tc>
          <w:tcPr>
            <w:tcW w:w="1588" w:type="dxa"/>
            <w:shd w:val="clear" w:color="auto" w:fill="auto"/>
            <w:tcMar>
              <w:top w:w="85" w:type="dxa"/>
              <w:left w:w="0" w:type="dxa"/>
              <w:bottom w:w="85" w:type="dxa"/>
              <w:right w:w="0" w:type="dxa"/>
            </w:tcMar>
            <w:vAlign w:val="center"/>
          </w:tcPr>
          <w:p w14:paraId="3FBED82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196</w:t>
            </w:r>
          </w:p>
        </w:tc>
        <w:tc>
          <w:tcPr>
            <w:tcW w:w="1733" w:type="dxa"/>
            <w:shd w:val="clear" w:color="auto" w:fill="auto"/>
            <w:tcMar>
              <w:top w:w="85" w:type="dxa"/>
              <w:left w:w="0" w:type="dxa"/>
              <w:bottom w:w="85" w:type="dxa"/>
              <w:right w:w="0" w:type="dxa"/>
            </w:tcMar>
            <w:vAlign w:val="center"/>
          </w:tcPr>
          <w:p w14:paraId="177680E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55</w:t>
            </w:r>
          </w:p>
        </w:tc>
        <w:tc>
          <w:tcPr>
            <w:tcW w:w="1754" w:type="dxa"/>
            <w:shd w:val="clear" w:color="auto" w:fill="auto"/>
            <w:tcMar>
              <w:top w:w="85" w:type="dxa"/>
              <w:left w:w="0" w:type="dxa"/>
              <w:bottom w:w="85" w:type="dxa"/>
              <w:right w:w="0" w:type="dxa"/>
            </w:tcMar>
            <w:vAlign w:val="center"/>
          </w:tcPr>
          <w:p w14:paraId="383BA44A"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669</w:t>
            </w:r>
          </w:p>
        </w:tc>
      </w:tr>
      <w:tr w:rsidR="006E3665" w:rsidRPr="00F221E6" w14:paraId="5CDFB4CB"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08298400"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2017</w:t>
            </w:r>
          </w:p>
        </w:tc>
        <w:tc>
          <w:tcPr>
            <w:tcW w:w="1167" w:type="dxa"/>
            <w:shd w:val="clear" w:color="auto" w:fill="auto"/>
            <w:tcMar>
              <w:top w:w="85" w:type="dxa"/>
              <w:left w:w="0" w:type="dxa"/>
              <w:bottom w:w="85" w:type="dxa"/>
              <w:right w:w="0" w:type="dxa"/>
            </w:tcMar>
            <w:vAlign w:val="center"/>
          </w:tcPr>
          <w:p w14:paraId="3BB9A08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63</w:t>
            </w:r>
          </w:p>
        </w:tc>
        <w:tc>
          <w:tcPr>
            <w:tcW w:w="1155" w:type="dxa"/>
            <w:shd w:val="clear" w:color="auto" w:fill="auto"/>
            <w:tcMar>
              <w:top w:w="85" w:type="dxa"/>
              <w:left w:w="0" w:type="dxa"/>
              <w:bottom w:w="85" w:type="dxa"/>
              <w:right w:w="0" w:type="dxa"/>
            </w:tcMar>
            <w:vAlign w:val="center"/>
          </w:tcPr>
          <w:p w14:paraId="5B4F7105"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960</w:t>
            </w:r>
          </w:p>
        </w:tc>
        <w:tc>
          <w:tcPr>
            <w:tcW w:w="1445" w:type="dxa"/>
            <w:shd w:val="clear" w:color="auto" w:fill="auto"/>
            <w:tcMar>
              <w:top w:w="85" w:type="dxa"/>
              <w:left w:w="0" w:type="dxa"/>
              <w:bottom w:w="85" w:type="dxa"/>
              <w:right w:w="0" w:type="dxa"/>
            </w:tcMar>
            <w:vAlign w:val="center"/>
          </w:tcPr>
          <w:p w14:paraId="11AFA5D6"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w:t>
            </w:r>
          </w:p>
        </w:tc>
        <w:tc>
          <w:tcPr>
            <w:tcW w:w="1588" w:type="dxa"/>
            <w:shd w:val="clear" w:color="auto" w:fill="auto"/>
            <w:tcMar>
              <w:top w:w="85" w:type="dxa"/>
              <w:left w:w="0" w:type="dxa"/>
              <w:bottom w:w="85" w:type="dxa"/>
              <w:right w:w="0" w:type="dxa"/>
            </w:tcMar>
            <w:vAlign w:val="center"/>
          </w:tcPr>
          <w:p w14:paraId="1A79AE2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250</w:t>
            </w:r>
          </w:p>
        </w:tc>
        <w:tc>
          <w:tcPr>
            <w:tcW w:w="1733" w:type="dxa"/>
            <w:shd w:val="clear" w:color="auto" w:fill="auto"/>
            <w:tcMar>
              <w:top w:w="85" w:type="dxa"/>
              <w:left w:w="0" w:type="dxa"/>
              <w:bottom w:w="85" w:type="dxa"/>
              <w:right w:w="0" w:type="dxa"/>
            </w:tcMar>
            <w:vAlign w:val="center"/>
          </w:tcPr>
          <w:p w14:paraId="4919E1F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57</w:t>
            </w:r>
          </w:p>
        </w:tc>
        <w:tc>
          <w:tcPr>
            <w:tcW w:w="1754" w:type="dxa"/>
            <w:shd w:val="clear" w:color="auto" w:fill="auto"/>
            <w:tcMar>
              <w:top w:w="85" w:type="dxa"/>
              <w:left w:w="0" w:type="dxa"/>
              <w:bottom w:w="85" w:type="dxa"/>
              <w:right w:w="0" w:type="dxa"/>
            </w:tcMar>
            <w:vAlign w:val="center"/>
          </w:tcPr>
          <w:p w14:paraId="00FF4AA8"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710</w:t>
            </w:r>
          </w:p>
        </w:tc>
      </w:tr>
      <w:tr w:rsidR="006E3665" w:rsidRPr="00F221E6" w14:paraId="25125AD0"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0D27BE92"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2018</w:t>
            </w:r>
          </w:p>
        </w:tc>
        <w:tc>
          <w:tcPr>
            <w:tcW w:w="1167" w:type="dxa"/>
            <w:shd w:val="clear" w:color="auto" w:fill="auto"/>
            <w:tcMar>
              <w:top w:w="85" w:type="dxa"/>
              <w:left w:w="0" w:type="dxa"/>
              <w:bottom w:w="85" w:type="dxa"/>
              <w:right w:w="0" w:type="dxa"/>
            </w:tcMar>
            <w:vAlign w:val="center"/>
          </w:tcPr>
          <w:p w14:paraId="48C6986B"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72</w:t>
            </w:r>
          </w:p>
        </w:tc>
        <w:tc>
          <w:tcPr>
            <w:tcW w:w="1155" w:type="dxa"/>
            <w:shd w:val="clear" w:color="auto" w:fill="auto"/>
            <w:tcMar>
              <w:top w:w="85" w:type="dxa"/>
              <w:left w:w="0" w:type="dxa"/>
              <w:bottom w:w="85" w:type="dxa"/>
              <w:right w:w="0" w:type="dxa"/>
            </w:tcMar>
            <w:vAlign w:val="center"/>
          </w:tcPr>
          <w:p w14:paraId="05D20F40"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347</w:t>
            </w:r>
          </w:p>
        </w:tc>
        <w:tc>
          <w:tcPr>
            <w:tcW w:w="1445" w:type="dxa"/>
            <w:shd w:val="clear" w:color="auto" w:fill="auto"/>
            <w:tcMar>
              <w:top w:w="85" w:type="dxa"/>
              <w:left w:w="0" w:type="dxa"/>
              <w:bottom w:w="85" w:type="dxa"/>
              <w:right w:w="0" w:type="dxa"/>
            </w:tcMar>
            <w:vAlign w:val="center"/>
          </w:tcPr>
          <w:p w14:paraId="669FBD9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w:t>
            </w:r>
          </w:p>
        </w:tc>
        <w:tc>
          <w:tcPr>
            <w:tcW w:w="1588" w:type="dxa"/>
            <w:shd w:val="clear" w:color="auto" w:fill="auto"/>
            <w:tcMar>
              <w:top w:w="85" w:type="dxa"/>
              <w:left w:w="0" w:type="dxa"/>
              <w:bottom w:w="85" w:type="dxa"/>
              <w:right w:w="0" w:type="dxa"/>
            </w:tcMar>
            <w:vAlign w:val="center"/>
          </w:tcPr>
          <w:p w14:paraId="19389A8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250</w:t>
            </w:r>
          </w:p>
        </w:tc>
        <w:tc>
          <w:tcPr>
            <w:tcW w:w="1733" w:type="dxa"/>
            <w:shd w:val="clear" w:color="auto" w:fill="auto"/>
            <w:tcMar>
              <w:top w:w="85" w:type="dxa"/>
              <w:left w:w="0" w:type="dxa"/>
              <w:bottom w:w="85" w:type="dxa"/>
              <w:right w:w="0" w:type="dxa"/>
            </w:tcMar>
            <w:vAlign w:val="center"/>
          </w:tcPr>
          <w:p w14:paraId="2B8C022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66</w:t>
            </w:r>
          </w:p>
        </w:tc>
        <w:tc>
          <w:tcPr>
            <w:tcW w:w="1754" w:type="dxa"/>
            <w:shd w:val="clear" w:color="auto" w:fill="auto"/>
            <w:tcMar>
              <w:top w:w="85" w:type="dxa"/>
              <w:left w:w="0" w:type="dxa"/>
              <w:bottom w:w="85" w:type="dxa"/>
              <w:right w:w="0" w:type="dxa"/>
            </w:tcMar>
            <w:vAlign w:val="center"/>
          </w:tcPr>
          <w:p w14:paraId="353A9FD4"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097</w:t>
            </w:r>
          </w:p>
        </w:tc>
      </w:tr>
      <w:tr w:rsidR="006E3665" w:rsidRPr="00F221E6" w14:paraId="5931B628" w14:textId="77777777" w:rsidTr="006E700E">
        <w:trPr>
          <w:trHeight w:val="508"/>
          <w:jc w:val="center"/>
        </w:trPr>
        <w:tc>
          <w:tcPr>
            <w:tcW w:w="714" w:type="dxa"/>
            <w:shd w:val="clear" w:color="auto" w:fill="D9E2F3" w:themeFill="accent1" w:themeFillTint="33"/>
            <w:tcMar>
              <w:top w:w="85" w:type="dxa"/>
              <w:left w:w="0" w:type="dxa"/>
              <w:bottom w:w="85" w:type="dxa"/>
              <w:right w:w="0" w:type="dxa"/>
            </w:tcMar>
            <w:vAlign w:val="center"/>
          </w:tcPr>
          <w:p w14:paraId="4C32AC63"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2019</w:t>
            </w:r>
          </w:p>
        </w:tc>
        <w:tc>
          <w:tcPr>
            <w:tcW w:w="1167" w:type="dxa"/>
            <w:shd w:val="clear" w:color="auto" w:fill="auto"/>
            <w:tcMar>
              <w:top w:w="85" w:type="dxa"/>
              <w:left w:w="0" w:type="dxa"/>
              <w:bottom w:w="85" w:type="dxa"/>
              <w:right w:w="0" w:type="dxa"/>
            </w:tcMar>
            <w:vAlign w:val="center"/>
          </w:tcPr>
          <w:p w14:paraId="4F0C2F1A"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80</w:t>
            </w:r>
          </w:p>
        </w:tc>
        <w:tc>
          <w:tcPr>
            <w:tcW w:w="1155" w:type="dxa"/>
            <w:shd w:val="clear" w:color="auto" w:fill="auto"/>
            <w:tcMar>
              <w:top w:w="85" w:type="dxa"/>
              <w:left w:w="0" w:type="dxa"/>
              <w:bottom w:w="85" w:type="dxa"/>
              <w:right w:w="0" w:type="dxa"/>
            </w:tcMar>
            <w:vAlign w:val="center"/>
          </w:tcPr>
          <w:p w14:paraId="2177C9D2"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674</w:t>
            </w:r>
          </w:p>
        </w:tc>
        <w:tc>
          <w:tcPr>
            <w:tcW w:w="1445" w:type="dxa"/>
            <w:shd w:val="clear" w:color="auto" w:fill="auto"/>
            <w:tcMar>
              <w:top w:w="85" w:type="dxa"/>
              <w:left w:w="0" w:type="dxa"/>
              <w:bottom w:w="85" w:type="dxa"/>
              <w:right w:w="0" w:type="dxa"/>
            </w:tcMar>
            <w:vAlign w:val="center"/>
          </w:tcPr>
          <w:p w14:paraId="0B863AC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8</w:t>
            </w:r>
          </w:p>
        </w:tc>
        <w:tc>
          <w:tcPr>
            <w:tcW w:w="1588" w:type="dxa"/>
            <w:shd w:val="clear" w:color="auto" w:fill="auto"/>
            <w:tcMar>
              <w:top w:w="85" w:type="dxa"/>
              <w:left w:w="0" w:type="dxa"/>
              <w:bottom w:w="85" w:type="dxa"/>
              <w:right w:w="0" w:type="dxa"/>
            </w:tcMar>
            <w:vAlign w:val="center"/>
          </w:tcPr>
          <w:p w14:paraId="378ACF8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301</w:t>
            </w:r>
          </w:p>
        </w:tc>
        <w:tc>
          <w:tcPr>
            <w:tcW w:w="1733" w:type="dxa"/>
            <w:shd w:val="clear" w:color="auto" w:fill="auto"/>
            <w:tcMar>
              <w:top w:w="85" w:type="dxa"/>
              <w:left w:w="0" w:type="dxa"/>
              <w:bottom w:w="85" w:type="dxa"/>
              <w:right w:w="0" w:type="dxa"/>
            </w:tcMar>
            <w:vAlign w:val="center"/>
          </w:tcPr>
          <w:p w14:paraId="6348F81D"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72</w:t>
            </w:r>
          </w:p>
        </w:tc>
        <w:tc>
          <w:tcPr>
            <w:tcW w:w="1754" w:type="dxa"/>
            <w:shd w:val="clear" w:color="auto" w:fill="auto"/>
            <w:tcMar>
              <w:top w:w="85" w:type="dxa"/>
              <w:left w:w="0" w:type="dxa"/>
              <w:bottom w:w="85" w:type="dxa"/>
              <w:right w:w="0" w:type="dxa"/>
            </w:tcMar>
            <w:vAlign w:val="center"/>
          </w:tcPr>
          <w:p w14:paraId="01634A9A"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373</w:t>
            </w:r>
          </w:p>
        </w:tc>
      </w:tr>
      <w:tr w:rsidR="006E3665" w:rsidRPr="00F221E6" w14:paraId="24DCE29D" w14:textId="77777777" w:rsidTr="006E700E">
        <w:trPr>
          <w:trHeight w:val="496"/>
          <w:jc w:val="center"/>
        </w:trPr>
        <w:tc>
          <w:tcPr>
            <w:tcW w:w="714" w:type="dxa"/>
            <w:shd w:val="clear" w:color="auto" w:fill="D9E2F3" w:themeFill="accent1" w:themeFillTint="33"/>
            <w:tcMar>
              <w:top w:w="85" w:type="dxa"/>
              <w:left w:w="0" w:type="dxa"/>
              <w:bottom w:w="85" w:type="dxa"/>
              <w:right w:w="0" w:type="dxa"/>
            </w:tcMar>
            <w:vAlign w:val="center"/>
          </w:tcPr>
          <w:p w14:paraId="63260FEC" w14:textId="77777777" w:rsidR="006E3665" w:rsidRPr="00353CBD" w:rsidRDefault="006E3665" w:rsidP="001F6315">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2020</w:t>
            </w:r>
          </w:p>
        </w:tc>
        <w:tc>
          <w:tcPr>
            <w:tcW w:w="1167" w:type="dxa"/>
            <w:shd w:val="clear" w:color="auto" w:fill="auto"/>
            <w:tcMar>
              <w:top w:w="85" w:type="dxa"/>
              <w:left w:w="0" w:type="dxa"/>
              <w:bottom w:w="85" w:type="dxa"/>
              <w:right w:w="0" w:type="dxa"/>
            </w:tcMar>
            <w:vAlign w:val="center"/>
          </w:tcPr>
          <w:p w14:paraId="463DAB8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85</w:t>
            </w:r>
          </w:p>
        </w:tc>
        <w:tc>
          <w:tcPr>
            <w:tcW w:w="1155" w:type="dxa"/>
            <w:shd w:val="clear" w:color="auto" w:fill="auto"/>
            <w:tcMar>
              <w:top w:w="85" w:type="dxa"/>
              <w:left w:w="0" w:type="dxa"/>
              <w:bottom w:w="85" w:type="dxa"/>
              <w:right w:w="0" w:type="dxa"/>
            </w:tcMar>
            <w:vAlign w:val="center"/>
          </w:tcPr>
          <w:p w14:paraId="46EAF965"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886</w:t>
            </w:r>
          </w:p>
        </w:tc>
        <w:tc>
          <w:tcPr>
            <w:tcW w:w="1445" w:type="dxa"/>
            <w:shd w:val="clear" w:color="auto" w:fill="auto"/>
            <w:tcMar>
              <w:top w:w="85" w:type="dxa"/>
              <w:left w:w="0" w:type="dxa"/>
              <w:bottom w:w="85" w:type="dxa"/>
              <w:right w:w="0" w:type="dxa"/>
            </w:tcMar>
            <w:vAlign w:val="center"/>
          </w:tcPr>
          <w:p w14:paraId="3F6E61DF"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10</w:t>
            </w:r>
          </w:p>
        </w:tc>
        <w:tc>
          <w:tcPr>
            <w:tcW w:w="1588" w:type="dxa"/>
            <w:shd w:val="clear" w:color="auto" w:fill="auto"/>
            <w:tcMar>
              <w:top w:w="85" w:type="dxa"/>
              <w:left w:w="0" w:type="dxa"/>
              <w:bottom w:w="85" w:type="dxa"/>
              <w:right w:w="0" w:type="dxa"/>
            </w:tcMar>
            <w:vAlign w:val="center"/>
          </w:tcPr>
          <w:p w14:paraId="08AD7B1C"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319</w:t>
            </w:r>
          </w:p>
        </w:tc>
        <w:tc>
          <w:tcPr>
            <w:tcW w:w="1733" w:type="dxa"/>
            <w:shd w:val="clear" w:color="auto" w:fill="auto"/>
            <w:tcMar>
              <w:top w:w="85" w:type="dxa"/>
              <w:left w:w="0" w:type="dxa"/>
              <w:bottom w:w="85" w:type="dxa"/>
              <w:right w:w="0" w:type="dxa"/>
            </w:tcMar>
            <w:vAlign w:val="center"/>
          </w:tcPr>
          <w:p w14:paraId="0258A583"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75</w:t>
            </w:r>
          </w:p>
        </w:tc>
        <w:tc>
          <w:tcPr>
            <w:tcW w:w="1754" w:type="dxa"/>
            <w:shd w:val="clear" w:color="auto" w:fill="auto"/>
            <w:tcMar>
              <w:top w:w="85" w:type="dxa"/>
              <w:left w:w="0" w:type="dxa"/>
              <w:bottom w:w="85" w:type="dxa"/>
              <w:right w:w="0" w:type="dxa"/>
            </w:tcMar>
            <w:vAlign w:val="center"/>
          </w:tcPr>
          <w:p w14:paraId="1DD238E1" w14:textId="77777777" w:rsidR="006E3665" w:rsidRPr="00353CBD" w:rsidRDefault="006E3665" w:rsidP="001F6315">
            <w:pPr>
              <w:jc w:val="center"/>
              <w:rPr>
                <w:rFonts w:ascii="Arial" w:eastAsia="Times New Roman" w:hAnsi="Arial" w:cs="Arial"/>
                <w:sz w:val="24"/>
                <w:szCs w:val="24"/>
                <w:lang w:eastAsia="pl-PL"/>
              </w:rPr>
            </w:pPr>
            <w:r w:rsidRPr="00353CBD">
              <w:rPr>
                <w:rFonts w:ascii="Arial" w:eastAsia="Times New Roman" w:hAnsi="Arial" w:cs="Arial"/>
                <w:sz w:val="24"/>
                <w:szCs w:val="24"/>
                <w:lang w:eastAsia="pl-PL"/>
              </w:rPr>
              <w:t>2</w:t>
            </w:r>
            <w:r w:rsidR="00F57089">
              <w:rPr>
                <w:rFonts w:ascii="Arial" w:eastAsia="Times New Roman" w:hAnsi="Arial" w:cs="Arial"/>
                <w:sz w:val="24"/>
                <w:szCs w:val="24"/>
                <w:lang w:eastAsia="pl-PL"/>
              </w:rPr>
              <w:t>.</w:t>
            </w:r>
            <w:r w:rsidRPr="00353CBD">
              <w:rPr>
                <w:rFonts w:ascii="Arial" w:eastAsia="Times New Roman" w:hAnsi="Arial" w:cs="Arial"/>
                <w:sz w:val="24"/>
                <w:szCs w:val="24"/>
                <w:lang w:eastAsia="pl-PL"/>
              </w:rPr>
              <w:t>567</w:t>
            </w:r>
          </w:p>
        </w:tc>
      </w:tr>
      <w:tr w:rsidR="00F57089" w:rsidRPr="00F221E6" w14:paraId="5D4395BB" w14:textId="77777777" w:rsidTr="006E700E">
        <w:trPr>
          <w:trHeight w:val="555"/>
          <w:jc w:val="center"/>
        </w:trPr>
        <w:tc>
          <w:tcPr>
            <w:tcW w:w="714" w:type="dxa"/>
            <w:shd w:val="clear" w:color="auto" w:fill="D9E2F3" w:themeFill="accent1" w:themeFillTint="33"/>
            <w:tcMar>
              <w:top w:w="85" w:type="dxa"/>
              <w:left w:w="0" w:type="dxa"/>
              <w:bottom w:w="85" w:type="dxa"/>
              <w:right w:w="0" w:type="dxa"/>
            </w:tcMar>
            <w:vAlign w:val="center"/>
          </w:tcPr>
          <w:p w14:paraId="48EE6778" w14:textId="77777777" w:rsidR="00F57089" w:rsidRPr="00353CBD" w:rsidRDefault="00F57089" w:rsidP="00F57089">
            <w:pPr>
              <w:jc w:val="center"/>
              <w:rPr>
                <w:rFonts w:ascii="Arial" w:eastAsia="Times New Roman" w:hAnsi="Arial" w:cs="Arial"/>
                <w:b/>
                <w:bCs/>
                <w:sz w:val="24"/>
                <w:szCs w:val="24"/>
                <w:lang w:eastAsia="pl-PL"/>
              </w:rPr>
            </w:pPr>
            <w:r w:rsidRPr="00353CBD">
              <w:rPr>
                <w:rFonts w:ascii="Arial" w:eastAsia="Times New Roman" w:hAnsi="Arial" w:cs="Arial"/>
                <w:b/>
                <w:bCs/>
                <w:sz w:val="24"/>
                <w:szCs w:val="24"/>
                <w:lang w:eastAsia="pl-PL"/>
              </w:rPr>
              <w:t>2021</w:t>
            </w:r>
          </w:p>
        </w:tc>
        <w:tc>
          <w:tcPr>
            <w:tcW w:w="1167" w:type="dxa"/>
            <w:shd w:val="clear" w:color="auto" w:fill="auto"/>
            <w:tcMar>
              <w:top w:w="85" w:type="dxa"/>
              <w:left w:w="0" w:type="dxa"/>
              <w:bottom w:w="85" w:type="dxa"/>
              <w:right w:w="0" w:type="dxa"/>
            </w:tcMar>
            <w:vAlign w:val="center"/>
          </w:tcPr>
          <w:p w14:paraId="7D04368A"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85</w:t>
            </w:r>
          </w:p>
        </w:tc>
        <w:tc>
          <w:tcPr>
            <w:tcW w:w="1155" w:type="dxa"/>
            <w:shd w:val="clear" w:color="auto" w:fill="auto"/>
            <w:tcMar>
              <w:top w:w="85" w:type="dxa"/>
              <w:left w:w="0" w:type="dxa"/>
              <w:bottom w:w="85" w:type="dxa"/>
              <w:right w:w="0" w:type="dxa"/>
            </w:tcMar>
            <w:vAlign w:val="center"/>
          </w:tcPr>
          <w:p w14:paraId="25AD4512"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2.894</w:t>
            </w:r>
          </w:p>
        </w:tc>
        <w:tc>
          <w:tcPr>
            <w:tcW w:w="1445" w:type="dxa"/>
            <w:shd w:val="clear" w:color="auto" w:fill="auto"/>
            <w:tcMar>
              <w:top w:w="85" w:type="dxa"/>
              <w:left w:w="0" w:type="dxa"/>
              <w:bottom w:w="85" w:type="dxa"/>
              <w:right w:w="0" w:type="dxa"/>
            </w:tcMar>
            <w:vAlign w:val="center"/>
          </w:tcPr>
          <w:p w14:paraId="033F7D9D"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11</w:t>
            </w:r>
          </w:p>
        </w:tc>
        <w:tc>
          <w:tcPr>
            <w:tcW w:w="1588" w:type="dxa"/>
            <w:shd w:val="clear" w:color="auto" w:fill="auto"/>
            <w:tcMar>
              <w:top w:w="85" w:type="dxa"/>
              <w:left w:w="0" w:type="dxa"/>
              <w:bottom w:w="85" w:type="dxa"/>
              <w:right w:w="0" w:type="dxa"/>
            </w:tcMar>
            <w:vAlign w:val="center"/>
          </w:tcPr>
          <w:p w14:paraId="35C29ABF"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348</w:t>
            </w:r>
          </w:p>
        </w:tc>
        <w:tc>
          <w:tcPr>
            <w:tcW w:w="1733" w:type="dxa"/>
            <w:shd w:val="clear" w:color="auto" w:fill="auto"/>
            <w:tcMar>
              <w:top w:w="85" w:type="dxa"/>
              <w:left w:w="0" w:type="dxa"/>
              <w:bottom w:w="85" w:type="dxa"/>
              <w:right w:w="0" w:type="dxa"/>
            </w:tcMar>
            <w:vAlign w:val="center"/>
          </w:tcPr>
          <w:p w14:paraId="05B75966"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74</w:t>
            </w:r>
          </w:p>
        </w:tc>
        <w:tc>
          <w:tcPr>
            <w:tcW w:w="1754" w:type="dxa"/>
            <w:shd w:val="clear" w:color="auto" w:fill="auto"/>
            <w:tcMar>
              <w:top w:w="85" w:type="dxa"/>
              <w:left w:w="0" w:type="dxa"/>
              <w:bottom w:w="85" w:type="dxa"/>
              <w:right w:w="0" w:type="dxa"/>
            </w:tcMar>
            <w:vAlign w:val="center"/>
          </w:tcPr>
          <w:p w14:paraId="65ED5786" w14:textId="77777777" w:rsidR="00F57089" w:rsidRPr="00353CBD" w:rsidRDefault="00F57089" w:rsidP="00F57089">
            <w:pPr>
              <w:jc w:val="center"/>
              <w:rPr>
                <w:rFonts w:ascii="Arial" w:eastAsia="Times New Roman" w:hAnsi="Arial" w:cs="Arial"/>
                <w:sz w:val="24"/>
                <w:szCs w:val="24"/>
                <w:lang w:eastAsia="pl-PL"/>
              </w:rPr>
            </w:pPr>
            <w:r w:rsidRPr="000A38A2">
              <w:rPr>
                <w:rFonts w:ascii="Arial" w:hAnsi="Arial" w:cs="Arial"/>
                <w:sz w:val="24"/>
                <w:szCs w:val="24"/>
              </w:rPr>
              <w:t>2.546</w:t>
            </w:r>
          </w:p>
        </w:tc>
      </w:tr>
      <w:tr w:rsidR="00C518FC" w:rsidRPr="00F221E6" w14:paraId="7EEFCA30" w14:textId="77777777" w:rsidTr="006E700E">
        <w:trPr>
          <w:trHeight w:val="555"/>
          <w:jc w:val="center"/>
        </w:trPr>
        <w:tc>
          <w:tcPr>
            <w:tcW w:w="714" w:type="dxa"/>
            <w:shd w:val="clear" w:color="auto" w:fill="D9E2F3" w:themeFill="accent1" w:themeFillTint="33"/>
            <w:tcMar>
              <w:top w:w="85" w:type="dxa"/>
              <w:left w:w="0" w:type="dxa"/>
              <w:bottom w:w="85" w:type="dxa"/>
              <w:right w:w="0" w:type="dxa"/>
            </w:tcMar>
            <w:vAlign w:val="center"/>
          </w:tcPr>
          <w:p w14:paraId="04D40FE9" w14:textId="77777777" w:rsidR="00C518FC" w:rsidRPr="00353CBD" w:rsidRDefault="00C518FC" w:rsidP="00C518FC">
            <w:pPr>
              <w:jc w:val="center"/>
              <w:rPr>
                <w:rFonts w:ascii="Arial" w:eastAsia="Times New Roman" w:hAnsi="Arial" w:cs="Arial"/>
                <w:b/>
                <w:bCs/>
                <w:sz w:val="24"/>
                <w:szCs w:val="24"/>
                <w:lang w:eastAsia="pl-PL"/>
              </w:rPr>
            </w:pPr>
            <w:r w:rsidRPr="00F57089">
              <w:rPr>
                <w:rFonts w:ascii="Arial" w:eastAsia="Times New Roman" w:hAnsi="Arial" w:cs="Arial"/>
                <w:b/>
                <w:sz w:val="24"/>
                <w:szCs w:val="24"/>
                <w:lang w:eastAsia="pl-PL"/>
              </w:rPr>
              <w:t>2022</w:t>
            </w:r>
          </w:p>
        </w:tc>
        <w:tc>
          <w:tcPr>
            <w:tcW w:w="1167" w:type="dxa"/>
            <w:shd w:val="clear" w:color="auto" w:fill="auto"/>
            <w:tcMar>
              <w:top w:w="85" w:type="dxa"/>
              <w:left w:w="0" w:type="dxa"/>
              <w:bottom w:w="85" w:type="dxa"/>
              <w:right w:w="0" w:type="dxa"/>
            </w:tcMar>
            <w:vAlign w:val="center"/>
          </w:tcPr>
          <w:p w14:paraId="5673237A"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82</w:t>
            </w:r>
          </w:p>
        </w:tc>
        <w:tc>
          <w:tcPr>
            <w:tcW w:w="1155" w:type="dxa"/>
            <w:shd w:val="clear" w:color="auto" w:fill="auto"/>
            <w:tcMar>
              <w:top w:w="85" w:type="dxa"/>
              <w:left w:w="0" w:type="dxa"/>
              <w:bottom w:w="85" w:type="dxa"/>
              <w:right w:w="0" w:type="dxa"/>
            </w:tcMar>
            <w:vAlign w:val="center"/>
          </w:tcPr>
          <w:p w14:paraId="1A24E440"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2.935</w:t>
            </w:r>
          </w:p>
        </w:tc>
        <w:tc>
          <w:tcPr>
            <w:tcW w:w="1445" w:type="dxa"/>
            <w:shd w:val="clear" w:color="auto" w:fill="auto"/>
            <w:tcMar>
              <w:top w:w="85" w:type="dxa"/>
              <w:left w:w="0" w:type="dxa"/>
              <w:bottom w:w="85" w:type="dxa"/>
              <w:right w:w="0" w:type="dxa"/>
            </w:tcMar>
            <w:vAlign w:val="center"/>
          </w:tcPr>
          <w:p w14:paraId="1455386E"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11</w:t>
            </w:r>
          </w:p>
        </w:tc>
        <w:tc>
          <w:tcPr>
            <w:tcW w:w="1588" w:type="dxa"/>
            <w:shd w:val="clear" w:color="auto" w:fill="auto"/>
            <w:tcMar>
              <w:top w:w="85" w:type="dxa"/>
              <w:left w:w="0" w:type="dxa"/>
              <w:bottom w:w="85" w:type="dxa"/>
              <w:right w:w="0" w:type="dxa"/>
            </w:tcMar>
            <w:vAlign w:val="center"/>
          </w:tcPr>
          <w:p w14:paraId="24628AE3"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348</w:t>
            </w:r>
          </w:p>
        </w:tc>
        <w:tc>
          <w:tcPr>
            <w:tcW w:w="1733" w:type="dxa"/>
            <w:shd w:val="clear" w:color="auto" w:fill="auto"/>
            <w:tcMar>
              <w:top w:w="85" w:type="dxa"/>
              <w:left w:w="0" w:type="dxa"/>
              <w:bottom w:w="85" w:type="dxa"/>
              <w:right w:w="0" w:type="dxa"/>
            </w:tcMar>
            <w:vAlign w:val="center"/>
          </w:tcPr>
          <w:p w14:paraId="7376DF68"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71</w:t>
            </w:r>
          </w:p>
        </w:tc>
        <w:tc>
          <w:tcPr>
            <w:tcW w:w="1754" w:type="dxa"/>
            <w:shd w:val="clear" w:color="auto" w:fill="auto"/>
            <w:tcMar>
              <w:top w:w="85" w:type="dxa"/>
              <w:left w:w="0" w:type="dxa"/>
              <w:bottom w:w="85" w:type="dxa"/>
              <w:right w:w="0" w:type="dxa"/>
            </w:tcMar>
            <w:vAlign w:val="center"/>
          </w:tcPr>
          <w:p w14:paraId="32659AC8" w14:textId="77777777" w:rsidR="00C518FC" w:rsidRPr="00353CBD" w:rsidRDefault="00C518FC" w:rsidP="00C518FC">
            <w:pPr>
              <w:jc w:val="center"/>
              <w:rPr>
                <w:rFonts w:ascii="Arial" w:eastAsia="Times New Roman" w:hAnsi="Arial" w:cs="Arial"/>
                <w:sz w:val="24"/>
                <w:szCs w:val="24"/>
                <w:lang w:eastAsia="pl-PL"/>
              </w:rPr>
            </w:pPr>
            <w:r w:rsidRPr="000A38A2">
              <w:rPr>
                <w:rFonts w:ascii="Arial" w:hAnsi="Arial" w:cs="Arial"/>
                <w:sz w:val="24"/>
                <w:szCs w:val="24"/>
              </w:rPr>
              <w:t>2.587</w:t>
            </w:r>
          </w:p>
        </w:tc>
      </w:tr>
      <w:tr w:rsidR="0048503B" w:rsidRPr="00F221E6" w14:paraId="7385393D" w14:textId="77777777" w:rsidTr="006E700E">
        <w:trPr>
          <w:trHeight w:val="555"/>
          <w:jc w:val="center"/>
        </w:trPr>
        <w:tc>
          <w:tcPr>
            <w:tcW w:w="714" w:type="dxa"/>
            <w:shd w:val="clear" w:color="auto" w:fill="D9E2F3" w:themeFill="accent1" w:themeFillTint="33"/>
            <w:tcMar>
              <w:top w:w="85" w:type="dxa"/>
              <w:left w:w="0" w:type="dxa"/>
              <w:bottom w:w="85" w:type="dxa"/>
              <w:right w:w="0" w:type="dxa"/>
            </w:tcMar>
            <w:vAlign w:val="center"/>
          </w:tcPr>
          <w:p w14:paraId="502C83FB" w14:textId="77777777" w:rsidR="0048503B" w:rsidRPr="00F57089" w:rsidRDefault="0048503B" w:rsidP="0048503B">
            <w:pPr>
              <w:jc w:val="center"/>
              <w:rPr>
                <w:rFonts w:ascii="Arial" w:eastAsia="Times New Roman" w:hAnsi="Arial" w:cs="Arial"/>
                <w:b/>
                <w:sz w:val="24"/>
                <w:szCs w:val="24"/>
                <w:lang w:eastAsia="pl-PL"/>
              </w:rPr>
            </w:pPr>
            <w:r>
              <w:rPr>
                <w:rFonts w:ascii="Arial" w:eastAsia="Times New Roman" w:hAnsi="Arial" w:cs="Arial"/>
                <w:b/>
                <w:sz w:val="24"/>
                <w:szCs w:val="24"/>
                <w:lang w:eastAsia="pl-PL"/>
              </w:rPr>
              <w:t>2023</w:t>
            </w:r>
          </w:p>
        </w:tc>
        <w:tc>
          <w:tcPr>
            <w:tcW w:w="1167" w:type="dxa"/>
            <w:shd w:val="clear" w:color="auto" w:fill="auto"/>
            <w:tcMar>
              <w:top w:w="85" w:type="dxa"/>
              <w:left w:w="0" w:type="dxa"/>
              <w:bottom w:w="85" w:type="dxa"/>
              <w:right w:w="0" w:type="dxa"/>
            </w:tcMar>
            <w:vAlign w:val="center"/>
          </w:tcPr>
          <w:p w14:paraId="56D0076E"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8</w:t>
            </w:r>
            <w:r>
              <w:rPr>
                <w:rFonts w:ascii="Arial" w:hAnsi="Arial" w:cs="Arial"/>
                <w:sz w:val="24"/>
                <w:szCs w:val="24"/>
              </w:rPr>
              <w:t>4</w:t>
            </w:r>
          </w:p>
        </w:tc>
        <w:tc>
          <w:tcPr>
            <w:tcW w:w="1155" w:type="dxa"/>
            <w:shd w:val="clear" w:color="auto" w:fill="auto"/>
            <w:tcMar>
              <w:top w:w="85" w:type="dxa"/>
              <w:left w:w="0" w:type="dxa"/>
              <w:bottom w:w="85" w:type="dxa"/>
              <w:right w:w="0" w:type="dxa"/>
            </w:tcMar>
            <w:vAlign w:val="center"/>
          </w:tcPr>
          <w:p w14:paraId="05B9D93C" w14:textId="77777777" w:rsidR="0048503B" w:rsidRPr="000A38A2" w:rsidRDefault="0048503B" w:rsidP="0048503B">
            <w:pPr>
              <w:jc w:val="center"/>
              <w:rPr>
                <w:rFonts w:ascii="Arial" w:hAnsi="Arial" w:cs="Arial"/>
                <w:sz w:val="24"/>
                <w:szCs w:val="24"/>
              </w:rPr>
            </w:pPr>
            <w:r>
              <w:rPr>
                <w:rFonts w:ascii="Arial" w:hAnsi="Arial" w:cs="Arial"/>
                <w:sz w:val="24"/>
                <w:szCs w:val="24"/>
              </w:rPr>
              <w:t>3.066</w:t>
            </w:r>
          </w:p>
        </w:tc>
        <w:tc>
          <w:tcPr>
            <w:tcW w:w="1445" w:type="dxa"/>
            <w:shd w:val="clear" w:color="auto" w:fill="auto"/>
            <w:tcMar>
              <w:top w:w="85" w:type="dxa"/>
              <w:left w:w="0" w:type="dxa"/>
              <w:bottom w:w="85" w:type="dxa"/>
              <w:right w:w="0" w:type="dxa"/>
            </w:tcMar>
            <w:vAlign w:val="center"/>
          </w:tcPr>
          <w:p w14:paraId="45CF9735"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11</w:t>
            </w:r>
          </w:p>
        </w:tc>
        <w:tc>
          <w:tcPr>
            <w:tcW w:w="1588" w:type="dxa"/>
            <w:shd w:val="clear" w:color="auto" w:fill="auto"/>
            <w:tcMar>
              <w:top w:w="85" w:type="dxa"/>
              <w:left w:w="0" w:type="dxa"/>
              <w:bottom w:w="85" w:type="dxa"/>
              <w:right w:w="0" w:type="dxa"/>
            </w:tcMar>
            <w:vAlign w:val="center"/>
          </w:tcPr>
          <w:p w14:paraId="47E89FE0"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348</w:t>
            </w:r>
          </w:p>
        </w:tc>
        <w:tc>
          <w:tcPr>
            <w:tcW w:w="1733" w:type="dxa"/>
            <w:shd w:val="clear" w:color="auto" w:fill="auto"/>
            <w:tcMar>
              <w:top w:w="85" w:type="dxa"/>
              <w:left w:w="0" w:type="dxa"/>
              <w:bottom w:w="85" w:type="dxa"/>
              <w:right w:w="0" w:type="dxa"/>
            </w:tcMar>
            <w:vAlign w:val="center"/>
          </w:tcPr>
          <w:p w14:paraId="424A2320"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7</w:t>
            </w:r>
            <w:r>
              <w:rPr>
                <w:rFonts w:ascii="Arial" w:hAnsi="Arial" w:cs="Arial"/>
                <w:sz w:val="24"/>
                <w:szCs w:val="24"/>
              </w:rPr>
              <w:t>3</w:t>
            </w:r>
          </w:p>
        </w:tc>
        <w:tc>
          <w:tcPr>
            <w:tcW w:w="1754" w:type="dxa"/>
            <w:shd w:val="clear" w:color="auto" w:fill="auto"/>
            <w:tcMar>
              <w:top w:w="85" w:type="dxa"/>
              <w:left w:w="0" w:type="dxa"/>
              <w:bottom w:w="85" w:type="dxa"/>
              <w:right w:w="0" w:type="dxa"/>
            </w:tcMar>
            <w:vAlign w:val="center"/>
          </w:tcPr>
          <w:p w14:paraId="313258CB"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2.</w:t>
            </w:r>
            <w:r>
              <w:rPr>
                <w:rFonts w:ascii="Arial" w:hAnsi="Arial" w:cs="Arial"/>
                <w:sz w:val="24"/>
                <w:szCs w:val="24"/>
              </w:rPr>
              <w:t>718</w:t>
            </w:r>
          </w:p>
        </w:tc>
      </w:tr>
      <w:tr w:rsidR="0048503B" w:rsidRPr="00F221E6" w14:paraId="0EE6FF7D" w14:textId="77777777" w:rsidTr="006E700E">
        <w:trPr>
          <w:trHeight w:val="555"/>
          <w:jc w:val="center"/>
        </w:trPr>
        <w:tc>
          <w:tcPr>
            <w:tcW w:w="714" w:type="dxa"/>
            <w:shd w:val="clear" w:color="auto" w:fill="D9E2F3" w:themeFill="accent1" w:themeFillTint="33"/>
            <w:tcMar>
              <w:top w:w="85" w:type="dxa"/>
              <w:left w:w="0" w:type="dxa"/>
              <w:bottom w:w="85" w:type="dxa"/>
              <w:right w:w="0" w:type="dxa"/>
            </w:tcMar>
            <w:vAlign w:val="center"/>
          </w:tcPr>
          <w:p w14:paraId="58F1BCAA" w14:textId="77777777" w:rsidR="0048503B" w:rsidRPr="00F57089" w:rsidRDefault="0048503B" w:rsidP="0048503B">
            <w:pPr>
              <w:jc w:val="center"/>
              <w:rPr>
                <w:rFonts w:ascii="Arial" w:eastAsia="Times New Roman" w:hAnsi="Arial" w:cs="Arial"/>
                <w:b/>
                <w:sz w:val="24"/>
                <w:szCs w:val="24"/>
                <w:lang w:eastAsia="pl-PL"/>
              </w:rPr>
            </w:pPr>
            <w:r>
              <w:rPr>
                <w:rFonts w:ascii="Arial" w:eastAsia="Times New Roman" w:hAnsi="Arial" w:cs="Arial"/>
                <w:b/>
                <w:sz w:val="24"/>
                <w:szCs w:val="24"/>
                <w:lang w:eastAsia="pl-PL"/>
              </w:rPr>
              <w:t>2024</w:t>
            </w:r>
          </w:p>
        </w:tc>
        <w:tc>
          <w:tcPr>
            <w:tcW w:w="1167" w:type="dxa"/>
            <w:shd w:val="clear" w:color="auto" w:fill="auto"/>
            <w:tcMar>
              <w:top w:w="85" w:type="dxa"/>
              <w:left w:w="0" w:type="dxa"/>
              <w:bottom w:w="85" w:type="dxa"/>
              <w:right w:w="0" w:type="dxa"/>
            </w:tcMar>
            <w:vAlign w:val="center"/>
          </w:tcPr>
          <w:p w14:paraId="4CDFA7FD" w14:textId="77777777" w:rsidR="0048503B" w:rsidRPr="000A38A2" w:rsidRDefault="0048503B" w:rsidP="0048503B">
            <w:pPr>
              <w:jc w:val="center"/>
              <w:rPr>
                <w:rFonts w:ascii="Arial" w:hAnsi="Arial" w:cs="Arial"/>
                <w:sz w:val="24"/>
                <w:szCs w:val="24"/>
              </w:rPr>
            </w:pPr>
            <w:r>
              <w:rPr>
                <w:rFonts w:ascii="Arial" w:hAnsi="Arial" w:cs="Arial"/>
                <w:sz w:val="24"/>
                <w:szCs w:val="24"/>
              </w:rPr>
              <w:t>84</w:t>
            </w:r>
          </w:p>
        </w:tc>
        <w:tc>
          <w:tcPr>
            <w:tcW w:w="1155" w:type="dxa"/>
            <w:shd w:val="clear" w:color="auto" w:fill="auto"/>
            <w:tcMar>
              <w:top w:w="85" w:type="dxa"/>
              <w:left w:w="0" w:type="dxa"/>
              <w:bottom w:w="85" w:type="dxa"/>
              <w:right w:w="0" w:type="dxa"/>
            </w:tcMar>
            <w:vAlign w:val="center"/>
          </w:tcPr>
          <w:p w14:paraId="3B3C73C5" w14:textId="77777777" w:rsidR="0048503B" w:rsidRPr="000A38A2" w:rsidRDefault="0048503B" w:rsidP="0048503B">
            <w:pPr>
              <w:jc w:val="center"/>
              <w:rPr>
                <w:rFonts w:ascii="Arial" w:hAnsi="Arial" w:cs="Arial"/>
                <w:sz w:val="24"/>
                <w:szCs w:val="24"/>
              </w:rPr>
            </w:pPr>
            <w:r>
              <w:rPr>
                <w:rFonts w:ascii="Arial" w:hAnsi="Arial" w:cs="Arial"/>
                <w:sz w:val="24"/>
                <w:szCs w:val="24"/>
              </w:rPr>
              <w:t>3.083</w:t>
            </w:r>
          </w:p>
        </w:tc>
        <w:tc>
          <w:tcPr>
            <w:tcW w:w="1445" w:type="dxa"/>
            <w:shd w:val="clear" w:color="auto" w:fill="auto"/>
            <w:tcMar>
              <w:top w:w="85" w:type="dxa"/>
              <w:left w:w="0" w:type="dxa"/>
              <w:bottom w:w="85" w:type="dxa"/>
              <w:right w:w="0" w:type="dxa"/>
            </w:tcMar>
            <w:vAlign w:val="center"/>
          </w:tcPr>
          <w:p w14:paraId="193224C2" w14:textId="77777777" w:rsidR="0048503B" w:rsidRPr="000A38A2" w:rsidRDefault="0048503B" w:rsidP="0048503B">
            <w:pPr>
              <w:jc w:val="center"/>
              <w:rPr>
                <w:rFonts w:ascii="Arial" w:hAnsi="Arial" w:cs="Arial"/>
                <w:sz w:val="24"/>
                <w:szCs w:val="24"/>
              </w:rPr>
            </w:pPr>
            <w:r>
              <w:rPr>
                <w:rFonts w:ascii="Arial" w:hAnsi="Arial" w:cs="Arial"/>
                <w:sz w:val="24"/>
                <w:szCs w:val="24"/>
              </w:rPr>
              <w:t>11</w:t>
            </w:r>
          </w:p>
        </w:tc>
        <w:tc>
          <w:tcPr>
            <w:tcW w:w="1588" w:type="dxa"/>
            <w:shd w:val="clear" w:color="auto" w:fill="auto"/>
            <w:tcMar>
              <w:top w:w="85" w:type="dxa"/>
              <w:left w:w="0" w:type="dxa"/>
              <w:bottom w:w="85" w:type="dxa"/>
              <w:right w:w="0" w:type="dxa"/>
            </w:tcMar>
            <w:vAlign w:val="center"/>
          </w:tcPr>
          <w:p w14:paraId="33B8F84D" w14:textId="77777777" w:rsidR="0048503B" w:rsidRPr="000A38A2" w:rsidRDefault="0048503B" w:rsidP="0048503B">
            <w:pPr>
              <w:jc w:val="center"/>
              <w:rPr>
                <w:rFonts w:ascii="Arial" w:hAnsi="Arial" w:cs="Arial"/>
                <w:sz w:val="24"/>
                <w:szCs w:val="24"/>
              </w:rPr>
            </w:pPr>
            <w:r w:rsidRPr="000A38A2">
              <w:rPr>
                <w:rFonts w:ascii="Arial" w:hAnsi="Arial" w:cs="Arial"/>
                <w:sz w:val="24"/>
                <w:szCs w:val="24"/>
              </w:rPr>
              <w:t>348</w:t>
            </w:r>
          </w:p>
        </w:tc>
        <w:tc>
          <w:tcPr>
            <w:tcW w:w="1733" w:type="dxa"/>
            <w:shd w:val="clear" w:color="auto" w:fill="auto"/>
            <w:tcMar>
              <w:top w:w="85" w:type="dxa"/>
              <w:left w:w="0" w:type="dxa"/>
              <w:bottom w:w="85" w:type="dxa"/>
              <w:right w:w="0" w:type="dxa"/>
            </w:tcMar>
            <w:vAlign w:val="center"/>
          </w:tcPr>
          <w:p w14:paraId="5A1A62EF" w14:textId="77777777" w:rsidR="0048503B" w:rsidRPr="000A38A2" w:rsidRDefault="0048503B" w:rsidP="0048503B">
            <w:pPr>
              <w:jc w:val="center"/>
              <w:rPr>
                <w:rFonts w:ascii="Arial" w:hAnsi="Arial" w:cs="Arial"/>
                <w:sz w:val="24"/>
                <w:szCs w:val="24"/>
              </w:rPr>
            </w:pPr>
            <w:r>
              <w:rPr>
                <w:rFonts w:ascii="Arial" w:hAnsi="Arial" w:cs="Arial"/>
                <w:sz w:val="24"/>
                <w:szCs w:val="24"/>
              </w:rPr>
              <w:t>73</w:t>
            </w:r>
          </w:p>
        </w:tc>
        <w:tc>
          <w:tcPr>
            <w:tcW w:w="1754" w:type="dxa"/>
            <w:shd w:val="clear" w:color="auto" w:fill="auto"/>
            <w:tcMar>
              <w:top w:w="85" w:type="dxa"/>
              <w:left w:w="0" w:type="dxa"/>
              <w:bottom w:w="85" w:type="dxa"/>
              <w:right w:w="0" w:type="dxa"/>
            </w:tcMar>
            <w:vAlign w:val="center"/>
          </w:tcPr>
          <w:p w14:paraId="4152572C" w14:textId="77777777" w:rsidR="0048503B" w:rsidRPr="000A38A2" w:rsidRDefault="0048503B" w:rsidP="0048503B">
            <w:pPr>
              <w:jc w:val="center"/>
              <w:rPr>
                <w:rFonts w:ascii="Arial" w:hAnsi="Arial" w:cs="Arial"/>
                <w:sz w:val="24"/>
                <w:szCs w:val="24"/>
              </w:rPr>
            </w:pPr>
            <w:r>
              <w:rPr>
                <w:rFonts w:ascii="Arial" w:hAnsi="Arial" w:cs="Arial"/>
                <w:sz w:val="24"/>
                <w:szCs w:val="24"/>
              </w:rPr>
              <w:t>2.735</w:t>
            </w:r>
          </w:p>
        </w:tc>
      </w:tr>
    </w:tbl>
    <w:p w14:paraId="4EE42358" w14:textId="77777777" w:rsidR="000C4745" w:rsidRDefault="000C4745" w:rsidP="00C518FC">
      <w:pPr>
        <w:tabs>
          <w:tab w:val="left" w:pos="0"/>
        </w:tabs>
        <w:spacing w:after="240" w:line="240" w:lineRule="auto"/>
        <w:rPr>
          <w:rFonts w:ascii="Arial" w:hAnsi="Arial" w:cs="Arial"/>
          <w:color w:val="000000"/>
          <w:sz w:val="22"/>
          <w:szCs w:val="22"/>
        </w:rPr>
      </w:pPr>
      <w:r w:rsidRPr="00A5624D">
        <w:rPr>
          <w:rFonts w:ascii="Arial" w:hAnsi="Arial" w:cs="Arial"/>
          <w:b/>
          <w:sz w:val="22"/>
          <w:szCs w:val="22"/>
        </w:rPr>
        <w:t xml:space="preserve">Źródło: </w:t>
      </w:r>
      <w:r w:rsidRPr="00A5624D">
        <w:rPr>
          <w:rFonts w:ascii="Arial" w:hAnsi="Arial" w:cs="Arial"/>
          <w:color w:val="000000"/>
          <w:sz w:val="22"/>
          <w:szCs w:val="22"/>
        </w:rPr>
        <w:t>Wydział Polityki Społecznej PUW, opracowanie własne</w:t>
      </w:r>
    </w:p>
    <w:p w14:paraId="212CC502" w14:textId="77777777" w:rsidR="00BD02BF" w:rsidRPr="00A5624D" w:rsidRDefault="00BD02BF" w:rsidP="00C518FC">
      <w:pPr>
        <w:tabs>
          <w:tab w:val="left" w:pos="0"/>
        </w:tabs>
        <w:spacing w:after="240" w:line="240" w:lineRule="auto"/>
        <w:rPr>
          <w:rFonts w:ascii="Arial" w:eastAsia="Times New Roman" w:hAnsi="Arial" w:cs="Arial"/>
          <w:b/>
          <w:bCs/>
          <w:sz w:val="22"/>
          <w:szCs w:val="22"/>
          <w:lang w:eastAsia="pl-PL"/>
        </w:rPr>
      </w:pPr>
    </w:p>
    <w:p w14:paraId="4D8E8FA1" w14:textId="77777777" w:rsidR="006D0CEB" w:rsidRDefault="000C4745" w:rsidP="00366E23">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67" w:name="_Toc181963071"/>
      <w:bookmarkStart w:id="68" w:name="_Toc183378384"/>
      <w:r w:rsidRPr="00AC742D">
        <w:rPr>
          <w:rFonts w:ascii="Arial" w:eastAsia="Times New Roman" w:hAnsi="Arial" w:cs="Arial"/>
          <w:sz w:val="24"/>
          <w:szCs w:val="24"/>
          <w:lang w:eastAsia="pl-PL"/>
        </w:rPr>
        <w:t xml:space="preserve">Ośrodki wsparcia dla osób z zaburzeniami </w:t>
      </w:r>
      <w:r w:rsidRPr="00AC742D">
        <w:rPr>
          <w:rFonts w:ascii="Arial" w:hAnsi="Arial" w:cs="Arial"/>
          <w:sz w:val="24"/>
          <w:szCs w:val="24"/>
        </w:rPr>
        <w:t>psychicznymi</w:t>
      </w:r>
      <w:r w:rsidRPr="00AC742D">
        <w:rPr>
          <w:rFonts w:ascii="Arial" w:eastAsia="Times New Roman" w:hAnsi="Arial" w:cs="Arial"/>
          <w:sz w:val="24"/>
          <w:szCs w:val="24"/>
          <w:lang w:eastAsia="pl-PL"/>
        </w:rPr>
        <w:t>:</w:t>
      </w:r>
      <w:r w:rsidR="000144E5">
        <w:rPr>
          <w:rFonts w:ascii="Arial" w:eastAsia="Times New Roman" w:hAnsi="Arial" w:cs="Arial"/>
          <w:sz w:val="24"/>
          <w:szCs w:val="24"/>
          <w:lang w:eastAsia="pl-PL"/>
        </w:rPr>
        <w:t xml:space="preserve"> </w:t>
      </w:r>
      <w:r w:rsidRPr="00AC742D">
        <w:rPr>
          <w:rFonts w:ascii="Arial" w:eastAsia="Times New Roman" w:hAnsi="Arial" w:cs="Arial"/>
          <w:sz w:val="24"/>
          <w:szCs w:val="24"/>
          <w:lang w:eastAsia="pl-PL"/>
        </w:rPr>
        <w:t>Środowiskowe Domy Samopomocy i Kluby Samopomocy</w:t>
      </w:r>
      <w:bookmarkEnd w:id="67"/>
      <w:bookmarkEnd w:id="68"/>
    </w:p>
    <w:p w14:paraId="7128EC47" w14:textId="77777777" w:rsidR="001467E4" w:rsidRDefault="000C4745" w:rsidP="001467E4">
      <w:pPr>
        <w:spacing w:before="0" w:after="0" w:line="360" w:lineRule="auto"/>
        <w:rPr>
          <w:rFonts w:ascii="Arial" w:eastAsia="Times New Roman" w:hAnsi="Arial" w:cs="Arial"/>
          <w:sz w:val="24"/>
          <w:szCs w:val="24"/>
          <w:lang w:eastAsia="pl-PL"/>
        </w:rPr>
      </w:pPr>
      <w:r w:rsidRPr="00AC742D">
        <w:rPr>
          <w:rFonts w:eastAsia="Times New Roman"/>
          <w:lang w:eastAsia="pl-PL"/>
        </w:rPr>
        <w:t xml:space="preserve"> </w:t>
      </w:r>
      <w:r w:rsidR="001467E4">
        <w:rPr>
          <w:rFonts w:ascii="Arial" w:eastAsia="Times New Roman" w:hAnsi="Arial" w:cs="Arial"/>
          <w:sz w:val="24"/>
          <w:szCs w:val="24"/>
          <w:lang w:eastAsia="pl-PL"/>
        </w:rPr>
        <w:t>Od 1993 roku dzień 10 października ustanowiony jest Światowym Dniem Zdrowia Psychicznego, który obchodzony jest corocznie z inicjatywy Światowej Federacji Zdrowia Psychicznego (WFMH).</w:t>
      </w:r>
      <w:r w:rsidR="00001831" w:rsidRPr="00001831">
        <w:rPr>
          <w:rFonts w:eastAsiaTheme="minorHAnsi"/>
          <w:sz w:val="22"/>
          <w:szCs w:val="22"/>
        </w:rPr>
        <w:t xml:space="preserve"> </w:t>
      </w:r>
      <w:r w:rsidR="00001831">
        <w:rPr>
          <w:rFonts w:eastAsiaTheme="minorHAnsi"/>
          <w:sz w:val="22"/>
          <w:szCs w:val="22"/>
        </w:rPr>
        <w:t>„</w:t>
      </w:r>
      <w:r w:rsidR="00001831">
        <w:rPr>
          <w:rFonts w:ascii="Arial" w:eastAsia="Times New Roman" w:hAnsi="Arial" w:cs="Arial"/>
          <w:sz w:val="24"/>
          <w:szCs w:val="24"/>
          <w:lang w:eastAsia="pl-PL"/>
        </w:rPr>
        <w:t>Zdrowie psychiczne jest powszechnym prawem człowieka” – tak</w:t>
      </w:r>
      <w:r w:rsidR="00D266BB">
        <w:rPr>
          <w:rFonts w:ascii="Arial" w:eastAsia="Times New Roman" w:hAnsi="Arial" w:cs="Arial"/>
          <w:sz w:val="24"/>
          <w:szCs w:val="24"/>
          <w:lang w:eastAsia="pl-PL"/>
        </w:rPr>
        <w:t>ie</w:t>
      </w:r>
      <w:r w:rsidR="00001831">
        <w:rPr>
          <w:rFonts w:ascii="Arial" w:eastAsia="Times New Roman" w:hAnsi="Arial" w:cs="Arial"/>
          <w:sz w:val="24"/>
          <w:szCs w:val="24"/>
          <w:lang w:eastAsia="pl-PL"/>
        </w:rPr>
        <w:t xml:space="preserve"> </w:t>
      </w:r>
      <w:r w:rsidR="00D266BB">
        <w:rPr>
          <w:rFonts w:ascii="Arial" w:eastAsia="Times New Roman" w:hAnsi="Arial" w:cs="Arial"/>
          <w:sz w:val="24"/>
          <w:szCs w:val="24"/>
          <w:lang w:eastAsia="pl-PL"/>
        </w:rPr>
        <w:t xml:space="preserve">było </w:t>
      </w:r>
      <w:r w:rsidR="00366E23">
        <w:rPr>
          <w:rFonts w:ascii="Arial" w:eastAsia="Times New Roman" w:hAnsi="Arial" w:cs="Arial"/>
          <w:sz w:val="24"/>
          <w:szCs w:val="24"/>
          <w:lang w:eastAsia="pl-PL"/>
        </w:rPr>
        <w:t>credo obchodów</w:t>
      </w:r>
      <w:r w:rsidR="00C2524C">
        <w:rPr>
          <w:rFonts w:ascii="Arial" w:eastAsia="Times New Roman" w:hAnsi="Arial" w:cs="Arial"/>
          <w:sz w:val="24"/>
          <w:szCs w:val="24"/>
          <w:lang w:eastAsia="pl-PL"/>
        </w:rPr>
        <w:t xml:space="preserve"> tego Dnia</w:t>
      </w:r>
      <w:r w:rsidR="00001831">
        <w:rPr>
          <w:rFonts w:ascii="Arial" w:eastAsia="Times New Roman" w:hAnsi="Arial" w:cs="Arial"/>
          <w:sz w:val="24"/>
          <w:szCs w:val="24"/>
          <w:lang w:eastAsia="pl-PL"/>
        </w:rPr>
        <w:t xml:space="preserve"> w</w:t>
      </w:r>
      <w:r w:rsidR="001467E4">
        <w:rPr>
          <w:rFonts w:ascii="Arial" w:eastAsia="Times New Roman" w:hAnsi="Arial" w:cs="Arial"/>
          <w:sz w:val="24"/>
          <w:szCs w:val="24"/>
          <w:lang w:eastAsia="pl-PL"/>
        </w:rPr>
        <w:t xml:space="preserve"> 2023</w:t>
      </w:r>
      <w:r w:rsidR="00C2524C">
        <w:rPr>
          <w:rFonts w:ascii="Arial" w:eastAsia="Times New Roman" w:hAnsi="Arial" w:cs="Arial"/>
          <w:sz w:val="24"/>
          <w:szCs w:val="24"/>
          <w:lang w:eastAsia="pl-PL"/>
        </w:rPr>
        <w:t xml:space="preserve"> roku</w:t>
      </w:r>
      <w:r w:rsidR="00001831">
        <w:rPr>
          <w:rFonts w:ascii="Arial" w:eastAsia="Times New Roman" w:hAnsi="Arial" w:cs="Arial"/>
          <w:sz w:val="24"/>
          <w:szCs w:val="24"/>
          <w:lang w:eastAsia="pl-PL"/>
        </w:rPr>
        <w:t xml:space="preserve">, </w:t>
      </w:r>
      <w:r w:rsidR="001467E4">
        <w:rPr>
          <w:rFonts w:ascii="Arial" w:eastAsia="Times New Roman" w:hAnsi="Arial" w:cs="Arial"/>
          <w:sz w:val="24"/>
          <w:szCs w:val="24"/>
          <w:lang w:eastAsia="pl-PL"/>
        </w:rPr>
        <w:t xml:space="preserve"> w tym roku hasło  brzmi: „Bądź sobą, jestem z</w:t>
      </w:r>
      <w:r w:rsidR="00D266BB">
        <w:rPr>
          <w:rFonts w:ascii="Arial" w:eastAsia="Times New Roman" w:hAnsi="Arial" w:cs="Arial"/>
          <w:sz w:val="24"/>
          <w:szCs w:val="24"/>
          <w:lang w:eastAsia="pl-PL"/>
        </w:rPr>
        <w:t> </w:t>
      </w:r>
      <w:r w:rsidR="001467E4">
        <w:rPr>
          <w:rFonts w:ascii="Arial" w:eastAsia="Times New Roman" w:hAnsi="Arial" w:cs="Arial"/>
          <w:sz w:val="24"/>
          <w:szCs w:val="24"/>
          <w:lang w:eastAsia="pl-PL"/>
        </w:rPr>
        <w:t>tobą”. Wydarzenie ma zwrócić uwagę opinii publicznej na problematykę zaburzeń psychicznych oraz promować zdrowie psychiczne.</w:t>
      </w:r>
    </w:p>
    <w:p w14:paraId="49FD42FF" w14:textId="77777777" w:rsidR="001467E4" w:rsidRDefault="001467E4" w:rsidP="001467E4">
      <w:pPr>
        <w:spacing w:before="0" w:after="0" w:line="360" w:lineRule="auto"/>
        <w:rPr>
          <w:rFonts w:ascii="Arial" w:eastAsia="Times New Roman" w:hAnsi="Arial" w:cs="Arial"/>
          <w:sz w:val="24"/>
          <w:szCs w:val="24"/>
          <w:lang w:eastAsia="pl-PL"/>
        </w:rPr>
      </w:pPr>
    </w:p>
    <w:p w14:paraId="14001D5C" w14:textId="77777777" w:rsidR="001467E4" w:rsidRDefault="001467E4" w:rsidP="001467E4">
      <w:pPr>
        <w:spacing w:before="0" w:after="0" w:line="360" w:lineRule="auto"/>
        <w:rPr>
          <w:rFonts w:ascii="Arial" w:eastAsia="Times New Roman" w:hAnsi="Arial" w:cs="Arial"/>
          <w:sz w:val="24"/>
          <w:szCs w:val="24"/>
          <w:lang w:eastAsia="pl-PL"/>
        </w:rPr>
      </w:pPr>
      <w:r w:rsidRPr="00397FEE">
        <w:rPr>
          <w:rFonts w:ascii="Arial" w:eastAsia="Times New Roman" w:hAnsi="Arial" w:cs="Arial"/>
          <w:sz w:val="24"/>
          <w:szCs w:val="24"/>
          <w:lang w:eastAsia="pl-PL"/>
        </w:rPr>
        <w:t>W definicji zaproponowanej przez Światową Organizację Zdrowia czytamy</w:t>
      </w:r>
      <w:r>
        <w:rPr>
          <w:rFonts w:ascii="Arial" w:eastAsia="Times New Roman" w:hAnsi="Arial" w:cs="Arial"/>
          <w:sz w:val="24"/>
          <w:szCs w:val="24"/>
          <w:lang w:eastAsia="pl-PL"/>
        </w:rPr>
        <w:t>, że</w:t>
      </w:r>
      <w:r w:rsidRPr="00397FEE">
        <w:rPr>
          <w:rFonts w:ascii="Arial" w:eastAsia="Times New Roman" w:hAnsi="Arial" w:cs="Arial"/>
          <w:sz w:val="24"/>
          <w:szCs w:val="24"/>
          <w:lang w:eastAsia="pl-PL"/>
        </w:rPr>
        <w:t xml:space="preserve"> „zdrowie psychiczne to stan dobrego samopoczucia pozwalający człowiekowi na realizację jego własnych możliwości, na radzenie sobie z normalnymi stresowymi wydarzeniami </w:t>
      </w:r>
      <w:r w:rsidRPr="00397FEE">
        <w:rPr>
          <w:rFonts w:ascii="Arial" w:eastAsia="Times New Roman" w:hAnsi="Arial" w:cs="Arial"/>
          <w:sz w:val="24"/>
          <w:szCs w:val="24"/>
          <w:lang w:eastAsia="pl-PL"/>
        </w:rPr>
        <w:lastRenderedPageBreak/>
        <w:t>życiowymi, na efektywną działalność zawodową i na twórczy wkład w życie własnej społeczności” (WHO, 2001).</w:t>
      </w:r>
      <w:r w:rsidRPr="00CF359E">
        <w:t xml:space="preserve"> </w:t>
      </w:r>
      <w:r w:rsidRPr="00CF359E">
        <w:rPr>
          <w:rFonts w:ascii="Arial" w:eastAsia="Times New Roman" w:hAnsi="Arial" w:cs="Arial"/>
          <w:sz w:val="24"/>
          <w:szCs w:val="24"/>
          <w:lang w:eastAsia="pl-PL"/>
        </w:rPr>
        <w:t>Dlatego każdy z nas musi zadbać o zdrowie psychiczne poprzez:</w:t>
      </w:r>
    </w:p>
    <w:p w14:paraId="63731B66" w14:textId="77777777" w:rsidR="001467E4" w:rsidRDefault="001467E4" w:rsidP="006032EA">
      <w:pPr>
        <w:pStyle w:val="Akapitzlist"/>
        <w:numPr>
          <w:ilvl w:val="0"/>
          <w:numId w:val="20"/>
        </w:numPr>
        <w:spacing w:before="0" w:after="0" w:line="360" w:lineRule="auto"/>
        <w:ind w:left="714" w:hanging="357"/>
        <w:rPr>
          <w:rFonts w:ascii="Arial" w:eastAsia="Times New Roman" w:hAnsi="Arial" w:cs="Arial"/>
          <w:sz w:val="24"/>
          <w:szCs w:val="24"/>
          <w:lang w:eastAsia="pl-PL"/>
        </w:rPr>
      </w:pPr>
      <w:r w:rsidRPr="00397FEE">
        <w:rPr>
          <w:rFonts w:ascii="Arial" w:eastAsia="Times New Roman" w:hAnsi="Arial" w:cs="Arial"/>
          <w:sz w:val="24"/>
          <w:szCs w:val="24"/>
          <w:lang w:eastAsia="pl-PL"/>
        </w:rPr>
        <w:t xml:space="preserve">Odpoczynek i odpowiednio długi sen. </w:t>
      </w:r>
    </w:p>
    <w:p w14:paraId="51EF151C" w14:textId="77777777" w:rsidR="001467E4" w:rsidRDefault="001467E4" w:rsidP="006032EA">
      <w:pPr>
        <w:pStyle w:val="Akapitzlist"/>
        <w:numPr>
          <w:ilvl w:val="0"/>
          <w:numId w:val="20"/>
        </w:numPr>
        <w:spacing w:beforeAutospacing="1" w:after="100" w:afterAutospacing="1" w:line="360" w:lineRule="auto"/>
        <w:rPr>
          <w:rFonts w:ascii="Arial" w:eastAsia="Times New Roman" w:hAnsi="Arial" w:cs="Arial"/>
          <w:sz w:val="24"/>
          <w:szCs w:val="24"/>
          <w:lang w:eastAsia="pl-PL"/>
        </w:rPr>
      </w:pPr>
      <w:r w:rsidRPr="00397FEE">
        <w:rPr>
          <w:rFonts w:ascii="Arial" w:eastAsia="Times New Roman" w:hAnsi="Arial" w:cs="Arial"/>
          <w:sz w:val="24"/>
          <w:szCs w:val="24"/>
          <w:lang w:eastAsia="pl-PL"/>
        </w:rPr>
        <w:t xml:space="preserve">Zdrowe odżywianie. </w:t>
      </w:r>
    </w:p>
    <w:p w14:paraId="5C09B314" w14:textId="77777777" w:rsidR="001467E4" w:rsidRDefault="001467E4" w:rsidP="006032EA">
      <w:pPr>
        <w:pStyle w:val="Akapitzlist"/>
        <w:numPr>
          <w:ilvl w:val="0"/>
          <w:numId w:val="20"/>
        </w:numPr>
        <w:spacing w:beforeAutospacing="1" w:after="100" w:afterAutospacing="1" w:line="360" w:lineRule="auto"/>
        <w:rPr>
          <w:rFonts w:ascii="Arial" w:eastAsia="Times New Roman" w:hAnsi="Arial" w:cs="Arial"/>
          <w:sz w:val="24"/>
          <w:szCs w:val="24"/>
          <w:lang w:eastAsia="pl-PL"/>
        </w:rPr>
      </w:pPr>
      <w:r w:rsidRPr="00397FEE">
        <w:rPr>
          <w:rFonts w:ascii="Arial" w:eastAsia="Times New Roman" w:hAnsi="Arial" w:cs="Arial"/>
          <w:sz w:val="24"/>
          <w:szCs w:val="24"/>
          <w:lang w:eastAsia="pl-PL"/>
        </w:rPr>
        <w:t>Aktywność fizyczn</w:t>
      </w:r>
      <w:r>
        <w:rPr>
          <w:rFonts w:ascii="Arial" w:eastAsia="Times New Roman" w:hAnsi="Arial" w:cs="Arial"/>
          <w:sz w:val="24"/>
          <w:szCs w:val="24"/>
          <w:lang w:eastAsia="pl-PL"/>
        </w:rPr>
        <w:t>ą</w:t>
      </w:r>
      <w:r w:rsidRPr="00397FEE">
        <w:rPr>
          <w:rFonts w:ascii="Arial" w:eastAsia="Times New Roman" w:hAnsi="Arial" w:cs="Arial"/>
          <w:sz w:val="24"/>
          <w:szCs w:val="24"/>
          <w:lang w:eastAsia="pl-PL"/>
        </w:rPr>
        <w:t xml:space="preserve"> </w:t>
      </w:r>
    </w:p>
    <w:p w14:paraId="7B27F348" w14:textId="77777777" w:rsidR="001467E4" w:rsidRDefault="001467E4" w:rsidP="006032EA">
      <w:pPr>
        <w:pStyle w:val="Akapitzlist"/>
        <w:numPr>
          <w:ilvl w:val="0"/>
          <w:numId w:val="20"/>
        </w:numPr>
        <w:spacing w:beforeAutospacing="1" w:after="100" w:afterAutospacing="1" w:line="360" w:lineRule="auto"/>
        <w:rPr>
          <w:rFonts w:ascii="Arial" w:eastAsia="Times New Roman" w:hAnsi="Arial" w:cs="Arial"/>
          <w:sz w:val="24"/>
          <w:szCs w:val="24"/>
          <w:lang w:eastAsia="pl-PL"/>
        </w:rPr>
      </w:pPr>
      <w:r w:rsidRPr="00397FEE">
        <w:rPr>
          <w:rFonts w:ascii="Arial" w:eastAsia="Times New Roman" w:hAnsi="Arial" w:cs="Arial"/>
          <w:sz w:val="24"/>
          <w:szCs w:val="24"/>
          <w:lang w:eastAsia="pl-PL"/>
        </w:rPr>
        <w:t xml:space="preserve">Unikanie używek. </w:t>
      </w:r>
    </w:p>
    <w:p w14:paraId="46AD1C5F" w14:textId="77777777" w:rsidR="001467E4" w:rsidRPr="00CF359E" w:rsidRDefault="001467E4" w:rsidP="006032EA">
      <w:pPr>
        <w:pStyle w:val="Akapitzlist"/>
        <w:numPr>
          <w:ilvl w:val="0"/>
          <w:numId w:val="20"/>
        </w:numPr>
        <w:spacing w:beforeAutospacing="1" w:after="100" w:afterAutospacing="1" w:line="360" w:lineRule="auto"/>
        <w:rPr>
          <w:rFonts w:ascii="Arial" w:eastAsia="Times New Roman" w:hAnsi="Arial" w:cs="Arial"/>
          <w:sz w:val="24"/>
          <w:szCs w:val="24"/>
          <w:lang w:eastAsia="pl-PL"/>
        </w:rPr>
      </w:pPr>
      <w:r w:rsidRPr="00397FEE">
        <w:rPr>
          <w:rFonts w:ascii="Arial" w:eastAsia="Times New Roman" w:hAnsi="Arial" w:cs="Arial"/>
          <w:sz w:val="24"/>
          <w:szCs w:val="24"/>
          <w:lang w:eastAsia="pl-PL"/>
        </w:rPr>
        <w:t>Pielęgn</w:t>
      </w:r>
      <w:r>
        <w:rPr>
          <w:rFonts w:ascii="Arial" w:eastAsia="Times New Roman" w:hAnsi="Arial" w:cs="Arial"/>
          <w:sz w:val="24"/>
          <w:szCs w:val="24"/>
          <w:lang w:eastAsia="pl-PL"/>
        </w:rPr>
        <w:t>owanie</w:t>
      </w:r>
      <w:r w:rsidRPr="00397FEE">
        <w:rPr>
          <w:rFonts w:ascii="Arial" w:eastAsia="Times New Roman" w:hAnsi="Arial" w:cs="Arial"/>
          <w:sz w:val="24"/>
          <w:szCs w:val="24"/>
          <w:lang w:eastAsia="pl-PL"/>
        </w:rPr>
        <w:t xml:space="preserve"> relacj</w:t>
      </w:r>
      <w:r>
        <w:rPr>
          <w:rFonts w:ascii="Arial" w:eastAsia="Times New Roman" w:hAnsi="Arial" w:cs="Arial"/>
          <w:sz w:val="24"/>
          <w:szCs w:val="24"/>
          <w:lang w:eastAsia="pl-PL"/>
        </w:rPr>
        <w:t xml:space="preserve">i społecznych, szczególnie </w:t>
      </w:r>
      <w:r w:rsidRPr="00397FEE">
        <w:rPr>
          <w:rFonts w:ascii="Arial" w:eastAsia="Times New Roman" w:hAnsi="Arial" w:cs="Arial"/>
          <w:sz w:val="24"/>
          <w:szCs w:val="24"/>
          <w:lang w:eastAsia="pl-PL"/>
        </w:rPr>
        <w:t>z bliskimi, przy których może</w:t>
      </w:r>
      <w:r>
        <w:rPr>
          <w:rFonts w:ascii="Arial" w:eastAsia="Times New Roman" w:hAnsi="Arial" w:cs="Arial"/>
          <w:sz w:val="24"/>
          <w:szCs w:val="24"/>
          <w:lang w:eastAsia="pl-PL"/>
        </w:rPr>
        <w:t>my</w:t>
      </w:r>
      <w:r w:rsidRPr="00397FEE">
        <w:rPr>
          <w:rFonts w:ascii="Arial" w:eastAsia="Times New Roman" w:hAnsi="Arial" w:cs="Arial"/>
          <w:sz w:val="24"/>
          <w:szCs w:val="24"/>
          <w:lang w:eastAsia="pl-PL"/>
        </w:rPr>
        <w:t xml:space="preserve"> być sobą.</w:t>
      </w:r>
    </w:p>
    <w:p w14:paraId="7A26553B" w14:textId="77777777" w:rsidR="001467E4" w:rsidRPr="00436F15" w:rsidRDefault="001467E4" w:rsidP="001467E4">
      <w:pPr>
        <w:spacing w:before="0" w:after="0" w:line="360" w:lineRule="auto"/>
        <w:rPr>
          <w:rFonts w:ascii="Arial" w:eastAsia="Times New Roman" w:hAnsi="Arial" w:cs="Arial"/>
          <w:sz w:val="24"/>
          <w:szCs w:val="24"/>
          <w:lang w:eastAsia="pl-PL"/>
        </w:rPr>
      </w:pPr>
      <w:r w:rsidRPr="00436F15">
        <w:rPr>
          <w:rFonts w:ascii="Arial" w:eastAsia="Times New Roman" w:hAnsi="Arial" w:cs="Arial"/>
          <w:sz w:val="24"/>
          <w:szCs w:val="24"/>
          <w:lang w:eastAsia="pl-PL"/>
        </w:rPr>
        <w:t>Według WHO</w:t>
      </w:r>
      <w:r>
        <w:rPr>
          <w:rFonts w:ascii="Arial" w:eastAsia="Times New Roman" w:hAnsi="Arial" w:cs="Arial"/>
          <w:sz w:val="24"/>
          <w:szCs w:val="24"/>
          <w:lang w:eastAsia="pl-PL"/>
        </w:rPr>
        <w:t xml:space="preserve"> </w:t>
      </w:r>
      <w:r w:rsidRPr="00436F15">
        <w:rPr>
          <w:rFonts w:ascii="Arial" w:eastAsia="Times New Roman" w:hAnsi="Arial" w:cs="Arial"/>
          <w:sz w:val="24"/>
          <w:szCs w:val="24"/>
          <w:lang w:eastAsia="pl-PL"/>
        </w:rPr>
        <w:t xml:space="preserve">300 mln </w:t>
      </w:r>
      <w:r>
        <w:rPr>
          <w:rFonts w:ascii="Arial" w:eastAsia="Times New Roman" w:hAnsi="Arial" w:cs="Arial"/>
          <w:sz w:val="24"/>
          <w:szCs w:val="24"/>
          <w:lang w:eastAsia="pl-PL"/>
        </w:rPr>
        <w:t xml:space="preserve">ludzi </w:t>
      </w:r>
      <w:r w:rsidRPr="00436F15">
        <w:rPr>
          <w:rFonts w:ascii="Arial" w:eastAsia="Times New Roman" w:hAnsi="Arial" w:cs="Arial"/>
          <w:sz w:val="24"/>
          <w:szCs w:val="24"/>
          <w:lang w:eastAsia="pl-PL"/>
        </w:rPr>
        <w:t>na całym świecie cierpi na d</w:t>
      </w:r>
      <w:r>
        <w:rPr>
          <w:rFonts w:ascii="Arial" w:eastAsia="Times New Roman" w:hAnsi="Arial" w:cs="Arial"/>
          <w:sz w:val="24"/>
          <w:szCs w:val="24"/>
          <w:lang w:eastAsia="pl-PL"/>
        </w:rPr>
        <w:t>e</w:t>
      </w:r>
      <w:r w:rsidRPr="00436F15">
        <w:rPr>
          <w:rFonts w:ascii="Arial" w:eastAsia="Times New Roman" w:hAnsi="Arial" w:cs="Arial"/>
          <w:sz w:val="24"/>
          <w:szCs w:val="24"/>
          <w:lang w:eastAsia="pl-PL"/>
        </w:rPr>
        <w:t>presję,</w:t>
      </w:r>
      <w:r>
        <w:rPr>
          <w:rFonts w:ascii="Arial" w:eastAsia="Times New Roman" w:hAnsi="Arial" w:cs="Arial"/>
          <w:sz w:val="24"/>
          <w:szCs w:val="24"/>
          <w:lang w:eastAsia="pl-PL"/>
        </w:rPr>
        <w:t xml:space="preserve"> </w:t>
      </w:r>
      <w:r w:rsidRPr="00436F15">
        <w:rPr>
          <w:rFonts w:ascii="Arial" w:eastAsia="Times New Roman" w:hAnsi="Arial" w:cs="Arial"/>
          <w:sz w:val="24"/>
          <w:szCs w:val="24"/>
          <w:lang w:eastAsia="pl-PL"/>
        </w:rPr>
        <w:t>50 mln ma demencję,</w:t>
      </w:r>
      <w:r>
        <w:rPr>
          <w:rFonts w:ascii="Arial" w:eastAsia="Times New Roman" w:hAnsi="Arial" w:cs="Arial"/>
          <w:sz w:val="24"/>
          <w:szCs w:val="24"/>
          <w:lang w:eastAsia="pl-PL"/>
        </w:rPr>
        <w:t xml:space="preserve"> </w:t>
      </w:r>
      <w:r w:rsidRPr="00436F15">
        <w:rPr>
          <w:rFonts w:ascii="Arial" w:eastAsia="Times New Roman" w:hAnsi="Arial" w:cs="Arial"/>
          <w:sz w:val="24"/>
          <w:szCs w:val="24"/>
          <w:lang w:eastAsia="pl-PL"/>
        </w:rPr>
        <w:t>23 mln choruje na schizofrenię,</w:t>
      </w:r>
      <w:r>
        <w:rPr>
          <w:rFonts w:ascii="Arial" w:eastAsia="Times New Roman" w:hAnsi="Arial" w:cs="Arial"/>
          <w:sz w:val="24"/>
          <w:szCs w:val="24"/>
          <w:lang w:eastAsia="pl-PL"/>
        </w:rPr>
        <w:t xml:space="preserve"> a </w:t>
      </w:r>
      <w:r w:rsidRPr="00436F15">
        <w:rPr>
          <w:rFonts w:ascii="Arial" w:eastAsia="Times New Roman" w:hAnsi="Arial" w:cs="Arial"/>
          <w:sz w:val="24"/>
          <w:szCs w:val="24"/>
          <w:lang w:eastAsia="pl-PL"/>
        </w:rPr>
        <w:t>60 mln wykazuje objawy choroby dwubiegunowej</w:t>
      </w:r>
      <w:r>
        <w:rPr>
          <w:rFonts w:ascii="Arial" w:eastAsia="Times New Roman" w:hAnsi="Arial" w:cs="Arial"/>
          <w:sz w:val="24"/>
          <w:szCs w:val="24"/>
          <w:lang w:eastAsia="pl-PL"/>
        </w:rPr>
        <w:t>.</w:t>
      </w:r>
    </w:p>
    <w:p w14:paraId="2BA0A7C7" w14:textId="77777777" w:rsidR="001467E4" w:rsidRDefault="001467E4" w:rsidP="001467E4">
      <w:pPr>
        <w:spacing w:before="0" w:after="0" w:line="360" w:lineRule="auto"/>
        <w:rPr>
          <w:rFonts w:ascii="Arial" w:eastAsia="Times New Roman" w:hAnsi="Arial" w:cs="Arial"/>
          <w:sz w:val="24"/>
          <w:szCs w:val="24"/>
          <w:lang w:eastAsia="pl-PL"/>
        </w:rPr>
      </w:pPr>
      <w:r w:rsidRPr="00436F15">
        <w:rPr>
          <w:rFonts w:ascii="Arial" w:eastAsia="Times New Roman" w:hAnsi="Arial" w:cs="Arial"/>
          <w:sz w:val="24"/>
          <w:szCs w:val="24"/>
          <w:lang w:eastAsia="pl-PL"/>
        </w:rPr>
        <w:t>Przewiduje się, że liczba chorych za zaburzeniami psychicznymi nadal będzie się zwiększać. Z prognoz WHO wynika, że do 2030 r. depresja stanie się najczęściej diagnozowaną jednostką chorobową na świecie.</w:t>
      </w:r>
    </w:p>
    <w:p w14:paraId="4D515422" w14:textId="77777777" w:rsidR="001467E4" w:rsidRDefault="001467E4" w:rsidP="001467E4">
      <w:pPr>
        <w:spacing w:before="0" w:after="0" w:line="360" w:lineRule="auto"/>
        <w:rPr>
          <w:rFonts w:ascii="Arial" w:eastAsia="Times New Roman" w:hAnsi="Arial" w:cs="Arial"/>
          <w:sz w:val="24"/>
          <w:szCs w:val="24"/>
          <w:lang w:eastAsia="pl-PL"/>
        </w:rPr>
      </w:pPr>
      <w:r w:rsidRPr="00B31758">
        <w:rPr>
          <w:rFonts w:ascii="Arial" w:eastAsia="Times New Roman" w:hAnsi="Arial" w:cs="Arial"/>
          <w:sz w:val="24"/>
          <w:szCs w:val="24"/>
          <w:lang w:eastAsia="pl-PL"/>
        </w:rPr>
        <w:t>Zaburzenia zdrowia psychicznego są coraz poważniejszym zagrożeniem na całym świecie. Jedną z najważniejszych przyczyn pogorszenia jakości życia są tzw. zaburzenia afektywne, w tym – najbardziej rozpowszechniona spośród nich depresja, która staje się niebezpieczną chorobą cywilizacyjną. </w:t>
      </w:r>
      <w:r w:rsidRPr="00907ED4">
        <w:rPr>
          <w:rFonts w:ascii="Arial" w:eastAsia="Times New Roman" w:hAnsi="Arial" w:cs="Arial"/>
          <w:sz w:val="24"/>
          <w:szCs w:val="24"/>
          <w:lang w:eastAsia="pl-PL"/>
        </w:rPr>
        <w:t>Stygmatyzacja chorób psychicznych, w tym depresji, nadal dla wielu osób na całym świecie stanowi barier</w:t>
      </w:r>
      <w:r>
        <w:rPr>
          <w:rFonts w:ascii="Arial" w:eastAsia="Times New Roman" w:hAnsi="Arial" w:cs="Arial"/>
          <w:sz w:val="24"/>
          <w:szCs w:val="24"/>
          <w:lang w:eastAsia="pl-PL"/>
        </w:rPr>
        <w:t>ę</w:t>
      </w:r>
      <w:r w:rsidRPr="00907ED4">
        <w:rPr>
          <w:rFonts w:ascii="Arial" w:eastAsia="Times New Roman" w:hAnsi="Arial" w:cs="Arial"/>
          <w:sz w:val="24"/>
          <w:szCs w:val="24"/>
          <w:lang w:eastAsia="pl-PL"/>
        </w:rPr>
        <w:t xml:space="preserve">, która uniemożliwia szukanie pomocy. Światowy Dzień Zdrowia Psychicznego to idealny moment, by </w:t>
      </w:r>
      <w:r>
        <w:rPr>
          <w:rFonts w:ascii="Arial" w:eastAsia="Times New Roman" w:hAnsi="Arial" w:cs="Arial"/>
          <w:sz w:val="24"/>
          <w:szCs w:val="24"/>
          <w:lang w:eastAsia="pl-PL"/>
        </w:rPr>
        <w:t>pracować nad zmianą tych stereotypów.</w:t>
      </w:r>
    </w:p>
    <w:p w14:paraId="44158A32" w14:textId="77777777" w:rsidR="001467E4" w:rsidRPr="00B31758" w:rsidRDefault="001467E4" w:rsidP="001467E4">
      <w:pPr>
        <w:tabs>
          <w:tab w:val="left" w:pos="7380"/>
        </w:tabs>
        <w:spacing w:line="360" w:lineRule="auto"/>
        <w:contextualSpacing/>
        <w:rPr>
          <w:rFonts w:ascii="Arial" w:eastAsia="Times New Roman" w:hAnsi="Arial" w:cs="Arial"/>
          <w:sz w:val="24"/>
          <w:szCs w:val="24"/>
        </w:rPr>
      </w:pPr>
      <w:r>
        <w:rPr>
          <w:rFonts w:ascii="Arial" w:eastAsia="Times New Roman" w:hAnsi="Arial" w:cs="Arial"/>
          <w:sz w:val="24"/>
          <w:szCs w:val="24"/>
        </w:rPr>
        <w:t xml:space="preserve">Coraz bardziej prawdziwa jest </w:t>
      </w:r>
      <w:r w:rsidRPr="00B31758">
        <w:rPr>
          <w:rFonts w:ascii="Arial" w:eastAsia="Times New Roman" w:hAnsi="Arial" w:cs="Arial"/>
          <w:sz w:val="24"/>
          <w:szCs w:val="24"/>
        </w:rPr>
        <w:t>tez</w:t>
      </w:r>
      <w:r>
        <w:rPr>
          <w:rFonts w:ascii="Arial" w:eastAsia="Times New Roman" w:hAnsi="Arial" w:cs="Arial"/>
          <w:sz w:val="24"/>
          <w:szCs w:val="24"/>
        </w:rPr>
        <w:t>a</w:t>
      </w:r>
      <w:r w:rsidRPr="00B31758">
        <w:rPr>
          <w:rFonts w:ascii="Arial" w:eastAsia="Times New Roman" w:hAnsi="Arial" w:cs="Arial"/>
          <w:sz w:val="24"/>
          <w:szCs w:val="24"/>
        </w:rPr>
        <w:t>, że „</w:t>
      </w:r>
      <w:r w:rsidRPr="00B31758">
        <w:rPr>
          <w:rFonts w:ascii="Arial" w:eastAsia="Times New Roman" w:hAnsi="Arial" w:cs="Arial"/>
          <w:b/>
          <w:sz w:val="24"/>
          <w:szCs w:val="24"/>
        </w:rPr>
        <w:t>Nie ma zdrowia bez zdrowia psychicznego”.</w:t>
      </w:r>
      <w:r w:rsidRPr="00B31758">
        <w:rPr>
          <w:rFonts w:ascii="Arial" w:eastAsia="Times New Roman" w:hAnsi="Arial" w:cs="Arial"/>
          <w:color w:val="050505"/>
          <w:sz w:val="24"/>
          <w:szCs w:val="24"/>
          <w:lang w:eastAsia="pl-PL"/>
        </w:rPr>
        <w:t xml:space="preserve"> </w:t>
      </w:r>
      <w:r>
        <w:rPr>
          <w:rFonts w:ascii="Arial" w:eastAsia="Times New Roman" w:hAnsi="Arial" w:cs="Arial"/>
          <w:color w:val="050505"/>
          <w:sz w:val="24"/>
          <w:szCs w:val="24"/>
          <w:lang w:eastAsia="pl-PL"/>
        </w:rPr>
        <w:t>Lata funkcjonowania w zagrożeniu</w:t>
      </w:r>
      <w:r w:rsidRPr="00B31758">
        <w:rPr>
          <w:rFonts w:ascii="Arial" w:eastAsia="Times New Roman" w:hAnsi="Arial" w:cs="Arial"/>
          <w:sz w:val="24"/>
          <w:szCs w:val="24"/>
        </w:rPr>
        <w:t xml:space="preserve"> COVID-19</w:t>
      </w:r>
      <w:r>
        <w:rPr>
          <w:rFonts w:ascii="Arial" w:eastAsia="Times New Roman" w:hAnsi="Arial" w:cs="Arial"/>
          <w:sz w:val="24"/>
          <w:szCs w:val="24"/>
        </w:rPr>
        <w:t>, czy tocząca się wojna w Ukrainie,</w:t>
      </w:r>
      <w:r w:rsidRPr="00B31758">
        <w:rPr>
          <w:rFonts w:ascii="Arial" w:eastAsia="Times New Roman" w:hAnsi="Arial" w:cs="Arial"/>
          <w:sz w:val="24"/>
          <w:szCs w:val="24"/>
        </w:rPr>
        <w:t xml:space="preserve"> pogłębił</w:t>
      </w:r>
      <w:r w:rsidR="002409C3">
        <w:rPr>
          <w:rFonts w:ascii="Arial" w:eastAsia="Times New Roman" w:hAnsi="Arial" w:cs="Arial"/>
          <w:sz w:val="24"/>
          <w:szCs w:val="24"/>
        </w:rPr>
        <w:t>y</w:t>
      </w:r>
      <w:r w:rsidRPr="00B31758">
        <w:rPr>
          <w:rFonts w:ascii="Arial" w:eastAsia="Times New Roman" w:hAnsi="Arial" w:cs="Arial"/>
          <w:sz w:val="24"/>
          <w:szCs w:val="24"/>
        </w:rPr>
        <w:t xml:space="preserve"> problemy i kryzysy psychiczne. Wiele osób zaczęło doświadczać bezsenności, lęku, depresji, ale trzeba pamiętać, że pogorszenie zdrowia psychicznego Polaków miało miejsce już przed pandemią. </w:t>
      </w:r>
    </w:p>
    <w:p w14:paraId="096384F2" w14:textId="77777777" w:rsidR="001467E4" w:rsidRPr="00B31758" w:rsidRDefault="001467E4" w:rsidP="001467E4">
      <w:pPr>
        <w:tabs>
          <w:tab w:val="left" w:pos="7380"/>
        </w:tabs>
        <w:spacing w:line="360" w:lineRule="auto"/>
        <w:contextualSpacing/>
        <w:rPr>
          <w:rFonts w:ascii="Arial" w:eastAsia="Times New Roman" w:hAnsi="Arial" w:cs="Arial"/>
          <w:sz w:val="24"/>
          <w:szCs w:val="24"/>
        </w:rPr>
      </w:pPr>
      <w:r w:rsidRPr="005D635E">
        <w:rPr>
          <w:rFonts w:ascii="Arial" w:eastAsia="Times New Roman" w:hAnsi="Arial" w:cs="Arial"/>
          <w:sz w:val="24"/>
          <w:szCs w:val="24"/>
        </w:rPr>
        <w:t xml:space="preserve">W Polsce w 2020 r. </w:t>
      </w:r>
      <w:r w:rsidRPr="00B31758">
        <w:rPr>
          <w:rFonts w:ascii="Arial" w:eastAsia="Times New Roman" w:hAnsi="Arial" w:cs="Arial"/>
          <w:sz w:val="24"/>
          <w:szCs w:val="24"/>
        </w:rPr>
        <w:t xml:space="preserve">na depresję cierpiało niemal </w:t>
      </w:r>
      <w:r>
        <w:rPr>
          <w:rFonts w:ascii="Arial" w:eastAsia="Times New Roman" w:hAnsi="Arial" w:cs="Arial"/>
          <w:sz w:val="24"/>
          <w:szCs w:val="24"/>
        </w:rPr>
        <w:t>3,8</w:t>
      </w:r>
      <w:r w:rsidRPr="00B31758">
        <w:rPr>
          <w:rFonts w:ascii="Arial" w:eastAsia="Times New Roman" w:hAnsi="Arial" w:cs="Arial"/>
          <w:sz w:val="24"/>
          <w:szCs w:val="24"/>
        </w:rPr>
        <w:t xml:space="preserve"> mln osób</w:t>
      </w:r>
      <w:r>
        <w:rPr>
          <w:rFonts w:ascii="Arial" w:eastAsia="Times New Roman" w:hAnsi="Arial" w:cs="Arial"/>
          <w:sz w:val="24"/>
          <w:szCs w:val="24"/>
        </w:rPr>
        <w:t>,</w:t>
      </w:r>
      <w:r w:rsidRPr="005D635E">
        <w:rPr>
          <w:rFonts w:ascii="Arial" w:eastAsia="Times New Roman" w:hAnsi="Arial" w:cs="Arial"/>
          <w:sz w:val="24"/>
          <w:szCs w:val="24"/>
        </w:rPr>
        <w:t xml:space="preserve"> dwukrotnie więcej kobiet niż mężczyzn (4% vs. 1,9%). Również kobiety stanowią prawie 74% zdiagnozowanych pacjentów na depresję – </w:t>
      </w:r>
      <w:r w:rsidR="0059530C">
        <w:rPr>
          <w:rFonts w:ascii="Arial" w:eastAsia="Times New Roman" w:hAnsi="Arial" w:cs="Arial"/>
          <w:sz w:val="24"/>
          <w:szCs w:val="24"/>
        </w:rPr>
        <w:t xml:space="preserve">jako </w:t>
      </w:r>
      <w:r w:rsidRPr="005D635E">
        <w:rPr>
          <w:rFonts w:ascii="Arial" w:eastAsia="Times New Roman" w:hAnsi="Arial" w:cs="Arial"/>
          <w:sz w:val="24"/>
          <w:szCs w:val="24"/>
        </w:rPr>
        <w:t>czynnik</w:t>
      </w:r>
      <w:r w:rsidR="0059530C">
        <w:rPr>
          <w:rFonts w:ascii="Arial" w:eastAsia="Times New Roman" w:hAnsi="Arial" w:cs="Arial"/>
          <w:sz w:val="24"/>
          <w:szCs w:val="24"/>
        </w:rPr>
        <w:t>i</w:t>
      </w:r>
      <w:r w:rsidRPr="005D635E">
        <w:rPr>
          <w:rFonts w:ascii="Arial" w:eastAsia="Times New Roman" w:hAnsi="Arial" w:cs="Arial"/>
          <w:sz w:val="24"/>
          <w:szCs w:val="24"/>
        </w:rPr>
        <w:t xml:space="preserve"> ryzyka wymieniane są czynniki społeczne, wygórowane oczekiwania, presja, ciążąca odpowiedzialność</w:t>
      </w:r>
      <w:r>
        <w:rPr>
          <w:rFonts w:ascii="Arial" w:eastAsia="Times New Roman" w:hAnsi="Arial" w:cs="Arial"/>
          <w:sz w:val="24"/>
          <w:szCs w:val="24"/>
        </w:rPr>
        <w:t>.</w:t>
      </w:r>
    </w:p>
    <w:p w14:paraId="49EFF727" w14:textId="77777777" w:rsidR="001467E4" w:rsidRPr="000275D2" w:rsidRDefault="001467E4" w:rsidP="001467E4">
      <w:pPr>
        <w:tabs>
          <w:tab w:val="left" w:pos="7380"/>
        </w:tabs>
        <w:spacing w:line="360" w:lineRule="auto"/>
        <w:contextualSpacing/>
        <w:rPr>
          <w:rFonts w:ascii="Arial" w:eastAsia="Times New Roman" w:hAnsi="Arial" w:cs="Arial"/>
          <w:sz w:val="24"/>
          <w:szCs w:val="24"/>
        </w:rPr>
      </w:pPr>
      <w:r w:rsidRPr="00B31758">
        <w:rPr>
          <w:rFonts w:ascii="Arial" w:eastAsia="Times New Roman" w:hAnsi="Arial" w:cs="Arial"/>
          <w:sz w:val="24"/>
          <w:szCs w:val="24"/>
        </w:rPr>
        <w:t xml:space="preserve">W Polsce aż 400 tysięcy osób choruje na schizofrenię, 800 tysięcy doświadcza choroby afektywnej dwubiegunowej, nasilają się inne zaburzenia, jak nerwica, stany lękowe, </w:t>
      </w:r>
      <w:r w:rsidRPr="00B31758">
        <w:rPr>
          <w:rFonts w:ascii="Arial" w:eastAsia="Times New Roman" w:hAnsi="Arial" w:cs="Arial"/>
          <w:sz w:val="24"/>
          <w:szCs w:val="24"/>
        </w:rPr>
        <w:lastRenderedPageBreak/>
        <w:t xml:space="preserve">zaburzenia </w:t>
      </w:r>
      <w:r w:rsidRPr="00F976BB">
        <w:rPr>
          <w:rFonts w:ascii="Arial" w:eastAsia="Times New Roman" w:hAnsi="Arial" w:cs="Arial"/>
          <w:sz w:val="24"/>
          <w:szCs w:val="24"/>
        </w:rPr>
        <w:t xml:space="preserve">osobowości, zaburzenia odżywiania, w </w:t>
      </w:r>
      <w:r w:rsidR="00147177" w:rsidRPr="00F976BB">
        <w:rPr>
          <w:rFonts w:ascii="Arial" w:eastAsia="Times New Roman" w:hAnsi="Arial" w:cs="Arial"/>
          <w:sz w:val="24"/>
          <w:szCs w:val="24"/>
        </w:rPr>
        <w:t>sytuacji,</w:t>
      </w:r>
      <w:r w:rsidRPr="00F976BB">
        <w:rPr>
          <w:rFonts w:ascii="Arial" w:eastAsia="Times New Roman" w:hAnsi="Arial" w:cs="Arial"/>
          <w:sz w:val="24"/>
          <w:szCs w:val="24"/>
        </w:rPr>
        <w:t xml:space="preserve"> gdy psychiatria jest nadal niedostatecznie dofinansowana.</w:t>
      </w:r>
      <w:r w:rsidRPr="00F976BB">
        <w:t xml:space="preserve"> </w:t>
      </w:r>
    </w:p>
    <w:p w14:paraId="15E978B3" w14:textId="77777777" w:rsidR="001467E4" w:rsidRPr="000275D2" w:rsidRDefault="001467E4" w:rsidP="001467E4">
      <w:pPr>
        <w:tabs>
          <w:tab w:val="left" w:pos="7380"/>
        </w:tabs>
        <w:spacing w:after="160" w:line="360" w:lineRule="auto"/>
        <w:rPr>
          <w:rFonts w:ascii="Arial" w:eastAsia="Times New Roman" w:hAnsi="Arial" w:cs="Arial"/>
          <w:sz w:val="24"/>
          <w:szCs w:val="24"/>
        </w:rPr>
      </w:pPr>
      <w:r>
        <w:rPr>
          <w:rFonts w:ascii="Arial" w:hAnsi="Arial" w:cs="Arial"/>
          <w:bCs/>
          <w:sz w:val="24"/>
          <w:szCs w:val="24"/>
        </w:rPr>
        <w:t>Według wstępnych szacunków Narodowego Rachunku Zdrowia w</w:t>
      </w:r>
      <w:r w:rsidRPr="000275D2">
        <w:rPr>
          <w:rFonts w:ascii="Arial" w:hAnsi="Arial" w:cs="Arial"/>
          <w:bCs/>
          <w:sz w:val="24"/>
          <w:szCs w:val="24"/>
        </w:rPr>
        <w:t>ydatki bieżące na ochronę zdrowia w 2023 r. wyniosły 241,6 mld zł (stanowiły 7,1% PKB) i były wyższe niż w 2022 r. o około 45,4 mld zł. Wzrost</w:t>
      </w:r>
      <w:r w:rsidR="00E16C87">
        <w:rPr>
          <w:rFonts w:ascii="Arial" w:hAnsi="Arial" w:cs="Arial"/>
          <w:bCs/>
          <w:sz w:val="24"/>
          <w:szCs w:val="24"/>
        </w:rPr>
        <w:t xml:space="preserve"> tych</w:t>
      </w:r>
      <w:r w:rsidRPr="000275D2">
        <w:rPr>
          <w:rFonts w:ascii="Arial" w:hAnsi="Arial" w:cs="Arial"/>
          <w:bCs/>
          <w:sz w:val="24"/>
          <w:szCs w:val="24"/>
        </w:rPr>
        <w:t xml:space="preserve"> wydatków zaobserwowano w przypadku </w:t>
      </w:r>
      <w:r w:rsidR="00E16C87">
        <w:rPr>
          <w:rFonts w:ascii="Arial" w:hAnsi="Arial" w:cs="Arial"/>
          <w:bCs/>
          <w:sz w:val="24"/>
          <w:szCs w:val="24"/>
        </w:rPr>
        <w:t>środków</w:t>
      </w:r>
      <w:r w:rsidRPr="000275D2">
        <w:rPr>
          <w:rFonts w:ascii="Arial" w:hAnsi="Arial" w:cs="Arial"/>
          <w:bCs/>
          <w:sz w:val="24"/>
          <w:szCs w:val="24"/>
        </w:rPr>
        <w:t xml:space="preserve"> publicznych, natomiast spadek w przypadku wydatków prywatnych.</w:t>
      </w:r>
    </w:p>
    <w:p w14:paraId="38C82339" w14:textId="77777777" w:rsidR="001467E4" w:rsidRPr="00B31758" w:rsidRDefault="001467E4" w:rsidP="001467E4">
      <w:pPr>
        <w:tabs>
          <w:tab w:val="left" w:pos="7380"/>
        </w:tabs>
        <w:spacing w:after="160" w:line="360" w:lineRule="auto"/>
        <w:rPr>
          <w:rFonts w:ascii="Arial" w:eastAsia="Times New Roman" w:hAnsi="Arial" w:cs="Arial"/>
          <w:sz w:val="24"/>
          <w:szCs w:val="24"/>
        </w:rPr>
      </w:pPr>
      <w:r w:rsidRPr="00F976BB">
        <w:rPr>
          <w:rFonts w:ascii="Arial" w:eastAsia="Times New Roman" w:hAnsi="Arial" w:cs="Arial"/>
          <w:sz w:val="24"/>
          <w:szCs w:val="24"/>
        </w:rPr>
        <w:t xml:space="preserve">Z obecnego budżetu większość nakładów na psychiatrię zabezpiecza funkcjonowanie szpitali psychiatrycznych, a z takiego wsparcia korzysta tylko 20 % </w:t>
      </w:r>
      <w:r w:rsidRPr="00EE6E48">
        <w:rPr>
          <w:rFonts w:ascii="Arial" w:eastAsia="Times New Roman" w:hAnsi="Arial" w:cs="Arial"/>
          <w:sz w:val="24"/>
          <w:szCs w:val="24"/>
        </w:rPr>
        <w:t>osób</w:t>
      </w:r>
      <w:r w:rsidRPr="00B31758">
        <w:rPr>
          <w:rFonts w:ascii="Arial" w:eastAsia="Times New Roman" w:hAnsi="Arial" w:cs="Arial"/>
          <w:sz w:val="24"/>
          <w:szCs w:val="24"/>
        </w:rPr>
        <w:t xml:space="preserve"> doświadczających kryzysu psychicznego. Na pomoc dla pozostałych, którzy nie muszą i</w:t>
      </w:r>
      <w:r>
        <w:rPr>
          <w:rFonts w:ascii="Arial" w:eastAsia="Times New Roman" w:hAnsi="Arial" w:cs="Arial"/>
          <w:sz w:val="24"/>
          <w:szCs w:val="24"/>
        </w:rPr>
        <w:t> </w:t>
      </w:r>
      <w:r w:rsidRPr="00B31758">
        <w:rPr>
          <w:rFonts w:ascii="Arial" w:eastAsia="Times New Roman" w:hAnsi="Arial" w:cs="Arial"/>
          <w:sz w:val="24"/>
          <w:szCs w:val="24"/>
        </w:rPr>
        <w:t>nie powinni trafiać do szpitali, zostaje niewiele środków. Od lat potwierdza się, że konieczny jest rozwój możliwości innego wsparcia niż szpitalne.</w:t>
      </w:r>
    </w:p>
    <w:p w14:paraId="70FC2463" w14:textId="77777777" w:rsidR="001467E4" w:rsidRDefault="001467E4" w:rsidP="001467E4">
      <w:pPr>
        <w:spacing w:after="240" w:line="360" w:lineRule="auto"/>
      </w:pPr>
      <w:r w:rsidRPr="00B31758">
        <w:rPr>
          <w:rFonts w:ascii="Arial" w:eastAsia="Times New Roman" w:hAnsi="Arial" w:cs="Arial"/>
          <w:sz w:val="24"/>
          <w:szCs w:val="24"/>
        </w:rPr>
        <w:t>Wzrost zdiagnozowanych zaburzeń psychicznych powoduje wzrost liczby zwolnień lekarskich, hospitalizacji, a w perspektywie utratę możliwości pełnienia ważnych ról w</w:t>
      </w:r>
      <w:r>
        <w:rPr>
          <w:rFonts w:ascii="Arial" w:eastAsia="Times New Roman" w:hAnsi="Arial" w:cs="Arial"/>
          <w:sz w:val="24"/>
          <w:szCs w:val="24"/>
        </w:rPr>
        <w:t> </w:t>
      </w:r>
      <w:r w:rsidRPr="00B31758">
        <w:rPr>
          <w:rFonts w:ascii="Arial" w:eastAsia="Times New Roman" w:hAnsi="Arial" w:cs="Arial"/>
          <w:sz w:val="24"/>
          <w:szCs w:val="24"/>
        </w:rPr>
        <w:t xml:space="preserve">szkole, rodzinie, pracy. Zwolnienia z powodu kryzysów psychicznych oraz renty są ogromnym obciążeniem dla budżetu państwa. </w:t>
      </w:r>
      <w:r w:rsidRPr="00B31758">
        <w:rPr>
          <w:rFonts w:ascii="Arial" w:eastAsia="Times New Roman" w:hAnsi="Arial" w:cs="Arial"/>
          <w:sz w:val="24"/>
          <w:szCs w:val="24"/>
          <w:lang w:eastAsia="pl-PL"/>
        </w:rPr>
        <w:t>Osoby doświadczające zaburzeń psychicznych należą do grupy najbardziej zagrożonej wykluczeniem</w:t>
      </w:r>
      <w:r>
        <w:rPr>
          <w:rFonts w:ascii="Arial" w:eastAsia="Times New Roman" w:hAnsi="Arial" w:cs="Arial"/>
          <w:sz w:val="24"/>
          <w:szCs w:val="24"/>
          <w:lang w:eastAsia="pl-PL"/>
        </w:rPr>
        <w:t xml:space="preserve"> społecznym</w:t>
      </w:r>
      <w:r w:rsidRPr="00B31758">
        <w:rPr>
          <w:rFonts w:ascii="Arial" w:eastAsia="Times New Roman" w:hAnsi="Arial" w:cs="Arial"/>
          <w:sz w:val="24"/>
          <w:szCs w:val="24"/>
          <w:lang w:eastAsia="pl-PL"/>
        </w:rPr>
        <w:t xml:space="preserve"> i nie są dziś objęte wystarczającym wsparciem.</w:t>
      </w:r>
      <w:r>
        <w:rPr>
          <w:rFonts w:ascii="Arial" w:eastAsia="Times New Roman" w:hAnsi="Arial" w:cs="Arial"/>
          <w:sz w:val="24"/>
          <w:szCs w:val="24"/>
          <w:lang w:eastAsia="pl-PL"/>
        </w:rPr>
        <w:t xml:space="preserve"> Koszt leczenia depresji w Polsce oscyluje między 1 a 2,6 mld zł.</w:t>
      </w:r>
      <w:r w:rsidRPr="005D635E">
        <w:t xml:space="preserve"> </w:t>
      </w:r>
    </w:p>
    <w:p w14:paraId="140CCC46" w14:textId="77777777" w:rsidR="001467E4" w:rsidRPr="00B31758" w:rsidRDefault="001467E4" w:rsidP="001467E4">
      <w:pPr>
        <w:spacing w:after="0" w:line="360" w:lineRule="auto"/>
        <w:rPr>
          <w:rFonts w:ascii="Arial" w:eastAsia="Times New Roman" w:hAnsi="Arial" w:cs="Arial"/>
          <w:sz w:val="24"/>
          <w:szCs w:val="24"/>
          <w:lang w:eastAsia="pl-PL"/>
        </w:rPr>
      </w:pPr>
      <w:r w:rsidRPr="005D635E">
        <w:rPr>
          <w:rFonts w:ascii="Arial" w:eastAsia="Times New Roman" w:hAnsi="Arial" w:cs="Arial"/>
          <w:sz w:val="24"/>
          <w:szCs w:val="24"/>
          <w:lang w:eastAsia="pl-PL"/>
        </w:rPr>
        <w:t>W przeciwieństwie do korzystania z pomocy lekarzy przy chorobach ciała, jeżeli chodzi o</w:t>
      </w:r>
      <w:r>
        <w:rPr>
          <w:rFonts w:ascii="Arial" w:eastAsia="Times New Roman" w:hAnsi="Arial" w:cs="Arial"/>
          <w:sz w:val="24"/>
          <w:szCs w:val="24"/>
          <w:lang w:eastAsia="pl-PL"/>
        </w:rPr>
        <w:t> </w:t>
      </w:r>
      <w:r w:rsidRPr="005D635E">
        <w:rPr>
          <w:rFonts w:ascii="Arial" w:eastAsia="Times New Roman" w:hAnsi="Arial" w:cs="Arial"/>
          <w:sz w:val="24"/>
          <w:szCs w:val="24"/>
          <w:lang w:eastAsia="pl-PL"/>
        </w:rPr>
        <w:t>pogorszenie zdrowia psychicznego, Polacy nadal niechętnie udają się po pomoc do</w:t>
      </w:r>
      <w:r>
        <w:rPr>
          <w:rFonts w:ascii="Arial" w:eastAsia="Times New Roman" w:hAnsi="Arial" w:cs="Arial"/>
          <w:sz w:val="24"/>
          <w:szCs w:val="24"/>
          <w:lang w:eastAsia="pl-PL"/>
        </w:rPr>
        <w:t> </w:t>
      </w:r>
      <w:r w:rsidRPr="005D635E">
        <w:rPr>
          <w:rFonts w:ascii="Arial" w:eastAsia="Times New Roman" w:hAnsi="Arial" w:cs="Arial"/>
          <w:sz w:val="24"/>
          <w:szCs w:val="24"/>
          <w:lang w:eastAsia="pl-PL"/>
        </w:rPr>
        <w:t xml:space="preserve">specjalistów. </w:t>
      </w:r>
      <w:r>
        <w:rPr>
          <w:rFonts w:ascii="Arial" w:eastAsia="Times New Roman" w:hAnsi="Arial" w:cs="Arial"/>
          <w:sz w:val="24"/>
          <w:szCs w:val="24"/>
          <w:lang w:eastAsia="pl-PL"/>
        </w:rPr>
        <w:t>Wynika to nada</w:t>
      </w:r>
      <w:r w:rsidRPr="005D635E">
        <w:rPr>
          <w:rFonts w:ascii="Arial" w:eastAsia="Times New Roman" w:hAnsi="Arial" w:cs="Arial"/>
          <w:sz w:val="24"/>
          <w:szCs w:val="24"/>
          <w:lang w:eastAsia="pl-PL"/>
        </w:rPr>
        <w:t>l niski</w:t>
      </w:r>
      <w:r>
        <w:rPr>
          <w:rFonts w:ascii="Arial" w:eastAsia="Times New Roman" w:hAnsi="Arial" w:cs="Arial"/>
          <w:sz w:val="24"/>
          <w:szCs w:val="24"/>
          <w:lang w:eastAsia="pl-PL"/>
        </w:rPr>
        <w:t>ego</w:t>
      </w:r>
      <w:r w:rsidRPr="005D635E">
        <w:rPr>
          <w:rFonts w:ascii="Arial" w:eastAsia="Times New Roman" w:hAnsi="Arial" w:cs="Arial"/>
          <w:sz w:val="24"/>
          <w:szCs w:val="24"/>
          <w:lang w:eastAsia="pl-PL"/>
        </w:rPr>
        <w:t xml:space="preserve"> poziom</w:t>
      </w:r>
      <w:r>
        <w:rPr>
          <w:rFonts w:ascii="Arial" w:eastAsia="Times New Roman" w:hAnsi="Arial" w:cs="Arial"/>
          <w:sz w:val="24"/>
          <w:szCs w:val="24"/>
          <w:lang w:eastAsia="pl-PL"/>
        </w:rPr>
        <w:t>u</w:t>
      </w:r>
      <w:r w:rsidRPr="005D635E">
        <w:rPr>
          <w:rFonts w:ascii="Arial" w:eastAsia="Times New Roman" w:hAnsi="Arial" w:cs="Arial"/>
          <w:sz w:val="24"/>
          <w:szCs w:val="24"/>
          <w:lang w:eastAsia="pl-PL"/>
        </w:rPr>
        <w:t xml:space="preserve"> wiedzy o tym, czym jest depresja, jak się przejawia i jak się ją leczy. Podobnie bywa z korzystaniem z leków antydepresyjnych, gdzie nadal pokutuje przekonanie, że ten rodzaj leków uzależnia, otumania, a przyjmują je tylko osoby „chore psychiczne”.</w:t>
      </w:r>
    </w:p>
    <w:p w14:paraId="4A0558E5" w14:textId="77777777" w:rsidR="001467E4" w:rsidRPr="00B31758" w:rsidRDefault="001467E4" w:rsidP="001467E4">
      <w:pPr>
        <w:spacing w:before="120" w:after="0" w:line="360" w:lineRule="auto"/>
        <w:rPr>
          <w:rFonts w:ascii="Arial" w:eastAsia="Times New Roman" w:hAnsi="Arial" w:cs="Arial"/>
          <w:sz w:val="24"/>
          <w:szCs w:val="24"/>
          <w:lang w:eastAsia="pl-PL"/>
        </w:rPr>
      </w:pPr>
      <w:r w:rsidRPr="00B31758">
        <w:rPr>
          <w:rFonts w:ascii="Arial" w:eastAsia="Times New Roman" w:hAnsi="Arial" w:cs="Arial"/>
          <w:sz w:val="24"/>
          <w:szCs w:val="24"/>
        </w:rPr>
        <w:t>WHO podała, że pandemia Covid-19 m</w:t>
      </w:r>
      <w:r>
        <w:rPr>
          <w:rFonts w:ascii="Arial" w:eastAsia="Times New Roman" w:hAnsi="Arial" w:cs="Arial"/>
          <w:sz w:val="24"/>
          <w:szCs w:val="24"/>
        </w:rPr>
        <w:t>i</w:t>
      </w:r>
      <w:r w:rsidRPr="00B31758">
        <w:rPr>
          <w:rFonts w:ascii="Arial" w:eastAsia="Times New Roman" w:hAnsi="Arial" w:cs="Arial"/>
          <w:sz w:val="24"/>
          <w:szCs w:val="24"/>
        </w:rPr>
        <w:t>a</w:t>
      </w:r>
      <w:r>
        <w:rPr>
          <w:rFonts w:ascii="Arial" w:eastAsia="Times New Roman" w:hAnsi="Arial" w:cs="Arial"/>
          <w:sz w:val="24"/>
          <w:szCs w:val="24"/>
        </w:rPr>
        <w:t>ła</w:t>
      </w:r>
      <w:r w:rsidRPr="00B31758">
        <w:rPr>
          <w:rFonts w:ascii="Arial" w:eastAsia="Times New Roman" w:hAnsi="Arial" w:cs="Arial"/>
          <w:sz w:val="24"/>
          <w:szCs w:val="24"/>
        </w:rPr>
        <w:t xml:space="preserve"> negatywny wpływ na świadczenia zdrowotne ważne z punktu widzenia ochrony zdrowia psychicznego. Rośnie zapotrzebowanie na te świadczenia, a w Polsce system lecznictwa psychiatrycznego wymaga poważnych zmian z powodu trudności w dostępie do specjalistów oraz braku profilaktyki leczenia zaburzeń psychicznych. Konieczna jest reforma, zarówno psychiatrii osób dorosłych</w:t>
      </w:r>
      <w:r w:rsidR="0059530C">
        <w:rPr>
          <w:rFonts w:ascii="Arial" w:eastAsia="Times New Roman" w:hAnsi="Arial" w:cs="Arial"/>
          <w:sz w:val="24"/>
          <w:szCs w:val="24"/>
        </w:rPr>
        <w:t>,</w:t>
      </w:r>
      <w:r w:rsidRPr="00B31758">
        <w:rPr>
          <w:rFonts w:ascii="Arial" w:eastAsia="Times New Roman" w:hAnsi="Arial" w:cs="Arial"/>
          <w:sz w:val="24"/>
          <w:szCs w:val="24"/>
        </w:rPr>
        <w:t xml:space="preserve"> jak i dzieci i</w:t>
      </w:r>
      <w:r>
        <w:rPr>
          <w:rFonts w:ascii="Arial" w:eastAsia="Times New Roman" w:hAnsi="Arial" w:cs="Arial"/>
          <w:sz w:val="24"/>
          <w:szCs w:val="24"/>
        </w:rPr>
        <w:t> </w:t>
      </w:r>
      <w:r w:rsidRPr="00B31758">
        <w:rPr>
          <w:rFonts w:ascii="Arial" w:eastAsia="Times New Roman" w:hAnsi="Arial" w:cs="Arial"/>
          <w:sz w:val="24"/>
          <w:szCs w:val="24"/>
        </w:rPr>
        <w:t xml:space="preserve">młodzieży, by zapewnić bliski i równy dostęp do efektywnego leczenia. </w:t>
      </w:r>
      <w:r>
        <w:rPr>
          <w:rFonts w:ascii="Arial" w:eastAsia="Times New Roman" w:hAnsi="Arial" w:cs="Arial"/>
          <w:sz w:val="24"/>
          <w:szCs w:val="24"/>
        </w:rPr>
        <w:t>W</w:t>
      </w:r>
      <w:r w:rsidRPr="000701E7">
        <w:rPr>
          <w:rFonts w:ascii="Arial" w:eastAsia="Times New Roman" w:hAnsi="Arial" w:cs="Arial"/>
          <w:sz w:val="24"/>
          <w:szCs w:val="24"/>
        </w:rPr>
        <w:t xml:space="preserve"> przypadku psychiatrii dla dzieci w ciągu ostatnich czterech lat czterokrotn</w:t>
      </w:r>
      <w:r>
        <w:rPr>
          <w:rFonts w:ascii="Arial" w:eastAsia="Times New Roman" w:hAnsi="Arial" w:cs="Arial"/>
          <w:sz w:val="24"/>
          <w:szCs w:val="24"/>
        </w:rPr>
        <w:t>i</w:t>
      </w:r>
      <w:r w:rsidRPr="000701E7">
        <w:rPr>
          <w:rFonts w:ascii="Arial" w:eastAsia="Times New Roman" w:hAnsi="Arial" w:cs="Arial"/>
          <w:sz w:val="24"/>
          <w:szCs w:val="24"/>
        </w:rPr>
        <w:t xml:space="preserve">e </w:t>
      </w:r>
      <w:r w:rsidR="002569AA" w:rsidRPr="000701E7">
        <w:rPr>
          <w:rFonts w:ascii="Arial" w:eastAsia="Times New Roman" w:hAnsi="Arial" w:cs="Arial"/>
          <w:sz w:val="24"/>
          <w:szCs w:val="24"/>
        </w:rPr>
        <w:t xml:space="preserve">zwiększono </w:t>
      </w:r>
      <w:r>
        <w:rPr>
          <w:rFonts w:ascii="Arial" w:eastAsia="Times New Roman" w:hAnsi="Arial" w:cs="Arial"/>
          <w:sz w:val="24"/>
          <w:szCs w:val="24"/>
        </w:rPr>
        <w:t xml:space="preserve">na nią </w:t>
      </w:r>
      <w:r w:rsidRPr="000701E7">
        <w:rPr>
          <w:rFonts w:ascii="Arial" w:eastAsia="Times New Roman" w:hAnsi="Arial" w:cs="Arial"/>
          <w:sz w:val="24"/>
          <w:szCs w:val="24"/>
        </w:rPr>
        <w:t>nakłady</w:t>
      </w:r>
      <w:r>
        <w:rPr>
          <w:rFonts w:ascii="Arial" w:eastAsia="Times New Roman" w:hAnsi="Arial" w:cs="Arial"/>
          <w:sz w:val="24"/>
          <w:szCs w:val="24"/>
        </w:rPr>
        <w:t>.</w:t>
      </w:r>
      <w:r w:rsidRPr="000701E7">
        <w:t xml:space="preserve"> </w:t>
      </w:r>
      <w:r>
        <w:t xml:space="preserve"> </w:t>
      </w:r>
      <w:r w:rsidRPr="000701E7">
        <w:rPr>
          <w:rFonts w:ascii="Arial" w:eastAsia="Times New Roman" w:hAnsi="Arial" w:cs="Arial"/>
          <w:sz w:val="24"/>
          <w:szCs w:val="24"/>
        </w:rPr>
        <w:t xml:space="preserve">Z poziomu finansowania mniej więcej 250 mln w 2019 roku do planu na ten rok, </w:t>
      </w:r>
      <w:r w:rsidRPr="000701E7">
        <w:rPr>
          <w:rFonts w:ascii="Arial" w:eastAsia="Times New Roman" w:hAnsi="Arial" w:cs="Arial"/>
          <w:sz w:val="24"/>
          <w:szCs w:val="24"/>
        </w:rPr>
        <w:lastRenderedPageBreak/>
        <w:t>który przekracza miliard złotych.</w:t>
      </w:r>
      <w:r w:rsidRPr="00EE6E48">
        <w:t xml:space="preserve"> </w:t>
      </w:r>
      <w:r w:rsidRPr="00EE6E48">
        <w:rPr>
          <w:rFonts w:ascii="Arial" w:eastAsia="Times New Roman" w:hAnsi="Arial" w:cs="Arial"/>
          <w:sz w:val="24"/>
          <w:szCs w:val="24"/>
        </w:rPr>
        <w:t xml:space="preserve">Rośnie także kadra specjalistów. "Specjalizacja z zakresu psychiatrii dzieci i młodzieży jest w pierwszej dziesiątce najczęściej wybieranych" </w:t>
      </w:r>
      <w:r>
        <w:rPr>
          <w:rFonts w:ascii="Arial" w:eastAsia="Times New Roman" w:hAnsi="Arial" w:cs="Arial"/>
          <w:sz w:val="24"/>
          <w:szCs w:val="24"/>
        </w:rPr>
        <w:t>wg.</w:t>
      </w:r>
      <w:r w:rsidRPr="00EE6E48">
        <w:rPr>
          <w:rFonts w:ascii="Arial" w:eastAsia="Times New Roman" w:hAnsi="Arial" w:cs="Arial"/>
          <w:sz w:val="24"/>
          <w:szCs w:val="24"/>
        </w:rPr>
        <w:t xml:space="preserve"> </w:t>
      </w:r>
      <w:r>
        <w:rPr>
          <w:rFonts w:ascii="Arial" w:eastAsia="Times New Roman" w:hAnsi="Arial" w:cs="Arial"/>
          <w:sz w:val="24"/>
          <w:szCs w:val="24"/>
        </w:rPr>
        <w:t>k</w:t>
      </w:r>
      <w:r w:rsidRPr="00EE6E48">
        <w:rPr>
          <w:rFonts w:ascii="Arial" w:eastAsia="Times New Roman" w:hAnsi="Arial" w:cs="Arial"/>
          <w:sz w:val="24"/>
          <w:szCs w:val="24"/>
        </w:rPr>
        <w:t>onsultant</w:t>
      </w:r>
      <w:r>
        <w:rPr>
          <w:rFonts w:ascii="Arial" w:eastAsia="Times New Roman" w:hAnsi="Arial" w:cs="Arial"/>
          <w:sz w:val="24"/>
          <w:szCs w:val="24"/>
        </w:rPr>
        <w:t xml:space="preserve">a </w:t>
      </w:r>
      <w:r w:rsidRPr="00EE6E48">
        <w:rPr>
          <w:rFonts w:ascii="Arial" w:eastAsia="Times New Roman" w:hAnsi="Arial" w:cs="Arial"/>
          <w:sz w:val="24"/>
          <w:szCs w:val="24"/>
        </w:rPr>
        <w:t>krajow</w:t>
      </w:r>
      <w:r>
        <w:rPr>
          <w:rFonts w:ascii="Arial" w:eastAsia="Times New Roman" w:hAnsi="Arial" w:cs="Arial"/>
          <w:sz w:val="24"/>
          <w:szCs w:val="24"/>
        </w:rPr>
        <w:t>ego</w:t>
      </w:r>
      <w:r w:rsidRPr="00EE6E48">
        <w:rPr>
          <w:rFonts w:ascii="Arial" w:eastAsia="Times New Roman" w:hAnsi="Arial" w:cs="Arial"/>
          <w:sz w:val="24"/>
          <w:szCs w:val="24"/>
        </w:rPr>
        <w:t xml:space="preserve"> w dziedzinie psychiatrii osób dorosłych prof. Piotr</w:t>
      </w:r>
      <w:r>
        <w:rPr>
          <w:rFonts w:ascii="Arial" w:eastAsia="Times New Roman" w:hAnsi="Arial" w:cs="Arial"/>
          <w:sz w:val="24"/>
          <w:szCs w:val="24"/>
        </w:rPr>
        <w:t>a</w:t>
      </w:r>
      <w:r w:rsidRPr="00EE6E48">
        <w:rPr>
          <w:rFonts w:ascii="Arial" w:eastAsia="Times New Roman" w:hAnsi="Arial" w:cs="Arial"/>
          <w:sz w:val="24"/>
          <w:szCs w:val="24"/>
        </w:rPr>
        <w:t xml:space="preserve"> Gałecki</w:t>
      </w:r>
      <w:r>
        <w:rPr>
          <w:rFonts w:ascii="Arial" w:eastAsia="Times New Roman" w:hAnsi="Arial" w:cs="Arial"/>
          <w:sz w:val="24"/>
          <w:szCs w:val="24"/>
        </w:rPr>
        <w:t>ego.</w:t>
      </w:r>
    </w:p>
    <w:p w14:paraId="4A301D43" w14:textId="77777777" w:rsidR="001467E4" w:rsidRPr="0085213E" w:rsidRDefault="001467E4" w:rsidP="001467E4">
      <w:pPr>
        <w:tabs>
          <w:tab w:val="left" w:pos="7380"/>
        </w:tabs>
        <w:spacing w:line="360" w:lineRule="auto"/>
        <w:contextualSpacing/>
        <w:rPr>
          <w:rFonts w:ascii="Arial" w:eastAsia="Times New Roman" w:hAnsi="Arial" w:cs="Arial"/>
          <w:sz w:val="24"/>
          <w:szCs w:val="24"/>
        </w:rPr>
      </w:pPr>
      <w:r w:rsidRPr="00B31758">
        <w:rPr>
          <w:rFonts w:ascii="Arial" w:eastAsia="Times New Roman" w:hAnsi="Arial" w:cs="Arial"/>
          <w:sz w:val="24"/>
          <w:szCs w:val="24"/>
        </w:rPr>
        <w:t xml:space="preserve">W województwie pomorskim, na pierwszym poziomie referencyjnym, funkcjonują </w:t>
      </w:r>
      <w:r>
        <w:rPr>
          <w:rFonts w:ascii="Arial" w:eastAsia="Times New Roman" w:hAnsi="Arial" w:cs="Arial"/>
          <w:sz w:val="24"/>
          <w:szCs w:val="24"/>
        </w:rPr>
        <w:t xml:space="preserve">już 34 </w:t>
      </w:r>
      <w:r w:rsidRPr="00B31758">
        <w:rPr>
          <w:rFonts w:ascii="Arial" w:eastAsia="Times New Roman" w:hAnsi="Arial" w:cs="Arial"/>
          <w:sz w:val="24"/>
          <w:szCs w:val="24"/>
        </w:rPr>
        <w:t>Ośrodki Środowiskowej Opieki Psychologicznej i Psychoterapeutycznej dla Dzieci i</w:t>
      </w:r>
      <w:r>
        <w:rPr>
          <w:rFonts w:ascii="Arial" w:eastAsia="Times New Roman" w:hAnsi="Arial" w:cs="Arial"/>
          <w:sz w:val="24"/>
          <w:szCs w:val="24"/>
        </w:rPr>
        <w:t> </w:t>
      </w:r>
      <w:r w:rsidRPr="00B31758">
        <w:rPr>
          <w:rFonts w:ascii="Arial" w:eastAsia="Times New Roman" w:hAnsi="Arial" w:cs="Arial"/>
          <w:sz w:val="24"/>
          <w:szCs w:val="24"/>
        </w:rPr>
        <w:t xml:space="preserve">Młodzieży. </w:t>
      </w:r>
      <w:r>
        <w:rPr>
          <w:rFonts w:ascii="Arial" w:eastAsia="Times New Roman" w:hAnsi="Arial" w:cs="Arial"/>
          <w:sz w:val="24"/>
          <w:szCs w:val="24"/>
        </w:rPr>
        <w:t xml:space="preserve">Powstało 5 </w:t>
      </w:r>
      <w:r w:rsidRPr="00B31758">
        <w:rPr>
          <w:rFonts w:ascii="Arial" w:eastAsia="Times New Roman" w:hAnsi="Arial" w:cs="Arial"/>
          <w:sz w:val="24"/>
          <w:szCs w:val="24"/>
        </w:rPr>
        <w:t>Centr</w:t>
      </w:r>
      <w:r w:rsidR="00081B86">
        <w:rPr>
          <w:rFonts w:ascii="Arial" w:eastAsia="Times New Roman" w:hAnsi="Arial" w:cs="Arial"/>
          <w:sz w:val="24"/>
          <w:szCs w:val="24"/>
        </w:rPr>
        <w:t>ów</w:t>
      </w:r>
      <w:r w:rsidRPr="00B31758">
        <w:rPr>
          <w:rFonts w:ascii="Arial" w:eastAsia="Times New Roman" w:hAnsi="Arial" w:cs="Arial"/>
          <w:sz w:val="24"/>
          <w:szCs w:val="24"/>
        </w:rPr>
        <w:t xml:space="preserve"> Zdrowia </w:t>
      </w:r>
      <w:r>
        <w:rPr>
          <w:rFonts w:ascii="Arial" w:eastAsia="Times New Roman" w:hAnsi="Arial" w:cs="Arial"/>
          <w:sz w:val="24"/>
          <w:szCs w:val="24"/>
        </w:rPr>
        <w:t>P</w:t>
      </w:r>
      <w:r w:rsidRPr="00B31758">
        <w:rPr>
          <w:rFonts w:ascii="Arial" w:eastAsia="Times New Roman" w:hAnsi="Arial" w:cs="Arial"/>
          <w:sz w:val="24"/>
          <w:szCs w:val="24"/>
        </w:rPr>
        <w:t xml:space="preserve">sychicznego dla dzieci i młodzieży </w:t>
      </w:r>
      <w:r>
        <w:rPr>
          <w:rFonts w:ascii="Arial" w:eastAsia="Times New Roman" w:hAnsi="Arial" w:cs="Arial"/>
          <w:sz w:val="24"/>
          <w:szCs w:val="24"/>
        </w:rPr>
        <w:t>– Poradni Zdrowia Psychicznego oraz</w:t>
      </w:r>
      <w:r w:rsidRPr="00B31758">
        <w:rPr>
          <w:rFonts w:ascii="Arial" w:eastAsia="Times New Roman" w:hAnsi="Arial" w:cs="Arial"/>
          <w:sz w:val="24"/>
          <w:szCs w:val="24"/>
        </w:rPr>
        <w:t xml:space="preserve"> </w:t>
      </w:r>
      <w:r>
        <w:rPr>
          <w:rFonts w:ascii="Arial" w:eastAsia="Times New Roman" w:hAnsi="Arial" w:cs="Arial"/>
          <w:sz w:val="24"/>
          <w:szCs w:val="24"/>
        </w:rPr>
        <w:t xml:space="preserve">oddział </w:t>
      </w:r>
      <w:r w:rsidRPr="00393F82">
        <w:rPr>
          <w:rFonts w:ascii="Arial" w:eastAsia="Times New Roman" w:hAnsi="Arial" w:cs="Arial"/>
          <w:sz w:val="24"/>
          <w:szCs w:val="24"/>
        </w:rPr>
        <w:t>dzienny dla dzieci i młodzieży</w:t>
      </w:r>
      <w:r>
        <w:rPr>
          <w:rFonts w:ascii="Arial" w:eastAsia="Times New Roman" w:hAnsi="Arial" w:cs="Arial"/>
          <w:sz w:val="24"/>
          <w:szCs w:val="24"/>
        </w:rPr>
        <w:t xml:space="preserve"> </w:t>
      </w:r>
      <w:r w:rsidRPr="00393F82">
        <w:rPr>
          <w:rFonts w:ascii="Arial" w:eastAsia="Times New Roman" w:hAnsi="Arial" w:cs="Arial"/>
          <w:sz w:val="24"/>
          <w:szCs w:val="24"/>
        </w:rPr>
        <w:t xml:space="preserve">(II poziom referencyjny) </w:t>
      </w:r>
      <w:r w:rsidRPr="00B31758">
        <w:rPr>
          <w:rFonts w:ascii="Arial" w:eastAsia="Times New Roman" w:hAnsi="Arial" w:cs="Arial"/>
          <w:sz w:val="24"/>
          <w:szCs w:val="24"/>
        </w:rPr>
        <w:t xml:space="preserve">i </w:t>
      </w:r>
      <w:r>
        <w:rPr>
          <w:rFonts w:ascii="Arial" w:eastAsia="Times New Roman" w:hAnsi="Arial" w:cs="Arial"/>
          <w:sz w:val="24"/>
          <w:szCs w:val="24"/>
        </w:rPr>
        <w:t xml:space="preserve">2 </w:t>
      </w:r>
      <w:r w:rsidRPr="00B31758">
        <w:rPr>
          <w:rFonts w:ascii="Arial" w:eastAsia="Times New Roman" w:hAnsi="Arial" w:cs="Arial"/>
          <w:sz w:val="24"/>
          <w:szCs w:val="24"/>
        </w:rPr>
        <w:t>Ośrodk</w:t>
      </w:r>
      <w:r>
        <w:rPr>
          <w:rFonts w:ascii="Arial" w:eastAsia="Times New Roman" w:hAnsi="Arial" w:cs="Arial"/>
          <w:sz w:val="24"/>
          <w:szCs w:val="24"/>
        </w:rPr>
        <w:t>i</w:t>
      </w:r>
      <w:r w:rsidRPr="00B31758">
        <w:rPr>
          <w:rFonts w:ascii="Arial" w:eastAsia="Times New Roman" w:hAnsi="Arial" w:cs="Arial"/>
          <w:sz w:val="24"/>
          <w:szCs w:val="24"/>
        </w:rPr>
        <w:t xml:space="preserve"> wysokospecjalistycznej całodobowej opieki psychiatrycznej (III poziom referencyjny). </w:t>
      </w:r>
      <w:r w:rsidRPr="0085213E">
        <w:rPr>
          <w:rFonts w:ascii="Arial" w:eastAsia="Times New Roman" w:hAnsi="Arial" w:cs="Arial"/>
          <w:sz w:val="24"/>
          <w:szCs w:val="24"/>
        </w:rPr>
        <w:t>Wiosną 2023 roku ruszyła platforma informacyjno-edukacyjno-koordynująca</w:t>
      </w:r>
      <w:r>
        <w:rPr>
          <w:rFonts w:ascii="Arial" w:eastAsia="Times New Roman" w:hAnsi="Arial" w:cs="Arial"/>
          <w:sz w:val="24"/>
          <w:szCs w:val="24"/>
        </w:rPr>
        <w:t>:</w:t>
      </w:r>
      <w:r w:rsidRPr="0085213E">
        <w:rPr>
          <w:rFonts w:ascii="Arial" w:eastAsia="Times New Roman" w:hAnsi="Arial" w:cs="Arial"/>
          <w:sz w:val="24"/>
          <w:szCs w:val="24"/>
        </w:rPr>
        <w:t xml:space="preserve"> </w:t>
      </w:r>
      <w:r w:rsidRPr="00CF5EE9">
        <w:rPr>
          <w:rFonts w:ascii="Arial" w:eastAsia="Times New Roman" w:hAnsi="Arial" w:cs="Arial"/>
          <w:sz w:val="24"/>
          <w:szCs w:val="24"/>
        </w:rPr>
        <w:t>pomorskiedlaciebie.pl</w:t>
      </w:r>
      <w:r w:rsidRPr="0085213E">
        <w:rPr>
          <w:rFonts w:ascii="Arial" w:eastAsia="Times New Roman" w:hAnsi="Arial" w:cs="Arial"/>
          <w:sz w:val="24"/>
          <w:szCs w:val="24"/>
        </w:rPr>
        <w:t>. To portal skierowany do dzieci, młodzieży, rodziców i nauczycieli, który ułatwia rozpoznanie depresji i innych zaburzeń u młodych osób. Zawiera też materiały edukacyjne.</w:t>
      </w:r>
      <w:r w:rsidRPr="0085213E">
        <w:t xml:space="preserve"> </w:t>
      </w:r>
      <w:r w:rsidRPr="0085213E">
        <w:rPr>
          <w:rFonts w:ascii="Arial" w:eastAsia="Times New Roman" w:hAnsi="Arial" w:cs="Arial"/>
          <w:sz w:val="24"/>
          <w:szCs w:val="24"/>
        </w:rPr>
        <w:t>Jest w nim mapa z wyszukiwarką, w której można znaleźć najbliższą placówkę udzielającą pomocy</w:t>
      </w:r>
      <w:r>
        <w:rPr>
          <w:rFonts w:ascii="Arial" w:eastAsia="Times New Roman" w:hAnsi="Arial" w:cs="Arial"/>
          <w:sz w:val="24"/>
          <w:szCs w:val="24"/>
        </w:rPr>
        <w:t>.</w:t>
      </w:r>
    </w:p>
    <w:p w14:paraId="32DF658A" w14:textId="77777777" w:rsidR="001467E4" w:rsidRPr="00B31758" w:rsidRDefault="001467E4" w:rsidP="001467E4">
      <w:pPr>
        <w:tabs>
          <w:tab w:val="left" w:pos="7380"/>
        </w:tabs>
        <w:spacing w:line="360" w:lineRule="auto"/>
        <w:contextualSpacing/>
        <w:rPr>
          <w:rFonts w:ascii="Arial" w:eastAsia="Times New Roman" w:hAnsi="Arial" w:cs="Arial"/>
          <w:sz w:val="24"/>
          <w:szCs w:val="24"/>
        </w:rPr>
      </w:pPr>
    </w:p>
    <w:p w14:paraId="3F471C93" w14:textId="77777777" w:rsidR="001467E4" w:rsidRPr="00B31758" w:rsidRDefault="001467E4" w:rsidP="001467E4">
      <w:pPr>
        <w:tabs>
          <w:tab w:val="left" w:pos="7380"/>
        </w:tabs>
        <w:spacing w:line="360" w:lineRule="auto"/>
        <w:rPr>
          <w:rFonts w:ascii="Arial" w:eastAsia="Times New Roman" w:hAnsi="Arial" w:cs="Arial"/>
          <w:sz w:val="24"/>
          <w:szCs w:val="24"/>
        </w:rPr>
      </w:pPr>
      <w:r w:rsidRPr="00B31758">
        <w:rPr>
          <w:rFonts w:ascii="Arial" w:eastAsia="Times New Roman" w:hAnsi="Arial" w:cs="Arial"/>
          <w:sz w:val="24"/>
          <w:szCs w:val="24"/>
        </w:rPr>
        <w:t>W ramach Strategii Rozwoju Województwa Pomorskiego 2030 zapisano konieczność „</w:t>
      </w:r>
      <w:proofErr w:type="spellStart"/>
      <w:r>
        <w:rPr>
          <w:rFonts w:ascii="Arial" w:eastAsia="Times New Roman" w:hAnsi="Arial" w:cs="Arial"/>
          <w:sz w:val="24"/>
          <w:szCs w:val="24"/>
        </w:rPr>
        <w:t>d</w:t>
      </w:r>
      <w:r w:rsidRPr="00B31758">
        <w:rPr>
          <w:rFonts w:ascii="Arial" w:eastAsia="Times New Roman" w:hAnsi="Arial" w:cs="Arial"/>
          <w:sz w:val="24"/>
          <w:szCs w:val="24"/>
        </w:rPr>
        <w:t>einstytucjonalizacji</w:t>
      </w:r>
      <w:proofErr w:type="spellEnd"/>
      <w:r w:rsidRPr="00B31758">
        <w:rPr>
          <w:rFonts w:ascii="Arial" w:eastAsia="Times New Roman" w:hAnsi="Arial" w:cs="Arial"/>
          <w:sz w:val="24"/>
          <w:szCs w:val="24"/>
        </w:rPr>
        <w:t xml:space="preserve"> usług zdrowotnych, zwłaszcza w psychiatrii i opiece długoterminowej”, co umożliwi uzyskanie adekwatnej pomocy blisko miejsca zamieszkania i asystowanie w procesie uzyskiwania świadczeń.</w:t>
      </w:r>
    </w:p>
    <w:p w14:paraId="26200B25" w14:textId="77777777" w:rsidR="001467E4" w:rsidRDefault="001467E4" w:rsidP="001467E4">
      <w:pPr>
        <w:tabs>
          <w:tab w:val="left" w:pos="7380"/>
        </w:tabs>
        <w:spacing w:line="360" w:lineRule="auto"/>
        <w:contextualSpacing/>
        <w:rPr>
          <w:rFonts w:ascii="Arial" w:eastAsia="Times New Roman" w:hAnsi="Arial" w:cs="Arial"/>
          <w:sz w:val="24"/>
          <w:szCs w:val="24"/>
        </w:rPr>
      </w:pPr>
      <w:r w:rsidRPr="00B31758">
        <w:rPr>
          <w:rFonts w:ascii="Arial" w:eastAsia="Times New Roman" w:hAnsi="Arial" w:cs="Arial"/>
          <w:sz w:val="24"/>
          <w:szCs w:val="24"/>
        </w:rPr>
        <w:t>Przy obecnych trudnościach w dostępie do systemu ochrony zdrowia, często następuje rezygnacja z szukania pomocy, kontynuacji leczenia, co może się skończyć tragicznie. Zaburzenia depresyjne – zwłaszcza nieleczone – są chorobą śmiertelną. Szacunki dotyczące śmiertelności są różne: lekarze wskazują, że od 15</w:t>
      </w:r>
      <w:r w:rsidR="002B5F51">
        <w:rPr>
          <w:rFonts w:ascii="Arial" w:eastAsia="Times New Roman" w:hAnsi="Arial" w:cs="Arial"/>
          <w:sz w:val="24"/>
          <w:szCs w:val="24"/>
        </w:rPr>
        <w:t>%</w:t>
      </w:r>
      <w:r w:rsidRPr="00B31758">
        <w:rPr>
          <w:rFonts w:ascii="Arial" w:eastAsia="Times New Roman" w:hAnsi="Arial" w:cs="Arial"/>
          <w:sz w:val="24"/>
          <w:szCs w:val="24"/>
        </w:rPr>
        <w:t xml:space="preserve"> do 25</w:t>
      </w:r>
      <w:r w:rsidR="002B5F51">
        <w:rPr>
          <w:rFonts w:ascii="Arial" w:eastAsia="Times New Roman" w:hAnsi="Arial" w:cs="Arial"/>
          <w:sz w:val="24"/>
          <w:szCs w:val="24"/>
        </w:rPr>
        <w:t>%</w:t>
      </w:r>
      <w:r w:rsidRPr="00B31758">
        <w:rPr>
          <w:rFonts w:ascii="Arial" w:eastAsia="Times New Roman" w:hAnsi="Arial" w:cs="Arial"/>
          <w:sz w:val="24"/>
          <w:szCs w:val="24"/>
        </w:rPr>
        <w:t xml:space="preserve"> chorych decyduje się na próbę samobójczą. </w:t>
      </w:r>
    </w:p>
    <w:p w14:paraId="365858D1" w14:textId="77777777" w:rsidR="001467E4" w:rsidRPr="000275D2" w:rsidRDefault="001467E4" w:rsidP="001467E4">
      <w:pPr>
        <w:tabs>
          <w:tab w:val="left" w:pos="7380"/>
        </w:tabs>
        <w:spacing w:line="360" w:lineRule="auto"/>
        <w:contextualSpacing/>
        <w:rPr>
          <w:rFonts w:ascii="Arial" w:eastAsia="Times New Roman" w:hAnsi="Arial" w:cs="Arial"/>
          <w:sz w:val="24"/>
          <w:szCs w:val="24"/>
        </w:rPr>
      </w:pPr>
      <w:r w:rsidRPr="003F382C">
        <w:rPr>
          <w:rStyle w:val="hgkelc"/>
          <w:rFonts w:ascii="Arial" w:hAnsi="Arial" w:cs="Arial"/>
          <w:sz w:val="24"/>
          <w:szCs w:val="24"/>
        </w:rPr>
        <w:t>W 2023 roku śmierć w wyniku samobójstwa poniosły 5 233 osoby, wśród których było 4</w:t>
      </w:r>
      <w:r w:rsidR="002B5F51">
        <w:rPr>
          <w:rStyle w:val="hgkelc"/>
          <w:rFonts w:ascii="Arial" w:hAnsi="Arial" w:cs="Arial"/>
          <w:sz w:val="24"/>
          <w:szCs w:val="24"/>
        </w:rPr>
        <w:t> </w:t>
      </w:r>
      <w:r w:rsidRPr="003F382C">
        <w:rPr>
          <w:rStyle w:val="hgkelc"/>
          <w:rFonts w:ascii="Arial" w:hAnsi="Arial" w:cs="Arial"/>
          <w:sz w:val="24"/>
          <w:szCs w:val="24"/>
        </w:rPr>
        <w:t xml:space="preserve">404 mężczyzn (84,1 proc.). </w:t>
      </w:r>
      <w:r w:rsidRPr="003F382C">
        <w:rPr>
          <w:rStyle w:val="hgkelc"/>
          <w:rFonts w:ascii="Arial" w:hAnsi="Arial" w:cs="Arial"/>
          <w:bCs/>
          <w:sz w:val="24"/>
          <w:szCs w:val="24"/>
        </w:rPr>
        <w:t xml:space="preserve">W ostatnich </w:t>
      </w:r>
      <w:r w:rsidRPr="000275D2">
        <w:rPr>
          <w:rStyle w:val="hgkelc"/>
          <w:rFonts w:ascii="Arial" w:hAnsi="Arial" w:cs="Arial"/>
          <w:bCs/>
          <w:sz w:val="24"/>
          <w:szCs w:val="24"/>
        </w:rPr>
        <w:t xml:space="preserve">latach rośnie też liczba samych prób samobójczych </w:t>
      </w:r>
      <w:r w:rsidR="002B5F51">
        <w:rPr>
          <w:rStyle w:val="hgkelc"/>
          <w:rFonts w:ascii="Arial" w:hAnsi="Arial" w:cs="Arial"/>
          <w:bCs/>
          <w:sz w:val="24"/>
          <w:szCs w:val="24"/>
        </w:rPr>
        <w:t xml:space="preserve">wśród </w:t>
      </w:r>
      <w:r w:rsidRPr="000275D2">
        <w:rPr>
          <w:rStyle w:val="hgkelc"/>
          <w:rFonts w:ascii="Arial" w:hAnsi="Arial" w:cs="Arial"/>
          <w:bCs/>
          <w:sz w:val="24"/>
          <w:szCs w:val="24"/>
        </w:rPr>
        <w:t>mężczyzn, w ubiegłym roku sięgając już 9,6 tysięcy.</w:t>
      </w:r>
    </w:p>
    <w:p w14:paraId="7654239D" w14:textId="77777777" w:rsidR="001467E4" w:rsidRPr="00B31758" w:rsidRDefault="001467E4" w:rsidP="001467E4">
      <w:pPr>
        <w:tabs>
          <w:tab w:val="left" w:pos="7380"/>
        </w:tabs>
        <w:spacing w:after="120" w:line="360" w:lineRule="auto"/>
        <w:rPr>
          <w:rFonts w:ascii="Arial" w:eastAsia="Times New Roman" w:hAnsi="Arial" w:cs="Arial"/>
          <w:sz w:val="24"/>
          <w:szCs w:val="24"/>
        </w:rPr>
      </w:pPr>
      <w:r w:rsidRPr="000275D2">
        <w:rPr>
          <w:rFonts w:ascii="Arial" w:eastAsia="Times New Roman" w:hAnsi="Arial" w:cs="Arial"/>
          <w:sz w:val="24"/>
          <w:szCs w:val="24"/>
        </w:rPr>
        <w:t xml:space="preserve">Rodziny osób z doświadczeniem kryzysu psychicznego często chorują wraz nimi. Bardzo potrzebne jest wszechstronne wsparcie bliskich chorujących, by </w:t>
      </w:r>
      <w:r w:rsidR="00147177" w:rsidRPr="000275D2">
        <w:rPr>
          <w:rFonts w:ascii="Arial" w:eastAsia="Times New Roman" w:hAnsi="Arial" w:cs="Arial"/>
          <w:sz w:val="24"/>
          <w:szCs w:val="24"/>
        </w:rPr>
        <w:t>wiedzieli,</w:t>
      </w:r>
      <w:r w:rsidRPr="000275D2">
        <w:rPr>
          <w:rFonts w:ascii="Arial" w:eastAsia="Times New Roman" w:hAnsi="Arial" w:cs="Arial"/>
          <w:sz w:val="24"/>
          <w:szCs w:val="24"/>
        </w:rPr>
        <w:t xml:space="preserve"> </w:t>
      </w:r>
      <w:r w:rsidRPr="00B31758">
        <w:rPr>
          <w:rFonts w:ascii="Arial" w:eastAsia="Times New Roman" w:hAnsi="Arial" w:cs="Arial"/>
          <w:sz w:val="24"/>
          <w:szCs w:val="24"/>
        </w:rPr>
        <w:t>jak pomóc, jak radzić sobie w zderzeniu z tym problemem. Ważne jest, żeby w świadomości społecznej, kryzys psychiczny nie był powodem do wstydu i żeby ludzie, którzy potrzebują wsparcia psychiatry nie mieli problemu z tym</w:t>
      </w:r>
      <w:r w:rsidR="00C1200E">
        <w:rPr>
          <w:rFonts w:ascii="Arial" w:eastAsia="Times New Roman" w:hAnsi="Arial" w:cs="Arial"/>
          <w:sz w:val="24"/>
          <w:szCs w:val="24"/>
        </w:rPr>
        <w:t>,</w:t>
      </w:r>
      <w:r w:rsidRPr="00B31758">
        <w:rPr>
          <w:rFonts w:ascii="Arial" w:eastAsia="Times New Roman" w:hAnsi="Arial" w:cs="Arial"/>
          <w:sz w:val="24"/>
          <w:szCs w:val="24"/>
        </w:rPr>
        <w:t xml:space="preserve"> by zgłosić się po nie.</w:t>
      </w:r>
      <w:r>
        <w:rPr>
          <w:rFonts w:ascii="Arial" w:eastAsia="Times New Roman" w:hAnsi="Arial" w:cs="Arial"/>
          <w:sz w:val="24"/>
          <w:szCs w:val="24"/>
        </w:rPr>
        <w:t xml:space="preserve"> Istnieje konieczność przygotowania spójnego systemu prewencji zawierającego psychoedukację dla każdego </w:t>
      </w:r>
      <w:r>
        <w:rPr>
          <w:rFonts w:ascii="Arial" w:eastAsia="Times New Roman" w:hAnsi="Arial" w:cs="Arial"/>
          <w:sz w:val="24"/>
          <w:szCs w:val="24"/>
        </w:rPr>
        <w:lastRenderedPageBreak/>
        <w:t xml:space="preserve">poziomu wiekowego obywateli, szkolenie wszystkich służb pierwszego kontaktu opracowanie systemu rozpoznawania myśli samobójczych i reagowania na nie (oświata, policja, pomoc społeczna, ochrona zdrowia), dostępność psychologa, tworzenie zespołów interwentów kryzysowych, system działań </w:t>
      </w:r>
      <w:proofErr w:type="spellStart"/>
      <w:r>
        <w:rPr>
          <w:rFonts w:ascii="Arial" w:eastAsia="Times New Roman" w:hAnsi="Arial" w:cs="Arial"/>
          <w:sz w:val="24"/>
          <w:szCs w:val="24"/>
        </w:rPr>
        <w:t>postwencji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suicydalnej</w:t>
      </w:r>
      <w:proofErr w:type="spellEnd"/>
      <w:r>
        <w:rPr>
          <w:rFonts w:ascii="Arial" w:eastAsia="Times New Roman" w:hAnsi="Arial" w:cs="Arial"/>
          <w:sz w:val="24"/>
          <w:szCs w:val="24"/>
        </w:rPr>
        <w:t xml:space="preserve"> dla każdej z grup wiekowych. </w:t>
      </w:r>
    </w:p>
    <w:p w14:paraId="14E72823" w14:textId="77777777" w:rsidR="001467E4" w:rsidRPr="00B31758" w:rsidRDefault="001467E4" w:rsidP="001467E4">
      <w:pPr>
        <w:spacing w:line="360" w:lineRule="auto"/>
        <w:rPr>
          <w:rFonts w:ascii="Arial" w:eastAsia="Times New Roman" w:hAnsi="Arial" w:cs="Arial"/>
          <w:sz w:val="24"/>
          <w:szCs w:val="24"/>
          <w:lang w:eastAsia="pl-PL"/>
        </w:rPr>
      </w:pPr>
      <w:r w:rsidRPr="00B31758">
        <w:rPr>
          <w:rFonts w:ascii="Arial" w:eastAsia="Times New Roman" w:hAnsi="Arial" w:cs="Arial"/>
          <w:sz w:val="24"/>
          <w:szCs w:val="24"/>
        </w:rPr>
        <w:t>Problemy ze zdrowiem psychicznym Polaków są do rozwiązania pod warunkiem zorganizowania szybkiej i łatwej dostępności do pomocy w ich środowisku zamieszkania</w:t>
      </w:r>
      <w:r>
        <w:rPr>
          <w:rFonts w:ascii="Arial" w:eastAsia="Times New Roman" w:hAnsi="Arial" w:cs="Arial"/>
          <w:sz w:val="24"/>
          <w:szCs w:val="24"/>
        </w:rPr>
        <w:t>.</w:t>
      </w:r>
      <w:r w:rsidRPr="00B31758">
        <w:rPr>
          <w:rFonts w:ascii="Arial" w:eastAsia="Times New Roman" w:hAnsi="Arial" w:cs="Arial"/>
          <w:sz w:val="24"/>
          <w:szCs w:val="24"/>
        </w:rPr>
        <w:t xml:space="preserve"> </w:t>
      </w:r>
      <w:r>
        <w:rPr>
          <w:rFonts w:ascii="Arial" w:eastAsia="Times New Roman" w:hAnsi="Arial" w:cs="Arial"/>
          <w:sz w:val="24"/>
          <w:szCs w:val="24"/>
        </w:rPr>
        <w:t>Z</w:t>
      </w:r>
      <w:r w:rsidRPr="00B31758">
        <w:rPr>
          <w:rFonts w:ascii="Arial" w:eastAsia="Times New Roman" w:hAnsi="Arial" w:cs="Arial"/>
          <w:sz w:val="24"/>
          <w:szCs w:val="24"/>
        </w:rPr>
        <w:t xml:space="preserve">apewnić </w:t>
      </w:r>
      <w:r>
        <w:rPr>
          <w:rFonts w:ascii="Arial" w:eastAsia="Times New Roman" w:hAnsi="Arial" w:cs="Arial"/>
          <w:sz w:val="24"/>
          <w:szCs w:val="24"/>
        </w:rPr>
        <w:t>to ma</w:t>
      </w:r>
      <w:r w:rsidRPr="00B31758">
        <w:rPr>
          <w:rFonts w:ascii="Arial" w:eastAsia="Times New Roman" w:hAnsi="Arial" w:cs="Arial"/>
          <w:sz w:val="24"/>
          <w:szCs w:val="24"/>
        </w:rPr>
        <w:t xml:space="preserve"> Narodow</w:t>
      </w:r>
      <w:r>
        <w:rPr>
          <w:rFonts w:ascii="Arial" w:eastAsia="Times New Roman" w:hAnsi="Arial" w:cs="Arial"/>
          <w:sz w:val="24"/>
          <w:szCs w:val="24"/>
        </w:rPr>
        <w:t>y</w:t>
      </w:r>
      <w:r w:rsidRPr="00B31758">
        <w:rPr>
          <w:rFonts w:ascii="Arial" w:eastAsia="Times New Roman" w:hAnsi="Arial" w:cs="Arial"/>
          <w:sz w:val="24"/>
          <w:szCs w:val="24"/>
        </w:rPr>
        <w:t xml:space="preserve"> Program Ochrony Zdrowia Psychicznego na lata 20</w:t>
      </w:r>
      <w:r>
        <w:rPr>
          <w:rFonts w:ascii="Arial" w:eastAsia="Times New Roman" w:hAnsi="Arial" w:cs="Arial"/>
          <w:sz w:val="24"/>
          <w:szCs w:val="24"/>
        </w:rPr>
        <w:t>23</w:t>
      </w:r>
      <w:r w:rsidRPr="00B31758">
        <w:rPr>
          <w:rFonts w:ascii="Arial" w:eastAsia="Times New Roman" w:hAnsi="Arial" w:cs="Arial"/>
          <w:sz w:val="24"/>
          <w:szCs w:val="24"/>
        </w:rPr>
        <w:t>-20</w:t>
      </w:r>
      <w:r>
        <w:rPr>
          <w:rFonts w:ascii="Arial" w:eastAsia="Times New Roman" w:hAnsi="Arial" w:cs="Arial"/>
          <w:sz w:val="24"/>
          <w:szCs w:val="24"/>
        </w:rPr>
        <w:t xml:space="preserve">30 (NPOZP), który </w:t>
      </w:r>
      <w:r w:rsidRPr="007201F9">
        <w:rPr>
          <w:rFonts w:ascii="Arial" w:hAnsi="Arial" w:cs="Arial"/>
          <w:sz w:val="24"/>
          <w:szCs w:val="24"/>
        </w:rPr>
        <w:t xml:space="preserve">został ustanowiony rozporządzeniem Rady </w:t>
      </w:r>
      <w:r>
        <w:rPr>
          <w:rFonts w:ascii="Arial" w:hAnsi="Arial" w:cs="Arial"/>
          <w:sz w:val="24"/>
          <w:szCs w:val="24"/>
        </w:rPr>
        <w:t xml:space="preserve">Ministrów z </w:t>
      </w:r>
      <w:r w:rsidR="002B5F51">
        <w:rPr>
          <w:rFonts w:ascii="Arial" w:hAnsi="Arial" w:cs="Arial"/>
          <w:sz w:val="24"/>
          <w:szCs w:val="24"/>
        </w:rPr>
        <w:t>30 października 2023 roku</w:t>
      </w:r>
      <w:r>
        <w:rPr>
          <w:rFonts w:ascii="Arial" w:hAnsi="Arial" w:cs="Arial"/>
          <w:sz w:val="24"/>
          <w:szCs w:val="24"/>
        </w:rPr>
        <w:t xml:space="preserve"> i jest kontynuacją</w:t>
      </w:r>
      <w:r w:rsidRPr="007201F9">
        <w:rPr>
          <w:rFonts w:ascii="Arial" w:hAnsi="Arial" w:cs="Arial"/>
          <w:sz w:val="24"/>
          <w:szCs w:val="24"/>
        </w:rPr>
        <w:t xml:space="preserve"> wcześniejszego </w:t>
      </w:r>
      <w:r w:rsidR="002B5F51">
        <w:rPr>
          <w:rFonts w:ascii="Arial" w:hAnsi="Arial" w:cs="Arial"/>
          <w:sz w:val="24"/>
          <w:szCs w:val="24"/>
        </w:rPr>
        <w:t>P</w:t>
      </w:r>
      <w:r w:rsidRPr="007201F9">
        <w:rPr>
          <w:rFonts w:ascii="Arial" w:hAnsi="Arial" w:cs="Arial"/>
          <w:sz w:val="24"/>
          <w:szCs w:val="24"/>
        </w:rPr>
        <w:t>rogramu.</w:t>
      </w:r>
    </w:p>
    <w:p w14:paraId="02FB81FD" w14:textId="77777777" w:rsidR="001467E4" w:rsidRPr="007E6D06" w:rsidRDefault="001467E4" w:rsidP="001467E4">
      <w:pPr>
        <w:tabs>
          <w:tab w:val="left" w:pos="7380"/>
        </w:tabs>
        <w:spacing w:after="120" w:line="360" w:lineRule="auto"/>
        <w:rPr>
          <w:rFonts w:ascii="Arial" w:eastAsia="Times New Roman" w:hAnsi="Arial" w:cs="Arial"/>
          <w:sz w:val="24"/>
          <w:szCs w:val="24"/>
        </w:rPr>
      </w:pPr>
      <w:r>
        <w:rPr>
          <w:rFonts w:ascii="Arial" w:eastAsia="Times New Roman" w:hAnsi="Arial" w:cs="Arial"/>
          <w:sz w:val="24"/>
          <w:szCs w:val="24"/>
        </w:rPr>
        <w:t>Głównymi c</w:t>
      </w:r>
      <w:r w:rsidRPr="00B31758">
        <w:rPr>
          <w:rFonts w:ascii="Arial" w:eastAsia="Times New Roman" w:hAnsi="Arial" w:cs="Arial"/>
          <w:sz w:val="24"/>
          <w:szCs w:val="24"/>
        </w:rPr>
        <w:t>elami NPOZP są:</w:t>
      </w:r>
    </w:p>
    <w:p w14:paraId="05B66E07" w14:textId="77777777" w:rsidR="001467E4" w:rsidRDefault="001467E4" w:rsidP="006032EA">
      <w:pPr>
        <w:pStyle w:val="Akapitzlist"/>
        <w:numPr>
          <w:ilvl w:val="0"/>
          <w:numId w:val="30"/>
        </w:numPr>
        <w:tabs>
          <w:tab w:val="left" w:pos="7380"/>
        </w:tabs>
        <w:spacing w:line="360" w:lineRule="auto"/>
        <w:rPr>
          <w:rFonts w:ascii="Arial" w:eastAsia="Times New Roman" w:hAnsi="Arial" w:cs="Arial"/>
          <w:sz w:val="24"/>
          <w:szCs w:val="24"/>
        </w:rPr>
      </w:pPr>
      <w:r w:rsidRPr="007E6D06">
        <w:rPr>
          <w:rFonts w:ascii="Arial" w:eastAsia="Times New Roman" w:hAnsi="Arial" w:cs="Arial"/>
          <w:sz w:val="24"/>
          <w:szCs w:val="24"/>
          <w:lang w:eastAsia="pl-PL"/>
        </w:rPr>
        <w:t>zapewnienie osobom z zaburzeniami psychicznymi, w tym osobom uzależnionym oraz doświadczającym kryzysu psychicznego, wszechstronnej i kompleksowej opieki i wsparcia adekwatnych do ich potrzeb</w:t>
      </w:r>
      <w:r w:rsidR="00C1200E">
        <w:rPr>
          <w:rFonts w:ascii="Arial" w:eastAsia="Times New Roman" w:hAnsi="Arial" w:cs="Arial"/>
          <w:sz w:val="24"/>
          <w:szCs w:val="24"/>
          <w:lang w:eastAsia="pl-PL"/>
        </w:rPr>
        <w:t>;</w:t>
      </w:r>
      <w:r w:rsidRPr="007E6D06">
        <w:rPr>
          <w:rFonts w:ascii="Arial" w:eastAsia="Times New Roman" w:hAnsi="Arial" w:cs="Arial"/>
          <w:sz w:val="24"/>
          <w:szCs w:val="24"/>
        </w:rPr>
        <w:t xml:space="preserve"> </w:t>
      </w:r>
    </w:p>
    <w:p w14:paraId="42A7AEFA" w14:textId="77777777" w:rsidR="001467E4" w:rsidRPr="007E6D06" w:rsidRDefault="001467E4" w:rsidP="006032EA">
      <w:pPr>
        <w:pStyle w:val="Akapitzlist"/>
        <w:numPr>
          <w:ilvl w:val="0"/>
          <w:numId w:val="30"/>
        </w:numPr>
        <w:tabs>
          <w:tab w:val="left" w:pos="7380"/>
        </w:tabs>
        <w:spacing w:line="360" w:lineRule="auto"/>
        <w:rPr>
          <w:rFonts w:ascii="Arial" w:eastAsia="Times New Roman" w:hAnsi="Arial" w:cs="Arial"/>
          <w:sz w:val="24"/>
          <w:szCs w:val="24"/>
        </w:rPr>
      </w:pPr>
      <w:r w:rsidRPr="007E6D06">
        <w:rPr>
          <w:rFonts w:ascii="Arial" w:eastAsia="Times New Roman" w:hAnsi="Arial" w:cs="Arial"/>
          <w:sz w:val="24"/>
          <w:szCs w:val="24"/>
          <w:lang w:eastAsia="pl-PL"/>
        </w:rPr>
        <w:t>prowadzenie działań na rzecz zapobiegania stygmatyzacji i dyskryminacji osób z</w:t>
      </w:r>
      <w:r w:rsidR="002B5F51">
        <w:rPr>
          <w:rFonts w:ascii="Arial" w:eastAsia="Times New Roman" w:hAnsi="Arial" w:cs="Arial"/>
          <w:sz w:val="24"/>
          <w:szCs w:val="24"/>
          <w:lang w:eastAsia="pl-PL"/>
        </w:rPr>
        <w:t> </w:t>
      </w:r>
      <w:r w:rsidRPr="007E6D06">
        <w:rPr>
          <w:rFonts w:ascii="Arial" w:eastAsia="Times New Roman" w:hAnsi="Arial" w:cs="Arial"/>
          <w:sz w:val="24"/>
          <w:szCs w:val="24"/>
          <w:lang w:eastAsia="pl-PL"/>
        </w:rPr>
        <w:t>zaburzeniami psychicznymi.</w:t>
      </w:r>
    </w:p>
    <w:p w14:paraId="35F092A4" w14:textId="77777777" w:rsidR="001467E4"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 xml:space="preserve">Odchodzenie od modelu azylowego na rzecz aktywnej pomocy każdemu obywatelowi blisko domu, bez skierowania, z terapią włączającą chorującego i jego bliskich jest oparte o </w:t>
      </w:r>
      <w:r w:rsidRPr="00B31758">
        <w:rPr>
          <w:rFonts w:ascii="Arial" w:eastAsia="Times New Roman" w:hAnsi="Arial" w:cs="Arial"/>
          <w:b/>
          <w:sz w:val="24"/>
          <w:szCs w:val="24"/>
        </w:rPr>
        <w:t xml:space="preserve">model wsparcia środowiskowego. </w:t>
      </w:r>
      <w:r w:rsidRPr="00B31758">
        <w:rPr>
          <w:rFonts w:ascii="Arial" w:eastAsia="Times New Roman" w:hAnsi="Arial" w:cs="Arial"/>
          <w:sz w:val="24"/>
          <w:szCs w:val="24"/>
        </w:rPr>
        <w:t xml:space="preserve">Zawiera on funkcjonowanie </w:t>
      </w:r>
      <w:r w:rsidRPr="00B31758">
        <w:rPr>
          <w:rFonts w:ascii="Arial" w:eastAsia="Times New Roman" w:hAnsi="Arial" w:cs="Arial"/>
          <w:b/>
          <w:sz w:val="24"/>
          <w:szCs w:val="24"/>
        </w:rPr>
        <w:t>Centrów Zdrowia Psychicznego (CZP)</w:t>
      </w:r>
      <w:r w:rsidRPr="00B31758">
        <w:rPr>
          <w:rFonts w:ascii="Arial" w:eastAsia="Times New Roman" w:hAnsi="Arial" w:cs="Arial"/>
          <w:sz w:val="24"/>
          <w:szCs w:val="24"/>
        </w:rPr>
        <w:t>, które jest  testowane w ramach pilotażu. Pilotaż ten pozwala na</w:t>
      </w:r>
      <w:r w:rsidR="002B5F51">
        <w:rPr>
          <w:rFonts w:ascii="Arial" w:eastAsia="Times New Roman" w:hAnsi="Arial" w:cs="Arial"/>
          <w:sz w:val="24"/>
          <w:szCs w:val="24"/>
        </w:rPr>
        <w:t> </w:t>
      </w:r>
      <w:r>
        <w:rPr>
          <w:rFonts w:ascii="Arial" w:eastAsia="Times New Roman" w:hAnsi="Arial" w:cs="Arial"/>
          <w:sz w:val="24"/>
          <w:szCs w:val="24"/>
        </w:rPr>
        <w:t>sprawdzenie</w:t>
      </w:r>
      <w:r w:rsidRPr="00B31758">
        <w:rPr>
          <w:rFonts w:ascii="Arial" w:eastAsia="Times New Roman" w:hAnsi="Arial" w:cs="Arial"/>
          <w:sz w:val="24"/>
          <w:szCs w:val="24"/>
        </w:rPr>
        <w:t xml:space="preserve"> środowiskowego modelu psychiatrycznej opieki zdrowotnej opartego na</w:t>
      </w:r>
      <w:r w:rsidR="002B5F51">
        <w:rPr>
          <w:rFonts w:ascii="Arial" w:eastAsia="Times New Roman" w:hAnsi="Arial" w:cs="Arial"/>
          <w:sz w:val="24"/>
          <w:szCs w:val="24"/>
        </w:rPr>
        <w:t> </w:t>
      </w:r>
      <w:r w:rsidRPr="00B31758">
        <w:rPr>
          <w:rFonts w:ascii="Arial" w:eastAsia="Times New Roman" w:hAnsi="Arial" w:cs="Arial"/>
          <w:sz w:val="24"/>
          <w:szCs w:val="24"/>
        </w:rPr>
        <w:t>centrach zdrowia psychicznego w aspekcie organizacji, finansowania, jakości oraz dostępności do świadczeń.</w:t>
      </w:r>
      <w:r w:rsidRPr="00CF1A67">
        <w:t xml:space="preserve"> </w:t>
      </w:r>
      <w:r w:rsidRPr="00CF1A67">
        <w:rPr>
          <w:rFonts w:ascii="Arial" w:eastAsia="Times New Roman" w:hAnsi="Arial" w:cs="Arial"/>
          <w:sz w:val="24"/>
          <w:szCs w:val="24"/>
        </w:rPr>
        <w:t>Rozporządzenie Ministra Zdrowia z dnia 13 września 2023 r. zmieniające rozporządzenie w sprawie programu pilotażowego w</w:t>
      </w:r>
      <w:r>
        <w:rPr>
          <w:rFonts w:ascii="Arial" w:eastAsia="Times New Roman" w:hAnsi="Arial" w:cs="Arial"/>
          <w:sz w:val="24"/>
          <w:szCs w:val="24"/>
        </w:rPr>
        <w:t> </w:t>
      </w:r>
      <w:r w:rsidRPr="00CF1A67">
        <w:rPr>
          <w:rFonts w:ascii="Arial" w:eastAsia="Times New Roman" w:hAnsi="Arial" w:cs="Arial"/>
          <w:sz w:val="24"/>
          <w:szCs w:val="24"/>
        </w:rPr>
        <w:t>centrach zdrowia psychicznego</w:t>
      </w:r>
      <w:r>
        <w:rPr>
          <w:rFonts w:ascii="Arial" w:eastAsia="Times New Roman" w:hAnsi="Arial" w:cs="Arial"/>
          <w:sz w:val="24"/>
          <w:szCs w:val="24"/>
        </w:rPr>
        <w:t xml:space="preserve"> przedłuża pilotaż do 31 grudnia 2024 r. </w:t>
      </w:r>
    </w:p>
    <w:p w14:paraId="6936625C" w14:textId="77777777" w:rsidR="001467E4" w:rsidRDefault="001467E4" w:rsidP="001467E4">
      <w:pPr>
        <w:tabs>
          <w:tab w:val="left" w:pos="7380"/>
        </w:tabs>
        <w:spacing w:before="0" w:after="0" w:line="360" w:lineRule="auto"/>
        <w:rPr>
          <w:rFonts w:ascii="Arial" w:eastAsia="Times New Roman" w:hAnsi="Arial" w:cs="Arial"/>
          <w:sz w:val="24"/>
          <w:szCs w:val="24"/>
        </w:rPr>
      </w:pPr>
      <w:r>
        <w:rPr>
          <w:rFonts w:ascii="Arial" w:eastAsia="Times New Roman" w:hAnsi="Arial" w:cs="Arial"/>
          <w:sz w:val="24"/>
          <w:szCs w:val="24"/>
        </w:rPr>
        <w:t xml:space="preserve">Aktualnie </w:t>
      </w:r>
      <w:r w:rsidRPr="000701E7">
        <w:rPr>
          <w:rFonts w:ascii="Arial" w:eastAsia="Times New Roman" w:hAnsi="Arial" w:cs="Arial"/>
          <w:sz w:val="24"/>
          <w:szCs w:val="24"/>
        </w:rPr>
        <w:t xml:space="preserve">129 Centrów Zdrowia Psychicznego </w:t>
      </w:r>
      <w:r>
        <w:rPr>
          <w:rFonts w:ascii="Arial" w:eastAsia="Times New Roman" w:hAnsi="Arial" w:cs="Arial"/>
          <w:sz w:val="24"/>
          <w:szCs w:val="24"/>
        </w:rPr>
        <w:t>zapewnia pomoc j</w:t>
      </w:r>
      <w:r w:rsidRPr="000701E7">
        <w:rPr>
          <w:rFonts w:ascii="Arial" w:eastAsia="Times New Roman" w:hAnsi="Arial" w:cs="Arial"/>
          <w:sz w:val="24"/>
          <w:szCs w:val="24"/>
        </w:rPr>
        <w:t>edynie ponad 52 proc. dorosłej populacji</w:t>
      </w:r>
      <w:r>
        <w:rPr>
          <w:rFonts w:ascii="Arial" w:eastAsia="Times New Roman" w:hAnsi="Arial" w:cs="Arial"/>
          <w:sz w:val="24"/>
          <w:szCs w:val="24"/>
        </w:rPr>
        <w:t xml:space="preserve"> Polski. W województwie pomorskim</w:t>
      </w:r>
      <w:r w:rsidRPr="00B31758">
        <w:rPr>
          <w:rFonts w:ascii="Arial" w:eastAsia="Times New Roman" w:hAnsi="Arial" w:cs="Arial"/>
          <w:sz w:val="24"/>
          <w:szCs w:val="24"/>
        </w:rPr>
        <w:t xml:space="preserve"> </w:t>
      </w:r>
      <w:r>
        <w:rPr>
          <w:rFonts w:ascii="Arial" w:eastAsia="Times New Roman" w:hAnsi="Arial" w:cs="Arial"/>
          <w:sz w:val="24"/>
          <w:szCs w:val="24"/>
        </w:rPr>
        <w:t xml:space="preserve">działa ich </w:t>
      </w:r>
      <w:r w:rsidRPr="00B31758">
        <w:rPr>
          <w:rFonts w:ascii="Arial" w:eastAsia="Times New Roman" w:hAnsi="Arial" w:cs="Arial"/>
          <w:sz w:val="24"/>
          <w:szCs w:val="24"/>
        </w:rPr>
        <w:t>tylk</w:t>
      </w:r>
      <w:r>
        <w:rPr>
          <w:rFonts w:ascii="Arial" w:eastAsia="Times New Roman" w:hAnsi="Arial" w:cs="Arial"/>
          <w:sz w:val="24"/>
          <w:szCs w:val="24"/>
        </w:rPr>
        <w:t>o pięć:</w:t>
      </w:r>
      <w:r w:rsidRPr="00B31758">
        <w:rPr>
          <w:rFonts w:ascii="Arial" w:eastAsia="Times New Roman" w:hAnsi="Arial" w:cs="Arial"/>
          <w:sz w:val="24"/>
          <w:szCs w:val="24"/>
        </w:rPr>
        <w:t xml:space="preserve"> w Kościerzynie</w:t>
      </w:r>
      <w:r>
        <w:rPr>
          <w:rFonts w:ascii="Arial" w:eastAsia="Times New Roman" w:hAnsi="Arial" w:cs="Arial"/>
          <w:sz w:val="24"/>
          <w:szCs w:val="24"/>
        </w:rPr>
        <w:t>,</w:t>
      </w:r>
      <w:r w:rsidRPr="00B31758">
        <w:rPr>
          <w:rFonts w:ascii="Arial" w:eastAsia="Times New Roman" w:hAnsi="Arial" w:cs="Arial"/>
          <w:sz w:val="24"/>
          <w:szCs w:val="24"/>
        </w:rPr>
        <w:t xml:space="preserve"> Słupsku</w:t>
      </w:r>
      <w:r>
        <w:rPr>
          <w:rFonts w:ascii="Arial" w:eastAsia="Times New Roman" w:hAnsi="Arial" w:cs="Arial"/>
          <w:sz w:val="24"/>
          <w:szCs w:val="24"/>
        </w:rPr>
        <w:t>, Lęborku, Starogardzie Gdańskim i Człuchowie</w:t>
      </w:r>
      <w:r w:rsidRPr="00B31758">
        <w:rPr>
          <w:rFonts w:ascii="Arial" w:eastAsia="Times New Roman" w:hAnsi="Arial" w:cs="Arial"/>
          <w:sz w:val="24"/>
          <w:szCs w:val="24"/>
        </w:rPr>
        <w:t xml:space="preserve">. </w:t>
      </w:r>
    </w:p>
    <w:p w14:paraId="666859E2" w14:textId="77777777" w:rsidR="001467E4" w:rsidRPr="00B31758" w:rsidRDefault="001467E4" w:rsidP="001467E4">
      <w:pPr>
        <w:tabs>
          <w:tab w:val="left" w:pos="7380"/>
        </w:tabs>
        <w:spacing w:before="0" w:line="360" w:lineRule="auto"/>
        <w:rPr>
          <w:rFonts w:ascii="Arial" w:eastAsia="Times New Roman" w:hAnsi="Arial" w:cs="Arial"/>
          <w:sz w:val="24"/>
          <w:szCs w:val="24"/>
        </w:rPr>
      </w:pPr>
      <w:r w:rsidRPr="00B31758">
        <w:rPr>
          <w:rFonts w:ascii="Arial" w:eastAsia="Times New Roman" w:hAnsi="Arial" w:cs="Arial"/>
          <w:sz w:val="24"/>
          <w:szCs w:val="24"/>
        </w:rPr>
        <w:t xml:space="preserve">Obecnie zarówno chorujący jak i specjaliści wskazują na konieczność przyspieszenia rozwoju sieci CZP i powstania do końca 2027 roku w każdym powiecie w kraju funkcjonującego Centrum. Zakończenie reformy w dotychczasowym kształcie oznaczałoby, że w 2027 r. każdy mieszkaniec Polski będzie miał w pobliżu miejsca </w:t>
      </w:r>
      <w:r w:rsidRPr="00B31758">
        <w:rPr>
          <w:rFonts w:ascii="Arial" w:eastAsia="Times New Roman" w:hAnsi="Arial" w:cs="Arial"/>
          <w:sz w:val="24"/>
          <w:szCs w:val="24"/>
        </w:rPr>
        <w:lastRenderedPageBreak/>
        <w:t>zamieszkania swoje CZP, a w razie potrzeby dostęp do psychiatrycznych programów zdrowotnych i ośrodka wysokospecjalistycznego.</w:t>
      </w:r>
    </w:p>
    <w:p w14:paraId="4C4D139C"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 xml:space="preserve">Kolejnym elementem modelu środowiskowego jest </w:t>
      </w:r>
      <w:r w:rsidRPr="00B31758">
        <w:rPr>
          <w:rFonts w:ascii="Arial" w:eastAsia="Times New Roman" w:hAnsi="Arial" w:cs="Arial"/>
          <w:b/>
          <w:bCs/>
          <w:sz w:val="24"/>
          <w:szCs w:val="24"/>
        </w:rPr>
        <w:t>system wsparcia społecznego</w:t>
      </w:r>
      <w:r w:rsidRPr="00B31758">
        <w:rPr>
          <w:rFonts w:ascii="Arial" w:eastAsia="Times New Roman" w:hAnsi="Arial" w:cs="Arial"/>
          <w:sz w:val="24"/>
          <w:szCs w:val="24"/>
        </w:rPr>
        <w:t xml:space="preserve"> (zapewniają je instytucje pomocy społecznej, organizacje pozarządowe), którego celem jest przywracanie możliwości uczestnictwa społecznego osobom po kryzysie i z zaburzeniami psychicznymi poprzez umożliwienie im powrotu do nauki, pracy oraz realiz</w:t>
      </w:r>
      <w:r>
        <w:rPr>
          <w:rFonts w:ascii="Arial" w:eastAsia="Times New Roman" w:hAnsi="Arial" w:cs="Arial"/>
          <w:sz w:val="24"/>
          <w:szCs w:val="24"/>
        </w:rPr>
        <w:t>owania</w:t>
      </w:r>
      <w:r w:rsidRPr="00B31758">
        <w:rPr>
          <w:rFonts w:ascii="Arial" w:eastAsia="Times New Roman" w:hAnsi="Arial" w:cs="Arial"/>
          <w:sz w:val="24"/>
          <w:szCs w:val="24"/>
        </w:rPr>
        <w:t xml:space="preserve"> się w różnorodnych rolach społecznych.</w:t>
      </w:r>
    </w:p>
    <w:p w14:paraId="43F61FB6"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 xml:space="preserve">W pomocowym systemie wsparcia osób z zaburzeniami psychicznymi funkcjonują </w:t>
      </w:r>
      <w:r w:rsidRPr="00B31758">
        <w:rPr>
          <w:rFonts w:ascii="Arial" w:eastAsia="Times New Roman" w:hAnsi="Arial" w:cs="Arial"/>
          <w:b/>
          <w:bCs/>
          <w:sz w:val="24"/>
          <w:szCs w:val="24"/>
        </w:rPr>
        <w:t>Środowiskowe Domy samopomocy</w:t>
      </w:r>
      <w:r w:rsidRPr="00B31758">
        <w:rPr>
          <w:rFonts w:ascii="Arial" w:eastAsia="Times New Roman" w:hAnsi="Arial" w:cs="Arial"/>
          <w:sz w:val="24"/>
          <w:szCs w:val="24"/>
        </w:rPr>
        <w:t xml:space="preserve"> (ŚDS) i </w:t>
      </w:r>
      <w:r w:rsidRPr="00B31758">
        <w:rPr>
          <w:rFonts w:ascii="Arial" w:eastAsia="Times New Roman" w:hAnsi="Arial" w:cs="Arial"/>
          <w:b/>
          <w:bCs/>
          <w:sz w:val="24"/>
          <w:szCs w:val="24"/>
        </w:rPr>
        <w:t>Kluby Samopomocy</w:t>
      </w:r>
      <w:r w:rsidRPr="00B31758">
        <w:rPr>
          <w:rFonts w:ascii="Arial" w:eastAsia="Times New Roman" w:hAnsi="Arial" w:cs="Arial"/>
          <w:sz w:val="24"/>
          <w:szCs w:val="24"/>
        </w:rPr>
        <w:t xml:space="preserve"> (KS).</w:t>
      </w:r>
    </w:p>
    <w:p w14:paraId="542B735D"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W roku 20</w:t>
      </w:r>
      <w:r>
        <w:rPr>
          <w:rFonts w:ascii="Arial" w:eastAsia="Times New Roman" w:hAnsi="Arial" w:cs="Arial"/>
          <w:sz w:val="24"/>
          <w:szCs w:val="24"/>
        </w:rPr>
        <w:t>23</w:t>
      </w:r>
      <w:r w:rsidRPr="00B31758">
        <w:rPr>
          <w:rFonts w:ascii="Arial" w:eastAsia="Times New Roman" w:hAnsi="Arial" w:cs="Arial"/>
          <w:sz w:val="24"/>
          <w:szCs w:val="24"/>
        </w:rPr>
        <w:t xml:space="preserve"> w województwo pomorskie uzyskało </w:t>
      </w:r>
      <w:r w:rsidR="00035358">
        <w:rPr>
          <w:rFonts w:ascii="Arial" w:eastAsia="Times New Roman" w:hAnsi="Arial" w:cs="Arial"/>
          <w:sz w:val="24"/>
          <w:szCs w:val="24"/>
        </w:rPr>
        <w:t xml:space="preserve">z budżetu </w:t>
      </w:r>
      <w:r w:rsidR="002D2F34">
        <w:rPr>
          <w:rFonts w:ascii="Arial" w:eastAsia="Times New Roman" w:hAnsi="Arial" w:cs="Arial"/>
          <w:sz w:val="24"/>
          <w:szCs w:val="24"/>
        </w:rPr>
        <w:t>centralnego środki finansowe</w:t>
      </w:r>
      <w:r w:rsidRPr="00B31758">
        <w:rPr>
          <w:rFonts w:ascii="Arial" w:eastAsia="Times New Roman" w:hAnsi="Arial" w:cs="Arial"/>
          <w:sz w:val="24"/>
          <w:szCs w:val="24"/>
        </w:rPr>
        <w:t xml:space="preserve"> na powstanie </w:t>
      </w:r>
      <w:r>
        <w:rPr>
          <w:rFonts w:ascii="Arial" w:eastAsia="Times New Roman" w:hAnsi="Arial" w:cs="Arial"/>
          <w:sz w:val="24"/>
          <w:szCs w:val="24"/>
        </w:rPr>
        <w:t>dwóch</w:t>
      </w:r>
      <w:r w:rsidRPr="00B31758">
        <w:rPr>
          <w:rFonts w:ascii="Arial" w:eastAsia="Times New Roman" w:hAnsi="Arial" w:cs="Arial"/>
          <w:sz w:val="24"/>
          <w:szCs w:val="24"/>
        </w:rPr>
        <w:t xml:space="preserve"> nowych ośrodków wsparcia dziennego dla osób z zaburzeniami</w:t>
      </w:r>
      <w:r>
        <w:rPr>
          <w:rFonts w:ascii="Arial" w:eastAsia="Times New Roman" w:hAnsi="Arial" w:cs="Arial"/>
          <w:sz w:val="24"/>
          <w:szCs w:val="24"/>
        </w:rPr>
        <w:t xml:space="preserve"> </w:t>
      </w:r>
      <w:r w:rsidRPr="00B31758">
        <w:rPr>
          <w:rFonts w:ascii="Arial" w:eastAsia="Times New Roman" w:hAnsi="Arial" w:cs="Arial"/>
          <w:sz w:val="24"/>
          <w:szCs w:val="24"/>
        </w:rPr>
        <w:t>psychicznymi:  </w:t>
      </w:r>
      <w:r>
        <w:rPr>
          <w:rFonts w:ascii="Arial" w:eastAsia="Times New Roman" w:hAnsi="Arial" w:cs="Arial"/>
          <w:sz w:val="24"/>
          <w:szCs w:val="24"/>
        </w:rPr>
        <w:t xml:space="preserve">Środowiskowego Domu Samopomocy w Rumi dla 20 osób oraz </w:t>
      </w:r>
      <w:r w:rsidRPr="00B31758">
        <w:rPr>
          <w:rFonts w:ascii="Arial" w:eastAsia="Times New Roman" w:hAnsi="Arial" w:cs="Arial"/>
          <w:sz w:val="24"/>
          <w:szCs w:val="24"/>
        </w:rPr>
        <w:t>Środowiskow</w:t>
      </w:r>
      <w:r>
        <w:rPr>
          <w:rFonts w:ascii="Arial" w:eastAsia="Times New Roman" w:hAnsi="Arial" w:cs="Arial"/>
          <w:sz w:val="24"/>
          <w:szCs w:val="24"/>
        </w:rPr>
        <w:t>ego</w:t>
      </w:r>
      <w:r w:rsidRPr="00B31758">
        <w:rPr>
          <w:rFonts w:ascii="Arial" w:eastAsia="Times New Roman" w:hAnsi="Arial" w:cs="Arial"/>
          <w:sz w:val="24"/>
          <w:szCs w:val="24"/>
        </w:rPr>
        <w:t xml:space="preserve"> Dom</w:t>
      </w:r>
      <w:r>
        <w:rPr>
          <w:rFonts w:ascii="Arial" w:eastAsia="Times New Roman" w:hAnsi="Arial" w:cs="Arial"/>
          <w:sz w:val="24"/>
          <w:szCs w:val="24"/>
        </w:rPr>
        <w:t>u</w:t>
      </w:r>
      <w:r w:rsidRPr="00B31758">
        <w:rPr>
          <w:rFonts w:ascii="Arial" w:eastAsia="Times New Roman" w:hAnsi="Arial" w:cs="Arial"/>
          <w:sz w:val="24"/>
          <w:szCs w:val="24"/>
        </w:rPr>
        <w:t xml:space="preserve"> Samopomocy w </w:t>
      </w:r>
      <w:r>
        <w:rPr>
          <w:rFonts w:ascii="Arial" w:eastAsia="Times New Roman" w:hAnsi="Arial" w:cs="Arial"/>
          <w:sz w:val="24"/>
          <w:szCs w:val="24"/>
        </w:rPr>
        <w:t xml:space="preserve">Wiercinach, </w:t>
      </w:r>
      <w:r w:rsidR="002D2F34">
        <w:rPr>
          <w:rFonts w:ascii="Arial" w:eastAsia="Times New Roman" w:hAnsi="Arial" w:cs="Arial"/>
          <w:sz w:val="24"/>
          <w:szCs w:val="24"/>
        </w:rPr>
        <w:t>oferującego</w:t>
      </w:r>
      <w:r>
        <w:rPr>
          <w:rFonts w:ascii="Arial" w:eastAsia="Times New Roman" w:hAnsi="Arial" w:cs="Arial"/>
          <w:sz w:val="24"/>
          <w:szCs w:val="24"/>
        </w:rPr>
        <w:t xml:space="preserve"> 30 nowych miejsc dla osób z zaburzeniami psychicznymi w tym 5 dla osób z niepełnosprawnością sprzężoną, a jego otwarcie zlikwidowało</w:t>
      </w:r>
      <w:r w:rsidRPr="00BE4DD0">
        <w:rPr>
          <w:rFonts w:ascii="Arial" w:eastAsia="Times New Roman" w:hAnsi="Arial" w:cs="Arial"/>
          <w:sz w:val="24"/>
          <w:szCs w:val="24"/>
        </w:rPr>
        <w:t xml:space="preserve"> ostatnią „białą plamę” w województwie pomorskim w tym zakresie</w:t>
      </w:r>
      <w:r w:rsidR="00C1200E">
        <w:rPr>
          <w:rFonts w:ascii="Arial" w:eastAsia="Times New Roman" w:hAnsi="Arial" w:cs="Arial"/>
          <w:sz w:val="24"/>
          <w:szCs w:val="24"/>
        </w:rPr>
        <w:t>:</w:t>
      </w:r>
      <w:r>
        <w:rPr>
          <w:rFonts w:ascii="Arial" w:eastAsia="Times New Roman" w:hAnsi="Arial" w:cs="Arial"/>
          <w:sz w:val="24"/>
          <w:szCs w:val="24"/>
        </w:rPr>
        <w:t xml:space="preserve"> jest</w:t>
      </w:r>
      <w:r w:rsidRPr="00BE4DD0">
        <w:rPr>
          <w:rFonts w:ascii="Arial" w:eastAsia="Times New Roman" w:hAnsi="Arial" w:cs="Arial"/>
          <w:sz w:val="24"/>
          <w:szCs w:val="24"/>
        </w:rPr>
        <w:t xml:space="preserve"> </w:t>
      </w:r>
      <w:r w:rsidR="00C1200E">
        <w:rPr>
          <w:rFonts w:ascii="Arial" w:eastAsia="Times New Roman" w:hAnsi="Arial" w:cs="Arial"/>
          <w:sz w:val="24"/>
          <w:szCs w:val="24"/>
        </w:rPr>
        <w:t xml:space="preserve">to </w:t>
      </w:r>
      <w:r w:rsidRPr="00BE4DD0">
        <w:rPr>
          <w:rFonts w:ascii="Arial" w:eastAsia="Times New Roman" w:hAnsi="Arial" w:cs="Arial"/>
          <w:sz w:val="24"/>
          <w:szCs w:val="24"/>
        </w:rPr>
        <w:t>pierwsz</w:t>
      </w:r>
      <w:r>
        <w:rPr>
          <w:rFonts w:ascii="Arial" w:eastAsia="Times New Roman" w:hAnsi="Arial" w:cs="Arial"/>
          <w:sz w:val="24"/>
          <w:szCs w:val="24"/>
        </w:rPr>
        <w:t xml:space="preserve">y </w:t>
      </w:r>
      <w:r w:rsidRPr="00BE4DD0">
        <w:rPr>
          <w:rFonts w:ascii="Arial" w:eastAsia="Times New Roman" w:hAnsi="Arial" w:cs="Arial"/>
          <w:sz w:val="24"/>
          <w:szCs w:val="24"/>
        </w:rPr>
        <w:t>ośr</w:t>
      </w:r>
      <w:r w:rsidR="00C1200E">
        <w:rPr>
          <w:rFonts w:ascii="Arial" w:eastAsia="Times New Roman" w:hAnsi="Arial" w:cs="Arial"/>
          <w:sz w:val="24"/>
          <w:szCs w:val="24"/>
        </w:rPr>
        <w:t>o</w:t>
      </w:r>
      <w:r w:rsidRPr="00BE4DD0">
        <w:rPr>
          <w:rFonts w:ascii="Arial" w:eastAsia="Times New Roman" w:hAnsi="Arial" w:cs="Arial"/>
          <w:sz w:val="24"/>
          <w:szCs w:val="24"/>
        </w:rPr>
        <w:t>d</w:t>
      </w:r>
      <w:r w:rsidR="00C1200E">
        <w:rPr>
          <w:rFonts w:ascii="Arial" w:eastAsia="Times New Roman" w:hAnsi="Arial" w:cs="Arial"/>
          <w:sz w:val="24"/>
          <w:szCs w:val="24"/>
        </w:rPr>
        <w:t>e</w:t>
      </w:r>
      <w:r w:rsidRPr="00BE4DD0">
        <w:rPr>
          <w:rFonts w:ascii="Arial" w:eastAsia="Times New Roman" w:hAnsi="Arial" w:cs="Arial"/>
          <w:sz w:val="24"/>
          <w:szCs w:val="24"/>
        </w:rPr>
        <w:t xml:space="preserve">k wsparcia dla osób z zaburzeniami psychicznymi </w:t>
      </w:r>
      <w:r>
        <w:rPr>
          <w:rFonts w:ascii="Arial" w:eastAsia="Times New Roman" w:hAnsi="Arial" w:cs="Arial"/>
          <w:sz w:val="24"/>
          <w:szCs w:val="24"/>
        </w:rPr>
        <w:t>w</w:t>
      </w:r>
      <w:r w:rsidRPr="00BE4DD0">
        <w:rPr>
          <w:rFonts w:ascii="Arial" w:eastAsia="Times New Roman" w:hAnsi="Arial" w:cs="Arial"/>
          <w:sz w:val="24"/>
          <w:szCs w:val="24"/>
        </w:rPr>
        <w:t xml:space="preserve"> powiecie</w:t>
      </w:r>
      <w:r>
        <w:rPr>
          <w:rFonts w:ascii="Arial" w:eastAsia="Times New Roman" w:hAnsi="Arial" w:cs="Arial"/>
          <w:sz w:val="24"/>
          <w:szCs w:val="24"/>
        </w:rPr>
        <w:t xml:space="preserve"> nowodworskim</w:t>
      </w:r>
      <w:r w:rsidRPr="00BE4DD0">
        <w:rPr>
          <w:rFonts w:ascii="Arial" w:eastAsia="Times New Roman" w:hAnsi="Arial" w:cs="Arial"/>
          <w:sz w:val="24"/>
          <w:szCs w:val="24"/>
        </w:rPr>
        <w:t>.</w:t>
      </w:r>
    </w:p>
    <w:p w14:paraId="21F5A65B" w14:textId="77777777" w:rsidR="001467E4" w:rsidRPr="00B31758" w:rsidRDefault="001467E4" w:rsidP="001467E4">
      <w:pPr>
        <w:tabs>
          <w:tab w:val="left" w:pos="7380"/>
        </w:tabs>
        <w:spacing w:after="0" w:line="360" w:lineRule="auto"/>
        <w:rPr>
          <w:rFonts w:ascii="Arial" w:eastAsia="Times New Roman" w:hAnsi="Arial" w:cs="Arial"/>
          <w:b/>
          <w:sz w:val="24"/>
          <w:szCs w:val="24"/>
        </w:rPr>
      </w:pPr>
      <w:r w:rsidRPr="00B31758">
        <w:rPr>
          <w:rFonts w:ascii="Arial" w:eastAsia="Times New Roman" w:hAnsi="Arial" w:cs="Arial"/>
          <w:sz w:val="24"/>
          <w:szCs w:val="24"/>
        </w:rPr>
        <w:t>Budując konsekwentnie sieć oparcia społecznego w województwie pomorskim</w:t>
      </w:r>
      <w:r w:rsidR="00C1200E">
        <w:rPr>
          <w:rFonts w:ascii="Arial" w:eastAsia="Times New Roman" w:hAnsi="Arial" w:cs="Arial"/>
          <w:sz w:val="24"/>
          <w:szCs w:val="24"/>
        </w:rPr>
        <w:t>,</w:t>
      </w:r>
      <w:r>
        <w:rPr>
          <w:rFonts w:ascii="Arial" w:eastAsia="Times New Roman" w:hAnsi="Arial" w:cs="Arial"/>
          <w:sz w:val="24"/>
          <w:szCs w:val="24"/>
        </w:rPr>
        <w:t xml:space="preserve"> mamy sytuację, w której na dzień </w:t>
      </w:r>
      <w:r>
        <w:rPr>
          <w:rFonts w:ascii="Arial" w:eastAsia="Times New Roman" w:hAnsi="Arial" w:cs="Arial"/>
          <w:b/>
          <w:sz w:val="24"/>
          <w:szCs w:val="24"/>
        </w:rPr>
        <w:t>3</w:t>
      </w:r>
      <w:r w:rsidRPr="00B31758">
        <w:rPr>
          <w:rFonts w:ascii="Arial" w:eastAsia="Times New Roman" w:hAnsi="Arial" w:cs="Arial"/>
          <w:b/>
          <w:sz w:val="24"/>
          <w:szCs w:val="24"/>
        </w:rPr>
        <w:t>1 grudnia 202</w:t>
      </w:r>
      <w:r>
        <w:rPr>
          <w:rFonts w:ascii="Arial" w:eastAsia="Times New Roman" w:hAnsi="Arial" w:cs="Arial"/>
          <w:b/>
          <w:sz w:val="24"/>
          <w:szCs w:val="24"/>
        </w:rPr>
        <w:t>3 roku</w:t>
      </w:r>
      <w:r w:rsidRPr="00B31758">
        <w:rPr>
          <w:rFonts w:ascii="Arial" w:eastAsia="Times New Roman" w:hAnsi="Arial" w:cs="Arial"/>
          <w:b/>
          <w:sz w:val="24"/>
          <w:szCs w:val="24"/>
        </w:rPr>
        <w:t xml:space="preserve"> funkcjonował</w:t>
      </w:r>
      <w:r>
        <w:rPr>
          <w:rFonts w:ascii="Arial" w:eastAsia="Times New Roman" w:hAnsi="Arial" w:cs="Arial"/>
          <w:b/>
          <w:sz w:val="24"/>
          <w:szCs w:val="24"/>
        </w:rPr>
        <w:t>y 72 ŚDS</w:t>
      </w:r>
      <w:r w:rsidR="002D2F34">
        <w:rPr>
          <w:rFonts w:ascii="Arial" w:eastAsia="Times New Roman" w:hAnsi="Arial" w:cs="Arial"/>
          <w:b/>
          <w:sz w:val="24"/>
          <w:szCs w:val="24"/>
        </w:rPr>
        <w:t>-y</w:t>
      </w:r>
      <w:r>
        <w:rPr>
          <w:rFonts w:ascii="Arial" w:eastAsia="Times New Roman" w:hAnsi="Arial" w:cs="Arial"/>
          <w:b/>
          <w:sz w:val="24"/>
          <w:szCs w:val="24"/>
        </w:rPr>
        <w:t xml:space="preserve"> </w:t>
      </w:r>
      <w:r w:rsidRPr="006252E8">
        <w:rPr>
          <w:rFonts w:ascii="Arial" w:eastAsia="Times New Roman" w:hAnsi="Arial" w:cs="Arial"/>
          <w:b/>
          <w:sz w:val="24"/>
          <w:szCs w:val="24"/>
        </w:rPr>
        <w:t xml:space="preserve">posiadające 2268 miejsc </w:t>
      </w:r>
      <w:r w:rsidRPr="00B31758">
        <w:rPr>
          <w:rFonts w:ascii="Arial" w:eastAsia="Times New Roman" w:hAnsi="Arial" w:cs="Arial"/>
          <w:b/>
          <w:sz w:val="24"/>
          <w:szCs w:val="24"/>
        </w:rPr>
        <w:t>statutowych</w:t>
      </w:r>
      <w:r w:rsidR="002D2F34">
        <w:rPr>
          <w:rFonts w:ascii="Arial" w:eastAsia="Times New Roman" w:hAnsi="Arial" w:cs="Arial"/>
          <w:b/>
          <w:sz w:val="24"/>
          <w:szCs w:val="24"/>
        </w:rPr>
        <w:t>, z których</w:t>
      </w:r>
      <w:r w:rsidRPr="00B31758">
        <w:rPr>
          <w:rFonts w:ascii="Arial" w:eastAsia="Times New Roman" w:hAnsi="Arial" w:cs="Arial"/>
          <w:b/>
          <w:sz w:val="24"/>
          <w:szCs w:val="24"/>
        </w:rPr>
        <w:t xml:space="preserve"> </w:t>
      </w:r>
      <w:r>
        <w:rPr>
          <w:rFonts w:ascii="Arial" w:eastAsia="Times New Roman" w:hAnsi="Arial" w:cs="Arial"/>
          <w:b/>
          <w:sz w:val="24"/>
          <w:szCs w:val="24"/>
        </w:rPr>
        <w:t>łącznie w 2023 r. skorzystało</w:t>
      </w:r>
      <w:r w:rsidRPr="00B31758">
        <w:rPr>
          <w:rFonts w:ascii="Arial" w:eastAsia="Times New Roman" w:hAnsi="Arial" w:cs="Arial"/>
          <w:b/>
          <w:sz w:val="24"/>
          <w:szCs w:val="24"/>
        </w:rPr>
        <w:t xml:space="preserve"> </w:t>
      </w:r>
      <w:r w:rsidRPr="00393F82">
        <w:rPr>
          <w:rFonts w:ascii="Arial" w:eastAsia="Times New Roman" w:hAnsi="Arial" w:cs="Arial"/>
          <w:b/>
          <w:sz w:val="24"/>
          <w:szCs w:val="24"/>
        </w:rPr>
        <w:t>2 </w:t>
      </w:r>
      <w:r>
        <w:rPr>
          <w:rFonts w:ascii="Arial" w:eastAsia="Times New Roman" w:hAnsi="Arial" w:cs="Arial"/>
          <w:b/>
          <w:sz w:val="24"/>
          <w:szCs w:val="24"/>
        </w:rPr>
        <w:t>407</w:t>
      </w:r>
      <w:r w:rsidRPr="00B31758">
        <w:rPr>
          <w:rFonts w:ascii="Arial" w:eastAsia="Times New Roman" w:hAnsi="Arial" w:cs="Arial"/>
          <w:b/>
          <w:sz w:val="24"/>
          <w:szCs w:val="24"/>
        </w:rPr>
        <w:t xml:space="preserve"> uczestników</w:t>
      </w:r>
      <w:r>
        <w:rPr>
          <w:rFonts w:ascii="Arial" w:eastAsia="Times New Roman" w:hAnsi="Arial" w:cs="Arial"/>
          <w:b/>
          <w:sz w:val="24"/>
          <w:szCs w:val="24"/>
        </w:rPr>
        <w:t>.</w:t>
      </w:r>
    </w:p>
    <w:p w14:paraId="67FBB64A" w14:textId="77777777" w:rsidR="001467E4" w:rsidRPr="00FA468A" w:rsidRDefault="001467E4" w:rsidP="001467E4">
      <w:pPr>
        <w:tabs>
          <w:tab w:val="left" w:pos="7380"/>
        </w:tabs>
        <w:spacing w:line="360" w:lineRule="auto"/>
        <w:rPr>
          <w:rFonts w:ascii="Arial" w:eastAsia="Times New Roman" w:hAnsi="Arial" w:cs="Arial"/>
          <w:b/>
          <w:sz w:val="24"/>
          <w:szCs w:val="24"/>
        </w:rPr>
      </w:pPr>
      <w:r w:rsidRPr="00B31758">
        <w:rPr>
          <w:rFonts w:ascii="Arial" w:eastAsia="Times New Roman" w:hAnsi="Arial" w:cs="Arial"/>
          <w:sz w:val="24"/>
          <w:szCs w:val="24"/>
        </w:rPr>
        <w:t xml:space="preserve">Drugim rodzajem ośrodków wsparcia są </w:t>
      </w:r>
      <w:r w:rsidRPr="00B31758">
        <w:rPr>
          <w:rFonts w:ascii="Arial" w:eastAsia="Times New Roman" w:hAnsi="Arial" w:cs="Arial"/>
          <w:b/>
          <w:sz w:val="24"/>
          <w:szCs w:val="24"/>
        </w:rPr>
        <w:t>kluby samopomocy dla osób z zaburzeniami psychicznymi,</w:t>
      </w:r>
      <w:r w:rsidRPr="00B31758">
        <w:rPr>
          <w:rFonts w:ascii="Arial" w:eastAsia="Times New Roman" w:hAnsi="Arial" w:cs="Arial"/>
          <w:sz w:val="24"/>
          <w:szCs w:val="24"/>
        </w:rPr>
        <w:t xml:space="preserve"> </w:t>
      </w:r>
      <w:r>
        <w:rPr>
          <w:rFonts w:ascii="Arial" w:eastAsia="Times New Roman" w:hAnsi="Arial" w:cs="Arial"/>
          <w:sz w:val="24"/>
          <w:szCs w:val="24"/>
        </w:rPr>
        <w:t>stanowiące</w:t>
      </w:r>
      <w:r w:rsidRPr="00B31758">
        <w:rPr>
          <w:rFonts w:ascii="Arial" w:eastAsia="Times New Roman" w:hAnsi="Arial" w:cs="Arial"/>
          <w:sz w:val="24"/>
          <w:szCs w:val="24"/>
        </w:rPr>
        <w:t xml:space="preserve"> kolejny element sieci wsparcia, który poszerza usługi w</w:t>
      </w:r>
      <w:r>
        <w:rPr>
          <w:rFonts w:ascii="Arial" w:eastAsia="Times New Roman" w:hAnsi="Arial" w:cs="Arial"/>
          <w:sz w:val="24"/>
          <w:szCs w:val="24"/>
        </w:rPr>
        <w:t> </w:t>
      </w:r>
      <w:r w:rsidRPr="00B31758">
        <w:rPr>
          <w:rFonts w:ascii="Arial" w:eastAsia="Times New Roman" w:hAnsi="Arial" w:cs="Arial"/>
          <w:sz w:val="24"/>
          <w:szCs w:val="24"/>
        </w:rPr>
        <w:t xml:space="preserve">środowisku. Często dedykowany jest grupie ze swoistymi problemami psychicznymi, pozwala na lepsze wykorzystanie bazy i specjalistów. Obecnie funkcjonuje w województwie pomorskim </w:t>
      </w:r>
      <w:r w:rsidRPr="00FA468A">
        <w:rPr>
          <w:rFonts w:ascii="Arial" w:eastAsia="Times New Roman" w:hAnsi="Arial" w:cs="Arial"/>
          <w:b/>
          <w:sz w:val="24"/>
          <w:szCs w:val="24"/>
        </w:rPr>
        <w:t xml:space="preserve">12 klubów samopomocy </w:t>
      </w:r>
      <w:r w:rsidRPr="00FA468A">
        <w:rPr>
          <w:rFonts w:ascii="Arial" w:eastAsia="Times New Roman" w:hAnsi="Arial" w:cs="Arial"/>
          <w:sz w:val="24"/>
          <w:szCs w:val="24"/>
        </w:rPr>
        <w:t>(najwięcej w kraju),</w:t>
      </w:r>
      <w:r w:rsidRPr="00FA468A">
        <w:rPr>
          <w:rFonts w:ascii="Arial" w:eastAsia="Times New Roman" w:hAnsi="Arial" w:cs="Arial"/>
          <w:b/>
          <w:sz w:val="24"/>
          <w:szCs w:val="24"/>
        </w:rPr>
        <w:t xml:space="preserve"> </w:t>
      </w:r>
      <w:r w:rsidRPr="00FA468A">
        <w:rPr>
          <w:rFonts w:ascii="Arial" w:eastAsia="Times New Roman" w:hAnsi="Arial" w:cs="Arial"/>
          <w:sz w:val="24"/>
          <w:szCs w:val="24"/>
        </w:rPr>
        <w:t xml:space="preserve">które posiadają </w:t>
      </w:r>
      <w:r w:rsidRPr="00FA468A">
        <w:rPr>
          <w:rFonts w:ascii="Arial" w:eastAsia="Times New Roman" w:hAnsi="Arial" w:cs="Arial"/>
          <w:b/>
          <w:sz w:val="24"/>
          <w:szCs w:val="24"/>
        </w:rPr>
        <w:t>201 miejsc. W 2024 r., utworzy się kolejny</w:t>
      </w:r>
      <w:r w:rsidRPr="00FA468A">
        <w:rPr>
          <w:rFonts w:ascii="Arial" w:eastAsia="Times New Roman" w:hAnsi="Arial" w:cs="Arial"/>
          <w:sz w:val="24"/>
          <w:szCs w:val="24"/>
        </w:rPr>
        <w:t xml:space="preserve"> klub</w:t>
      </w:r>
      <w:r>
        <w:rPr>
          <w:rFonts w:ascii="Arial" w:eastAsia="Times New Roman" w:hAnsi="Arial" w:cs="Arial"/>
          <w:sz w:val="24"/>
          <w:szCs w:val="24"/>
        </w:rPr>
        <w:t>,</w:t>
      </w:r>
      <w:r w:rsidRPr="00FA468A">
        <w:rPr>
          <w:rFonts w:ascii="Arial" w:eastAsia="Times New Roman" w:hAnsi="Arial" w:cs="Arial"/>
          <w:sz w:val="24"/>
          <w:szCs w:val="24"/>
        </w:rPr>
        <w:t xml:space="preserve"> co zwiększy liczbę miejsc o 15</w:t>
      </w:r>
      <w:r>
        <w:rPr>
          <w:rFonts w:ascii="Arial" w:eastAsia="Times New Roman" w:hAnsi="Arial" w:cs="Arial"/>
          <w:sz w:val="24"/>
          <w:szCs w:val="24"/>
        </w:rPr>
        <w:t>. W listopadzie 2023 r. dwa kluby z Gdańska połączyły się w jeden.</w:t>
      </w:r>
    </w:p>
    <w:p w14:paraId="3E8D2ECB" w14:textId="77777777" w:rsidR="001467E4" w:rsidRPr="008B145E" w:rsidRDefault="001467E4" w:rsidP="002D2F34">
      <w:pPr>
        <w:tabs>
          <w:tab w:val="left" w:pos="7380"/>
        </w:tabs>
        <w:spacing w:before="240" w:after="120" w:line="360" w:lineRule="auto"/>
        <w:rPr>
          <w:rFonts w:ascii="Arial" w:eastAsia="Times New Roman" w:hAnsi="Arial" w:cs="Arial"/>
          <w:sz w:val="24"/>
          <w:szCs w:val="24"/>
        </w:rPr>
      </w:pPr>
      <w:r w:rsidRPr="00A56424">
        <w:rPr>
          <w:rFonts w:ascii="Arial" w:eastAsia="Times New Roman" w:hAnsi="Arial" w:cs="Arial"/>
          <w:sz w:val="24"/>
          <w:szCs w:val="24"/>
        </w:rPr>
        <w:t xml:space="preserve">Finansowanie środowiskowych domów samopomocy i klubów </w:t>
      </w:r>
      <w:r w:rsidR="0001011D" w:rsidRPr="00A56424">
        <w:rPr>
          <w:rFonts w:ascii="Arial" w:eastAsia="Times New Roman" w:hAnsi="Arial" w:cs="Arial"/>
          <w:sz w:val="24"/>
          <w:szCs w:val="24"/>
        </w:rPr>
        <w:t>samopomocy w</w:t>
      </w:r>
      <w:r w:rsidRPr="00A56424">
        <w:rPr>
          <w:rFonts w:ascii="Arial" w:eastAsia="Times New Roman" w:hAnsi="Arial" w:cs="Arial"/>
          <w:sz w:val="24"/>
          <w:szCs w:val="24"/>
        </w:rPr>
        <w:t> województwie pomorskim w </w:t>
      </w:r>
      <w:r w:rsidRPr="00A56424">
        <w:rPr>
          <w:rFonts w:ascii="Arial" w:eastAsia="Times New Roman" w:hAnsi="Arial" w:cs="Arial"/>
          <w:b/>
          <w:sz w:val="24"/>
          <w:szCs w:val="24"/>
        </w:rPr>
        <w:t>roku 2023 kształtował</w:t>
      </w:r>
      <w:r>
        <w:rPr>
          <w:rFonts w:ascii="Arial" w:eastAsia="Times New Roman" w:hAnsi="Arial" w:cs="Arial"/>
          <w:b/>
          <w:sz w:val="24"/>
          <w:szCs w:val="24"/>
        </w:rPr>
        <w:t>o</w:t>
      </w:r>
      <w:r w:rsidRPr="00A56424">
        <w:rPr>
          <w:rFonts w:ascii="Arial" w:eastAsia="Times New Roman" w:hAnsi="Arial" w:cs="Arial"/>
          <w:b/>
          <w:sz w:val="24"/>
          <w:szCs w:val="24"/>
        </w:rPr>
        <w:t xml:space="preserve"> się następująco: środki przekazane to 67 782 447 zł, wydatkowane </w:t>
      </w:r>
      <w:r w:rsidRPr="00A56424">
        <w:rPr>
          <w:rFonts w:ascii="Arial" w:eastAsia="Times New Roman" w:hAnsi="Arial" w:cs="Arial"/>
          <w:sz w:val="24"/>
          <w:szCs w:val="24"/>
        </w:rPr>
        <w:t xml:space="preserve">zamknęły się kwotą </w:t>
      </w:r>
      <w:r w:rsidRPr="00A56424">
        <w:rPr>
          <w:rFonts w:ascii="Arial" w:eastAsia="Times New Roman" w:hAnsi="Arial" w:cs="Arial"/>
          <w:b/>
          <w:sz w:val="24"/>
          <w:szCs w:val="24"/>
        </w:rPr>
        <w:t>67 676 179 zł</w:t>
      </w:r>
      <w:r>
        <w:rPr>
          <w:rFonts w:ascii="Arial" w:eastAsia="Times New Roman" w:hAnsi="Arial" w:cs="Arial"/>
          <w:b/>
          <w:sz w:val="24"/>
          <w:szCs w:val="24"/>
        </w:rPr>
        <w:t>.</w:t>
      </w:r>
      <w:r w:rsidRPr="00A56424">
        <w:rPr>
          <w:rFonts w:ascii="Arial" w:eastAsia="Times New Roman" w:hAnsi="Arial" w:cs="Arial"/>
          <w:sz w:val="24"/>
          <w:szCs w:val="24"/>
        </w:rPr>
        <w:t xml:space="preserve"> </w:t>
      </w:r>
    </w:p>
    <w:p w14:paraId="4948E987" w14:textId="77777777" w:rsidR="001467E4" w:rsidRPr="006252E8" w:rsidRDefault="001467E4" w:rsidP="001467E4">
      <w:pPr>
        <w:tabs>
          <w:tab w:val="left" w:pos="7380"/>
        </w:tabs>
        <w:spacing w:after="0" w:line="360" w:lineRule="auto"/>
        <w:rPr>
          <w:rFonts w:ascii="Arial" w:eastAsia="Times New Roman" w:hAnsi="Arial" w:cs="Arial"/>
          <w:b/>
          <w:sz w:val="24"/>
          <w:szCs w:val="24"/>
        </w:rPr>
      </w:pPr>
      <w:r w:rsidRPr="00B31758">
        <w:rPr>
          <w:rFonts w:ascii="Arial" w:eastAsia="SimSun" w:hAnsi="Arial" w:cs="Arial"/>
          <w:b/>
          <w:color w:val="00000A"/>
          <w:sz w:val="24"/>
          <w:szCs w:val="24"/>
        </w:rPr>
        <w:lastRenderedPageBreak/>
        <w:t>Rozporządzenie w sprawie środowiskowych domów samopomocy</w:t>
      </w:r>
      <w:r w:rsidRPr="00B31758">
        <w:rPr>
          <w:rFonts w:ascii="Arial" w:eastAsia="SimSun" w:hAnsi="Arial" w:cs="Arial"/>
          <w:color w:val="00000A"/>
          <w:sz w:val="24"/>
          <w:szCs w:val="24"/>
        </w:rPr>
        <w:t xml:space="preserve"> (tj. Dz.</w:t>
      </w:r>
      <w:r w:rsidR="00C1200E">
        <w:rPr>
          <w:rFonts w:ascii="Arial" w:eastAsia="SimSun" w:hAnsi="Arial" w:cs="Arial"/>
          <w:color w:val="00000A"/>
          <w:sz w:val="24"/>
          <w:szCs w:val="24"/>
        </w:rPr>
        <w:t xml:space="preserve"> </w:t>
      </w:r>
      <w:r w:rsidRPr="00B31758">
        <w:rPr>
          <w:rFonts w:ascii="Arial" w:eastAsia="SimSun" w:hAnsi="Arial" w:cs="Arial"/>
          <w:color w:val="00000A"/>
          <w:sz w:val="24"/>
          <w:szCs w:val="24"/>
        </w:rPr>
        <w:t>U z 2020</w:t>
      </w:r>
      <w:r w:rsidR="00C1200E">
        <w:rPr>
          <w:rFonts w:ascii="Arial" w:eastAsia="SimSun" w:hAnsi="Arial" w:cs="Arial"/>
          <w:color w:val="00000A"/>
          <w:sz w:val="24"/>
          <w:szCs w:val="24"/>
        </w:rPr>
        <w:t> r.</w:t>
      </w:r>
      <w:r w:rsidRPr="00B31758">
        <w:rPr>
          <w:rFonts w:ascii="Arial" w:eastAsia="SimSun" w:hAnsi="Arial" w:cs="Arial"/>
          <w:color w:val="00000A"/>
          <w:sz w:val="24"/>
          <w:szCs w:val="24"/>
        </w:rPr>
        <w:t xml:space="preserve"> poz.</w:t>
      </w:r>
      <w:r w:rsidR="00C1200E">
        <w:rPr>
          <w:rFonts w:ascii="Arial" w:eastAsia="SimSun" w:hAnsi="Arial" w:cs="Arial"/>
          <w:color w:val="00000A"/>
          <w:sz w:val="24"/>
          <w:szCs w:val="24"/>
        </w:rPr>
        <w:t xml:space="preserve"> </w:t>
      </w:r>
      <w:r w:rsidRPr="00B31758">
        <w:rPr>
          <w:rFonts w:ascii="Arial" w:eastAsia="SimSun" w:hAnsi="Arial" w:cs="Arial"/>
          <w:color w:val="00000A"/>
          <w:sz w:val="24"/>
          <w:szCs w:val="24"/>
        </w:rPr>
        <w:t xml:space="preserve">249), które </w:t>
      </w:r>
      <w:r w:rsidRPr="00B31758">
        <w:rPr>
          <w:rFonts w:ascii="Arial" w:eastAsia="SimSun" w:hAnsi="Arial" w:cs="Arial"/>
          <w:b/>
          <w:color w:val="00000A"/>
          <w:sz w:val="24"/>
          <w:szCs w:val="24"/>
        </w:rPr>
        <w:t>wskaz</w:t>
      </w:r>
      <w:r>
        <w:rPr>
          <w:rFonts w:ascii="Arial" w:eastAsia="SimSun" w:hAnsi="Arial" w:cs="Arial"/>
          <w:b/>
          <w:color w:val="00000A"/>
          <w:sz w:val="24"/>
          <w:szCs w:val="24"/>
        </w:rPr>
        <w:t>ywało</w:t>
      </w:r>
      <w:r w:rsidRPr="00B31758">
        <w:rPr>
          <w:rFonts w:ascii="Arial" w:eastAsia="SimSun" w:hAnsi="Arial" w:cs="Arial"/>
          <w:b/>
          <w:color w:val="00000A"/>
          <w:sz w:val="24"/>
          <w:szCs w:val="24"/>
        </w:rPr>
        <w:t xml:space="preserve"> 31 grudnia 2022 r. jako ostateczny termin uzyskania przez wszystkie środowiskowe domy samopomocy standardów</w:t>
      </w:r>
      <w:r w:rsidRPr="00B31758">
        <w:rPr>
          <w:rFonts w:ascii="Arial" w:eastAsia="SimSun" w:hAnsi="Arial" w:cs="Arial"/>
          <w:color w:val="00000A"/>
          <w:sz w:val="24"/>
          <w:szCs w:val="24"/>
        </w:rPr>
        <w:t xml:space="preserve">, </w:t>
      </w:r>
      <w:r w:rsidRPr="00B31758">
        <w:rPr>
          <w:rFonts w:ascii="Arial" w:eastAsia="SimSun" w:hAnsi="Arial" w:cs="Arial"/>
          <w:b/>
          <w:color w:val="00000A"/>
          <w:sz w:val="24"/>
          <w:szCs w:val="24"/>
        </w:rPr>
        <w:t>z wyłączeniem domów typu D</w:t>
      </w:r>
      <w:r w:rsidR="00C1200E">
        <w:rPr>
          <w:rFonts w:ascii="Arial" w:eastAsia="SimSun" w:hAnsi="Arial" w:cs="Arial"/>
          <w:bCs/>
          <w:color w:val="00000A"/>
          <w:sz w:val="24"/>
          <w:szCs w:val="24"/>
        </w:rPr>
        <w:t>,</w:t>
      </w:r>
      <w:r w:rsidR="002D2F34">
        <w:rPr>
          <w:rFonts w:ascii="Arial" w:eastAsia="SimSun" w:hAnsi="Arial" w:cs="Arial"/>
          <w:color w:val="00000A"/>
          <w:sz w:val="24"/>
          <w:szCs w:val="24"/>
        </w:rPr>
        <w:t xml:space="preserve"> nie zostało zmienione</w:t>
      </w:r>
      <w:r w:rsidRPr="006252E8">
        <w:rPr>
          <w:rFonts w:ascii="Arial" w:eastAsia="SimSun" w:hAnsi="Arial" w:cs="Arial"/>
          <w:sz w:val="24"/>
          <w:szCs w:val="24"/>
        </w:rPr>
        <w:t>.</w:t>
      </w:r>
    </w:p>
    <w:p w14:paraId="0D33BA56" w14:textId="77777777" w:rsidR="001467E4" w:rsidRPr="00B31758" w:rsidRDefault="001467E4" w:rsidP="001467E4">
      <w:pPr>
        <w:autoSpaceDE w:val="0"/>
        <w:autoSpaceDN w:val="0"/>
        <w:adjustRightInd w:val="0"/>
        <w:spacing w:after="0" w:line="360" w:lineRule="auto"/>
        <w:rPr>
          <w:rFonts w:ascii="Arial" w:eastAsia="Times New Roman" w:hAnsi="Arial" w:cs="Arial"/>
          <w:sz w:val="24"/>
          <w:szCs w:val="24"/>
        </w:rPr>
      </w:pPr>
      <w:r w:rsidRPr="00B31758">
        <w:rPr>
          <w:rFonts w:ascii="Arial" w:eastAsia="Times New Roman" w:hAnsi="Arial" w:cs="Arial"/>
          <w:sz w:val="24"/>
          <w:szCs w:val="24"/>
        </w:rPr>
        <w:t>Należy podkreślić, że proces dochodzenia do uzyskania niezbędnych standardów w</w:t>
      </w:r>
      <w:r>
        <w:rPr>
          <w:rFonts w:ascii="Arial" w:eastAsia="Times New Roman" w:hAnsi="Arial" w:cs="Arial"/>
          <w:sz w:val="24"/>
          <w:szCs w:val="24"/>
        </w:rPr>
        <w:t> </w:t>
      </w:r>
      <w:r w:rsidRPr="00B31758">
        <w:rPr>
          <w:rFonts w:ascii="Arial" w:eastAsia="Times New Roman" w:hAnsi="Arial" w:cs="Arial"/>
          <w:sz w:val="24"/>
          <w:szCs w:val="24"/>
        </w:rPr>
        <w:t xml:space="preserve">środowiskowych domach samopomocy województwa pomorskiego jest </w:t>
      </w:r>
      <w:r>
        <w:rPr>
          <w:rFonts w:ascii="Arial" w:eastAsia="Times New Roman" w:hAnsi="Arial" w:cs="Arial"/>
          <w:sz w:val="24"/>
          <w:szCs w:val="24"/>
        </w:rPr>
        <w:t>prawie zakończony</w:t>
      </w:r>
      <w:r w:rsidRPr="00B31758">
        <w:rPr>
          <w:rFonts w:ascii="Arial" w:eastAsia="Times New Roman" w:hAnsi="Arial" w:cs="Arial"/>
          <w:sz w:val="24"/>
          <w:szCs w:val="24"/>
        </w:rPr>
        <w:t xml:space="preserve"> i </w:t>
      </w:r>
      <w:r>
        <w:rPr>
          <w:rFonts w:ascii="Arial" w:eastAsia="Times New Roman" w:hAnsi="Arial" w:cs="Arial"/>
          <w:sz w:val="24"/>
          <w:szCs w:val="24"/>
        </w:rPr>
        <w:t xml:space="preserve">jedynie w przypadku dwóch domów występuje problem ze zbyt małą powierzchnią, ponieważ nie uzyskano na ich rozbudowę </w:t>
      </w:r>
      <w:r w:rsidRPr="00B31758">
        <w:rPr>
          <w:rFonts w:ascii="Arial" w:eastAsia="Times New Roman" w:hAnsi="Arial" w:cs="Arial"/>
          <w:sz w:val="24"/>
          <w:szCs w:val="24"/>
        </w:rPr>
        <w:t xml:space="preserve">środków finansowych z rezerwy budżetowej. </w:t>
      </w:r>
    </w:p>
    <w:p w14:paraId="14802400" w14:textId="77777777" w:rsidR="001467E4" w:rsidRDefault="001467E4" w:rsidP="001467E4">
      <w:pPr>
        <w:autoSpaceDE w:val="0"/>
        <w:autoSpaceDN w:val="0"/>
        <w:adjustRightInd w:val="0"/>
        <w:spacing w:after="0" w:line="360" w:lineRule="auto"/>
        <w:rPr>
          <w:rFonts w:ascii="Arial" w:eastAsia="Times New Roman" w:hAnsi="Arial" w:cs="Arial"/>
          <w:sz w:val="24"/>
          <w:szCs w:val="24"/>
        </w:rPr>
      </w:pPr>
      <w:r>
        <w:rPr>
          <w:rFonts w:ascii="Arial" w:eastAsia="Times New Roman" w:hAnsi="Arial" w:cs="Arial"/>
          <w:b/>
          <w:sz w:val="24"/>
          <w:szCs w:val="24"/>
        </w:rPr>
        <w:t xml:space="preserve">Od </w:t>
      </w:r>
      <w:r w:rsidRPr="00B31758">
        <w:rPr>
          <w:rFonts w:ascii="Arial" w:eastAsia="Times New Roman" w:hAnsi="Arial" w:cs="Arial"/>
          <w:b/>
          <w:sz w:val="24"/>
          <w:szCs w:val="24"/>
        </w:rPr>
        <w:t>2021 roku wprowadzono zmianę w ustawie o pomocy społecznej</w:t>
      </w:r>
      <w:r w:rsidRPr="00A43562">
        <w:rPr>
          <w:rFonts w:ascii="Arial" w:eastAsia="Times New Roman" w:hAnsi="Arial" w:cs="Arial"/>
          <w:bCs/>
          <w:sz w:val="24"/>
          <w:szCs w:val="24"/>
        </w:rPr>
        <w:t>,</w:t>
      </w:r>
      <w:r w:rsidRPr="00B31758">
        <w:rPr>
          <w:rFonts w:ascii="Arial" w:eastAsia="Times New Roman" w:hAnsi="Arial" w:cs="Arial"/>
          <w:b/>
          <w:sz w:val="24"/>
          <w:szCs w:val="24"/>
        </w:rPr>
        <w:t xml:space="preserve"> która zniosła odpłatność za </w:t>
      </w:r>
      <w:r w:rsidRPr="00B31758">
        <w:rPr>
          <w:rFonts w:ascii="Arial" w:eastAsia="Times New Roman" w:hAnsi="Arial" w:cs="Arial"/>
          <w:sz w:val="24"/>
          <w:szCs w:val="24"/>
        </w:rPr>
        <w:t>korzystanie z usług świadczonych w</w:t>
      </w:r>
      <w:r>
        <w:rPr>
          <w:rFonts w:ascii="Arial" w:eastAsia="Times New Roman" w:hAnsi="Arial" w:cs="Arial"/>
          <w:sz w:val="24"/>
          <w:szCs w:val="24"/>
        </w:rPr>
        <w:t> </w:t>
      </w:r>
      <w:r w:rsidRPr="00B31758">
        <w:rPr>
          <w:rFonts w:ascii="Arial" w:eastAsia="Times New Roman" w:hAnsi="Arial" w:cs="Arial"/>
          <w:sz w:val="24"/>
          <w:szCs w:val="24"/>
        </w:rPr>
        <w:t>ośrodkach wsparcia osobom z zaburzeniami psychicznymi, niebędących usługami całodobowymi.</w:t>
      </w:r>
    </w:p>
    <w:p w14:paraId="12F1D4AB" w14:textId="77777777" w:rsidR="001467E4" w:rsidRPr="00B31758" w:rsidRDefault="001467E4" w:rsidP="001467E4">
      <w:pPr>
        <w:autoSpaceDE w:val="0"/>
        <w:autoSpaceDN w:val="0"/>
        <w:adjustRightInd w:val="0"/>
        <w:spacing w:after="0" w:line="360" w:lineRule="auto"/>
        <w:rPr>
          <w:rFonts w:ascii="Arial" w:eastAsia="Times New Roman" w:hAnsi="Arial" w:cs="Arial"/>
          <w:sz w:val="24"/>
          <w:szCs w:val="24"/>
        </w:rPr>
      </w:pPr>
      <w:r w:rsidRPr="00F11AC1">
        <w:rPr>
          <w:rFonts w:ascii="Arial" w:eastAsia="Times New Roman" w:hAnsi="Arial" w:cs="Arial"/>
          <w:b/>
          <w:bCs/>
          <w:sz w:val="24"/>
          <w:szCs w:val="24"/>
        </w:rPr>
        <w:t>Od 1 stycznia 202</w:t>
      </w:r>
      <w:r>
        <w:rPr>
          <w:rFonts w:ascii="Arial" w:eastAsia="Times New Roman" w:hAnsi="Arial" w:cs="Arial"/>
          <w:b/>
          <w:bCs/>
          <w:sz w:val="24"/>
          <w:szCs w:val="24"/>
        </w:rPr>
        <w:t>3</w:t>
      </w:r>
      <w:r w:rsidRPr="00F11AC1">
        <w:rPr>
          <w:rFonts w:ascii="Arial" w:eastAsia="Times New Roman" w:hAnsi="Arial" w:cs="Arial"/>
          <w:b/>
          <w:bCs/>
          <w:sz w:val="24"/>
          <w:szCs w:val="24"/>
        </w:rPr>
        <w:t xml:space="preserve"> r.</w:t>
      </w:r>
      <w:r>
        <w:rPr>
          <w:rFonts w:ascii="Arial" w:eastAsia="Times New Roman" w:hAnsi="Arial" w:cs="Arial"/>
          <w:sz w:val="24"/>
          <w:szCs w:val="24"/>
        </w:rPr>
        <w:t xml:space="preserve"> </w:t>
      </w:r>
      <w:r w:rsidRPr="00F11AC1">
        <w:rPr>
          <w:rFonts w:ascii="Arial" w:eastAsia="Times New Roman" w:hAnsi="Arial" w:cs="Arial"/>
          <w:sz w:val="24"/>
          <w:szCs w:val="24"/>
        </w:rPr>
        <w:t>kwota kryterium dochodowego dla osoby samodzielnie gospodarującej w</w:t>
      </w:r>
      <w:r>
        <w:rPr>
          <w:rFonts w:ascii="Arial" w:eastAsia="Times New Roman" w:hAnsi="Arial" w:cs="Arial"/>
          <w:sz w:val="24"/>
          <w:szCs w:val="24"/>
        </w:rPr>
        <w:t>ynosiła</w:t>
      </w:r>
      <w:r w:rsidRPr="00F11AC1">
        <w:rPr>
          <w:rFonts w:ascii="Arial" w:eastAsia="Times New Roman" w:hAnsi="Arial" w:cs="Arial"/>
          <w:sz w:val="24"/>
          <w:szCs w:val="24"/>
        </w:rPr>
        <w:t xml:space="preserve"> </w:t>
      </w:r>
      <w:r w:rsidRPr="00F11AC1">
        <w:rPr>
          <w:rFonts w:ascii="Arial" w:eastAsia="Times New Roman" w:hAnsi="Arial" w:cs="Arial"/>
          <w:b/>
          <w:bCs/>
          <w:sz w:val="24"/>
          <w:szCs w:val="24"/>
        </w:rPr>
        <w:t>776 zł</w:t>
      </w:r>
      <w:r>
        <w:rPr>
          <w:rFonts w:ascii="Arial" w:eastAsia="Times New Roman" w:hAnsi="Arial" w:cs="Arial"/>
          <w:sz w:val="24"/>
          <w:szCs w:val="24"/>
        </w:rPr>
        <w:t>.</w:t>
      </w:r>
    </w:p>
    <w:p w14:paraId="62784E3B" w14:textId="77777777" w:rsidR="001467E4" w:rsidRDefault="001467E4" w:rsidP="001467E4">
      <w:pPr>
        <w:spacing w:after="0" w:line="360" w:lineRule="auto"/>
        <w:rPr>
          <w:rFonts w:ascii="Arial" w:eastAsia="Times New Roman" w:hAnsi="Arial" w:cs="Arial"/>
          <w:b/>
          <w:sz w:val="24"/>
          <w:szCs w:val="24"/>
        </w:rPr>
      </w:pPr>
      <w:r w:rsidRPr="00B31758">
        <w:rPr>
          <w:rFonts w:ascii="Arial" w:eastAsia="Times New Roman" w:hAnsi="Arial" w:cs="Arial"/>
          <w:sz w:val="24"/>
          <w:szCs w:val="24"/>
        </w:rPr>
        <w:t xml:space="preserve">W roku </w:t>
      </w:r>
      <w:r w:rsidRPr="00B31758">
        <w:rPr>
          <w:rFonts w:ascii="Arial" w:eastAsia="Times New Roman" w:hAnsi="Arial" w:cs="Arial"/>
          <w:b/>
          <w:bCs/>
          <w:sz w:val="24"/>
          <w:szCs w:val="24"/>
        </w:rPr>
        <w:t>202</w:t>
      </w:r>
      <w:r>
        <w:rPr>
          <w:rFonts w:ascii="Arial" w:eastAsia="Times New Roman" w:hAnsi="Arial" w:cs="Arial"/>
          <w:b/>
          <w:bCs/>
          <w:sz w:val="24"/>
          <w:szCs w:val="24"/>
        </w:rPr>
        <w:t xml:space="preserve">3 r. </w:t>
      </w:r>
      <w:r w:rsidRPr="00BD04D8">
        <w:rPr>
          <w:rFonts w:ascii="Arial" w:eastAsia="Times New Roman" w:hAnsi="Arial" w:cs="Arial"/>
          <w:sz w:val="24"/>
          <w:szCs w:val="24"/>
        </w:rPr>
        <w:t>kwota d</w:t>
      </w:r>
      <w:r w:rsidRPr="00E337BA">
        <w:rPr>
          <w:rFonts w:ascii="Arial" w:eastAsia="Times New Roman" w:hAnsi="Arial" w:cs="Arial"/>
          <w:bCs/>
          <w:sz w:val="24"/>
          <w:szCs w:val="24"/>
        </w:rPr>
        <w:t>otacj</w:t>
      </w:r>
      <w:r>
        <w:rPr>
          <w:rFonts w:ascii="Arial" w:eastAsia="Times New Roman" w:hAnsi="Arial" w:cs="Arial"/>
          <w:bCs/>
          <w:sz w:val="24"/>
          <w:szCs w:val="24"/>
        </w:rPr>
        <w:t>i</w:t>
      </w:r>
      <w:r w:rsidRPr="00E337BA">
        <w:rPr>
          <w:rFonts w:ascii="Arial" w:eastAsia="Times New Roman" w:hAnsi="Arial" w:cs="Arial"/>
          <w:bCs/>
          <w:sz w:val="24"/>
          <w:szCs w:val="24"/>
        </w:rPr>
        <w:t xml:space="preserve"> </w:t>
      </w:r>
      <w:r>
        <w:rPr>
          <w:rFonts w:ascii="Arial" w:eastAsia="Times New Roman" w:hAnsi="Arial" w:cs="Arial"/>
          <w:bCs/>
          <w:sz w:val="24"/>
          <w:szCs w:val="24"/>
        </w:rPr>
        <w:t xml:space="preserve">na jednego </w:t>
      </w:r>
      <w:r w:rsidRPr="00E337BA">
        <w:rPr>
          <w:rFonts w:ascii="Arial" w:eastAsia="Times New Roman" w:hAnsi="Arial" w:cs="Arial"/>
          <w:bCs/>
          <w:sz w:val="24"/>
          <w:szCs w:val="24"/>
        </w:rPr>
        <w:t>na uczestnika miesięcznie wynosiła nie mniej niż 2</w:t>
      </w:r>
      <w:r>
        <w:rPr>
          <w:rFonts w:ascii="Arial" w:eastAsia="Times New Roman" w:hAnsi="Arial" w:cs="Arial"/>
          <w:bCs/>
          <w:sz w:val="24"/>
          <w:szCs w:val="24"/>
        </w:rPr>
        <w:t>9</w:t>
      </w:r>
      <w:r w:rsidRPr="00E337BA">
        <w:rPr>
          <w:rFonts w:ascii="Arial" w:eastAsia="Times New Roman" w:hAnsi="Arial" w:cs="Arial"/>
          <w:bCs/>
          <w:sz w:val="24"/>
          <w:szCs w:val="24"/>
        </w:rPr>
        <w:t xml:space="preserve">0% kryterium dochodowego osoby samodzielnie gospodarującej, czyli </w:t>
      </w:r>
      <w:r w:rsidRPr="00E337BA">
        <w:rPr>
          <w:rFonts w:ascii="Arial" w:eastAsia="Times New Roman" w:hAnsi="Arial" w:cs="Arial"/>
          <w:b/>
          <w:sz w:val="24"/>
          <w:szCs w:val="24"/>
        </w:rPr>
        <w:t>2</w:t>
      </w:r>
      <w:r>
        <w:rPr>
          <w:rFonts w:ascii="Arial" w:eastAsia="Times New Roman" w:hAnsi="Arial" w:cs="Arial"/>
          <w:b/>
          <w:sz w:val="24"/>
          <w:szCs w:val="24"/>
        </w:rPr>
        <w:t xml:space="preserve"> </w:t>
      </w:r>
      <w:r w:rsidRPr="00E337BA">
        <w:rPr>
          <w:rFonts w:ascii="Arial" w:eastAsia="Times New Roman" w:hAnsi="Arial" w:cs="Arial"/>
          <w:b/>
          <w:sz w:val="24"/>
          <w:szCs w:val="24"/>
        </w:rPr>
        <w:t>250,40 zł,</w:t>
      </w:r>
      <w:r w:rsidRPr="00E337BA">
        <w:rPr>
          <w:rFonts w:ascii="Arial" w:eastAsia="Times New Roman" w:hAnsi="Arial" w:cs="Arial"/>
          <w:bCs/>
          <w:sz w:val="24"/>
          <w:szCs w:val="24"/>
        </w:rPr>
        <w:t xml:space="preserve"> zaś dla osób z autyzmem i z niepełnoprawnością sprzężoną, dotacja wynosiła nawet </w:t>
      </w:r>
      <w:r w:rsidRPr="00E337BA">
        <w:rPr>
          <w:rFonts w:ascii="Arial" w:eastAsia="Times New Roman" w:hAnsi="Arial" w:cs="Arial"/>
          <w:b/>
          <w:sz w:val="24"/>
          <w:szCs w:val="24"/>
        </w:rPr>
        <w:t>3 425 zł</w:t>
      </w:r>
      <w:r w:rsidRPr="00E337BA">
        <w:rPr>
          <w:rFonts w:ascii="Arial" w:eastAsia="Times New Roman" w:hAnsi="Arial" w:cs="Arial"/>
          <w:bCs/>
          <w:sz w:val="24"/>
          <w:szCs w:val="24"/>
        </w:rPr>
        <w:t xml:space="preserve"> przy założeniu 30% (</w:t>
      </w:r>
      <w:r>
        <w:rPr>
          <w:rFonts w:ascii="Arial" w:eastAsia="Times New Roman" w:hAnsi="Arial" w:cs="Arial"/>
          <w:bCs/>
          <w:sz w:val="24"/>
          <w:szCs w:val="24"/>
        </w:rPr>
        <w:t>675,12</w:t>
      </w:r>
      <w:r w:rsidRPr="00E337BA">
        <w:rPr>
          <w:rFonts w:ascii="Arial" w:eastAsia="Times New Roman" w:hAnsi="Arial" w:cs="Arial"/>
          <w:bCs/>
          <w:sz w:val="24"/>
          <w:szCs w:val="24"/>
        </w:rPr>
        <w:t xml:space="preserve"> zł) zwiększenia dotacji dla tych uczestników.</w:t>
      </w:r>
      <w:r w:rsidRPr="005C3A07">
        <w:rPr>
          <w:rFonts w:ascii="Arial" w:eastAsia="Times New Roman" w:hAnsi="Arial" w:cs="Arial"/>
          <w:color w:val="FF0000"/>
          <w:sz w:val="24"/>
          <w:szCs w:val="24"/>
        </w:rPr>
        <w:t xml:space="preserve"> </w:t>
      </w:r>
      <w:r w:rsidRPr="00B31758">
        <w:rPr>
          <w:rFonts w:ascii="Arial" w:eastAsia="Times New Roman" w:hAnsi="Arial" w:cs="Arial"/>
          <w:sz w:val="24"/>
          <w:szCs w:val="24"/>
        </w:rPr>
        <w:t xml:space="preserve">Natomiast dotacja na funkcjonowanie </w:t>
      </w:r>
      <w:r w:rsidRPr="00B31758">
        <w:rPr>
          <w:rFonts w:ascii="Arial" w:eastAsia="Times New Roman" w:hAnsi="Arial" w:cs="Arial"/>
          <w:b/>
          <w:sz w:val="24"/>
          <w:szCs w:val="24"/>
        </w:rPr>
        <w:t xml:space="preserve">Klubów Samopomocy wynosiła </w:t>
      </w:r>
      <w:r>
        <w:rPr>
          <w:rFonts w:ascii="Arial" w:eastAsia="Times New Roman" w:hAnsi="Arial" w:cs="Arial"/>
          <w:b/>
          <w:sz w:val="24"/>
          <w:szCs w:val="24"/>
        </w:rPr>
        <w:t>620,</w:t>
      </w:r>
      <w:r w:rsidRPr="00B31758">
        <w:rPr>
          <w:rFonts w:ascii="Arial" w:eastAsia="Times New Roman" w:hAnsi="Arial" w:cs="Arial"/>
          <w:b/>
          <w:sz w:val="24"/>
          <w:szCs w:val="24"/>
        </w:rPr>
        <w:t>80 zł na</w:t>
      </w:r>
      <w:r w:rsidR="004D0BF0">
        <w:rPr>
          <w:rFonts w:ascii="Arial" w:eastAsia="Times New Roman" w:hAnsi="Arial" w:cs="Arial"/>
          <w:b/>
          <w:sz w:val="24"/>
          <w:szCs w:val="24"/>
        </w:rPr>
        <w:t> </w:t>
      </w:r>
      <w:r w:rsidRPr="00B31758">
        <w:rPr>
          <w:rFonts w:ascii="Arial" w:eastAsia="Times New Roman" w:hAnsi="Arial" w:cs="Arial"/>
          <w:b/>
          <w:sz w:val="24"/>
          <w:szCs w:val="24"/>
        </w:rPr>
        <w:t>osobę miesięcznie.</w:t>
      </w:r>
    </w:p>
    <w:p w14:paraId="3C5E0A6C" w14:textId="77777777" w:rsidR="001467E4" w:rsidRPr="00B31758" w:rsidRDefault="001467E4" w:rsidP="001467E4">
      <w:pPr>
        <w:spacing w:after="0" w:line="360" w:lineRule="auto"/>
        <w:rPr>
          <w:rFonts w:ascii="Arial" w:eastAsia="Times New Roman" w:hAnsi="Arial" w:cs="Arial"/>
          <w:sz w:val="24"/>
          <w:szCs w:val="24"/>
        </w:rPr>
      </w:pPr>
      <w:r w:rsidRPr="00B31758">
        <w:rPr>
          <w:rFonts w:ascii="Arial" w:eastAsia="Times New Roman" w:hAnsi="Arial" w:cs="Arial"/>
          <w:sz w:val="24"/>
          <w:szCs w:val="24"/>
        </w:rPr>
        <w:t>W 202</w:t>
      </w:r>
      <w:r>
        <w:rPr>
          <w:rFonts w:ascii="Arial" w:eastAsia="Times New Roman" w:hAnsi="Arial" w:cs="Arial"/>
          <w:sz w:val="24"/>
          <w:szCs w:val="24"/>
        </w:rPr>
        <w:t xml:space="preserve">3 roku dwukrotne </w:t>
      </w:r>
      <w:r w:rsidRPr="00B31758">
        <w:rPr>
          <w:rFonts w:ascii="Arial" w:eastAsia="Times New Roman" w:hAnsi="Arial" w:cs="Arial"/>
          <w:sz w:val="24"/>
          <w:szCs w:val="24"/>
        </w:rPr>
        <w:t xml:space="preserve">podniesienie </w:t>
      </w:r>
      <w:r>
        <w:rPr>
          <w:rFonts w:ascii="Arial" w:eastAsia="Times New Roman" w:hAnsi="Arial" w:cs="Arial"/>
          <w:sz w:val="24"/>
          <w:szCs w:val="24"/>
        </w:rPr>
        <w:t xml:space="preserve">wysokości płacy minimalnej i wzrost </w:t>
      </w:r>
      <w:r w:rsidRPr="00B31758">
        <w:rPr>
          <w:rFonts w:ascii="Arial" w:eastAsia="Times New Roman" w:hAnsi="Arial" w:cs="Arial"/>
          <w:sz w:val="24"/>
          <w:szCs w:val="24"/>
        </w:rPr>
        <w:t xml:space="preserve">cen </w:t>
      </w:r>
      <w:r>
        <w:rPr>
          <w:rFonts w:ascii="Arial" w:eastAsia="Times New Roman" w:hAnsi="Arial" w:cs="Arial"/>
          <w:sz w:val="24"/>
          <w:szCs w:val="24"/>
        </w:rPr>
        <w:t xml:space="preserve">energii oraz ogólnie wysoka inflacja panująca w sferze </w:t>
      </w:r>
      <w:r w:rsidRPr="00B31758">
        <w:rPr>
          <w:rFonts w:ascii="Arial" w:eastAsia="Times New Roman" w:hAnsi="Arial" w:cs="Arial"/>
          <w:sz w:val="24"/>
          <w:szCs w:val="24"/>
        </w:rPr>
        <w:t>usług</w:t>
      </w:r>
      <w:r>
        <w:rPr>
          <w:rFonts w:ascii="Arial" w:eastAsia="Times New Roman" w:hAnsi="Arial" w:cs="Arial"/>
          <w:sz w:val="24"/>
          <w:szCs w:val="24"/>
        </w:rPr>
        <w:t xml:space="preserve">, </w:t>
      </w:r>
      <w:r w:rsidRPr="00B31758">
        <w:rPr>
          <w:rFonts w:ascii="Arial" w:eastAsia="Times New Roman" w:hAnsi="Arial" w:cs="Arial"/>
          <w:sz w:val="24"/>
          <w:szCs w:val="24"/>
        </w:rPr>
        <w:t>materiałów</w:t>
      </w:r>
      <w:r>
        <w:rPr>
          <w:rFonts w:ascii="Arial" w:eastAsia="Times New Roman" w:hAnsi="Arial" w:cs="Arial"/>
          <w:sz w:val="24"/>
          <w:szCs w:val="24"/>
        </w:rPr>
        <w:t xml:space="preserve"> i</w:t>
      </w:r>
      <w:r w:rsidRPr="00B31758">
        <w:rPr>
          <w:rFonts w:ascii="Arial" w:eastAsia="Times New Roman" w:hAnsi="Arial" w:cs="Arial"/>
          <w:sz w:val="24"/>
          <w:szCs w:val="24"/>
        </w:rPr>
        <w:t xml:space="preserve"> mediów spowodował</w:t>
      </w:r>
      <w:r>
        <w:rPr>
          <w:rFonts w:ascii="Arial" w:eastAsia="Times New Roman" w:hAnsi="Arial" w:cs="Arial"/>
          <w:sz w:val="24"/>
          <w:szCs w:val="24"/>
        </w:rPr>
        <w:t>y</w:t>
      </w:r>
      <w:r w:rsidRPr="00B31758">
        <w:rPr>
          <w:rFonts w:ascii="Arial" w:eastAsia="Times New Roman" w:hAnsi="Arial" w:cs="Arial"/>
          <w:sz w:val="24"/>
          <w:szCs w:val="24"/>
        </w:rPr>
        <w:t xml:space="preserve"> wystąpienie trudności w zbilansowaniu wszystkich wydatk</w:t>
      </w:r>
      <w:r>
        <w:rPr>
          <w:rFonts w:ascii="Arial" w:eastAsia="Times New Roman" w:hAnsi="Arial" w:cs="Arial"/>
          <w:sz w:val="24"/>
          <w:szCs w:val="24"/>
        </w:rPr>
        <w:t>ów budżetowych tych jednostek. Z</w:t>
      </w:r>
      <w:r w:rsidRPr="00B31758">
        <w:rPr>
          <w:rFonts w:ascii="Arial" w:eastAsia="Times New Roman" w:hAnsi="Arial" w:cs="Arial"/>
          <w:sz w:val="24"/>
          <w:szCs w:val="24"/>
        </w:rPr>
        <w:t xml:space="preserve"> powodu dalszego wzrostu cen</w:t>
      </w:r>
      <w:r>
        <w:rPr>
          <w:rFonts w:ascii="Arial" w:eastAsia="Times New Roman" w:hAnsi="Arial" w:cs="Arial"/>
          <w:sz w:val="24"/>
          <w:szCs w:val="24"/>
        </w:rPr>
        <w:t xml:space="preserve"> n</w:t>
      </w:r>
      <w:r w:rsidRPr="00B31758">
        <w:rPr>
          <w:rFonts w:ascii="Arial" w:eastAsia="Times New Roman" w:hAnsi="Arial" w:cs="Arial"/>
          <w:sz w:val="24"/>
          <w:szCs w:val="24"/>
        </w:rPr>
        <w:t xml:space="preserve">arastały </w:t>
      </w:r>
      <w:r>
        <w:rPr>
          <w:rFonts w:ascii="Arial" w:eastAsia="Times New Roman" w:hAnsi="Arial" w:cs="Arial"/>
          <w:sz w:val="24"/>
          <w:szCs w:val="24"/>
        </w:rPr>
        <w:t>problemy z zatrudnianiem specjalistów</w:t>
      </w:r>
      <w:r w:rsidRPr="00B31758">
        <w:rPr>
          <w:rFonts w:ascii="Arial" w:eastAsia="Times New Roman" w:hAnsi="Arial" w:cs="Arial"/>
          <w:sz w:val="24"/>
          <w:szCs w:val="24"/>
        </w:rPr>
        <w:t>, którzy oczek</w:t>
      </w:r>
      <w:r>
        <w:rPr>
          <w:rFonts w:ascii="Arial" w:eastAsia="Times New Roman" w:hAnsi="Arial" w:cs="Arial"/>
          <w:sz w:val="24"/>
          <w:szCs w:val="24"/>
        </w:rPr>
        <w:t>iwali</w:t>
      </w:r>
      <w:r w:rsidRPr="00B31758">
        <w:rPr>
          <w:rFonts w:ascii="Arial" w:eastAsia="Times New Roman" w:hAnsi="Arial" w:cs="Arial"/>
          <w:sz w:val="24"/>
          <w:szCs w:val="24"/>
        </w:rPr>
        <w:t xml:space="preserve"> wzrostu wynagrodzeń</w:t>
      </w:r>
      <w:r w:rsidR="00C53F04">
        <w:rPr>
          <w:rFonts w:ascii="Arial" w:eastAsia="Times New Roman" w:hAnsi="Arial" w:cs="Arial"/>
          <w:sz w:val="24"/>
          <w:szCs w:val="24"/>
        </w:rPr>
        <w:t xml:space="preserve"> i</w:t>
      </w:r>
      <w:r w:rsidRPr="00B31758">
        <w:rPr>
          <w:rFonts w:ascii="Arial" w:eastAsia="Times New Roman" w:hAnsi="Arial" w:cs="Arial"/>
          <w:sz w:val="24"/>
          <w:szCs w:val="24"/>
        </w:rPr>
        <w:t xml:space="preserve"> </w:t>
      </w:r>
      <w:r>
        <w:rPr>
          <w:rFonts w:ascii="Arial" w:eastAsia="Times New Roman" w:hAnsi="Arial" w:cs="Arial"/>
          <w:sz w:val="24"/>
          <w:szCs w:val="24"/>
        </w:rPr>
        <w:t>często</w:t>
      </w:r>
      <w:r w:rsidRPr="00B31758">
        <w:rPr>
          <w:rFonts w:ascii="Arial" w:eastAsia="Times New Roman" w:hAnsi="Arial" w:cs="Arial"/>
          <w:sz w:val="24"/>
          <w:szCs w:val="24"/>
        </w:rPr>
        <w:t xml:space="preserve"> </w:t>
      </w:r>
      <w:r>
        <w:rPr>
          <w:rFonts w:ascii="Arial" w:eastAsia="Times New Roman" w:hAnsi="Arial" w:cs="Arial"/>
          <w:sz w:val="24"/>
          <w:szCs w:val="24"/>
        </w:rPr>
        <w:t>szukali</w:t>
      </w:r>
      <w:r w:rsidRPr="00B31758">
        <w:rPr>
          <w:rFonts w:ascii="Arial" w:eastAsia="Times New Roman" w:hAnsi="Arial" w:cs="Arial"/>
          <w:sz w:val="24"/>
          <w:szCs w:val="24"/>
        </w:rPr>
        <w:t xml:space="preserve"> pracy poza </w:t>
      </w:r>
      <w:r w:rsidR="00C53F04">
        <w:rPr>
          <w:rFonts w:ascii="Arial" w:eastAsia="Times New Roman" w:hAnsi="Arial" w:cs="Arial"/>
          <w:sz w:val="24"/>
          <w:szCs w:val="24"/>
        </w:rPr>
        <w:t xml:space="preserve">tym </w:t>
      </w:r>
      <w:r w:rsidRPr="00B31758">
        <w:rPr>
          <w:rFonts w:ascii="Arial" w:eastAsia="Times New Roman" w:hAnsi="Arial" w:cs="Arial"/>
          <w:sz w:val="24"/>
          <w:szCs w:val="24"/>
        </w:rPr>
        <w:t>systemem</w:t>
      </w:r>
      <w:r w:rsidR="00C53F04">
        <w:rPr>
          <w:rFonts w:ascii="Arial" w:eastAsia="Times New Roman" w:hAnsi="Arial" w:cs="Arial"/>
          <w:sz w:val="24"/>
          <w:szCs w:val="24"/>
        </w:rPr>
        <w:t xml:space="preserve"> wsparcia</w:t>
      </w:r>
      <w:r w:rsidRPr="00B31758">
        <w:rPr>
          <w:rFonts w:ascii="Arial" w:eastAsia="Times New Roman" w:hAnsi="Arial" w:cs="Arial"/>
          <w:sz w:val="24"/>
          <w:szCs w:val="24"/>
        </w:rPr>
        <w:t>.</w:t>
      </w:r>
      <w:r>
        <w:rPr>
          <w:rFonts w:ascii="Arial" w:eastAsia="Times New Roman" w:hAnsi="Arial" w:cs="Arial"/>
          <w:sz w:val="24"/>
          <w:szCs w:val="24"/>
        </w:rPr>
        <w:t xml:space="preserve"> By zatrzymać odpływ kadry Minister Rodziny, Pracy i Polityki Społecznej </w:t>
      </w:r>
      <w:r w:rsidRPr="007057F9">
        <w:rPr>
          <w:rFonts w:ascii="Arial" w:eastAsia="Times New Roman" w:hAnsi="Arial" w:cs="Arial"/>
          <w:sz w:val="24"/>
          <w:szCs w:val="24"/>
        </w:rPr>
        <w:t xml:space="preserve">w pierwszej połowie 2024 r., </w:t>
      </w:r>
      <w:r>
        <w:rPr>
          <w:rFonts w:ascii="Arial" w:eastAsia="Times New Roman" w:hAnsi="Arial" w:cs="Arial"/>
          <w:sz w:val="24"/>
          <w:szCs w:val="24"/>
        </w:rPr>
        <w:t xml:space="preserve">opracował rządowy Program „Dofinansowanie wynagrodzeń pracowników jednostek organizacyjnych pomocy społecznej w postaci dodatku motywacyjnego na lata 2024-2027”, który został przyjęty przez Radę Ministrów 19 czerwca 2024 r. Środki z Programu przeznaczone zostały w całości na zwiększenie wynagrodzeń pracowników oraz pokrycie składek od nich. W ramach programu będzie </w:t>
      </w:r>
      <w:r>
        <w:rPr>
          <w:rFonts w:ascii="Arial" w:eastAsia="Times New Roman" w:hAnsi="Arial" w:cs="Arial"/>
          <w:sz w:val="24"/>
          <w:szCs w:val="24"/>
        </w:rPr>
        <w:lastRenderedPageBreak/>
        <w:t>wypłacany dodatek motywacyjny w wysokości 1000 zł brutto, w okresie od dnia 1 lipca 2024 r. do dnia 31 grudnia 2027 r.</w:t>
      </w:r>
    </w:p>
    <w:p w14:paraId="7EC294AB" w14:textId="77777777" w:rsidR="001467E4" w:rsidRPr="00B31758" w:rsidRDefault="001467E4" w:rsidP="001467E4">
      <w:pPr>
        <w:spacing w:after="0" w:line="360" w:lineRule="auto"/>
        <w:rPr>
          <w:rFonts w:ascii="Arial" w:eastAsia="Times New Roman" w:hAnsi="Arial" w:cs="Arial"/>
          <w:sz w:val="24"/>
          <w:szCs w:val="24"/>
        </w:rPr>
      </w:pPr>
      <w:r w:rsidRPr="00B31758">
        <w:rPr>
          <w:rFonts w:ascii="Arial" w:eastAsia="Times New Roman" w:hAnsi="Arial" w:cs="Arial"/>
          <w:b/>
          <w:sz w:val="24"/>
          <w:szCs w:val="24"/>
        </w:rPr>
        <w:t>Cennym źródłem finansowan</w:t>
      </w:r>
      <w:r>
        <w:rPr>
          <w:rFonts w:ascii="Arial" w:eastAsia="Times New Roman" w:hAnsi="Arial" w:cs="Arial"/>
          <w:b/>
          <w:sz w:val="24"/>
          <w:szCs w:val="24"/>
        </w:rPr>
        <w:t>ia ośrodków wsparcia nadal jest</w:t>
      </w:r>
      <w:r w:rsidRPr="00B31758">
        <w:rPr>
          <w:rFonts w:ascii="Arial" w:eastAsia="Times New Roman" w:hAnsi="Arial" w:cs="Arial"/>
          <w:b/>
          <w:sz w:val="24"/>
          <w:szCs w:val="24"/>
        </w:rPr>
        <w:t xml:space="preserve"> „Program za Życiem”,</w:t>
      </w:r>
      <w:r w:rsidRPr="00B31758">
        <w:rPr>
          <w:rFonts w:ascii="Arial" w:eastAsia="Times New Roman" w:hAnsi="Arial" w:cs="Arial"/>
          <w:sz w:val="24"/>
          <w:szCs w:val="24"/>
        </w:rPr>
        <w:t xml:space="preserve"> </w:t>
      </w:r>
      <w:r w:rsidR="00147177" w:rsidRPr="00B31758">
        <w:rPr>
          <w:rFonts w:ascii="Arial" w:eastAsia="Times New Roman" w:hAnsi="Arial" w:cs="Arial"/>
          <w:sz w:val="24"/>
          <w:szCs w:val="24"/>
        </w:rPr>
        <w:t>który ułatwił</w:t>
      </w:r>
      <w:r w:rsidRPr="00B31758">
        <w:rPr>
          <w:rFonts w:ascii="Arial" w:eastAsia="Times New Roman" w:hAnsi="Arial" w:cs="Arial"/>
          <w:sz w:val="24"/>
          <w:szCs w:val="24"/>
        </w:rPr>
        <w:t xml:space="preserve"> dostęp do środowiskowych domów samopomocy większej grupie osób z zaburzeniami psychicznymi, w szczególności osobom z niepełnosprawnościami sprzężonymi i spektrum autyzmu w związku ze znacznie ograniczoną możliwością samodzielnej egzystencji</w:t>
      </w:r>
      <w:r w:rsidR="004D0BF0">
        <w:rPr>
          <w:rFonts w:ascii="Arial" w:eastAsia="Times New Roman" w:hAnsi="Arial" w:cs="Arial"/>
          <w:sz w:val="24"/>
          <w:szCs w:val="24"/>
        </w:rPr>
        <w:t xml:space="preserve"> (</w:t>
      </w:r>
      <w:r w:rsidRPr="00B31758">
        <w:rPr>
          <w:rFonts w:ascii="Arial" w:eastAsia="Times New Roman" w:hAnsi="Arial" w:cs="Arial"/>
          <w:sz w:val="24"/>
          <w:szCs w:val="24"/>
        </w:rPr>
        <w:t>zgodnie z art.</w:t>
      </w:r>
      <w:r>
        <w:rPr>
          <w:rFonts w:ascii="Arial" w:eastAsia="Times New Roman" w:hAnsi="Arial" w:cs="Arial"/>
          <w:sz w:val="24"/>
          <w:szCs w:val="24"/>
        </w:rPr>
        <w:t xml:space="preserve"> </w:t>
      </w:r>
      <w:r w:rsidRPr="00B31758">
        <w:rPr>
          <w:rFonts w:ascii="Arial" w:eastAsia="Times New Roman" w:hAnsi="Arial" w:cs="Arial"/>
          <w:sz w:val="24"/>
          <w:szCs w:val="24"/>
        </w:rPr>
        <w:t>51c ust.</w:t>
      </w:r>
      <w:r>
        <w:rPr>
          <w:rFonts w:ascii="Arial" w:eastAsia="Times New Roman" w:hAnsi="Arial" w:cs="Arial"/>
          <w:sz w:val="24"/>
          <w:szCs w:val="24"/>
        </w:rPr>
        <w:t xml:space="preserve"> </w:t>
      </w:r>
      <w:r w:rsidRPr="00B31758">
        <w:rPr>
          <w:rFonts w:ascii="Arial" w:eastAsia="Times New Roman" w:hAnsi="Arial" w:cs="Arial"/>
          <w:sz w:val="24"/>
          <w:szCs w:val="24"/>
        </w:rPr>
        <w:t>5 ustawy o</w:t>
      </w:r>
      <w:r>
        <w:rPr>
          <w:rFonts w:ascii="Arial" w:eastAsia="Times New Roman" w:hAnsi="Arial" w:cs="Arial"/>
          <w:sz w:val="24"/>
          <w:szCs w:val="24"/>
        </w:rPr>
        <w:t> </w:t>
      </w:r>
      <w:r w:rsidRPr="00B31758">
        <w:rPr>
          <w:rFonts w:ascii="Arial" w:eastAsia="Times New Roman" w:hAnsi="Arial" w:cs="Arial"/>
          <w:sz w:val="24"/>
          <w:szCs w:val="24"/>
        </w:rPr>
        <w:t>pomocy społecznej</w:t>
      </w:r>
      <w:r w:rsidR="004D0BF0">
        <w:rPr>
          <w:rFonts w:ascii="Arial" w:eastAsia="Times New Roman" w:hAnsi="Arial" w:cs="Arial"/>
          <w:sz w:val="24"/>
          <w:szCs w:val="24"/>
        </w:rPr>
        <w:t>)</w:t>
      </w:r>
      <w:r w:rsidRPr="00B31758">
        <w:rPr>
          <w:rFonts w:ascii="Arial" w:eastAsia="Times New Roman" w:hAnsi="Arial" w:cs="Arial"/>
          <w:sz w:val="24"/>
          <w:szCs w:val="24"/>
        </w:rPr>
        <w:t>. Może on być przeznaczony również na rozwój bazy całodobowej</w:t>
      </w:r>
      <w:r>
        <w:rPr>
          <w:rFonts w:ascii="Arial" w:eastAsia="Times New Roman" w:hAnsi="Arial" w:cs="Arial"/>
          <w:sz w:val="24"/>
          <w:szCs w:val="24"/>
        </w:rPr>
        <w:t>,</w:t>
      </w:r>
      <w:r w:rsidRPr="00B31758">
        <w:rPr>
          <w:rFonts w:ascii="Arial" w:eastAsia="Times New Roman" w:hAnsi="Arial" w:cs="Arial"/>
          <w:sz w:val="24"/>
          <w:szCs w:val="24"/>
        </w:rPr>
        <w:t xml:space="preserve"> umożliwiającej całodobowy pobyt z przyczyn losowych lub na czas odpoczynku opiekuna osoby niepełnosprawnej.</w:t>
      </w:r>
    </w:p>
    <w:p w14:paraId="09CE503F" w14:textId="77777777" w:rsidR="001467E4" w:rsidRPr="00B31758" w:rsidRDefault="001467E4" w:rsidP="001467E4">
      <w:pPr>
        <w:spacing w:after="0" w:line="360" w:lineRule="auto"/>
        <w:rPr>
          <w:rFonts w:ascii="Arial" w:eastAsia="Times New Roman" w:hAnsi="Arial" w:cs="Arial"/>
          <w:b/>
          <w:sz w:val="24"/>
          <w:szCs w:val="24"/>
        </w:rPr>
      </w:pPr>
      <w:r w:rsidRPr="00B31758">
        <w:rPr>
          <w:rFonts w:ascii="Arial" w:eastAsia="Times New Roman" w:hAnsi="Arial" w:cs="Arial"/>
          <w:b/>
          <w:sz w:val="24"/>
          <w:szCs w:val="24"/>
        </w:rPr>
        <w:t>W roku 202</w:t>
      </w:r>
      <w:r>
        <w:rPr>
          <w:rFonts w:ascii="Arial" w:eastAsia="Times New Roman" w:hAnsi="Arial" w:cs="Arial"/>
          <w:b/>
          <w:sz w:val="24"/>
          <w:szCs w:val="24"/>
        </w:rPr>
        <w:t>3</w:t>
      </w:r>
      <w:r w:rsidRPr="00B31758">
        <w:rPr>
          <w:rFonts w:ascii="Arial" w:eastAsia="Times New Roman" w:hAnsi="Arial" w:cs="Arial"/>
          <w:b/>
          <w:sz w:val="24"/>
          <w:szCs w:val="24"/>
        </w:rPr>
        <w:t xml:space="preserve"> </w:t>
      </w:r>
      <w:r>
        <w:rPr>
          <w:rFonts w:ascii="Arial" w:eastAsia="Times New Roman" w:hAnsi="Arial" w:cs="Arial"/>
          <w:b/>
          <w:sz w:val="24"/>
          <w:szCs w:val="24"/>
        </w:rPr>
        <w:t>r.</w:t>
      </w:r>
      <w:r w:rsidRPr="00744848">
        <w:rPr>
          <w:rFonts w:ascii="Arial" w:eastAsia="Times New Roman" w:hAnsi="Arial" w:cs="Arial"/>
          <w:b/>
          <w:sz w:val="24"/>
          <w:szCs w:val="24"/>
        </w:rPr>
        <w:t xml:space="preserve"> </w:t>
      </w:r>
      <w:r>
        <w:rPr>
          <w:rFonts w:ascii="Arial" w:eastAsia="Times New Roman" w:hAnsi="Arial" w:cs="Arial"/>
          <w:b/>
          <w:sz w:val="24"/>
          <w:szCs w:val="24"/>
        </w:rPr>
        <w:t>916</w:t>
      </w:r>
      <w:r w:rsidRPr="00744848">
        <w:rPr>
          <w:rFonts w:ascii="Arial" w:eastAsia="Times New Roman" w:hAnsi="Arial" w:cs="Arial"/>
          <w:sz w:val="24"/>
          <w:szCs w:val="24"/>
        </w:rPr>
        <w:t xml:space="preserve"> uczestników z niepełnosprawnościami sprzężonymi lub spektrum autyzmu uzyskało dodatkowe zwiększenie dotacji do 30%. </w:t>
      </w:r>
      <w:r>
        <w:rPr>
          <w:rFonts w:ascii="Arial" w:eastAsia="Times New Roman" w:hAnsi="Arial" w:cs="Arial"/>
          <w:sz w:val="24"/>
          <w:szCs w:val="24"/>
        </w:rPr>
        <w:t xml:space="preserve"> </w:t>
      </w:r>
    </w:p>
    <w:p w14:paraId="4AE9388F"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Podsumowując</w:t>
      </w:r>
      <w:r>
        <w:rPr>
          <w:rFonts w:ascii="Arial" w:eastAsia="Times New Roman" w:hAnsi="Arial" w:cs="Arial"/>
          <w:sz w:val="24"/>
          <w:szCs w:val="24"/>
        </w:rPr>
        <w:t xml:space="preserve">, </w:t>
      </w:r>
      <w:r w:rsidRPr="00B31758">
        <w:rPr>
          <w:rFonts w:ascii="Arial" w:eastAsia="Times New Roman" w:hAnsi="Arial" w:cs="Arial"/>
          <w:sz w:val="24"/>
          <w:szCs w:val="24"/>
        </w:rPr>
        <w:t>Środowiskowe Domy Samopomocy i Kluby Samopomocy sprawdzają się jako ważny element sieci oparcia społecznego, są ważnym partnerem podmiotów medycznych ochrony zdrowia psychicznego, ograniczają konieczność hospitalizacji, zapobiegają izolacji po zakończeniu edukacji, ograniczają proces wykluczenia społecznego osób z zaburzeniami psychicznymi.</w:t>
      </w:r>
    </w:p>
    <w:p w14:paraId="702B9E36"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 xml:space="preserve">Praca ośrodków wsparcia dla osób z zaburzeniami psychicznymi oparta jest na idei domu, w którym </w:t>
      </w:r>
      <w:r>
        <w:rPr>
          <w:rFonts w:ascii="Arial" w:eastAsia="Times New Roman" w:hAnsi="Arial" w:cs="Arial"/>
          <w:sz w:val="24"/>
          <w:szCs w:val="24"/>
        </w:rPr>
        <w:t xml:space="preserve">uczestnicy </w:t>
      </w:r>
      <w:r w:rsidRPr="00B31758">
        <w:rPr>
          <w:rFonts w:ascii="Arial" w:eastAsia="Times New Roman" w:hAnsi="Arial" w:cs="Arial"/>
          <w:sz w:val="24"/>
          <w:szCs w:val="24"/>
        </w:rPr>
        <w:t xml:space="preserve">w bezpieczny i </w:t>
      </w:r>
      <w:r>
        <w:rPr>
          <w:rFonts w:ascii="Arial" w:eastAsia="Times New Roman" w:hAnsi="Arial" w:cs="Arial"/>
          <w:sz w:val="24"/>
          <w:szCs w:val="24"/>
        </w:rPr>
        <w:t>dopasowany</w:t>
      </w:r>
      <w:r w:rsidRPr="00B31758">
        <w:rPr>
          <w:rFonts w:ascii="Arial" w:eastAsia="Times New Roman" w:hAnsi="Arial" w:cs="Arial"/>
          <w:sz w:val="24"/>
          <w:szCs w:val="24"/>
        </w:rPr>
        <w:t xml:space="preserve"> do</w:t>
      </w:r>
      <w:r>
        <w:rPr>
          <w:rFonts w:ascii="Arial" w:eastAsia="Times New Roman" w:hAnsi="Arial" w:cs="Arial"/>
          <w:sz w:val="24"/>
          <w:szCs w:val="24"/>
        </w:rPr>
        <w:t xml:space="preserve"> potrzeb</w:t>
      </w:r>
      <w:r w:rsidRPr="00B31758">
        <w:rPr>
          <w:rFonts w:ascii="Arial" w:eastAsia="Times New Roman" w:hAnsi="Arial" w:cs="Arial"/>
          <w:sz w:val="24"/>
          <w:szCs w:val="24"/>
        </w:rPr>
        <w:t xml:space="preserve"> sposób mogą korzystać z kompleksowej rehabilitacji, nabywać niezbędne umiejętności potrzebne w</w:t>
      </w:r>
      <w:r>
        <w:rPr>
          <w:rFonts w:ascii="Arial" w:eastAsia="Times New Roman" w:hAnsi="Arial" w:cs="Arial"/>
          <w:sz w:val="24"/>
          <w:szCs w:val="24"/>
        </w:rPr>
        <w:t> </w:t>
      </w:r>
      <w:r w:rsidRPr="00B31758">
        <w:rPr>
          <w:rFonts w:ascii="Arial" w:eastAsia="Times New Roman" w:hAnsi="Arial" w:cs="Arial"/>
          <w:sz w:val="24"/>
          <w:szCs w:val="24"/>
        </w:rPr>
        <w:t>życiu codziennym, polegające na nauce, rozwijaniu lub podtrzymywaniu umiejętności społecznych, umiejętności interpersonalnych, rozwiązywania konfliktów, problemów urzędowych, umiejętności spędzania czasu wolnego.</w:t>
      </w:r>
    </w:p>
    <w:p w14:paraId="54617CC5"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 xml:space="preserve">Analizując efektywność działalności środowiskowych domów samopomocy należy podkreślić, że służy ona rzeczywistej integracji społecznej uczestników oraz możliwości podejmowania przez nich adekwatnych do </w:t>
      </w:r>
      <w:r>
        <w:rPr>
          <w:rFonts w:ascii="Arial" w:eastAsia="Times New Roman" w:hAnsi="Arial" w:cs="Arial"/>
          <w:sz w:val="24"/>
          <w:szCs w:val="24"/>
        </w:rPr>
        <w:t>posiadanego potencjału</w:t>
      </w:r>
      <w:r w:rsidRPr="00B31758">
        <w:rPr>
          <w:rFonts w:ascii="Arial" w:eastAsia="Times New Roman" w:hAnsi="Arial" w:cs="Arial"/>
          <w:sz w:val="24"/>
          <w:szCs w:val="24"/>
        </w:rPr>
        <w:t xml:space="preserve"> ról społecznych, co pozwala na przełamywanie dalej silnych stereotypów społecznych dotyczących funkcjonowania osób z zaburzeniami psychicznymi w codziennym życiu.</w:t>
      </w:r>
    </w:p>
    <w:p w14:paraId="3AFC74D9"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Wszystkie działania w tych placówkach zmierzają do zwiększenia zaradności i</w:t>
      </w:r>
      <w:r>
        <w:rPr>
          <w:rFonts w:ascii="Arial" w:eastAsia="Times New Roman" w:hAnsi="Arial" w:cs="Arial"/>
          <w:sz w:val="24"/>
          <w:szCs w:val="24"/>
        </w:rPr>
        <w:t> </w:t>
      </w:r>
      <w:r w:rsidRPr="00B31758">
        <w:rPr>
          <w:rFonts w:ascii="Arial" w:eastAsia="Times New Roman" w:hAnsi="Arial" w:cs="Arial"/>
          <w:sz w:val="24"/>
          <w:szCs w:val="24"/>
        </w:rPr>
        <w:t xml:space="preserve">samodzielności życiowej uczestników. </w:t>
      </w:r>
    </w:p>
    <w:p w14:paraId="021B762A" w14:textId="77777777" w:rsidR="001467E4" w:rsidRPr="00B31758" w:rsidRDefault="001467E4" w:rsidP="001467E4">
      <w:pPr>
        <w:tabs>
          <w:tab w:val="left" w:pos="7380"/>
        </w:tabs>
        <w:spacing w:after="0" w:line="360" w:lineRule="auto"/>
        <w:rPr>
          <w:rFonts w:ascii="Arial" w:eastAsia="Times New Roman" w:hAnsi="Arial" w:cs="Arial"/>
          <w:sz w:val="24"/>
          <w:szCs w:val="24"/>
        </w:rPr>
      </w:pPr>
      <w:r>
        <w:rPr>
          <w:rFonts w:ascii="Arial" w:eastAsia="Times New Roman" w:hAnsi="Arial" w:cs="Arial"/>
          <w:sz w:val="24"/>
          <w:szCs w:val="24"/>
        </w:rPr>
        <w:t>Uczestnicy, których poziom</w:t>
      </w:r>
      <w:r w:rsidRPr="00B31758">
        <w:rPr>
          <w:rFonts w:ascii="Arial" w:eastAsia="Times New Roman" w:hAnsi="Arial" w:cs="Arial"/>
          <w:sz w:val="24"/>
          <w:szCs w:val="24"/>
        </w:rPr>
        <w:t xml:space="preserve"> funkcjonowania na to pozwala, są przygotowywani do korzystania z programów aktywizacji zawodowej oraz z treningów samodziel</w:t>
      </w:r>
      <w:r>
        <w:rPr>
          <w:rFonts w:ascii="Arial" w:eastAsia="Times New Roman" w:hAnsi="Arial" w:cs="Arial"/>
          <w:sz w:val="24"/>
          <w:szCs w:val="24"/>
        </w:rPr>
        <w:t xml:space="preserve">ności </w:t>
      </w:r>
      <w:r>
        <w:rPr>
          <w:rFonts w:ascii="Arial" w:eastAsia="Times New Roman" w:hAnsi="Arial" w:cs="Arial"/>
          <w:sz w:val="24"/>
          <w:szCs w:val="24"/>
        </w:rPr>
        <w:lastRenderedPageBreak/>
        <w:t>w mieszkaniach ze wsparciem,</w:t>
      </w:r>
      <w:r w:rsidRPr="00B31758">
        <w:rPr>
          <w:rFonts w:ascii="Arial" w:eastAsia="Times New Roman" w:hAnsi="Arial" w:cs="Arial"/>
          <w:sz w:val="24"/>
          <w:szCs w:val="24"/>
        </w:rPr>
        <w:t xml:space="preserve"> przygotowujących ich do zamieszkania w </w:t>
      </w:r>
      <w:r>
        <w:rPr>
          <w:rFonts w:ascii="Arial" w:eastAsia="Times New Roman" w:hAnsi="Arial" w:cs="Arial"/>
          <w:sz w:val="24"/>
          <w:szCs w:val="24"/>
        </w:rPr>
        <w:t xml:space="preserve">dalszej </w:t>
      </w:r>
      <w:r w:rsidRPr="00B31758">
        <w:rPr>
          <w:rFonts w:ascii="Arial" w:eastAsia="Times New Roman" w:hAnsi="Arial" w:cs="Arial"/>
          <w:sz w:val="24"/>
          <w:szCs w:val="24"/>
        </w:rPr>
        <w:t>perspektywie czasowej bez opieki rodziny w różnych formach mieszkalnictwa wspomaganego.</w:t>
      </w:r>
    </w:p>
    <w:p w14:paraId="7290C7C0" w14:textId="77777777" w:rsidR="001467E4" w:rsidRPr="00B31758" w:rsidRDefault="001467E4" w:rsidP="001467E4">
      <w:pPr>
        <w:tabs>
          <w:tab w:val="left" w:pos="7380"/>
        </w:tabs>
        <w:spacing w:after="0" w:line="360" w:lineRule="auto"/>
        <w:rPr>
          <w:rFonts w:ascii="Arial" w:eastAsia="Times New Roman" w:hAnsi="Arial" w:cs="Arial"/>
          <w:sz w:val="24"/>
          <w:szCs w:val="24"/>
        </w:rPr>
      </w:pPr>
      <w:r w:rsidRPr="00B31758">
        <w:rPr>
          <w:rFonts w:ascii="Arial" w:eastAsia="Times New Roman" w:hAnsi="Arial" w:cs="Arial"/>
          <w:sz w:val="24"/>
          <w:szCs w:val="24"/>
        </w:rPr>
        <w:t>Środowiskowe Domy Samopomocy i Kluby Samopomocy podlegają ciągłemu procesowi zmian, rozwijają adekwatnie do potrzeb i warunków swoj</w:t>
      </w:r>
      <w:r>
        <w:rPr>
          <w:rFonts w:ascii="Arial" w:eastAsia="Times New Roman" w:hAnsi="Arial" w:cs="Arial"/>
          <w:sz w:val="24"/>
          <w:szCs w:val="24"/>
        </w:rPr>
        <w:t>ą</w:t>
      </w:r>
      <w:r w:rsidRPr="00B31758">
        <w:rPr>
          <w:rFonts w:ascii="Arial" w:eastAsia="Times New Roman" w:hAnsi="Arial" w:cs="Arial"/>
          <w:sz w:val="24"/>
          <w:szCs w:val="24"/>
        </w:rPr>
        <w:t xml:space="preserve"> </w:t>
      </w:r>
      <w:r>
        <w:rPr>
          <w:rFonts w:ascii="Arial" w:eastAsia="Times New Roman" w:hAnsi="Arial" w:cs="Arial"/>
          <w:sz w:val="24"/>
          <w:szCs w:val="24"/>
        </w:rPr>
        <w:t>ofertę</w:t>
      </w:r>
      <w:r w:rsidRPr="00B31758">
        <w:rPr>
          <w:rFonts w:ascii="Arial" w:eastAsia="Times New Roman" w:hAnsi="Arial" w:cs="Arial"/>
          <w:sz w:val="24"/>
          <w:szCs w:val="24"/>
        </w:rPr>
        <w:t xml:space="preserve"> wsparcia.</w:t>
      </w:r>
    </w:p>
    <w:p w14:paraId="374C0E2F" w14:textId="77777777" w:rsidR="001467E4" w:rsidRPr="00B31758" w:rsidRDefault="001467E4" w:rsidP="001467E4">
      <w:pPr>
        <w:tabs>
          <w:tab w:val="left" w:pos="7380"/>
        </w:tabs>
        <w:spacing w:after="0" w:line="360" w:lineRule="auto"/>
        <w:rPr>
          <w:rFonts w:ascii="Arial" w:eastAsia="Times New Roman" w:hAnsi="Arial" w:cs="Arial"/>
          <w:b/>
          <w:sz w:val="24"/>
          <w:szCs w:val="24"/>
        </w:rPr>
      </w:pPr>
      <w:r w:rsidRPr="00B31758">
        <w:rPr>
          <w:rFonts w:ascii="Arial" w:eastAsia="Times New Roman" w:hAnsi="Arial" w:cs="Arial"/>
          <w:b/>
          <w:sz w:val="24"/>
          <w:szCs w:val="24"/>
        </w:rPr>
        <w:t xml:space="preserve">W województwie pomorskim zauważalny jest ciągły wzrost zapotrzebowanie </w:t>
      </w:r>
      <w:r w:rsidR="00147177" w:rsidRPr="00B31758">
        <w:rPr>
          <w:rFonts w:ascii="Arial" w:eastAsia="Times New Roman" w:hAnsi="Arial" w:cs="Arial"/>
          <w:b/>
          <w:sz w:val="24"/>
          <w:szCs w:val="24"/>
        </w:rPr>
        <w:t>na tego</w:t>
      </w:r>
      <w:r w:rsidRPr="00B31758">
        <w:rPr>
          <w:rFonts w:ascii="Arial" w:eastAsia="Times New Roman" w:hAnsi="Arial" w:cs="Arial"/>
          <w:b/>
          <w:sz w:val="24"/>
          <w:szCs w:val="24"/>
        </w:rPr>
        <w:t xml:space="preserve"> rodzaju formę </w:t>
      </w:r>
      <w:r>
        <w:rPr>
          <w:rFonts w:ascii="Arial" w:eastAsia="Times New Roman" w:hAnsi="Arial" w:cs="Arial"/>
          <w:b/>
          <w:sz w:val="24"/>
          <w:szCs w:val="24"/>
        </w:rPr>
        <w:t>pomocy</w:t>
      </w:r>
      <w:r w:rsidRPr="00B31758">
        <w:rPr>
          <w:rFonts w:ascii="Arial" w:eastAsia="Times New Roman" w:hAnsi="Arial" w:cs="Arial"/>
          <w:b/>
          <w:sz w:val="24"/>
          <w:szCs w:val="24"/>
        </w:rPr>
        <w:t xml:space="preserve">. </w:t>
      </w:r>
    </w:p>
    <w:p w14:paraId="7BC8EE2C" w14:textId="77777777" w:rsidR="001467E4" w:rsidRPr="00B31758" w:rsidRDefault="001467E4" w:rsidP="001467E4">
      <w:pPr>
        <w:tabs>
          <w:tab w:val="left" w:pos="7380"/>
        </w:tabs>
        <w:spacing w:before="0" w:after="0" w:line="360" w:lineRule="auto"/>
        <w:rPr>
          <w:rFonts w:ascii="Arial" w:eastAsia="Times New Roman" w:hAnsi="Arial" w:cs="Arial"/>
          <w:sz w:val="24"/>
          <w:szCs w:val="24"/>
        </w:rPr>
      </w:pPr>
      <w:r>
        <w:rPr>
          <w:rFonts w:ascii="Arial" w:eastAsia="Times New Roman" w:hAnsi="Arial" w:cs="Arial"/>
          <w:sz w:val="24"/>
          <w:szCs w:val="24"/>
        </w:rPr>
        <w:t>N</w:t>
      </w:r>
      <w:r w:rsidRPr="00B31758">
        <w:rPr>
          <w:rFonts w:ascii="Arial" w:eastAsia="Times New Roman" w:hAnsi="Arial" w:cs="Arial"/>
          <w:sz w:val="24"/>
          <w:szCs w:val="24"/>
        </w:rPr>
        <w:t>a miejsca w środowiskowych domach samopomocy oczek</w:t>
      </w:r>
      <w:r>
        <w:rPr>
          <w:rFonts w:ascii="Arial" w:eastAsia="Times New Roman" w:hAnsi="Arial" w:cs="Arial"/>
          <w:sz w:val="24"/>
          <w:szCs w:val="24"/>
        </w:rPr>
        <w:t>uj</w:t>
      </w:r>
      <w:r w:rsidR="00B0266A">
        <w:rPr>
          <w:rFonts w:ascii="Arial" w:eastAsia="Times New Roman" w:hAnsi="Arial" w:cs="Arial"/>
          <w:sz w:val="24"/>
          <w:szCs w:val="24"/>
        </w:rPr>
        <w:t>ą</w:t>
      </w:r>
      <w:r w:rsidRPr="00B31758">
        <w:rPr>
          <w:rFonts w:ascii="Arial" w:eastAsia="Times New Roman" w:hAnsi="Arial" w:cs="Arial"/>
          <w:sz w:val="24"/>
          <w:szCs w:val="24"/>
        </w:rPr>
        <w:t xml:space="preserve"> </w:t>
      </w:r>
      <w:r>
        <w:rPr>
          <w:rFonts w:ascii="Arial" w:eastAsia="Times New Roman" w:hAnsi="Arial" w:cs="Arial"/>
          <w:sz w:val="24"/>
          <w:szCs w:val="24"/>
        </w:rPr>
        <w:t>ponad 194 osoby</w:t>
      </w:r>
      <w:r w:rsidRPr="00B151E3">
        <w:rPr>
          <w:rFonts w:ascii="Arial" w:eastAsia="Times New Roman" w:hAnsi="Arial" w:cs="Arial"/>
          <w:sz w:val="24"/>
          <w:szCs w:val="24"/>
        </w:rPr>
        <w:t xml:space="preserve">. </w:t>
      </w:r>
      <w:r w:rsidRPr="00B31758">
        <w:rPr>
          <w:rFonts w:ascii="Arial" w:eastAsia="Times New Roman" w:hAnsi="Arial" w:cs="Arial"/>
          <w:sz w:val="24"/>
          <w:szCs w:val="24"/>
        </w:rPr>
        <w:t xml:space="preserve">Tworzenie nowych miejsc w ŚDS jest konieczne z uwagi na coraz większe zapotrzebowanie społeczne </w:t>
      </w:r>
      <w:r>
        <w:rPr>
          <w:rFonts w:ascii="Arial" w:eastAsia="Times New Roman" w:hAnsi="Arial" w:cs="Arial"/>
          <w:sz w:val="24"/>
          <w:szCs w:val="24"/>
        </w:rPr>
        <w:t>w zakresie</w:t>
      </w:r>
      <w:r w:rsidRPr="00B31758">
        <w:rPr>
          <w:rFonts w:ascii="Arial" w:eastAsia="Times New Roman" w:hAnsi="Arial" w:cs="Arial"/>
          <w:sz w:val="24"/>
          <w:szCs w:val="24"/>
        </w:rPr>
        <w:t xml:space="preserve"> tego typu usług. </w:t>
      </w:r>
      <w:r>
        <w:rPr>
          <w:rFonts w:ascii="Arial" w:eastAsia="Times New Roman" w:hAnsi="Arial" w:cs="Arial"/>
          <w:sz w:val="24"/>
          <w:szCs w:val="24"/>
        </w:rPr>
        <w:t>Wskazane jest</w:t>
      </w:r>
      <w:r w:rsidRPr="00B31758">
        <w:rPr>
          <w:rFonts w:ascii="Arial" w:eastAsia="Times New Roman" w:hAnsi="Arial" w:cs="Arial"/>
          <w:sz w:val="24"/>
          <w:szCs w:val="24"/>
        </w:rPr>
        <w:t xml:space="preserve"> istnieni</w:t>
      </w:r>
      <w:r>
        <w:rPr>
          <w:rFonts w:ascii="Arial" w:eastAsia="Times New Roman" w:hAnsi="Arial" w:cs="Arial"/>
          <w:sz w:val="24"/>
          <w:szCs w:val="24"/>
        </w:rPr>
        <w:t>e</w:t>
      </w:r>
      <w:r w:rsidRPr="00B31758">
        <w:rPr>
          <w:rFonts w:ascii="Arial" w:eastAsia="Times New Roman" w:hAnsi="Arial" w:cs="Arial"/>
          <w:sz w:val="24"/>
          <w:szCs w:val="24"/>
        </w:rPr>
        <w:t xml:space="preserve"> </w:t>
      </w:r>
      <w:r w:rsidR="00F35F8E">
        <w:rPr>
          <w:rFonts w:ascii="Arial" w:eastAsia="Times New Roman" w:hAnsi="Arial" w:cs="Arial"/>
          <w:sz w:val="24"/>
          <w:szCs w:val="24"/>
        </w:rPr>
        <w:t xml:space="preserve">takiej placówki </w:t>
      </w:r>
      <w:r>
        <w:rPr>
          <w:rFonts w:ascii="Arial" w:eastAsia="Times New Roman" w:hAnsi="Arial" w:cs="Arial"/>
          <w:sz w:val="24"/>
          <w:szCs w:val="24"/>
        </w:rPr>
        <w:t>w pobliżu</w:t>
      </w:r>
      <w:r w:rsidRPr="00B31758">
        <w:rPr>
          <w:rFonts w:ascii="Arial" w:eastAsia="Times New Roman" w:hAnsi="Arial" w:cs="Arial"/>
          <w:sz w:val="24"/>
          <w:szCs w:val="24"/>
        </w:rPr>
        <w:t xml:space="preserve"> miejsca zamieszkania uczestników zajęć. Umożliwia to utrzymywanie stałego kontaktu z ich rodzinami</w:t>
      </w:r>
      <w:r>
        <w:rPr>
          <w:rFonts w:ascii="Arial" w:eastAsia="Times New Roman" w:hAnsi="Arial" w:cs="Arial"/>
          <w:sz w:val="24"/>
          <w:szCs w:val="24"/>
        </w:rPr>
        <w:t xml:space="preserve"> i środowiskiem społecznym</w:t>
      </w:r>
      <w:r w:rsidR="00B0266A">
        <w:rPr>
          <w:rFonts w:ascii="Arial" w:eastAsia="Times New Roman" w:hAnsi="Arial" w:cs="Arial"/>
          <w:sz w:val="24"/>
          <w:szCs w:val="24"/>
        </w:rPr>
        <w:t>,</w:t>
      </w:r>
      <w:r>
        <w:rPr>
          <w:rFonts w:ascii="Arial" w:eastAsia="Times New Roman" w:hAnsi="Arial" w:cs="Arial"/>
          <w:sz w:val="24"/>
          <w:szCs w:val="24"/>
        </w:rPr>
        <w:t xml:space="preserve"> w którym na co dzień funkcjonują</w:t>
      </w:r>
      <w:r w:rsidRPr="00B31758">
        <w:rPr>
          <w:rFonts w:ascii="Arial" w:eastAsia="Times New Roman" w:hAnsi="Arial" w:cs="Arial"/>
          <w:sz w:val="24"/>
          <w:szCs w:val="24"/>
        </w:rPr>
        <w:t xml:space="preserve">, co stanowi niezbędny warunek prawidłowej rehabilitacji społecznej. Pozwala na konsolidację i mobilizację lokalnych środowisk na rzecz organizacji warunków umożliwiających osobom z zaburzeniami psychicznymi i ich rodzinom przezwyciężenie trudności życia codziennego. </w:t>
      </w:r>
    </w:p>
    <w:p w14:paraId="66660AAA" w14:textId="77777777" w:rsidR="001467E4" w:rsidRDefault="001467E4" w:rsidP="001467E4">
      <w:pPr>
        <w:tabs>
          <w:tab w:val="left" w:pos="7380"/>
        </w:tabs>
        <w:spacing w:line="360" w:lineRule="auto"/>
        <w:rPr>
          <w:rFonts w:ascii="Arial" w:eastAsia="Times New Roman" w:hAnsi="Arial" w:cs="Arial"/>
          <w:sz w:val="24"/>
          <w:szCs w:val="24"/>
        </w:rPr>
      </w:pPr>
      <w:r w:rsidRPr="00B31758">
        <w:rPr>
          <w:rFonts w:ascii="Arial" w:eastAsia="Times New Roman" w:hAnsi="Arial" w:cs="Arial"/>
          <w:b/>
          <w:bCs/>
          <w:sz w:val="24"/>
          <w:szCs w:val="24"/>
        </w:rPr>
        <w:t>Prawie połowa samorządów województwa pomorskiego</w:t>
      </w:r>
      <w:r w:rsidRPr="00B31758">
        <w:rPr>
          <w:rFonts w:ascii="Arial" w:eastAsia="Times New Roman" w:hAnsi="Arial" w:cs="Arial"/>
          <w:sz w:val="24"/>
          <w:szCs w:val="24"/>
        </w:rPr>
        <w:t xml:space="preserve">, realizujących to zadanie, </w:t>
      </w:r>
      <w:r w:rsidRPr="00B31758">
        <w:rPr>
          <w:rFonts w:ascii="Arial" w:eastAsia="Times New Roman" w:hAnsi="Arial" w:cs="Arial"/>
          <w:b/>
          <w:bCs/>
          <w:sz w:val="24"/>
          <w:szCs w:val="24"/>
        </w:rPr>
        <w:t>zleca prowadzenie środowiskowych domów samopomocy i klubów samopomocy organizacjom pozarządowym i podmiotom kościelnym</w:t>
      </w:r>
      <w:r w:rsidRPr="00B31758">
        <w:rPr>
          <w:rFonts w:ascii="Arial" w:eastAsia="Times New Roman" w:hAnsi="Arial" w:cs="Arial"/>
          <w:sz w:val="24"/>
          <w:szCs w:val="24"/>
        </w:rPr>
        <w:t>, a powierzanie tak odpowiedzialnego zadania publicznego podmiotowi niepublicznemu stanowi praktyczną realizację zasady pomocniczości państwa wobec społeczności lokalnych. Pozwala to na stworzenie warunków umożliwiających poprawę jakości życia jednej z najbardziej zagrożonych wykluczeniem grup społecznych.</w:t>
      </w:r>
    </w:p>
    <w:p w14:paraId="73B3FF2F" w14:textId="77777777" w:rsidR="001467E4" w:rsidRDefault="001467E4" w:rsidP="001467E4">
      <w:pPr>
        <w:spacing w:after="120" w:line="360" w:lineRule="auto"/>
        <w:rPr>
          <w:rFonts w:ascii="Arial" w:eastAsia="Times New Roman" w:hAnsi="Arial" w:cs="Arial"/>
          <w:sz w:val="24"/>
          <w:szCs w:val="24"/>
        </w:rPr>
      </w:pPr>
      <w:r w:rsidRPr="00443E3A">
        <w:rPr>
          <w:rFonts w:ascii="Arial" w:eastAsia="Times New Roman" w:hAnsi="Arial" w:cs="Arial"/>
          <w:sz w:val="24"/>
          <w:szCs w:val="24"/>
        </w:rPr>
        <w:t xml:space="preserve">Tak rozwijająca się sieć oparcia społecznego osób z zaburzeniami psychicznymi pełni niezwykle ważną rolę wpływającą na szereg psychologicznych aspektów ich funkcjonowania: stanowi źródło stymulacji własnej aktywności społecznej, dążenia do posiadania wystarczającej liczby osób bliskich oraz przynależności do grupy, pozytywnie wpływa na kształtowanie się odporności na stygmatyzację z powodu zaburzenia, wzmacnia odporność na piętno oraz chroni przed poczuciem wstydu i wykluczeniem. </w:t>
      </w:r>
    </w:p>
    <w:p w14:paraId="5B51AFB3" w14:textId="77777777" w:rsidR="004A7C38" w:rsidRPr="007339DF" w:rsidRDefault="001467E4" w:rsidP="007339DF">
      <w:pPr>
        <w:spacing w:after="360" w:line="360" w:lineRule="auto"/>
        <w:rPr>
          <w:rFonts w:ascii="Arial" w:eastAsia="Calibri" w:hAnsi="Arial" w:cs="Arial"/>
          <w:b/>
          <w:bCs/>
          <w:sz w:val="24"/>
          <w:szCs w:val="24"/>
        </w:rPr>
      </w:pPr>
      <w:r>
        <w:rPr>
          <w:rFonts w:ascii="Arial" w:eastAsia="Times New Roman" w:hAnsi="Arial" w:cs="Arial"/>
          <w:sz w:val="24"/>
          <w:szCs w:val="24"/>
        </w:rPr>
        <w:t xml:space="preserve">Jednak, należy zwrócić uwagę na fakt, że </w:t>
      </w:r>
      <w:r>
        <w:rPr>
          <w:rFonts w:ascii="Arial" w:hAnsi="Arial" w:cs="Arial"/>
          <w:sz w:val="24"/>
          <w:szCs w:val="24"/>
        </w:rPr>
        <w:t>k</w:t>
      </w:r>
      <w:r w:rsidRPr="00443E3A">
        <w:rPr>
          <w:rFonts w:ascii="Arial" w:hAnsi="Arial" w:cs="Arial"/>
          <w:sz w:val="24"/>
          <w:szCs w:val="24"/>
        </w:rPr>
        <w:t>ierownicy ŚDS z województwa pomorskiego</w:t>
      </w:r>
      <w:r>
        <w:rPr>
          <w:rFonts w:ascii="Arial" w:hAnsi="Arial" w:cs="Arial"/>
          <w:sz w:val="24"/>
          <w:szCs w:val="24"/>
        </w:rPr>
        <w:t xml:space="preserve">, </w:t>
      </w:r>
      <w:r w:rsidRPr="00443E3A">
        <w:rPr>
          <w:rFonts w:ascii="Arial" w:hAnsi="Arial" w:cs="Arial"/>
          <w:sz w:val="24"/>
          <w:szCs w:val="24"/>
        </w:rPr>
        <w:t>zwracają uwagę na ci</w:t>
      </w:r>
      <w:r>
        <w:rPr>
          <w:rFonts w:ascii="Arial" w:hAnsi="Arial" w:cs="Arial"/>
          <w:sz w:val="24"/>
          <w:szCs w:val="24"/>
        </w:rPr>
        <w:t xml:space="preserve">ągle rosnące koszty utrzymania i zatrudnienia, </w:t>
      </w:r>
      <w:r w:rsidRPr="00443E3A">
        <w:rPr>
          <w:rFonts w:ascii="Arial" w:hAnsi="Arial" w:cs="Arial"/>
          <w:sz w:val="24"/>
          <w:szCs w:val="24"/>
        </w:rPr>
        <w:t xml:space="preserve">związane m.in. ze </w:t>
      </w:r>
      <w:r w:rsidRPr="00443E3A">
        <w:rPr>
          <w:rFonts w:ascii="Arial" w:hAnsi="Arial" w:cs="Arial"/>
          <w:sz w:val="24"/>
          <w:szCs w:val="24"/>
        </w:rPr>
        <w:lastRenderedPageBreak/>
        <w:t>wzros</w:t>
      </w:r>
      <w:r>
        <w:rPr>
          <w:rFonts w:ascii="Arial" w:hAnsi="Arial" w:cs="Arial"/>
          <w:sz w:val="24"/>
          <w:szCs w:val="24"/>
        </w:rPr>
        <w:t>tem płacy minimalnej, wskazując to za przyczynę coraz większych trudności w planowaniu budżetu.</w:t>
      </w:r>
      <w:r w:rsidRPr="00443E3A">
        <w:rPr>
          <w:rFonts w:ascii="Arial" w:hAnsi="Arial" w:cs="Arial"/>
          <w:sz w:val="24"/>
          <w:szCs w:val="24"/>
        </w:rPr>
        <w:t xml:space="preserve"> </w:t>
      </w:r>
      <w:r>
        <w:rPr>
          <w:rFonts w:ascii="Arial" w:hAnsi="Arial" w:cs="Arial"/>
          <w:sz w:val="24"/>
          <w:szCs w:val="24"/>
        </w:rPr>
        <w:t>Z</w:t>
      </w:r>
      <w:r w:rsidRPr="00443E3A">
        <w:rPr>
          <w:rFonts w:ascii="Arial" w:hAnsi="Arial" w:cs="Arial"/>
          <w:sz w:val="24"/>
          <w:szCs w:val="24"/>
        </w:rPr>
        <w:t xml:space="preserve">auważają też, że Warsztatom Terapii Zajęciowej przysługuje znacznie wyższa kwota dotacji na jednego uczestnika, mimo że są to placówki o podobnym </w:t>
      </w:r>
      <w:r>
        <w:rPr>
          <w:rFonts w:ascii="Arial" w:hAnsi="Arial" w:cs="Arial"/>
          <w:sz w:val="24"/>
          <w:szCs w:val="24"/>
        </w:rPr>
        <w:t>zakresie działania. Wskazują</w:t>
      </w:r>
      <w:r w:rsidRPr="00443E3A">
        <w:rPr>
          <w:rFonts w:ascii="Arial" w:hAnsi="Arial" w:cs="Arial"/>
          <w:sz w:val="24"/>
          <w:szCs w:val="24"/>
        </w:rPr>
        <w:t>, że aby utrzymać wymagane standardy oraz zapewnić uczestnikom wsparcie na wysokim poziomie, niezbędne jest zwiększenie finansowania.</w:t>
      </w:r>
    </w:p>
    <w:p w14:paraId="67CE4928" w14:textId="77777777" w:rsidR="000C4745" w:rsidRDefault="000C4745" w:rsidP="007339DF">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69" w:name="_Toc181963072"/>
      <w:bookmarkStart w:id="70" w:name="_Toc183378385"/>
      <w:r w:rsidRPr="00AC742D">
        <w:rPr>
          <w:rFonts w:ascii="Arial" w:hAnsi="Arial" w:cs="Arial"/>
          <w:sz w:val="24"/>
          <w:szCs w:val="24"/>
        </w:rPr>
        <w:t>Pomoc</w:t>
      </w:r>
      <w:r w:rsidRPr="00AC742D">
        <w:rPr>
          <w:rFonts w:ascii="Arial" w:eastAsia="Times New Roman" w:hAnsi="Arial" w:cs="Arial"/>
          <w:sz w:val="24"/>
          <w:szCs w:val="24"/>
          <w:lang w:eastAsia="pl-PL"/>
        </w:rPr>
        <w:t xml:space="preserve"> świadczona osobom w kryzysie bezdomności.</w:t>
      </w:r>
      <w:bookmarkEnd w:id="69"/>
      <w:bookmarkEnd w:id="70"/>
    </w:p>
    <w:p w14:paraId="6FD96948" w14:textId="77777777" w:rsidR="000F398F" w:rsidRPr="005915D0" w:rsidRDefault="000F398F" w:rsidP="000F398F">
      <w:pPr>
        <w:spacing w:after="0" w:line="360" w:lineRule="auto"/>
        <w:rPr>
          <w:rFonts w:ascii="Arial" w:eastAsia="Times New Roman" w:hAnsi="Arial" w:cs="Arial"/>
          <w:sz w:val="24"/>
          <w:szCs w:val="24"/>
        </w:rPr>
      </w:pPr>
      <w:r w:rsidRPr="005915D0">
        <w:rPr>
          <w:rFonts w:ascii="Arial" w:eastAsia="Times New Roman" w:hAnsi="Arial" w:cs="Arial"/>
          <w:sz w:val="24"/>
          <w:szCs w:val="24"/>
        </w:rPr>
        <w:t xml:space="preserve">Bezdomność jest </w:t>
      </w:r>
      <w:r>
        <w:rPr>
          <w:rFonts w:ascii="Arial" w:eastAsia="Times New Roman" w:hAnsi="Arial" w:cs="Arial"/>
          <w:sz w:val="24"/>
          <w:szCs w:val="24"/>
        </w:rPr>
        <w:t xml:space="preserve">zjawiskiem społecznym polegającym na braku domu lub miejsca stałego pobytu gwarantującego osobie poczucie bezpieczeństwa. Jest również </w:t>
      </w:r>
      <w:r w:rsidRPr="005915D0">
        <w:rPr>
          <w:rFonts w:ascii="Arial" w:eastAsia="Times New Roman" w:hAnsi="Arial" w:cs="Arial"/>
          <w:sz w:val="24"/>
          <w:szCs w:val="24"/>
        </w:rPr>
        <w:t>jedną z</w:t>
      </w:r>
      <w:r w:rsidR="002873AF">
        <w:rPr>
          <w:rFonts w:ascii="Arial" w:eastAsia="Times New Roman" w:hAnsi="Arial" w:cs="Arial"/>
          <w:sz w:val="24"/>
          <w:szCs w:val="24"/>
        </w:rPr>
        <w:t> </w:t>
      </w:r>
      <w:r w:rsidRPr="005915D0">
        <w:rPr>
          <w:rFonts w:ascii="Arial" w:eastAsia="Times New Roman" w:hAnsi="Arial" w:cs="Arial"/>
          <w:sz w:val="24"/>
          <w:szCs w:val="24"/>
        </w:rPr>
        <w:t>najbardziej skrajnych form wykluczenia społecznego, wynikającą z wielu współistniejących i przenikających si</w:t>
      </w:r>
      <w:r>
        <w:rPr>
          <w:rFonts w:ascii="Arial" w:eastAsia="Times New Roman" w:hAnsi="Arial" w:cs="Arial"/>
          <w:sz w:val="24"/>
          <w:szCs w:val="24"/>
        </w:rPr>
        <w:t>ę wzajemnie przyczyn, postaw, zachowań determinowanych predyspozycjami osobowościowymi. Osoby w kryzysie bezdomności doświadczają rozpadu więzi społecznych, akceptują swoją rolę społeczną będąc trwale wyalienowanymi ze środowiska, z którego pochodzą. Rozpad więzi społecznych wynika najczęściej z: zaburzeń</w:t>
      </w:r>
      <w:r w:rsidRPr="005915D0">
        <w:rPr>
          <w:rFonts w:ascii="Arial" w:eastAsia="Times New Roman" w:hAnsi="Arial" w:cs="Arial"/>
          <w:sz w:val="24"/>
          <w:szCs w:val="24"/>
        </w:rPr>
        <w:t xml:space="preserve"> psychiczn</w:t>
      </w:r>
      <w:r>
        <w:rPr>
          <w:rFonts w:ascii="Arial" w:eastAsia="Times New Roman" w:hAnsi="Arial" w:cs="Arial"/>
          <w:sz w:val="24"/>
          <w:szCs w:val="24"/>
        </w:rPr>
        <w:t>ych</w:t>
      </w:r>
      <w:r w:rsidRPr="005915D0">
        <w:rPr>
          <w:rFonts w:ascii="Arial" w:eastAsia="Times New Roman" w:hAnsi="Arial" w:cs="Arial"/>
          <w:sz w:val="24"/>
          <w:szCs w:val="24"/>
        </w:rPr>
        <w:t>, zaburze</w:t>
      </w:r>
      <w:r>
        <w:rPr>
          <w:rFonts w:ascii="Arial" w:eastAsia="Times New Roman" w:hAnsi="Arial" w:cs="Arial"/>
          <w:sz w:val="24"/>
          <w:szCs w:val="24"/>
        </w:rPr>
        <w:t>ń osobowości, zakłóconego</w:t>
      </w:r>
      <w:r w:rsidRPr="005915D0">
        <w:rPr>
          <w:rFonts w:ascii="Arial" w:eastAsia="Times New Roman" w:hAnsi="Arial" w:cs="Arial"/>
          <w:sz w:val="24"/>
          <w:szCs w:val="24"/>
        </w:rPr>
        <w:t xml:space="preserve"> proces</w:t>
      </w:r>
      <w:r>
        <w:rPr>
          <w:rFonts w:ascii="Arial" w:eastAsia="Times New Roman" w:hAnsi="Arial" w:cs="Arial"/>
          <w:sz w:val="24"/>
          <w:szCs w:val="24"/>
        </w:rPr>
        <w:t>u</w:t>
      </w:r>
      <w:r w:rsidRPr="005915D0">
        <w:rPr>
          <w:rFonts w:ascii="Arial" w:eastAsia="Times New Roman" w:hAnsi="Arial" w:cs="Arial"/>
          <w:sz w:val="24"/>
          <w:szCs w:val="24"/>
        </w:rPr>
        <w:t xml:space="preserve"> socjalizacji</w:t>
      </w:r>
      <w:r>
        <w:rPr>
          <w:rFonts w:ascii="Arial" w:eastAsia="Times New Roman" w:hAnsi="Arial" w:cs="Arial"/>
          <w:sz w:val="24"/>
          <w:szCs w:val="24"/>
        </w:rPr>
        <w:t>, uzależnień, przemocy domowej. Inne przyczyny powodujące kryzys bezdomności to zadłużenie, eksmisja, rozpad rodziny, bezrobocie, ubóstwo</w:t>
      </w:r>
      <w:r w:rsidRPr="005915D0">
        <w:rPr>
          <w:rFonts w:ascii="Arial" w:eastAsia="Times New Roman" w:hAnsi="Arial" w:cs="Arial"/>
          <w:sz w:val="24"/>
          <w:szCs w:val="24"/>
        </w:rPr>
        <w:t>. Bezdomność związana jes</w:t>
      </w:r>
      <w:r>
        <w:rPr>
          <w:rFonts w:ascii="Arial" w:eastAsia="Times New Roman" w:hAnsi="Arial" w:cs="Arial"/>
          <w:sz w:val="24"/>
          <w:szCs w:val="24"/>
        </w:rPr>
        <w:t>t także z brakiem kompleksowych</w:t>
      </w:r>
      <w:r w:rsidR="004B707F">
        <w:rPr>
          <w:rFonts w:ascii="Arial" w:eastAsia="Times New Roman" w:hAnsi="Arial" w:cs="Arial"/>
          <w:sz w:val="24"/>
          <w:szCs w:val="24"/>
        </w:rPr>
        <w:t xml:space="preserve"> </w:t>
      </w:r>
      <w:r w:rsidRPr="005915D0">
        <w:rPr>
          <w:rFonts w:ascii="Arial" w:eastAsia="Times New Roman" w:hAnsi="Arial" w:cs="Arial"/>
          <w:sz w:val="24"/>
          <w:szCs w:val="24"/>
        </w:rPr>
        <w:t>i</w:t>
      </w:r>
      <w:r w:rsidR="004B707F">
        <w:rPr>
          <w:rFonts w:ascii="Arial" w:eastAsia="Times New Roman" w:hAnsi="Arial" w:cs="Arial"/>
          <w:sz w:val="24"/>
          <w:szCs w:val="24"/>
        </w:rPr>
        <w:t> </w:t>
      </w:r>
      <w:r w:rsidRPr="005915D0">
        <w:rPr>
          <w:rFonts w:ascii="Arial" w:eastAsia="Times New Roman" w:hAnsi="Arial" w:cs="Arial"/>
          <w:sz w:val="24"/>
          <w:szCs w:val="24"/>
        </w:rPr>
        <w:t>celowanych działań podmiotów funkcjonujących w obszarze pomocy społe</w:t>
      </w:r>
      <w:r>
        <w:rPr>
          <w:rFonts w:ascii="Arial" w:eastAsia="Times New Roman" w:hAnsi="Arial" w:cs="Arial"/>
          <w:sz w:val="24"/>
          <w:szCs w:val="24"/>
        </w:rPr>
        <w:t xml:space="preserve">cznej, które powinny obejmować </w:t>
      </w:r>
      <w:r w:rsidRPr="005915D0">
        <w:rPr>
          <w:rFonts w:ascii="Arial" w:eastAsia="Times New Roman" w:hAnsi="Arial" w:cs="Arial"/>
          <w:sz w:val="24"/>
          <w:szCs w:val="24"/>
        </w:rPr>
        <w:t xml:space="preserve">zarówno doraźne wsparcie w sytuacjach kryzysowych, jak również realizację zadań przeciwdziałających bezdomności. </w:t>
      </w:r>
      <w:r>
        <w:rPr>
          <w:rFonts w:ascii="Arial" w:eastAsia="Times New Roman" w:hAnsi="Arial" w:cs="Arial"/>
          <w:sz w:val="24"/>
          <w:szCs w:val="24"/>
        </w:rPr>
        <w:t xml:space="preserve">Obraz skali zjawiska bezdomności na poziomie województwa pomorskiego opiera się na danych wykazanych przez ośrodki pomocy społecznej w rocznym sprawozdaniu z udzielonych świadczeń w ramach zadań własnych gminy (MRiPS-03-R na rok 2023) oraz aktualnego przeprowadzonego w nocy z 28 na 29 lutego 2024 r., „Ogólnopolskiego badania liczby osób bezdomnych” służącego poznaniu skali bezdomności w Polsce. Badanie to przeprowadzane jest co dwa lata, jednakże w związku z pandemią Covid – 19, ostatnie badanie zostało przeprowadzone w 2019 r. </w:t>
      </w:r>
      <w:r w:rsidR="00A328E8">
        <w:rPr>
          <w:rFonts w:ascii="Arial" w:eastAsia="Times New Roman" w:hAnsi="Arial" w:cs="Arial"/>
          <w:sz w:val="24"/>
          <w:szCs w:val="24"/>
        </w:rPr>
        <w:t>Zaistniała zatem czteroletnia przerwa</w:t>
      </w:r>
      <w:r>
        <w:rPr>
          <w:rFonts w:ascii="Arial" w:eastAsia="Times New Roman" w:hAnsi="Arial" w:cs="Arial"/>
          <w:sz w:val="24"/>
          <w:szCs w:val="24"/>
        </w:rPr>
        <w:t xml:space="preserve"> </w:t>
      </w:r>
      <w:r w:rsidR="00A328E8">
        <w:rPr>
          <w:rFonts w:ascii="Arial" w:eastAsia="Times New Roman" w:hAnsi="Arial" w:cs="Arial"/>
          <w:sz w:val="24"/>
          <w:szCs w:val="24"/>
        </w:rPr>
        <w:t>w inicjowaniu tego badania.</w:t>
      </w:r>
      <w:r>
        <w:rPr>
          <w:rFonts w:ascii="Arial" w:eastAsia="Times New Roman" w:hAnsi="Arial" w:cs="Arial"/>
          <w:sz w:val="24"/>
          <w:szCs w:val="24"/>
        </w:rPr>
        <w:t xml:space="preserve">  Tegoroczne wyniki ministerialnego badania wykazały, że województwo pomorskie było na pierwszym miejscu </w:t>
      </w:r>
      <w:r w:rsidR="00FA3858">
        <w:rPr>
          <w:rFonts w:ascii="Arial" w:eastAsia="Times New Roman" w:hAnsi="Arial" w:cs="Arial"/>
          <w:sz w:val="24"/>
          <w:szCs w:val="24"/>
        </w:rPr>
        <w:t>spośród</w:t>
      </w:r>
      <w:r>
        <w:rPr>
          <w:rFonts w:ascii="Arial" w:eastAsia="Times New Roman" w:hAnsi="Arial" w:cs="Arial"/>
          <w:sz w:val="24"/>
          <w:szCs w:val="24"/>
        </w:rPr>
        <w:t xml:space="preserve"> wszystkich województw z największą liczbą ujawnionych osób bezdomnych.</w:t>
      </w:r>
      <w:r>
        <w:rPr>
          <w:rFonts w:ascii="Arial" w:eastAsia="Times New Roman" w:hAnsi="Arial" w:cs="Arial"/>
          <w:sz w:val="24"/>
          <w:szCs w:val="24"/>
        </w:rPr>
        <w:br/>
        <w:t xml:space="preserve">W województwie pomorskim na ogólną liczbę osób wykazaną w badaniu miała wpływ </w:t>
      </w:r>
      <w:r>
        <w:rPr>
          <w:rFonts w:ascii="Arial" w:eastAsia="Times New Roman" w:hAnsi="Arial" w:cs="Arial"/>
          <w:sz w:val="24"/>
          <w:szCs w:val="24"/>
        </w:rPr>
        <w:lastRenderedPageBreak/>
        <w:t>migracja ludności spowodowana wojną w Ukrainie. Obywatele Ukrainy stanowili</w:t>
      </w:r>
      <w:r>
        <w:rPr>
          <w:rFonts w:ascii="Arial" w:eastAsia="Times New Roman" w:hAnsi="Arial" w:cs="Arial"/>
          <w:sz w:val="24"/>
          <w:szCs w:val="24"/>
        </w:rPr>
        <w:br/>
        <w:t>1</w:t>
      </w:r>
      <w:r w:rsidR="002873AF">
        <w:rPr>
          <w:rFonts w:ascii="Arial" w:eastAsia="Times New Roman" w:hAnsi="Arial" w:cs="Arial"/>
          <w:sz w:val="24"/>
          <w:szCs w:val="24"/>
        </w:rPr>
        <w:t xml:space="preserve"> </w:t>
      </w:r>
      <w:r>
        <w:rPr>
          <w:rFonts w:ascii="Arial" w:eastAsia="Times New Roman" w:hAnsi="Arial" w:cs="Arial"/>
          <w:sz w:val="24"/>
          <w:szCs w:val="24"/>
        </w:rPr>
        <w:t>383 osoby, są to uchodźcy skierowani do zbiorowych miejsc zakwaterowania. Liczba osób obywatelstwa polskiego w kryzysie bezdomności wyniosła 2</w:t>
      </w:r>
      <w:r w:rsidR="002873AF">
        <w:rPr>
          <w:rFonts w:ascii="Arial" w:eastAsia="Times New Roman" w:hAnsi="Arial" w:cs="Arial"/>
          <w:sz w:val="24"/>
          <w:szCs w:val="24"/>
        </w:rPr>
        <w:t xml:space="preserve"> </w:t>
      </w:r>
      <w:r>
        <w:rPr>
          <w:rFonts w:ascii="Arial" w:eastAsia="Times New Roman" w:hAnsi="Arial" w:cs="Arial"/>
          <w:sz w:val="24"/>
          <w:szCs w:val="24"/>
        </w:rPr>
        <w:t>921 osób. Biorąc pod</w:t>
      </w:r>
      <w:r w:rsidR="002873AF">
        <w:rPr>
          <w:rFonts w:ascii="Arial" w:eastAsia="Times New Roman" w:hAnsi="Arial" w:cs="Arial"/>
          <w:sz w:val="24"/>
          <w:szCs w:val="24"/>
        </w:rPr>
        <w:t> </w:t>
      </w:r>
      <w:r>
        <w:rPr>
          <w:rFonts w:ascii="Arial" w:eastAsia="Times New Roman" w:hAnsi="Arial" w:cs="Arial"/>
          <w:sz w:val="24"/>
          <w:szCs w:val="24"/>
        </w:rPr>
        <w:t>uwagę ostatnie badanie osób bezdomnych, przeprowadzone w 2019 r. odnotowano</w:t>
      </w:r>
      <w:r w:rsidRPr="00F65C9F">
        <w:rPr>
          <w:rFonts w:ascii="Arial" w:eastAsia="Times New Roman" w:hAnsi="Arial" w:cs="Arial"/>
          <w:sz w:val="24"/>
          <w:szCs w:val="24"/>
        </w:rPr>
        <w:t xml:space="preserve"> spadek</w:t>
      </w:r>
      <w:r>
        <w:rPr>
          <w:rFonts w:ascii="Arial" w:eastAsia="Times New Roman" w:hAnsi="Arial" w:cs="Arial"/>
          <w:sz w:val="24"/>
          <w:szCs w:val="24"/>
        </w:rPr>
        <w:t xml:space="preserve"> ogólnej</w:t>
      </w:r>
      <w:r w:rsidRPr="00F65C9F">
        <w:rPr>
          <w:rFonts w:ascii="Arial" w:eastAsia="Times New Roman" w:hAnsi="Arial" w:cs="Arial"/>
          <w:sz w:val="24"/>
          <w:szCs w:val="24"/>
        </w:rPr>
        <w:t xml:space="preserve"> li</w:t>
      </w:r>
      <w:r>
        <w:rPr>
          <w:rFonts w:ascii="Arial" w:eastAsia="Times New Roman" w:hAnsi="Arial" w:cs="Arial"/>
          <w:sz w:val="24"/>
          <w:szCs w:val="24"/>
        </w:rPr>
        <w:t>czby osób bezdomnych</w:t>
      </w:r>
      <w:r w:rsidR="002873AF">
        <w:rPr>
          <w:rFonts w:ascii="Arial" w:eastAsia="Times New Roman" w:hAnsi="Arial" w:cs="Arial"/>
          <w:sz w:val="24"/>
          <w:szCs w:val="24"/>
        </w:rPr>
        <w:t xml:space="preserve"> (pochodzenia polskiego)</w:t>
      </w:r>
      <w:r>
        <w:rPr>
          <w:rFonts w:ascii="Arial" w:eastAsia="Times New Roman" w:hAnsi="Arial" w:cs="Arial"/>
          <w:sz w:val="24"/>
          <w:szCs w:val="24"/>
        </w:rPr>
        <w:t xml:space="preserve"> o 3%, natomiast zaobserwowano wzrost wśród kobiet, które stanowiły 464 osoby (8</w:t>
      </w:r>
      <w:r w:rsidRPr="00F65C9F">
        <w:rPr>
          <w:rFonts w:ascii="Arial" w:eastAsia="Times New Roman" w:hAnsi="Arial" w:cs="Arial"/>
          <w:sz w:val="24"/>
          <w:szCs w:val="24"/>
        </w:rPr>
        <w:t>,</w:t>
      </w:r>
      <w:r>
        <w:rPr>
          <w:rFonts w:ascii="Arial" w:eastAsia="Times New Roman" w:hAnsi="Arial" w:cs="Arial"/>
          <w:sz w:val="24"/>
          <w:szCs w:val="24"/>
        </w:rPr>
        <w:t xml:space="preserve">4%) </w:t>
      </w:r>
      <w:r w:rsidRPr="00F65C9F">
        <w:rPr>
          <w:rFonts w:ascii="Arial" w:eastAsia="Times New Roman" w:hAnsi="Arial" w:cs="Arial"/>
          <w:sz w:val="24"/>
          <w:szCs w:val="24"/>
        </w:rPr>
        <w:t>i dzieci</w:t>
      </w:r>
      <w:r>
        <w:rPr>
          <w:rFonts w:ascii="Arial" w:eastAsia="Times New Roman" w:hAnsi="Arial" w:cs="Arial"/>
          <w:sz w:val="24"/>
          <w:szCs w:val="24"/>
        </w:rPr>
        <w:t>, które stanowiły 77 osób (33</w:t>
      </w:r>
      <w:r w:rsidRPr="00F65C9F">
        <w:rPr>
          <w:rFonts w:ascii="Arial" w:eastAsia="Times New Roman" w:hAnsi="Arial" w:cs="Arial"/>
          <w:sz w:val="24"/>
          <w:szCs w:val="24"/>
        </w:rPr>
        <w:t>%).</w:t>
      </w:r>
      <w:r>
        <w:rPr>
          <w:rFonts w:ascii="Arial" w:eastAsia="Times New Roman" w:hAnsi="Arial" w:cs="Arial"/>
          <w:sz w:val="24"/>
          <w:szCs w:val="24"/>
        </w:rPr>
        <w:t xml:space="preserve"> </w:t>
      </w:r>
      <w:r w:rsidRPr="005915D0">
        <w:rPr>
          <w:rFonts w:ascii="Arial" w:eastAsia="Times New Roman" w:hAnsi="Arial" w:cs="Arial"/>
          <w:sz w:val="24"/>
          <w:szCs w:val="24"/>
        </w:rPr>
        <w:t xml:space="preserve">Dane zebrane podczas </w:t>
      </w:r>
      <w:r>
        <w:rPr>
          <w:rFonts w:ascii="Arial" w:eastAsia="Times New Roman" w:hAnsi="Arial" w:cs="Arial"/>
          <w:sz w:val="24"/>
          <w:szCs w:val="24"/>
        </w:rPr>
        <w:t>Ogólnopolskiego badania liczby osób bezdomnych</w:t>
      </w:r>
      <w:r w:rsidRPr="005915D0">
        <w:rPr>
          <w:rFonts w:ascii="Arial" w:eastAsia="Times New Roman" w:hAnsi="Arial" w:cs="Arial"/>
          <w:sz w:val="24"/>
          <w:szCs w:val="24"/>
        </w:rPr>
        <w:t xml:space="preserve"> należy traktować jako wartości szacunkowe, ponieważ oddają jedynie obraz osób ujawnionych w trakcie badania. </w:t>
      </w:r>
    </w:p>
    <w:p w14:paraId="02A8E2A0" w14:textId="77777777" w:rsidR="000F398F" w:rsidRPr="005915D0" w:rsidRDefault="000F398F" w:rsidP="000F398F">
      <w:pPr>
        <w:spacing w:after="0" w:line="360" w:lineRule="auto"/>
        <w:rPr>
          <w:rFonts w:ascii="Arial" w:eastAsia="Times New Roman" w:hAnsi="Arial" w:cs="Arial"/>
          <w:iCs/>
          <w:sz w:val="24"/>
          <w:szCs w:val="24"/>
        </w:rPr>
      </w:pPr>
      <w:r w:rsidRPr="005915D0">
        <w:rPr>
          <w:rFonts w:ascii="Arial" w:eastAsia="Times New Roman" w:hAnsi="Arial" w:cs="Arial"/>
          <w:iCs/>
          <w:sz w:val="24"/>
          <w:szCs w:val="24"/>
        </w:rPr>
        <w:t>Zgodnie z art. 17 ust. 1 pkt 3 ustawy o pomocy społe</w:t>
      </w:r>
      <w:r>
        <w:rPr>
          <w:rFonts w:ascii="Arial" w:eastAsia="Times New Roman" w:hAnsi="Arial" w:cs="Arial"/>
          <w:iCs/>
          <w:sz w:val="24"/>
          <w:szCs w:val="24"/>
        </w:rPr>
        <w:t>cznej do zadań własnych gminy o</w:t>
      </w:r>
      <w:r w:rsidR="002873AF">
        <w:rPr>
          <w:rFonts w:ascii="Arial" w:eastAsia="Times New Roman" w:hAnsi="Arial" w:cs="Arial"/>
          <w:iCs/>
          <w:sz w:val="24"/>
          <w:szCs w:val="24"/>
        </w:rPr>
        <w:t> </w:t>
      </w:r>
      <w:r w:rsidRPr="005915D0">
        <w:rPr>
          <w:rFonts w:ascii="Arial" w:eastAsia="Times New Roman" w:hAnsi="Arial" w:cs="Arial"/>
          <w:iCs/>
          <w:sz w:val="24"/>
          <w:szCs w:val="24"/>
        </w:rPr>
        <w:t>charakterze obowiązkowym należy udzielanie schronienia, zapewnienie posiłku oraz niezbędnego ubrania osobom tego pozbawionym. Jednostki samorządu terytorialnego mogą zlecać to zadanie organizacjom pozarządowym, które prowadzą placówki zapewniające tymczasowe schronienie.</w:t>
      </w:r>
    </w:p>
    <w:p w14:paraId="240AC428" w14:textId="77777777" w:rsidR="000F398F" w:rsidRPr="005915D0" w:rsidRDefault="000F398F" w:rsidP="000F398F">
      <w:pPr>
        <w:spacing w:after="0" w:line="360" w:lineRule="auto"/>
        <w:rPr>
          <w:rFonts w:ascii="Arial" w:eastAsia="Times New Roman" w:hAnsi="Arial" w:cs="Arial"/>
          <w:iCs/>
          <w:sz w:val="24"/>
          <w:szCs w:val="24"/>
        </w:rPr>
      </w:pPr>
      <w:r w:rsidRPr="005915D0">
        <w:rPr>
          <w:rFonts w:ascii="Arial" w:eastAsia="Times New Roman" w:hAnsi="Arial" w:cs="Arial"/>
          <w:iCs/>
          <w:sz w:val="24"/>
          <w:szCs w:val="24"/>
        </w:rPr>
        <w:t>Podstawową potrzebą w kryzysie bezdomności jest zapewnienie schronienia. Gminy z</w:t>
      </w:r>
      <w:r w:rsidR="002873AF">
        <w:rPr>
          <w:rFonts w:ascii="Arial" w:eastAsia="Times New Roman" w:hAnsi="Arial" w:cs="Arial"/>
          <w:iCs/>
          <w:sz w:val="24"/>
          <w:szCs w:val="24"/>
        </w:rPr>
        <w:t> </w:t>
      </w:r>
      <w:r w:rsidRPr="005915D0">
        <w:rPr>
          <w:rFonts w:ascii="Arial" w:eastAsia="Times New Roman" w:hAnsi="Arial" w:cs="Arial"/>
          <w:iCs/>
          <w:sz w:val="24"/>
          <w:szCs w:val="24"/>
        </w:rPr>
        <w:t>terenu województwa pomorskieg</w:t>
      </w:r>
      <w:r>
        <w:rPr>
          <w:rFonts w:ascii="Arial" w:eastAsia="Times New Roman" w:hAnsi="Arial" w:cs="Arial"/>
          <w:iCs/>
          <w:sz w:val="24"/>
          <w:szCs w:val="24"/>
        </w:rPr>
        <w:t>o w 2023</w:t>
      </w:r>
      <w:r w:rsidRPr="005915D0">
        <w:rPr>
          <w:rFonts w:ascii="Arial" w:eastAsia="Times New Roman" w:hAnsi="Arial" w:cs="Arial"/>
          <w:iCs/>
          <w:sz w:val="24"/>
          <w:szCs w:val="24"/>
        </w:rPr>
        <w:t xml:space="preserve"> r. </w:t>
      </w:r>
      <w:r w:rsidRPr="005915D0">
        <w:rPr>
          <w:rFonts w:ascii="Arial" w:eastAsia="Times New Roman" w:hAnsi="Arial" w:cs="Arial"/>
          <w:sz w:val="24"/>
          <w:szCs w:val="24"/>
        </w:rPr>
        <w:t>objęły wspa</w:t>
      </w:r>
      <w:r>
        <w:rPr>
          <w:rFonts w:ascii="Arial" w:eastAsia="Times New Roman" w:hAnsi="Arial" w:cs="Arial"/>
          <w:sz w:val="24"/>
          <w:szCs w:val="24"/>
        </w:rPr>
        <w:t>rciem z powodu bezdomności 2886</w:t>
      </w:r>
      <w:r w:rsidRPr="005915D0">
        <w:rPr>
          <w:rFonts w:ascii="Arial" w:eastAsia="Times New Roman" w:hAnsi="Arial" w:cs="Arial"/>
          <w:sz w:val="24"/>
          <w:szCs w:val="24"/>
        </w:rPr>
        <w:t xml:space="preserve"> rodzin liczących </w:t>
      </w:r>
      <w:r>
        <w:rPr>
          <w:rFonts w:ascii="Arial" w:eastAsia="Times New Roman" w:hAnsi="Arial" w:cs="Arial"/>
          <w:sz w:val="24"/>
          <w:szCs w:val="24"/>
        </w:rPr>
        <w:t>2931</w:t>
      </w:r>
      <w:r w:rsidRPr="005915D0">
        <w:rPr>
          <w:rFonts w:ascii="Arial" w:eastAsia="Times New Roman" w:hAnsi="Arial" w:cs="Arial"/>
          <w:sz w:val="24"/>
          <w:szCs w:val="24"/>
        </w:rPr>
        <w:t xml:space="preserve"> osób.</w:t>
      </w:r>
      <w:r>
        <w:rPr>
          <w:rFonts w:ascii="Arial" w:eastAsia="Times New Roman" w:hAnsi="Arial" w:cs="Arial"/>
          <w:sz w:val="24"/>
          <w:szCs w:val="24"/>
        </w:rPr>
        <w:t xml:space="preserve"> Liczba osób, którym decyzją przyznano świadczenie w</w:t>
      </w:r>
      <w:r w:rsidR="002873AF">
        <w:rPr>
          <w:rFonts w:ascii="Arial" w:eastAsia="Times New Roman" w:hAnsi="Arial" w:cs="Arial"/>
          <w:sz w:val="24"/>
          <w:szCs w:val="24"/>
        </w:rPr>
        <w:t> </w:t>
      </w:r>
      <w:r>
        <w:rPr>
          <w:rFonts w:ascii="Arial" w:eastAsia="Times New Roman" w:hAnsi="Arial" w:cs="Arial"/>
          <w:sz w:val="24"/>
          <w:szCs w:val="24"/>
        </w:rPr>
        <w:t>formie schronienia wynosi 2922</w:t>
      </w:r>
      <w:r w:rsidR="00F7671A">
        <w:rPr>
          <w:rFonts w:ascii="Arial" w:eastAsia="Times New Roman" w:hAnsi="Arial" w:cs="Arial"/>
          <w:sz w:val="24"/>
          <w:szCs w:val="24"/>
        </w:rPr>
        <w:t>,</w:t>
      </w:r>
      <w:r w:rsidRPr="005915D0">
        <w:rPr>
          <w:rFonts w:ascii="Arial" w:eastAsia="Times New Roman" w:hAnsi="Arial" w:cs="Arial"/>
          <w:sz w:val="24"/>
          <w:szCs w:val="24"/>
        </w:rPr>
        <w:t xml:space="preserve"> </w:t>
      </w:r>
      <w:r w:rsidR="00F7671A">
        <w:rPr>
          <w:rFonts w:ascii="Arial" w:eastAsia="Times New Roman" w:hAnsi="Arial" w:cs="Arial"/>
          <w:sz w:val="24"/>
          <w:szCs w:val="24"/>
        </w:rPr>
        <w:t>c</w:t>
      </w:r>
      <w:r>
        <w:rPr>
          <w:rFonts w:ascii="Arial" w:eastAsia="Times New Roman" w:hAnsi="Arial" w:cs="Arial"/>
          <w:sz w:val="24"/>
          <w:szCs w:val="24"/>
        </w:rPr>
        <w:t xml:space="preserve">o pokrywa się z liczbą osób ujawnionych w </w:t>
      </w:r>
      <w:r w:rsidR="00FA3858">
        <w:rPr>
          <w:rFonts w:ascii="Arial" w:eastAsia="Times New Roman" w:hAnsi="Arial" w:cs="Arial"/>
          <w:sz w:val="24"/>
          <w:szCs w:val="24"/>
        </w:rPr>
        <w:t>badaniu</w:t>
      </w:r>
      <w:r>
        <w:rPr>
          <w:rFonts w:ascii="Arial" w:eastAsia="Times New Roman" w:hAnsi="Arial" w:cs="Arial"/>
          <w:sz w:val="24"/>
          <w:szCs w:val="24"/>
        </w:rPr>
        <w:t xml:space="preserve"> </w:t>
      </w:r>
      <w:r w:rsidRPr="005915D0">
        <w:rPr>
          <w:rFonts w:ascii="Arial" w:eastAsia="Times New Roman" w:hAnsi="Arial" w:cs="Arial"/>
          <w:iCs/>
          <w:sz w:val="24"/>
          <w:szCs w:val="24"/>
        </w:rPr>
        <w:t>(z</w:t>
      </w:r>
      <w:r w:rsidR="00FA3858">
        <w:rPr>
          <w:rFonts w:ascii="Arial" w:eastAsia="Times New Roman" w:hAnsi="Arial" w:cs="Arial"/>
          <w:iCs/>
          <w:sz w:val="24"/>
          <w:szCs w:val="24"/>
        </w:rPr>
        <w:t> </w:t>
      </w:r>
      <w:r w:rsidRPr="005915D0">
        <w:rPr>
          <w:rFonts w:ascii="Arial" w:eastAsia="Times New Roman" w:hAnsi="Arial" w:cs="Arial"/>
          <w:iCs/>
          <w:sz w:val="24"/>
          <w:szCs w:val="24"/>
        </w:rPr>
        <w:t>tego największy odsetek osób otrzymało decy</w:t>
      </w:r>
      <w:r>
        <w:rPr>
          <w:rFonts w:ascii="Arial" w:eastAsia="Times New Roman" w:hAnsi="Arial" w:cs="Arial"/>
          <w:iCs/>
          <w:sz w:val="24"/>
          <w:szCs w:val="24"/>
        </w:rPr>
        <w:t>zję kierującą do schroniska – 52</w:t>
      </w:r>
      <w:r w:rsidRPr="005915D0">
        <w:rPr>
          <w:rFonts w:ascii="Arial" w:eastAsia="Times New Roman" w:hAnsi="Arial" w:cs="Arial"/>
          <w:iCs/>
          <w:sz w:val="24"/>
          <w:szCs w:val="24"/>
        </w:rPr>
        <w:t>%). Kwota świadczeń z tytułu udzielenia schronieni</w:t>
      </w:r>
      <w:r>
        <w:rPr>
          <w:rFonts w:ascii="Arial" w:eastAsia="Times New Roman" w:hAnsi="Arial" w:cs="Arial"/>
          <w:iCs/>
          <w:sz w:val="24"/>
          <w:szCs w:val="24"/>
        </w:rPr>
        <w:t>a łącznie wyniosła 28 371</w:t>
      </w:r>
      <w:r w:rsidRPr="005915D0">
        <w:rPr>
          <w:rFonts w:ascii="Arial" w:eastAsia="Times New Roman" w:hAnsi="Arial" w:cs="Arial"/>
          <w:iCs/>
          <w:sz w:val="24"/>
          <w:szCs w:val="24"/>
        </w:rPr>
        <w:t xml:space="preserve"> </w:t>
      </w:r>
      <w:r>
        <w:rPr>
          <w:rFonts w:ascii="Arial" w:eastAsia="Times New Roman" w:hAnsi="Arial" w:cs="Arial"/>
          <w:iCs/>
          <w:sz w:val="24"/>
          <w:szCs w:val="24"/>
        </w:rPr>
        <w:t>30</w:t>
      </w:r>
      <w:r w:rsidRPr="005915D0">
        <w:rPr>
          <w:rFonts w:ascii="Arial" w:eastAsia="Times New Roman" w:hAnsi="Arial" w:cs="Arial"/>
          <w:iCs/>
          <w:sz w:val="24"/>
          <w:szCs w:val="24"/>
        </w:rPr>
        <w:t>6 zł.</w:t>
      </w:r>
      <w:r w:rsidRPr="005915D0">
        <w:rPr>
          <w:rFonts w:ascii="Arial" w:eastAsia="Times New Roman" w:hAnsi="Arial" w:cs="Arial"/>
          <w:iCs/>
          <w:sz w:val="24"/>
          <w:szCs w:val="24"/>
          <w:vertAlign w:val="superscript"/>
        </w:rPr>
        <w:footnoteReference w:id="1"/>
      </w:r>
      <w:r w:rsidRPr="005915D0">
        <w:rPr>
          <w:rFonts w:ascii="Arial" w:eastAsia="Times New Roman" w:hAnsi="Arial" w:cs="Arial"/>
          <w:iCs/>
          <w:sz w:val="24"/>
          <w:szCs w:val="24"/>
        </w:rPr>
        <w:t xml:space="preserve"> </w:t>
      </w:r>
      <w:r>
        <w:rPr>
          <w:rFonts w:ascii="Arial" w:eastAsia="Times New Roman" w:hAnsi="Arial" w:cs="Arial"/>
          <w:iCs/>
          <w:sz w:val="24"/>
          <w:szCs w:val="24"/>
        </w:rPr>
        <w:t>Do</w:t>
      </w:r>
      <w:r w:rsidR="002873AF">
        <w:rPr>
          <w:rFonts w:ascii="Arial" w:eastAsia="Times New Roman" w:hAnsi="Arial" w:cs="Arial"/>
          <w:iCs/>
          <w:sz w:val="24"/>
          <w:szCs w:val="24"/>
        </w:rPr>
        <w:t> </w:t>
      </w:r>
      <w:r>
        <w:rPr>
          <w:rFonts w:ascii="Arial" w:eastAsia="Times New Roman" w:hAnsi="Arial" w:cs="Arial"/>
          <w:iCs/>
          <w:sz w:val="24"/>
          <w:szCs w:val="24"/>
        </w:rPr>
        <w:t>końca czerwca 2023 roku na terenie województwa pomorskiego funkcjonowało 50 placówek świadczących usługi w formie tymczasowego schronienia. Od lipca 2023 r. funkcjonuje 49 (w tym jedna filia), tylko 6</w:t>
      </w:r>
      <w:r w:rsidRPr="005915D0">
        <w:rPr>
          <w:rFonts w:ascii="Arial" w:eastAsia="Times New Roman" w:hAnsi="Arial" w:cs="Arial"/>
          <w:iCs/>
          <w:sz w:val="24"/>
          <w:szCs w:val="24"/>
        </w:rPr>
        <w:t>%</w:t>
      </w:r>
      <w:r>
        <w:rPr>
          <w:rFonts w:ascii="Arial" w:eastAsia="Times New Roman" w:hAnsi="Arial" w:cs="Arial"/>
          <w:iCs/>
          <w:sz w:val="24"/>
          <w:szCs w:val="24"/>
        </w:rPr>
        <w:t xml:space="preserve"> z tej liczby prowadzą</w:t>
      </w:r>
      <w:r w:rsidRPr="005915D0">
        <w:rPr>
          <w:rFonts w:ascii="Arial" w:eastAsia="Times New Roman" w:hAnsi="Arial" w:cs="Arial"/>
          <w:iCs/>
          <w:sz w:val="24"/>
          <w:szCs w:val="24"/>
        </w:rPr>
        <w:t xml:space="preserve"> jednostki samorządu terytorialnego, pozostałe</w:t>
      </w:r>
      <w:r>
        <w:rPr>
          <w:rFonts w:ascii="Arial" w:eastAsia="Times New Roman" w:hAnsi="Arial" w:cs="Arial"/>
          <w:iCs/>
          <w:sz w:val="24"/>
          <w:szCs w:val="24"/>
        </w:rPr>
        <w:t xml:space="preserve"> placówki</w:t>
      </w:r>
      <w:r w:rsidRPr="005915D0">
        <w:rPr>
          <w:rFonts w:ascii="Arial" w:eastAsia="Times New Roman" w:hAnsi="Arial" w:cs="Arial"/>
          <w:iCs/>
          <w:sz w:val="24"/>
          <w:szCs w:val="24"/>
        </w:rPr>
        <w:t xml:space="preserve"> prowadz</w:t>
      </w:r>
      <w:r>
        <w:rPr>
          <w:rFonts w:ascii="Arial" w:eastAsia="Times New Roman" w:hAnsi="Arial" w:cs="Arial"/>
          <w:iCs/>
          <w:sz w:val="24"/>
          <w:szCs w:val="24"/>
        </w:rPr>
        <w:t>ą</w:t>
      </w:r>
      <w:r w:rsidRPr="005915D0">
        <w:rPr>
          <w:rFonts w:ascii="Arial" w:eastAsia="Times New Roman" w:hAnsi="Arial" w:cs="Arial"/>
          <w:iCs/>
          <w:sz w:val="24"/>
          <w:szCs w:val="24"/>
        </w:rPr>
        <w:t xml:space="preserve"> podmioty niepubliczne</w:t>
      </w:r>
      <w:r w:rsidR="00F01B3B">
        <w:rPr>
          <w:rFonts w:ascii="Arial" w:eastAsia="Times New Roman" w:hAnsi="Arial" w:cs="Arial"/>
          <w:iCs/>
          <w:sz w:val="24"/>
          <w:szCs w:val="24"/>
        </w:rPr>
        <w:t>. Gminy mają zapewnione miejsca w tych placówkach</w:t>
      </w:r>
      <w:r w:rsidRPr="005915D0">
        <w:rPr>
          <w:rFonts w:ascii="Arial" w:eastAsia="Times New Roman" w:hAnsi="Arial" w:cs="Arial"/>
          <w:iCs/>
          <w:sz w:val="24"/>
          <w:szCs w:val="24"/>
        </w:rPr>
        <w:t xml:space="preserve"> na podstawie wykupu usług l</w:t>
      </w:r>
      <w:r>
        <w:rPr>
          <w:rFonts w:ascii="Arial" w:eastAsia="Times New Roman" w:hAnsi="Arial" w:cs="Arial"/>
          <w:iCs/>
          <w:sz w:val="24"/>
          <w:szCs w:val="24"/>
        </w:rPr>
        <w:t>ub zlecenia realizacji zadania.</w:t>
      </w:r>
      <w:r w:rsidRPr="00F75572">
        <w:rPr>
          <w:rFonts w:ascii="Arial" w:eastAsia="Times New Roman" w:hAnsi="Arial" w:cs="Arial"/>
          <w:iCs/>
          <w:sz w:val="24"/>
          <w:szCs w:val="24"/>
        </w:rPr>
        <w:t xml:space="preserve"> </w:t>
      </w:r>
      <w:r w:rsidRPr="005915D0">
        <w:rPr>
          <w:rFonts w:ascii="Arial" w:eastAsia="Times New Roman" w:hAnsi="Arial" w:cs="Arial"/>
          <w:iCs/>
          <w:sz w:val="24"/>
          <w:szCs w:val="24"/>
        </w:rPr>
        <w:t>Podsumowując, realizacja szeroko rozumianego wsparcia dla osób w</w:t>
      </w:r>
      <w:r w:rsidR="009744FD">
        <w:rPr>
          <w:rFonts w:ascii="Arial" w:eastAsia="Times New Roman" w:hAnsi="Arial" w:cs="Arial"/>
          <w:iCs/>
          <w:sz w:val="24"/>
          <w:szCs w:val="24"/>
        </w:rPr>
        <w:t> </w:t>
      </w:r>
      <w:r w:rsidRPr="005915D0">
        <w:rPr>
          <w:rFonts w:ascii="Arial" w:eastAsia="Times New Roman" w:hAnsi="Arial" w:cs="Arial"/>
          <w:iCs/>
          <w:sz w:val="24"/>
          <w:szCs w:val="24"/>
        </w:rPr>
        <w:t>kryzysie bezdomności na terenie województwa pomorskiego w dużej mierze oparta jest na działaniach org</w:t>
      </w:r>
      <w:r>
        <w:rPr>
          <w:rFonts w:ascii="Arial" w:eastAsia="Times New Roman" w:hAnsi="Arial" w:cs="Arial"/>
          <w:iCs/>
          <w:sz w:val="24"/>
          <w:szCs w:val="24"/>
        </w:rPr>
        <w:t xml:space="preserve">anizacji </w:t>
      </w:r>
      <w:r w:rsidRPr="005915D0">
        <w:rPr>
          <w:rFonts w:ascii="Arial" w:eastAsia="Times New Roman" w:hAnsi="Arial" w:cs="Arial"/>
          <w:iCs/>
          <w:sz w:val="24"/>
          <w:szCs w:val="24"/>
        </w:rPr>
        <w:t>pozarządowych.</w:t>
      </w:r>
    </w:p>
    <w:p w14:paraId="4C13F691" w14:textId="77777777" w:rsidR="000F398F" w:rsidRPr="005915D0" w:rsidRDefault="000F398F" w:rsidP="000F398F">
      <w:pPr>
        <w:spacing w:after="0" w:line="360" w:lineRule="auto"/>
        <w:rPr>
          <w:rFonts w:ascii="Arial" w:eastAsia="Times New Roman" w:hAnsi="Arial" w:cs="Arial"/>
          <w:iCs/>
          <w:sz w:val="24"/>
          <w:szCs w:val="24"/>
        </w:rPr>
      </w:pPr>
      <w:r>
        <w:rPr>
          <w:rFonts w:ascii="Arial" w:eastAsia="Times New Roman" w:hAnsi="Arial" w:cs="Arial"/>
          <w:iCs/>
          <w:sz w:val="24"/>
          <w:szCs w:val="24"/>
        </w:rPr>
        <w:t>Na koniec 2023</w:t>
      </w:r>
      <w:r w:rsidRPr="005915D0">
        <w:rPr>
          <w:rFonts w:ascii="Arial" w:eastAsia="Times New Roman" w:hAnsi="Arial" w:cs="Arial"/>
          <w:iCs/>
          <w:sz w:val="24"/>
          <w:szCs w:val="24"/>
        </w:rPr>
        <w:t xml:space="preserve"> rok</w:t>
      </w:r>
      <w:r>
        <w:rPr>
          <w:rFonts w:ascii="Arial" w:eastAsia="Times New Roman" w:hAnsi="Arial" w:cs="Arial"/>
          <w:iCs/>
          <w:sz w:val="24"/>
          <w:szCs w:val="24"/>
        </w:rPr>
        <w:t>u, w skład wyżej wymienionych 49</w:t>
      </w:r>
      <w:r w:rsidRPr="005915D0">
        <w:rPr>
          <w:rFonts w:ascii="Arial" w:eastAsia="Times New Roman" w:hAnsi="Arial" w:cs="Arial"/>
          <w:iCs/>
          <w:sz w:val="24"/>
          <w:szCs w:val="24"/>
        </w:rPr>
        <w:t xml:space="preserve"> placówek schronienia wchodziło:</w:t>
      </w:r>
    </w:p>
    <w:p w14:paraId="34E706D2" w14:textId="77777777" w:rsidR="000F398F" w:rsidRPr="005915D0" w:rsidRDefault="000F398F" w:rsidP="006032EA">
      <w:pPr>
        <w:numPr>
          <w:ilvl w:val="0"/>
          <w:numId w:val="21"/>
        </w:numPr>
        <w:spacing w:after="0" w:line="360" w:lineRule="auto"/>
        <w:contextualSpacing/>
        <w:rPr>
          <w:rFonts w:ascii="Arial" w:eastAsia="Times New Roman" w:hAnsi="Arial" w:cs="Arial"/>
          <w:iCs/>
          <w:sz w:val="24"/>
          <w:szCs w:val="24"/>
        </w:rPr>
      </w:pPr>
      <w:r>
        <w:rPr>
          <w:rFonts w:ascii="Arial" w:eastAsia="Times New Roman" w:hAnsi="Arial" w:cs="Arial"/>
          <w:iCs/>
          <w:sz w:val="24"/>
          <w:szCs w:val="24"/>
        </w:rPr>
        <w:t>18</w:t>
      </w:r>
      <w:r w:rsidRPr="005915D0">
        <w:rPr>
          <w:rFonts w:ascii="Arial" w:eastAsia="Times New Roman" w:hAnsi="Arial" w:cs="Arial"/>
          <w:iCs/>
          <w:sz w:val="24"/>
          <w:szCs w:val="24"/>
        </w:rPr>
        <w:t xml:space="preserve"> schronisk dla osób </w:t>
      </w:r>
      <w:r>
        <w:rPr>
          <w:rFonts w:ascii="Arial" w:eastAsia="Times New Roman" w:hAnsi="Arial" w:cs="Arial"/>
          <w:iCs/>
          <w:sz w:val="24"/>
          <w:szCs w:val="24"/>
        </w:rPr>
        <w:t>bezdomnych (w tym jedna filia),</w:t>
      </w:r>
    </w:p>
    <w:p w14:paraId="1DFD8094" w14:textId="77777777" w:rsidR="000F398F" w:rsidRDefault="000F398F" w:rsidP="006032EA">
      <w:pPr>
        <w:numPr>
          <w:ilvl w:val="0"/>
          <w:numId w:val="21"/>
        </w:numPr>
        <w:spacing w:after="0" w:line="360" w:lineRule="auto"/>
        <w:contextualSpacing/>
        <w:rPr>
          <w:rFonts w:ascii="Arial" w:eastAsia="Times New Roman" w:hAnsi="Arial" w:cs="Arial"/>
          <w:iCs/>
          <w:sz w:val="24"/>
          <w:szCs w:val="24"/>
        </w:rPr>
      </w:pPr>
      <w:r>
        <w:rPr>
          <w:rFonts w:ascii="Arial" w:eastAsia="Times New Roman" w:hAnsi="Arial" w:cs="Arial"/>
          <w:iCs/>
          <w:sz w:val="24"/>
          <w:szCs w:val="24"/>
        </w:rPr>
        <w:t>5</w:t>
      </w:r>
      <w:r w:rsidRPr="005915D0">
        <w:rPr>
          <w:rFonts w:ascii="Arial" w:eastAsia="Times New Roman" w:hAnsi="Arial" w:cs="Arial"/>
          <w:iCs/>
          <w:sz w:val="24"/>
          <w:szCs w:val="24"/>
        </w:rPr>
        <w:t xml:space="preserve"> schronisk dla osób bezdomnych z usługami opiekuńczymi,</w:t>
      </w:r>
    </w:p>
    <w:p w14:paraId="213A82E3" w14:textId="77777777" w:rsidR="000F398F" w:rsidRPr="005915D0" w:rsidRDefault="000F398F" w:rsidP="006032EA">
      <w:pPr>
        <w:numPr>
          <w:ilvl w:val="0"/>
          <w:numId w:val="21"/>
        </w:numPr>
        <w:spacing w:after="0" w:line="360" w:lineRule="auto"/>
        <w:contextualSpacing/>
        <w:rPr>
          <w:rFonts w:ascii="Arial" w:eastAsia="Times New Roman" w:hAnsi="Arial" w:cs="Arial"/>
          <w:iCs/>
          <w:sz w:val="24"/>
          <w:szCs w:val="24"/>
        </w:rPr>
      </w:pPr>
      <w:r>
        <w:rPr>
          <w:rFonts w:ascii="Arial" w:eastAsia="Times New Roman" w:hAnsi="Arial" w:cs="Arial"/>
          <w:iCs/>
          <w:sz w:val="24"/>
          <w:szCs w:val="24"/>
        </w:rPr>
        <w:lastRenderedPageBreak/>
        <w:t>7 schronisk z usługami opiekuńczymi, w tym z miejscami bez usług opiekuńczych,</w:t>
      </w:r>
    </w:p>
    <w:p w14:paraId="5CBBFF20" w14:textId="77777777" w:rsidR="000F398F" w:rsidRPr="005915D0" w:rsidRDefault="000F398F" w:rsidP="006032EA">
      <w:pPr>
        <w:numPr>
          <w:ilvl w:val="0"/>
          <w:numId w:val="21"/>
        </w:numPr>
        <w:spacing w:after="0" w:line="360" w:lineRule="auto"/>
        <w:contextualSpacing/>
        <w:rPr>
          <w:rFonts w:ascii="Arial" w:eastAsia="Times New Roman" w:hAnsi="Arial" w:cs="Arial"/>
          <w:iCs/>
          <w:sz w:val="24"/>
          <w:szCs w:val="24"/>
        </w:rPr>
      </w:pPr>
      <w:r w:rsidRPr="005915D0">
        <w:rPr>
          <w:rFonts w:ascii="Arial" w:eastAsia="Times New Roman" w:hAnsi="Arial" w:cs="Arial"/>
          <w:iCs/>
          <w:sz w:val="24"/>
          <w:szCs w:val="24"/>
        </w:rPr>
        <w:t>11 noclegowni,</w:t>
      </w:r>
    </w:p>
    <w:p w14:paraId="33376576" w14:textId="77777777" w:rsidR="000F398F" w:rsidRPr="005915D0" w:rsidRDefault="000F398F" w:rsidP="006032EA">
      <w:pPr>
        <w:numPr>
          <w:ilvl w:val="0"/>
          <w:numId w:val="21"/>
        </w:numPr>
        <w:spacing w:after="0" w:line="360" w:lineRule="auto"/>
        <w:contextualSpacing/>
        <w:rPr>
          <w:rFonts w:ascii="Arial" w:eastAsia="Times New Roman" w:hAnsi="Arial" w:cs="Arial"/>
          <w:iCs/>
          <w:sz w:val="24"/>
          <w:szCs w:val="24"/>
        </w:rPr>
      </w:pPr>
      <w:r>
        <w:rPr>
          <w:rFonts w:ascii="Arial" w:eastAsia="Times New Roman" w:hAnsi="Arial" w:cs="Arial"/>
          <w:iCs/>
          <w:sz w:val="24"/>
          <w:szCs w:val="24"/>
        </w:rPr>
        <w:t>8 ogrzewalni,</w:t>
      </w:r>
    </w:p>
    <w:p w14:paraId="6F3C3CDA" w14:textId="77777777" w:rsidR="000F398F" w:rsidRPr="005915D0" w:rsidRDefault="000F398F" w:rsidP="000F398F">
      <w:pPr>
        <w:spacing w:after="0" w:line="360" w:lineRule="auto"/>
        <w:rPr>
          <w:rFonts w:ascii="Arial" w:eastAsia="Times New Roman" w:hAnsi="Arial" w:cs="Arial"/>
          <w:iCs/>
          <w:sz w:val="24"/>
          <w:szCs w:val="24"/>
        </w:rPr>
      </w:pPr>
      <w:r w:rsidRPr="00C914E2">
        <w:rPr>
          <w:rFonts w:ascii="Arial" w:eastAsia="Times New Roman" w:hAnsi="Arial" w:cs="Arial"/>
          <w:iCs/>
          <w:sz w:val="24"/>
          <w:szCs w:val="24"/>
        </w:rPr>
        <w:t>W 2023 r. liczba miejsc w tych jednostkach zmniejszyła się</w:t>
      </w:r>
      <w:r>
        <w:rPr>
          <w:rFonts w:ascii="Arial" w:eastAsia="Times New Roman" w:hAnsi="Arial" w:cs="Arial"/>
          <w:iCs/>
          <w:sz w:val="24"/>
          <w:szCs w:val="24"/>
        </w:rPr>
        <w:t xml:space="preserve"> o 3,4 % i wyniosła 1931, z</w:t>
      </w:r>
      <w:r w:rsidR="002873AF">
        <w:rPr>
          <w:rFonts w:ascii="Arial" w:eastAsia="Times New Roman" w:hAnsi="Arial" w:cs="Arial"/>
          <w:iCs/>
          <w:sz w:val="24"/>
          <w:szCs w:val="24"/>
        </w:rPr>
        <w:t> </w:t>
      </w:r>
      <w:r>
        <w:rPr>
          <w:rFonts w:ascii="Arial" w:eastAsia="Times New Roman" w:hAnsi="Arial" w:cs="Arial"/>
          <w:iCs/>
          <w:sz w:val="24"/>
          <w:szCs w:val="24"/>
        </w:rPr>
        <w:t xml:space="preserve">czego 1014 miejsc schronienia dla osób nie wymagających usług opiekuńczych, schroniska z usługami opiekuńczymi 473, noclegownie 280, ogrzewalnie 164. </w:t>
      </w:r>
      <w:r w:rsidRPr="005915D0">
        <w:rPr>
          <w:rFonts w:ascii="Arial" w:eastAsia="Times New Roman" w:hAnsi="Arial" w:cs="Arial"/>
          <w:iCs/>
          <w:sz w:val="24"/>
          <w:szCs w:val="24"/>
        </w:rPr>
        <w:t>Zmniejszenie liczby miejsc schronienia w 202</w:t>
      </w:r>
      <w:r>
        <w:rPr>
          <w:rFonts w:ascii="Arial" w:eastAsia="Times New Roman" w:hAnsi="Arial" w:cs="Arial"/>
          <w:iCs/>
          <w:sz w:val="24"/>
          <w:szCs w:val="24"/>
        </w:rPr>
        <w:t>3</w:t>
      </w:r>
      <w:r w:rsidRPr="005915D0">
        <w:rPr>
          <w:rFonts w:ascii="Arial" w:eastAsia="Times New Roman" w:hAnsi="Arial" w:cs="Arial"/>
          <w:iCs/>
          <w:sz w:val="24"/>
          <w:szCs w:val="24"/>
        </w:rPr>
        <w:t xml:space="preserve"> roku związane było z reorganizacją prowadzonych usług, z uruchomieniem jednych i jednoczesnym zakończeniem funkc</w:t>
      </w:r>
      <w:r>
        <w:rPr>
          <w:rFonts w:ascii="Arial" w:eastAsia="Times New Roman" w:hAnsi="Arial" w:cs="Arial"/>
          <w:iCs/>
          <w:sz w:val="24"/>
          <w:szCs w:val="24"/>
        </w:rPr>
        <w:t>jonowania drugich placówek, jak</w:t>
      </w:r>
      <w:r w:rsidRPr="005915D0">
        <w:rPr>
          <w:rFonts w:ascii="Arial" w:eastAsia="Times New Roman" w:hAnsi="Arial" w:cs="Arial"/>
          <w:iCs/>
          <w:sz w:val="24"/>
          <w:szCs w:val="24"/>
        </w:rPr>
        <w:t xml:space="preserve"> również z koniecznością zmniejszenia liczby miejsc w placówce w związku z doch</w:t>
      </w:r>
      <w:r>
        <w:rPr>
          <w:rFonts w:ascii="Arial" w:eastAsia="Times New Roman" w:hAnsi="Arial" w:cs="Arial"/>
          <w:iCs/>
          <w:sz w:val="24"/>
          <w:szCs w:val="24"/>
        </w:rPr>
        <w:t xml:space="preserve">odzeniem do standardów (usług i </w:t>
      </w:r>
      <w:r w:rsidRPr="005915D0">
        <w:rPr>
          <w:rFonts w:ascii="Arial" w:eastAsia="Times New Roman" w:hAnsi="Arial" w:cs="Arial"/>
          <w:iCs/>
          <w:sz w:val="24"/>
          <w:szCs w:val="24"/>
        </w:rPr>
        <w:t>obiektu). Przywołane wyżej placówki funkcjonowały na terenie 23 gmin naszego województwa. Największa infrastruktura noclegowa skierowana d</w:t>
      </w:r>
      <w:r>
        <w:rPr>
          <w:rFonts w:ascii="Arial" w:eastAsia="Times New Roman" w:hAnsi="Arial" w:cs="Arial"/>
          <w:iCs/>
          <w:sz w:val="24"/>
          <w:szCs w:val="24"/>
        </w:rPr>
        <w:t>o osób w kryzysie bezdomności</w:t>
      </w:r>
      <w:r>
        <w:rPr>
          <w:rFonts w:ascii="Arial" w:eastAsia="Times New Roman" w:hAnsi="Arial" w:cs="Arial"/>
          <w:iCs/>
          <w:sz w:val="24"/>
          <w:szCs w:val="24"/>
        </w:rPr>
        <w:br/>
        <w:t xml:space="preserve">w </w:t>
      </w:r>
      <w:r w:rsidRPr="005915D0">
        <w:rPr>
          <w:rFonts w:ascii="Arial" w:eastAsia="Times New Roman" w:hAnsi="Arial" w:cs="Arial"/>
          <w:iCs/>
          <w:sz w:val="24"/>
          <w:szCs w:val="24"/>
        </w:rPr>
        <w:t>202</w:t>
      </w:r>
      <w:r>
        <w:rPr>
          <w:rFonts w:ascii="Arial" w:eastAsia="Times New Roman" w:hAnsi="Arial" w:cs="Arial"/>
          <w:iCs/>
          <w:sz w:val="24"/>
          <w:szCs w:val="24"/>
        </w:rPr>
        <w:t>3</w:t>
      </w:r>
      <w:r w:rsidRPr="005915D0">
        <w:rPr>
          <w:rFonts w:ascii="Arial" w:eastAsia="Times New Roman" w:hAnsi="Arial" w:cs="Arial"/>
          <w:iCs/>
          <w:sz w:val="24"/>
          <w:szCs w:val="24"/>
        </w:rPr>
        <w:t xml:space="preserve"> roku nadal znajdowała się w Gdańsku (9 pl</w:t>
      </w:r>
      <w:r>
        <w:rPr>
          <w:rFonts w:ascii="Arial" w:eastAsia="Times New Roman" w:hAnsi="Arial" w:cs="Arial"/>
          <w:iCs/>
          <w:sz w:val="24"/>
          <w:szCs w:val="24"/>
        </w:rPr>
        <w:t xml:space="preserve">acówek), Gdyni (6), Kartuzach (4) oraz w </w:t>
      </w:r>
      <w:r w:rsidRPr="005915D0">
        <w:rPr>
          <w:rFonts w:ascii="Arial" w:eastAsia="Times New Roman" w:hAnsi="Arial" w:cs="Arial"/>
          <w:iCs/>
          <w:sz w:val="24"/>
          <w:szCs w:val="24"/>
        </w:rPr>
        <w:t>Słupsku (4).</w:t>
      </w:r>
      <w:r w:rsidRPr="005915D0">
        <w:rPr>
          <w:rFonts w:ascii="Arial" w:eastAsia="Times New Roman" w:hAnsi="Arial" w:cs="Arial"/>
          <w:iCs/>
          <w:sz w:val="24"/>
          <w:szCs w:val="24"/>
          <w:vertAlign w:val="superscript"/>
        </w:rPr>
        <w:footnoteReference w:id="2"/>
      </w:r>
    </w:p>
    <w:p w14:paraId="74F760FE" w14:textId="77777777" w:rsidR="000F398F" w:rsidRPr="005915D0" w:rsidRDefault="000F398F" w:rsidP="000F398F">
      <w:pPr>
        <w:spacing w:after="0" w:line="360" w:lineRule="auto"/>
        <w:rPr>
          <w:rFonts w:ascii="Arial" w:eastAsia="Times New Roman" w:hAnsi="Arial" w:cs="Arial"/>
          <w:sz w:val="24"/>
          <w:szCs w:val="24"/>
        </w:rPr>
      </w:pPr>
      <w:r w:rsidRPr="005915D0">
        <w:rPr>
          <w:rFonts w:ascii="Arial" w:eastAsia="Times New Roman" w:hAnsi="Arial" w:cs="Arial"/>
          <w:sz w:val="24"/>
          <w:szCs w:val="24"/>
        </w:rPr>
        <w:t xml:space="preserve">Gmina w ramach umocowania ustawowego </w:t>
      </w:r>
      <w:r>
        <w:rPr>
          <w:rFonts w:ascii="Arial" w:eastAsia="Times New Roman" w:hAnsi="Arial" w:cs="Arial"/>
          <w:sz w:val="24"/>
          <w:szCs w:val="24"/>
        </w:rPr>
        <w:t xml:space="preserve">wynikającego z art. 48a ust. 11 – 13 ustawy o pomocy społecznej </w:t>
      </w:r>
      <w:r w:rsidRPr="005915D0">
        <w:rPr>
          <w:rFonts w:ascii="Arial" w:eastAsia="Times New Roman" w:hAnsi="Arial" w:cs="Arial"/>
          <w:sz w:val="24"/>
          <w:szCs w:val="24"/>
        </w:rPr>
        <w:t>zgłasza do rej</w:t>
      </w:r>
      <w:r>
        <w:rPr>
          <w:rFonts w:ascii="Arial" w:eastAsia="Times New Roman" w:hAnsi="Arial" w:cs="Arial"/>
          <w:sz w:val="24"/>
          <w:szCs w:val="24"/>
        </w:rPr>
        <w:t>estru, prowadzonego przez wojewodę</w:t>
      </w:r>
      <w:r w:rsidRPr="005915D0">
        <w:rPr>
          <w:rFonts w:ascii="Arial" w:eastAsia="Times New Roman" w:hAnsi="Arial" w:cs="Arial"/>
          <w:sz w:val="24"/>
          <w:szCs w:val="24"/>
        </w:rPr>
        <w:t>, informację w</w:t>
      </w:r>
      <w:r w:rsidR="009744FD">
        <w:rPr>
          <w:rFonts w:ascii="Arial" w:eastAsia="Times New Roman" w:hAnsi="Arial" w:cs="Arial"/>
          <w:sz w:val="24"/>
          <w:szCs w:val="24"/>
        </w:rPr>
        <w:t> </w:t>
      </w:r>
      <w:r w:rsidRPr="005915D0">
        <w:rPr>
          <w:rFonts w:ascii="Arial" w:eastAsia="Times New Roman" w:hAnsi="Arial" w:cs="Arial"/>
          <w:sz w:val="24"/>
          <w:szCs w:val="24"/>
        </w:rPr>
        <w:t>jakiej formie zapewnia tymczasowe schronienie dla osób bezdomnych. Wojewoda udostępnia rejestr w biuletynie informacji publicznej urzędu wojewódzkiego. Gmina zgłasza miejsca, w których zapewnia tymczasowe schronienie do powyższego rejestru w</w:t>
      </w:r>
      <w:r w:rsidR="009744FD">
        <w:rPr>
          <w:rFonts w:ascii="Arial" w:eastAsia="Times New Roman" w:hAnsi="Arial" w:cs="Arial"/>
          <w:sz w:val="24"/>
          <w:szCs w:val="24"/>
        </w:rPr>
        <w:t> </w:t>
      </w:r>
      <w:r w:rsidRPr="005915D0">
        <w:rPr>
          <w:rFonts w:ascii="Arial" w:eastAsia="Times New Roman" w:hAnsi="Arial" w:cs="Arial"/>
          <w:sz w:val="24"/>
          <w:szCs w:val="24"/>
        </w:rPr>
        <w:t xml:space="preserve">terminie 14 dni. </w:t>
      </w:r>
      <w:r>
        <w:rPr>
          <w:rFonts w:ascii="Arial" w:eastAsia="Times New Roman" w:hAnsi="Arial" w:cs="Arial"/>
          <w:sz w:val="24"/>
          <w:szCs w:val="24"/>
        </w:rPr>
        <w:t>Według stanu na 22</w:t>
      </w:r>
      <w:r w:rsidRPr="005915D0">
        <w:rPr>
          <w:rFonts w:ascii="Arial" w:eastAsia="Times New Roman" w:hAnsi="Arial" w:cs="Arial"/>
          <w:sz w:val="24"/>
          <w:szCs w:val="24"/>
        </w:rPr>
        <w:t xml:space="preserve"> grudnia 202</w:t>
      </w:r>
      <w:r>
        <w:rPr>
          <w:rFonts w:ascii="Arial" w:eastAsia="Times New Roman" w:hAnsi="Arial" w:cs="Arial"/>
          <w:sz w:val="24"/>
          <w:szCs w:val="24"/>
        </w:rPr>
        <w:t>3</w:t>
      </w:r>
      <w:r w:rsidRPr="005915D0">
        <w:rPr>
          <w:rFonts w:ascii="Arial" w:eastAsia="Times New Roman" w:hAnsi="Arial" w:cs="Arial"/>
          <w:sz w:val="24"/>
          <w:szCs w:val="24"/>
        </w:rPr>
        <w:t xml:space="preserve"> r., 12</w:t>
      </w:r>
      <w:r>
        <w:rPr>
          <w:rFonts w:ascii="Arial" w:eastAsia="Times New Roman" w:hAnsi="Arial" w:cs="Arial"/>
          <w:sz w:val="24"/>
          <w:szCs w:val="24"/>
        </w:rPr>
        <w:t>3</w:t>
      </w:r>
      <w:r w:rsidRPr="005915D0">
        <w:rPr>
          <w:rFonts w:ascii="Arial" w:eastAsia="Times New Roman" w:hAnsi="Arial" w:cs="Arial"/>
          <w:sz w:val="24"/>
          <w:szCs w:val="24"/>
        </w:rPr>
        <w:t xml:space="preserve"> gminy zgłosiły miejsca, gdzie udzielają tymczasowego schronienia. Część gmin województwa pomorskiego zapewnia schronienie osobom bezdomnym w placówkach znajdujących się na terenie innych województw. </w:t>
      </w:r>
    </w:p>
    <w:p w14:paraId="5150DC65" w14:textId="77777777" w:rsidR="000F398F" w:rsidRPr="005915D0" w:rsidRDefault="000F398F" w:rsidP="000F398F">
      <w:pPr>
        <w:spacing w:after="0" w:line="360" w:lineRule="auto"/>
        <w:rPr>
          <w:rFonts w:ascii="Arial" w:eastAsia="Times New Roman" w:hAnsi="Arial" w:cs="Arial"/>
          <w:sz w:val="24"/>
          <w:szCs w:val="24"/>
        </w:rPr>
      </w:pPr>
      <w:r w:rsidRPr="005915D0">
        <w:rPr>
          <w:rFonts w:ascii="Arial" w:eastAsia="Times New Roman" w:hAnsi="Arial" w:cs="Arial"/>
          <w:sz w:val="24"/>
          <w:szCs w:val="24"/>
        </w:rPr>
        <w:t>Pojawiające się potrzeby w obszarze przeciwdziałania bezdomności skutkują wprowadzaniem ró</w:t>
      </w:r>
      <w:r>
        <w:rPr>
          <w:rFonts w:ascii="Arial" w:eastAsia="Times New Roman" w:hAnsi="Arial" w:cs="Arial"/>
          <w:sz w:val="24"/>
          <w:szCs w:val="24"/>
        </w:rPr>
        <w:t>żnych zmian w przepisach prawa.</w:t>
      </w:r>
    </w:p>
    <w:p w14:paraId="2623ECBA" w14:textId="77777777" w:rsidR="000F398F" w:rsidRPr="005915D0" w:rsidRDefault="000F398F" w:rsidP="000F398F">
      <w:pPr>
        <w:spacing w:after="0" w:line="360" w:lineRule="auto"/>
        <w:rPr>
          <w:rFonts w:ascii="Arial" w:eastAsia="Times New Roman" w:hAnsi="Arial" w:cs="Arial"/>
          <w:bCs/>
          <w:sz w:val="24"/>
          <w:szCs w:val="24"/>
        </w:rPr>
      </w:pPr>
      <w:r>
        <w:rPr>
          <w:rFonts w:ascii="Arial" w:eastAsia="Times New Roman" w:hAnsi="Arial" w:cs="Arial"/>
          <w:bCs/>
          <w:sz w:val="24"/>
          <w:szCs w:val="24"/>
        </w:rPr>
        <w:t>Zmiany prawa w zakresie świadczonych usług osobom w kryzysie bezdomności spowodowały określenie ostatecznego terminu na doprowadzenie do standardów określonych w rozporządzeniu</w:t>
      </w:r>
      <w:r>
        <w:rPr>
          <w:rStyle w:val="Odwoanieprzypisudolnego"/>
          <w:rFonts w:ascii="Arial" w:eastAsia="Times New Roman" w:hAnsi="Arial" w:cs="Arial"/>
          <w:bCs/>
          <w:sz w:val="24"/>
          <w:szCs w:val="24"/>
        </w:rPr>
        <w:footnoteReference w:id="3"/>
      </w:r>
      <w:r>
        <w:rPr>
          <w:rFonts w:ascii="Arial" w:eastAsia="Times New Roman" w:hAnsi="Arial" w:cs="Arial"/>
          <w:bCs/>
          <w:sz w:val="24"/>
          <w:szCs w:val="24"/>
        </w:rPr>
        <w:t xml:space="preserve"> do 31 grudnia 2023 r. Placówki tymczasowego </w:t>
      </w:r>
      <w:r>
        <w:rPr>
          <w:rFonts w:ascii="Arial" w:eastAsia="Times New Roman" w:hAnsi="Arial" w:cs="Arial"/>
          <w:bCs/>
          <w:sz w:val="24"/>
          <w:szCs w:val="24"/>
        </w:rPr>
        <w:lastRenderedPageBreak/>
        <w:t>schronienia miały przedłużony czas na dostosowanie obiektów i usług w nich świadczonych osobom w kryzysie bezdomności.</w:t>
      </w:r>
    </w:p>
    <w:p w14:paraId="4B3D73D6" w14:textId="77777777" w:rsidR="000F398F" w:rsidRPr="00FA3858" w:rsidRDefault="000F398F" w:rsidP="000F398F">
      <w:pPr>
        <w:spacing w:after="0" w:line="360" w:lineRule="auto"/>
        <w:rPr>
          <w:rFonts w:ascii="Arial" w:eastAsia="Times New Roman" w:hAnsi="Arial" w:cs="Arial"/>
          <w:bCs/>
          <w:sz w:val="24"/>
          <w:szCs w:val="24"/>
        </w:rPr>
      </w:pPr>
      <w:r w:rsidRPr="005915D0">
        <w:rPr>
          <w:rFonts w:ascii="Arial" w:eastAsia="Times New Roman" w:hAnsi="Arial" w:cs="Arial"/>
          <w:bCs/>
          <w:sz w:val="24"/>
          <w:szCs w:val="24"/>
        </w:rPr>
        <w:t>Jak wynika z przeprowadzonego monitoringu dochodzenia do standardów przez placówki udzielające tymczasowego schron</w:t>
      </w:r>
      <w:r>
        <w:rPr>
          <w:rFonts w:ascii="Arial" w:eastAsia="Times New Roman" w:hAnsi="Arial" w:cs="Arial"/>
          <w:bCs/>
          <w:sz w:val="24"/>
          <w:szCs w:val="24"/>
        </w:rPr>
        <w:t>ienia na dzień 30 czerwca 2024 r.,</w:t>
      </w:r>
      <w:r>
        <w:rPr>
          <w:rFonts w:ascii="Arial" w:eastAsia="Times New Roman" w:hAnsi="Arial" w:cs="Arial"/>
          <w:bCs/>
          <w:sz w:val="24"/>
          <w:szCs w:val="24"/>
        </w:rPr>
        <w:br/>
        <w:t>80</w:t>
      </w:r>
      <w:r w:rsidRPr="005915D0">
        <w:rPr>
          <w:rFonts w:ascii="Arial" w:eastAsia="Times New Roman" w:hAnsi="Arial" w:cs="Arial"/>
          <w:bCs/>
          <w:sz w:val="24"/>
          <w:szCs w:val="24"/>
        </w:rPr>
        <w:t>% placówek tymczasowego schronienia spełniało minimalne sta</w:t>
      </w:r>
      <w:r>
        <w:rPr>
          <w:rFonts w:ascii="Arial" w:eastAsia="Times New Roman" w:hAnsi="Arial" w:cs="Arial"/>
          <w:bCs/>
          <w:sz w:val="24"/>
          <w:szCs w:val="24"/>
        </w:rPr>
        <w:t xml:space="preserve">ndardy </w:t>
      </w:r>
      <w:r w:rsidRPr="005915D0">
        <w:rPr>
          <w:rFonts w:ascii="Arial" w:eastAsia="Times New Roman" w:hAnsi="Arial" w:cs="Arial"/>
          <w:bCs/>
          <w:sz w:val="24"/>
          <w:szCs w:val="24"/>
        </w:rPr>
        <w:t xml:space="preserve">świadczonych usług i </w:t>
      </w:r>
      <w:r>
        <w:rPr>
          <w:rFonts w:ascii="Arial" w:eastAsia="Times New Roman" w:hAnsi="Arial" w:cs="Arial"/>
          <w:bCs/>
          <w:sz w:val="24"/>
          <w:szCs w:val="24"/>
        </w:rPr>
        <w:t>obiektów (tj. 39 placówki), a 20</w:t>
      </w:r>
      <w:r w:rsidRPr="005915D0">
        <w:rPr>
          <w:rFonts w:ascii="Arial" w:eastAsia="Times New Roman" w:hAnsi="Arial" w:cs="Arial"/>
          <w:bCs/>
          <w:sz w:val="24"/>
          <w:szCs w:val="24"/>
        </w:rPr>
        <w:t xml:space="preserve">% wymaga jeszcze wypełnienia poszczególnych warunków, m. in. w zakresie </w:t>
      </w:r>
      <w:r>
        <w:rPr>
          <w:rFonts w:ascii="Arial" w:eastAsia="Times New Roman" w:hAnsi="Arial" w:cs="Arial"/>
          <w:bCs/>
          <w:sz w:val="24"/>
          <w:szCs w:val="24"/>
        </w:rPr>
        <w:t>pozyskania odpowiedniej bazy lokalowej, przebudowy i</w:t>
      </w:r>
      <w:r w:rsidR="009744FD">
        <w:rPr>
          <w:rFonts w:ascii="Arial" w:eastAsia="Times New Roman" w:hAnsi="Arial" w:cs="Arial"/>
          <w:bCs/>
          <w:sz w:val="24"/>
          <w:szCs w:val="24"/>
        </w:rPr>
        <w:t> </w:t>
      </w:r>
      <w:r w:rsidR="00FA0087">
        <w:rPr>
          <w:rFonts w:ascii="Arial" w:eastAsia="Times New Roman" w:hAnsi="Arial" w:cs="Arial"/>
          <w:bCs/>
          <w:sz w:val="24"/>
          <w:szCs w:val="24"/>
        </w:rPr>
        <w:t>modernizacji</w:t>
      </w:r>
      <w:r>
        <w:rPr>
          <w:rFonts w:ascii="Arial" w:eastAsia="Times New Roman" w:hAnsi="Arial" w:cs="Arial"/>
          <w:bCs/>
          <w:sz w:val="24"/>
          <w:szCs w:val="24"/>
        </w:rPr>
        <w:t xml:space="preserve"> obiektów istniejących, które mogą zostać poddane pracom remontowym, w celu uzyskania odpowiednich warunków technicznych obiektu, powierzchni przypadających na osobę w pomieszczeniu </w:t>
      </w:r>
      <w:r w:rsidR="00E52A8C">
        <w:rPr>
          <w:rFonts w:ascii="Arial" w:eastAsia="Times New Roman" w:hAnsi="Arial" w:cs="Arial"/>
          <w:bCs/>
          <w:sz w:val="24"/>
          <w:szCs w:val="24"/>
        </w:rPr>
        <w:t>mieszkalnym</w:t>
      </w:r>
      <w:r w:rsidR="00E52A8C" w:rsidRPr="005915D0">
        <w:rPr>
          <w:rFonts w:ascii="Arial" w:eastAsia="Times New Roman" w:hAnsi="Arial" w:cs="Arial"/>
          <w:bCs/>
          <w:sz w:val="24"/>
          <w:szCs w:val="24"/>
        </w:rPr>
        <w:t>. Poziom</w:t>
      </w:r>
      <w:r w:rsidRPr="005915D0">
        <w:rPr>
          <w:rFonts w:ascii="Arial" w:eastAsia="Times New Roman" w:hAnsi="Arial" w:cs="Arial"/>
          <w:bCs/>
          <w:sz w:val="24"/>
          <w:szCs w:val="24"/>
        </w:rPr>
        <w:t xml:space="preserve"> spełniania standardów przez poszczególne rodzaje placówek na terenie wojew</w:t>
      </w:r>
      <w:r>
        <w:rPr>
          <w:rFonts w:ascii="Arial" w:eastAsia="Times New Roman" w:hAnsi="Arial" w:cs="Arial"/>
          <w:bCs/>
          <w:sz w:val="24"/>
          <w:szCs w:val="24"/>
        </w:rPr>
        <w:t xml:space="preserve">ództwa pomorskiego przedstawia wykres </w:t>
      </w:r>
      <w:r w:rsidRPr="00FA3858">
        <w:rPr>
          <w:rFonts w:ascii="Arial" w:eastAsia="Times New Roman" w:hAnsi="Arial" w:cs="Arial"/>
          <w:bCs/>
          <w:sz w:val="24"/>
          <w:szCs w:val="24"/>
        </w:rPr>
        <w:t xml:space="preserve">nr </w:t>
      </w:r>
      <w:r w:rsidR="00FA3858" w:rsidRPr="00FA3858">
        <w:rPr>
          <w:rFonts w:ascii="Arial" w:eastAsia="Times New Roman" w:hAnsi="Arial" w:cs="Arial"/>
          <w:bCs/>
          <w:sz w:val="24"/>
          <w:szCs w:val="24"/>
        </w:rPr>
        <w:t>4</w:t>
      </w:r>
      <w:r w:rsidRPr="00FA3858">
        <w:rPr>
          <w:rFonts w:ascii="Arial" w:eastAsia="Times New Roman" w:hAnsi="Arial" w:cs="Arial"/>
          <w:bCs/>
          <w:sz w:val="24"/>
          <w:szCs w:val="24"/>
        </w:rPr>
        <w:t>.</w:t>
      </w:r>
    </w:p>
    <w:p w14:paraId="0F91B189" w14:textId="77777777" w:rsidR="000F398F" w:rsidRPr="002B5442" w:rsidRDefault="002B5442" w:rsidP="002B5442">
      <w:pPr>
        <w:pStyle w:val="Legenda"/>
        <w:rPr>
          <w:rFonts w:ascii="Arial" w:eastAsia="Times New Roman" w:hAnsi="Arial" w:cs="Arial"/>
          <w:color w:val="auto"/>
          <w:sz w:val="24"/>
          <w:szCs w:val="24"/>
        </w:rPr>
      </w:pPr>
      <w:bookmarkStart w:id="71" w:name="_Toc182945234"/>
      <w:r w:rsidRPr="009744FD">
        <w:rPr>
          <w:rFonts w:ascii="Arial" w:hAnsi="Arial" w:cs="Arial"/>
          <w:color w:val="auto"/>
          <w:sz w:val="24"/>
          <w:szCs w:val="24"/>
        </w:rPr>
        <w:t xml:space="preserve">Wykres </w:t>
      </w:r>
      <w:r w:rsidR="00AF1645" w:rsidRPr="009744FD">
        <w:rPr>
          <w:rFonts w:ascii="Arial" w:hAnsi="Arial" w:cs="Arial"/>
          <w:color w:val="auto"/>
          <w:sz w:val="24"/>
          <w:szCs w:val="24"/>
        </w:rPr>
        <w:fldChar w:fldCharType="begin"/>
      </w:r>
      <w:r w:rsidRPr="009744FD">
        <w:rPr>
          <w:rFonts w:ascii="Arial" w:hAnsi="Arial" w:cs="Arial"/>
          <w:color w:val="auto"/>
          <w:sz w:val="24"/>
          <w:szCs w:val="24"/>
        </w:rPr>
        <w:instrText xml:space="preserve"> SEQ Wykres \* ARABIC </w:instrText>
      </w:r>
      <w:r w:rsidR="00AF1645" w:rsidRPr="009744FD">
        <w:rPr>
          <w:rFonts w:ascii="Arial" w:hAnsi="Arial" w:cs="Arial"/>
          <w:color w:val="auto"/>
          <w:sz w:val="24"/>
          <w:szCs w:val="24"/>
        </w:rPr>
        <w:fldChar w:fldCharType="separate"/>
      </w:r>
      <w:r w:rsidR="001969AE">
        <w:rPr>
          <w:rFonts w:ascii="Arial" w:hAnsi="Arial" w:cs="Arial"/>
          <w:noProof/>
          <w:color w:val="auto"/>
          <w:sz w:val="24"/>
          <w:szCs w:val="24"/>
        </w:rPr>
        <w:t>4</w:t>
      </w:r>
      <w:r w:rsidR="00AF1645" w:rsidRPr="009744FD">
        <w:rPr>
          <w:rFonts w:ascii="Arial" w:hAnsi="Arial" w:cs="Arial"/>
          <w:color w:val="auto"/>
          <w:sz w:val="24"/>
          <w:szCs w:val="24"/>
        </w:rPr>
        <w:fldChar w:fldCharType="end"/>
      </w:r>
      <w:r w:rsidRPr="002B5442">
        <w:rPr>
          <w:rFonts w:ascii="Arial" w:eastAsia="Times New Roman" w:hAnsi="Arial" w:cs="Arial"/>
          <w:color w:val="auto"/>
          <w:sz w:val="24"/>
          <w:szCs w:val="24"/>
        </w:rPr>
        <w:t>. Poziom spełnienia standardów przez poszczególne rodzaje placówek udzielających tymczasowego schronienia osobom w kryzysie bezdomności – stan na 30 czerwca 2024 r.</w:t>
      </w:r>
      <w:bookmarkEnd w:id="71"/>
    </w:p>
    <w:p w14:paraId="6354919C" w14:textId="77777777" w:rsidR="000F398F" w:rsidRPr="000F398F" w:rsidRDefault="000F398F" w:rsidP="000F398F">
      <w:pPr>
        <w:keepNext/>
        <w:spacing w:line="360" w:lineRule="auto"/>
        <w:rPr>
          <w:rFonts w:ascii="Calibri" w:eastAsia="Times New Roman" w:hAnsi="Calibri" w:cs="Times New Roman"/>
        </w:rPr>
      </w:pPr>
      <w:r w:rsidRPr="008B3E69">
        <w:rPr>
          <w:rFonts w:ascii="Calibri" w:eastAsia="Calibri" w:hAnsi="Calibri" w:cs="Times New Roman"/>
          <w:noProof/>
          <w:sz w:val="24"/>
          <w:szCs w:val="24"/>
          <w:lang w:eastAsia="pl-PL"/>
        </w:rPr>
        <w:drawing>
          <wp:inline distT="0" distB="0" distL="0" distR="0" wp14:anchorId="67E7619D" wp14:editId="3298B1CE">
            <wp:extent cx="6207125" cy="2727960"/>
            <wp:effectExtent l="0" t="0" r="3175" b="1524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Arial" w:eastAsia="Times New Roman" w:hAnsi="Arial" w:cs="Arial"/>
        </w:rPr>
        <w:t>Źródło: opracowanie własne.</w:t>
      </w:r>
    </w:p>
    <w:p w14:paraId="3E62FA65" w14:textId="77777777" w:rsidR="000F398F" w:rsidRPr="005915D0" w:rsidRDefault="000F398F" w:rsidP="000F398F">
      <w:pPr>
        <w:spacing w:line="360" w:lineRule="auto"/>
        <w:rPr>
          <w:rFonts w:ascii="Arial" w:eastAsia="Times New Roman" w:hAnsi="Arial" w:cs="Arial"/>
          <w:bCs/>
          <w:sz w:val="24"/>
          <w:szCs w:val="24"/>
        </w:rPr>
      </w:pPr>
      <w:r w:rsidRPr="005915D0">
        <w:rPr>
          <w:rFonts w:ascii="Arial" w:eastAsia="Times New Roman" w:hAnsi="Arial" w:cs="Arial"/>
          <w:bCs/>
          <w:sz w:val="24"/>
          <w:szCs w:val="24"/>
        </w:rPr>
        <w:t>Analiza powyższego wykresu wskazuje, że największy odsetek placówek posiadających niezbędne standardy usług i obiektu stanowią ogrzewalnie. Są to jednak placówki, które wymagają spełnienia najniższych warunków ze względu na swój interwencyjny charakter. Natomiast</w:t>
      </w:r>
      <w:r>
        <w:rPr>
          <w:rFonts w:ascii="Arial" w:eastAsia="Times New Roman" w:hAnsi="Arial" w:cs="Arial"/>
          <w:bCs/>
          <w:sz w:val="24"/>
          <w:szCs w:val="24"/>
        </w:rPr>
        <w:t xml:space="preserve"> schroniska dla osób bezdomnych</w:t>
      </w:r>
      <w:r w:rsidR="00F7671A">
        <w:rPr>
          <w:rFonts w:ascii="Arial" w:eastAsia="Times New Roman" w:hAnsi="Arial" w:cs="Arial"/>
          <w:bCs/>
          <w:sz w:val="24"/>
          <w:szCs w:val="24"/>
        </w:rPr>
        <w:t xml:space="preserve"> </w:t>
      </w:r>
      <w:r w:rsidRPr="005915D0">
        <w:rPr>
          <w:rFonts w:ascii="Arial" w:eastAsia="Times New Roman" w:hAnsi="Arial" w:cs="Arial"/>
          <w:bCs/>
          <w:sz w:val="24"/>
          <w:szCs w:val="24"/>
        </w:rPr>
        <w:t xml:space="preserve">z usługami opiekuńczymi powinny spełniać standardy już z chwilą rozpoczęcia działalności. </w:t>
      </w:r>
    </w:p>
    <w:p w14:paraId="762CBDAB" w14:textId="77777777" w:rsidR="000F398F" w:rsidRPr="005915D0" w:rsidRDefault="000F398F" w:rsidP="000F398F">
      <w:pPr>
        <w:spacing w:line="360" w:lineRule="auto"/>
        <w:rPr>
          <w:rFonts w:ascii="Arial" w:eastAsia="Times New Roman" w:hAnsi="Arial" w:cs="Arial"/>
          <w:bCs/>
          <w:sz w:val="24"/>
          <w:szCs w:val="24"/>
        </w:rPr>
      </w:pPr>
      <w:r w:rsidRPr="005915D0">
        <w:rPr>
          <w:rFonts w:ascii="Arial" w:eastAsia="Times New Roman" w:hAnsi="Arial" w:cs="Arial"/>
          <w:bCs/>
          <w:sz w:val="24"/>
          <w:szCs w:val="24"/>
        </w:rPr>
        <w:lastRenderedPageBreak/>
        <w:t>Część placówek nieposiadających wszystkich standardów jest na etapie zaawansowanych działań zmierzających do ich uzyskani</w:t>
      </w:r>
      <w:r>
        <w:rPr>
          <w:rFonts w:ascii="Arial" w:eastAsia="Times New Roman" w:hAnsi="Arial" w:cs="Arial"/>
          <w:bCs/>
          <w:sz w:val="24"/>
          <w:szCs w:val="24"/>
        </w:rPr>
        <w:t>a</w:t>
      </w:r>
      <w:r w:rsidRPr="005915D0">
        <w:rPr>
          <w:rFonts w:ascii="Arial" w:eastAsia="Times New Roman" w:hAnsi="Arial" w:cs="Arial"/>
          <w:bCs/>
          <w:sz w:val="24"/>
          <w:szCs w:val="24"/>
        </w:rPr>
        <w:t xml:space="preserve">, m.in. prowadzone są remonty w obecnych lokalach lub </w:t>
      </w:r>
      <w:r>
        <w:rPr>
          <w:rFonts w:ascii="Arial" w:eastAsia="Times New Roman" w:hAnsi="Arial" w:cs="Arial"/>
          <w:bCs/>
          <w:sz w:val="24"/>
          <w:szCs w:val="24"/>
        </w:rPr>
        <w:t xml:space="preserve">przygotowywane są nowe budynki </w:t>
      </w:r>
      <w:r w:rsidRPr="005915D0">
        <w:rPr>
          <w:rFonts w:ascii="Arial" w:eastAsia="Times New Roman" w:hAnsi="Arial" w:cs="Arial"/>
          <w:bCs/>
          <w:sz w:val="24"/>
          <w:szCs w:val="24"/>
        </w:rPr>
        <w:t xml:space="preserve">do działalności noclegowej. </w:t>
      </w:r>
    </w:p>
    <w:p w14:paraId="2D75462E" w14:textId="77777777" w:rsidR="000F398F" w:rsidRPr="005915D0" w:rsidRDefault="000F398F" w:rsidP="000F398F">
      <w:pPr>
        <w:spacing w:after="120" w:line="360" w:lineRule="auto"/>
        <w:rPr>
          <w:rFonts w:ascii="Arial" w:eastAsia="Times New Roman" w:hAnsi="Arial" w:cs="Arial"/>
          <w:bCs/>
          <w:sz w:val="24"/>
          <w:szCs w:val="24"/>
        </w:rPr>
      </w:pPr>
      <w:r w:rsidRPr="005915D0">
        <w:rPr>
          <w:rFonts w:ascii="Arial" w:eastAsia="Times New Roman" w:hAnsi="Arial" w:cs="Arial"/>
          <w:bCs/>
          <w:sz w:val="24"/>
          <w:szCs w:val="24"/>
        </w:rPr>
        <w:t xml:space="preserve">Podmioty prowadzące placówki udzielające tymczasowego schronienia, po </w:t>
      </w:r>
      <w:r w:rsidR="00E52A8C" w:rsidRPr="005915D0">
        <w:rPr>
          <w:rFonts w:ascii="Arial" w:eastAsia="Times New Roman" w:hAnsi="Arial" w:cs="Arial"/>
          <w:bCs/>
          <w:sz w:val="24"/>
          <w:szCs w:val="24"/>
        </w:rPr>
        <w:t>dokonaniu analizy</w:t>
      </w:r>
      <w:r w:rsidRPr="005915D0">
        <w:rPr>
          <w:rFonts w:ascii="Arial" w:eastAsia="Times New Roman" w:hAnsi="Arial" w:cs="Arial"/>
          <w:bCs/>
          <w:sz w:val="24"/>
          <w:szCs w:val="24"/>
        </w:rPr>
        <w:t xml:space="preserve"> stanu osiągania standardów usług i obiektu, w którym te usługi są świadczone</w:t>
      </w:r>
      <w:r w:rsidR="004B7620">
        <w:rPr>
          <w:rFonts w:ascii="Arial" w:eastAsia="Times New Roman" w:hAnsi="Arial" w:cs="Arial"/>
          <w:bCs/>
          <w:sz w:val="24"/>
          <w:szCs w:val="24"/>
        </w:rPr>
        <w:t>,</w:t>
      </w:r>
      <w:r w:rsidRPr="005915D0">
        <w:rPr>
          <w:rFonts w:ascii="Arial" w:eastAsia="Times New Roman" w:hAnsi="Arial" w:cs="Arial"/>
          <w:bCs/>
          <w:sz w:val="24"/>
          <w:szCs w:val="24"/>
        </w:rPr>
        <w:t xml:space="preserve"> diagnozują poniższe trudności:</w:t>
      </w:r>
    </w:p>
    <w:p w14:paraId="07120C56" w14:textId="77777777" w:rsidR="000F398F" w:rsidRPr="005915D0" w:rsidRDefault="000F398F" w:rsidP="006032EA">
      <w:pPr>
        <w:numPr>
          <w:ilvl w:val="0"/>
          <w:numId w:val="22"/>
        </w:numPr>
        <w:spacing w:after="0" w:line="360" w:lineRule="auto"/>
        <w:contextualSpacing/>
        <w:rPr>
          <w:rFonts w:ascii="Arial" w:eastAsia="Times New Roman" w:hAnsi="Arial" w:cs="Arial"/>
          <w:bCs/>
          <w:sz w:val="24"/>
          <w:szCs w:val="24"/>
        </w:rPr>
      </w:pPr>
      <w:r>
        <w:rPr>
          <w:rFonts w:ascii="Arial" w:eastAsia="Times New Roman" w:hAnsi="Arial" w:cs="Arial"/>
          <w:bCs/>
          <w:sz w:val="24"/>
          <w:szCs w:val="24"/>
        </w:rPr>
        <w:t>niektóre placówki tylko</w:t>
      </w:r>
      <w:r w:rsidRPr="005915D0">
        <w:rPr>
          <w:rFonts w:ascii="Arial" w:eastAsia="Times New Roman" w:hAnsi="Arial" w:cs="Arial"/>
          <w:bCs/>
          <w:sz w:val="24"/>
          <w:szCs w:val="24"/>
        </w:rPr>
        <w:t xml:space="preserve"> kosztem pomieszczeń wspólnych są w stanie zapewnić metraż na</w:t>
      </w:r>
      <w:r>
        <w:rPr>
          <w:rFonts w:ascii="Arial" w:eastAsia="Times New Roman" w:hAnsi="Arial" w:cs="Arial"/>
          <w:bCs/>
          <w:sz w:val="24"/>
          <w:szCs w:val="24"/>
        </w:rPr>
        <w:t xml:space="preserve"> osobę w pokojach mieszkalnych,</w:t>
      </w:r>
    </w:p>
    <w:p w14:paraId="5A6FE681" w14:textId="77777777" w:rsidR="000F398F" w:rsidRPr="005915D0" w:rsidRDefault="000F398F" w:rsidP="006032EA">
      <w:pPr>
        <w:numPr>
          <w:ilvl w:val="0"/>
          <w:numId w:val="23"/>
        </w:numPr>
        <w:spacing w:after="0" w:line="360" w:lineRule="auto"/>
        <w:contextualSpacing/>
        <w:rPr>
          <w:rFonts w:ascii="Arial" w:eastAsia="Times New Roman" w:hAnsi="Arial" w:cs="Arial"/>
          <w:bCs/>
          <w:sz w:val="24"/>
          <w:szCs w:val="24"/>
        </w:rPr>
      </w:pPr>
      <w:r w:rsidRPr="005915D0">
        <w:rPr>
          <w:rFonts w:ascii="Arial" w:eastAsia="Times New Roman" w:hAnsi="Arial" w:cs="Arial"/>
          <w:bCs/>
          <w:sz w:val="24"/>
          <w:szCs w:val="24"/>
        </w:rPr>
        <w:t>brak możliwości technicznych lokalu na dostosowanie do warunków określonych przez standard obiektu (odpowiedni metraż na osobę,</w:t>
      </w:r>
      <w:r>
        <w:rPr>
          <w:rFonts w:ascii="Arial" w:eastAsia="Times New Roman" w:hAnsi="Arial" w:cs="Arial"/>
          <w:bCs/>
          <w:sz w:val="24"/>
          <w:szCs w:val="24"/>
        </w:rPr>
        <w:t xml:space="preserve"> wymagana liczba sanitariatów),</w:t>
      </w:r>
    </w:p>
    <w:p w14:paraId="11EAC399" w14:textId="77777777" w:rsidR="000F398F" w:rsidRPr="005915D0" w:rsidRDefault="000F398F" w:rsidP="006032EA">
      <w:pPr>
        <w:numPr>
          <w:ilvl w:val="0"/>
          <w:numId w:val="23"/>
        </w:numPr>
        <w:spacing w:after="0" w:line="360" w:lineRule="auto"/>
        <w:contextualSpacing/>
        <w:rPr>
          <w:rFonts w:ascii="Arial" w:eastAsia="Times New Roman" w:hAnsi="Arial" w:cs="Arial"/>
          <w:bCs/>
          <w:sz w:val="24"/>
          <w:szCs w:val="24"/>
        </w:rPr>
      </w:pPr>
      <w:r w:rsidRPr="005915D0">
        <w:rPr>
          <w:rFonts w:ascii="Arial" w:eastAsia="Times New Roman" w:hAnsi="Arial" w:cs="Arial"/>
          <w:bCs/>
          <w:sz w:val="24"/>
          <w:szCs w:val="24"/>
        </w:rPr>
        <w:t>znaczny koszt utrzymania placówki p</w:t>
      </w:r>
      <w:r>
        <w:rPr>
          <w:rFonts w:ascii="Arial" w:eastAsia="Times New Roman" w:hAnsi="Arial" w:cs="Arial"/>
          <w:bCs/>
          <w:sz w:val="24"/>
          <w:szCs w:val="24"/>
        </w:rPr>
        <w:t>owoduje konieczność ograniczenia</w:t>
      </w:r>
      <w:r w:rsidRPr="005915D0">
        <w:rPr>
          <w:rFonts w:ascii="Arial" w:eastAsia="Times New Roman" w:hAnsi="Arial" w:cs="Arial"/>
          <w:bCs/>
          <w:sz w:val="24"/>
          <w:szCs w:val="24"/>
        </w:rPr>
        <w:t xml:space="preserve"> zakresu usług, rezygnacji z dodatkowych świadczeń poszerzających ofertę placówek (np. rehabilitant, pedagog) oraz konieczność zmiany</w:t>
      </w:r>
      <w:r>
        <w:rPr>
          <w:rFonts w:ascii="Arial" w:eastAsia="Times New Roman" w:hAnsi="Arial" w:cs="Arial"/>
          <w:bCs/>
          <w:sz w:val="24"/>
          <w:szCs w:val="24"/>
        </w:rPr>
        <w:t xml:space="preserve"> zatrudnienia z umów o pracę na</w:t>
      </w:r>
      <w:r w:rsidR="009744FD">
        <w:rPr>
          <w:rFonts w:ascii="Arial" w:eastAsia="Times New Roman" w:hAnsi="Arial" w:cs="Arial"/>
          <w:bCs/>
          <w:sz w:val="24"/>
          <w:szCs w:val="24"/>
        </w:rPr>
        <w:t> </w:t>
      </w:r>
      <w:r w:rsidRPr="005915D0">
        <w:rPr>
          <w:rFonts w:ascii="Arial" w:eastAsia="Times New Roman" w:hAnsi="Arial" w:cs="Arial"/>
          <w:bCs/>
          <w:sz w:val="24"/>
          <w:szCs w:val="24"/>
        </w:rPr>
        <w:t>umowę zlecenie, co skutkuje o</w:t>
      </w:r>
      <w:r>
        <w:rPr>
          <w:rFonts w:ascii="Arial" w:eastAsia="Times New Roman" w:hAnsi="Arial" w:cs="Arial"/>
          <w:bCs/>
          <w:sz w:val="24"/>
          <w:szCs w:val="24"/>
        </w:rPr>
        <w:t>dpływem wykwalifikowanej kadry,</w:t>
      </w:r>
    </w:p>
    <w:p w14:paraId="765E8B29" w14:textId="77777777" w:rsidR="000F398F" w:rsidRPr="005915D0" w:rsidRDefault="000F398F" w:rsidP="006032EA">
      <w:pPr>
        <w:numPr>
          <w:ilvl w:val="0"/>
          <w:numId w:val="23"/>
        </w:numPr>
        <w:spacing w:after="0" w:line="360" w:lineRule="auto"/>
        <w:contextualSpacing/>
        <w:rPr>
          <w:rFonts w:ascii="Arial" w:eastAsia="Times New Roman" w:hAnsi="Arial" w:cs="Arial"/>
          <w:bCs/>
          <w:sz w:val="24"/>
          <w:szCs w:val="24"/>
        </w:rPr>
      </w:pPr>
      <w:r w:rsidRPr="005915D0">
        <w:rPr>
          <w:rFonts w:ascii="Arial" w:eastAsia="Times New Roman" w:hAnsi="Arial" w:cs="Arial"/>
          <w:bCs/>
          <w:sz w:val="24"/>
          <w:szCs w:val="24"/>
        </w:rPr>
        <w:t>brak środków finansowych na konieczne remonty związane z bieżącym użytkowaniem budynku,</w:t>
      </w:r>
    </w:p>
    <w:p w14:paraId="240DA825" w14:textId="77777777" w:rsidR="000F398F" w:rsidRPr="005915D0" w:rsidRDefault="000F398F" w:rsidP="006032EA">
      <w:pPr>
        <w:numPr>
          <w:ilvl w:val="0"/>
          <w:numId w:val="23"/>
        </w:numPr>
        <w:spacing w:after="0" w:line="360" w:lineRule="auto"/>
        <w:contextualSpacing/>
        <w:rPr>
          <w:rFonts w:ascii="Arial" w:eastAsia="Times New Roman" w:hAnsi="Arial" w:cs="Arial"/>
          <w:bCs/>
          <w:sz w:val="24"/>
          <w:szCs w:val="24"/>
        </w:rPr>
      </w:pPr>
      <w:r w:rsidRPr="005915D0">
        <w:rPr>
          <w:rFonts w:ascii="Arial" w:eastAsia="Times New Roman" w:hAnsi="Arial" w:cs="Arial"/>
          <w:bCs/>
          <w:sz w:val="24"/>
          <w:szCs w:val="24"/>
        </w:rPr>
        <w:t>trudności w pozyskiwaniu wykwalifikowanej kadry,</w:t>
      </w:r>
    </w:p>
    <w:p w14:paraId="3AF85DD9" w14:textId="77777777" w:rsidR="000F398F" w:rsidRPr="005915D0" w:rsidRDefault="000F398F" w:rsidP="006032EA">
      <w:pPr>
        <w:numPr>
          <w:ilvl w:val="0"/>
          <w:numId w:val="23"/>
        </w:numPr>
        <w:spacing w:after="240" w:line="360" w:lineRule="auto"/>
        <w:ind w:left="714" w:hanging="357"/>
        <w:contextualSpacing/>
        <w:rPr>
          <w:rFonts w:ascii="Arial" w:eastAsia="Times New Roman" w:hAnsi="Arial" w:cs="Arial"/>
          <w:bCs/>
          <w:sz w:val="24"/>
          <w:szCs w:val="24"/>
        </w:rPr>
      </w:pPr>
      <w:r>
        <w:rPr>
          <w:rFonts w:ascii="Arial" w:eastAsia="Times New Roman" w:hAnsi="Arial" w:cs="Arial"/>
          <w:bCs/>
          <w:sz w:val="24"/>
          <w:szCs w:val="24"/>
        </w:rPr>
        <w:t>realny termin dostosowania</w:t>
      </w:r>
      <w:r w:rsidRPr="005915D0">
        <w:rPr>
          <w:rFonts w:ascii="Arial" w:eastAsia="Times New Roman" w:hAnsi="Arial" w:cs="Arial"/>
          <w:bCs/>
          <w:sz w:val="24"/>
          <w:szCs w:val="24"/>
        </w:rPr>
        <w:t xml:space="preserve"> posiadanych przez podmioty prowadzące nieruchomości do wymaganych standardów wykracza poza termin określony ustawowo.</w:t>
      </w:r>
      <w:r>
        <w:rPr>
          <w:rStyle w:val="Odwoanieprzypisudolnego"/>
          <w:rFonts w:ascii="Arial" w:eastAsia="Times New Roman" w:hAnsi="Arial" w:cs="Arial"/>
          <w:bCs/>
          <w:sz w:val="24"/>
          <w:szCs w:val="24"/>
        </w:rPr>
        <w:footnoteReference w:id="4"/>
      </w:r>
    </w:p>
    <w:p w14:paraId="65350F78" w14:textId="77777777" w:rsidR="000F398F" w:rsidRPr="005915D0" w:rsidRDefault="000F398F" w:rsidP="000F398F">
      <w:pPr>
        <w:spacing w:line="360" w:lineRule="auto"/>
        <w:rPr>
          <w:rFonts w:ascii="Arial" w:eastAsia="Times New Roman" w:hAnsi="Arial" w:cs="Arial"/>
          <w:bCs/>
          <w:sz w:val="24"/>
          <w:szCs w:val="24"/>
        </w:rPr>
      </w:pPr>
      <w:r w:rsidRPr="000E3410">
        <w:rPr>
          <w:rFonts w:ascii="Arial" w:eastAsia="Times New Roman" w:hAnsi="Arial" w:cs="Arial"/>
          <w:bCs/>
          <w:sz w:val="24"/>
          <w:szCs w:val="24"/>
        </w:rPr>
        <w:t>Istnieją placówki</w:t>
      </w:r>
      <w:r>
        <w:rPr>
          <w:rFonts w:ascii="Arial" w:eastAsia="Times New Roman" w:hAnsi="Arial" w:cs="Arial"/>
          <w:bCs/>
          <w:sz w:val="24"/>
          <w:szCs w:val="24"/>
        </w:rPr>
        <w:t>,</w:t>
      </w:r>
      <w:r w:rsidRPr="000E3410">
        <w:rPr>
          <w:rFonts w:ascii="Arial" w:eastAsia="Times New Roman" w:hAnsi="Arial" w:cs="Arial"/>
          <w:bCs/>
          <w:sz w:val="24"/>
          <w:szCs w:val="24"/>
        </w:rPr>
        <w:t xml:space="preserve"> które ze względu na ograniczenia lokalowe nie są </w:t>
      </w:r>
      <w:r>
        <w:rPr>
          <w:rFonts w:ascii="Arial" w:eastAsia="Times New Roman" w:hAnsi="Arial" w:cs="Arial"/>
          <w:bCs/>
          <w:sz w:val="24"/>
          <w:szCs w:val="24"/>
        </w:rPr>
        <w:t>i nie będą</w:t>
      </w:r>
      <w:r>
        <w:rPr>
          <w:rFonts w:ascii="Arial" w:eastAsia="Times New Roman" w:hAnsi="Arial" w:cs="Arial"/>
          <w:bCs/>
          <w:sz w:val="24"/>
          <w:szCs w:val="24"/>
        </w:rPr>
        <w:br/>
      </w:r>
      <w:r w:rsidRPr="000E3410">
        <w:rPr>
          <w:rFonts w:ascii="Arial" w:eastAsia="Times New Roman" w:hAnsi="Arial" w:cs="Arial"/>
          <w:bCs/>
          <w:sz w:val="24"/>
          <w:szCs w:val="24"/>
        </w:rPr>
        <w:t>w stanie</w:t>
      </w:r>
      <w:r>
        <w:rPr>
          <w:rFonts w:ascii="Arial" w:eastAsia="Times New Roman" w:hAnsi="Arial" w:cs="Arial"/>
          <w:bCs/>
          <w:sz w:val="24"/>
          <w:szCs w:val="24"/>
        </w:rPr>
        <w:t xml:space="preserve"> dostosować obiektów i </w:t>
      </w:r>
      <w:r w:rsidRPr="000E3410">
        <w:rPr>
          <w:rFonts w:ascii="Arial" w:eastAsia="Times New Roman" w:hAnsi="Arial" w:cs="Arial"/>
          <w:bCs/>
          <w:sz w:val="24"/>
          <w:szCs w:val="24"/>
        </w:rPr>
        <w:t xml:space="preserve">świadczonych w </w:t>
      </w:r>
      <w:r>
        <w:rPr>
          <w:rFonts w:ascii="Arial" w:eastAsia="Times New Roman" w:hAnsi="Arial" w:cs="Arial"/>
          <w:bCs/>
          <w:sz w:val="24"/>
          <w:szCs w:val="24"/>
        </w:rPr>
        <w:t>nich usług do obowiązujących od</w:t>
      </w:r>
      <w:r w:rsidR="009744FD">
        <w:rPr>
          <w:rFonts w:ascii="Arial" w:eastAsia="Times New Roman" w:hAnsi="Arial" w:cs="Arial"/>
          <w:bCs/>
          <w:sz w:val="24"/>
          <w:szCs w:val="24"/>
        </w:rPr>
        <w:t> </w:t>
      </w:r>
      <w:r w:rsidRPr="000E3410">
        <w:rPr>
          <w:rFonts w:ascii="Arial" w:eastAsia="Times New Roman" w:hAnsi="Arial" w:cs="Arial"/>
          <w:bCs/>
          <w:sz w:val="24"/>
          <w:szCs w:val="24"/>
        </w:rPr>
        <w:t>1stycznia 2024 r. minimalnych standardów.</w:t>
      </w:r>
      <w:r>
        <w:rPr>
          <w:rFonts w:ascii="Arial" w:eastAsia="Times New Roman" w:hAnsi="Arial" w:cs="Arial"/>
          <w:bCs/>
          <w:sz w:val="24"/>
          <w:szCs w:val="24"/>
        </w:rPr>
        <w:t xml:space="preserve"> Dotyczy to 2 noclegowni, jednego schroniska z usługami opiekuńczymi i 2 schronisk dla osób bezdomnych, z czego 3 placówki (noclegownia, schronisko dla osób bezdomnych i schronisko dla osób bezdomnych z usługami opiekuńczymi) prowadzone są pod jednym adresem przez ten sam podmiot. </w:t>
      </w:r>
    </w:p>
    <w:p w14:paraId="3F9F4CEE" w14:textId="77777777" w:rsidR="000F398F" w:rsidRPr="005915D0" w:rsidRDefault="000F398F" w:rsidP="000F398F">
      <w:pPr>
        <w:spacing w:line="360" w:lineRule="auto"/>
        <w:rPr>
          <w:rFonts w:ascii="Arial" w:eastAsia="Times New Roman" w:hAnsi="Arial" w:cs="Arial"/>
          <w:bCs/>
          <w:sz w:val="24"/>
          <w:szCs w:val="24"/>
        </w:rPr>
      </w:pPr>
      <w:r>
        <w:rPr>
          <w:rFonts w:ascii="Arial" w:eastAsia="Times New Roman" w:hAnsi="Arial" w:cs="Arial"/>
          <w:bCs/>
          <w:sz w:val="24"/>
          <w:szCs w:val="24"/>
        </w:rPr>
        <w:t>W 2023</w:t>
      </w:r>
      <w:r w:rsidRPr="005915D0">
        <w:rPr>
          <w:rFonts w:ascii="Arial" w:eastAsia="Times New Roman" w:hAnsi="Arial" w:cs="Arial"/>
          <w:bCs/>
          <w:sz w:val="24"/>
          <w:szCs w:val="24"/>
        </w:rPr>
        <w:t xml:space="preserve"> roku Wojewoda Pomorski, w ramach otwartego konkursu ofert na realizację zadań z zakresu pomocy społecznej, przeka</w:t>
      </w:r>
      <w:r>
        <w:rPr>
          <w:rFonts w:ascii="Arial" w:eastAsia="Times New Roman" w:hAnsi="Arial" w:cs="Arial"/>
          <w:bCs/>
          <w:sz w:val="24"/>
          <w:szCs w:val="24"/>
        </w:rPr>
        <w:t>zał dotacje w łącznej wysokości</w:t>
      </w:r>
      <w:r>
        <w:rPr>
          <w:rFonts w:ascii="Arial" w:eastAsia="Times New Roman" w:hAnsi="Arial" w:cs="Arial"/>
          <w:bCs/>
          <w:sz w:val="24"/>
          <w:szCs w:val="24"/>
        </w:rPr>
        <w:br/>
      </w:r>
      <w:r>
        <w:rPr>
          <w:rFonts w:ascii="Arial" w:eastAsia="Times New Roman" w:hAnsi="Arial" w:cs="Arial"/>
          <w:bCs/>
          <w:sz w:val="24"/>
          <w:szCs w:val="24"/>
        </w:rPr>
        <w:lastRenderedPageBreak/>
        <w:t>270</w:t>
      </w:r>
      <w:r w:rsidRPr="005915D0">
        <w:rPr>
          <w:rFonts w:ascii="Arial" w:eastAsia="Times New Roman" w:hAnsi="Arial" w:cs="Arial"/>
          <w:bCs/>
          <w:sz w:val="24"/>
          <w:szCs w:val="24"/>
        </w:rPr>
        <w:t xml:space="preserve"> </w:t>
      </w:r>
      <w:r>
        <w:rPr>
          <w:rFonts w:ascii="Arial" w:eastAsia="Times New Roman" w:hAnsi="Arial" w:cs="Arial"/>
          <w:bCs/>
          <w:sz w:val="24"/>
          <w:szCs w:val="24"/>
        </w:rPr>
        <w:t>710 zł na dofinansowanie 28</w:t>
      </w:r>
      <w:r w:rsidRPr="005915D0">
        <w:rPr>
          <w:rFonts w:ascii="Arial" w:eastAsia="Times New Roman" w:hAnsi="Arial" w:cs="Arial"/>
          <w:bCs/>
          <w:sz w:val="24"/>
          <w:szCs w:val="24"/>
        </w:rPr>
        <w:t xml:space="preserve"> projektów organizacji pozarz</w:t>
      </w:r>
      <w:r>
        <w:rPr>
          <w:rFonts w:ascii="Arial" w:eastAsia="Times New Roman" w:hAnsi="Arial" w:cs="Arial"/>
          <w:bCs/>
          <w:sz w:val="24"/>
          <w:szCs w:val="24"/>
        </w:rPr>
        <w:t>ądowych podejmujących działania</w:t>
      </w:r>
      <w:r w:rsidRPr="005915D0">
        <w:rPr>
          <w:rFonts w:ascii="Arial" w:eastAsia="Times New Roman" w:hAnsi="Arial" w:cs="Arial"/>
          <w:bCs/>
          <w:sz w:val="24"/>
          <w:szCs w:val="24"/>
        </w:rPr>
        <w:t xml:space="preserve"> związane z pomocą osobom bezdomnym. </w:t>
      </w:r>
    </w:p>
    <w:p w14:paraId="5D57143C" w14:textId="77777777" w:rsidR="000F398F" w:rsidRPr="005915D0" w:rsidRDefault="000F398F" w:rsidP="000F398F">
      <w:pPr>
        <w:spacing w:line="360" w:lineRule="auto"/>
        <w:rPr>
          <w:rFonts w:ascii="Arial" w:eastAsia="Times New Roman" w:hAnsi="Arial" w:cs="Arial"/>
          <w:bCs/>
          <w:sz w:val="24"/>
          <w:szCs w:val="24"/>
        </w:rPr>
      </w:pPr>
      <w:r>
        <w:rPr>
          <w:rFonts w:ascii="Arial" w:eastAsia="Times New Roman" w:hAnsi="Arial" w:cs="Arial"/>
          <w:bCs/>
          <w:sz w:val="24"/>
          <w:szCs w:val="24"/>
        </w:rPr>
        <w:t>W ramach edycji konkursu w 2024</w:t>
      </w:r>
      <w:r w:rsidRPr="005915D0">
        <w:rPr>
          <w:rFonts w:ascii="Arial" w:eastAsia="Times New Roman" w:hAnsi="Arial" w:cs="Arial"/>
          <w:bCs/>
          <w:sz w:val="24"/>
          <w:szCs w:val="24"/>
        </w:rPr>
        <w:t xml:space="preserve"> roku Wojewoda na realizację zadań z zakresu pomocy społecznej z obszaru przeciwdziałania bezdomności przekazał dotacje w łącznej wysokości </w:t>
      </w:r>
      <w:r w:rsidRPr="005F3768">
        <w:rPr>
          <w:rFonts w:ascii="Arial" w:eastAsia="Times New Roman" w:hAnsi="Arial" w:cs="Arial"/>
          <w:bCs/>
          <w:sz w:val="24"/>
          <w:szCs w:val="24"/>
        </w:rPr>
        <w:t>248 300,00</w:t>
      </w:r>
      <w:r w:rsidRPr="005915D0">
        <w:rPr>
          <w:rFonts w:ascii="Arial" w:eastAsia="Times New Roman" w:hAnsi="Arial" w:cs="Arial"/>
          <w:bCs/>
          <w:sz w:val="24"/>
          <w:szCs w:val="24"/>
        </w:rPr>
        <w:t xml:space="preserve"> zł na dofinansowanie </w:t>
      </w:r>
      <w:r w:rsidRPr="00853CE6">
        <w:rPr>
          <w:rFonts w:ascii="Arial" w:eastAsia="Times New Roman" w:hAnsi="Arial" w:cs="Arial"/>
          <w:bCs/>
          <w:sz w:val="24"/>
          <w:szCs w:val="24"/>
        </w:rPr>
        <w:t>20</w:t>
      </w:r>
      <w:r>
        <w:rPr>
          <w:rFonts w:ascii="Arial" w:eastAsia="Times New Roman" w:hAnsi="Arial" w:cs="Arial"/>
          <w:bCs/>
          <w:sz w:val="24"/>
          <w:szCs w:val="24"/>
        </w:rPr>
        <w:t xml:space="preserve"> </w:t>
      </w:r>
      <w:r w:rsidRPr="00853CE6">
        <w:rPr>
          <w:rFonts w:ascii="Arial" w:eastAsia="Times New Roman" w:hAnsi="Arial" w:cs="Arial"/>
          <w:bCs/>
          <w:sz w:val="24"/>
          <w:szCs w:val="24"/>
        </w:rPr>
        <w:t>projektów</w:t>
      </w:r>
      <w:r w:rsidRPr="005915D0">
        <w:rPr>
          <w:rFonts w:ascii="Arial" w:eastAsia="Times New Roman" w:hAnsi="Arial" w:cs="Arial"/>
          <w:bCs/>
          <w:sz w:val="24"/>
          <w:szCs w:val="24"/>
        </w:rPr>
        <w:t>.</w:t>
      </w:r>
    </w:p>
    <w:p w14:paraId="70B03077" w14:textId="77777777" w:rsidR="000F398F" w:rsidRPr="005915D0" w:rsidRDefault="000F398F" w:rsidP="000F398F">
      <w:pPr>
        <w:spacing w:before="240" w:line="360" w:lineRule="auto"/>
        <w:rPr>
          <w:rFonts w:ascii="Arial" w:eastAsia="Times New Roman" w:hAnsi="Arial" w:cs="Arial"/>
          <w:iCs/>
          <w:sz w:val="24"/>
          <w:szCs w:val="24"/>
        </w:rPr>
      </w:pPr>
      <w:r w:rsidRPr="005915D0">
        <w:rPr>
          <w:rFonts w:ascii="Arial" w:eastAsia="Times New Roman" w:hAnsi="Arial" w:cs="Arial"/>
          <w:iCs/>
          <w:sz w:val="24"/>
          <w:szCs w:val="24"/>
        </w:rPr>
        <w:t xml:space="preserve">Wiodącym kierunkiem budowania skutecznego systemu wsparcia dla osób w kryzysie bezdomności oraz osób zagrożonych bezdomnością jest </w:t>
      </w:r>
      <w:proofErr w:type="spellStart"/>
      <w:r w:rsidRPr="005915D0">
        <w:rPr>
          <w:rFonts w:ascii="Arial" w:eastAsia="Times New Roman" w:hAnsi="Arial" w:cs="Arial"/>
          <w:iCs/>
          <w:sz w:val="24"/>
          <w:szCs w:val="24"/>
        </w:rPr>
        <w:t>deinstytucjonalizacja</w:t>
      </w:r>
      <w:proofErr w:type="spellEnd"/>
      <w:r>
        <w:rPr>
          <w:rFonts w:ascii="Arial" w:eastAsia="Times New Roman" w:hAnsi="Arial" w:cs="Arial"/>
          <w:iCs/>
          <w:sz w:val="24"/>
          <w:szCs w:val="24"/>
        </w:rPr>
        <w:t xml:space="preserve"> usług w</w:t>
      </w:r>
      <w:r w:rsidR="009744FD">
        <w:rPr>
          <w:rFonts w:ascii="Arial" w:eastAsia="Times New Roman" w:hAnsi="Arial" w:cs="Arial"/>
          <w:iCs/>
          <w:sz w:val="24"/>
          <w:szCs w:val="24"/>
        </w:rPr>
        <w:t> </w:t>
      </w:r>
      <w:r w:rsidRPr="005915D0">
        <w:rPr>
          <w:rFonts w:ascii="Arial" w:eastAsia="Times New Roman" w:hAnsi="Arial" w:cs="Arial"/>
          <w:iCs/>
          <w:sz w:val="24"/>
          <w:szCs w:val="24"/>
        </w:rPr>
        <w:t xml:space="preserve">tym obszarze. Dyrektywa </w:t>
      </w:r>
      <w:proofErr w:type="spellStart"/>
      <w:r w:rsidRPr="005915D0">
        <w:rPr>
          <w:rFonts w:ascii="Arial" w:eastAsia="Times New Roman" w:hAnsi="Arial" w:cs="Arial"/>
          <w:iCs/>
          <w:sz w:val="24"/>
          <w:szCs w:val="24"/>
        </w:rPr>
        <w:t>deinstytucjonalizacji</w:t>
      </w:r>
      <w:proofErr w:type="spellEnd"/>
      <w:r w:rsidRPr="005915D0">
        <w:rPr>
          <w:rFonts w:ascii="Arial" w:eastAsia="Times New Roman" w:hAnsi="Arial" w:cs="Arial"/>
          <w:iCs/>
          <w:sz w:val="24"/>
          <w:szCs w:val="24"/>
        </w:rPr>
        <w:t xml:space="preserve"> usług społecznych została zapisana jako główny cel w „Strategii rozwoju usług społecznych, polityka publiczna do roku 2030 (z perspektywą do 2035 r.)”</w:t>
      </w:r>
      <w:r w:rsidRPr="005915D0">
        <w:rPr>
          <w:rFonts w:ascii="Arial" w:eastAsia="Times New Roman" w:hAnsi="Arial" w:cs="Arial"/>
          <w:iCs/>
          <w:sz w:val="24"/>
          <w:szCs w:val="24"/>
          <w:vertAlign w:val="superscript"/>
        </w:rPr>
        <w:footnoteReference w:id="5"/>
      </w:r>
      <w:r w:rsidRPr="005915D0">
        <w:rPr>
          <w:rFonts w:ascii="Arial" w:eastAsia="Times New Roman" w:hAnsi="Arial" w:cs="Arial"/>
          <w:iCs/>
          <w:sz w:val="24"/>
          <w:szCs w:val="24"/>
        </w:rPr>
        <w:t xml:space="preserve">. Ten dokument został przyjęty w dniu 10 sierpnia </w:t>
      </w:r>
      <w:r>
        <w:rPr>
          <w:rFonts w:ascii="Arial" w:eastAsia="Times New Roman" w:hAnsi="Arial" w:cs="Arial"/>
          <w:iCs/>
          <w:sz w:val="24"/>
          <w:szCs w:val="24"/>
        </w:rPr>
        <w:t xml:space="preserve">2022 r. uchwałą </w:t>
      </w:r>
      <w:r w:rsidRPr="005915D0">
        <w:rPr>
          <w:rFonts w:ascii="Arial" w:eastAsia="Times New Roman" w:hAnsi="Arial" w:cs="Arial"/>
          <w:iCs/>
          <w:sz w:val="24"/>
          <w:szCs w:val="24"/>
        </w:rPr>
        <w:t xml:space="preserve">Rady Ministrów </w:t>
      </w:r>
      <w:r>
        <w:rPr>
          <w:rFonts w:ascii="Arial" w:eastAsia="Times New Roman" w:hAnsi="Arial" w:cs="Arial"/>
          <w:iCs/>
          <w:sz w:val="24"/>
          <w:szCs w:val="24"/>
        </w:rPr>
        <w:t xml:space="preserve">i zakłada przejście od opieki o charakterze instytucjonalnym do </w:t>
      </w:r>
      <w:r w:rsidRPr="005915D0">
        <w:rPr>
          <w:rFonts w:ascii="Arial" w:eastAsia="Times New Roman" w:hAnsi="Arial" w:cs="Arial"/>
          <w:iCs/>
          <w:sz w:val="24"/>
          <w:szCs w:val="24"/>
        </w:rPr>
        <w:t>opieki świad</w:t>
      </w:r>
      <w:r>
        <w:rPr>
          <w:rFonts w:ascii="Arial" w:eastAsia="Times New Roman" w:hAnsi="Arial" w:cs="Arial"/>
          <w:iCs/>
          <w:sz w:val="24"/>
          <w:szCs w:val="24"/>
        </w:rPr>
        <w:t xml:space="preserve">czonej w środowisku rodzinnym i </w:t>
      </w:r>
      <w:r w:rsidRPr="005915D0">
        <w:rPr>
          <w:rFonts w:ascii="Arial" w:eastAsia="Times New Roman" w:hAnsi="Arial" w:cs="Arial"/>
          <w:iCs/>
          <w:sz w:val="24"/>
          <w:szCs w:val="24"/>
        </w:rPr>
        <w:t>s</w:t>
      </w:r>
      <w:r>
        <w:rPr>
          <w:rFonts w:ascii="Arial" w:eastAsia="Times New Roman" w:hAnsi="Arial" w:cs="Arial"/>
          <w:iCs/>
          <w:sz w:val="24"/>
          <w:szCs w:val="24"/>
        </w:rPr>
        <w:t xml:space="preserve">połeczności lokalnej. Zgodnie z </w:t>
      </w:r>
      <w:r w:rsidRPr="005915D0">
        <w:rPr>
          <w:rFonts w:ascii="Arial" w:eastAsia="Times New Roman" w:hAnsi="Arial" w:cs="Arial"/>
          <w:iCs/>
          <w:sz w:val="24"/>
          <w:szCs w:val="24"/>
        </w:rPr>
        <w:t>prz</w:t>
      </w:r>
      <w:r>
        <w:rPr>
          <w:rFonts w:ascii="Arial" w:eastAsia="Times New Roman" w:hAnsi="Arial" w:cs="Arial"/>
          <w:iCs/>
          <w:sz w:val="24"/>
          <w:szCs w:val="24"/>
        </w:rPr>
        <w:t xml:space="preserve">yjętymi założeniami, działania </w:t>
      </w:r>
      <w:r w:rsidRPr="005915D0">
        <w:rPr>
          <w:rFonts w:ascii="Arial" w:eastAsia="Times New Roman" w:hAnsi="Arial" w:cs="Arial"/>
          <w:iCs/>
          <w:sz w:val="24"/>
          <w:szCs w:val="24"/>
        </w:rPr>
        <w:t>w obszarze bezdomności skierowane są na</w:t>
      </w:r>
      <w:r>
        <w:rPr>
          <w:rFonts w:ascii="Arial" w:eastAsia="Times New Roman" w:hAnsi="Arial" w:cs="Arial"/>
          <w:iCs/>
          <w:sz w:val="24"/>
          <w:szCs w:val="24"/>
        </w:rPr>
        <w:t xml:space="preserve"> </w:t>
      </w:r>
      <w:r w:rsidRPr="005915D0">
        <w:rPr>
          <w:rFonts w:ascii="Arial" w:eastAsia="Times New Roman" w:hAnsi="Arial" w:cs="Arial"/>
          <w:iCs/>
          <w:sz w:val="24"/>
          <w:szCs w:val="24"/>
        </w:rPr>
        <w:t>rozwój mieszkal</w:t>
      </w:r>
      <w:r>
        <w:rPr>
          <w:rFonts w:ascii="Arial" w:eastAsia="Times New Roman" w:hAnsi="Arial" w:cs="Arial"/>
          <w:iCs/>
          <w:sz w:val="24"/>
          <w:szCs w:val="24"/>
        </w:rPr>
        <w:t xml:space="preserve">nictwa wspomaganego, co </w:t>
      </w:r>
      <w:r w:rsidRPr="005915D0">
        <w:rPr>
          <w:rFonts w:ascii="Arial" w:eastAsia="Times New Roman" w:hAnsi="Arial" w:cs="Arial"/>
          <w:iCs/>
          <w:sz w:val="24"/>
          <w:szCs w:val="24"/>
        </w:rPr>
        <w:t>nie oznacza likwidacji dotychczas działających placówek.</w:t>
      </w:r>
    </w:p>
    <w:p w14:paraId="324029EF" w14:textId="77777777" w:rsidR="000F398F" w:rsidRPr="005915D0" w:rsidRDefault="000F398F" w:rsidP="000F398F">
      <w:pPr>
        <w:spacing w:before="240" w:after="120" w:line="360" w:lineRule="auto"/>
        <w:rPr>
          <w:rFonts w:ascii="Arial" w:eastAsia="Times New Roman" w:hAnsi="Arial" w:cs="Arial"/>
          <w:iCs/>
          <w:sz w:val="24"/>
          <w:szCs w:val="24"/>
        </w:rPr>
      </w:pPr>
      <w:r>
        <w:rPr>
          <w:rFonts w:ascii="Arial" w:eastAsia="Times New Roman" w:hAnsi="Arial" w:cs="Arial"/>
          <w:iCs/>
          <w:sz w:val="24"/>
          <w:szCs w:val="24"/>
        </w:rPr>
        <w:t xml:space="preserve">Zatem nadal </w:t>
      </w:r>
      <w:r w:rsidRPr="005915D0">
        <w:rPr>
          <w:rFonts w:ascii="Arial" w:eastAsia="Times New Roman" w:hAnsi="Arial" w:cs="Arial"/>
          <w:iCs/>
          <w:sz w:val="24"/>
          <w:szCs w:val="24"/>
        </w:rPr>
        <w:t>wyzwaniem w obszarze przeciwdziałania bezdomności jest dalsze upowszechnianie modelu rozwiązywania problemów bezdomności opartego na</w:t>
      </w:r>
      <w:r>
        <w:rPr>
          <w:rFonts w:ascii="Arial" w:eastAsia="Times New Roman" w:hAnsi="Arial" w:cs="Arial"/>
          <w:iCs/>
          <w:sz w:val="24"/>
          <w:szCs w:val="24"/>
        </w:rPr>
        <w:t xml:space="preserve"> </w:t>
      </w:r>
      <w:r w:rsidRPr="005915D0">
        <w:rPr>
          <w:rFonts w:ascii="Arial" w:eastAsia="Times New Roman" w:hAnsi="Arial" w:cs="Arial"/>
          <w:iCs/>
          <w:sz w:val="24"/>
          <w:szCs w:val="24"/>
        </w:rPr>
        <w:t>mieszkalnictwie w odejściu od placówek. Zasadne jest utrzymanie tendencji korzystania z różnych form mieszkalnictwa społecznego w zakresie rozwiązywania problemu bezdomności. Kon</w:t>
      </w:r>
      <w:r>
        <w:rPr>
          <w:rFonts w:ascii="Arial" w:eastAsia="Times New Roman" w:hAnsi="Arial" w:cs="Arial"/>
          <w:iCs/>
          <w:sz w:val="24"/>
          <w:szCs w:val="24"/>
        </w:rPr>
        <w:t xml:space="preserve">ieczny jest zatem rozwój usług mieszkaniowych </w:t>
      </w:r>
      <w:r w:rsidRPr="005915D0">
        <w:rPr>
          <w:rFonts w:ascii="Arial" w:eastAsia="Times New Roman" w:hAnsi="Arial" w:cs="Arial"/>
          <w:iCs/>
          <w:sz w:val="24"/>
          <w:szCs w:val="24"/>
        </w:rPr>
        <w:t>– zarówno w obszarze prewencji (programy zapobiegania wchodzeniu w bezdomność osób zagrożonych eksmisją), interwencji (tzw. programy „</w:t>
      </w:r>
      <w:proofErr w:type="spellStart"/>
      <w:r w:rsidRPr="005915D0">
        <w:rPr>
          <w:rFonts w:ascii="Arial" w:eastAsia="Times New Roman" w:hAnsi="Arial" w:cs="Arial"/>
          <w:iCs/>
          <w:sz w:val="24"/>
          <w:szCs w:val="24"/>
        </w:rPr>
        <w:t>housing</w:t>
      </w:r>
      <w:proofErr w:type="spellEnd"/>
      <w:r w:rsidRPr="005915D0">
        <w:rPr>
          <w:rFonts w:ascii="Arial" w:eastAsia="Times New Roman" w:hAnsi="Arial" w:cs="Arial"/>
          <w:iCs/>
          <w:sz w:val="24"/>
          <w:szCs w:val="24"/>
        </w:rPr>
        <w:t xml:space="preserve"> </w:t>
      </w:r>
      <w:proofErr w:type="spellStart"/>
      <w:r w:rsidRPr="005915D0">
        <w:rPr>
          <w:rFonts w:ascii="Arial" w:eastAsia="Times New Roman" w:hAnsi="Arial" w:cs="Arial"/>
          <w:iCs/>
          <w:sz w:val="24"/>
          <w:szCs w:val="24"/>
        </w:rPr>
        <w:t>first</w:t>
      </w:r>
      <w:proofErr w:type="spellEnd"/>
      <w:r w:rsidRPr="005915D0">
        <w:rPr>
          <w:rFonts w:ascii="Arial" w:eastAsia="Times New Roman" w:hAnsi="Arial" w:cs="Arial"/>
          <w:iCs/>
          <w:sz w:val="24"/>
          <w:szCs w:val="24"/>
        </w:rPr>
        <w:t>”</w:t>
      </w:r>
      <w:r w:rsidRPr="005915D0">
        <w:rPr>
          <w:rFonts w:ascii="Arial" w:eastAsia="Times New Roman" w:hAnsi="Arial" w:cs="Arial"/>
          <w:iCs/>
          <w:sz w:val="24"/>
          <w:szCs w:val="24"/>
          <w:vertAlign w:val="superscript"/>
        </w:rPr>
        <w:footnoteReference w:id="6"/>
      </w:r>
      <w:r w:rsidRPr="005915D0">
        <w:rPr>
          <w:rFonts w:ascii="Arial" w:eastAsia="Times New Roman" w:hAnsi="Arial" w:cs="Arial"/>
          <w:iCs/>
          <w:sz w:val="24"/>
          <w:szCs w:val="24"/>
        </w:rPr>
        <w:t xml:space="preserve">, jako alternatywa dla instytucji zbiorowego zamieszkania, zakładająca zapewnienie samodzielnego mieszkania jako punkt wyjścia do pracy nad problemami stojącymi za bezdomnością chroniczną: zaburzeniami psychicznymi, relacjami społecznymi, uzależnieniem i innymi trudnościami), jak i reintegracji </w:t>
      </w:r>
      <w:r>
        <w:rPr>
          <w:rFonts w:ascii="Arial" w:eastAsia="Times New Roman" w:hAnsi="Arial" w:cs="Arial"/>
          <w:iCs/>
          <w:sz w:val="24"/>
          <w:szCs w:val="24"/>
        </w:rPr>
        <w:t xml:space="preserve">(mieszkania treningowe i </w:t>
      </w:r>
      <w:r w:rsidRPr="005915D0">
        <w:rPr>
          <w:rFonts w:ascii="Arial" w:eastAsia="Times New Roman" w:hAnsi="Arial" w:cs="Arial"/>
          <w:iCs/>
          <w:sz w:val="24"/>
          <w:szCs w:val="24"/>
        </w:rPr>
        <w:t xml:space="preserve">wspomagane). </w:t>
      </w:r>
    </w:p>
    <w:p w14:paraId="62959475" w14:textId="77777777" w:rsidR="000F398F" w:rsidRPr="005915D0" w:rsidRDefault="000F398F" w:rsidP="000F398F">
      <w:pPr>
        <w:spacing w:before="240" w:line="360" w:lineRule="auto"/>
        <w:rPr>
          <w:rFonts w:ascii="Arial" w:eastAsia="Times New Roman" w:hAnsi="Arial" w:cs="Arial"/>
          <w:iCs/>
          <w:sz w:val="24"/>
          <w:szCs w:val="24"/>
        </w:rPr>
      </w:pPr>
      <w:r w:rsidRPr="005915D0">
        <w:rPr>
          <w:rFonts w:ascii="Arial" w:eastAsia="Times New Roman" w:hAnsi="Arial" w:cs="Arial"/>
          <w:iCs/>
          <w:sz w:val="24"/>
          <w:szCs w:val="24"/>
        </w:rPr>
        <w:lastRenderedPageBreak/>
        <w:t xml:space="preserve">Nadal aktualne pozostaje wypracowanie skutecznych metod wspierania rosnącej liczby osób bezdomnych zgłaszających się po pomoc z poważnymi problemami zdrowotnymi (w tym z zakresu zdrowia psychicznego i związanych z nim kryzysów). Problemy te znacząco utrudniają korzystanie z podstawowego systemu wsparcia. Należy również upowszechniać działania w zakresie ochrony zdrowia i życia osób bezdomnych niekorzystających z placówek noclegowych w okresie zimowym, tj. streetworking oraz udrożnienie dostępu do usług podstawowej opieki zdrowotnej. </w:t>
      </w:r>
    </w:p>
    <w:p w14:paraId="1F6D3628" w14:textId="77777777" w:rsidR="00E52A8C" w:rsidRDefault="000F398F" w:rsidP="00FB57C8">
      <w:pPr>
        <w:spacing w:line="360" w:lineRule="auto"/>
        <w:rPr>
          <w:rFonts w:ascii="Arial" w:eastAsia="Times New Roman" w:hAnsi="Arial" w:cs="Arial"/>
          <w:iCs/>
          <w:sz w:val="24"/>
          <w:szCs w:val="24"/>
        </w:rPr>
      </w:pPr>
      <w:r w:rsidRPr="005915D0">
        <w:rPr>
          <w:rFonts w:ascii="Arial" w:eastAsia="Times New Roman" w:hAnsi="Arial" w:cs="Arial"/>
          <w:iCs/>
          <w:sz w:val="24"/>
          <w:szCs w:val="24"/>
        </w:rPr>
        <w:t>Liczne wyzwania stojące zarówno przed samorządami lokalnymi, jak i przed organizacjami pozarządowymi powinny opierać się na interdyscyplinarnych systemach pomocy osobom bezdomnym zbudowanych na lokalnyc</w:t>
      </w:r>
      <w:r>
        <w:rPr>
          <w:rFonts w:ascii="Arial" w:eastAsia="Times New Roman" w:hAnsi="Arial" w:cs="Arial"/>
          <w:iCs/>
          <w:sz w:val="24"/>
          <w:szCs w:val="24"/>
        </w:rPr>
        <w:t>h, partnerstwach w tej sferze.</w:t>
      </w:r>
      <w:r w:rsidRPr="005915D0">
        <w:rPr>
          <w:rFonts w:ascii="Arial" w:eastAsia="Times New Roman" w:hAnsi="Arial" w:cs="Arial"/>
          <w:iCs/>
          <w:sz w:val="24"/>
          <w:szCs w:val="24"/>
        </w:rPr>
        <w:tab/>
      </w:r>
      <w:r w:rsidRPr="005915D0">
        <w:rPr>
          <w:rFonts w:ascii="Arial" w:eastAsia="Times New Roman" w:hAnsi="Arial" w:cs="Arial"/>
          <w:iCs/>
          <w:sz w:val="24"/>
          <w:szCs w:val="24"/>
        </w:rPr>
        <w:br/>
        <w:t xml:space="preserve">Należy również kontynuować prace związane z dalszym rozpowszechnianiem </w:t>
      </w:r>
      <w:r w:rsidRPr="005915D0">
        <w:rPr>
          <w:rFonts w:ascii="Arial" w:eastAsia="Times New Roman" w:hAnsi="Arial" w:cs="Arial"/>
          <w:i/>
          <w:iCs/>
          <w:sz w:val="24"/>
          <w:szCs w:val="24"/>
        </w:rPr>
        <w:t>Miejskiej/Gminnej karty praw osób bezdomnych</w:t>
      </w:r>
      <w:r w:rsidRPr="005915D0">
        <w:rPr>
          <w:rFonts w:ascii="Arial" w:eastAsia="Times New Roman" w:hAnsi="Arial" w:cs="Arial"/>
          <w:iCs/>
          <w:sz w:val="24"/>
          <w:szCs w:val="24"/>
        </w:rPr>
        <w:t xml:space="preserve">. Z postanowień karty, z założenia powinno wynikać podstawowe zobowiązanie władz miasta/gminy do zapewnienia takiego wsparcia danej osobie, by mogła wyjść z bezdomności oraz by miała prawo do schronienia, przy zagwarantowaniu ochrony przed </w:t>
      </w:r>
      <w:r w:rsidR="00E52A8C" w:rsidRPr="005915D0">
        <w:rPr>
          <w:rFonts w:ascii="Arial" w:eastAsia="Times New Roman" w:hAnsi="Arial" w:cs="Arial"/>
          <w:iCs/>
          <w:sz w:val="24"/>
          <w:szCs w:val="24"/>
        </w:rPr>
        <w:t>poniżeniem</w:t>
      </w:r>
      <w:r w:rsidRPr="005915D0">
        <w:rPr>
          <w:rFonts w:ascii="Arial" w:eastAsia="Times New Roman" w:hAnsi="Arial" w:cs="Arial"/>
          <w:iCs/>
          <w:sz w:val="24"/>
          <w:szCs w:val="24"/>
        </w:rPr>
        <w:t xml:space="preserve"> czy dyskryminacją oraz równego dostępu do usług publicznych.</w:t>
      </w:r>
    </w:p>
    <w:p w14:paraId="3BC3545A" w14:textId="77777777" w:rsidR="00075279" w:rsidRPr="00F221E6" w:rsidRDefault="00075279" w:rsidP="00FB57C8">
      <w:pPr>
        <w:pStyle w:val="Nagwek2"/>
        <w:numPr>
          <w:ilvl w:val="0"/>
          <w:numId w:val="2"/>
        </w:numPr>
        <w:spacing w:before="240" w:after="240" w:line="240" w:lineRule="auto"/>
        <w:ind w:left="567" w:hanging="567"/>
        <w:rPr>
          <w:rFonts w:ascii="Arial" w:hAnsi="Arial" w:cs="Arial"/>
          <w:b/>
          <w:bCs/>
          <w:sz w:val="24"/>
          <w:szCs w:val="24"/>
        </w:rPr>
      </w:pPr>
      <w:bookmarkStart w:id="72" w:name="_Toc150246221"/>
      <w:bookmarkStart w:id="73" w:name="_Toc181963073"/>
      <w:bookmarkStart w:id="74" w:name="_Toc183378386"/>
      <w:r w:rsidRPr="00F221E6">
        <w:rPr>
          <w:rFonts w:ascii="Arial" w:hAnsi="Arial" w:cs="Arial"/>
          <w:b/>
          <w:bCs/>
          <w:sz w:val="24"/>
          <w:szCs w:val="24"/>
        </w:rPr>
        <w:t xml:space="preserve">Przeciwdziałanie przemocy </w:t>
      </w:r>
      <w:bookmarkEnd w:id="72"/>
      <w:r>
        <w:rPr>
          <w:rFonts w:ascii="Arial" w:hAnsi="Arial" w:cs="Arial"/>
          <w:b/>
          <w:bCs/>
          <w:sz w:val="24"/>
          <w:szCs w:val="24"/>
        </w:rPr>
        <w:t>domowej</w:t>
      </w:r>
      <w:bookmarkEnd w:id="73"/>
      <w:bookmarkEnd w:id="74"/>
      <w:r w:rsidRPr="00F221E6">
        <w:rPr>
          <w:rFonts w:ascii="Arial" w:hAnsi="Arial" w:cs="Arial"/>
          <w:b/>
          <w:bCs/>
          <w:sz w:val="24"/>
          <w:szCs w:val="24"/>
        </w:rPr>
        <w:t xml:space="preserve"> </w:t>
      </w:r>
    </w:p>
    <w:p w14:paraId="4F87E6E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Ustawa z dnia 29 lipca 2005 r. o przeciwdziałaniu przemocy domowej</w:t>
      </w:r>
      <w:r w:rsidRPr="008F1CE5">
        <w:rPr>
          <w:rStyle w:val="Odwoanieprzypisudolnego"/>
          <w:rFonts w:ascii="Arial" w:hAnsi="Arial" w:cs="Arial"/>
          <w:sz w:val="24"/>
          <w:szCs w:val="24"/>
        </w:rPr>
        <w:footnoteReference w:id="7"/>
      </w:r>
      <w:r>
        <w:rPr>
          <w:rFonts w:ascii="Arial" w:hAnsi="Arial" w:cs="Arial"/>
          <w:sz w:val="24"/>
          <w:szCs w:val="24"/>
        </w:rPr>
        <w:t>(dalej: ustaw</w:t>
      </w:r>
      <w:r w:rsidR="00C63042">
        <w:rPr>
          <w:rFonts w:ascii="Arial" w:hAnsi="Arial" w:cs="Arial"/>
          <w:sz w:val="24"/>
          <w:szCs w:val="24"/>
        </w:rPr>
        <w:t>a</w:t>
      </w:r>
      <w:r>
        <w:rPr>
          <w:rFonts w:ascii="Arial" w:hAnsi="Arial" w:cs="Arial"/>
          <w:sz w:val="24"/>
          <w:szCs w:val="24"/>
        </w:rPr>
        <w:t xml:space="preserve"> o</w:t>
      </w:r>
      <w:r w:rsidR="008537F8">
        <w:rPr>
          <w:rFonts w:ascii="Arial" w:hAnsi="Arial" w:cs="Arial"/>
          <w:sz w:val="24"/>
          <w:szCs w:val="24"/>
        </w:rPr>
        <w:t> </w:t>
      </w:r>
      <w:r>
        <w:rPr>
          <w:rFonts w:ascii="Arial" w:hAnsi="Arial" w:cs="Arial"/>
          <w:sz w:val="24"/>
          <w:szCs w:val="24"/>
        </w:rPr>
        <w:t>przeciwdziałaniu przemocy domowej)</w:t>
      </w:r>
      <w:r w:rsidRPr="008F1CE5">
        <w:rPr>
          <w:rFonts w:ascii="Arial" w:hAnsi="Arial" w:cs="Arial"/>
          <w:sz w:val="24"/>
          <w:szCs w:val="24"/>
        </w:rPr>
        <w:t xml:space="preserve"> </w:t>
      </w:r>
      <w:r w:rsidR="008537F8">
        <w:rPr>
          <w:rFonts w:ascii="Arial" w:hAnsi="Arial" w:cs="Arial"/>
          <w:sz w:val="24"/>
          <w:szCs w:val="24"/>
        </w:rPr>
        <w:t>to</w:t>
      </w:r>
      <w:r w:rsidRPr="008F1CE5">
        <w:rPr>
          <w:rFonts w:ascii="Arial" w:hAnsi="Arial" w:cs="Arial"/>
          <w:sz w:val="24"/>
          <w:szCs w:val="24"/>
        </w:rPr>
        <w:t xml:space="preserve"> obecnie obowiązujący akt prawny w Polsce, który określa zadania, zasady i postępowania wobec osób doznających, os</w:t>
      </w:r>
      <w:r>
        <w:rPr>
          <w:rFonts w:ascii="Arial" w:hAnsi="Arial" w:cs="Arial"/>
          <w:sz w:val="24"/>
          <w:szCs w:val="24"/>
        </w:rPr>
        <w:t>ób</w:t>
      </w:r>
      <w:r w:rsidRPr="008F1CE5">
        <w:rPr>
          <w:rFonts w:ascii="Arial" w:hAnsi="Arial" w:cs="Arial"/>
          <w:sz w:val="24"/>
          <w:szCs w:val="24"/>
        </w:rPr>
        <w:t xml:space="preserve"> stosujących i świadków przemocy domowej. Zgodnie z zapisem art. 6 przywoła</w:t>
      </w:r>
      <w:r>
        <w:rPr>
          <w:rFonts w:ascii="Arial" w:hAnsi="Arial" w:cs="Arial"/>
          <w:sz w:val="24"/>
          <w:szCs w:val="24"/>
        </w:rPr>
        <w:t>nej</w:t>
      </w:r>
      <w:r w:rsidRPr="008F1CE5">
        <w:rPr>
          <w:rFonts w:ascii="Arial" w:hAnsi="Arial" w:cs="Arial"/>
          <w:sz w:val="24"/>
          <w:szCs w:val="24"/>
        </w:rPr>
        <w:t xml:space="preserve"> ustawy zadania z zakresu przeciwdziałania przemocy domowej są realizowane przez organy administracji rządowej i jednostki samorządu terytorialnego, na zasadach określonych w przepisach ustawy z dnia 12 marca 2004 roku o pomocy społecznej</w:t>
      </w:r>
      <w:r w:rsidRPr="008F1CE5">
        <w:rPr>
          <w:rStyle w:val="Odwoanieprzypisudolnego"/>
          <w:rFonts w:ascii="Arial" w:hAnsi="Arial" w:cs="Arial"/>
          <w:sz w:val="24"/>
          <w:szCs w:val="24"/>
        </w:rPr>
        <w:footnoteReference w:id="8"/>
      </w:r>
      <w:r w:rsidRPr="008F1CE5">
        <w:rPr>
          <w:rFonts w:ascii="Arial" w:hAnsi="Arial" w:cs="Arial"/>
          <w:sz w:val="24"/>
          <w:szCs w:val="24"/>
        </w:rPr>
        <w:t xml:space="preserve"> lub</w:t>
      </w:r>
      <w:r w:rsidR="008537F8">
        <w:rPr>
          <w:rFonts w:ascii="Arial" w:hAnsi="Arial" w:cs="Arial"/>
          <w:sz w:val="24"/>
          <w:szCs w:val="24"/>
        </w:rPr>
        <w:t> </w:t>
      </w:r>
      <w:r w:rsidRPr="008F1CE5">
        <w:rPr>
          <w:rFonts w:ascii="Arial" w:hAnsi="Arial" w:cs="Arial"/>
          <w:sz w:val="24"/>
          <w:szCs w:val="24"/>
        </w:rPr>
        <w:t>ustawy z dnia 26 października 1982 roku o wychowaniu w trzeźwości i przeciwdziałaniu alkoholizmowi</w:t>
      </w:r>
      <w:r w:rsidRPr="008F1CE5">
        <w:rPr>
          <w:rStyle w:val="Odwoanieprzypisudolnego"/>
          <w:rFonts w:ascii="Arial" w:hAnsi="Arial" w:cs="Arial"/>
          <w:sz w:val="24"/>
          <w:szCs w:val="24"/>
        </w:rPr>
        <w:footnoteReference w:id="9"/>
      </w:r>
      <w:r w:rsidRPr="008F1CE5">
        <w:rPr>
          <w:rFonts w:ascii="Arial" w:hAnsi="Arial" w:cs="Arial"/>
          <w:sz w:val="24"/>
          <w:szCs w:val="24"/>
        </w:rPr>
        <w:t>, chyba że przepisy ustawy z dnia 29 lipca 2005 roku o</w:t>
      </w:r>
      <w:r w:rsidR="008537F8">
        <w:rPr>
          <w:rFonts w:ascii="Arial" w:hAnsi="Arial" w:cs="Arial"/>
          <w:sz w:val="24"/>
          <w:szCs w:val="24"/>
        </w:rPr>
        <w:t> </w:t>
      </w:r>
      <w:r w:rsidRPr="008F1CE5">
        <w:rPr>
          <w:rFonts w:ascii="Arial" w:hAnsi="Arial" w:cs="Arial"/>
          <w:sz w:val="24"/>
          <w:szCs w:val="24"/>
        </w:rPr>
        <w:t xml:space="preserve">przeciwdziałaniu przemocy domowej stanowią inaczej. </w:t>
      </w:r>
    </w:p>
    <w:p w14:paraId="2BB1D61B"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Rok 2023 był rokiem szczególnych zmian, gdyż od 22 czerwca 2023 r. zmieniono w</w:t>
      </w:r>
      <w:r w:rsidR="008537F8">
        <w:rPr>
          <w:rFonts w:ascii="Arial" w:hAnsi="Arial" w:cs="Arial"/>
          <w:sz w:val="24"/>
          <w:szCs w:val="24"/>
        </w:rPr>
        <w:t> </w:t>
      </w:r>
      <w:r w:rsidRPr="008F1CE5">
        <w:rPr>
          <w:rFonts w:ascii="Arial" w:hAnsi="Arial" w:cs="Arial"/>
          <w:sz w:val="24"/>
          <w:szCs w:val="24"/>
        </w:rPr>
        <w:t>sposób znaczący zapisy ustawy z dnia 29 lipca 2005 roku o przeciwdziałaniu przemocy domowej. Z dniem 22 czerwca 2023 r. weszła w życie nowa ustawa o</w:t>
      </w:r>
      <w:r w:rsidR="008537F8">
        <w:rPr>
          <w:rFonts w:ascii="Arial" w:hAnsi="Arial" w:cs="Arial"/>
          <w:sz w:val="24"/>
          <w:szCs w:val="24"/>
        </w:rPr>
        <w:t> </w:t>
      </w:r>
      <w:r w:rsidRPr="008F1CE5">
        <w:rPr>
          <w:rFonts w:ascii="Arial" w:hAnsi="Arial" w:cs="Arial"/>
          <w:sz w:val="24"/>
          <w:szCs w:val="24"/>
        </w:rPr>
        <w:t>przeciwdziałaniu przemocy domowej zastępująca dotychczas obowiązującą ustawę o</w:t>
      </w:r>
      <w:r w:rsidR="008537F8">
        <w:rPr>
          <w:rFonts w:ascii="Arial" w:hAnsi="Arial" w:cs="Arial"/>
          <w:sz w:val="24"/>
          <w:szCs w:val="24"/>
        </w:rPr>
        <w:t> </w:t>
      </w:r>
      <w:r w:rsidRPr="008F1CE5">
        <w:rPr>
          <w:rFonts w:ascii="Arial" w:hAnsi="Arial" w:cs="Arial"/>
          <w:sz w:val="24"/>
          <w:szCs w:val="24"/>
        </w:rPr>
        <w:t>przeciwdziałaniu przemocy w rodzinie. Zmiany w przepisach, wprowadzone zostały ustawą z dnia 9 marca 2023 r. o przeciwdziałaniu przemocy w rodzinie i niektórych innych ustaw (Dz. U. z 2023</w:t>
      </w:r>
      <w:r w:rsidR="00C63042">
        <w:rPr>
          <w:rFonts w:ascii="Arial" w:hAnsi="Arial" w:cs="Arial"/>
          <w:sz w:val="24"/>
          <w:szCs w:val="24"/>
        </w:rPr>
        <w:t> </w:t>
      </w:r>
      <w:r w:rsidRPr="008F1CE5">
        <w:rPr>
          <w:rFonts w:ascii="Arial" w:hAnsi="Arial" w:cs="Arial"/>
          <w:sz w:val="24"/>
          <w:szCs w:val="24"/>
        </w:rPr>
        <w:t>r. poz. 535).</w:t>
      </w:r>
    </w:p>
    <w:p w14:paraId="606F876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Zapisy uzupełniające zadania podmiotów zaangażowanych w realizację zadań z</w:t>
      </w:r>
      <w:r w:rsidR="008537F8">
        <w:rPr>
          <w:rFonts w:ascii="Arial" w:hAnsi="Arial" w:cs="Arial"/>
          <w:sz w:val="24"/>
          <w:szCs w:val="24"/>
        </w:rPr>
        <w:t> </w:t>
      </w:r>
      <w:r w:rsidRPr="008F1CE5">
        <w:rPr>
          <w:rFonts w:ascii="Arial" w:hAnsi="Arial" w:cs="Arial"/>
          <w:sz w:val="24"/>
          <w:szCs w:val="24"/>
        </w:rPr>
        <w:t>powyższego zakresu</w:t>
      </w:r>
      <w:r>
        <w:rPr>
          <w:rFonts w:ascii="Arial" w:hAnsi="Arial" w:cs="Arial"/>
          <w:sz w:val="24"/>
          <w:szCs w:val="24"/>
        </w:rPr>
        <w:t xml:space="preserve"> </w:t>
      </w:r>
      <w:r w:rsidRPr="008F1CE5">
        <w:rPr>
          <w:rFonts w:ascii="Arial" w:hAnsi="Arial" w:cs="Arial"/>
          <w:sz w:val="24"/>
          <w:szCs w:val="24"/>
        </w:rPr>
        <w:t xml:space="preserve">zawarte </w:t>
      </w:r>
      <w:r>
        <w:rPr>
          <w:rFonts w:ascii="Arial" w:hAnsi="Arial" w:cs="Arial"/>
          <w:sz w:val="24"/>
          <w:szCs w:val="24"/>
        </w:rPr>
        <w:t>są</w:t>
      </w:r>
      <w:r w:rsidRPr="008F1CE5">
        <w:rPr>
          <w:rFonts w:ascii="Arial" w:hAnsi="Arial" w:cs="Arial"/>
          <w:sz w:val="24"/>
          <w:szCs w:val="24"/>
        </w:rPr>
        <w:t xml:space="preserve"> w Krajowym</w:t>
      </w:r>
      <w:r>
        <w:rPr>
          <w:rFonts w:ascii="Arial" w:hAnsi="Arial" w:cs="Arial"/>
          <w:sz w:val="24"/>
          <w:szCs w:val="24"/>
        </w:rPr>
        <w:t>/Rządowym</w:t>
      </w:r>
      <w:r w:rsidRPr="008F1CE5">
        <w:rPr>
          <w:rFonts w:ascii="Arial" w:hAnsi="Arial" w:cs="Arial"/>
          <w:sz w:val="24"/>
          <w:szCs w:val="24"/>
        </w:rPr>
        <w:t xml:space="preserve"> Programie Przeciwdziałania Przemocy w Rodzinie. W roku 2023 r. obowiązywał jednoroczny Krajowy Program Przeciwdziałania Przemocy w Rodzinie na rok 2023</w:t>
      </w:r>
      <w:r w:rsidRPr="008F1CE5">
        <w:rPr>
          <w:rStyle w:val="Odwoanieprzypisudolnego"/>
          <w:rFonts w:ascii="Arial" w:hAnsi="Arial" w:cs="Arial"/>
          <w:sz w:val="24"/>
          <w:szCs w:val="24"/>
        </w:rPr>
        <w:footnoteReference w:id="10"/>
      </w:r>
      <w:r w:rsidRPr="008F1CE5">
        <w:rPr>
          <w:rFonts w:ascii="Arial" w:hAnsi="Arial" w:cs="Arial"/>
          <w:sz w:val="24"/>
          <w:szCs w:val="24"/>
        </w:rPr>
        <w:t>, natomiast w listopadzie 2023</w:t>
      </w:r>
      <w:r w:rsidR="000449B9">
        <w:rPr>
          <w:rFonts w:ascii="Arial" w:hAnsi="Arial" w:cs="Arial"/>
          <w:sz w:val="24"/>
          <w:szCs w:val="24"/>
        </w:rPr>
        <w:t xml:space="preserve"> </w:t>
      </w:r>
      <w:r w:rsidRPr="008F1CE5">
        <w:rPr>
          <w:rFonts w:ascii="Arial" w:hAnsi="Arial" w:cs="Arial"/>
          <w:sz w:val="24"/>
          <w:szCs w:val="24"/>
        </w:rPr>
        <w:t>r. został ogłoszony na następne lata wieloletni Rządowy Program Przeciwdziałania Przemocy Domowej na lata 2024-2030</w:t>
      </w:r>
      <w:r w:rsidRPr="008F1CE5">
        <w:rPr>
          <w:rStyle w:val="Odwoanieprzypisudolnego"/>
          <w:rFonts w:ascii="Arial" w:hAnsi="Arial" w:cs="Arial"/>
          <w:sz w:val="24"/>
          <w:szCs w:val="24"/>
        </w:rPr>
        <w:footnoteReference w:id="11"/>
      </w:r>
      <w:r w:rsidRPr="008F1CE5">
        <w:rPr>
          <w:rFonts w:ascii="Arial" w:hAnsi="Arial" w:cs="Arial"/>
          <w:sz w:val="24"/>
          <w:szCs w:val="24"/>
        </w:rPr>
        <w:t xml:space="preserve"> </w:t>
      </w:r>
      <w:r>
        <w:rPr>
          <w:rFonts w:ascii="Arial" w:hAnsi="Arial" w:cs="Arial"/>
          <w:sz w:val="24"/>
          <w:szCs w:val="24"/>
        </w:rPr>
        <w:t xml:space="preserve">z dniem obowiązywania od 1 stycznia 2024 r. </w:t>
      </w:r>
    </w:p>
    <w:p w14:paraId="31AA39BC"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Zmiany zaszły zarówno w kwestii dostosowania nazewnictwa do stanu obowiązującej wiedzy, ale także wprowadzono nowe zapisy i obowiązki (np. kierowanie osób stosujących przemoc do programów przez grupy diagnostyczno-pomocowe), które w</w:t>
      </w:r>
      <w:r w:rsidR="005404A8">
        <w:rPr>
          <w:rFonts w:ascii="Arial" w:hAnsi="Arial" w:cs="Arial"/>
          <w:sz w:val="24"/>
          <w:szCs w:val="24"/>
        </w:rPr>
        <w:t> z</w:t>
      </w:r>
      <w:r w:rsidRPr="008F1CE5">
        <w:rPr>
          <w:rFonts w:ascii="Arial" w:hAnsi="Arial" w:cs="Arial"/>
          <w:sz w:val="24"/>
          <w:szCs w:val="24"/>
        </w:rPr>
        <w:t>ałożeniach mają usprawniać pracę w tym obszarze.</w:t>
      </w:r>
    </w:p>
    <w:p w14:paraId="6A75A76D"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Przepisy, które weszły w życie zmieniły terminologię stosowaną w ustawie – pojęcie przemocy w rodzinie zostało zastąpione przemocą domową. Założeniem ustawodawcy było przede wszystkim uniknięcie stygmatyzowania rodzin jako jedynego miejsca, w</w:t>
      </w:r>
      <w:r w:rsidR="005404A8">
        <w:rPr>
          <w:rFonts w:ascii="Arial" w:hAnsi="Arial" w:cs="Arial"/>
          <w:sz w:val="24"/>
          <w:szCs w:val="24"/>
        </w:rPr>
        <w:t> </w:t>
      </w:r>
      <w:r w:rsidRPr="008F1CE5">
        <w:rPr>
          <w:rFonts w:ascii="Arial" w:hAnsi="Arial" w:cs="Arial"/>
          <w:sz w:val="24"/>
          <w:szCs w:val="24"/>
        </w:rPr>
        <w:t xml:space="preserve">którym dochodzi do aktów przemocy. </w:t>
      </w:r>
    </w:p>
    <w:p w14:paraId="3EA5016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Przemoc domowa została </w:t>
      </w:r>
      <w:r>
        <w:rPr>
          <w:rFonts w:ascii="Arial" w:hAnsi="Arial" w:cs="Arial"/>
          <w:sz w:val="24"/>
          <w:szCs w:val="24"/>
        </w:rPr>
        <w:t>zatem</w:t>
      </w:r>
      <w:r w:rsidRPr="008F1CE5">
        <w:rPr>
          <w:rFonts w:ascii="Arial" w:hAnsi="Arial" w:cs="Arial"/>
          <w:sz w:val="24"/>
          <w:szCs w:val="24"/>
        </w:rPr>
        <w:t xml:space="preserve"> zdefiniowana </w:t>
      </w:r>
      <w:r w:rsidRPr="008F1CE5">
        <w:rPr>
          <w:rFonts w:ascii="Arial" w:hAnsi="Arial" w:cs="Arial"/>
          <w:i/>
          <w:iCs/>
          <w:sz w:val="24"/>
          <w:szCs w:val="24"/>
        </w:rPr>
        <w:t xml:space="preserve">jako jednorazowe albo powtarzające się umyślne działanie lub zaniechanie, wykorzystujące przewagę fizyczną, psychiczną lub ekonomiczną, naruszające prawa lub dobra osobiste osoby doznającej przemocy domowej, </w:t>
      </w:r>
      <w:r w:rsidRPr="00FA5EA0">
        <w:rPr>
          <w:rFonts w:ascii="Arial" w:hAnsi="Arial" w:cs="Arial"/>
          <w:sz w:val="24"/>
          <w:szCs w:val="24"/>
        </w:rPr>
        <w:t>w szczególności</w:t>
      </w:r>
      <w:r w:rsidRPr="008F1CE5">
        <w:rPr>
          <w:rFonts w:ascii="Arial" w:hAnsi="Arial" w:cs="Arial"/>
          <w:sz w:val="24"/>
          <w:szCs w:val="24"/>
        </w:rPr>
        <w:t>:</w:t>
      </w:r>
    </w:p>
    <w:p w14:paraId="5B33891C" w14:textId="77777777" w:rsidR="00E52A8C" w:rsidRPr="00FA5EA0" w:rsidRDefault="00E52A8C" w:rsidP="006032EA">
      <w:pPr>
        <w:pStyle w:val="Akapitzlist"/>
        <w:numPr>
          <w:ilvl w:val="0"/>
          <w:numId w:val="31"/>
        </w:numPr>
        <w:spacing w:before="0" w:after="0" w:line="360" w:lineRule="auto"/>
        <w:rPr>
          <w:rFonts w:ascii="Arial" w:hAnsi="Arial" w:cs="Arial"/>
          <w:i/>
          <w:iCs/>
          <w:sz w:val="24"/>
          <w:szCs w:val="24"/>
        </w:rPr>
      </w:pPr>
      <w:r w:rsidRPr="00FA5EA0">
        <w:rPr>
          <w:rFonts w:ascii="Arial" w:hAnsi="Arial" w:cs="Arial"/>
          <w:i/>
          <w:iCs/>
          <w:sz w:val="24"/>
          <w:szCs w:val="24"/>
        </w:rPr>
        <w:t>narażające tę osobę na niebezpieczeństwo utraty życia, zdrowia lub mienia,</w:t>
      </w:r>
    </w:p>
    <w:p w14:paraId="631FD5F4" w14:textId="77777777" w:rsidR="00E52A8C" w:rsidRPr="00FA5EA0" w:rsidRDefault="00E52A8C" w:rsidP="006032EA">
      <w:pPr>
        <w:pStyle w:val="Akapitzlist"/>
        <w:numPr>
          <w:ilvl w:val="0"/>
          <w:numId w:val="31"/>
        </w:numPr>
        <w:spacing w:before="0" w:after="0" w:line="360" w:lineRule="auto"/>
        <w:rPr>
          <w:rFonts w:ascii="Arial" w:hAnsi="Arial" w:cs="Arial"/>
          <w:i/>
          <w:iCs/>
          <w:sz w:val="24"/>
          <w:szCs w:val="24"/>
        </w:rPr>
      </w:pPr>
      <w:r w:rsidRPr="00FA5EA0">
        <w:rPr>
          <w:rFonts w:ascii="Arial" w:hAnsi="Arial" w:cs="Arial"/>
          <w:i/>
          <w:iCs/>
          <w:sz w:val="24"/>
          <w:szCs w:val="24"/>
        </w:rPr>
        <w:t>naruszające jej godność, nietykalność cielesną lub wolność, w tym seksualną,</w:t>
      </w:r>
    </w:p>
    <w:p w14:paraId="575FE93A" w14:textId="77777777" w:rsidR="00E52A8C" w:rsidRPr="00FA5EA0" w:rsidRDefault="00E52A8C" w:rsidP="006032EA">
      <w:pPr>
        <w:pStyle w:val="Akapitzlist"/>
        <w:numPr>
          <w:ilvl w:val="0"/>
          <w:numId w:val="31"/>
        </w:numPr>
        <w:spacing w:before="0" w:after="0" w:line="360" w:lineRule="auto"/>
        <w:rPr>
          <w:rFonts w:ascii="Arial" w:hAnsi="Arial" w:cs="Arial"/>
          <w:i/>
          <w:iCs/>
          <w:sz w:val="24"/>
          <w:szCs w:val="24"/>
        </w:rPr>
      </w:pPr>
      <w:r w:rsidRPr="00FA5EA0">
        <w:rPr>
          <w:rFonts w:ascii="Arial" w:hAnsi="Arial" w:cs="Arial"/>
          <w:i/>
          <w:iCs/>
          <w:sz w:val="24"/>
          <w:szCs w:val="24"/>
        </w:rPr>
        <w:lastRenderedPageBreak/>
        <w:t>powodujące szkody na jej zdrowiu fizycznym lub psychicznym, wywołujące u tej osoby cierpienie lub krzywdę,</w:t>
      </w:r>
    </w:p>
    <w:p w14:paraId="15832C04" w14:textId="77777777" w:rsidR="00E52A8C" w:rsidRPr="00FA5EA0" w:rsidRDefault="00E52A8C" w:rsidP="006032EA">
      <w:pPr>
        <w:pStyle w:val="Akapitzlist"/>
        <w:numPr>
          <w:ilvl w:val="0"/>
          <w:numId w:val="31"/>
        </w:numPr>
        <w:spacing w:before="0" w:after="0" w:line="360" w:lineRule="auto"/>
        <w:rPr>
          <w:rFonts w:ascii="Arial" w:hAnsi="Arial" w:cs="Arial"/>
          <w:i/>
          <w:iCs/>
          <w:sz w:val="24"/>
          <w:szCs w:val="24"/>
        </w:rPr>
      </w:pPr>
      <w:r w:rsidRPr="00FA5EA0">
        <w:rPr>
          <w:rFonts w:ascii="Arial" w:hAnsi="Arial" w:cs="Arial"/>
          <w:i/>
          <w:iCs/>
          <w:sz w:val="24"/>
          <w:szCs w:val="24"/>
        </w:rPr>
        <w:t>ograniczające lub pozbawiające tę osobę dostępu do środków finansowych lub możliwości podjęcia pracy lub uzyskania samodzielności finansowej – przemoc ekonomiczna,</w:t>
      </w:r>
    </w:p>
    <w:p w14:paraId="643C560A" w14:textId="77777777" w:rsidR="00E52A8C" w:rsidRPr="008F1CE5" w:rsidRDefault="00E52A8C" w:rsidP="006032EA">
      <w:pPr>
        <w:pStyle w:val="Akapitzlist"/>
        <w:numPr>
          <w:ilvl w:val="0"/>
          <w:numId w:val="31"/>
        </w:numPr>
        <w:spacing w:before="0" w:after="0" w:line="360" w:lineRule="auto"/>
        <w:rPr>
          <w:rFonts w:ascii="Arial" w:hAnsi="Arial" w:cs="Arial"/>
          <w:sz w:val="24"/>
          <w:szCs w:val="24"/>
        </w:rPr>
      </w:pPr>
      <w:r w:rsidRPr="00FA5EA0">
        <w:rPr>
          <w:rFonts w:ascii="Arial" w:hAnsi="Arial" w:cs="Arial"/>
          <w:i/>
          <w:iCs/>
          <w:sz w:val="24"/>
          <w:szCs w:val="24"/>
        </w:rPr>
        <w:t>istotnie naruszające prywatność tej osoby lub wzbudzające u niej poczucie zagrożenia, poniżenia lub udręczenia, w tym podejmowane za pomocą środków komunikacji elektronicznej – cyberprzemoc.</w:t>
      </w:r>
    </w:p>
    <w:p w14:paraId="79BDAD7F" w14:textId="77777777" w:rsidR="00E52A8C" w:rsidRPr="008F1CE5" w:rsidRDefault="00E52A8C" w:rsidP="00E52A8C">
      <w:pPr>
        <w:spacing w:after="0" w:line="360" w:lineRule="auto"/>
        <w:rPr>
          <w:rFonts w:ascii="Arial" w:hAnsi="Arial" w:cs="Arial"/>
          <w:sz w:val="24"/>
          <w:szCs w:val="24"/>
        </w:rPr>
      </w:pPr>
      <w:r>
        <w:rPr>
          <w:rFonts w:ascii="Arial" w:hAnsi="Arial" w:cs="Arial"/>
          <w:sz w:val="24"/>
          <w:szCs w:val="24"/>
        </w:rPr>
        <w:t>Co oznacza, że n</w:t>
      </w:r>
      <w:r w:rsidRPr="008F1CE5">
        <w:rPr>
          <w:rFonts w:ascii="Arial" w:hAnsi="Arial" w:cs="Arial"/>
          <w:sz w:val="24"/>
          <w:szCs w:val="24"/>
        </w:rPr>
        <w:t>owelizacja rozszerz</w:t>
      </w:r>
      <w:r>
        <w:rPr>
          <w:rFonts w:ascii="Arial" w:hAnsi="Arial" w:cs="Arial"/>
          <w:sz w:val="24"/>
          <w:szCs w:val="24"/>
        </w:rPr>
        <w:t>yła</w:t>
      </w:r>
      <w:r w:rsidRPr="008F1CE5">
        <w:rPr>
          <w:rFonts w:ascii="Arial" w:hAnsi="Arial" w:cs="Arial"/>
          <w:sz w:val="24"/>
          <w:szCs w:val="24"/>
        </w:rPr>
        <w:t xml:space="preserve"> dotychczasowe formy przemocy domowej o</w:t>
      </w:r>
      <w:r w:rsidR="000227D5">
        <w:rPr>
          <w:rFonts w:ascii="Arial" w:hAnsi="Arial" w:cs="Arial"/>
          <w:sz w:val="24"/>
          <w:szCs w:val="24"/>
        </w:rPr>
        <w:t> </w:t>
      </w:r>
      <w:r w:rsidRPr="008F1CE5">
        <w:rPr>
          <w:rFonts w:ascii="Arial" w:hAnsi="Arial" w:cs="Arial"/>
          <w:sz w:val="24"/>
          <w:szCs w:val="24"/>
        </w:rPr>
        <w:t xml:space="preserve">dwie kolejne formy, tj. do istniejących rodzajów przemocy domowej doszły oprócz m.in. przemocy fizycznej, psychicznej, seksualnej kolejne jej rodzaje, tzn. przemoc ekonomiczna i tzw. </w:t>
      </w:r>
      <w:r w:rsidRPr="008F1CE5">
        <w:rPr>
          <w:rFonts w:ascii="Arial" w:hAnsi="Arial" w:cs="Arial"/>
          <w:i/>
          <w:iCs/>
          <w:sz w:val="24"/>
          <w:szCs w:val="24"/>
        </w:rPr>
        <w:t>cyberprzemoc</w:t>
      </w:r>
      <w:r w:rsidRPr="008F1CE5">
        <w:rPr>
          <w:rFonts w:ascii="Arial" w:hAnsi="Arial" w:cs="Arial"/>
          <w:sz w:val="24"/>
          <w:szCs w:val="24"/>
        </w:rPr>
        <w:t xml:space="preserve">. </w:t>
      </w:r>
    </w:p>
    <w:p w14:paraId="7CB5E89B"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Został</w:t>
      </w:r>
      <w:r>
        <w:rPr>
          <w:rFonts w:ascii="Arial" w:hAnsi="Arial" w:cs="Arial"/>
          <w:sz w:val="24"/>
          <w:szCs w:val="24"/>
        </w:rPr>
        <w:t xml:space="preserve"> również</w:t>
      </w:r>
      <w:r w:rsidRPr="008F1CE5">
        <w:rPr>
          <w:rFonts w:ascii="Arial" w:hAnsi="Arial" w:cs="Arial"/>
          <w:sz w:val="24"/>
          <w:szCs w:val="24"/>
        </w:rPr>
        <w:t xml:space="preserve"> rozszerzony katalog osób, które </w:t>
      </w:r>
      <w:r>
        <w:rPr>
          <w:rFonts w:ascii="Arial" w:hAnsi="Arial" w:cs="Arial"/>
          <w:sz w:val="24"/>
          <w:szCs w:val="24"/>
        </w:rPr>
        <w:t>mog</w:t>
      </w:r>
      <w:r w:rsidRPr="008F1CE5">
        <w:rPr>
          <w:rFonts w:ascii="Arial" w:hAnsi="Arial" w:cs="Arial"/>
          <w:sz w:val="24"/>
          <w:szCs w:val="24"/>
        </w:rPr>
        <w:t xml:space="preserve">ą </w:t>
      </w:r>
      <w:r>
        <w:rPr>
          <w:rFonts w:ascii="Arial" w:hAnsi="Arial" w:cs="Arial"/>
          <w:sz w:val="24"/>
          <w:szCs w:val="24"/>
        </w:rPr>
        <w:t xml:space="preserve">być </w:t>
      </w:r>
      <w:r w:rsidRPr="008F1CE5">
        <w:rPr>
          <w:rFonts w:ascii="Arial" w:hAnsi="Arial" w:cs="Arial"/>
          <w:sz w:val="24"/>
          <w:szCs w:val="24"/>
        </w:rPr>
        <w:t xml:space="preserve">uznawane za </w:t>
      </w:r>
      <w:r w:rsidRPr="008F1CE5">
        <w:rPr>
          <w:rFonts w:ascii="Arial" w:hAnsi="Arial" w:cs="Arial"/>
          <w:i/>
          <w:iCs/>
          <w:sz w:val="24"/>
          <w:szCs w:val="24"/>
        </w:rPr>
        <w:t>osoby doznające przemocy domowej</w:t>
      </w:r>
      <w:r w:rsidRPr="008F1CE5">
        <w:rPr>
          <w:rFonts w:ascii="Arial" w:hAnsi="Arial" w:cs="Arial"/>
          <w:sz w:val="24"/>
          <w:szCs w:val="24"/>
        </w:rPr>
        <w:t xml:space="preserve">. Krąg osób, na które będą oddziaływać jej zmienione przepisy został rozszerzony </w:t>
      </w:r>
      <w:r w:rsidR="007A4B0C" w:rsidRPr="008F1CE5">
        <w:rPr>
          <w:rFonts w:ascii="Arial" w:hAnsi="Arial" w:cs="Arial"/>
          <w:sz w:val="24"/>
          <w:szCs w:val="24"/>
        </w:rPr>
        <w:t>między</w:t>
      </w:r>
      <w:r w:rsidRPr="008F1CE5">
        <w:rPr>
          <w:rFonts w:ascii="Arial" w:hAnsi="Arial" w:cs="Arial"/>
          <w:sz w:val="24"/>
          <w:szCs w:val="24"/>
        </w:rPr>
        <w:t xml:space="preserve"> innymi: o byłego małżonka, byłego partnera lub inną osobę pozostającą obecnie lub w przeszłości w trwałej relacji uczuciowej lub fizycznej niezależnie od wspólnego zamieszkiwania i gospodarowania.</w:t>
      </w:r>
    </w:p>
    <w:p w14:paraId="69A96BBB"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Nowelizacja ustawy wprowadza również zasadę, że tylko osoby pełnoletnie mogą być uznane za osoby stosujące przemoc domową, </w:t>
      </w:r>
      <w:r w:rsidR="000449B9">
        <w:rPr>
          <w:rFonts w:ascii="Arial" w:hAnsi="Arial" w:cs="Arial"/>
          <w:sz w:val="24"/>
          <w:szCs w:val="24"/>
        </w:rPr>
        <w:t>kończąc</w:t>
      </w:r>
      <w:r>
        <w:rPr>
          <w:rFonts w:ascii="Arial" w:hAnsi="Arial" w:cs="Arial"/>
          <w:sz w:val="24"/>
          <w:szCs w:val="24"/>
        </w:rPr>
        <w:t xml:space="preserve"> tym samym</w:t>
      </w:r>
      <w:r w:rsidRPr="008F1CE5">
        <w:rPr>
          <w:rFonts w:ascii="Arial" w:hAnsi="Arial" w:cs="Arial"/>
          <w:sz w:val="24"/>
          <w:szCs w:val="24"/>
        </w:rPr>
        <w:t xml:space="preserve"> dotychczasowe dywagacje na temat tego, czy „dziecko” może być uznane za osobę stosującą przemoc. W sytuacji, gdy nieletni będzie wykazywał zachowania wyczerpujące znamiona przemocy domowej, nie </w:t>
      </w:r>
      <w:r>
        <w:rPr>
          <w:rFonts w:ascii="Arial" w:hAnsi="Arial" w:cs="Arial"/>
          <w:sz w:val="24"/>
          <w:szCs w:val="24"/>
        </w:rPr>
        <w:t>należy</w:t>
      </w:r>
      <w:r w:rsidRPr="008F1CE5">
        <w:rPr>
          <w:rFonts w:ascii="Arial" w:hAnsi="Arial" w:cs="Arial"/>
          <w:sz w:val="24"/>
          <w:szCs w:val="24"/>
        </w:rPr>
        <w:t xml:space="preserve"> wszczynać procedury „Niebieskie karty”, a w przypadku, gdy zachowanie nieletniego będzie stanowiło czyn karalny wyczerpujący znamiona przestępstwa, zastosowanie będą miały przepisy ustawy z 9 czerwca 2022 r. o</w:t>
      </w:r>
      <w:r w:rsidR="000227D5">
        <w:rPr>
          <w:rFonts w:ascii="Arial" w:hAnsi="Arial" w:cs="Arial"/>
          <w:sz w:val="24"/>
          <w:szCs w:val="24"/>
        </w:rPr>
        <w:t> </w:t>
      </w:r>
      <w:r w:rsidRPr="008F1CE5">
        <w:rPr>
          <w:rFonts w:ascii="Arial" w:hAnsi="Arial" w:cs="Arial"/>
          <w:sz w:val="24"/>
          <w:szCs w:val="24"/>
        </w:rPr>
        <w:t>wspieraniu i resocjalizacji nieletnich (Dz. U. poz. 1700).</w:t>
      </w:r>
    </w:p>
    <w:p w14:paraId="2396D4A7"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 xml:space="preserve">W ustawie została określona definicja </w:t>
      </w:r>
      <w:r w:rsidRPr="008F1CE5">
        <w:rPr>
          <w:rFonts w:ascii="Arial" w:hAnsi="Arial" w:cs="Arial"/>
          <w:i/>
          <w:iCs/>
          <w:sz w:val="24"/>
          <w:szCs w:val="24"/>
        </w:rPr>
        <w:t>świadka przemocy domowej</w:t>
      </w:r>
      <w:r w:rsidRPr="008F1CE5">
        <w:rPr>
          <w:rFonts w:ascii="Arial" w:hAnsi="Arial" w:cs="Arial"/>
          <w:sz w:val="24"/>
          <w:szCs w:val="24"/>
        </w:rPr>
        <w:t xml:space="preserve"> jako osoby, które posiada wiedzę na temat przemocy (bez względu na źródło tej wiedzy), a w ślad za tym ustawodawca wprowadził zasadę, że małoletni będący świadkiem przemocy z mocy prawa jest uznawany za osobę doznającą przemocy domowej. </w:t>
      </w:r>
    </w:p>
    <w:p w14:paraId="6C68DDD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 konsekwencji </w:t>
      </w:r>
      <w:r w:rsidRPr="008F1CE5">
        <w:rPr>
          <w:rFonts w:ascii="Arial" w:hAnsi="Arial" w:cs="Arial"/>
          <w:b/>
          <w:bCs/>
          <w:sz w:val="24"/>
          <w:szCs w:val="24"/>
        </w:rPr>
        <w:t>każdy małoletni mający wiedzę o przemocy domowej zosta</w:t>
      </w:r>
      <w:r>
        <w:rPr>
          <w:rFonts w:ascii="Arial" w:hAnsi="Arial" w:cs="Arial"/>
          <w:b/>
          <w:bCs/>
          <w:sz w:val="24"/>
          <w:szCs w:val="24"/>
        </w:rPr>
        <w:t>je</w:t>
      </w:r>
      <w:r w:rsidRPr="008F1CE5">
        <w:rPr>
          <w:rFonts w:ascii="Arial" w:hAnsi="Arial" w:cs="Arial"/>
          <w:b/>
          <w:bCs/>
          <w:sz w:val="24"/>
          <w:szCs w:val="24"/>
        </w:rPr>
        <w:t xml:space="preserve"> uznany za osobę doznającą przemocy domowej</w:t>
      </w:r>
      <w:r>
        <w:rPr>
          <w:rFonts w:ascii="Arial" w:hAnsi="Arial" w:cs="Arial"/>
          <w:b/>
          <w:bCs/>
          <w:sz w:val="24"/>
          <w:szCs w:val="24"/>
        </w:rPr>
        <w:t xml:space="preserve">, </w:t>
      </w:r>
      <w:r w:rsidRPr="002330C4">
        <w:rPr>
          <w:rFonts w:ascii="Arial" w:hAnsi="Arial" w:cs="Arial"/>
          <w:sz w:val="24"/>
          <w:szCs w:val="24"/>
        </w:rPr>
        <w:t>co oznacza w praktyce</w:t>
      </w:r>
      <w:r>
        <w:rPr>
          <w:rFonts w:ascii="Arial" w:hAnsi="Arial" w:cs="Arial"/>
          <w:sz w:val="24"/>
          <w:szCs w:val="24"/>
        </w:rPr>
        <w:t>, że</w:t>
      </w:r>
      <w:r w:rsidRPr="008F1CE5">
        <w:rPr>
          <w:rFonts w:ascii="Arial" w:hAnsi="Arial" w:cs="Arial"/>
          <w:sz w:val="24"/>
          <w:szCs w:val="24"/>
        </w:rPr>
        <w:t xml:space="preserve"> za </w:t>
      </w:r>
      <w:r w:rsidRPr="008F1CE5">
        <w:rPr>
          <w:rFonts w:ascii="Arial" w:hAnsi="Arial" w:cs="Arial"/>
          <w:sz w:val="24"/>
          <w:szCs w:val="24"/>
        </w:rPr>
        <w:lastRenderedPageBreak/>
        <w:t xml:space="preserve">doznające przemocy domowej </w:t>
      </w:r>
      <w:r>
        <w:rPr>
          <w:rFonts w:ascii="Arial" w:hAnsi="Arial" w:cs="Arial"/>
          <w:sz w:val="24"/>
          <w:szCs w:val="24"/>
        </w:rPr>
        <w:t>należy</w:t>
      </w:r>
      <w:r w:rsidRPr="008F1CE5">
        <w:rPr>
          <w:rFonts w:ascii="Arial" w:hAnsi="Arial" w:cs="Arial"/>
          <w:sz w:val="24"/>
          <w:szCs w:val="24"/>
        </w:rPr>
        <w:t xml:space="preserve"> uznać dziecko, które ma o niej wiedzę, a zatem </w:t>
      </w:r>
      <w:r w:rsidR="007A4B0C" w:rsidRPr="008F1CE5">
        <w:rPr>
          <w:rFonts w:ascii="Arial" w:hAnsi="Arial" w:cs="Arial"/>
          <w:sz w:val="24"/>
          <w:szCs w:val="24"/>
        </w:rPr>
        <w:t>również,</w:t>
      </w:r>
      <w:r w:rsidRPr="008F1CE5">
        <w:rPr>
          <w:rFonts w:ascii="Arial" w:hAnsi="Arial" w:cs="Arial"/>
          <w:sz w:val="24"/>
          <w:szCs w:val="24"/>
        </w:rPr>
        <w:t xml:space="preserve"> kiedy rodzic opowiada mu o tym, że on sam jest krzywdzony.</w:t>
      </w:r>
    </w:p>
    <w:p w14:paraId="0E134C69" w14:textId="77777777" w:rsidR="00E52A8C" w:rsidRDefault="00E52A8C" w:rsidP="00E52A8C">
      <w:pPr>
        <w:spacing w:after="0" w:line="360" w:lineRule="auto"/>
        <w:rPr>
          <w:rFonts w:ascii="Arial" w:hAnsi="Arial" w:cs="Arial"/>
          <w:sz w:val="24"/>
          <w:szCs w:val="24"/>
        </w:rPr>
      </w:pPr>
      <w:r w:rsidRPr="004258ED">
        <w:rPr>
          <w:rFonts w:ascii="Arial" w:hAnsi="Arial" w:cs="Arial"/>
          <w:sz w:val="24"/>
          <w:szCs w:val="24"/>
        </w:rPr>
        <w:t xml:space="preserve">Na szczególną uwagę zasługuje zmiana w art. 12a ustawy o przeciwdziałaniu przemocy domowej (bezpośrednie zagrożenie dla życia i zdrowia dziecka w związku z przemocą domową), w </w:t>
      </w:r>
      <w:r>
        <w:rPr>
          <w:rFonts w:ascii="Arial" w:hAnsi="Arial" w:cs="Arial"/>
          <w:sz w:val="24"/>
          <w:szCs w:val="24"/>
        </w:rPr>
        <w:t xml:space="preserve">jego części </w:t>
      </w:r>
      <w:r w:rsidRPr="004258ED">
        <w:rPr>
          <w:rFonts w:ascii="Arial" w:hAnsi="Arial" w:cs="Arial"/>
          <w:sz w:val="24"/>
          <w:szCs w:val="24"/>
        </w:rPr>
        <w:t>odnosząc</w:t>
      </w:r>
      <w:r>
        <w:rPr>
          <w:rFonts w:ascii="Arial" w:hAnsi="Arial" w:cs="Arial"/>
          <w:sz w:val="24"/>
          <w:szCs w:val="24"/>
        </w:rPr>
        <w:t xml:space="preserve">ej </w:t>
      </w:r>
      <w:r w:rsidRPr="004258ED">
        <w:rPr>
          <w:rFonts w:ascii="Arial" w:hAnsi="Arial" w:cs="Arial"/>
          <w:sz w:val="24"/>
          <w:szCs w:val="24"/>
        </w:rPr>
        <w:t>się do zadań pracownika socjalnego odnośnie do</w:t>
      </w:r>
      <w:r w:rsidR="000227D5">
        <w:rPr>
          <w:rFonts w:ascii="Arial" w:hAnsi="Arial" w:cs="Arial"/>
          <w:sz w:val="24"/>
          <w:szCs w:val="24"/>
        </w:rPr>
        <w:t> </w:t>
      </w:r>
      <w:r w:rsidRPr="004258ED">
        <w:rPr>
          <w:rFonts w:ascii="Arial" w:hAnsi="Arial" w:cs="Arial"/>
          <w:sz w:val="24"/>
          <w:szCs w:val="24"/>
        </w:rPr>
        <w:t>dziecka wyraz „odbiera” zastąpiono „zapewnia ochronę”, co pozwala odstąpić od</w:t>
      </w:r>
      <w:r w:rsidR="000227D5">
        <w:rPr>
          <w:rFonts w:ascii="Arial" w:hAnsi="Arial" w:cs="Arial"/>
          <w:sz w:val="24"/>
          <w:szCs w:val="24"/>
        </w:rPr>
        <w:t> </w:t>
      </w:r>
      <w:r w:rsidRPr="004258ED">
        <w:rPr>
          <w:rFonts w:ascii="Arial" w:hAnsi="Arial" w:cs="Arial"/>
          <w:sz w:val="24"/>
          <w:szCs w:val="24"/>
        </w:rPr>
        <w:t xml:space="preserve">wieloletniej stygmatyzacji roli pracownika socjalnego, którego zadaniem jest ochrona dziecka, a nie jego odbieranie. </w:t>
      </w:r>
    </w:p>
    <w:p w14:paraId="156720C1"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Po nowelizacji ustawy zespołowi interdyscyplinarnemu przypisano zadania o charakterze strategicznym, przez które będzie kształtowana lokalna polityka przeciwdziałania przemocy domowej, z kolei do zadań grup diagnostyczno-pomocowych należ</w:t>
      </w:r>
      <w:r>
        <w:rPr>
          <w:rFonts w:ascii="Arial" w:hAnsi="Arial" w:cs="Arial"/>
          <w:sz w:val="24"/>
          <w:szCs w:val="24"/>
        </w:rPr>
        <w:t>y</w:t>
      </w:r>
      <w:r w:rsidRPr="008F1CE5">
        <w:rPr>
          <w:rFonts w:ascii="Arial" w:hAnsi="Arial" w:cs="Arial"/>
          <w:sz w:val="24"/>
          <w:szCs w:val="24"/>
        </w:rPr>
        <w:t xml:space="preserve"> rozpatrywanie spraw indywidualnych. </w:t>
      </w:r>
    </w:p>
    <w:p w14:paraId="30603FF7"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Nada</w:t>
      </w:r>
      <w:r>
        <w:rPr>
          <w:rFonts w:ascii="Arial" w:hAnsi="Arial" w:cs="Arial"/>
          <w:sz w:val="24"/>
          <w:szCs w:val="24"/>
        </w:rPr>
        <w:t>no</w:t>
      </w:r>
      <w:r w:rsidRPr="008F1CE5">
        <w:rPr>
          <w:rFonts w:ascii="Arial" w:hAnsi="Arial" w:cs="Arial"/>
          <w:sz w:val="24"/>
          <w:szCs w:val="24"/>
        </w:rPr>
        <w:t xml:space="preserve"> też zespołom interdyscyplinarnym uprawnienia do kierowania osób stosujących przemoc domową</w:t>
      </w:r>
      <w:r>
        <w:rPr>
          <w:rFonts w:ascii="Arial" w:hAnsi="Arial" w:cs="Arial"/>
          <w:sz w:val="24"/>
          <w:szCs w:val="24"/>
        </w:rPr>
        <w:t xml:space="preserve"> (dalej: OSPD)</w:t>
      </w:r>
      <w:r w:rsidRPr="008F1CE5">
        <w:rPr>
          <w:rFonts w:ascii="Arial" w:hAnsi="Arial" w:cs="Arial"/>
          <w:sz w:val="24"/>
          <w:szCs w:val="24"/>
        </w:rPr>
        <w:t xml:space="preserve"> do programów korekcyjno</w:t>
      </w:r>
      <w:r w:rsidR="000449B9">
        <w:rPr>
          <w:rFonts w:ascii="Arial" w:hAnsi="Arial" w:cs="Arial"/>
          <w:sz w:val="24"/>
          <w:szCs w:val="24"/>
        </w:rPr>
        <w:t>-</w:t>
      </w:r>
      <w:r w:rsidRPr="008F1CE5">
        <w:rPr>
          <w:rFonts w:ascii="Arial" w:hAnsi="Arial" w:cs="Arial"/>
          <w:sz w:val="24"/>
          <w:szCs w:val="24"/>
        </w:rPr>
        <w:t>edukacyjnych lub psychologiczno</w:t>
      </w:r>
      <w:r w:rsidR="000449B9">
        <w:rPr>
          <w:rFonts w:ascii="Arial" w:hAnsi="Arial" w:cs="Arial"/>
          <w:sz w:val="24"/>
          <w:szCs w:val="24"/>
        </w:rPr>
        <w:t>-</w:t>
      </w:r>
      <w:r w:rsidRPr="008F1CE5">
        <w:rPr>
          <w:rFonts w:ascii="Arial" w:hAnsi="Arial" w:cs="Arial"/>
          <w:sz w:val="24"/>
          <w:szCs w:val="24"/>
        </w:rPr>
        <w:t>terapeutycznych.</w:t>
      </w:r>
    </w:p>
    <w:p w14:paraId="7782B4E1"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Procedura kierowania osoby stosującej przemoc do uczestnictwa w programach jest dwuetapowa i polega na:</w:t>
      </w:r>
    </w:p>
    <w:p w14:paraId="6C6206E2" w14:textId="77777777" w:rsidR="00E52A8C" w:rsidRPr="00831AA2" w:rsidRDefault="00E52A8C" w:rsidP="006032EA">
      <w:pPr>
        <w:pStyle w:val="Akapitzlist"/>
        <w:numPr>
          <w:ilvl w:val="0"/>
          <w:numId w:val="39"/>
        </w:numPr>
        <w:spacing w:before="0" w:after="0" w:line="360" w:lineRule="auto"/>
        <w:rPr>
          <w:rFonts w:ascii="Arial" w:hAnsi="Arial" w:cs="Arial"/>
          <w:sz w:val="24"/>
          <w:szCs w:val="24"/>
        </w:rPr>
      </w:pPr>
      <w:r w:rsidRPr="00831AA2">
        <w:rPr>
          <w:rFonts w:ascii="Arial" w:hAnsi="Arial" w:cs="Arial"/>
          <w:sz w:val="24"/>
          <w:szCs w:val="24"/>
        </w:rPr>
        <w:t xml:space="preserve">wystąpieniu przez grupę diagnostyczno-pomocową do zespołu interdyscyplinarnego z wnioskiem o skierowanie osoby stosującej przemoc domową do uczestnictwa w programie korekcyjno-edukacyjnym albo psychologiczno-terapeutycznym (art. 9b ust. 8 pkt 5 </w:t>
      </w:r>
      <w:r>
        <w:rPr>
          <w:rFonts w:ascii="Arial" w:hAnsi="Arial" w:cs="Arial"/>
          <w:sz w:val="24"/>
          <w:szCs w:val="24"/>
        </w:rPr>
        <w:t>ustawy o przeciwdziałaniu przemocy domowej</w:t>
      </w:r>
      <w:r w:rsidRPr="00831AA2">
        <w:rPr>
          <w:rFonts w:ascii="Arial" w:hAnsi="Arial" w:cs="Arial"/>
          <w:sz w:val="24"/>
          <w:szCs w:val="24"/>
        </w:rPr>
        <w:t>) – przy czym wniosek jest dla zespołu wiążący,</w:t>
      </w:r>
    </w:p>
    <w:p w14:paraId="07AF02B8" w14:textId="77777777" w:rsidR="00E52A8C" w:rsidRPr="00831AA2" w:rsidRDefault="00E52A8C" w:rsidP="006032EA">
      <w:pPr>
        <w:pStyle w:val="Akapitzlist"/>
        <w:numPr>
          <w:ilvl w:val="0"/>
          <w:numId w:val="39"/>
        </w:numPr>
        <w:spacing w:before="0" w:after="0" w:line="360" w:lineRule="auto"/>
        <w:rPr>
          <w:rFonts w:ascii="Arial" w:hAnsi="Arial" w:cs="Arial"/>
          <w:sz w:val="24"/>
          <w:szCs w:val="24"/>
        </w:rPr>
      </w:pPr>
      <w:r w:rsidRPr="00831AA2">
        <w:rPr>
          <w:rFonts w:ascii="Arial" w:hAnsi="Arial" w:cs="Arial"/>
          <w:sz w:val="24"/>
          <w:szCs w:val="24"/>
        </w:rPr>
        <w:t xml:space="preserve">skierowaniu przez zespół interdyscyplinarny wskazanej przez grupę osoby stosującej przemoc domową do uczestnictwa w programie korekcyjno-edukacyjnym lub psychologiczno-terapeutycznym dla osób stosujących przemoc domową (art. 9b ust. 2 pkt 9 </w:t>
      </w:r>
      <w:r>
        <w:rPr>
          <w:rFonts w:ascii="Arial" w:hAnsi="Arial" w:cs="Arial"/>
          <w:sz w:val="24"/>
          <w:szCs w:val="24"/>
        </w:rPr>
        <w:t>ustawy o przeciwdziałaniu przemocy domowej</w:t>
      </w:r>
      <w:r w:rsidRPr="00831AA2">
        <w:rPr>
          <w:rFonts w:ascii="Arial" w:hAnsi="Arial" w:cs="Arial"/>
          <w:sz w:val="24"/>
          <w:szCs w:val="24"/>
        </w:rPr>
        <w:t>).</w:t>
      </w:r>
    </w:p>
    <w:p w14:paraId="6007EEA3"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Niepoddanie się procedurze może oznaczać dla OSPD narażenie się na odpowiedzialność za wykroczenie z art. 66c Kodeksu wykroczeń</w:t>
      </w:r>
      <w:r>
        <w:rPr>
          <w:rStyle w:val="Odwoanieprzypisudolnego"/>
          <w:rFonts w:ascii="Arial" w:hAnsi="Arial" w:cs="Arial"/>
          <w:sz w:val="24"/>
          <w:szCs w:val="24"/>
        </w:rPr>
        <w:footnoteReference w:id="12"/>
      </w:r>
      <w:r w:rsidRPr="008F1CE5">
        <w:rPr>
          <w:rFonts w:ascii="Arial" w:hAnsi="Arial" w:cs="Arial"/>
          <w:sz w:val="24"/>
          <w:szCs w:val="24"/>
        </w:rPr>
        <w:t xml:space="preserve">, zagrożone karą </w:t>
      </w:r>
      <w:r w:rsidRPr="008F1CE5">
        <w:rPr>
          <w:rFonts w:ascii="Arial" w:hAnsi="Arial" w:cs="Arial"/>
          <w:sz w:val="24"/>
          <w:szCs w:val="24"/>
        </w:rPr>
        <w:lastRenderedPageBreak/>
        <w:t>grzywny lub ograniczenia wolności.</w:t>
      </w:r>
      <w:r>
        <w:rPr>
          <w:rFonts w:ascii="Arial" w:hAnsi="Arial" w:cs="Arial"/>
          <w:sz w:val="24"/>
          <w:szCs w:val="24"/>
        </w:rPr>
        <w:t xml:space="preserve"> Z</w:t>
      </w:r>
      <w:r w:rsidRPr="008F1CE5">
        <w:rPr>
          <w:rFonts w:ascii="Arial" w:hAnsi="Arial" w:cs="Arial"/>
          <w:sz w:val="24"/>
          <w:szCs w:val="24"/>
        </w:rPr>
        <w:t>awiadomienie o jego popełnieniu jest obowiązkiem zespołu interdyscyplinarnego.</w:t>
      </w:r>
    </w:p>
    <w:p w14:paraId="2B5AB9FC"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 xml:space="preserve">Na uwagę zasługują także przepisy – całkiem nowe w ustawie – o właściwości miejscowej zespołu i podejmowanych działań w ramach procedury. Zgodnie z art. 9e ust. 1–2 </w:t>
      </w:r>
      <w:r>
        <w:rPr>
          <w:rFonts w:ascii="Arial" w:hAnsi="Arial" w:cs="Arial"/>
          <w:sz w:val="24"/>
          <w:szCs w:val="24"/>
        </w:rPr>
        <w:t>ustawy o przeciwdziałaniu przemocy domowej</w:t>
      </w:r>
      <w:r w:rsidRPr="008F1CE5">
        <w:rPr>
          <w:rFonts w:ascii="Arial" w:hAnsi="Arial" w:cs="Arial"/>
          <w:sz w:val="24"/>
          <w:szCs w:val="24"/>
        </w:rPr>
        <w:t>, właściwość miejscową gminy do realizacji procedury „Niebieskie Karty” ustala się według miejsca zamieszkania osoby doznającej przemocy domowej. Natomiast w przypadku, gdy miejsce zamieszkania osoby stosującej przemoc domową jest w innej gminie niż miejsce zamieszkania osoby doznającej przemocy domowej, w gminie właściwej dla miejsca zamieszkania osoby stosującej przemoc domową może zostać powołana grupa diagnostyczno-pomocowa</w:t>
      </w:r>
      <w:r>
        <w:rPr>
          <w:rFonts w:ascii="Arial" w:hAnsi="Arial" w:cs="Arial"/>
          <w:sz w:val="24"/>
          <w:szCs w:val="24"/>
        </w:rPr>
        <w:t xml:space="preserve">. </w:t>
      </w:r>
    </w:p>
    <w:p w14:paraId="529DB90F" w14:textId="77777777" w:rsidR="00E52A8C" w:rsidRDefault="00E52A8C" w:rsidP="00E52A8C">
      <w:pPr>
        <w:spacing w:after="0" w:line="360" w:lineRule="auto"/>
        <w:rPr>
          <w:rFonts w:ascii="Arial" w:hAnsi="Arial" w:cs="Arial"/>
          <w:sz w:val="24"/>
          <w:szCs w:val="24"/>
        </w:rPr>
      </w:pPr>
      <w:r w:rsidRPr="00831AA2">
        <w:rPr>
          <w:rFonts w:ascii="Arial" w:hAnsi="Arial" w:cs="Arial"/>
          <w:sz w:val="24"/>
          <w:szCs w:val="24"/>
        </w:rPr>
        <w:t xml:space="preserve">Ustawa </w:t>
      </w:r>
      <w:r>
        <w:rPr>
          <w:rFonts w:ascii="Arial" w:hAnsi="Arial" w:cs="Arial"/>
          <w:sz w:val="24"/>
          <w:szCs w:val="24"/>
        </w:rPr>
        <w:t xml:space="preserve">wprowadza i </w:t>
      </w:r>
      <w:r w:rsidRPr="00831AA2">
        <w:rPr>
          <w:rFonts w:ascii="Arial" w:hAnsi="Arial" w:cs="Arial"/>
          <w:sz w:val="24"/>
          <w:szCs w:val="24"/>
        </w:rPr>
        <w:t>reguluje zasady rozpatrywania skarg zarówno na działalność zespołu interdyscyplinarnego lub jego członka oraz na działalność grupy diagnostyczno-pomocowej lub jej członka. Skargę na działalność zespołu rozpatrywać będzie wójt/burmistrz/prezydent miasta, natomiast skargę na działalność grupy – zespół interdyscyplinarny</w:t>
      </w:r>
      <w:r>
        <w:rPr>
          <w:rFonts w:ascii="Arial" w:hAnsi="Arial" w:cs="Arial"/>
          <w:sz w:val="24"/>
          <w:szCs w:val="24"/>
        </w:rPr>
        <w:t xml:space="preserve">. </w:t>
      </w:r>
      <w:r w:rsidRPr="00831AA2">
        <w:rPr>
          <w:rFonts w:ascii="Arial" w:hAnsi="Arial" w:cs="Arial"/>
          <w:sz w:val="24"/>
          <w:szCs w:val="24"/>
        </w:rPr>
        <w:t>Zarówno w jednym, jak i drugim przypadku do skargi stos</w:t>
      </w:r>
      <w:r>
        <w:rPr>
          <w:rFonts w:ascii="Arial" w:hAnsi="Arial" w:cs="Arial"/>
          <w:sz w:val="24"/>
          <w:szCs w:val="24"/>
        </w:rPr>
        <w:t>uje</w:t>
      </w:r>
      <w:r w:rsidRPr="00831AA2">
        <w:rPr>
          <w:rFonts w:ascii="Arial" w:hAnsi="Arial" w:cs="Arial"/>
          <w:sz w:val="24"/>
          <w:szCs w:val="24"/>
        </w:rPr>
        <w:t xml:space="preserve"> się</w:t>
      </w:r>
      <w:r>
        <w:rPr>
          <w:rFonts w:ascii="Arial" w:hAnsi="Arial" w:cs="Arial"/>
          <w:sz w:val="24"/>
          <w:szCs w:val="24"/>
        </w:rPr>
        <w:t xml:space="preserve"> </w:t>
      </w:r>
      <w:r w:rsidRPr="00831AA2">
        <w:rPr>
          <w:rFonts w:ascii="Arial" w:hAnsi="Arial" w:cs="Arial"/>
          <w:sz w:val="24"/>
          <w:szCs w:val="24"/>
        </w:rPr>
        <w:t>tryb rozpatrywania skarg uregulowany w przepisach k</w:t>
      </w:r>
      <w:r>
        <w:rPr>
          <w:rFonts w:ascii="Arial" w:hAnsi="Arial" w:cs="Arial"/>
          <w:sz w:val="24"/>
          <w:szCs w:val="24"/>
        </w:rPr>
        <w:t xml:space="preserve">odeksu postępowania administracyjnego. </w:t>
      </w:r>
    </w:p>
    <w:p w14:paraId="07D15D5A"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W ślad za zmianami ustawowymi dokonano również korekty zapisów aktów wykonawczych dotyczących</w:t>
      </w:r>
      <w:r>
        <w:rPr>
          <w:rFonts w:ascii="Arial" w:hAnsi="Arial" w:cs="Arial"/>
          <w:sz w:val="24"/>
          <w:szCs w:val="24"/>
        </w:rPr>
        <w:t xml:space="preserve"> p</w:t>
      </w:r>
      <w:r w:rsidRPr="00651855">
        <w:rPr>
          <w:rFonts w:ascii="Arial" w:hAnsi="Arial" w:cs="Arial"/>
          <w:sz w:val="24"/>
          <w:szCs w:val="24"/>
        </w:rPr>
        <w:t>rocedury „Niebieskie Karty”</w:t>
      </w:r>
      <w:r>
        <w:rPr>
          <w:rStyle w:val="Odwoanieprzypisudolnego"/>
          <w:rFonts w:ascii="Arial" w:hAnsi="Arial" w:cs="Arial"/>
          <w:sz w:val="24"/>
          <w:szCs w:val="24"/>
        </w:rPr>
        <w:footnoteReference w:id="13"/>
      </w:r>
      <w:r w:rsidRPr="00651855">
        <w:rPr>
          <w:rFonts w:ascii="Arial" w:hAnsi="Arial" w:cs="Arial"/>
          <w:sz w:val="24"/>
          <w:szCs w:val="24"/>
        </w:rPr>
        <w:t xml:space="preserve">, specjalistycznych </w:t>
      </w:r>
      <w:r>
        <w:rPr>
          <w:rFonts w:ascii="Arial" w:hAnsi="Arial" w:cs="Arial"/>
          <w:sz w:val="24"/>
          <w:szCs w:val="24"/>
        </w:rPr>
        <w:t>o</w:t>
      </w:r>
      <w:r w:rsidRPr="00651855">
        <w:rPr>
          <w:rFonts w:ascii="Arial" w:hAnsi="Arial" w:cs="Arial"/>
          <w:sz w:val="24"/>
          <w:szCs w:val="24"/>
        </w:rPr>
        <w:t>środków wsparcia dla osób doznających przemocy</w:t>
      </w:r>
      <w:r>
        <w:rPr>
          <w:rStyle w:val="Odwoanieprzypisudolnego"/>
          <w:rFonts w:ascii="Arial" w:hAnsi="Arial" w:cs="Arial"/>
          <w:sz w:val="24"/>
          <w:szCs w:val="24"/>
        </w:rPr>
        <w:footnoteReference w:id="14"/>
      </w:r>
      <w:r>
        <w:rPr>
          <w:rFonts w:ascii="Arial" w:hAnsi="Arial" w:cs="Arial"/>
          <w:sz w:val="24"/>
          <w:szCs w:val="24"/>
        </w:rPr>
        <w:t xml:space="preserve"> oraz </w:t>
      </w:r>
      <w:r w:rsidRPr="00651855">
        <w:rPr>
          <w:rFonts w:ascii="Arial" w:hAnsi="Arial" w:cs="Arial"/>
          <w:sz w:val="24"/>
          <w:szCs w:val="24"/>
        </w:rPr>
        <w:t>programów</w:t>
      </w:r>
      <w:r>
        <w:rPr>
          <w:rFonts w:ascii="Arial" w:hAnsi="Arial" w:cs="Arial"/>
          <w:sz w:val="24"/>
          <w:szCs w:val="24"/>
        </w:rPr>
        <w:t xml:space="preserve"> dla osób stosujących przemoc domową</w:t>
      </w:r>
      <w:r>
        <w:rPr>
          <w:rStyle w:val="Odwoanieprzypisudolnego"/>
          <w:rFonts w:ascii="Arial" w:hAnsi="Arial" w:cs="Arial"/>
          <w:sz w:val="24"/>
          <w:szCs w:val="24"/>
        </w:rPr>
        <w:footnoteReference w:id="15"/>
      </w:r>
      <w:r w:rsidR="00D21406" w:rsidRPr="00D21406">
        <w:rPr>
          <w:rFonts w:ascii="Arial" w:hAnsi="Arial" w:cs="Arial"/>
          <w:sz w:val="24"/>
          <w:szCs w:val="24"/>
          <w:vertAlign w:val="superscript"/>
        </w:rPr>
        <w:t>,</w:t>
      </w:r>
      <w:r w:rsidR="00D21406">
        <w:rPr>
          <w:rFonts w:ascii="Arial" w:hAnsi="Arial" w:cs="Arial"/>
          <w:sz w:val="24"/>
          <w:szCs w:val="24"/>
          <w:vertAlign w:val="superscript"/>
        </w:rPr>
        <w:t xml:space="preserve"> </w:t>
      </w:r>
      <w:r>
        <w:rPr>
          <w:rStyle w:val="Odwoanieprzypisudolnego"/>
          <w:rFonts w:ascii="Arial" w:hAnsi="Arial" w:cs="Arial"/>
          <w:sz w:val="24"/>
          <w:szCs w:val="24"/>
        </w:rPr>
        <w:footnoteReference w:id="16"/>
      </w:r>
      <w:r>
        <w:rPr>
          <w:rFonts w:ascii="Arial" w:hAnsi="Arial" w:cs="Arial"/>
          <w:sz w:val="24"/>
          <w:szCs w:val="24"/>
        </w:rPr>
        <w:t>.</w:t>
      </w:r>
    </w:p>
    <w:p w14:paraId="05F70490"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 xml:space="preserve">Rozporządzenie w sprawie procedury </w:t>
      </w:r>
      <w:r w:rsidR="000449B9">
        <w:rPr>
          <w:rFonts w:ascii="Arial" w:hAnsi="Arial" w:cs="Arial"/>
          <w:sz w:val="24"/>
          <w:szCs w:val="24"/>
        </w:rPr>
        <w:t>„</w:t>
      </w:r>
      <w:r w:rsidRPr="008F1CE5">
        <w:rPr>
          <w:rFonts w:ascii="Arial" w:hAnsi="Arial" w:cs="Arial"/>
          <w:sz w:val="24"/>
          <w:szCs w:val="24"/>
        </w:rPr>
        <w:t>Niebieskie Karty</w:t>
      </w:r>
      <w:r w:rsidR="000449B9">
        <w:rPr>
          <w:rFonts w:ascii="Arial" w:hAnsi="Arial" w:cs="Arial"/>
          <w:sz w:val="24"/>
          <w:szCs w:val="24"/>
        </w:rPr>
        <w:t>”</w:t>
      </w:r>
      <w:r w:rsidRPr="008F1CE5">
        <w:rPr>
          <w:rFonts w:ascii="Arial" w:hAnsi="Arial" w:cs="Arial"/>
          <w:sz w:val="24"/>
          <w:szCs w:val="24"/>
        </w:rPr>
        <w:t xml:space="preserve"> rozszerza katalog osób, które mają prawo realizować i podejmować czynności w ramach</w:t>
      </w:r>
      <w:r w:rsidRPr="00AD654D">
        <w:rPr>
          <w:rFonts w:ascii="Arial" w:hAnsi="Arial" w:cs="Arial"/>
          <w:sz w:val="24"/>
          <w:szCs w:val="24"/>
        </w:rPr>
        <w:t xml:space="preserve"> </w:t>
      </w:r>
      <w:r w:rsidRPr="008F1CE5">
        <w:rPr>
          <w:rFonts w:ascii="Arial" w:hAnsi="Arial" w:cs="Arial"/>
          <w:sz w:val="24"/>
          <w:szCs w:val="24"/>
        </w:rPr>
        <w:t>procedur</w:t>
      </w:r>
      <w:r>
        <w:rPr>
          <w:rFonts w:ascii="Arial" w:hAnsi="Arial" w:cs="Arial"/>
          <w:sz w:val="24"/>
          <w:szCs w:val="24"/>
        </w:rPr>
        <w:t xml:space="preserve">y </w:t>
      </w:r>
      <w:r w:rsidRPr="008F1CE5">
        <w:rPr>
          <w:rFonts w:ascii="Arial" w:hAnsi="Arial" w:cs="Arial"/>
          <w:sz w:val="24"/>
          <w:szCs w:val="24"/>
        </w:rPr>
        <w:t xml:space="preserve">„Niebieskie </w:t>
      </w:r>
      <w:r>
        <w:rPr>
          <w:rFonts w:ascii="Arial" w:hAnsi="Arial" w:cs="Arial"/>
          <w:sz w:val="24"/>
          <w:szCs w:val="24"/>
        </w:rPr>
        <w:t>K</w:t>
      </w:r>
      <w:r w:rsidRPr="008F1CE5">
        <w:rPr>
          <w:rFonts w:ascii="Arial" w:hAnsi="Arial" w:cs="Arial"/>
          <w:sz w:val="24"/>
          <w:szCs w:val="24"/>
        </w:rPr>
        <w:t>arty”.</w:t>
      </w:r>
      <w:r>
        <w:rPr>
          <w:rFonts w:ascii="Arial" w:hAnsi="Arial" w:cs="Arial"/>
          <w:sz w:val="24"/>
          <w:szCs w:val="24"/>
        </w:rPr>
        <w:t xml:space="preserve"> </w:t>
      </w:r>
      <w:r w:rsidRPr="008F1CE5">
        <w:rPr>
          <w:rFonts w:ascii="Arial" w:hAnsi="Arial" w:cs="Arial"/>
          <w:sz w:val="24"/>
          <w:szCs w:val="24"/>
        </w:rPr>
        <w:t>Nowelizacja wprowadza znaczące odejście od modelu</w:t>
      </w:r>
      <w:r>
        <w:rPr>
          <w:rFonts w:ascii="Arial" w:hAnsi="Arial" w:cs="Arial"/>
          <w:sz w:val="24"/>
          <w:szCs w:val="24"/>
        </w:rPr>
        <w:t xml:space="preserve"> wieloosobowego</w:t>
      </w:r>
      <w:r w:rsidRPr="008F1CE5">
        <w:rPr>
          <w:rFonts w:ascii="Arial" w:hAnsi="Arial" w:cs="Arial"/>
          <w:sz w:val="24"/>
          <w:szCs w:val="24"/>
        </w:rPr>
        <w:t xml:space="preserve">. Jako zasadę wprowadza się </w:t>
      </w:r>
      <w:r>
        <w:rPr>
          <w:rFonts w:ascii="Arial" w:hAnsi="Arial" w:cs="Arial"/>
          <w:sz w:val="24"/>
          <w:szCs w:val="24"/>
        </w:rPr>
        <w:t>podstawowy</w:t>
      </w:r>
      <w:r w:rsidRPr="008F1CE5">
        <w:rPr>
          <w:rFonts w:ascii="Arial" w:hAnsi="Arial" w:cs="Arial"/>
          <w:sz w:val="24"/>
          <w:szCs w:val="24"/>
        </w:rPr>
        <w:t xml:space="preserve"> model grupy diagnostyczno-pomocowej, którą tworzy pracownik socjalny i policjant. Już w tej dwuosobowej grupie obowiązuje podział zadań, zgodnie z którym z osobą doznającą przemocy domowej pracuje pracownik socjalny, a</w:t>
      </w:r>
      <w:r w:rsidR="00F53950">
        <w:rPr>
          <w:rFonts w:ascii="Arial" w:hAnsi="Arial" w:cs="Arial"/>
          <w:sz w:val="24"/>
          <w:szCs w:val="24"/>
        </w:rPr>
        <w:t> </w:t>
      </w:r>
      <w:r w:rsidRPr="008F1CE5">
        <w:rPr>
          <w:rFonts w:ascii="Arial" w:hAnsi="Arial" w:cs="Arial"/>
          <w:sz w:val="24"/>
          <w:szCs w:val="24"/>
        </w:rPr>
        <w:t>z</w:t>
      </w:r>
      <w:r w:rsidR="00F53950">
        <w:rPr>
          <w:rFonts w:ascii="Arial" w:hAnsi="Arial" w:cs="Arial"/>
          <w:sz w:val="24"/>
          <w:szCs w:val="24"/>
        </w:rPr>
        <w:t> </w:t>
      </w:r>
      <w:r w:rsidRPr="008F1CE5">
        <w:rPr>
          <w:rFonts w:ascii="Arial" w:hAnsi="Arial" w:cs="Arial"/>
          <w:sz w:val="24"/>
          <w:szCs w:val="24"/>
        </w:rPr>
        <w:t>osobą stosującą przemoc domową policjant. Grupa może być rozszerzona o przedstawicieli różnych zawodów lub podmiotów realizujących zadania na rzecz przeciwdziałania przemocy domowej. Jednocześnie oderwano byt grupy diagnostyczno-pomocowej od procedury NK. Zespół interdyscyplinarny może bowiem powołać grupę, pomimo że nie wszczęto procedury NK. Jednocześnie, jeżeli procedura NK była prowadzona, to jej zakończenie przez grupę nie kończy bytu grupy diagnostyczno-pomocowej, której członkowie przez dziewięć miesięcy od zakończenia procedury NK mają za zadanie monitorować sytuację osób uprzednio objętych procedurą. W tym czasie składane są wizyty sprawdzające stan bezpieczeństwa osób objętych procedurą, a także udzielane jest poradnictwo i wsparcie. Ustawodawca nie sprecyzował jednak, na</w:t>
      </w:r>
      <w:r w:rsidR="00F53950">
        <w:rPr>
          <w:rFonts w:ascii="Arial" w:hAnsi="Arial" w:cs="Arial"/>
          <w:sz w:val="24"/>
          <w:szCs w:val="24"/>
        </w:rPr>
        <w:t> </w:t>
      </w:r>
      <w:r w:rsidRPr="008F1CE5">
        <w:rPr>
          <w:rFonts w:ascii="Arial" w:hAnsi="Arial" w:cs="Arial"/>
          <w:sz w:val="24"/>
          <w:szCs w:val="24"/>
        </w:rPr>
        <w:t>czym monitoring ma polegać, zaznaczając jedynie, że monitoring ma się sprowadzać do analizy i oceny sytuacji osób uprzednio objętych procedurą NK. Zatem należy oczekiwać znaczących rozbieżności w podejściu do monitoringu przez poszczególne gminy.</w:t>
      </w:r>
    </w:p>
    <w:p w14:paraId="7076CAFF"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 xml:space="preserve">Konsekwencją zmiany modelu pracy z osobami objętymi procedurą NK jest zrezygnowanie z planu pomocy </w:t>
      </w:r>
      <w:r>
        <w:rPr>
          <w:rFonts w:ascii="Arial" w:hAnsi="Arial" w:cs="Arial"/>
          <w:sz w:val="24"/>
          <w:szCs w:val="24"/>
        </w:rPr>
        <w:t>osobom objętym procedurą</w:t>
      </w:r>
      <w:r w:rsidRPr="008F1CE5">
        <w:rPr>
          <w:rFonts w:ascii="Arial" w:hAnsi="Arial" w:cs="Arial"/>
          <w:sz w:val="24"/>
          <w:szCs w:val="24"/>
        </w:rPr>
        <w:t xml:space="preserve">. W jego miejsce pracownik socjalny będzie konstruował plan pomocy dla osoby doznającej przemocy domowej. Tym samym zrealizowanie planu pomocy przestaje być przesłanką do zakończenia procedury NK. </w:t>
      </w:r>
    </w:p>
    <w:p w14:paraId="18568BCE"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Zakończenie procedury „Niebieskie Karty” następuje w przypadku:</w:t>
      </w:r>
    </w:p>
    <w:p w14:paraId="4B3E185B" w14:textId="77777777" w:rsidR="00E52A8C" w:rsidRDefault="00E52A8C" w:rsidP="006032EA">
      <w:pPr>
        <w:pStyle w:val="Akapitzlist"/>
        <w:numPr>
          <w:ilvl w:val="0"/>
          <w:numId w:val="38"/>
        </w:numPr>
        <w:spacing w:before="0" w:after="0" w:line="360" w:lineRule="auto"/>
        <w:rPr>
          <w:rFonts w:ascii="Arial" w:hAnsi="Arial" w:cs="Arial"/>
          <w:sz w:val="24"/>
          <w:szCs w:val="24"/>
        </w:rPr>
      </w:pPr>
      <w:r w:rsidRPr="004258ED">
        <w:rPr>
          <w:rFonts w:ascii="Arial" w:hAnsi="Arial" w:cs="Arial"/>
          <w:sz w:val="24"/>
          <w:szCs w:val="24"/>
        </w:rPr>
        <w:t xml:space="preserve">ustania przemocy domowej i uzasadnionego przypuszczenia, że zaprzestano dalszego stosowania przemocy domowej </w:t>
      </w:r>
    </w:p>
    <w:p w14:paraId="28392F94" w14:textId="77777777" w:rsidR="00E52A8C" w:rsidRPr="004258ED" w:rsidRDefault="00E52A8C" w:rsidP="00E52A8C">
      <w:pPr>
        <w:spacing w:after="0" w:line="360" w:lineRule="auto"/>
        <w:rPr>
          <w:rFonts w:ascii="Arial" w:hAnsi="Arial" w:cs="Arial"/>
          <w:sz w:val="24"/>
          <w:szCs w:val="24"/>
        </w:rPr>
      </w:pPr>
      <w:r w:rsidRPr="004258ED">
        <w:rPr>
          <w:rFonts w:ascii="Arial" w:hAnsi="Arial" w:cs="Arial"/>
          <w:sz w:val="24"/>
          <w:szCs w:val="24"/>
        </w:rPr>
        <w:t xml:space="preserve">lub </w:t>
      </w:r>
    </w:p>
    <w:p w14:paraId="34E31669" w14:textId="77777777" w:rsidR="00E52A8C" w:rsidRPr="004258ED" w:rsidRDefault="00E52A8C" w:rsidP="006032EA">
      <w:pPr>
        <w:pStyle w:val="Akapitzlist"/>
        <w:numPr>
          <w:ilvl w:val="0"/>
          <w:numId w:val="38"/>
        </w:numPr>
        <w:spacing w:before="0" w:after="0" w:line="360" w:lineRule="auto"/>
        <w:rPr>
          <w:rFonts w:ascii="Arial" w:hAnsi="Arial" w:cs="Arial"/>
          <w:sz w:val="24"/>
          <w:szCs w:val="24"/>
        </w:rPr>
      </w:pPr>
      <w:r w:rsidRPr="004258ED">
        <w:rPr>
          <w:rFonts w:ascii="Arial" w:hAnsi="Arial" w:cs="Arial"/>
          <w:sz w:val="24"/>
          <w:szCs w:val="24"/>
        </w:rPr>
        <w:lastRenderedPageBreak/>
        <w:t>rozstrzygnięcia o braku zasadności podejmowania działań.</w:t>
      </w:r>
    </w:p>
    <w:p w14:paraId="06DF853A"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W pracy z osobami stosującymi przemoc domow</w:t>
      </w:r>
      <w:r w:rsidR="002B18D8">
        <w:rPr>
          <w:rFonts w:ascii="Arial" w:hAnsi="Arial" w:cs="Arial"/>
          <w:sz w:val="24"/>
          <w:szCs w:val="24"/>
        </w:rPr>
        <w:t>ą</w:t>
      </w:r>
      <w:r w:rsidRPr="008F1CE5">
        <w:rPr>
          <w:rFonts w:ascii="Arial" w:hAnsi="Arial" w:cs="Arial"/>
          <w:sz w:val="24"/>
          <w:szCs w:val="24"/>
        </w:rPr>
        <w:t xml:space="preserve"> ustawa wprowadza dodatkowe formy działań tj. programy psychologiczno-terapeutyczne i korekcyjno-edukacyjne, których celem ma być powstrzymanie osoby stosującej przemoc domową przed dalszym stosowaniem przemocy oraz rozwijanie umiejętności samokontroli i rozwiązywania problemów bez stosowania przemocy.</w:t>
      </w:r>
    </w:p>
    <w:p w14:paraId="4806B5B2"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t>Osoby stosujące przemoc domową zobowiązane będą do udziału w programach korekcyjno-edukacyjnych lub programach psychologiczno-terapeutycznych, z których będą musiały przedstawić zaświadczenie o przystąpieniu do takiego programu oraz jego ukończeniu. W przypadku uporczywego uchylania się od obowiązku uczestniczenia w</w:t>
      </w:r>
      <w:r w:rsidR="008537F8">
        <w:rPr>
          <w:rFonts w:ascii="Arial" w:hAnsi="Arial" w:cs="Arial"/>
          <w:sz w:val="24"/>
          <w:szCs w:val="24"/>
        </w:rPr>
        <w:t> </w:t>
      </w:r>
      <w:r w:rsidRPr="008F1CE5">
        <w:rPr>
          <w:rFonts w:ascii="Arial" w:hAnsi="Arial" w:cs="Arial"/>
          <w:sz w:val="24"/>
          <w:szCs w:val="24"/>
        </w:rPr>
        <w:t>programach korekcyjno</w:t>
      </w:r>
      <w:r w:rsidR="00C6083B">
        <w:rPr>
          <w:rFonts w:ascii="Arial" w:hAnsi="Arial" w:cs="Arial"/>
          <w:sz w:val="24"/>
          <w:szCs w:val="24"/>
        </w:rPr>
        <w:t>-</w:t>
      </w:r>
      <w:r w:rsidRPr="008F1CE5">
        <w:rPr>
          <w:rFonts w:ascii="Arial" w:hAnsi="Arial" w:cs="Arial"/>
          <w:sz w:val="24"/>
          <w:szCs w:val="24"/>
        </w:rPr>
        <w:t xml:space="preserve">edukacyjnych lub programach psychologiczno-terapeutycznych ustawodawca przewidział karę w postaci ograniczenia wolności albo grzywny (art. 66c kodeksu wykroczeń). </w:t>
      </w:r>
    </w:p>
    <w:p w14:paraId="44754D46" w14:textId="77777777" w:rsidR="00E52A8C" w:rsidRDefault="00E52A8C" w:rsidP="00E52A8C">
      <w:pPr>
        <w:spacing w:after="0" w:line="360" w:lineRule="auto"/>
        <w:rPr>
          <w:rFonts w:ascii="Arial" w:hAnsi="Arial" w:cs="Arial"/>
          <w:sz w:val="24"/>
          <w:szCs w:val="24"/>
        </w:rPr>
      </w:pPr>
      <w:r w:rsidRPr="00DA7D30">
        <w:rPr>
          <w:rFonts w:ascii="Arial" w:hAnsi="Arial" w:cs="Arial"/>
          <w:sz w:val="24"/>
          <w:szCs w:val="24"/>
        </w:rPr>
        <w:t xml:space="preserve">W ramach prac legislacyjnych poza zmianą w ustawie o przeciwdziałaniu przemocy domowej </w:t>
      </w:r>
      <w:r>
        <w:rPr>
          <w:rFonts w:ascii="Arial" w:hAnsi="Arial" w:cs="Arial"/>
          <w:sz w:val="24"/>
          <w:szCs w:val="24"/>
        </w:rPr>
        <w:t xml:space="preserve">i jej aktów wykonawczych </w:t>
      </w:r>
      <w:r w:rsidRPr="00DA7D30">
        <w:rPr>
          <w:rFonts w:ascii="Arial" w:hAnsi="Arial" w:cs="Arial"/>
          <w:sz w:val="24"/>
          <w:szCs w:val="24"/>
        </w:rPr>
        <w:t>uchwalono również zmianę dotyczącą nakazów ochrony. Dotychczasowy model pozwalający Policji, Żandarmerii Wojskowej oraz sądowi powszechnemu usunąć sprawcę z miejsca zamieszkania oraz zakazać zbliżania się do</w:t>
      </w:r>
      <w:r w:rsidR="008537F8">
        <w:rPr>
          <w:rFonts w:ascii="Arial" w:hAnsi="Arial" w:cs="Arial"/>
          <w:sz w:val="24"/>
          <w:szCs w:val="24"/>
        </w:rPr>
        <w:t> </w:t>
      </w:r>
      <w:r w:rsidRPr="00DA7D30">
        <w:rPr>
          <w:rFonts w:ascii="Arial" w:hAnsi="Arial" w:cs="Arial"/>
          <w:sz w:val="24"/>
          <w:szCs w:val="24"/>
        </w:rPr>
        <w:t>miejsca zamieszkania zostaje poszerzony o trzy nowe możliwości:</w:t>
      </w:r>
    </w:p>
    <w:p w14:paraId="63224793" w14:textId="77777777" w:rsidR="00E52A8C" w:rsidRDefault="00E52A8C" w:rsidP="006032EA">
      <w:pPr>
        <w:pStyle w:val="Akapitzlist"/>
        <w:numPr>
          <w:ilvl w:val="0"/>
          <w:numId w:val="38"/>
        </w:numPr>
        <w:spacing w:before="0" w:after="0" w:line="360" w:lineRule="auto"/>
        <w:rPr>
          <w:rFonts w:ascii="Arial" w:hAnsi="Arial" w:cs="Arial"/>
          <w:sz w:val="24"/>
          <w:szCs w:val="24"/>
        </w:rPr>
      </w:pPr>
      <w:r w:rsidRPr="00DA7D30">
        <w:rPr>
          <w:rFonts w:ascii="Arial" w:hAnsi="Arial" w:cs="Arial"/>
          <w:sz w:val="24"/>
          <w:szCs w:val="24"/>
        </w:rPr>
        <w:t xml:space="preserve">zakaz kontaktu z ODPD, </w:t>
      </w:r>
    </w:p>
    <w:p w14:paraId="3520C7BE" w14:textId="77777777" w:rsidR="00E52A8C" w:rsidRDefault="00E52A8C" w:rsidP="006032EA">
      <w:pPr>
        <w:pStyle w:val="Akapitzlist"/>
        <w:numPr>
          <w:ilvl w:val="0"/>
          <w:numId w:val="38"/>
        </w:numPr>
        <w:spacing w:before="0" w:after="0" w:line="360" w:lineRule="auto"/>
        <w:rPr>
          <w:rFonts w:ascii="Arial" w:hAnsi="Arial" w:cs="Arial"/>
          <w:sz w:val="24"/>
          <w:szCs w:val="24"/>
        </w:rPr>
      </w:pPr>
      <w:r w:rsidRPr="00DA7D30">
        <w:rPr>
          <w:rFonts w:ascii="Arial" w:hAnsi="Arial" w:cs="Arial"/>
          <w:sz w:val="24"/>
          <w:szCs w:val="24"/>
        </w:rPr>
        <w:t>zakaz zbliżania się do O</w:t>
      </w:r>
      <w:r w:rsidR="00F53950">
        <w:rPr>
          <w:rFonts w:ascii="Arial" w:hAnsi="Arial" w:cs="Arial"/>
          <w:sz w:val="24"/>
          <w:szCs w:val="24"/>
        </w:rPr>
        <w:t>D</w:t>
      </w:r>
      <w:r w:rsidRPr="00DA7D30">
        <w:rPr>
          <w:rFonts w:ascii="Arial" w:hAnsi="Arial" w:cs="Arial"/>
          <w:sz w:val="24"/>
          <w:szCs w:val="24"/>
        </w:rPr>
        <w:t>PD,</w:t>
      </w:r>
    </w:p>
    <w:p w14:paraId="459B88BC" w14:textId="77777777" w:rsidR="00E52A8C" w:rsidRDefault="00E52A8C" w:rsidP="006032EA">
      <w:pPr>
        <w:pStyle w:val="Akapitzlist"/>
        <w:numPr>
          <w:ilvl w:val="0"/>
          <w:numId w:val="38"/>
        </w:numPr>
        <w:spacing w:before="0" w:after="0" w:line="360" w:lineRule="auto"/>
        <w:rPr>
          <w:rFonts w:ascii="Arial" w:hAnsi="Arial" w:cs="Arial"/>
          <w:sz w:val="24"/>
          <w:szCs w:val="24"/>
        </w:rPr>
      </w:pPr>
      <w:r w:rsidRPr="00DA7D30">
        <w:rPr>
          <w:rFonts w:ascii="Arial" w:hAnsi="Arial" w:cs="Arial"/>
          <w:sz w:val="24"/>
          <w:szCs w:val="24"/>
        </w:rPr>
        <w:t>zakaz przebywania w określonych miejscach takich jak szkoła, ośrodek sportu</w:t>
      </w:r>
      <w:r>
        <w:rPr>
          <w:rFonts w:ascii="Arial" w:hAnsi="Arial" w:cs="Arial"/>
          <w:sz w:val="24"/>
          <w:szCs w:val="24"/>
        </w:rPr>
        <w:t>, m</w:t>
      </w:r>
      <w:r w:rsidRPr="00DA7D30">
        <w:rPr>
          <w:rFonts w:ascii="Arial" w:hAnsi="Arial" w:cs="Arial"/>
          <w:sz w:val="24"/>
          <w:szCs w:val="24"/>
        </w:rPr>
        <w:t xml:space="preserve">iejsce pracy i inne. </w:t>
      </w:r>
    </w:p>
    <w:p w14:paraId="7AD95D6C" w14:textId="77777777" w:rsidR="00E52A8C" w:rsidRPr="00DA7D30" w:rsidRDefault="00E52A8C" w:rsidP="00E52A8C">
      <w:pPr>
        <w:spacing w:after="0" w:line="360" w:lineRule="auto"/>
        <w:rPr>
          <w:rFonts w:ascii="Arial" w:hAnsi="Arial" w:cs="Arial"/>
          <w:sz w:val="24"/>
          <w:szCs w:val="24"/>
        </w:rPr>
      </w:pPr>
      <w:r w:rsidRPr="00DA7D30">
        <w:rPr>
          <w:rFonts w:ascii="Arial" w:hAnsi="Arial" w:cs="Arial"/>
          <w:sz w:val="24"/>
          <w:szCs w:val="24"/>
        </w:rPr>
        <w:t>Nowe nakazy ochrony mogą być nakładane przez Policję i Ż</w:t>
      </w:r>
      <w:r>
        <w:rPr>
          <w:rFonts w:ascii="Arial" w:hAnsi="Arial" w:cs="Arial"/>
          <w:sz w:val="24"/>
          <w:szCs w:val="24"/>
        </w:rPr>
        <w:t>andarmeri</w:t>
      </w:r>
      <w:r w:rsidR="00C6083B">
        <w:rPr>
          <w:rFonts w:ascii="Arial" w:hAnsi="Arial" w:cs="Arial"/>
          <w:sz w:val="24"/>
          <w:szCs w:val="24"/>
        </w:rPr>
        <w:t>ę</w:t>
      </w:r>
      <w:r>
        <w:rPr>
          <w:rFonts w:ascii="Arial" w:hAnsi="Arial" w:cs="Arial"/>
          <w:sz w:val="24"/>
          <w:szCs w:val="24"/>
        </w:rPr>
        <w:t xml:space="preserve"> </w:t>
      </w:r>
      <w:r w:rsidRPr="00DA7D30">
        <w:rPr>
          <w:rFonts w:ascii="Arial" w:hAnsi="Arial" w:cs="Arial"/>
          <w:sz w:val="24"/>
          <w:szCs w:val="24"/>
        </w:rPr>
        <w:t>W</w:t>
      </w:r>
      <w:r>
        <w:rPr>
          <w:rFonts w:ascii="Arial" w:hAnsi="Arial" w:cs="Arial"/>
          <w:sz w:val="24"/>
          <w:szCs w:val="24"/>
        </w:rPr>
        <w:t>ojskową</w:t>
      </w:r>
      <w:r w:rsidRPr="00DA7D30">
        <w:rPr>
          <w:rFonts w:ascii="Arial" w:hAnsi="Arial" w:cs="Arial"/>
          <w:sz w:val="24"/>
          <w:szCs w:val="24"/>
        </w:rPr>
        <w:t xml:space="preserve"> na</w:t>
      </w:r>
      <w:r w:rsidR="002C4D28">
        <w:rPr>
          <w:rFonts w:ascii="Arial" w:hAnsi="Arial" w:cs="Arial"/>
          <w:sz w:val="24"/>
          <w:szCs w:val="24"/>
        </w:rPr>
        <w:t> </w:t>
      </w:r>
      <w:r w:rsidRPr="00DA7D30">
        <w:rPr>
          <w:rFonts w:ascii="Arial" w:hAnsi="Arial" w:cs="Arial"/>
          <w:sz w:val="24"/>
          <w:szCs w:val="24"/>
        </w:rPr>
        <w:t>okres 14 dni, a przez sąd bezterminowo. W tym zakresie nowe przepisy w</w:t>
      </w:r>
      <w:r>
        <w:rPr>
          <w:rFonts w:ascii="Arial" w:hAnsi="Arial" w:cs="Arial"/>
          <w:sz w:val="24"/>
          <w:szCs w:val="24"/>
        </w:rPr>
        <w:t>eszły</w:t>
      </w:r>
      <w:r w:rsidRPr="00DA7D30">
        <w:rPr>
          <w:rFonts w:ascii="Arial" w:hAnsi="Arial" w:cs="Arial"/>
          <w:sz w:val="24"/>
          <w:szCs w:val="24"/>
        </w:rPr>
        <w:t xml:space="preserve"> w</w:t>
      </w:r>
      <w:r w:rsidR="002C4D28">
        <w:rPr>
          <w:rFonts w:ascii="Arial" w:hAnsi="Arial" w:cs="Arial"/>
          <w:sz w:val="24"/>
          <w:szCs w:val="24"/>
        </w:rPr>
        <w:t> </w:t>
      </w:r>
      <w:r w:rsidRPr="00DA7D30">
        <w:rPr>
          <w:rFonts w:ascii="Arial" w:hAnsi="Arial" w:cs="Arial"/>
          <w:sz w:val="24"/>
          <w:szCs w:val="24"/>
        </w:rPr>
        <w:t>życie od 15 sierpnia 2023 roku i wią</w:t>
      </w:r>
      <w:r>
        <w:rPr>
          <w:rFonts w:ascii="Arial" w:hAnsi="Arial" w:cs="Arial"/>
          <w:sz w:val="24"/>
          <w:szCs w:val="24"/>
        </w:rPr>
        <w:t>zały</w:t>
      </w:r>
      <w:r w:rsidRPr="00DA7D30">
        <w:rPr>
          <w:rFonts w:ascii="Arial" w:hAnsi="Arial" w:cs="Arial"/>
          <w:sz w:val="24"/>
          <w:szCs w:val="24"/>
        </w:rPr>
        <w:t xml:space="preserve"> się z koniecznością wydania nowych aktów wykonawczych, uwzględniających</w:t>
      </w:r>
      <w:r>
        <w:rPr>
          <w:rFonts w:ascii="Arial" w:hAnsi="Arial" w:cs="Arial"/>
          <w:sz w:val="24"/>
          <w:szCs w:val="24"/>
        </w:rPr>
        <w:t>, m.in.</w:t>
      </w:r>
      <w:r w:rsidRPr="00DA7D30">
        <w:rPr>
          <w:rFonts w:ascii="Arial" w:hAnsi="Arial" w:cs="Arial"/>
          <w:sz w:val="24"/>
          <w:szCs w:val="24"/>
        </w:rPr>
        <w:t xml:space="preserve"> możliwość zastosowania trzech nowych zakazów</w:t>
      </w:r>
      <w:r>
        <w:rPr>
          <w:rStyle w:val="Odwoanieprzypisudolnego"/>
          <w:rFonts w:ascii="Arial" w:hAnsi="Arial" w:cs="Arial"/>
          <w:sz w:val="24"/>
          <w:szCs w:val="24"/>
        </w:rPr>
        <w:footnoteReference w:id="17"/>
      </w:r>
      <w:r w:rsidRPr="00DA7D30">
        <w:rPr>
          <w:rFonts w:ascii="Arial" w:hAnsi="Arial" w:cs="Arial"/>
          <w:sz w:val="24"/>
          <w:szCs w:val="24"/>
        </w:rPr>
        <w:t>.</w:t>
      </w:r>
    </w:p>
    <w:p w14:paraId="7FE20339"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W 202</w:t>
      </w:r>
      <w:r>
        <w:rPr>
          <w:rFonts w:ascii="Arial" w:hAnsi="Arial" w:cs="Arial"/>
          <w:sz w:val="24"/>
          <w:szCs w:val="24"/>
        </w:rPr>
        <w:t>4</w:t>
      </w:r>
      <w:r w:rsidRPr="008F1CE5">
        <w:rPr>
          <w:rFonts w:ascii="Arial" w:hAnsi="Arial" w:cs="Arial"/>
          <w:sz w:val="24"/>
          <w:szCs w:val="24"/>
        </w:rPr>
        <w:t xml:space="preserve"> roku</w:t>
      </w:r>
      <w:r>
        <w:rPr>
          <w:rFonts w:ascii="Arial" w:hAnsi="Arial" w:cs="Arial"/>
          <w:sz w:val="24"/>
          <w:szCs w:val="24"/>
        </w:rPr>
        <w:t xml:space="preserve"> </w:t>
      </w:r>
      <w:r w:rsidRPr="008F1CE5">
        <w:rPr>
          <w:rFonts w:ascii="Arial" w:hAnsi="Arial" w:cs="Arial"/>
          <w:sz w:val="24"/>
          <w:szCs w:val="24"/>
        </w:rPr>
        <w:t>zostały również zaktualizowane wytyczne Komendanta Głównego Policji w</w:t>
      </w:r>
      <w:r w:rsidR="002C4D28">
        <w:rPr>
          <w:rFonts w:ascii="Arial" w:hAnsi="Arial" w:cs="Arial"/>
          <w:sz w:val="24"/>
          <w:szCs w:val="24"/>
        </w:rPr>
        <w:t> </w:t>
      </w:r>
      <w:r w:rsidRPr="008F1CE5">
        <w:rPr>
          <w:rFonts w:ascii="Arial" w:hAnsi="Arial" w:cs="Arial"/>
          <w:sz w:val="24"/>
          <w:szCs w:val="24"/>
        </w:rPr>
        <w:t xml:space="preserve">sprawie </w:t>
      </w:r>
      <w:r>
        <w:rPr>
          <w:rFonts w:ascii="Arial" w:hAnsi="Arial" w:cs="Arial"/>
          <w:sz w:val="24"/>
          <w:szCs w:val="24"/>
        </w:rPr>
        <w:t>wykonywania</w:t>
      </w:r>
      <w:r w:rsidRPr="008F1CE5">
        <w:rPr>
          <w:rFonts w:ascii="Arial" w:hAnsi="Arial" w:cs="Arial"/>
          <w:sz w:val="24"/>
          <w:szCs w:val="24"/>
        </w:rPr>
        <w:t xml:space="preserve"> </w:t>
      </w:r>
      <w:r w:rsidRPr="005F2248">
        <w:rPr>
          <w:rFonts w:ascii="Arial" w:hAnsi="Arial" w:cs="Arial"/>
          <w:sz w:val="24"/>
          <w:szCs w:val="24"/>
        </w:rPr>
        <w:t>przez policjantów niektórych czynności w ramach procedury „Niebieskie</w:t>
      </w:r>
      <w:r>
        <w:rPr>
          <w:rFonts w:ascii="Arial" w:hAnsi="Arial" w:cs="Arial"/>
          <w:sz w:val="24"/>
          <w:szCs w:val="24"/>
        </w:rPr>
        <w:t xml:space="preserve"> </w:t>
      </w:r>
      <w:r w:rsidRPr="005F2248">
        <w:rPr>
          <w:rFonts w:ascii="Arial" w:hAnsi="Arial" w:cs="Arial"/>
          <w:sz w:val="24"/>
          <w:szCs w:val="24"/>
        </w:rPr>
        <w:t>Karty” oraz w związku z wydawaniem nakazu i zakazu, zakazu zbliżania, zakazu kontaktowania lub</w:t>
      </w:r>
      <w:r>
        <w:rPr>
          <w:rFonts w:ascii="Arial" w:hAnsi="Arial" w:cs="Arial"/>
          <w:sz w:val="24"/>
          <w:szCs w:val="24"/>
        </w:rPr>
        <w:t xml:space="preserve"> </w:t>
      </w:r>
      <w:r w:rsidRPr="005F2248">
        <w:rPr>
          <w:rFonts w:ascii="Arial" w:hAnsi="Arial" w:cs="Arial"/>
          <w:sz w:val="24"/>
          <w:szCs w:val="24"/>
        </w:rPr>
        <w:t>zakazu wstępu</w:t>
      </w:r>
      <w:r>
        <w:rPr>
          <w:rStyle w:val="Odwoanieprzypisudolnego"/>
          <w:rFonts w:ascii="Arial" w:hAnsi="Arial" w:cs="Arial"/>
          <w:sz w:val="24"/>
          <w:szCs w:val="24"/>
        </w:rPr>
        <w:footnoteReference w:id="18"/>
      </w:r>
      <w:r>
        <w:rPr>
          <w:rFonts w:ascii="Arial" w:hAnsi="Arial" w:cs="Arial"/>
          <w:sz w:val="24"/>
          <w:szCs w:val="24"/>
        </w:rPr>
        <w:t>.</w:t>
      </w:r>
    </w:p>
    <w:p w14:paraId="1CA29FD0" w14:textId="77777777" w:rsidR="00E52A8C" w:rsidRPr="002377BF" w:rsidRDefault="00E52A8C" w:rsidP="00E52A8C">
      <w:pPr>
        <w:tabs>
          <w:tab w:val="left" w:pos="7380"/>
        </w:tabs>
        <w:spacing w:after="0" w:line="360" w:lineRule="auto"/>
        <w:rPr>
          <w:rFonts w:ascii="Arial" w:eastAsia="Times New Roman" w:hAnsi="Arial" w:cs="Arial"/>
          <w:sz w:val="24"/>
          <w:szCs w:val="24"/>
          <w:lang w:eastAsia="pl-PL"/>
        </w:rPr>
      </w:pPr>
      <w:r w:rsidRPr="00A15781">
        <w:rPr>
          <w:rFonts w:ascii="Arial" w:eastAsia="Times New Roman" w:hAnsi="Arial" w:cs="Arial"/>
          <w:sz w:val="24"/>
          <w:szCs w:val="24"/>
          <w:lang w:eastAsia="pl-PL"/>
        </w:rPr>
        <w:t>Ustawa z dnia 28 lipca 2023 r. o zmianie ustawy – Kodeks rodzinny i opiekuńczy oraz niektórych innych ustaw</w:t>
      </w:r>
      <w:r>
        <w:rPr>
          <w:rStyle w:val="Odwoanieprzypisudolnego"/>
          <w:rFonts w:ascii="Arial" w:eastAsia="Times New Roman" w:hAnsi="Arial" w:cs="Arial"/>
          <w:sz w:val="24"/>
          <w:szCs w:val="24"/>
          <w:lang w:eastAsia="pl-PL"/>
        </w:rPr>
        <w:footnoteReference w:id="19"/>
      </w:r>
      <w:r>
        <w:rPr>
          <w:rFonts w:ascii="Arial" w:eastAsia="Times New Roman" w:hAnsi="Arial" w:cs="Arial"/>
          <w:sz w:val="24"/>
          <w:szCs w:val="24"/>
          <w:lang w:eastAsia="pl-PL"/>
        </w:rPr>
        <w:t>, która weszła w życie z dniem 29 sierpnia</w:t>
      </w:r>
      <w:r w:rsidRPr="002377BF">
        <w:rPr>
          <w:rFonts w:ascii="Arial" w:eastAsia="Times New Roman" w:hAnsi="Arial" w:cs="Arial"/>
          <w:sz w:val="24"/>
          <w:szCs w:val="24"/>
          <w:lang w:eastAsia="pl-PL"/>
        </w:rPr>
        <w:t xml:space="preserve"> </w:t>
      </w:r>
      <w:r>
        <w:rPr>
          <w:rFonts w:ascii="Arial" w:eastAsia="Times New Roman" w:hAnsi="Arial" w:cs="Arial"/>
          <w:sz w:val="24"/>
          <w:szCs w:val="24"/>
          <w:lang w:eastAsia="pl-PL"/>
        </w:rPr>
        <w:t>2023 r. wprowadziła również zmiany</w:t>
      </w:r>
      <w:r w:rsidRPr="00A15781">
        <w:t xml:space="preserve"> </w:t>
      </w:r>
      <w:r>
        <w:rPr>
          <w:rFonts w:ascii="Arial" w:eastAsia="Times New Roman" w:hAnsi="Arial" w:cs="Arial"/>
          <w:sz w:val="24"/>
          <w:szCs w:val="24"/>
          <w:lang w:eastAsia="pl-PL"/>
        </w:rPr>
        <w:t>w</w:t>
      </w:r>
      <w:r w:rsidRPr="00A15781">
        <w:rPr>
          <w:rFonts w:ascii="Arial" w:eastAsia="Times New Roman" w:hAnsi="Arial" w:cs="Arial"/>
          <w:sz w:val="24"/>
          <w:szCs w:val="24"/>
          <w:lang w:eastAsia="pl-PL"/>
        </w:rPr>
        <w:t xml:space="preserve"> Kodeks</w:t>
      </w:r>
      <w:r>
        <w:rPr>
          <w:rFonts w:ascii="Arial" w:eastAsia="Times New Roman" w:hAnsi="Arial" w:cs="Arial"/>
          <w:sz w:val="24"/>
          <w:szCs w:val="24"/>
          <w:lang w:eastAsia="pl-PL"/>
        </w:rPr>
        <w:t xml:space="preserve">ie </w:t>
      </w:r>
      <w:r w:rsidRPr="00A15781">
        <w:rPr>
          <w:rFonts w:ascii="Arial" w:eastAsia="Times New Roman" w:hAnsi="Arial" w:cs="Arial"/>
          <w:sz w:val="24"/>
          <w:szCs w:val="24"/>
          <w:lang w:eastAsia="pl-PL"/>
        </w:rPr>
        <w:t>rodzinn</w:t>
      </w:r>
      <w:r>
        <w:rPr>
          <w:rFonts w:ascii="Arial" w:eastAsia="Times New Roman" w:hAnsi="Arial" w:cs="Arial"/>
          <w:sz w:val="24"/>
          <w:szCs w:val="24"/>
          <w:lang w:eastAsia="pl-PL"/>
        </w:rPr>
        <w:t>ym</w:t>
      </w:r>
      <w:r w:rsidRPr="00A15781">
        <w:rPr>
          <w:rFonts w:ascii="Arial" w:eastAsia="Times New Roman" w:hAnsi="Arial" w:cs="Arial"/>
          <w:sz w:val="24"/>
          <w:szCs w:val="24"/>
          <w:lang w:eastAsia="pl-PL"/>
        </w:rPr>
        <w:t xml:space="preserve"> i opiekuńcz</w:t>
      </w:r>
      <w:r>
        <w:rPr>
          <w:rFonts w:ascii="Arial" w:eastAsia="Times New Roman" w:hAnsi="Arial" w:cs="Arial"/>
          <w:sz w:val="24"/>
          <w:szCs w:val="24"/>
          <w:lang w:eastAsia="pl-PL"/>
        </w:rPr>
        <w:t xml:space="preserve">ym </w:t>
      </w:r>
      <w:r w:rsidRPr="002377BF">
        <w:rPr>
          <w:rFonts w:ascii="Arial" w:eastAsia="Times New Roman" w:hAnsi="Arial" w:cs="Arial"/>
          <w:sz w:val="24"/>
          <w:szCs w:val="24"/>
          <w:lang w:eastAsia="pl-PL"/>
        </w:rPr>
        <w:t>polegają</w:t>
      </w:r>
      <w:r>
        <w:rPr>
          <w:rFonts w:ascii="Arial" w:eastAsia="Times New Roman" w:hAnsi="Arial" w:cs="Arial"/>
          <w:sz w:val="24"/>
          <w:szCs w:val="24"/>
          <w:lang w:eastAsia="pl-PL"/>
        </w:rPr>
        <w:t>ce</w:t>
      </w:r>
      <w:r w:rsidRPr="002377BF">
        <w:rPr>
          <w:rFonts w:ascii="Arial" w:eastAsia="Times New Roman" w:hAnsi="Arial" w:cs="Arial"/>
          <w:sz w:val="24"/>
          <w:szCs w:val="24"/>
          <w:lang w:eastAsia="pl-PL"/>
        </w:rPr>
        <w:t xml:space="preserve"> na doprecyzowaniu przepisów o reprezentacji małoletniego, określ</w:t>
      </w:r>
      <w:r>
        <w:rPr>
          <w:rFonts w:ascii="Arial" w:eastAsia="Times New Roman" w:hAnsi="Arial" w:cs="Arial"/>
          <w:sz w:val="24"/>
          <w:szCs w:val="24"/>
          <w:lang w:eastAsia="pl-PL"/>
        </w:rPr>
        <w:t>eniu</w:t>
      </w:r>
      <w:r w:rsidRPr="002377BF">
        <w:rPr>
          <w:rFonts w:ascii="Arial" w:eastAsia="Times New Roman" w:hAnsi="Arial" w:cs="Arial"/>
          <w:sz w:val="24"/>
          <w:szCs w:val="24"/>
          <w:lang w:eastAsia="pl-PL"/>
        </w:rPr>
        <w:t xml:space="preserve"> obowiązk</w:t>
      </w:r>
      <w:r>
        <w:rPr>
          <w:rFonts w:ascii="Arial" w:eastAsia="Times New Roman" w:hAnsi="Arial" w:cs="Arial"/>
          <w:sz w:val="24"/>
          <w:szCs w:val="24"/>
          <w:lang w:eastAsia="pl-PL"/>
        </w:rPr>
        <w:t>ów</w:t>
      </w:r>
      <w:r w:rsidRPr="002377BF">
        <w:rPr>
          <w:rFonts w:ascii="Arial" w:eastAsia="Times New Roman" w:hAnsi="Arial" w:cs="Arial"/>
          <w:sz w:val="24"/>
          <w:szCs w:val="24"/>
          <w:lang w:eastAsia="pl-PL"/>
        </w:rPr>
        <w:t xml:space="preserve"> takiego reprezentanta, także wobec dziecka, które tym samym zyskuje podmiotowość w postępowaniu. Zmiana dotyczy też większej ochrony osób z niepełnosprawnościami, wskazując obowiązek sądu do dostosowania tej instytucji do potrzeb i warunków tych osób oraz wprowadza przepisy określające działania kuratora wobec osoby </w:t>
      </w:r>
      <w:r>
        <w:rPr>
          <w:rFonts w:ascii="Arial" w:eastAsia="Times New Roman" w:hAnsi="Arial" w:cs="Arial"/>
          <w:sz w:val="24"/>
          <w:szCs w:val="24"/>
          <w:lang w:eastAsia="pl-PL"/>
        </w:rPr>
        <w:t xml:space="preserve">z </w:t>
      </w:r>
      <w:r w:rsidRPr="002377BF">
        <w:rPr>
          <w:rFonts w:ascii="Arial" w:eastAsia="Times New Roman" w:hAnsi="Arial" w:cs="Arial"/>
          <w:sz w:val="24"/>
          <w:szCs w:val="24"/>
          <w:lang w:eastAsia="pl-PL"/>
        </w:rPr>
        <w:t>niepełnosprawn</w:t>
      </w:r>
      <w:r>
        <w:rPr>
          <w:rFonts w:ascii="Arial" w:eastAsia="Times New Roman" w:hAnsi="Arial" w:cs="Arial"/>
          <w:sz w:val="24"/>
          <w:szCs w:val="24"/>
          <w:lang w:eastAsia="pl-PL"/>
        </w:rPr>
        <w:t>ością</w:t>
      </w:r>
      <w:r w:rsidRPr="002377BF">
        <w:rPr>
          <w:rFonts w:ascii="Arial" w:eastAsia="Times New Roman" w:hAnsi="Arial" w:cs="Arial"/>
          <w:sz w:val="24"/>
          <w:szCs w:val="24"/>
          <w:lang w:eastAsia="pl-PL"/>
        </w:rPr>
        <w:t>.</w:t>
      </w:r>
    </w:p>
    <w:p w14:paraId="25D9BD04" w14:textId="77777777" w:rsidR="00E52A8C" w:rsidRPr="002377BF" w:rsidRDefault="00E52A8C" w:rsidP="00E52A8C">
      <w:pPr>
        <w:tabs>
          <w:tab w:val="left" w:pos="7380"/>
        </w:tabs>
        <w:spacing w:after="0" w:line="360" w:lineRule="auto"/>
        <w:rPr>
          <w:rFonts w:ascii="Arial" w:eastAsia="Times New Roman" w:hAnsi="Arial" w:cs="Arial"/>
          <w:sz w:val="24"/>
          <w:szCs w:val="24"/>
          <w:lang w:eastAsia="pl-PL"/>
        </w:rPr>
      </w:pPr>
      <w:r w:rsidRPr="002377BF">
        <w:rPr>
          <w:rFonts w:ascii="Arial" w:eastAsia="Times New Roman" w:hAnsi="Arial" w:cs="Arial"/>
          <w:sz w:val="24"/>
          <w:szCs w:val="24"/>
          <w:lang w:eastAsia="pl-PL"/>
        </w:rPr>
        <w:t xml:space="preserve">Natomiast </w:t>
      </w:r>
      <w:r w:rsidRPr="002377BF">
        <w:rPr>
          <w:rFonts w:ascii="Arial" w:eastAsia="Times New Roman" w:hAnsi="Arial" w:cs="Arial"/>
          <w:b/>
          <w:sz w:val="24"/>
          <w:szCs w:val="24"/>
          <w:lang w:eastAsia="pl-PL"/>
        </w:rPr>
        <w:t>ustaw</w:t>
      </w:r>
      <w:r w:rsidR="009151C9">
        <w:rPr>
          <w:rFonts w:ascii="Arial" w:eastAsia="Times New Roman" w:hAnsi="Arial" w:cs="Arial"/>
          <w:b/>
          <w:sz w:val="24"/>
          <w:szCs w:val="24"/>
          <w:lang w:eastAsia="pl-PL"/>
        </w:rPr>
        <w:t>a</w:t>
      </w:r>
      <w:r w:rsidRPr="002377BF">
        <w:rPr>
          <w:rFonts w:ascii="Arial" w:eastAsia="Times New Roman" w:hAnsi="Arial" w:cs="Arial"/>
          <w:b/>
          <w:sz w:val="24"/>
          <w:szCs w:val="24"/>
          <w:lang w:eastAsia="pl-PL"/>
        </w:rPr>
        <w:t xml:space="preserve"> o przeciwdziałaniu zagrożeniom przestępczością na tle seksualnym wprowadz</w:t>
      </w:r>
      <w:r>
        <w:rPr>
          <w:rFonts w:ascii="Arial" w:eastAsia="Times New Roman" w:hAnsi="Arial" w:cs="Arial"/>
          <w:b/>
          <w:sz w:val="24"/>
          <w:szCs w:val="24"/>
          <w:lang w:eastAsia="pl-PL"/>
        </w:rPr>
        <w:t>iła</w:t>
      </w:r>
      <w:r w:rsidRPr="002377BF">
        <w:rPr>
          <w:rFonts w:ascii="Arial" w:eastAsia="Times New Roman" w:hAnsi="Arial" w:cs="Arial"/>
          <w:b/>
          <w:sz w:val="24"/>
          <w:szCs w:val="24"/>
          <w:lang w:eastAsia="pl-PL"/>
        </w:rPr>
        <w:t xml:space="preserve"> Standard Ochrony Małoletnich</w:t>
      </w:r>
      <w:r w:rsidRPr="002377BF">
        <w:rPr>
          <w:rFonts w:ascii="Arial" w:eastAsia="Times New Roman" w:hAnsi="Arial" w:cs="Arial"/>
          <w:sz w:val="24"/>
          <w:szCs w:val="24"/>
          <w:lang w:eastAsia="pl-PL"/>
        </w:rPr>
        <w:t xml:space="preserve"> konieczny w każdym podmiocie oświatowym, opiekuńczym, wychowawczym, artystycznym, medycznym, sportowym, religijnym, turystycznym, noclegowym</w:t>
      </w:r>
      <w:r w:rsidR="009151C9">
        <w:rPr>
          <w:rFonts w:ascii="Arial" w:eastAsia="Times New Roman" w:hAnsi="Arial" w:cs="Arial"/>
          <w:sz w:val="24"/>
          <w:szCs w:val="24"/>
          <w:lang w:eastAsia="pl-PL"/>
        </w:rPr>
        <w:t>,</w:t>
      </w:r>
      <w:r w:rsidRPr="002377BF">
        <w:rPr>
          <w:rFonts w:ascii="Arial" w:eastAsia="Times New Roman" w:hAnsi="Arial" w:cs="Arial"/>
          <w:sz w:val="24"/>
          <w:szCs w:val="24"/>
          <w:lang w:eastAsia="pl-PL"/>
        </w:rPr>
        <w:t xml:space="preserve"> do którego uczęszczają lub w którym przebywają małoletni</w:t>
      </w:r>
      <w:r>
        <w:rPr>
          <w:rFonts w:ascii="Arial" w:eastAsia="Times New Roman" w:hAnsi="Arial" w:cs="Arial"/>
          <w:sz w:val="24"/>
          <w:szCs w:val="24"/>
          <w:lang w:eastAsia="pl-PL"/>
        </w:rPr>
        <w:t xml:space="preserve">, które mają </w:t>
      </w:r>
      <w:r w:rsidRPr="002A6374">
        <w:rPr>
          <w:rFonts w:ascii="Arial" w:eastAsia="Times New Roman" w:hAnsi="Arial" w:cs="Arial"/>
          <w:sz w:val="24"/>
          <w:szCs w:val="24"/>
          <w:lang w:eastAsia="pl-PL"/>
        </w:rPr>
        <w:t>obowiązywać od 15 sierpnia 2024 r.</w:t>
      </w:r>
      <w:r>
        <w:rPr>
          <w:rFonts w:ascii="Arial" w:eastAsia="Times New Roman" w:hAnsi="Arial" w:cs="Arial"/>
          <w:sz w:val="24"/>
          <w:szCs w:val="24"/>
          <w:lang w:eastAsia="pl-PL"/>
        </w:rPr>
        <w:t xml:space="preserve"> </w:t>
      </w:r>
    </w:p>
    <w:p w14:paraId="2D34FCC0" w14:textId="77777777" w:rsidR="00E52A8C" w:rsidRPr="002377BF" w:rsidRDefault="00E52A8C" w:rsidP="00E52A8C">
      <w:pPr>
        <w:tabs>
          <w:tab w:val="left" w:pos="7380"/>
        </w:tabs>
        <w:spacing w:after="0" w:line="360" w:lineRule="auto"/>
        <w:rPr>
          <w:rFonts w:ascii="Arial" w:eastAsia="Times New Roman" w:hAnsi="Arial" w:cs="Arial"/>
          <w:b/>
          <w:sz w:val="24"/>
          <w:szCs w:val="24"/>
          <w:lang w:eastAsia="pl-PL"/>
        </w:rPr>
      </w:pPr>
      <w:r w:rsidRPr="002377BF">
        <w:rPr>
          <w:rFonts w:ascii="Arial" w:eastAsia="Times New Roman" w:hAnsi="Arial" w:cs="Arial"/>
          <w:sz w:val="24"/>
          <w:szCs w:val="24"/>
          <w:lang w:eastAsia="pl-PL"/>
        </w:rPr>
        <w:t xml:space="preserve">Kolejnym długo oczekiwanym rozwiązaniem jest </w:t>
      </w:r>
      <w:r w:rsidRPr="002377BF">
        <w:rPr>
          <w:rFonts w:ascii="Arial" w:eastAsia="Times New Roman" w:hAnsi="Arial" w:cs="Arial"/>
          <w:b/>
          <w:sz w:val="24"/>
          <w:szCs w:val="24"/>
          <w:lang w:eastAsia="pl-PL"/>
        </w:rPr>
        <w:t>Analiza zdarzeń, w wyniku których małoletni poniósł śmierć lub doznał ciężkich obrażeń ciała.</w:t>
      </w:r>
    </w:p>
    <w:p w14:paraId="64D1115D" w14:textId="77777777" w:rsidR="00E52A8C" w:rsidRPr="002377BF" w:rsidRDefault="00E52A8C" w:rsidP="00E52A8C">
      <w:pPr>
        <w:tabs>
          <w:tab w:val="left" w:pos="7380"/>
        </w:tabs>
        <w:spacing w:after="0" w:line="360" w:lineRule="auto"/>
        <w:rPr>
          <w:rFonts w:ascii="Arial" w:eastAsia="Times New Roman" w:hAnsi="Arial" w:cs="Arial"/>
          <w:sz w:val="24"/>
          <w:szCs w:val="24"/>
          <w:lang w:eastAsia="pl-PL"/>
        </w:rPr>
      </w:pPr>
      <w:r w:rsidRPr="002377BF">
        <w:rPr>
          <w:rFonts w:ascii="Arial" w:eastAsia="Times New Roman" w:hAnsi="Arial" w:cs="Arial"/>
          <w:sz w:val="24"/>
          <w:szCs w:val="24"/>
          <w:lang w:eastAsia="pl-PL"/>
        </w:rPr>
        <w:lastRenderedPageBreak/>
        <w:t xml:space="preserve">Ponieważ analiza takich zdarzeń musi mieć charakter interdyscyplinarny </w:t>
      </w:r>
      <w:r w:rsidRPr="00710DEF">
        <w:rPr>
          <w:rFonts w:ascii="Arial" w:eastAsia="Times New Roman" w:hAnsi="Arial" w:cs="Arial"/>
          <w:sz w:val="24"/>
          <w:szCs w:val="24"/>
          <w:lang w:eastAsia="pl-PL"/>
        </w:rPr>
        <w:t xml:space="preserve">został 25 kwietnia 2024 r. powołany </w:t>
      </w:r>
      <w:r w:rsidRPr="002377BF">
        <w:rPr>
          <w:rFonts w:ascii="Arial" w:eastAsia="Times New Roman" w:hAnsi="Arial" w:cs="Arial"/>
          <w:sz w:val="24"/>
          <w:szCs w:val="24"/>
          <w:lang w:eastAsia="pl-PL"/>
        </w:rPr>
        <w:t>przez</w:t>
      </w:r>
      <w:r w:rsidRPr="00710DEF">
        <w:rPr>
          <w:rFonts w:ascii="Arial" w:eastAsia="Times New Roman" w:hAnsi="Arial" w:cs="Arial"/>
          <w:sz w:val="24"/>
          <w:szCs w:val="24"/>
          <w:lang w:eastAsia="pl-PL"/>
        </w:rPr>
        <w:t xml:space="preserve"> Ministra Sprawiedliwości </w:t>
      </w:r>
      <w:r w:rsidRPr="002377BF">
        <w:rPr>
          <w:rFonts w:ascii="Arial" w:eastAsia="Times New Roman" w:hAnsi="Arial" w:cs="Arial"/>
          <w:sz w:val="24"/>
          <w:szCs w:val="24"/>
          <w:lang w:eastAsia="pl-PL"/>
        </w:rPr>
        <w:t>Zespół ekspertów z dziedziny prawa, pediatrii, psychologii, psychiatrii, pedagogiki i socjologii.</w:t>
      </w:r>
    </w:p>
    <w:p w14:paraId="4393FECB" w14:textId="77777777" w:rsidR="00E52A8C" w:rsidRDefault="00E52A8C" w:rsidP="00E52A8C">
      <w:pPr>
        <w:tabs>
          <w:tab w:val="left" w:pos="7380"/>
        </w:tabs>
        <w:spacing w:after="0" w:line="360" w:lineRule="auto"/>
        <w:rPr>
          <w:rFonts w:ascii="Arial" w:eastAsia="Times New Roman" w:hAnsi="Arial" w:cs="Arial"/>
          <w:sz w:val="24"/>
          <w:szCs w:val="24"/>
          <w:lang w:eastAsia="pl-PL"/>
        </w:rPr>
      </w:pPr>
      <w:r w:rsidRPr="002377BF">
        <w:rPr>
          <w:rFonts w:ascii="Arial" w:eastAsia="Times New Roman" w:hAnsi="Arial" w:cs="Arial"/>
          <w:sz w:val="24"/>
          <w:szCs w:val="24"/>
          <w:lang w:eastAsia="pl-PL"/>
        </w:rPr>
        <w:t>Aby Zespół mógł realnie wykonywać swoją analizę</w:t>
      </w:r>
      <w:r w:rsidR="009151C9">
        <w:rPr>
          <w:rFonts w:ascii="Arial" w:eastAsia="Times New Roman" w:hAnsi="Arial" w:cs="Arial"/>
          <w:sz w:val="24"/>
          <w:szCs w:val="24"/>
          <w:lang w:eastAsia="pl-PL"/>
        </w:rPr>
        <w:t>,</w:t>
      </w:r>
      <w:r w:rsidRPr="002377BF">
        <w:rPr>
          <w:rFonts w:ascii="Arial" w:eastAsia="Times New Roman" w:hAnsi="Arial" w:cs="Arial"/>
          <w:sz w:val="24"/>
          <w:szCs w:val="24"/>
          <w:lang w:eastAsia="pl-PL"/>
        </w:rPr>
        <w:t xml:space="preserve"> każdy organ obowiązany będzie przedstawić dokumenty lub akta z tej spawy na jego żądanie. </w:t>
      </w:r>
      <w:r w:rsidRPr="00710DEF">
        <w:rPr>
          <w:rFonts w:ascii="Arial" w:eastAsia="Times New Roman" w:hAnsi="Arial" w:cs="Arial"/>
          <w:sz w:val="24"/>
          <w:szCs w:val="24"/>
          <w:lang w:eastAsia="pl-PL"/>
        </w:rPr>
        <w:t xml:space="preserve">Zespół </w:t>
      </w:r>
      <w:r>
        <w:rPr>
          <w:rFonts w:ascii="Arial" w:eastAsia="Times New Roman" w:hAnsi="Arial" w:cs="Arial"/>
          <w:sz w:val="24"/>
          <w:szCs w:val="24"/>
          <w:lang w:eastAsia="pl-PL"/>
        </w:rPr>
        <w:t>będzie</w:t>
      </w:r>
      <w:r w:rsidRPr="00710DEF">
        <w:rPr>
          <w:rFonts w:ascii="Arial" w:eastAsia="Times New Roman" w:hAnsi="Arial" w:cs="Arial"/>
          <w:sz w:val="24"/>
          <w:szCs w:val="24"/>
          <w:lang w:eastAsia="pl-PL"/>
        </w:rPr>
        <w:t xml:space="preserve"> dokonywać oceny zdarzenia pod kątem funkcjonowania systemu ochrony małoletnich przed krzywdzeniem oraz określać działania usprawniające to funkcjonowanie, umożliwiające zapobieganie takim sytuacjom w przyszłości</w:t>
      </w:r>
      <w:r w:rsidRPr="002377BF">
        <w:rPr>
          <w:rFonts w:ascii="Arial" w:eastAsia="Times New Roman" w:hAnsi="Arial" w:cs="Arial"/>
          <w:sz w:val="24"/>
          <w:szCs w:val="24"/>
          <w:lang w:eastAsia="pl-PL"/>
        </w:rPr>
        <w:t>.</w:t>
      </w:r>
    </w:p>
    <w:p w14:paraId="1FA27BB4" w14:textId="77777777" w:rsidR="00E52A8C" w:rsidRPr="002377BF" w:rsidRDefault="00E52A8C" w:rsidP="00E52A8C">
      <w:pPr>
        <w:tabs>
          <w:tab w:val="left" w:pos="7380"/>
        </w:tabs>
        <w:spacing w:after="0" w:line="360" w:lineRule="auto"/>
        <w:rPr>
          <w:rFonts w:ascii="Arial" w:eastAsia="Times New Roman" w:hAnsi="Arial" w:cs="Arial"/>
          <w:sz w:val="24"/>
          <w:szCs w:val="24"/>
          <w:lang w:eastAsia="pl-PL"/>
        </w:rPr>
      </w:pPr>
      <w:r>
        <w:rPr>
          <w:rFonts w:ascii="Arial" w:eastAsia="Times New Roman" w:hAnsi="Arial" w:cs="Arial"/>
          <w:sz w:val="24"/>
          <w:szCs w:val="24"/>
          <w:lang w:eastAsia="pl-PL"/>
        </w:rPr>
        <w:t>Przywołana wyżej nowelizacja</w:t>
      </w:r>
      <w:r w:rsidRPr="00A15781">
        <w:rPr>
          <w:rFonts w:ascii="Arial" w:eastAsia="Times New Roman" w:hAnsi="Arial" w:cs="Arial"/>
          <w:sz w:val="24"/>
          <w:szCs w:val="24"/>
          <w:lang w:eastAsia="pl-PL"/>
        </w:rPr>
        <w:t xml:space="preserve"> </w:t>
      </w:r>
      <w:r>
        <w:rPr>
          <w:rFonts w:ascii="Arial" w:eastAsia="Times New Roman" w:hAnsi="Arial" w:cs="Arial"/>
          <w:sz w:val="24"/>
          <w:szCs w:val="24"/>
          <w:lang w:eastAsia="pl-PL"/>
        </w:rPr>
        <w:t>wprowadziła zapis do ustawy o przeciwdziałaniu przemocy domowej dotyczący</w:t>
      </w:r>
      <w:r w:rsidRPr="00A15781">
        <w:rPr>
          <w:rFonts w:ascii="Arial" w:eastAsia="Times New Roman" w:hAnsi="Arial" w:cs="Arial"/>
          <w:sz w:val="24"/>
          <w:szCs w:val="24"/>
          <w:lang w:eastAsia="pl-PL"/>
        </w:rPr>
        <w:t xml:space="preserve"> opracowani</w:t>
      </w:r>
      <w:r>
        <w:rPr>
          <w:rFonts w:ascii="Arial" w:eastAsia="Times New Roman" w:hAnsi="Arial" w:cs="Arial"/>
          <w:sz w:val="24"/>
          <w:szCs w:val="24"/>
          <w:lang w:eastAsia="pl-PL"/>
        </w:rPr>
        <w:t>a</w:t>
      </w:r>
      <w:r w:rsidRPr="00A15781">
        <w:rPr>
          <w:rFonts w:ascii="Arial" w:eastAsia="Times New Roman" w:hAnsi="Arial" w:cs="Arial"/>
          <w:sz w:val="24"/>
          <w:szCs w:val="24"/>
          <w:lang w:eastAsia="pl-PL"/>
        </w:rPr>
        <w:t xml:space="preserve"> i wprowadzeni</w:t>
      </w:r>
      <w:r>
        <w:rPr>
          <w:rFonts w:ascii="Arial" w:eastAsia="Times New Roman" w:hAnsi="Arial" w:cs="Arial"/>
          <w:sz w:val="24"/>
          <w:szCs w:val="24"/>
          <w:lang w:eastAsia="pl-PL"/>
        </w:rPr>
        <w:t>a</w:t>
      </w:r>
      <w:r w:rsidRPr="00A15781">
        <w:rPr>
          <w:rFonts w:ascii="Arial" w:eastAsia="Times New Roman" w:hAnsi="Arial" w:cs="Arial"/>
          <w:sz w:val="24"/>
          <w:szCs w:val="24"/>
          <w:lang w:eastAsia="pl-PL"/>
        </w:rPr>
        <w:t xml:space="preserve"> kwestionariusza szacowania ryzyka zagrożenia dla życia lub zdrowia dziecka służący stwierdzeniu zasadności zapewnienia dziecku ochrony, mając na względzie konieczność prawidłowej diagnozy sytuacji i stanu dziecka oraz udzielenia mu natychmiastowej ochrony, uwzględniającej jego potrzeby oraz ochronę danych osobowych.</w:t>
      </w:r>
      <w:r>
        <w:rPr>
          <w:rFonts w:ascii="Arial" w:eastAsia="Times New Roman" w:hAnsi="Arial" w:cs="Arial"/>
          <w:sz w:val="24"/>
          <w:szCs w:val="24"/>
          <w:lang w:eastAsia="pl-PL"/>
        </w:rPr>
        <w:t xml:space="preserve"> Projekt rozporządzenia w tym zakresie nadal jest w procesie legislacji.</w:t>
      </w:r>
    </w:p>
    <w:p w14:paraId="37706695"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 ramach nadzoru nad realizacją zadań z zakresu przeciwdziałania przemocy </w:t>
      </w:r>
      <w:r>
        <w:rPr>
          <w:rFonts w:ascii="Arial" w:hAnsi="Arial" w:cs="Arial"/>
          <w:sz w:val="24"/>
          <w:szCs w:val="24"/>
        </w:rPr>
        <w:t xml:space="preserve">domowej </w:t>
      </w:r>
      <w:r w:rsidRPr="008F1CE5">
        <w:rPr>
          <w:rFonts w:ascii="Arial" w:hAnsi="Arial" w:cs="Arial"/>
          <w:sz w:val="24"/>
          <w:szCs w:val="24"/>
        </w:rPr>
        <w:t>wojewoda monitoruje, wspomaga i kontroluje ich wykonanie. W tym celu opracowano sprawozdania jednorazowe i roczne, które umożliwiają aktualizowanie baz danych podmiotów funkcjonujących w każdej gminie i powiecie, dokonywanie cyklicznych, sformalizowanych i ujednoliconych ocen realizacji zadań w oparciu o wszystkie informacje przekazywane przez j</w:t>
      </w:r>
      <w:r>
        <w:rPr>
          <w:rFonts w:ascii="Arial" w:hAnsi="Arial" w:cs="Arial"/>
          <w:sz w:val="24"/>
          <w:szCs w:val="24"/>
        </w:rPr>
        <w:t xml:space="preserve">ednostki </w:t>
      </w:r>
      <w:r w:rsidRPr="008F1CE5">
        <w:rPr>
          <w:rFonts w:ascii="Arial" w:hAnsi="Arial" w:cs="Arial"/>
          <w:sz w:val="24"/>
          <w:szCs w:val="24"/>
        </w:rPr>
        <w:t>s</w:t>
      </w:r>
      <w:r>
        <w:rPr>
          <w:rFonts w:ascii="Arial" w:hAnsi="Arial" w:cs="Arial"/>
          <w:sz w:val="24"/>
          <w:szCs w:val="24"/>
        </w:rPr>
        <w:t>amorządu terytorialnego</w:t>
      </w:r>
      <w:r w:rsidRPr="008F1CE5">
        <w:rPr>
          <w:rFonts w:ascii="Arial" w:hAnsi="Arial" w:cs="Arial"/>
          <w:sz w:val="24"/>
          <w:szCs w:val="24"/>
        </w:rPr>
        <w:t>.</w:t>
      </w:r>
    </w:p>
    <w:p w14:paraId="6E1C32D3"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Po dokonaniu weryfikacji sprawozdań za rok 2023 nadal aktualn</w:t>
      </w:r>
      <w:r w:rsidR="009151C9">
        <w:rPr>
          <w:rFonts w:ascii="Arial" w:hAnsi="Arial" w:cs="Arial"/>
          <w:sz w:val="24"/>
          <w:szCs w:val="24"/>
        </w:rPr>
        <w:t>a</w:t>
      </w:r>
      <w:r w:rsidRPr="008F1CE5">
        <w:rPr>
          <w:rFonts w:ascii="Arial" w:hAnsi="Arial" w:cs="Arial"/>
          <w:sz w:val="24"/>
          <w:szCs w:val="24"/>
        </w:rPr>
        <w:t xml:space="preserve"> pozostaje prośba o</w:t>
      </w:r>
      <w:r w:rsidR="008537F8">
        <w:rPr>
          <w:rFonts w:ascii="Arial" w:hAnsi="Arial" w:cs="Arial"/>
          <w:sz w:val="24"/>
          <w:szCs w:val="24"/>
        </w:rPr>
        <w:t> </w:t>
      </w:r>
      <w:r w:rsidRPr="008F1CE5">
        <w:rPr>
          <w:rFonts w:ascii="Arial" w:hAnsi="Arial" w:cs="Arial"/>
          <w:sz w:val="24"/>
          <w:szCs w:val="24"/>
        </w:rPr>
        <w:t>terminowe przekazywanie (w ramach sprawozdań) rzetelnych, zweryfikowanych danych, które odzwierciedlają rzeczywistą sytuację określającą poziom realizacji zadań z</w:t>
      </w:r>
      <w:r w:rsidR="008537F8">
        <w:rPr>
          <w:rFonts w:ascii="Arial" w:hAnsi="Arial" w:cs="Arial"/>
          <w:sz w:val="24"/>
          <w:szCs w:val="24"/>
        </w:rPr>
        <w:t> </w:t>
      </w:r>
      <w:r w:rsidRPr="008F1CE5">
        <w:rPr>
          <w:rFonts w:ascii="Arial" w:hAnsi="Arial" w:cs="Arial"/>
          <w:sz w:val="24"/>
          <w:szCs w:val="24"/>
        </w:rPr>
        <w:t>zakresu przeciwdziałania przemocy domowej oraz diagnozę zjawiska. Istotne są zatem wiarygodne dane o placówkach, informacje o realizowanych programach i zakresie faktycznych potrzeb w tym zakresie.</w:t>
      </w:r>
    </w:p>
    <w:p w14:paraId="4AD6BA8B" w14:textId="77777777" w:rsidR="00E52A8C" w:rsidRPr="008F1CE5" w:rsidRDefault="00E52A8C" w:rsidP="00E52A8C">
      <w:pPr>
        <w:spacing w:after="0" w:line="360" w:lineRule="auto"/>
        <w:rPr>
          <w:rFonts w:ascii="Arial" w:hAnsi="Arial" w:cs="Arial"/>
          <w:sz w:val="24"/>
          <w:szCs w:val="24"/>
        </w:rPr>
      </w:pPr>
      <w:r>
        <w:rPr>
          <w:rFonts w:ascii="Arial" w:hAnsi="Arial" w:cs="Arial"/>
          <w:sz w:val="24"/>
          <w:szCs w:val="24"/>
        </w:rPr>
        <w:t>Wniosek jaki wynika z analizy sprawozdań to, że nadal u</w:t>
      </w:r>
      <w:r w:rsidRPr="008F1CE5">
        <w:rPr>
          <w:rFonts w:ascii="Arial" w:hAnsi="Arial" w:cs="Arial"/>
          <w:sz w:val="24"/>
          <w:szCs w:val="24"/>
        </w:rPr>
        <w:t xml:space="preserve">trzymuje się tendencja do nierównomiernego prowadzenia działań z zakresu przeciwdziałania przemocy domowej przez gminy i powiaty naszego regionu. </w:t>
      </w:r>
    </w:p>
    <w:p w14:paraId="2ABF43EF"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Zwiększyła się liczba samorządów, które zadeklarowały opracowanie lokalnej diagnozy zjawiska przemocy (52 samorządy gminne i powiatowe w 2023 roku, natomiast w 2022 </w:t>
      </w:r>
      <w:r w:rsidRPr="008F1CE5">
        <w:rPr>
          <w:rFonts w:ascii="Arial" w:hAnsi="Arial" w:cs="Arial"/>
          <w:sz w:val="24"/>
          <w:szCs w:val="24"/>
        </w:rPr>
        <w:lastRenderedPageBreak/>
        <w:t xml:space="preserve">tylko 38 zadeklarowało, że opracowały lokalną diagnozę zjawiska przemocy). Nadal </w:t>
      </w:r>
      <w:r>
        <w:rPr>
          <w:rFonts w:ascii="Arial" w:hAnsi="Arial" w:cs="Arial"/>
          <w:sz w:val="24"/>
          <w:szCs w:val="24"/>
        </w:rPr>
        <w:t>jednak</w:t>
      </w:r>
      <w:r w:rsidRPr="008F1CE5">
        <w:rPr>
          <w:rFonts w:ascii="Arial" w:hAnsi="Arial" w:cs="Arial"/>
          <w:sz w:val="24"/>
          <w:szCs w:val="24"/>
        </w:rPr>
        <w:t xml:space="preserve"> w trakcie kontroli stwierdza się, że nie </w:t>
      </w:r>
      <w:r>
        <w:rPr>
          <w:rFonts w:ascii="Arial" w:hAnsi="Arial" w:cs="Arial"/>
          <w:sz w:val="24"/>
          <w:szCs w:val="24"/>
        </w:rPr>
        <w:t xml:space="preserve">zawsze </w:t>
      </w:r>
      <w:r w:rsidRPr="008F1CE5">
        <w:rPr>
          <w:rFonts w:ascii="Arial" w:hAnsi="Arial" w:cs="Arial"/>
          <w:sz w:val="24"/>
          <w:szCs w:val="24"/>
        </w:rPr>
        <w:t xml:space="preserve">jest to faktyczne diagnozowanie zjawiska przemocy w środowiskach lokalnych, a tylko zbieranie danych </w:t>
      </w:r>
      <w:r>
        <w:rPr>
          <w:rFonts w:ascii="Arial" w:hAnsi="Arial" w:cs="Arial"/>
          <w:sz w:val="24"/>
          <w:szCs w:val="24"/>
        </w:rPr>
        <w:t xml:space="preserve">statystycznych </w:t>
      </w:r>
      <w:r w:rsidRPr="008F1CE5">
        <w:rPr>
          <w:rFonts w:ascii="Arial" w:hAnsi="Arial" w:cs="Arial"/>
          <w:sz w:val="24"/>
          <w:szCs w:val="24"/>
        </w:rPr>
        <w:t>o</w:t>
      </w:r>
      <w:r w:rsidR="008537F8">
        <w:rPr>
          <w:rFonts w:ascii="Arial" w:hAnsi="Arial" w:cs="Arial"/>
          <w:sz w:val="24"/>
          <w:szCs w:val="24"/>
        </w:rPr>
        <w:t> </w:t>
      </w:r>
      <w:r w:rsidRPr="008F1CE5">
        <w:rPr>
          <w:rFonts w:ascii="Arial" w:hAnsi="Arial" w:cs="Arial"/>
          <w:sz w:val="24"/>
          <w:szCs w:val="24"/>
        </w:rPr>
        <w:t xml:space="preserve">wszczętych procedurach NK i działaniach interwencyjnych policji. </w:t>
      </w:r>
    </w:p>
    <w:p w14:paraId="069DEEB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W związku ze zmianami ustawowymi gminne, powiatowe i wojewódzkie programy przeciwdziałania przemocy domowej i ochrony osób doznających przemocy domowej powinny zostać uaktualnione do końca 2023 roku zgodnie z przekazanymi samorządom zasadami ich tworzenia.</w:t>
      </w:r>
      <w:r>
        <w:rPr>
          <w:rFonts w:ascii="Arial" w:hAnsi="Arial" w:cs="Arial"/>
          <w:sz w:val="24"/>
          <w:szCs w:val="24"/>
        </w:rPr>
        <w:t xml:space="preserve"> </w:t>
      </w:r>
      <w:r w:rsidRPr="008F1CE5">
        <w:rPr>
          <w:rFonts w:ascii="Arial" w:hAnsi="Arial" w:cs="Arial"/>
          <w:sz w:val="24"/>
          <w:szCs w:val="24"/>
        </w:rPr>
        <w:t xml:space="preserve">W sprawozdawczości za 2023 rok wszystkie jednostki wykazały, że posiadają przyjęty uchwałą właściwej rady gminy/miasta/powiat program przeciwdziałania przemocy w rodzinie oraz ochrony ofiar przemocy w rodzinie na terenie województwa pomorskiego. W części przypadków (co potwierdza </w:t>
      </w:r>
      <w:r>
        <w:rPr>
          <w:rFonts w:ascii="Arial" w:hAnsi="Arial" w:cs="Arial"/>
          <w:sz w:val="24"/>
          <w:szCs w:val="24"/>
        </w:rPr>
        <w:t xml:space="preserve">tegoroczna </w:t>
      </w:r>
      <w:r w:rsidRPr="008F1CE5">
        <w:rPr>
          <w:rFonts w:ascii="Arial" w:hAnsi="Arial" w:cs="Arial"/>
          <w:sz w:val="24"/>
          <w:szCs w:val="24"/>
        </w:rPr>
        <w:t xml:space="preserve">kontrola poszczególnych jednostek) samorządy nie zaktualizowały i nie opracowały nowych gminnych/powiatowych programów przeciwdziałania przemocy domowej oraz ochrony osób doznających przemocy domowej w stosownym czasie. </w:t>
      </w:r>
      <w:r>
        <w:rPr>
          <w:rFonts w:ascii="Arial" w:hAnsi="Arial" w:cs="Arial"/>
          <w:sz w:val="24"/>
          <w:szCs w:val="24"/>
        </w:rPr>
        <w:t xml:space="preserve">Sytuacja taka mogła zrodzić się z </w:t>
      </w:r>
      <w:r w:rsidRPr="008F1CE5">
        <w:rPr>
          <w:rFonts w:ascii="Arial" w:hAnsi="Arial" w:cs="Arial"/>
          <w:sz w:val="24"/>
          <w:szCs w:val="24"/>
        </w:rPr>
        <w:t>duży</w:t>
      </w:r>
      <w:r>
        <w:rPr>
          <w:rFonts w:ascii="Arial" w:hAnsi="Arial" w:cs="Arial"/>
          <w:sz w:val="24"/>
          <w:szCs w:val="24"/>
        </w:rPr>
        <w:t>ch</w:t>
      </w:r>
      <w:r w:rsidRPr="008F1CE5">
        <w:rPr>
          <w:rFonts w:ascii="Arial" w:hAnsi="Arial" w:cs="Arial"/>
          <w:sz w:val="24"/>
          <w:szCs w:val="24"/>
        </w:rPr>
        <w:t xml:space="preserve"> zmian w zakresie zadań z obszaru przeciwdziałania przemocy w ciągu roku</w:t>
      </w:r>
      <w:r w:rsidR="005B0E27">
        <w:rPr>
          <w:rFonts w:ascii="Arial" w:hAnsi="Arial" w:cs="Arial"/>
          <w:sz w:val="24"/>
          <w:szCs w:val="24"/>
        </w:rPr>
        <w:t>,</w:t>
      </w:r>
      <w:r w:rsidRPr="008F1CE5">
        <w:rPr>
          <w:rFonts w:ascii="Arial" w:hAnsi="Arial" w:cs="Arial"/>
          <w:sz w:val="24"/>
          <w:szCs w:val="24"/>
        </w:rPr>
        <w:t xml:space="preserve"> co </w:t>
      </w:r>
      <w:r>
        <w:rPr>
          <w:rFonts w:ascii="Arial" w:hAnsi="Arial" w:cs="Arial"/>
          <w:sz w:val="24"/>
          <w:szCs w:val="24"/>
        </w:rPr>
        <w:t>spowodowało</w:t>
      </w:r>
      <w:r w:rsidRPr="008F1CE5">
        <w:rPr>
          <w:rFonts w:ascii="Arial" w:hAnsi="Arial" w:cs="Arial"/>
          <w:sz w:val="24"/>
          <w:szCs w:val="24"/>
        </w:rPr>
        <w:t xml:space="preserve"> dużą trudność w dostosowaniu się do obowiązujących przepisów ustawy i skorelowaniu ich z aktami wykonawczymi na poziomie samorządów, a także dokonaniu korekty dokumentów strategicznych, do jakich powinien należeć ww. program.</w:t>
      </w:r>
      <w:r>
        <w:rPr>
          <w:rFonts w:ascii="Arial" w:hAnsi="Arial" w:cs="Arial"/>
          <w:sz w:val="24"/>
          <w:szCs w:val="24"/>
        </w:rPr>
        <w:t xml:space="preserve"> Jednakże ujawnienie takiego stanu w czasie kontroli stanowi uchybienie, które jest omówione i opisane w protokole. </w:t>
      </w:r>
    </w:p>
    <w:p w14:paraId="73DB6925"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Samorząd powiatowy, poza programem przeciwdziałania przemocy </w:t>
      </w:r>
      <w:r w:rsidR="005B0E27">
        <w:rPr>
          <w:rFonts w:ascii="Arial" w:hAnsi="Arial" w:cs="Arial"/>
          <w:sz w:val="24"/>
          <w:szCs w:val="24"/>
        </w:rPr>
        <w:t>domowej</w:t>
      </w:r>
      <w:r w:rsidRPr="008F1CE5">
        <w:rPr>
          <w:rFonts w:ascii="Arial" w:hAnsi="Arial" w:cs="Arial"/>
          <w:sz w:val="24"/>
          <w:szCs w:val="24"/>
        </w:rPr>
        <w:t xml:space="preserve"> oraz ochrony </w:t>
      </w:r>
      <w:r w:rsidR="005B0E27">
        <w:rPr>
          <w:rFonts w:ascii="Arial" w:hAnsi="Arial" w:cs="Arial"/>
          <w:sz w:val="24"/>
          <w:szCs w:val="24"/>
        </w:rPr>
        <w:t>osób d</w:t>
      </w:r>
      <w:r w:rsidR="00327266">
        <w:rPr>
          <w:rFonts w:ascii="Arial" w:hAnsi="Arial" w:cs="Arial"/>
          <w:sz w:val="24"/>
          <w:szCs w:val="24"/>
        </w:rPr>
        <w:t>oznających przemocy domowej</w:t>
      </w:r>
      <w:r w:rsidRPr="008F1CE5">
        <w:rPr>
          <w:rFonts w:ascii="Arial" w:hAnsi="Arial" w:cs="Arial"/>
          <w:sz w:val="24"/>
          <w:szCs w:val="24"/>
        </w:rPr>
        <w:t>, zobowiązany jest obligatoryjnie do zapewnienia osobom doznającym przemocy miejsc w ośrodkach wsparcia i zgodnie z</w:t>
      </w:r>
      <w:r w:rsidR="008537F8">
        <w:rPr>
          <w:rFonts w:ascii="Arial" w:hAnsi="Arial" w:cs="Arial"/>
          <w:sz w:val="24"/>
          <w:szCs w:val="24"/>
        </w:rPr>
        <w:t> </w:t>
      </w:r>
      <w:r w:rsidRPr="008F1CE5">
        <w:rPr>
          <w:rFonts w:ascii="Arial" w:hAnsi="Arial" w:cs="Arial"/>
          <w:sz w:val="24"/>
          <w:szCs w:val="24"/>
        </w:rPr>
        <w:t>art. 47 ust. 3 ustawy o pomocy społecznej – zapewnienia interwencji kryzysowej, polegającej na udzieleniu natychmiastowej specjalistycznej pomocy psychologicznej, a w</w:t>
      </w:r>
      <w:r w:rsidR="008537F8">
        <w:rPr>
          <w:rFonts w:ascii="Arial" w:hAnsi="Arial" w:cs="Arial"/>
          <w:sz w:val="24"/>
          <w:szCs w:val="24"/>
        </w:rPr>
        <w:t> </w:t>
      </w:r>
      <w:r w:rsidRPr="008F1CE5">
        <w:rPr>
          <w:rFonts w:ascii="Arial" w:hAnsi="Arial" w:cs="Arial"/>
          <w:sz w:val="24"/>
          <w:szCs w:val="24"/>
        </w:rPr>
        <w:t>zależności od potrzeb poradnictwa socjalnego lub prawnego, a w sytuacjach uzasadnionych schronienia do 3 miesięcy.</w:t>
      </w:r>
    </w:p>
    <w:p w14:paraId="435DB703"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Niestety zadanie to wciąż nie jest realizowane na satysfakcjonującym poziomie, co</w:t>
      </w:r>
      <w:r w:rsidR="008537F8">
        <w:rPr>
          <w:rFonts w:ascii="Arial" w:hAnsi="Arial" w:cs="Arial"/>
          <w:sz w:val="24"/>
          <w:szCs w:val="24"/>
        </w:rPr>
        <w:t> </w:t>
      </w:r>
      <w:r w:rsidRPr="008F1CE5">
        <w:rPr>
          <w:rFonts w:ascii="Arial" w:hAnsi="Arial" w:cs="Arial"/>
          <w:sz w:val="24"/>
          <w:szCs w:val="24"/>
        </w:rPr>
        <w:t>skutkuje wydawaniem zaleceń pokontrolnych jednostkom samorządu terytorialnego, obligujących je do realizacji tych zadań.</w:t>
      </w:r>
    </w:p>
    <w:p w14:paraId="7D42D09E"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Na terenie województwa w 2023 r. funkcjonowało 40 różnych ośrodków wsparcia dla osób uwikłanych w przemoc domową (liczba ta jest mniejsza niż w poprzednim roku, co</w:t>
      </w:r>
      <w:r w:rsidR="008537F8">
        <w:rPr>
          <w:rFonts w:ascii="Arial" w:hAnsi="Arial" w:cs="Arial"/>
          <w:sz w:val="24"/>
          <w:szCs w:val="24"/>
        </w:rPr>
        <w:t> </w:t>
      </w:r>
      <w:r w:rsidRPr="008F1CE5">
        <w:rPr>
          <w:rFonts w:ascii="Arial" w:hAnsi="Arial" w:cs="Arial"/>
          <w:sz w:val="24"/>
          <w:szCs w:val="24"/>
        </w:rPr>
        <w:t xml:space="preserve">może być wynikiem niedoszacowania z powodu zmiany formularza sprawozdania i nie </w:t>
      </w:r>
      <w:r w:rsidRPr="008F1CE5">
        <w:rPr>
          <w:rFonts w:ascii="Arial" w:hAnsi="Arial" w:cs="Arial"/>
          <w:sz w:val="24"/>
          <w:szCs w:val="24"/>
        </w:rPr>
        <w:lastRenderedPageBreak/>
        <w:t>uwzględnienia w nim punktów interwencji kryzysowej)</w:t>
      </w:r>
      <w:r>
        <w:rPr>
          <w:rFonts w:ascii="Arial" w:hAnsi="Arial" w:cs="Arial"/>
          <w:sz w:val="24"/>
          <w:szCs w:val="24"/>
        </w:rPr>
        <w:t>. W zakresie rozwoju sieci wsparcia</w:t>
      </w:r>
      <w:r w:rsidRPr="008F1CE5">
        <w:rPr>
          <w:rFonts w:ascii="Arial" w:hAnsi="Arial" w:cs="Arial"/>
          <w:sz w:val="24"/>
          <w:szCs w:val="24"/>
        </w:rPr>
        <w:t xml:space="preserve"> utworzono 1 ośrodek interwencji kryzysowej oraz 1 inną placówkę świadczącą specjalistyczną pomoc dla osób dotkniętym przemocą domową.</w:t>
      </w:r>
    </w:p>
    <w:p w14:paraId="074A3823"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Nadal jako powód niepowoływania </w:t>
      </w:r>
      <w:proofErr w:type="spellStart"/>
      <w:r w:rsidRPr="00B21B67">
        <w:rPr>
          <w:rFonts w:ascii="Arial" w:hAnsi="Arial" w:cs="Arial"/>
          <w:sz w:val="24"/>
          <w:szCs w:val="24"/>
        </w:rPr>
        <w:t>pełnostandardowych</w:t>
      </w:r>
      <w:proofErr w:type="spellEnd"/>
      <w:r w:rsidRPr="00B21B67">
        <w:rPr>
          <w:rFonts w:ascii="Arial" w:hAnsi="Arial" w:cs="Arial"/>
          <w:sz w:val="24"/>
          <w:szCs w:val="24"/>
        </w:rPr>
        <w:t xml:space="preserve"> Ośrodków Interwencji Kryzysowej, z miejscami całodobowego pobytu i czynnych siedem dni w tygodniu przez 24 godziny</w:t>
      </w:r>
      <w:r w:rsidR="00327266">
        <w:rPr>
          <w:rFonts w:ascii="Arial" w:hAnsi="Arial" w:cs="Arial"/>
          <w:sz w:val="24"/>
          <w:szCs w:val="24"/>
        </w:rPr>
        <w:t>,</w:t>
      </w:r>
      <w:r w:rsidRPr="00B21B67">
        <w:rPr>
          <w:rFonts w:ascii="Arial" w:hAnsi="Arial" w:cs="Arial"/>
          <w:sz w:val="24"/>
          <w:szCs w:val="24"/>
        </w:rPr>
        <w:t xml:space="preserve"> wskazywane przez powiaty są problemy finansowe i</w:t>
      </w:r>
      <w:r w:rsidRPr="008F1CE5">
        <w:rPr>
          <w:rFonts w:ascii="Arial" w:hAnsi="Arial" w:cs="Arial"/>
          <w:sz w:val="24"/>
          <w:szCs w:val="24"/>
        </w:rPr>
        <w:t xml:space="preserve"> </w:t>
      </w:r>
      <w:r>
        <w:rPr>
          <w:rFonts w:ascii="Arial" w:hAnsi="Arial" w:cs="Arial"/>
          <w:sz w:val="24"/>
          <w:szCs w:val="24"/>
        </w:rPr>
        <w:t xml:space="preserve">zdiagnozowanie </w:t>
      </w:r>
      <w:r w:rsidRPr="008F1CE5">
        <w:rPr>
          <w:rFonts w:ascii="Arial" w:hAnsi="Arial" w:cs="Arial"/>
          <w:sz w:val="24"/>
          <w:szCs w:val="24"/>
        </w:rPr>
        <w:t>niski</w:t>
      </w:r>
      <w:r>
        <w:rPr>
          <w:rFonts w:ascii="Arial" w:hAnsi="Arial" w:cs="Arial"/>
          <w:sz w:val="24"/>
          <w:szCs w:val="24"/>
        </w:rPr>
        <w:t xml:space="preserve">ch </w:t>
      </w:r>
      <w:r w:rsidRPr="008F1CE5">
        <w:rPr>
          <w:rFonts w:ascii="Arial" w:hAnsi="Arial" w:cs="Arial"/>
          <w:sz w:val="24"/>
          <w:szCs w:val="24"/>
        </w:rPr>
        <w:t>potrzeb</w:t>
      </w:r>
      <w:r>
        <w:rPr>
          <w:rFonts w:ascii="Arial" w:hAnsi="Arial" w:cs="Arial"/>
          <w:sz w:val="24"/>
          <w:szCs w:val="24"/>
        </w:rPr>
        <w:t xml:space="preserve"> </w:t>
      </w:r>
      <w:r w:rsidRPr="008F1CE5">
        <w:rPr>
          <w:rFonts w:ascii="Arial" w:hAnsi="Arial" w:cs="Arial"/>
          <w:sz w:val="24"/>
          <w:szCs w:val="24"/>
        </w:rPr>
        <w:t xml:space="preserve">w tym zakresie. </w:t>
      </w:r>
    </w:p>
    <w:p w14:paraId="45583835" w14:textId="77777777" w:rsidR="00E52A8C" w:rsidRDefault="00E52A8C" w:rsidP="00E52A8C">
      <w:pPr>
        <w:spacing w:after="0" w:line="360" w:lineRule="auto"/>
        <w:rPr>
          <w:rFonts w:ascii="Arial" w:hAnsi="Arial" w:cs="Arial"/>
          <w:sz w:val="24"/>
          <w:szCs w:val="24"/>
        </w:rPr>
      </w:pPr>
      <w:r>
        <w:rPr>
          <w:rFonts w:ascii="Arial" w:hAnsi="Arial" w:cs="Arial"/>
          <w:sz w:val="24"/>
          <w:szCs w:val="24"/>
        </w:rPr>
        <w:t xml:space="preserve">Nadal duża potrzebą i koniecznością jest również zabezpieczenie środków finansowych na </w:t>
      </w:r>
      <w:r w:rsidRPr="00610D3D">
        <w:rPr>
          <w:rFonts w:ascii="Arial" w:hAnsi="Arial" w:cs="Arial"/>
          <w:sz w:val="24"/>
          <w:szCs w:val="24"/>
        </w:rPr>
        <w:t>systematyczn</w:t>
      </w:r>
      <w:r>
        <w:rPr>
          <w:rFonts w:ascii="Arial" w:hAnsi="Arial" w:cs="Arial"/>
          <w:sz w:val="24"/>
          <w:szCs w:val="24"/>
        </w:rPr>
        <w:t>e</w:t>
      </w:r>
      <w:r w:rsidRPr="00610D3D">
        <w:rPr>
          <w:rFonts w:ascii="Arial" w:hAnsi="Arial" w:cs="Arial"/>
          <w:sz w:val="24"/>
          <w:szCs w:val="24"/>
        </w:rPr>
        <w:t xml:space="preserve"> szkole</w:t>
      </w:r>
      <w:r>
        <w:rPr>
          <w:rFonts w:ascii="Arial" w:hAnsi="Arial" w:cs="Arial"/>
          <w:sz w:val="24"/>
          <w:szCs w:val="24"/>
        </w:rPr>
        <w:t>nia</w:t>
      </w:r>
      <w:r w:rsidRPr="00610D3D">
        <w:rPr>
          <w:rFonts w:ascii="Arial" w:hAnsi="Arial" w:cs="Arial"/>
          <w:sz w:val="24"/>
          <w:szCs w:val="24"/>
        </w:rPr>
        <w:t xml:space="preserve"> interdyscyplinarn</w:t>
      </w:r>
      <w:r w:rsidR="00327266">
        <w:rPr>
          <w:rFonts w:ascii="Arial" w:hAnsi="Arial" w:cs="Arial"/>
          <w:sz w:val="24"/>
          <w:szCs w:val="24"/>
        </w:rPr>
        <w:t>e</w:t>
      </w:r>
      <w:r w:rsidRPr="00610D3D">
        <w:rPr>
          <w:rFonts w:ascii="Arial" w:hAnsi="Arial" w:cs="Arial"/>
          <w:sz w:val="24"/>
          <w:szCs w:val="24"/>
        </w:rPr>
        <w:t xml:space="preserve"> dla pracowników instytucji zajmujących się tym problemem</w:t>
      </w:r>
      <w:r>
        <w:rPr>
          <w:rFonts w:ascii="Arial" w:hAnsi="Arial" w:cs="Arial"/>
          <w:sz w:val="24"/>
          <w:szCs w:val="24"/>
        </w:rPr>
        <w:t xml:space="preserve"> na szczeblu samorządowym. </w:t>
      </w:r>
    </w:p>
    <w:p w14:paraId="64712A82" w14:textId="77777777" w:rsidR="00E52A8C" w:rsidRPr="008F1CE5" w:rsidRDefault="00E52A8C" w:rsidP="00E52A8C">
      <w:pPr>
        <w:spacing w:after="0" w:line="360" w:lineRule="auto"/>
        <w:rPr>
          <w:rFonts w:ascii="Arial" w:hAnsi="Arial" w:cs="Arial"/>
          <w:sz w:val="24"/>
          <w:szCs w:val="24"/>
        </w:rPr>
      </w:pPr>
      <w:r>
        <w:rPr>
          <w:rFonts w:ascii="Arial" w:hAnsi="Arial" w:cs="Arial"/>
          <w:sz w:val="24"/>
          <w:szCs w:val="24"/>
        </w:rPr>
        <w:t>Z</w:t>
      </w:r>
      <w:r w:rsidRPr="008F1CE5">
        <w:rPr>
          <w:rFonts w:ascii="Arial" w:hAnsi="Arial" w:cs="Arial"/>
          <w:sz w:val="24"/>
          <w:szCs w:val="24"/>
        </w:rPr>
        <w:t xml:space="preserve">adania szkoleniowe z zakresu KPPP w R realizuje również samorząd wojewódzki. </w:t>
      </w:r>
    </w:p>
    <w:p w14:paraId="6478B49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W ramach Wojewódzkiego Programu Przeciwdziałania Przemocy w Rodzinie na lata 2021-2030 oraz Wojewódzkiego Programu Profilaktyki i Rozwiązywania Problemów Alkoholowych oraz Przeciwdziałania Narkomanii na lata: 2022-2030 w roku ubiegłym zrealizowane zostały następujące szkolenia:</w:t>
      </w:r>
    </w:p>
    <w:p w14:paraId="05B4C5E6" w14:textId="77777777" w:rsidR="00E52A8C" w:rsidRPr="008F1CE5" w:rsidRDefault="00E52A8C" w:rsidP="006032EA">
      <w:pPr>
        <w:pStyle w:val="Akapitzlist"/>
        <w:numPr>
          <w:ilvl w:val="0"/>
          <w:numId w:val="37"/>
        </w:numPr>
        <w:spacing w:before="0" w:after="0" w:line="360" w:lineRule="auto"/>
        <w:rPr>
          <w:rFonts w:ascii="Arial" w:hAnsi="Arial" w:cs="Arial"/>
          <w:sz w:val="24"/>
          <w:szCs w:val="24"/>
        </w:rPr>
      </w:pPr>
      <w:r w:rsidRPr="008F1CE5">
        <w:rPr>
          <w:rFonts w:ascii="Arial" w:hAnsi="Arial" w:cs="Arial"/>
          <w:sz w:val="24"/>
          <w:szCs w:val="24"/>
        </w:rPr>
        <w:t>3</w:t>
      </w:r>
      <w:r>
        <w:rPr>
          <w:rFonts w:ascii="Arial" w:hAnsi="Arial" w:cs="Arial"/>
          <w:sz w:val="24"/>
          <w:szCs w:val="24"/>
        </w:rPr>
        <w:t xml:space="preserve"> </w:t>
      </w:r>
      <w:r w:rsidRPr="008F1CE5">
        <w:rPr>
          <w:rFonts w:ascii="Arial" w:hAnsi="Arial" w:cs="Arial"/>
          <w:sz w:val="24"/>
          <w:szCs w:val="24"/>
        </w:rPr>
        <w:t>-</w:t>
      </w:r>
      <w:r>
        <w:rPr>
          <w:rFonts w:ascii="Arial" w:hAnsi="Arial" w:cs="Arial"/>
          <w:sz w:val="24"/>
          <w:szCs w:val="24"/>
        </w:rPr>
        <w:t xml:space="preserve"> </w:t>
      </w:r>
      <w:r w:rsidRPr="008F1CE5">
        <w:rPr>
          <w:rFonts w:ascii="Arial" w:hAnsi="Arial" w:cs="Arial"/>
          <w:sz w:val="24"/>
          <w:szCs w:val="24"/>
        </w:rPr>
        <w:t xml:space="preserve">dniowe szkolenie dla </w:t>
      </w:r>
      <w:r>
        <w:rPr>
          <w:rFonts w:ascii="Arial" w:hAnsi="Arial" w:cs="Arial"/>
          <w:sz w:val="24"/>
          <w:szCs w:val="24"/>
        </w:rPr>
        <w:t xml:space="preserve">2 grup szkoleniowych </w:t>
      </w:r>
      <w:r w:rsidRPr="008F1CE5">
        <w:rPr>
          <w:rFonts w:ascii="Arial" w:hAnsi="Arial" w:cs="Arial"/>
          <w:sz w:val="24"/>
          <w:szCs w:val="24"/>
        </w:rPr>
        <w:t>osób realizujących zadania związane z przeciwdziałaniem przemocy w rodzinie pn. „Projekt zmian ustawy o</w:t>
      </w:r>
      <w:r w:rsidR="008C70CE">
        <w:rPr>
          <w:rFonts w:ascii="Arial" w:hAnsi="Arial" w:cs="Arial"/>
          <w:sz w:val="24"/>
          <w:szCs w:val="24"/>
        </w:rPr>
        <w:t> </w:t>
      </w:r>
      <w:r w:rsidRPr="008F1CE5">
        <w:rPr>
          <w:rFonts w:ascii="Arial" w:hAnsi="Arial" w:cs="Arial"/>
          <w:sz w:val="24"/>
          <w:szCs w:val="24"/>
        </w:rPr>
        <w:t>przeciwdziałaniu przemocy domowej. Procedura Niebieskiej Karty” –</w:t>
      </w:r>
      <w:r>
        <w:rPr>
          <w:rFonts w:ascii="Arial" w:hAnsi="Arial" w:cs="Arial"/>
          <w:sz w:val="24"/>
          <w:szCs w:val="24"/>
        </w:rPr>
        <w:t xml:space="preserve"> </w:t>
      </w:r>
      <w:r w:rsidRPr="008F1CE5">
        <w:rPr>
          <w:rFonts w:ascii="Arial" w:hAnsi="Arial" w:cs="Arial"/>
          <w:sz w:val="24"/>
          <w:szCs w:val="24"/>
        </w:rPr>
        <w:t>łącznie w</w:t>
      </w:r>
      <w:r w:rsidR="008C70CE">
        <w:rPr>
          <w:rFonts w:ascii="Arial" w:hAnsi="Arial" w:cs="Arial"/>
          <w:sz w:val="24"/>
          <w:szCs w:val="24"/>
        </w:rPr>
        <w:t> </w:t>
      </w:r>
      <w:r w:rsidRPr="008F1CE5">
        <w:rPr>
          <w:rFonts w:ascii="Arial" w:hAnsi="Arial" w:cs="Arial"/>
          <w:sz w:val="24"/>
          <w:szCs w:val="24"/>
        </w:rPr>
        <w:t>szkoleniach uczestniczyło 38 osób</w:t>
      </w:r>
      <w:r>
        <w:rPr>
          <w:rFonts w:ascii="Arial" w:hAnsi="Arial" w:cs="Arial"/>
          <w:sz w:val="24"/>
          <w:szCs w:val="24"/>
        </w:rPr>
        <w:t>,</w:t>
      </w:r>
    </w:p>
    <w:p w14:paraId="0318AF26" w14:textId="77777777" w:rsidR="00E52A8C" w:rsidRPr="008F1CE5" w:rsidRDefault="00E52A8C" w:rsidP="006032EA">
      <w:pPr>
        <w:pStyle w:val="Akapitzlist"/>
        <w:numPr>
          <w:ilvl w:val="0"/>
          <w:numId w:val="37"/>
        </w:numPr>
        <w:spacing w:before="0" w:after="0" w:line="360" w:lineRule="auto"/>
        <w:rPr>
          <w:rFonts w:ascii="Arial" w:hAnsi="Arial" w:cs="Arial"/>
          <w:sz w:val="24"/>
          <w:szCs w:val="24"/>
        </w:rPr>
      </w:pPr>
      <w:r w:rsidRPr="008F1CE5">
        <w:rPr>
          <w:rFonts w:ascii="Arial" w:hAnsi="Arial" w:cs="Arial"/>
          <w:sz w:val="24"/>
          <w:szCs w:val="24"/>
        </w:rPr>
        <w:t>6-dniowe specjalistyczne szkolenie umożliwiające uzyskanie certyfikatu specjalisty w zakresie przeciwdziałania przemocy w rodzinie dla osób pracujących w</w:t>
      </w:r>
      <w:r w:rsidR="008C70CE">
        <w:rPr>
          <w:rFonts w:ascii="Arial" w:hAnsi="Arial" w:cs="Arial"/>
          <w:sz w:val="24"/>
          <w:szCs w:val="24"/>
        </w:rPr>
        <w:t> </w:t>
      </w:r>
      <w:r w:rsidRPr="008F1CE5">
        <w:rPr>
          <w:rFonts w:ascii="Arial" w:hAnsi="Arial" w:cs="Arial"/>
          <w:sz w:val="24"/>
          <w:szCs w:val="24"/>
        </w:rPr>
        <w:t>obszarze przeciwdziałania przemocy w rodzinie pn. „Praca z osobą doznającą przemocy w rodzinie. Praca z dzieckiem krzywdzonym”</w:t>
      </w:r>
      <w:r>
        <w:rPr>
          <w:rFonts w:ascii="Arial" w:hAnsi="Arial" w:cs="Arial"/>
          <w:sz w:val="24"/>
          <w:szCs w:val="24"/>
        </w:rPr>
        <w:t xml:space="preserve"> </w:t>
      </w:r>
      <w:r w:rsidRPr="008F1CE5">
        <w:rPr>
          <w:rFonts w:ascii="Arial" w:hAnsi="Arial" w:cs="Arial"/>
          <w:sz w:val="24"/>
          <w:szCs w:val="24"/>
        </w:rPr>
        <w:t>–</w:t>
      </w:r>
      <w:r w:rsidR="008C70CE">
        <w:rPr>
          <w:rFonts w:ascii="Arial" w:hAnsi="Arial" w:cs="Arial"/>
          <w:sz w:val="24"/>
          <w:szCs w:val="24"/>
        </w:rPr>
        <w:t xml:space="preserve"> </w:t>
      </w:r>
      <w:r w:rsidRPr="008F1CE5">
        <w:rPr>
          <w:rFonts w:ascii="Arial" w:hAnsi="Arial" w:cs="Arial"/>
          <w:sz w:val="24"/>
          <w:szCs w:val="24"/>
        </w:rPr>
        <w:t>łącznie w szkoleniach uczestniczyło 39 osób.</w:t>
      </w:r>
    </w:p>
    <w:p w14:paraId="6503E6D2" w14:textId="77777777" w:rsidR="00E52A8C" w:rsidRPr="008F1CE5" w:rsidRDefault="00E52A8C" w:rsidP="006032EA">
      <w:pPr>
        <w:pStyle w:val="Akapitzlist"/>
        <w:numPr>
          <w:ilvl w:val="0"/>
          <w:numId w:val="37"/>
        </w:numPr>
        <w:spacing w:before="0" w:after="0" w:line="360" w:lineRule="auto"/>
        <w:rPr>
          <w:rFonts w:ascii="Arial" w:hAnsi="Arial" w:cs="Arial"/>
          <w:sz w:val="24"/>
          <w:szCs w:val="24"/>
        </w:rPr>
      </w:pPr>
      <w:r w:rsidRPr="008F1CE5">
        <w:rPr>
          <w:rFonts w:ascii="Arial" w:hAnsi="Arial" w:cs="Arial"/>
          <w:sz w:val="24"/>
          <w:szCs w:val="24"/>
        </w:rPr>
        <w:t>3-dniowe szkolenie dla gminnych komisji ds. rozwiązywania problemów alkoholowych, gminnych pełnomocników ds. profilaktyki i rozwiązywania problemów alkoholowych oraz przeciwdziałania narkomanii, koordynatorów gminnych programów ds. profilaktyki i rozwiązywania problemów</w:t>
      </w:r>
      <w:r>
        <w:rPr>
          <w:rFonts w:ascii="Arial" w:hAnsi="Arial" w:cs="Arial"/>
          <w:sz w:val="24"/>
          <w:szCs w:val="24"/>
        </w:rPr>
        <w:t xml:space="preserve"> </w:t>
      </w:r>
      <w:r w:rsidRPr="008F1CE5">
        <w:rPr>
          <w:rFonts w:ascii="Arial" w:hAnsi="Arial" w:cs="Arial"/>
          <w:sz w:val="24"/>
          <w:szCs w:val="24"/>
        </w:rPr>
        <w:t>alkoholowych oraz przeciwdziałania narkomanii w zakresie profilaktyki uzależnień.  pn. „Realizacja gminnego programu profilaktyki i rozwiązywania problemów alkoholowych oraz przeciwdziałania narkomanii w</w:t>
      </w:r>
      <w:r w:rsidR="008C70CE">
        <w:rPr>
          <w:rFonts w:ascii="Arial" w:hAnsi="Arial" w:cs="Arial"/>
          <w:sz w:val="24"/>
          <w:szCs w:val="24"/>
        </w:rPr>
        <w:t> </w:t>
      </w:r>
      <w:r w:rsidRPr="008F1CE5">
        <w:rPr>
          <w:rFonts w:ascii="Arial" w:hAnsi="Arial" w:cs="Arial"/>
          <w:sz w:val="24"/>
          <w:szCs w:val="24"/>
        </w:rPr>
        <w:t xml:space="preserve">świetle zmian prawnych” </w:t>
      </w:r>
      <w:r>
        <w:rPr>
          <w:rFonts w:ascii="Arial" w:hAnsi="Arial" w:cs="Arial"/>
          <w:sz w:val="24"/>
          <w:szCs w:val="24"/>
        </w:rPr>
        <w:t xml:space="preserve">– przeprowadzono </w:t>
      </w:r>
      <w:r w:rsidRPr="008F1CE5">
        <w:rPr>
          <w:rFonts w:ascii="Arial" w:hAnsi="Arial" w:cs="Arial"/>
          <w:sz w:val="24"/>
          <w:szCs w:val="24"/>
        </w:rPr>
        <w:t>3 grupy szkoleniowe, w których łącznie wzięło udział 52 osoby.</w:t>
      </w:r>
    </w:p>
    <w:p w14:paraId="61BAF1F6"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Na realizację ww. szkoleń w 2023 r. samorząd wojewódzki otrzymał dofinansowanie w</w:t>
      </w:r>
      <w:r w:rsidR="008C70CE">
        <w:rPr>
          <w:rFonts w:ascii="Arial" w:hAnsi="Arial" w:cs="Arial"/>
          <w:sz w:val="24"/>
          <w:szCs w:val="24"/>
        </w:rPr>
        <w:t> </w:t>
      </w:r>
      <w:r w:rsidRPr="008F1CE5">
        <w:rPr>
          <w:rFonts w:ascii="Arial" w:hAnsi="Arial" w:cs="Arial"/>
          <w:sz w:val="24"/>
          <w:szCs w:val="24"/>
        </w:rPr>
        <w:t xml:space="preserve">wysokości 100 000 zł ze środków z budżetu centralnego zgodnie z zapisami Krajowego Programu Przeciwdziałania Przemocy w Rodzinie na 2023 rok. </w:t>
      </w:r>
    </w:p>
    <w:p w14:paraId="5BE15BE2"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Wojewoda Pomorski, mając na celu wspieranie realizacji Powiatowych i Gminnych Programów Przeciwdziałania Przemocy Domowej oraz Ochrony Osób Doznających Przemocy Domowej, w corocznie ogłaszanym otwartym konkursie ofert na realizację zadań publicznych obejmujących działalność pożytku publicznego w zakresie pomocy społecznej dla trzeciego sektora wspiera finansowo projekty, które podejmują działania profilaktyczne, interwencyjne i pomocowe rozwijające system przeciwdziałania przemocy </w:t>
      </w:r>
      <w:r w:rsidR="009151C9">
        <w:rPr>
          <w:rFonts w:ascii="Arial" w:hAnsi="Arial" w:cs="Arial"/>
          <w:sz w:val="24"/>
          <w:szCs w:val="24"/>
        </w:rPr>
        <w:t>domowej</w:t>
      </w:r>
      <w:r w:rsidRPr="008F1CE5">
        <w:rPr>
          <w:rFonts w:ascii="Arial" w:hAnsi="Arial" w:cs="Arial"/>
          <w:sz w:val="24"/>
          <w:szCs w:val="24"/>
        </w:rPr>
        <w:t>. W roku 2023 dotacje dostało 11 organizacji pozarządowych na łączną sumę 103 630 zł. Natomiast w roku 2024 wsparcie takie otrzymało 11 organizacji na ogólną kwotę 137 250 zł.</w:t>
      </w:r>
    </w:p>
    <w:p w14:paraId="6F8ECE0E"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W ramach danych zebranych w zmodyfikowanym sprawozdaniu z KPPP w R stan infrastruktury i poziom realizacji zadań z zakresu przeciwdziałania przemocy domowej w</w:t>
      </w:r>
      <w:r w:rsidR="008C70CE">
        <w:rPr>
          <w:rFonts w:ascii="Arial" w:hAnsi="Arial" w:cs="Arial"/>
          <w:sz w:val="24"/>
          <w:szCs w:val="24"/>
        </w:rPr>
        <w:t> </w:t>
      </w:r>
      <w:r w:rsidRPr="008F1CE5">
        <w:rPr>
          <w:rFonts w:ascii="Arial" w:hAnsi="Arial" w:cs="Arial"/>
          <w:sz w:val="24"/>
          <w:szCs w:val="24"/>
        </w:rPr>
        <w:t>2023 roku w województwie pomorskim przedstawia</w:t>
      </w:r>
      <w:r>
        <w:rPr>
          <w:rFonts w:ascii="Arial" w:hAnsi="Arial" w:cs="Arial"/>
          <w:sz w:val="24"/>
          <w:szCs w:val="24"/>
        </w:rPr>
        <w:t>ł</w:t>
      </w:r>
      <w:r w:rsidRPr="008F1CE5">
        <w:rPr>
          <w:rFonts w:ascii="Arial" w:hAnsi="Arial" w:cs="Arial"/>
          <w:sz w:val="24"/>
          <w:szCs w:val="24"/>
        </w:rPr>
        <w:t xml:space="preserve"> się następująco</w:t>
      </w:r>
      <w:r>
        <w:rPr>
          <w:rStyle w:val="Odwoanieprzypisudolnego"/>
          <w:rFonts w:ascii="Arial" w:hAnsi="Arial" w:cs="Arial"/>
          <w:sz w:val="24"/>
          <w:szCs w:val="24"/>
        </w:rPr>
        <w:footnoteReference w:id="20"/>
      </w:r>
      <w:r w:rsidRPr="008F1CE5">
        <w:rPr>
          <w:rFonts w:ascii="Arial" w:hAnsi="Arial" w:cs="Arial"/>
          <w:sz w:val="24"/>
          <w:szCs w:val="24"/>
        </w:rPr>
        <w:t>:</w:t>
      </w:r>
    </w:p>
    <w:p w14:paraId="5483F0F0"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liczba osób dotkniętych przemocą domową korzystających z pomocy po zeszłorocznym spadku wzrosła z 11 696 do 13 375 osób,</w:t>
      </w:r>
    </w:p>
    <w:p w14:paraId="64BEF8C8"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 xml:space="preserve">osoby uwikłane w przemoc domową najczęściej korzystały z pomocy w formie poradnictwa psychologicznego - 6 716, socjalnego - 5 467, prawnego - 1 581, zawodowego oraz rodzinnego - 1 475, medycznego – 291 osób, </w:t>
      </w:r>
    </w:p>
    <w:p w14:paraId="0D5B0972"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zauważalny jest w stosunku do poprzedniego roku ponad dwukrotny wzrost liczby opracowanych i zrealizowanych programów terapeutycznych dla osób dotkniętych przemocą domową z 18 do 47 programów, jednak nie zaobserwowano tak znaczącej liczby osób uczestniczących w tych programach – wzrosła o 21 % z</w:t>
      </w:r>
      <w:r w:rsidR="00503721">
        <w:rPr>
          <w:rFonts w:ascii="Arial" w:hAnsi="Arial" w:cs="Arial"/>
          <w:sz w:val="24"/>
          <w:szCs w:val="24"/>
        </w:rPr>
        <w:t> </w:t>
      </w:r>
      <w:r w:rsidRPr="008F1CE5">
        <w:rPr>
          <w:rFonts w:ascii="Arial" w:hAnsi="Arial" w:cs="Arial"/>
          <w:sz w:val="24"/>
          <w:szCs w:val="24"/>
        </w:rPr>
        <w:t>483 osób do 586,</w:t>
      </w:r>
    </w:p>
    <w:p w14:paraId="78860665"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916 osób uczestniczyło w terapii indywidualnej psychologicznej,</w:t>
      </w:r>
    </w:p>
    <w:p w14:paraId="48B0426F"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systematycznie wzrasta liczba grup wsparcia i w 2023 roku wyniosła 39 grup, w</w:t>
      </w:r>
      <w:r w:rsidR="00503721">
        <w:rPr>
          <w:rFonts w:ascii="Arial" w:hAnsi="Arial" w:cs="Arial"/>
          <w:sz w:val="24"/>
          <w:szCs w:val="24"/>
        </w:rPr>
        <w:t> </w:t>
      </w:r>
      <w:r w:rsidRPr="008F1CE5">
        <w:rPr>
          <w:rFonts w:ascii="Arial" w:hAnsi="Arial" w:cs="Arial"/>
          <w:sz w:val="24"/>
          <w:szCs w:val="24"/>
        </w:rPr>
        <w:t>których uczestniczyło 421 osób,</w:t>
      </w:r>
    </w:p>
    <w:p w14:paraId="2CF16BF9"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 xml:space="preserve">211 osób ukończyło 18 grup terapeutycznych, </w:t>
      </w:r>
    </w:p>
    <w:p w14:paraId="44C80C85"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 xml:space="preserve">8 innych placówek świadczyło pomoc specjalistyczną 547 osobom doznającym przemocy domowej, </w:t>
      </w:r>
    </w:p>
    <w:p w14:paraId="499514B8"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lastRenderedPageBreak/>
        <w:t>zmniejszyła się z 31 do 29 liczba lokalnych telefonów zaufania, interwencyjnych lub informacyjnych (w tym tylko 9 są całodobowe)</w:t>
      </w:r>
      <w:r w:rsidR="008C70CE">
        <w:rPr>
          <w:rFonts w:ascii="Arial" w:hAnsi="Arial" w:cs="Arial"/>
          <w:sz w:val="24"/>
          <w:szCs w:val="24"/>
        </w:rPr>
        <w:t>.</w:t>
      </w:r>
      <w:r w:rsidRPr="008F1CE5">
        <w:rPr>
          <w:rFonts w:ascii="Arial" w:hAnsi="Arial" w:cs="Arial"/>
          <w:sz w:val="24"/>
          <w:szCs w:val="24"/>
        </w:rPr>
        <w:t xml:space="preserve"> </w:t>
      </w:r>
      <w:r w:rsidR="008C70CE">
        <w:rPr>
          <w:rFonts w:ascii="Arial" w:hAnsi="Arial" w:cs="Arial"/>
          <w:sz w:val="24"/>
          <w:szCs w:val="24"/>
        </w:rPr>
        <w:t>J</w:t>
      </w:r>
      <w:r w:rsidRPr="008F1CE5">
        <w:rPr>
          <w:rFonts w:ascii="Arial" w:hAnsi="Arial" w:cs="Arial"/>
          <w:sz w:val="24"/>
          <w:szCs w:val="24"/>
        </w:rPr>
        <w:t>ednak prawie dwukrotnie zwiększyła się liczba przeprowadzonych łącznie rozmów i interwencji do 14 066,</w:t>
      </w:r>
    </w:p>
    <w:p w14:paraId="7748BED7"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funkcjonuje 9 przyjaznych pokoi przesłuchań, gdzie odbyło się 100 przesłuchań dzieci w toku postępowania karnego,</w:t>
      </w:r>
    </w:p>
    <w:p w14:paraId="3CCE42CE"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obecnie funkcjonuje 9 Ośrodków Interwencji Kryzysowej (OIK) w powiatach województwa pomorskiego (wsparcie OIK uzupełnia 11 Punktów Interwencji Kryzysowej - PIK) oraz 18 Punktów Konsultacyjnych. Ośrodki Interwencji Kryzysowej i Punkty Konsultacyjne wsparły w 2023 r. 2 385 osoby,</w:t>
      </w:r>
    </w:p>
    <w:p w14:paraId="4FE5A6B0"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2 Domy dla matek z małoletnimi dziećmi i kobiet w ciąży posiadające 40 miejsc, z</w:t>
      </w:r>
      <w:r w:rsidR="003D7814">
        <w:rPr>
          <w:rFonts w:ascii="Arial" w:hAnsi="Arial" w:cs="Arial"/>
          <w:sz w:val="24"/>
          <w:szCs w:val="24"/>
        </w:rPr>
        <w:t> </w:t>
      </w:r>
      <w:r w:rsidRPr="008F1CE5">
        <w:rPr>
          <w:rFonts w:ascii="Arial" w:hAnsi="Arial" w:cs="Arial"/>
          <w:sz w:val="24"/>
          <w:szCs w:val="24"/>
        </w:rPr>
        <w:t>których skorzystały 55 osoby, w tym 40 kobiet i 15 dzieci dotkniętych przemocą,</w:t>
      </w:r>
    </w:p>
    <w:p w14:paraId="38387D36"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2 Specjalistyczne Ośrodki Wsparcia dla Ofiar Przemocy w Rodzinie (SOW) z 23 miejscami pobytu całodobowego, z których skorzystało w ubiegłym roku 70 osób, w tym 32 kobiety, 1 mężczyzn</w:t>
      </w:r>
      <w:r w:rsidR="003D7814">
        <w:rPr>
          <w:rFonts w:ascii="Arial" w:hAnsi="Arial" w:cs="Arial"/>
          <w:sz w:val="24"/>
          <w:szCs w:val="24"/>
        </w:rPr>
        <w:t>a</w:t>
      </w:r>
      <w:r w:rsidRPr="008F1CE5">
        <w:rPr>
          <w:rFonts w:ascii="Arial" w:hAnsi="Arial" w:cs="Arial"/>
          <w:sz w:val="24"/>
          <w:szCs w:val="24"/>
        </w:rPr>
        <w:t xml:space="preserve"> i 37 dzieci. Łącznie w tych ośrodkach </w:t>
      </w:r>
      <w:r w:rsidR="003D7814">
        <w:rPr>
          <w:rFonts w:ascii="Arial" w:hAnsi="Arial" w:cs="Arial"/>
          <w:sz w:val="24"/>
          <w:szCs w:val="24"/>
        </w:rPr>
        <w:t>w ramach następujących</w:t>
      </w:r>
      <w:r w:rsidRPr="008F1CE5">
        <w:rPr>
          <w:rFonts w:ascii="Arial" w:hAnsi="Arial" w:cs="Arial"/>
          <w:sz w:val="24"/>
          <w:szCs w:val="24"/>
        </w:rPr>
        <w:t xml:space="preserve"> form </w:t>
      </w:r>
      <w:r w:rsidR="00301556" w:rsidRPr="008F1CE5">
        <w:rPr>
          <w:rFonts w:ascii="Arial" w:hAnsi="Arial" w:cs="Arial"/>
          <w:sz w:val="24"/>
          <w:szCs w:val="24"/>
        </w:rPr>
        <w:t>pomocy</w:t>
      </w:r>
      <w:r w:rsidR="003D7814">
        <w:rPr>
          <w:rFonts w:ascii="Arial" w:hAnsi="Arial" w:cs="Arial"/>
          <w:sz w:val="24"/>
          <w:szCs w:val="24"/>
        </w:rPr>
        <w:t xml:space="preserve"> </w:t>
      </w:r>
      <w:r w:rsidR="003D7814" w:rsidRPr="008F1CE5">
        <w:rPr>
          <w:rFonts w:ascii="Arial" w:hAnsi="Arial" w:cs="Arial"/>
          <w:sz w:val="24"/>
          <w:szCs w:val="24"/>
        </w:rPr>
        <w:t>objęto wsparciem</w:t>
      </w:r>
      <w:r w:rsidR="003D7814">
        <w:rPr>
          <w:rFonts w:ascii="Arial" w:hAnsi="Arial" w:cs="Arial"/>
          <w:sz w:val="24"/>
          <w:szCs w:val="24"/>
        </w:rPr>
        <w:t>:</w:t>
      </w:r>
      <w:r w:rsidR="00301556" w:rsidRPr="008F1CE5">
        <w:rPr>
          <w:rFonts w:ascii="Arial" w:hAnsi="Arial" w:cs="Arial"/>
          <w:sz w:val="24"/>
          <w:szCs w:val="24"/>
        </w:rPr>
        <w:t xml:space="preserve"> indywidualne</w:t>
      </w:r>
      <w:r w:rsidRPr="008F1CE5">
        <w:rPr>
          <w:rFonts w:ascii="Arial" w:hAnsi="Arial" w:cs="Arial"/>
          <w:sz w:val="24"/>
          <w:szCs w:val="24"/>
        </w:rPr>
        <w:t xml:space="preserve"> konsultacje psychologiczne – 299 osób, konsultacje z pracownikiem socjalnym – 119 osób, poradnictwo prawne – 70 osób, grupa wsparcia i samopomocowa – 71 osób),</w:t>
      </w:r>
    </w:p>
    <w:p w14:paraId="6A286133" w14:textId="77777777" w:rsidR="00E52A8C" w:rsidRPr="008F1CE5" w:rsidRDefault="00E52A8C" w:rsidP="006032EA">
      <w:pPr>
        <w:pStyle w:val="Akapitzlist"/>
        <w:numPr>
          <w:ilvl w:val="0"/>
          <w:numId w:val="32"/>
        </w:numPr>
        <w:spacing w:before="0" w:after="0" w:line="360" w:lineRule="auto"/>
        <w:rPr>
          <w:rFonts w:ascii="Arial" w:hAnsi="Arial" w:cs="Arial"/>
          <w:sz w:val="24"/>
          <w:szCs w:val="24"/>
        </w:rPr>
      </w:pPr>
      <w:r w:rsidRPr="008F1CE5">
        <w:rPr>
          <w:rFonts w:ascii="Arial" w:hAnsi="Arial" w:cs="Arial"/>
          <w:sz w:val="24"/>
          <w:szCs w:val="24"/>
        </w:rPr>
        <w:t>14 powiatów przestąpiło do realizacji programów korekcyjno-edukacyjne dla osób stosujących przemoc domową, ostatecznie 11 powiatów zrealizowało 16 edycji programów korekcyjno-edukacyjn</w:t>
      </w:r>
      <w:r w:rsidR="003D7814">
        <w:rPr>
          <w:rFonts w:ascii="Arial" w:hAnsi="Arial" w:cs="Arial"/>
          <w:sz w:val="24"/>
          <w:szCs w:val="24"/>
        </w:rPr>
        <w:t>ych</w:t>
      </w:r>
      <w:r w:rsidRPr="008F1CE5">
        <w:rPr>
          <w:rFonts w:ascii="Arial" w:hAnsi="Arial" w:cs="Arial"/>
          <w:sz w:val="24"/>
          <w:szCs w:val="24"/>
        </w:rPr>
        <w:t xml:space="preserve"> (zwrot środków z powodu zebrania się grupy), do których przystąpiło 249 osób, a ukończyło 96. Większość bezpośrednio po nim zaprzestała lub znacząco ograniczyła stosowanie zachowań </w:t>
      </w:r>
      <w:proofErr w:type="spellStart"/>
      <w:r w:rsidRPr="008F1CE5">
        <w:rPr>
          <w:rFonts w:ascii="Arial" w:hAnsi="Arial" w:cs="Arial"/>
          <w:sz w:val="24"/>
          <w:szCs w:val="24"/>
        </w:rPr>
        <w:t>przemocowych</w:t>
      </w:r>
      <w:proofErr w:type="spellEnd"/>
      <w:r w:rsidRPr="008F1CE5">
        <w:rPr>
          <w:rFonts w:ascii="Arial" w:hAnsi="Arial" w:cs="Arial"/>
          <w:sz w:val="24"/>
          <w:szCs w:val="24"/>
        </w:rPr>
        <w:t xml:space="preserve">, ale 4 powróciło do nich. </w:t>
      </w:r>
    </w:p>
    <w:p w14:paraId="2A25C08A" w14:textId="77777777" w:rsidR="00E52A8C" w:rsidRPr="008F1CE5" w:rsidRDefault="00E52A8C" w:rsidP="006032EA">
      <w:pPr>
        <w:pStyle w:val="Akapitzlist"/>
        <w:numPr>
          <w:ilvl w:val="0"/>
          <w:numId w:val="32"/>
        </w:numPr>
        <w:spacing w:before="0" w:after="160" w:line="360" w:lineRule="auto"/>
        <w:rPr>
          <w:rFonts w:ascii="Arial" w:hAnsi="Arial" w:cs="Arial"/>
          <w:sz w:val="24"/>
          <w:szCs w:val="24"/>
        </w:rPr>
      </w:pPr>
      <w:r w:rsidRPr="008F1CE5">
        <w:rPr>
          <w:rFonts w:ascii="Arial" w:hAnsi="Arial" w:cs="Arial"/>
          <w:sz w:val="24"/>
          <w:szCs w:val="24"/>
        </w:rPr>
        <w:t>10 powiatów deklaruje całoroczny dostęp do PKE.</w:t>
      </w:r>
    </w:p>
    <w:p w14:paraId="05582DE7"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Monitoring funkcjonowania uczestników był realizowany w trakcie zajęć PKE oraz </w:t>
      </w:r>
      <w:r w:rsidR="00147177" w:rsidRPr="008F1CE5">
        <w:rPr>
          <w:rFonts w:ascii="Arial" w:hAnsi="Arial" w:cs="Arial"/>
          <w:sz w:val="24"/>
          <w:szCs w:val="24"/>
        </w:rPr>
        <w:t>tam,</w:t>
      </w:r>
      <w:r w:rsidRPr="008F1CE5">
        <w:rPr>
          <w:rFonts w:ascii="Arial" w:hAnsi="Arial" w:cs="Arial"/>
          <w:sz w:val="24"/>
          <w:szCs w:val="24"/>
        </w:rPr>
        <w:t xml:space="preserve"> gdzie było to możliwe</w:t>
      </w:r>
      <w:r w:rsidR="004E2780">
        <w:rPr>
          <w:rFonts w:ascii="Arial" w:hAnsi="Arial" w:cs="Arial"/>
          <w:sz w:val="24"/>
          <w:szCs w:val="24"/>
        </w:rPr>
        <w:t>,</w:t>
      </w:r>
      <w:r w:rsidRPr="008F1CE5">
        <w:rPr>
          <w:rFonts w:ascii="Arial" w:hAnsi="Arial" w:cs="Arial"/>
          <w:sz w:val="24"/>
          <w:szCs w:val="24"/>
        </w:rPr>
        <w:t xml:space="preserve"> przeprowadzano wywiady z </w:t>
      </w:r>
      <w:r w:rsidR="000914B1">
        <w:rPr>
          <w:rFonts w:ascii="Arial" w:hAnsi="Arial" w:cs="Arial"/>
          <w:sz w:val="24"/>
          <w:szCs w:val="24"/>
        </w:rPr>
        <w:t>bliskimi</w:t>
      </w:r>
      <w:r w:rsidRPr="008F1CE5">
        <w:rPr>
          <w:rFonts w:ascii="Arial" w:hAnsi="Arial" w:cs="Arial"/>
          <w:sz w:val="24"/>
          <w:szCs w:val="24"/>
        </w:rPr>
        <w:t xml:space="preserve"> osób uczestniczących w</w:t>
      </w:r>
      <w:r w:rsidR="000914B1">
        <w:rPr>
          <w:rFonts w:ascii="Arial" w:hAnsi="Arial" w:cs="Arial"/>
          <w:sz w:val="24"/>
          <w:szCs w:val="24"/>
        </w:rPr>
        <w:t> </w:t>
      </w:r>
      <w:r w:rsidRPr="008F1CE5">
        <w:rPr>
          <w:rFonts w:ascii="Arial" w:hAnsi="Arial" w:cs="Arial"/>
          <w:sz w:val="24"/>
          <w:szCs w:val="24"/>
        </w:rPr>
        <w:t xml:space="preserve">programie </w:t>
      </w:r>
      <w:r w:rsidR="000914B1">
        <w:rPr>
          <w:rFonts w:ascii="Arial" w:hAnsi="Arial" w:cs="Arial"/>
          <w:sz w:val="24"/>
          <w:szCs w:val="24"/>
        </w:rPr>
        <w:t>(</w:t>
      </w:r>
      <w:r w:rsidRPr="008F1CE5">
        <w:rPr>
          <w:rFonts w:ascii="Arial" w:hAnsi="Arial" w:cs="Arial"/>
          <w:sz w:val="24"/>
          <w:szCs w:val="24"/>
        </w:rPr>
        <w:t>czy i jak zmieniło się zachowanie ich partnerów</w:t>
      </w:r>
      <w:r w:rsidR="000914B1">
        <w:rPr>
          <w:rFonts w:ascii="Arial" w:hAnsi="Arial" w:cs="Arial"/>
          <w:sz w:val="24"/>
          <w:szCs w:val="24"/>
        </w:rPr>
        <w:t>?)</w:t>
      </w:r>
      <w:r w:rsidRPr="008F1CE5">
        <w:rPr>
          <w:rFonts w:ascii="Arial" w:hAnsi="Arial" w:cs="Arial"/>
          <w:sz w:val="24"/>
          <w:szCs w:val="24"/>
        </w:rPr>
        <w:t>. Pojawiające się trudności w</w:t>
      </w:r>
      <w:r w:rsidR="000914B1">
        <w:rPr>
          <w:rFonts w:ascii="Arial" w:hAnsi="Arial" w:cs="Arial"/>
          <w:sz w:val="24"/>
          <w:szCs w:val="24"/>
        </w:rPr>
        <w:t> </w:t>
      </w:r>
      <w:r w:rsidRPr="008F1CE5">
        <w:rPr>
          <w:rFonts w:ascii="Arial" w:hAnsi="Arial" w:cs="Arial"/>
          <w:sz w:val="24"/>
          <w:szCs w:val="24"/>
        </w:rPr>
        <w:t>realizacji monitoringu w ciągu trzech lat od ukończenia PKE wynikają z</w:t>
      </w:r>
      <w:r w:rsidR="00503721">
        <w:rPr>
          <w:rFonts w:ascii="Arial" w:hAnsi="Arial" w:cs="Arial"/>
          <w:sz w:val="24"/>
          <w:szCs w:val="24"/>
        </w:rPr>
        <w:t> </w:t>
      </w:r>
      <w:r w:rsidRPr="008F1CE5">
        <w:rPr>
          <w:rFonts w:ascii="Arial" w:hAnsi="Arial" w:cs="Arial"/>
          <w:sz w:val="24"/>
          <w:szCs w:val="24"/>
        </w:rPr>
        <w:t xml:space="preserve">powodu zerwania relacji członków rodzin ze osobami stosującymi zachowania </w:t>
      </w:r>
      <w:proofErr w:type="spellStart"/>
      <w:r w:rsidRPr="008F1CE5">
        <w:rPr>
          <w:rFonts w:ascii="Arial" w:hAnsi="Arial" w:cs="Arial"/>
          <w:sz w:val="24"/>
          <w:szCs w:val="24"/>
        </w:rPr>
        <w:t>przemocowe</w:t>
      </w:r>
      <w:proofErr w:type="spellEnd"/>
      <w:r w:rsidRPr="008F1CE5">
        <w:rPr>
          <w:rFonts w:ascii="Arial" w:hAnsi="Arial" w:cs="Arial"/>
          <w:sz w:val="24"/>
          <w:szCs w:val="24"/>
        </w:rPr>
        <w:t>, zmiany partnerki, zmiany miejsca zamieszkania uczestnika, nie podejmowanie kontaktów z pracownikiem socjalnym z lokalnego PCPR lub OPS.</w:t>
      </w:r>
    </w:p>
    <w:p w14:paraId="22E59A23"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Obecnie coraz więcej powiatów jest zainteresowanych zwiększeniem oferty skierowanej do osób stosujących przemoc, co wiąże się z wprowadzeniem nowych zapisów odnośnie </w:t>
      </w:r>
      <w:r w:rsidRPr="008F1CE5">
        <w:rPr>
          <w:rFonts w:ascii="Arial" w:hAnsi="Arial" w:cs="Arial"/>
          <w:sz w:val="24"/>
          <w:szCs w:val="24"/>
        </w:rPr>
        <w:lastRenderedPageBreak/>
        <w:t>kierowania osób do programu przez zespół interdyscyplinarny. Środki finansowe z budżetu centralnego, jakie są przyznane na ten cel nie są w stanie zaspokoić wszystkich potrzeb, dlatego niektóre powiaty dofinansowują programy lub je w całości finansują.</w:t>
      </w:r>
      <w:r w:rsidR="000914B1">
        <w:rPr>
          <w:rFonts w:ascii="Arial" w:hAnsi="Arial" w:cs="Arial"/>
          <w:sz w:val="24"/>
          <w:szCs w:val="24"/>
        </w:rPr>
        <w:t xml:space="preserve"> Analiza działań z zakresu przeciwdziałania przemocy domowej w naszym wojewódz</w:t>
      </w:r>
      <w:r w:rsidR="004E2780">
        <w:rPr>
          <w:rFonts w:ascii="Arial" w:hAnsi="Arial" w:cs="Arial"/>
          <w:sz w:val="24"/>
          <w:szCs w:val="24"/>
        </w:rPr>
        <w:t>t</w:t>
      </w:r>
      <w:r w:rsidR="000914B1">
        <w:rPr>
          <w:rFonts w:ascii="Arial" w:hAnsi="Arial" w:cs="Arial"/>
          <w:sz w:val="24"/>
          <w:szCs w:val="24"/>
        </w:rPr>
        <w:t>wie wykazuje, że:</w:t>
      </w:r>
    </w:p>
    <w:p w14:paraId="5D56F26D" w14:textId="77777777" w:rsidR="00E52A8C" w:rsidRPr="008F1CE5" w:rsidRDefault="00E52A8C" w:rsidP="006032EA">
      <w:pPr>
        <w:pStyle w:val="Akapitzlist"/>
        <w:numPr>
          <w:ilvl w:val="0"/>
          <w:numId w:val="35"/>
        </w:numPr>
        <w:spacing w:before="0" w:after="0" w:line="360" w:lineRule="auto"/>
        <w:rPr>
          <w:rFonts w:ascii="Arial" w:hAnsi="Arial" w:cs="Arial"/>
          <w:sz w:val="24"/>
          <w:szCs w:val="24"/>
        </w:rPr>
      </w:pPr>
      <w:r w:rsidRPr="008F1CE5">
        <w:rPr>
          <w:rFonts w:ascii="Arial" w:hAnsi="Arial" w:cs="Arial"/>
          <w:sz w:val="24"/>
          <w:szCs w:val="24"/>
        </w:rPr>
        <w:t>programy psychologiczno-terapeutyczne dla osób stosujących przemoc w rodzinie prowadzone były w 4 powiatach, brało w nich udział 46 osób i 36 je ukończyło, a</w:t>
      </w:r>
      <w:r w:rsidR="000914B1">
        <w:rPr>
          <w:rFonts w:ascii="Arial" w:hAnsi="Arial" w:cs="Arial"/>
          <w:sz w:val="24"/>
          <w:szCs w:val="24"/>
        </w:rPr>
        <w:t> </w:t>
      </w:r>
      <w:r w:rsidRPr="008F1CE5">
        <w:rPr>
          <w:rFonts w:ascii="Arial" w:hAnsi="Arial" w:cs="Arial"/>
          <w:sz w:val="24"/>
          <w:szCs w:val="24"/>
        </w:rPr>
        <w:t xml:space="preserve">tylko 1 z nich powróciła do zachowań </w:t>
      </w:r>
      <w:proofErr w:type="spellStart"/>
      <w:r w:rsidRPr="008F1CE5">
        <w:rPr>
          <w:rFonts w:ascii="Arial" w:hAnsi="Arial" w:cs="Arial"/>
          <w:sz w:val="24"/>
          <w:szCs w:val="24"/>
        </w:rPr>
        <w:t>przemocowych</w:t>
      </w:r>
      <w:proofErr w:type="spellEnd"/>
      <w:r w:rsidRPr="008F1CE5">
        <w:rPr>
          <w:rFonts w:ascii="Arial" w:hAnsi="Arial" w:cs="Arial"/>
          <w:sz w:val="24"/>
          <w:szCs w:val="24"/>
        </w:rPr>
        <w:t xml:space="preserve">. Realizatorzy oceniają </w:t>
      </w:r>
      <w:r w:rsidR="000914B1">
        <w:rPr>
          <w:rFonts w:ascii="Arial" w:hAnsi="Arial" w:cs="Arial"/>
          <w:sz w:val="24"/>
          <w:szCs w:val="24"/>
        </w:rPr>
        <w:t>te programy</w:t>
      </w:r>
      <w:r w:rsidRPr="008F1CE5">
        <w:rPr>
          <w:rFonts w:ascii="Arial" w:hAnsi="Arial" w:cs="Arial"/>
          <w:sz w:val="24"/>
          <w:szCs w:val="24"/>
        </w:rPr>
        <w:t xml:space="preserve"> jako skuteczne i postulują poszerzanie wsparcia po ich zakończeniu o</w:t>
      </w:r>
      <w:r w:rsidR="000914B1">
        <w:rPr>
          <w:rFonts w:ascii="Arial" w:hAnsi="Arial" w:cs="Arial"/>
          <w:sz w:val="24"/>
          <w:szCs w:val="24"/>
        </w:rPr>
        <w:t> </w:t>
      </w:r>
      <w:r w:rsidRPr="008F1CE5">
        <w:rPr>
          <w:rFonts w:ascii="Arial" w:hAnsi="Arial" w:cs="Arial"/>
          <w:sz w:val="24"/>
          <w:szCs w:val="24"/>
        </w:rPr>
        <w:t>psychoterapię indywidualną, warsztaty terapeutyczne dla par,</w:t>
      </w:r>
    </w:p>
    <w:p w14:paraId="6B9F24E6" w14:textId="77777777" w:rsidR="00E52A8C" w:rsidRPr="008F1CE5" w:rsidRDefault="00E52A8C" w:rsidP="006032EA">
      <w:pPr>
        <w:pStyle w:val="Akapitzlist"/>
        <w:numPr>
          <w:ilvl w:val="0"/>
          <w:numId w:val="36"/>
        </w:numPr>
        <w:spacing w:before="0" w:after="0" w:line="360" w:lineRule="auto"/>
        <w:rPr>
          <w:rFonts w:ascii="Arial" w:hAnsi="Arial" w:cs="Arial"/>
          <w:sz w:val="24"/>
          <w:szCs w:val="24"/>
        </w:rPr>
      </w:pPr>
      <w:r w:rsidRPr="008F1CE5">
        <w:rPr>
          <w:rFonts w:ascii="Arial" w:hAnsi="Arial" w:cs="Arial"/>
          <w:sz w:val="24"/>
          <w:szCs w:val="24"/>
        </w:rPr>
        <w:t>spadła zarówno liczba samorządów, które dokonały diagnozy potrzeb szkoleniowych członków ZI i GR z 81 na 64, jak i liczba osób uczestniczących w</w:t>
      </w:r>
      <w:r w:rsidR="000914B1">
        <w:rPr>
          <w:rFonts w:ascii="Arial" w:hAnsi="Arial" w:cs="Arial"/>
          <w:sz w:val="24"/>
          <w:szCs w:val="24"/>
        </w:rPr>
        <w:t> </w:t>
      </w:r>
      <w:r w:rsidRPr="008F1CE5">
        <w:rPr>
          <w:rFonts w:ascii="Arial" w:hAnsi="Arial" w:cs="Arial"/>
          <w:sz w:val="24"/>
          <w:szCs w:val="24"/>
        </w:rPr>
        <w:t xml:space="preserve">szkoleniach z zakresu przeciwdziałania przemocy w rodzinie/domowej z 1 755 na 1 469, </w:t>
      </w:r>
    </w:p>
    <w:p w14:paraId="53577B92" w14:textId="77777777" w:rsidR="00E52A8C" w:rsidRPr="008F1CE5" w:rsidRDefault="00E52A8C" w:rsidP="006032EA">
      <w:pPr>
        <w:pStyle w:val="Akapitzlist"/>
        <w:numPr>
          <w:ilvl w:val="0"/>
          <w:numId w:val="36"/>
        </w:numPr>
        <w:spacing w:before="0" w:after="0" w:line="360" w:lineRule="auto"/>
        <w:rPr>
          <w:rFonts w:ascii="Arial" w:hAnsi="Arial" w:cs="Arial"/>
          <w:sz w:val="24"/>
          <w:szCs w:val="24"/>
        </w:rPr>
      </w:pPr>
      <w:r w:rsidRPr="008F1CE5">
        <w:rPr>
          <w:rFonts w:ascii="Arial" w:hAnsi="Arial" w:cs="Arial"/>
          <w:sz w:val="24"/>
          <w:szCs w:val="24"/>
        </w:rPr>
        <w:t xml:space="preserve">o ponad 110 % zwiększyła się liczba zrealizowanych spotkań </w:t>
      </w:r>
      <w:proofErr w:type="spellStart"/>
      <w:r w:rsidRPr="008F1CE5">
        <w:rPr>
          <w:rFonts w:ascii="Arial" w:hAnsi="Arial" w:cs="Arial"/>
          <w:sz w:val="24"/>
          <w:szCs w:val="24"/>
        </w:rPr>
        <w:t>superwizyjnych</w:t>
      </w:r>
      <w:proofErr w:type="spellEnd"/>
      <w:r w:rsidRPr="008F1CE5">
        <w:rPr>
          <w:rFonts w:ascii="Arial" w:hAnsi="Arial" w:cs="Arial"/>
          <w:sz w:val="24"/>
          <w:szCs w:val="24"/>
        </w:rPr>
        <w:t xml:space="preserve"> i</w:t>
      </w:r>
      <w:r w:rsidR="00503721">
        <w:rPr>
          <w:rFonts w:ascii="Arial" w:hAnsi="Arial" w:cs="Arial"/>
          <w:sz w:val="24"/>
          <w:szCs w:val="24"/>
        </w:rPr>
        <w:t> </w:t>
      </w:r>
      <w:r w:rsidRPr="008F1CE5">
        <w:rPr>
          <w:rFonts w:ascii="Arial" w:hAnsi="Arial" w:cs="Arial"/>
          <w:sz w:val="24"/>
          <w:szCs w:val="24"/>
        </w:rPr>
        <w:t>wyniosła w 2023 roku 801 spotkań, w których uczestniczyło 871 osób pracujących bezpośrednio z osobami uwikłanymi w przemoc (wzrost o ponad 120%), a</w:t>
      </w:r>
      <w:r w:rsidR="00503721">
        <w:rPr>
          <w:rFonts w:ascii="Arial" w:hAnsi="Arial" w:cs="Arial"/>
          <w:sz w:val="24"/>
          <w:szCs w:val="24"/>
        </w:rPr>
        <w:t> </w:t>
      </w:r>
      <w:r w:rsidRPr="008F1CE5">
        <w:rPr>
          <w:rFonts w:ascii="Arial" w:hAnsi="Arial" w:cs="Arial"/>
          <w:sz w:val="24"/>
          <w:szCs w:val="24"/>
        </w:rPr>
        <w:t xml:space="preserve">pomocą psychologiczną objęto 632 pracowników. </w:t>
      </w:r>
    </w:p>
    <w:p w14:paraId="5E2C7F28" w14:textId="77777777" w:rsidR="00E52A8C" w:rsidRPr="008F1CE5" w:rsidRDefault="00EE1C36" w:rsidP="00E52A8C">
      <w:pPr>
        <w:spacing w:after="0" w:line="360" w:lineRule="auto"/>
        <w:rPr>
          <w:rFonts w:ascii="Arial" w:hAnsi="Arial" w:cs="Arial"/>
          <w:sz w:val="24"/>
          <w:szCs w:val="24"/>
        </w:rPr>
      </w:pPr>
      <w:r>
        <w:rPr>
          <w:rFonts w:ascii="Arial" w:hAnsi="Arial" w:cs="Arial"/>
          <w:sz w:val="24"/>
          <w:szCs w:val="24"/>
        </w:rPr>
        <w:t>Wzrost oferty</w:t>
      </w:r>
      <w:r w:rsidR="0057542B">
        <w:rPr>
          <w:rFonts w:ascii="Arial" w:hAnsi="Arial" w:cs="Arial"/>
          <w:sz w:val="24"/>
          <w:szCs w:val="24"/>
        </w:rPr>
        <w:t xml:space="preserve"> szkoleniowej i spotkań </w:t>
      </w:r>
      <w:proofErr w:type="spellStart"/>
      <w:r w:rsidR="0057542B">
        <w:rPr>
          <w:rFonts w:ascii="Arial" w:hAnsi="Arial" w:cs="Arial"/>
          <w:sz w:val="24"/>
          <w:szCs w:val="24"/>
        </w:rPr>
        <w:t>superwizyjnych</w:t>
      </w:r>
      <w:proofErr w:type="spellEnd"/>
      <w:r w:rsidR="0057542B">
        <w:rPr>
          <w:rFonts w:ascii="Arial" w:hAnsi="Arial" w:cs="Arial"/>
          <w:sz w:val="24"/>
          <w:szCs w:val="24"/>
        </w:rPr>
        <w:t xml:space="preserve"> w</w:t>
      </w:r>
      <w:r w:rsidR="00E52A8C" w:rsidRPr="008F1CE5">
        <w:rPr>
          <w:rFonts w:ascii="Arial" w:hAnsi="Arial" w:cs="Arial"/>
          <w:sz w:val="24"/>
          <w:szCs w:val="24"/>
        </w:rPr>
        <w:t>ynikać  może z profesjonalizacji kadry</w:t>
      </w:r>
      <w:r w:rsidR="0057542B">
        <w:rPr>
          <w:rFonts w:ascii="Arial" w:hAnsi="Arial" w:cs="Arial"/>
          <w:sz w:val="24"/>
          <w:szCs w:val="24"/>
        </w:rPr>
        <w:t xml:space="preserve">, jej </w:t>
      </w:r>
      <w:r w:rsidR="00E52A8C" w:rsidRPr="008F1CE5">
        <w:rPr>
          <w:rFonts w:ascii="Arial" w:hAnsi="Arial" w:cs="Arial"/>
          <w:sz w:val="24"/>
          <w:szCs w:val="24"/>
        </w:rPr>
        <w:t>większej świadomości</w:t>
      </w:r>
      <w:r w:rsidR="0057542B">
        <w:rPr>
          <w:rFonts w:ascii="Arial" w:hAnsi="Arial" w:cs="Arial"/>
          <w:sz w:val="24"/>
          <w:szCs w:val="24"/>
        </w:rPr>
        <w:t xml:space="preserve"> w tym zakresie</w:t>
      </w:r>
      <w:r w:rsidR="00E52A8C" w:rsidRPr="008F1CE5">
        <w:rPr>
          <w:rFonts w:ascii="Arial" w:hAnsi="Arial" w:cs="Arial"/>
          <w:sz w:val="24"/>
          <w:szCs w:val="24"/>
        </w:rPr>
        <w:t xml:space="preserve"> i potrzeby  przyjrzeni</w:t>
      </w:r>
      <w:r w:rsidR="0057542B">
        <w:rPr>
          <w:rFonts w:ascii="Arial" w:hAnsi="Arial" w:cs="Arial"/>
          <w:sz w:val="24"/>
          <w:szCs w:val="24"/>
        </w:rPr>
        <w:t>a</w:t>
      </w:r>
      <w:r w:rsidR="00E52A8C" w:rsidRPr="008F1CE5">
        <w:rPr>
          <w:rFonts w:ascii="Arial" w:hAnsi="Arial" w:cs="Arial"/>
          <w:sz w:val="24"/>
          <w:szCs w:val="24"/>
        </w:rPr>
        <w:t xml:space="preserve"> się własnemu doświadczeniu w pracy z osobą wspieraną, ewentualnym przeszkodom w tym kontakcie leżącym zarówno po stronie samego pracownika, jak i klienta, jak również zapewnienie wysokiej jakości świadczonych usług.</w:t>
      </w:r>
    </w:p>
    <w:p w14:paraId="6C1709AE"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Aby sprostać wszystkim wymaganiom znowelizowanych ustaw przez poszczególnych przedstawicieli nowych Zespołów Interdyscyplinarnych i Grup Diagnostyczno-Pomocowych należy zwiększyć ich dostęp do dobrych szkoleń i warsztatów, co będzie wymagało zwiększenia nakładów finansowych. Wydaje się niewystarczające nałożenie obowiązku przeszkolenia nowych członków Zespołów Interdyscyplinarnych i Grup Diagnostyczno-Pomocowych</w:t>
      </w:r>
      <w:r w:rsidR="0057542B">
        <w:rPr>
          <w:rFonts w:ascii="Arial" w:hAnsi="Arial" w:cs="Arial"/>
          <w:sz w:val="24"/>
          <w:szCs w:val="24"/>
        </w:rPr>
        <w:t>,</w:t>
      </w:r>
      <w:r w:rsidRPr="008F1CE5">
        <w:rPr>
          <w:rFonts w:ascii="Arial" w:hAnsi="Arial" w:cs="Arial"/>
          <w:sz w:val="24"/>
          <w:szCs w:val="24"/>
        </w:rPr>
        <w:t xml:space="preserve"> w ciągu 12 miesięcy od </w:t>
      </w:r>
      <w:r w:rsidR="00EE1C36" w:rsidRPr="008F1CE5">
        <w:rPr>
          <w:rFonts w:ascii="Arial" w:hAnsi="Arial" w:cs="Arial"/>
          <w:sz w:val="24"/>
          <w:szCs w:val="24"/>
        </w:rPr>
        <w:t>powołania</w:t>
      </w:r>
      <w:r w:rsidR="00EE1C36">
        <w:rPr>
          <w:rFonts w:ascii="Arial" w:hAnsi="Arial" w:cs="Arial"/>
          <w:sz w:val="24"/>
          <w:szCs w:val="24"/>
        </w:rPr>
        <w:t xml:space="preserve">, </w:t>
      </w:r>
      <w:r w:rsidR="00EE1C36" w:rsidRPr="008F1CE5">
        <w:rPr>
          <w:rFonts w:ascii="Arial" w:hAnsi="Arial" w:cs="Arial"/>
          <w:sz w:val="24"/>
          <w:szCs w:val="24"/>
        </w:rPr>
        <w:t>przez</w:t>
      </w:r>
      <w:r w:rsidRPr="008F1CE5">
        <w:rPr>
          <w:rFonts w:ascii="Arial" w:hAnsi="Arial" w:cs="Arial"/>
          <w:sz w:val="24"/>
          <w:szCs w:val="24"/>
        </w:rPr>
        <w:t xml:space="preserve"> ROPS, bo</w:t>
      </w:r>
      <w:r w:rsidR="0057542B">
        <w:rPr>
          <w:rFonts w:ascii="Arial" w:hAnsi="Arial" w:cs="Arial"/>
          <w:sz w:val="24"/>
          <w:szCs w:val="24"/>
        </w:rPr>
        <w:t> </w:t>
      </w:r>
      <w:r w:rsidRPr="008F1CE5">
        <w:rPr>
          <w:rFonts w:ascii="Arial" w:hAnsi="Arial" w:cs="Arial"/>
          <w:sz w:val="24"/>
          <w:szCs w:val="24"/>
        </w:rPr>
        <w:t>jednorazowe szkolenie nie jest gwarantem dobrej jakości pracy z osobami uwikłanymi w przemoc domową.</w:t>
      </w:r>
    </w:p>
    <w:p w14:paraId="4ADB447B" w14:textId="77777777" w:rsidR="00E52A8C" w:rsidRPr="008F1CE5" w:rsidRDefault="00E52A8C" w:rsidP="00E52A8C">
      <w:pPr>
        <w:spacing w:after="0" w:line="360" w:lineRule="auto"/>
        <w:rPr>
          <w:rFonts w:ascii="Arial" w:hAnsi="Arial" w:cs="Arial"/>
          <w:sz w:val="24"/>
          <w:szCs w:val="24"/>
        </w:rPr>
      </w:pPr>
      <w:r>
        <w:rPr>
          <w:rFonts w:ascii="Arial" w:hAnsi="Arial" w:cs="Arial"/>
          <w:sz w:val="24"/>
          <w:szCs w:val="24"/>
        </w:rPr>
        <w:lastRenderedPageBreak/>
        <w:t>Z p</w:t>
      </w:r>
      <w:r w:rsidRPr="008F1CE5">
        <w:rPr>
          <w:rFonts w:ascii="Arial" w:hAnsi="Arial" w:cs="Arial"/>
          <w:sz w:val="24"/>
          <w:szCs w:val="24"/>
        </w:rPr>
        <w:t>odsumow</w:t>
      </w:r>
      <w:r>
        <w:rPr>
          <w:rFonts w:ascii="Arial" w:hAnsi="Arial" w:cs="Arial"/>
          <w:sz w:val="24"/>
          <w:szCs w:val="24"/>
        </w:rPr>
        <w:t>ania</w:t>
      </w:r>
      <w:r w:rsidRPr="008F1CE5">
        <w:rPr>
          <w:rFonts w:ascii="Arial" w:hAnsi="Arial" w:cs="Arial"/>
          <w:sz w:val="24"/>
          <w:szCs w:val="24"/>
        </w:rPr>
        <w:t xml:space="preserve"> dan</w:t>
      </w:r>
      <w:r>
        <w:rPr>
          <w:rFonts w:ascii="Arial" w:hAnsi="Arial" w:cs="Arial"/>
          <w:sz w:val="24"/>
          <w:szCs w:val="24"/>
        </w:rPr>
        <w:t>ych</w:t>
      </w:r>
      <w:r w:rsidRPr="008F1CE5">
        <w:rPr>
          <w:rFonts w:ascii="Arial" w:hAnsi="Arial" w:cs="Arial"/>
          <w:sz w:val="24"/>
          <w:szCs w:val="24"/>
        </w:rPr>
        <w:t xml:space="preserve"> wojewódzkiego monitoringu zjawiska przemocy </w:t>
      </w:r>
      <w:r>
        <w:rPr>
          <w:rFonts w:ascii="Arial" w:hAnsi="Arial" w:cs="Arial"/>
          <w:sz w:val="24"/>
          <w:szCs w:val="24"/>
        </w:rPr>
        <w:t xml:space="preserve">za </w:t>
      </w:r>
      <w:r w:rsidRPr="008F1CE5">
        <w:rPr>
          <w:rFonts w:ascii="Arial" w:hAnsi="Arial" w:cs="Arial"/>
          <w:sz w:val="24"/>
          <w:szCs w:val="24"/>
        </w:rPr>
        <w:t xml:space="preserve">2023 r. </w:t>
      </w:r>
      <w:r w:rsidRPr="008F1CE5">
        <w:rPr>
          <w:rStyle w:val="Odwoanieprzypisudolnego"/>
          <w:rFonts w:ascii="Arial" w:hAnsi="Arial" w:cs="Arial"/>
          <w:sz w:val="24"/>
          <w:szCs w:val="24"/>
        </w:rPr>
        <w:footnoteReference w:id="21"/>
      </w:r>
      <w:r>
        <w:rPr>
          <w:rFonts w:ascii="Arial" w:hAnsi="Arial" w:cs="Arial"/>
          <w:sz w:val="24"/>
          <w:szCs w:val="24"/>
        </w:rPr>
        <w:t xml:space="preserve"> wynika, że</w:t>
      </w:r>
      <w:r w:rsidRPr="008F1CE5">
        <w:rPr>
          <w:rFonts w:ascii="Arial" w:hAnsi="Arial" w:cs="Arial"/>
          <w:sz w:val="24"/>
          <w:szCs w:val="24"/>
        </w:rPr>
        <w:t xml:space="preserve"> liczba wszczętych procedur Niebieskie Karty na terenie województwa pomorskiego od kilku lat sukcesywnie wzrasta. </w:t>
      </w:r>
      <w:r>
        <w:rPr>
          <w:rFonts w:ascii="Arial" w:hAnsi="Arial" w:cs="Arial"/>
          <w:sz w:val="24"/>
          <w:szCs w:val="24"/>
        </w:rPr>
        <w:t xml:space="preserve">W ostatnich latach </w:t>
      </w:r>
      <w:r w:rsidRPr="008F1CE5">
        <w:rPr>
          <w:rFonts w:ascii="Arial" w:hAnsi="Arial" w:cs="Arial"/>
          <w:sz w:val="24"/>
          <w:szCs w:val="24"/>
        </w:rPr>
        <w:t xml:space="preserve">tendencja wzrostowa szacowała się na poziomie około 2% </w:t>
      </w:r>
      <w:r>
        <w:rPr>
          <w:rFonts w:ascii="Arial" w:hAnsi="Arial" w:cs="Arial"/>
          <w:sz w:val="24"/>
          <w:szCs w:val="24"/>
        </w:rPr>
        <w:t>jednak</w:t>
      </w:r>
      <w:r w:rsidRPr="008F1CE5">
        <w:rPr>
          <w:rFonts w:ascii="Arial" w:hAnsi="Arial" w:cs="Arial"/>
          <w:sz w:val="24"/>
          <w:szCs w:val="24"/>
        </w:rPr>
        <w:t xml:space="preserve"> w ostatnim roku ujawniono wzrost o 15,7%</w:t>
      </w:r>
      <w:r>
        <w:rPr>
          <w:rFonts w:ascii="Arial" w:hAnsi="Arial" w:cs="Arial"/>
          <w:sz w:val="24"/>
          <w:szCs w:val="24"/>
        </w:rPr>
        <w:t xml:space="preserve"> wszczętych procedur</w:t>
      </w:r>
      <w:r w:rsidR="0060063E">
        <w:rPr>
          <w:rFonts w:ascii="Arial" w:hAnsi="Arial" w:cs="Arial"/>
          <w:sz w:val="24"/>
          <w:szCs w:val="24"/>
        </w:rPr>
        <w:t>.</w:t>
      </w:r>
      <w:r>
        <w:rPr>
          <w:rFonts w:ascii="Arial" w:hAnsi="Arial" w:cs="Arial"/>
          <w:sz w:val="24"/>
          <w:szCs w:val="24"/>
        </w:rPr>
        <w:t xml:space="preserve"> </w:t>
      </w:r>
      <w:r w:rsidR="0060063E">
        <w:rPr>
          <w:rFonts w:ascii="Arial" w:hAnsi="Arial" w:cs="Arial"/>
          <w:sz w:val="24"/>
          <w:szCs w:val="24"/>
        </w:rPr>
        <w:t>W</w:t>
      </w:r>
      <w:r w:rsidRPr="008F1CE5">
        <w:rPr>
          <w:rFonts w:ascii="Arial" w:hAnsi="Arial" w:cs="Arial"/>
          <w:sz w:val="24"/>
          <w:szCs w:val="24"/>
        </w:rPr>
        <w:t xml:space="preserve"> województwie pomorskim w roku 2023 wszczęto</w:t>
      </w:r>
      <w:r w:rsidR="0060063E">
        <w:rPr>
          <w:rFonts w:ascii="Arial" w:hAnsi="Arial" w:cs="Arial"/>
          <w:sz w:val="24"/>
          <w:szCs w:val="24"/>
        </w:rPr>
        <w:t xml:space="preserve"> bowiem</w:t>
      </w:r>
      <w:r w:rsidRPr="008F1CE5">
        <w:rPr>
          <w:rFonts w:ascii="Arial" w:hAnsi="Arial" w:cs="Arial"/>
          <w:sz w:val="24"/>
          <w:szCs w:val="24"/>
        </w:rPr>
        <w:t xml:space="preserve"> 5 126 procedur „Niebieskie </w:t>
      </w:r>
      <w:r w:rsidR="00301556" w:rsidRPr="008F1CE5">
        <w:rPr>
          <w:rFonts w:ascii="Arial" w:hAnsi="Arial" w:cs="Arial"/>
          <w:sz w:val="24"/>
          <w:szCs w:val="24"/>
        </w:rPr>
        <w:t>Karty” (</w:t>
      </w:r>
      <w:r w:rsidRPr="008F1CE5">
        <w:rPr>
          <w:rFonts w:ascii="Arial" w:hAnsi="Arial" w:cs="Arial"/>
          <w:sz w:val="24"/>
          <w:szCs w:val="24"/>
        </w:rPr>
        <w:t>NK), czyli aż o 803 procedury więcej niż w 2022 r.</w:t>
      </w:r>
      <w:r>
        <w:rPr>
          <w:rFonts w:ascii="Arial" w:hAnsi="Arial" w:cs="Arial"/>
          <w:sz w:val="24"/>
          <w:szCs w:val="24"/>
        </w:rPr>
        <w:t xml:space="preserve"> </w:t>
      </w:r>
      <w:r w:rsidRPr="008F1CE5">
        <w:rPr>
          <w:rFonts w:ascii="Arial" w:hAnsi="Arial" w:cs="Arial"/>
          <w:sz w:val="24"/>
          <w:szCs w:val="24"/>
        </w:rPr>
        <w:t>W</w:t>
      </w:r>
      <w:r w:rsidR="0060063E">
        <w:rPr>
          <w:rFonts w:ascii="Arial" w:hAnsi="Arial" w:cs="Arial"/>
          <w:sz w:val="24"/>
          <w:szCs w:val="24"/>
        </w:rPr>
        <w:t> </w:t>
      </w:r>
      <w:r w:rsidRPr="008F1CE5">
        <w:rPr>
          <w:rFonts w:ascii="Arial" w:hAnsi="Arial" w:cs="Arial"/>
          <w:sz w:val="24"/>
          <w:szCs w:val="24"/>
        </w:rPr>
        <w:t>zdecydowanej większości procedur</w:t>
      </w:r>
      <w:r>
        <w:rPr>
          <w:rFonts w:ascii="Arial" w:hAnsi="Arial" w:cs="Arial"/>
          <w:sz w:val="24"/>
          <w:szCs w:val="24"/>
        </w:rPr>
        <w:t>y</w:t>
      </w:r>
      <w:r w:rsidRPr="008F1CE5">
        <w:rPr>
          <w:rFonts w:ascii="Arial" w:hAnsi="Arial" w:cs="Arial"/>
          <w:sz w:val="24"/>
          <w:szCs w:val="24"/>
        </w:rPr>
        <w:t xml:space="preserve"> NK wszczynała Policja</w:t>
      </w:r>
      <w:r w:rsidR="0060063E">
        <w:rPr>
          <w:rFonts w:ascii="Arial" w:hAnsi="Arial" w:cs="Arial"/>
          <w:sz w:val="24"/>
          <w:szCs w:val="24"/>
        </w:rPr>
        <w:t xml:space="preserve"> (</w:t>
      </w:r>
      <w:r>
        <w:rPr>
          <w:rFonts w:ascii="Arial" w:hAnsi="Arial" w:cs="Arial"/>
          <w:sz w:val="24"/>
          <w:szCs w:val="24"/>
        </w:rPr>
        <w:t>stanowią</w:t>
      </w:r>
      <w:r w:rsidR="0060063E">
        <w:rPr>
          <w:rFonts w:ascii="Arial" w:hAnsi="Arial" w:cs="Arial"/>
          <w:sz w:val="24"/>
          <w:szCs w:val="24"/>
        </w:rPr>
        <w:t xml:space="preserve"> one </w:t>
      </w:r>
      <w:r w:rsidRPr="008F1CE5">
        <w:rPr>
          <w:rFonts w:ascii="Arial" w:hAnsi="Arial" w:cs="Arial"/>
          <w:sz w:val="24"/>
          <w:szCs w:val="24"/>
        </w:rPr>
        <w:t xml:space="preserve"> aż 63% wszystkich wszczętych procedur</w:t>
      </w:r>
      <w:r w:rsidR="0060063E">
        <w:rPr>
          <w:rFonts w:ascii="Arial" w:hAnsi="Arial" w:cs="Arial"/>
          <w:sz w:val="24"/>
          <w:szCs w:val="24"/>
        </w:rPr>
        <w:t>). P</w:t>
      </w:r>
      <w:r w:rsidRPr="008F1CE5">
        <w:rPr>
          <w:rFonts w:ascii="Arial" w:hAnsi="Arial" w:cs="Arial"/>
          <w:sz w:val="24"/>
          <w:szCs w:val="24"/>
        </w:rPr>
        <w:t>rocedury wszczęte przez pomoc społeczną stanowi</w:t>
      </w:r>
      <w:r>
        <w:rPr>
          <w:rFonts w:ascii="Arial" w:hAnsi="Arial" w:cs="Arial"/>
          <w:sz w:val="24"/>
          <w:szCs w:val="24"/>
        </w:rPr>
        <w:t>ły</w:t>
      </w:r>
      <w:r w:rsidRPr="008F1CE5">
        <w:rPr>
          <w:rFonts w:ascii="Arial" w:hAnsi="Arial" w:cs="Arial"/>
          <w:sz w:val="24"/>
          <w:szCs w:val="24"/>
        </w:rPr>
        <w:t xml:space="preserve"> 23%, oświat</w:t>
      </w:r>
      <w:r>
        <w:rPr>
          <w:rFonts w:ascii="Arial" w:hAnsi="Arial" w:cs="Arial"/>
          <w:sz w:val="24"/>
          <w:szCs w:val="24"/>
        </w:rPr>
        <w:t>ę</w:t>
      </w:r>
      <w:r w:rsidRPr="008F1CE5">
        <w:rPr>
          <w:rFonts w:ascii="Arial" w:hAnsi="Arial" w:cs="Arial"/>
          <w:sz w:val="24"/>
          <w:szCs w:val="24"/>
        </w:rPr>
        <w:t xml:space="preserve"> </w:t>
      </w:r>
      <w:r w:rsidR="00301556" w:rsidRPr="008F1CE5">
        <w:rPr>
          <w:rFonts w:ascii="Arial" w:hAnsi="Arial" w:cs="Arial"/>
          <w:sz w:val="24"/>
          <w:szCs w:val="24"/>
        </w:rPr>
        <w:t>– 9</w:t>
      </w:r>
      <w:r w:rsidRPr="008F1CE5">
        <w:rPr>
          <w:rFonts w:ascii="Arial" w:hAnsi="Arial" w:cs="Arial"/>
          <w:sz w:val="24"/>
          <w:szCs w:val="24"/>
        </w:rPr>
        <w:t>%, ochron</w:t>
      </w:r>
      <w:r>
        <w:rPr>
          <w:rFonts w:ascii="Arial" w:hAnsi="Arial" w:cs="Arial"/>
          <w:sz w:val="24"/>
          <w:szCs w:val="24"/>
        </w:rPr>
        <w:t>ę</w:t>
      </w:r>
      <w:r w:rsidRPr="008F1CE5">
        <w:rPr>
          <w:rFonts w:ascii="Arial" w:hAnsi="Arial" w:cs="Arial"/>
          <w:sz w:val="24"/>
          <w:szCs w:val="24"/>
        </w:rPr>
        <w:t xml:space="preserve"> zdrowia </w:t>
      </w:r>
      <w:r w:rsidR="00C74CAD" w:rsidRPr="008F1CE5">
        <w:rPr>
          <w:rFonts w:ascii="Arial" w:hAnsi="Arial" w:cs="Arial"/>
          <w:sz w:val="24"/>
          <w:szCs w:val="24"/>
        </w:rPr>
        <w:t>– 2</w:t>
      </w:r>
      <w:r w:rsidRPr="008F1CE5">
        <w:rPr>
          <w:rFonts w:ascii="Arial" w:hAnsi="Arial" w:cs="Arial"/>
          <w:sz w:val="24"/>
          <w:szCs w:val="24"/>
        </w:rPr>
        <w:t>%, komisje alkoholowe 1%</w:t>
      </w:r>
      <w:r w:rsidR="0060063E">
        <w:rPr>
          <w:rFonts w:ascii="Arial" w:hAnsi="Arial" w:cs="Arial"/>
          <w:sz w:val="24"/>
          <w:szCs w:val="24"/>
        </w:rPr>
        <w:t>. Były też</w:t>
      </w:r>
      <w:r w:rsidRPr="008F1CE5">
        <w:rPr>
          <w:rFonts w:ascii="Arial" w:hAnsi="Arial" w:cs="Arial"/>
          <w:sz w:val="24"/>
          <w:szCs w:val="24"/>
        </w:rPr>
        <w:t xml:space="preserve"> </w:t>
      </w:r>
      <w:r>
        <w:rPr>
          <w:rFonts w:ascii="Arial" w:hAnsi="Arial" w:cs="Arial"/>
          <w:sz w:val="24"/>
          <w:szCs w:val="24"/>
        </w:rPr>
        <w:t xml:space="preserve">2 procedury NK wszczęte przez </w:t>
      </w:r>
      <w:r w:rsidRPr="008F1CE5">
        <w:rPr>
          <w:rFonts w:ascii="Arial" w:hAnsi="Arial" w:cs="Arial"/>
          <w:sz w:val="24"/>
          <w:szCs w:val="24"/>
        </w:rPr>
        <w:t>organizacje pozarządowe – podmiot uprawniony do wszczynania procedur na podstawie zmian ustawowych wprowadzonych w marcu 2023</w:t>
      </w:r>
      <w:r w:rsidR="00301556">
        <w:rPr>
          <w:rFonts w:ascii="Arial" w:hAnsi="Arial" w:cs="Arial"/>
          <w:sz w:val="24"/>
          <w:szCs w:val="24"/>
        </w:rPr>
        <w:t> </w:t>
      </w:r>
      <w:r w:rsidRPr="008F1CE5">
        <w:rPr>
          <w:rFonts w:ascii="Arial" w:hAnsi="Arial" w:cs="Arial"/>
          <w:sz w:val="24"/>
          <w:szCs w:val="24"/>
        </w:rPr>
        <w:t xml:space="preserve">r.  </w:t>
      </w:r>
    </w:p>
    <w:p w14:paraId="58DF0EA7"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Nastąpił wzrost liczby uruchamianych procedur przez wszystkie uprawnione podmioty</w:t>
      </w:r>
      <w:r w:rsidR="0060063E">
        <w:rPr>
          <w:rFonts w:ascii="Arial" w:hAnsi="Arial" w:cs="Arial"/>
          <w:sz w:val="24"/>
          <w:szCs w:val="24"/>
        </w:rPr>
        <w:t xml:space="preserve">. </w:t>
      </w:r>
      <w:r w:rsidRPr="008F1CE5">
        <w:rPr>
          <w:rFonts w:ascii="Arial" w:hAnsi="Arial" w:cs="Arial"/>
          <w:sz w:val="24"/>
          <w:szCs w:val="24"/>
        </w:rPr>
        <w:t>Policja wszczęła procedurę NK 3 251 razy - o 245 przypadków więcej niż w analogicznym okresie ubiegłego roku</w:t>
      </w:r>
      <w:r w:rsidR="0060063E">
        <w:rPr>
          <w:rFonts w:ascii="Arial" w:hAnsi="Arial" w:cs="Arial"/>
          <w:sz w:val="24"/>
          <w:szCs w:val="24"/>
        </w:rPr>
        <w:t xml:space="preserve">. Nastąpiło </w:t>
      </w:r>
      <w:r w:rsidRPr="008F1CE5">
        <w:rPr>
          <w:rFonts w:ascii="Arial" w:hAnsi="Arial" w:cs="Arial"/>
          <w:sz w:val="24"/>
          <w:szCs w:val="24"/>
        </w:rPr>
        <w:t xml:space="preserve">o 326 przypadków więcej wszczęcia procedury przez pracowników pomocy społecznej (łącznie wszczęli oni 1 188 procedur), </w:t>
      </w:r>
      <w:r w:rsidR="0060063E">
        <w:rPr>
          <w:rFonts w:ascii="Arial" w:hAnsi="Arial" w:cs="Arial"/>
          <w:sz w:val="24"/>
          <w:szCs w:val="24"/>
        </w:rPr>
        <w:t xml:space="preserve">Odnotowano </w:t>
      </w:r>
      <w:r w:rsidRPr="008F1CE5">
        <w:rPr>
          <w:rFonts w:ascii="Arial" w:hAnsi="Arial" w:cs="Arial"/>
          <w:sz w:val="24"/>
          <w:szCs w:val="24"/>
        </w:rPr>
        <w:t xml:space="preserve">wzrost wszczynania </w:t>
      </w:r>
      <w:r w:rsidR="00301556" w:rsidRPr="008F1CE5">
        <w:rPr>
          <w:rFonts w:ascii="Arial" w:hAnsi="Arial" w:cs="Arial"/>
          <w:sz w:val="24"/>
          <w:szCs w:val="24"/>
        </w:rPr>
        <w:t>NK wśród</w:t>
      </w:r>
      <w:r w:rsidRPr="008F1CE5">
        <w:rPr>
          <w:rFonts w:ascii="Arial" w:hAnsi="Arial" w:cs="Arial"/>
          <w:sz w:val="24"/>
          <w:szCs w:val="24"/>
        </w:rPr>
        <w:t xml:space="preserve"> pracowników oświaty o 171 (z 307 do 478) oraz ze strony pracowników ochrony zdrowia o 36 więcej – ze 103 do 139 procedur NK. Wśród przedstawicieli GKRPA było tych procedur o 17 więcej (z 45 do 62).</w:t>
      </w:r>
    </w:p>
    <w:p w14:paraId="0042130F"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W okresie sprawozdawczym za 2023 rok zakończono 2 334 procedur</w:t>
      </w:r>
      <w:r w:rsidR="00656541">
        <w:rPr>
          <w:rFonts w:ascii="Arial" w:hAnsi="Arial" w:cs="Arial"/>
          <w:sz w:val="24"/>
          <w:szCs w:val="24"/>
        </w:rPr>
        <w:t>y</w:t>
      </w:r>
      <w:r w:rsidRPr="008F1CE5">
        <w:rPr>
          <w:rFonts w:ascii="Arial" w:hAnsi="Arial" w:cs="Arial"/>
          <w:sz w:val="24"/>
          <w:szCs w:val="24"/>
        </w:rPr>
        <w:t xml:space="preserve"> NK z powodu ustania przemocy w rodzinie i uzasadnionego przypuszczenia o zaprzestaniu przemocy, a 1 591 z powodu rozstrzygnięcia o braku zasadności podejmowania działań.</w:t>
      </w:r>
    </w:p>
    <w:p w14:paraId="01E1D9A1"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w:t>
      </w:r>
      <w:r w:rsidR="0060063E">
        <w:rPr>
          <w:rFonts w:ascii="Arial" w:hAnsi="Arial" w:cs="Arial"/>
          <w:sz w:val="24"/>
          <w:szCs w:val="24"/>
        </w:rPr>
        <w:t xml:space="preserve"> uzyskanych</w:t>
      </w:r>
      <w:r w:rsidRPr="008F1CE5">
        <w:rPr>
          <w:rFonts w:ascii="Arial" w:hAnsi="Arial" w:cs="Arial"/>
          <w:sz w:val="24"/>
          <w:szCs w:val="24"/>
        </w:rPr>
        <w:t xml:space="preserve"> danych wynika, że w 2023 r. wszczęto o przeszło 31% więcej procedur NK, któr</w:t>
      </w:r>
      <w:r>
        <w:rPr>
          <w:rFonts w:ascii="Arial" w:hAnsi="Arial" w:cs="Arial"/>
          <w:sz w:val="24"/>
          <w:szCs w:val="24"/>
        </w:rPr>
        <w:t xml:space="preserve">ych </w:t>
      </w:r>
      <w:r w:rsidRPr="008F1CE5">
        <w:rPr>
          <w:rFonts w:ascii="Arial" w:hAnsi="Arial" w:cs="Arial"/>
          <w:sz w:val="24"/>
          <w:szCs w:val="24"/>
        </w:rPr>
        <w:t>uczestnikami byli cudzoziemcy –</w:t>
      </w:r>
      <w:r>
        <w:rPr>
          <w:rFonts w:ascii="Arial" w:hAnsi="Arial" w:cs="Arial"/>
          <w:sz w:val="24"/>
          <w:szCs w:val="24"/>
        </w:rPr>
        <w:t xml:space="preserve"> </w:t>
      </w:r>
      <w:r w:rsidRPr="008F1CE5">
        <w:rPr>
          <w:rFonts w:ascii="Arial" w:hAnsi="Arial" w:cs="Arial"/>
          <w:sz w:val="24"/>
          <w:szCs w:val="24"/>
        </w:rPr>
        <w:t>takich przypadków</w:t>
      </w:r>
      <w:r w:rsidRPr="00064AB3">
        <w:rPr>
          <w:rFonts w:ascii="Arial" w:hAnsi="Arial" w:cs="Arial"/>
          <w:sz w:val="24"/>
          <w:szCs w:val="24"/>
        </w:rPr>
        <w:t xml:space="preserve"> </w:t>
      </w:r>
      <w:r w:rsidRPr="008F1CE5">
        <w:rPr>
          <w:rFonts w:ascii="Arial" w:hAnsi="Arial" w:cs="Arial"/>
          <w:sz w:val="24"/>
          <w:szCs w:val="24"/>
        </w:rPr>
        <w:t>było 204. W</w:t>
      </w:r>
      <w:r>
        <w:rPr>
          <w:rFonts w:ascii="Arial" w:hAnsi="Arial" w:cs="Arial"/>
          <w:sz w:val="24"/>
          <w:szCs w:val="24"/>
        </w:rPr>
        <w:t xml:space="preserve"> </w:t>
      </w:r>
      <w:r w:rsidRPr="008F1CE5">
        <w:rPr>
          <w:rFonts w:ascii="Arial" w:hAnsi="Arial" w:cs="Arial"/>
          <w:sz w:val="24"/>
          <w:szCs w:val="24"/>
        </w:rPr>
        <w:t xml:space="preserve">tych procedurach </w:t>
      </w:r>
      <w:r>
        <w:rPr>
          <w:rFonts w:ascii="Arial" w:hAnsi="Arial" w:cs="Arial"/>
          <w:sz w:val="24"/>
          <w:szCs w:val="24"/>
        </w:rPr>
        <w:t>p</w:t>
      </w:r>
      <w:r w:rsidRPr="008F1CE5">
        <w:rPr>
          <w:rFonts w:ascii="Arial" w:hAnsi="Arial" w:cs="Arial"/>
          <w:sz w:val="24"/>
          <w:szCs w:val="24"/>
        </w:rPr>
        <w:t xml:space="preserve">rzeszło dwukrotnie zwiększyła się liczba kobiet jako doznających przemocy (z 73 </w:t>
      </w:r>
      <w:r w:rsidR="00656541">
        <w:rPr>
          <w:rFonts w:ascii="Arial" w:hAnsi="Arial" w:cs="Arial"/>
          <w:sz w:val="24"/>
          <w:szCs w:val="24"/>
        </w:rPr>
        <w:t>do</w:t>
      </w:r>
      <w:r w:rsidRPr="008F1CE5">
        <w:rPr>
          <w:rFonts w:ascii="Arial" w:hAnsi="Arial" w:cs="Arial"/>
          <w:sz w:val="24"/>
          <w:szCs w:val="24"/>
        </w:rPr>
        <w:t xml:space="preserve"> 153 kobiet), natomiast liczba dzieci jako doznające przemocy domowej wyniosła 96 (wzrost o 7) i tylko 7 mężczyzn (</w:t>
      </w:r>
      <w:r>
        <w:rPr>
          <w:rFonts w:ascii="Arial" w:hAnsi="Arial" w:cs="Arial"/>
          <w:sz w:val="24"/>
          <w:szCs w:val="24"/>
        </w:rPr>
        <w:t xml:space="preserve">przy </w:t>
      </w:r>
      <w:r w:rsidRPr="008F1CE5">
        <w:rPr>
          <w:rFonts w:ascii="Arial" w:hAnsi="Arial" w:cs="Arial"/>
          <w:sz w:val="24"/>
          <w:szCs w:val="24"/>
        </w:rPr>
        <w:t>wzro</w:t>
      </w:r>
      <w:r>
        <w:rPr>
          <w:rFonts w:ascii="Arial" w:hAnsi="Arial" w:cs="Arial"/>
          <w:sz w:val="24"/>
          <w:szCs w:val="24"/>
        </w:rPr>
        <w:t>ście</w:t>
      </w:r>
      <w:r w:rsidRPr="008F1CE5">
        <w:rPr>
          <w:rFonts w:ascii="Arial" w:hAnsi="Arial" w:cs="Arial"/>
          <w:sz w:val="24"/>
          <w:szCs w:val="24"/>
        </w:rPr>
        <w:t xml:space="preserve"> z 4 do 7). Jako osoby stosujące przemoc domową zdecydowaną </w:t>
      </w:r>
      <w:r>
        <w:rPr>
          <w:rFonts w:ascii="Arial" w:hAnsi="Arial" w:cs="Arial"/>
          <w:sz w:val="24"/>
          <w:szCs w:val="24"/>
        </w:rPr>
        <w:t xml:space="preserve">większość </w:t>
      </w:r>
      <w:r w:rsidRPr="008F1CE5">
        <w:rPr>
          <w:rFonts w:ascii="Arial" w:hAnsi="Arial" w:cs="Arial"/>
          <w:sz w:val="24"/>
          <w:szCs w:val="24"/>
        </w:rPr>
        <w:t xml:space="preserve">stanowili </w:t>
      </w:r>
      <w:r w:rsidR="00301556" w:rsidRPr="008F1CE5">
        <w:rPr>
          <w:rFonts w:ascii="Arial" w:hAnsi="Arial" w:cs="Arial"/>
          <w:sz w:val="24"/>
          <w:szCs w:val="24"/>
        </w:rPr>
        <w:t>mężczyźni,</w:t>
      </w:r>
      <w:r w:rsidRPr="008F1CE5">
        <w:rPr>
          <w:rFonts w:ascii="Arial" w:hAnsi="Arial" w:cs="Arial"/>
          <w:sz w:val="24"/>
          <w:szCs w:val="24"/>
        </w:rPr>
        <w:t xml:space="preserve"> bo aż 84% wszystkich wskazanych sprawców we wszczętych procedurach w rodzinach cudzoziemców.  </w:t>
      </w:r>
    </w:p>
    <w:p w14:paraId="5066AB4A"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W roku 2023 po raz drugi zebrano dane dotyczące przypadków śmierci w trakcie procedowania procedury NK w rodzinie. Zmarło 12 kobiet, 26 mężczyzn i 1dziecko</w:t>
      </w:r>
      <w:r>
        <w:rPr>
          <w:rFonts w:ascii="Arial" w:hAnsi="Arial" w:cs="Arial"/>
          <w:sz w:val="24"/>
          <w:szCs w:val="24"/>
        </w:rPr>
        <w:t xml:space="preserve"> (nie badano przyczyn śmierci)</w:t>
      </w:r>
      <w:r w:rsidRPr="008F1CE5">
        <w:rPr>
          <w:rFonts w:ascii="Arial" w:hAnsi="Arial" w:cs="Arial"/>
          <w:sz w:val="24"/>
          <w:szCs w:val="24"/>
        </w:rPr>
        <w:t xml:space="preserve">. </w:t>
      </w:r>
    </w:p>
    <w:p w14:paraId="0DC607C5"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 roku 2023 </w:t>
      </w:r>
      <w:r>
        <w:rPr>
          <w:rFonts w:ascii="Arial" w:hAnsi="Arial" w:cs="Arial"/>
          <w:sz w:val="24"/>
          <w:szCs w:val="24"/>
        </w:rPr>
        <w:t>drastycznie</w:t>
      </w:r>
      <w:r w:rsidRPr="008F1CE5">
        <w:rPr>
          <w:rFonts w:ascii="Arial" w:hAnsi="Arial" w:cs="Arial"/>
          <w:sz w:val="24"/>
          <w:szCs w:val="24"/>
        </w:rPr>
        <w:t xml:space="preserve"> wzrosła liczba </w:t>
      </w:r>
      <w:r>
        <w:rPr>
          <w:rFonts w:ascii="Arial" w:hAnsi="Arial" w:cs="Arial"/>
          <w:sz w:val="24"/>
          <w:szCs w:val="24"/>
        </w:rPr>
        <w:t>zabezpieczonych poza rodziną</w:t>
      </w:r>
      <w:r w:rsidRPr="008F1CE5">
        <w:rPr>
          <w:rFonts w:ascii="Arial" w:hAnsi="Arial" w:cs="Arial"/>
          <w:sz w:val="24"/>
          <w:szCs w:val="24"/>
        </w:rPr>
        <w:t xml:space="preserve"> dzieci z 53 do</w:t>
      </w:r>
      <w:r w:rsidR="00074008">
        <w:rPr>
          <w:rFonts w:ascii="Arial" w:hAnsi="Arial" w:cs="Arial"/>
          <w:sz w:val="24"/>
          <w:szCs w:val="24"/>
        </w:rPr>
        <w:t> </w:t>
      </w:r>
      <w:r w:rsidRPr="008F1CE5">
        <w:rPr>
          <w:rFonts w:ascii="Arial" w:hAnsi="Arial" w:cs="Arial"/>
          <w:sz w:val="24"/>
          <w:szCs w:val="24"/>
        </w:rPr>
        <w:t>123 w przypadku bezpośredniego zagrożenia życia lub zdrowia dziecka, w związku z</w:t>
      </w:r>
      <w:r w:rsidR="00074008">
        <w:rPr>
          <w:rFonts w:ascii="Arial" w:hAnsi="Arial" w:cs="Arial"/>
          <w:sz w:val="24"/>
          <w:szCs w:val="24"/>
        </w:rPr>
        <w:t> </w:t>
      </w:r>
      <w:r w:rsidRPr="008F1CE5">
        <w:rPr>
          <w:rFonts w:ascii="Arial" w:hAnsi="Arial" w:cs="Arial"/>
          <w:sz w:val="24"/>
          <w:szCs w:val="24"/>
        </w:rPr>
        <w:t>przemocą w rodzinie</w:t>
      </w:r>
      <w:r w:rsidR="00656541">
        <w:rPr>
          <w:rFonts w:ascii="Arial" w:hAnsi="Arial" w:cs="Arial"/>
          <w:sz w:val="24"/>
          <w:szCs w:val="24"/>
        </w:rPr>
        <w:t xml:space="preserve"> – procedura</w:t>
      </w:r>
      <w:r w:rsidRPr="008F1CE5">
        <w:rPr>
          <w:rFonts w:ascii="Arial" w:hAnsi="Arial" w:cs="Arial"/>
          <w:sz w:val="24"/>
          <w:szCs w:val="24"/>
        </w:rPr>
        <w:t xml:space="preserve"> realizowana przez pracowników socjalnych wraz z</w:t>
      </w:r>
      <w:r w:rsidR="00503721">
        <w:rPr>
          <w:rFonts w:ascii="Arial" w:hAnsi="Arial" w:cs="Arial"/>
          <w:sz w:val="24"/>
          <w:szCs w:val="24"/>
        </w:rPr>
        <w:t> </w:t>
      </w:r>
      <w:r w:rsidRPr="008F1CE5">
        <w:rPr>
          <w:rFonts w:ascii="Arial" w:hAnsi="Arial" w:cs="Arial"/>
          <w:sz w:val="24"/>
          <w:szCs w:val="24"/>
        </w:rPr>
        <w:t xml:space="preserve">policjantem, pracownikiem ochrony zdrowia, na podstawie art. 12a ustawy o przeciwdziałaniu przemocy domowej. </w:t>
      </w:r>
    </w:p>
    <w:p w14:paraId="0124D894"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 53 rodzinach, </w:t>
      </w:r>
      <w:r>
        <w:rPr>
          <w:rFonts w:ascii="Arial" w:hAnsi="Arial" w:cs="Arial"/>
          <w:sz w:val="24"/>
          <w:szCs w:val="24"/>
        </w:rPr>
        <w:t xml:space="preserve">z </w:t>
      </w:r>
      <w:r w:rsidRPr="008F1CE5">
        <w:rPr>
          <w:rFonts w:ascii="Arial" w:hAnsi="Arial" w:cs="Arial"/>
          <w:sz w:val="24"/>
          <w:szCs w:val="24"/>
        </w:rPr>
        <w:t>który</w:t>
      </w:r>
      <w:r>
        <w:rPr>
          <w:rFonts w:ascii="Arial" w:hAnsi="Arial" w:cs="Arial"/>
          <w:sz w:val="24"/>
          <w:szCs w:val="24"/>
        </w:rPr>
        <w:t xml:space="preserve">ch zabezpieczono </w:t>
      </w:r>
      <w:r w:rsidRPr="008F1CE5">
        <w:rPr>
          <w:rFonts w:ascii="Arial" w:hAnsi="Arial" w:cs="Arial"/>
          <w:sz w:val="24"/>
          <w:szCs w:val="24"/>
        </w:rPr>
        <w:t xml:space="preserve">dziecko, była prowadzona procedura NK. Odbiór dzieci w tym trybie nie jest nadużywany i zastosowane interwencje </w:t>
      </w:r>
      <w:r>
        <w:rPr>
          <w:rFonts w:ascii="Arial" w:hAnsi="Arial" w:cs="Arial"/>
          <w:sz w:val="24"/>
          <w:szCs w:val="24"/>
        </w:rPr>
        <w:t xml:space="preserve">były </w:t>
      </w:r>
      <w:r w:rsidRPr="008F1CE5">
        <w:rPr>
          <w:rFonts w:ascii="Arial" w:hAnsi="Arial" w:cs="Arial"/>
          <w:sz w:val="24"/>
          <w:szCs w:val="24"/>
        </w:rPr>
        <w:t xml:space="preserve">zasadne. </w:t>
      </w:r>
    </w:p>
    <w:p w14:paraId="7D95483B" w14:textId="77777777" w:rsidR="00E52A8C" w:rsidRPr="008F1CE5" w:rsidRDefault="00074008" w:rsidP="00E52A8C">
      <w:pPr>
        <w:spacing w:after="0" w:line="360" w:lineRule="auto"/>
        <w:rPr>
          <w:rFonts w:ascii="Arial" w:hAnsi="Arial" w:cs="Arial"/>
          <w:sz w:val="24"/>
          <w:szCs w:val="24"/>
        </w:rPr>
      </w:pPr>
      <w:r>
        <w:rPr>
          <w:rFonts w:ascii="Arial" w:hAnsi="Arial" w:cs="Arial"/>
          <w:sz w:val="24"/>
          <w:szCs w:val="24"/>
        </w:rPr>
        <w:t>Z</w:t>
      </w:r>
      <w:r w:rsidR="00E52A8C" w:rsidRPr="008F1CE5">
        <w:rPr>
          <w:rFonts w:ascii="Arial" w:hAnsi="Arial" w:cs="Arial"/>
          <w:sz w:val="24"/>
          <w:szCs w:val="24"/>
        </w:rPr>
        <w:t>auwa</w:t>
      </w:r>
      <w:r>
        <w:rPr>
          <w:rFonts w:ascii="Arial" w:hAnsi="Arial" w:cs="Arial"/>
          <w:sz w:val="24"/>
          <w:szCs w:val="24"/>
        </w:rPr>
        <w:t>żalny jest problem wzrostu zjawiska przemocy</w:t>
      </w:r>
      <w:r w:rsidR="00E52A8C" w:rsidRPr="008F1CE5">
        <w:rPr>
          <w:rFonts w:ascii="Arial" w:hAnsi="Arial" w:cs="Arial"/>
          <w:sz w:val="24"/>
          <w:szCs w:val="24"/>
        </w:rPr>
        <w:t xml:space="preserve"> </w:t>
      </w:r>
      <w:r>
        <w:rPr>
          <w:rFonts w:ascii="Arial" w:hAnsi="Arial" w:cs="Arial"/>
          <w:sz w:val="24"/>
          <w:szCs w:val="24"/>
        </w:rPr>
        <w:t>wobec dzieci</w:t>
      </w:r>
      <w:r w:rsidR="00E52A8C" w:rsidRPr="008F1CE5">
        <w:rPr>
          <w:rFonts w:ascii="Arial" w:hAnsi="Arial" w:cs="Arial"/>
          <w:sz w:val="24"/>
          <w:szCs w:val="24"/>
        </w:rPr>
        <w:t xml:space="preserve">, </w:t>
      </w:r>
      <w:r>
        <w:rPr>
          <w:rFonts w:ascii="Arial" w:hAnsi="Arial" w:cs="Arial"/>
          <w:sz w:val="24"/>
          <w:szCs w:val="24"/>
        </w:rPr>
        <w:t>które</w:t>
      </w:r>
      <w:r w:rsidR="00E52A8C" w:rsidRPr="008F1CE5">
        <w:rPr>
          <w:rFonts w:ascii="Arial" w:hAnsi="Arial" w:cs="Arial"/>
          <w:sz w:val="24"/>
          <w:szCs w:val="24"/>
        </w:rPr>
        <w:t xml:space="preserve"> często stają się ofiarami krzywdzenia fizycznego i emocjonalnego, zaniedbania oraz wykorzystywania seksualnego. </w:t>
      </w:r>
    </w:p>
    <w:p w14:paraId="6300EE8D"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W województwie pomorskim w roku 2023, w ramach procedury NK ujawniono, że 2 412 </w:t>
      </w:r>
      <w:r w:rsidRPr="004214D4">
        <w:rPr>
          <w:rFonts w:ascii="Arial" w:hAnsi="Arial" w:cs="Arial"/>
          <w:sz w:val="24"/>
          <w:szCs w:val="24"/>
        </w:rPr>
        <w:t>dzieci doświadczało przemocy, czyli o 882 więcej niż w roku 2022.</w:t>
      </w:r>
      <w:r w:rsidRPr="004214D4">
        <w:t xml:space="preserve"> </w:t>
      </w:r>
      <w:r w:rsidRPr="004214D4">
        <w:rPr>
          <w:rFonts w:ascii="Arial" w:hAnsi="Arial" w:cs="Arial"/>
          <w:sz w:val="24"/>
          <w:szCs w:val="24"/>
        </w:rPr>
        <w:t>Może to wynika</w:t>
      </w:r>
      <w:r>
        <w:rPr>
          <w:rFonts w:ascii="Arial" w:hAnsi="Arial" w:cs="Arial"/>
          <w:sz w:val="24"/>
          <w:szCs w:val="24"/>
        </w:rPr>
        <w:t>ć z</w:t>
      </w:r>
      <w:r w:rsidRPr="004214D4">
        <w:rPr>
          <w:rFonts w:ascii="Arial" w:hAnsi="Arial" w:cs="Arial"/>
          <w:sz w:val="24"/>
          <w:szCs w:val="24"/>
        </w:rPr>
        <w:t xml:space="preserve"> wcześniej opisywanej zmiany ustawowej</w:t>
      </w:r>
      <w:r>
        <w:rPr>
          <w:rFonts w:ascii="Arial" w:hAnsi="Arial" w:cs="Arial"/>
          <w:sz w:val="24"/>
          <w:szCs w:val="24"/>
        </w:rPr>
        <w:t>, uznającej</w:t>
      </w:r>
      <w:r w:rsidRPr="004214D4">
        <w:rPr>
          <w:rFonts w:ascii="Arial" w:hAnsi="Arial" w:cs="Arial"/>
          <w:sz w:val="24"/>
          <w:szCs w:val="24"/>
        </w:rPr>
        <w:t xml:space="preserve"> małoletniego będącego świadkiem przemocy jako osob</w:t>
      </w:r>
      <w:r>
        <w:rPr>
          <w:rFonts w:ascii="Arial" w:hAnsi="Arial" w:cs="Arial"/>
          <w:sz w:val="24"/>
          <w:szCs w:val="24"/>
        </w:rPr>
        <w:t>a</w:t>
      </w:r>
      <w:r w:rsidRPr="004214D4">
        <w:rPr>
          <w:rFonts w:ascii="Arial" w:hAnsi="Arial" w:cs="Arial"/>
          <w:sz w:val="24"/>
          <w:szCs w:val="24"/>
        </w:rPr>
        <w:t xml:space="preserve"> doznając</w:t>
      </w:r>
      <w:r>
        <w:rPr>
          <w:rFonts w:ascii="Arial" w:hAnsi="Arial" w:cs="Arial"/>
          <w:sz w:val="24"/>
          <w:szCs w:val="24"/>
        </w:rPr>
        <w:t>a</w:t>
      </w:r>
      <w:r w:rsidRPr="004214D4">
        <w:rPr>
          <w:rFonts w:ascii="Arial" w:hAnsi="Arial" w:cs="Arial"/>
          <w:sz w:val="24"/>
          <w:szCs w:val="24"/>
        </w:rPr>
        <w:t xml:space="preserve"> przemocy domowej.</w:t>
      </w:r>
    </w:p>
    <w:p w14:paraId="35CC8AFD"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 danych uzyskanych za 2023 rok wynika, że tendencja wzrostowa wszystkich form przemocy wciąż się utrzymuje.</w:t>
      </w:r>
    </w:p>
    <w:p w14:paraId="02FCD7BE"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Dominującą formą przemocy, jakiej doświadczają osoby doznające przemocy, jest nadal:</w:t>
      </w:r>
    </w:p>
    <w:p w14:paraId="38ED409B"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przemoc psychiczna – 5 324 (wzrost zgłoszeń o 4%),</w:t>
      </w:r>
    </w:p>
    <w:p w14:paraId="00D45714"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przemoc fizyczna – 4 611 (wzrost zgłoszeń o 5,5</w:t>
      </w:r>
      <w:r w:rsidR="00301556" w:rsidRPr="008F1CE5">
        <w:rPr>
          <w:rFonts w:ascii="Arial" w:hAnsi="Arial" w:cs="Arial"/>
          <w:sz w:val="24"/>
          <w:szCs w:val="24"/>
        </w:rPr>
        <w:t>%)</w:t>
      </w:r>
      <w:r w:rsidRPr="008F1CE5">
        <w:rPr>
          <w:rFonts w:ascii="Arial" w:hAnsi="Arial" w:cs="Arial"/>
          <w:sz w:val="24"/>
          <w:szCs w:val="24"/>
        </w:rPr>
        <w:t>,</w:t>
      </w:r>
    </w:p>
    <w:p w14:paraId="6D1D396F"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przemoc ekonomiczna – 1 324 (wzrost zgłoszeń o 12,3%),</w:t>
      </w:r>
    </w:p>
    <w:p w14:paraId="153146BF"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 xml:space="preserve">zaniedbywanie dzieci – 593 - forma przemocy, która zanotowała największy </w:t>
      </w:r>
      <w:r w:rsidR="00301556" w:rsidRPr="008F1CE5">
        <w:rPr>
          <w:rFonts w:ascii="Arial" w:hAnsi="Arial" w:cs="Arial"/>
          <w:sz w:val="24"/>
          <w:szCs w:val="24"/>
        </w:rPr>
        <w:t>wzrost,</w:t>
      </w:r>
      <w:r w:rsidRPr="008F1CE5">
        <w:rPr>
          <w:rFonts w:ascii="Arial" w:hAnsi="Arial" w:cs="Arial"/>
          <w:sz w:val="24"/>
          <w:szCs w:val="24"/>
        </w:rPr>
        <w:t xml:space="preserve"> bo o 24,3%</w:t>
      </w:r>
      <w:r>
        <w:rPr>
          <w:rFonts w:ascii="Arial" w:hAnsi="Arial" w:cs="Arial"/>
          <w:sz w:val="24"/>
          <w:szCs w:val="24"/>
        </w:rPr>
        <w:t>, co jest spójne z 57% wzrostem liczby dzieci wykazywanych w</w:t>
      </w:r>
      <w:r w:rsidR="00503721">
        <w:rPr>
          <w:rFonts w:ascii="Arial" w:hAnsi="Arial" w:cs="Arial"/>
          <w:sz w:val="24"/>
          <w:szCs w:val="24"/>
        </w:rPr>
        <w:t> </w:t>
      </w:r>
      <w:r>
        <w:rPr>
          <w:rFonts w:ascii="Arial" w:hAnsi="Arial" w:cs="Arial"/>
          <w:sz w:val="24"/>
          <w:szCs w:val="24"/>
        </w:rPr>
        <w:t>procedurach jako doznające przemocy,</w:t>
      </w:r>
    </w:p>
    <w:p w14:paraId="1E73D04D"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przemoc seksualna – 217 (wzrost zgłoszeń o 12,44%),</w:t>
      </w:r>
    </w:p>
    <w:p w14:paraId="5C0AD551" w14:textId="77777777" w:rsidR="00E52A8C" w:rsidRPr="008F1CE5" w:rsidRDefault="00E52A8C" w:rsidP="006032EA">
      <w:pPr>
        <w:pStyle w:val="Akapitzlist"/>
        <w:numPr>
          <w:ilvl w:val="0"/>
          <w:numId w:val="34"/>
        </w:numPr>
        <w:spacing w:before="0" w:after="0" w:line="360" w:lineRule="auto"/>
        <w:rPr>
          <w:rFonts w:ascii="Arial" w:hAnsi="Arial" w:cs="Arial"/>
          <w:sz w:val="24"/>
          <w:szCs w:val="24"/>
        </w:rPr>
      </w:pPr>
      <w:r w:rsidRPr="008F1CE5">
        <w:rPr>
          <w:rFonts w:ascii="Arial" w:hAnsi="Arial" w:cs="Arial"/>
          <w:sz w:val="24"/>
          <w:szCs w:val="24"/>
        </w:rPr>
        <w:t>przemoc za pomocą środków komunikacji elektronicznej – po raz pierwszy wykazywana forma przemocy – 147.</w:t>
      </w:r>
    </w:p>
    <w:p w14:paraId="26A658DF"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 xml:space="preserve">Zgodnie z przepisami, które weszły w życie 30 listopada 2020 roku (w związku z Ustawą z dnia 30 kwietnia 2020 r. o zmianie ustawy – Kodeks postępowania cywilnego oraz </w:t>
      </w:r>
      <w:r w:rsidRPr="008F1CE5">
        <w:rPr>
          <w:rFonts w:ascii="Arial" w:hAnsi="Arial" w:cs="Arial"/>
          <w:sz w:val="24"/>
          <w:szCs w:val="24"/>
        </w:rPr>
        <w:lastRenderedPageBreak/>
        <w:t>niektórych innych ustaw</w:t>
      </w:r>
      <w:r w:rsidRPr="008F1CE5">
        <w:rPr>
          <w:rStyle w:val="Odwoanieprzypisudolnego"/>
          <w:rFonts w:ascii="Arial" w:hAnsi="Arial" w:cs="Arial"/>
          <w:sz w:val="24"/>
          <w:szCs w:val="24"/>
        </w:rPr>
        <w:footnoteReference w:id="22"/>
      </w:r>
      <w:r w:rsidRPr="008F1CE5">
        <w:rPr>
          <w:rFonts w:ascii="Arial" w:hAnsi="Arial" w:cs="Arial"/>
          <w:sz w:val="24"/>
          <w:szCs w:val="24"/>
        </w:rPr>
        <w:t>), policjanci mają możliwość wydać wobec osoby stosującej przemoc w rodzinie nakaz natychmiastowego opuszczenia wspólnie zajmowanego mieszkania i jego bezpośredniego otoczenia lub zakazu zbliżania się do mieszkania i</w:t>
      </w:r>
      <w:r w:rsidR="00503721">
        <w:rPr>
          <w:rFonts w:ascii="Arial" w:hAnsi="Arial" w:cs="Arial"/>
          <w:sz w:val="24"/>
          <w:szCs w:val="24"/>
        </w:rPr>
        <w:t> </w:t>
      </w:r>
      <w:r w:rsidRPr="008F1CE5">
        <w:rPr>
          <w:rFonts w:ascii="Arial" w:hAnsi="Arial" w:cs="Arial"/>
          <w:sz w:val="24"/>
          <w:szCs w:val="24"/>
        </w:rPr>
        <w:t>jego bezpośredniego otoczenia. Te nakazy lub zakazy mogą być wydane łącznie i</w:t>
      </w:r>
      <w:r w:rsidR="00503721">
        <w:rPr>
          <w:rFonts w:ascii="Arial" w:hAnsi="Arial" w:cs="Arial"/>
          <w:sz w:val="24"/>
          <w:szCs w:val="24"/>
        </w:rPr>
        <w:t> </w:t>
      </w:r>
      <w:r w:rsidRPr="008F1CE5">
        <w:rPr>
          <w:rFonts w:ascii="Arial" w:hAnsi="Arial" w:cs="Arial"/>
          <w:sz w:val="24"/>
          <w:szCs w:val="24"/>
        </w:rPr>
        <w:t xml:space="preserve">obowiązują od momentu ich wydania. </w:t>
      </w:r>
    </w:p>
    <w:p w14:paraId="56AC31AF" w14:textId="77777777" w:rsidR="00E52A8C" w:rsidRPr="008F1CE5" w:rsidRDefault="00E52A8C" w:rsidP="00E52A8C">
      <w:pPr>
        <w:spacing w:after="0" w:line="360" w:lineRule="auto"/>
        <w:rPr>
          <w:rFonts w:ascii="Arial" w:hAnsi="Arial" w:cs="Arial"/>
          <w:sz w:val="24"/>
          <w:szCs w:val="24"/>
        </w:rPr>
      </w:pPr>
      <w:r w:rsidRPr="008F1CE5">
        <w:rPr>
          <w:rFonts w:ascii="Arial" w:hAnsi="Arial" w:cs="Arial"/>
          <w:sz w:val="24"/>
          <w:szCs w:val="24"/>
        </w:rPr>
        <w:t>Z danych Wydziału Prewencji Komendy Wojewódzkiej Policji w Gdańsku wynika, że ilość wydanych środków, na podstawie art. 15aa ust. 1 ustawy z dnia 6 kwietnia 1990 r. o</w:t>
      </w:r>
      <w:r w:rsidR="00414B2F">
        <w:rPr>
          <w:rFonts w:ascii="Arial" w:hAnsi="Arial" w:cs="Arial"/>
          <w:sz w:val="24"/>
          <w:szCs w:val="24"/>
        </w:rPr>
        <w:t> </w:t>
      </w:r>
      <w:r w:rsidRPr="008F1CE5">
        <w:rPr>
          <w:rFonts w:ascii="Arial" w:hAnsi="Arial" w:cs="Arial"/>
          <w:sz w:val="24"/>
          <w:szCs w:val="24"/>
        </w:rPr>
        <w:t xml:space="preserve">Policji na terenie województwa pomorskiego systematycznie rośnie. W pierwszym roku funkcjonowania przepisów wydano 102 </w:t>
      </w:r>
      <w:r w:rsidR="00414B2F">
        <w:rPr>
          <w:rFonts w:ascii="Arial" w:hAnsi="Arial" w:cs="Arial"/>
          <w:sz w:val="24"/>
          <w:szCs w:val="24"/>
        </w:rPr>
        <w:t xml:space="preserve">takie </w:t>
      </w:r>
      <w:r w:rsidRPr="008F1CE5">
        <w:rPr>
          <w:rFonts w:ascii="Arial" w:hAnsi="Arial" w:cs="Arial"/>
          <w:sz w:val="24"/>
          <w:szCs w:val="24"/>
        </w:rPr>
        <w:t>środki (nakaz, zakaz, nakaz i zakaz), w</w:t>
      </w:r>
      <w:r w:rsidR="00414B2F">
        <w:rPr>
          <w:rFonts w:ascii="Arial" w:hAnsi="Arial" w:cs="Arial"/>
          <w:sz w:val="24"/>
          <w:szCs w:val="24"/>
        </w:rPr>
        <w:t> </w:t>
      </w:r>
      <w:r w:rsidRPr="008F1CE5">
        <w:rPr>
          <w:rFonts w:ascii="Arial" w:hAnsi="Arial" w:cs="Arial"/>
          <w:sz w:val="24"/>
          <w:szCs w:val="24"/>
        </w:rPr>
        <w:t>2022 roku była to liczba 167, a od 1 stycznia do 31 grudnia 2023 r. wydano 356 środków, tj.:</w:t>
      </w:r>
    </w:p>
    <w:p w14:paraId="26FAFC23" w14:textId="77777777" w:rsidR="00E52A8C" w:rsidRPr="008F1CE5" w:rsidRDefault="00E52A8C" w:rsidP="006032EA">
      <w:pPr>
        <w:pStyle w:val="Akapitzlist"/>
        <w:numPr>
          <w:ilvl w:val="0"/>
          <w:numId w:val="33"/>
        </w:numPr>
        <w:spacing w:before="0" w:after="0" w:line="360" w:lineRule="auto"/>
        <w:rPr>
          <w:rFonts w:ascii="Arial" w:hAnsi="Arial" w:cs="Arial"/>
          <w:sz w:val="24"/>
          <w:szCs w:val="24"/>
        </w:rPr>
      </w:pPr>
      <w:r w:rsidRPr="008F1CE5">
        <w:rPr>
          <w:rFonts w:ascii="Arial" w:hAnsi="Arial" w:cs="Arial"/>
          <w:sz w:val="24"/>
          <w:szCs w:val="24"/>
        </w:rPr>
        <w:t xml:space="preserve">194 nakazów natychmiastowego opuszczenia wspólnie zajmowanego mieszkania i jego bezpośredniego otoczenia lub zakaz zbliżania się do mieszkania, </w:t>
      </w:r>
    </w:p>
    <w:p w14:paraId="05A7A455" w14:textId="77777777" w:rsidR="00E52A8C" w:rsidRPr="008F1CE5" w:rsidRDefault="00E52A8C" w:rsidP="006032EA">
      <w:pPr>
        <w:pStyle w:val="Akapitzlist"/>
        <w:numPr>
          <w:ilvl w:val="0"/>
          <w:numId w:val="33"/>
        </w:numPr>
        <w:spacing w:before="0" w:after="0" w:line="360" w:lineRule="auto"/>
        <w:rPr>
          <w:rFonts w:ascii="Arial" w:hAnsi="Arial" w:cs="Arial"/>
          <w:sz w:val="24"/>
          <w:szCs w:val="24"/>
        </w:rPr>
      </w:pPr>
      <w:r w:rsidRPr="008F1CE5">
        <w:rPr>
          <w:rFonts w:ascii="Arial" w:hAnsi="Arial" w:cs="Arial"/>
          <w:sz w:val="24"/>
          <w:szCs w:val="24"/>
        </w:rPr>
        <w:t xml:space="preserve">84 zakazy zbliżania się do osoby, </w:t>
      </w:r>
    </w:p>
    <w:p w14:paraId="0B580DA6" w14:textId="77777777" w:rsidR="00E52A8C" w:rsidRPr="008F1CE5" w:rsidRDefault="00E52A8C" w:rsidP="006032EA">
      <w:pPr>
        <w:pStyle w:val="Akapitzlist"/>
        <w:numPr>
          <w:ilvl w:val="0"/>
          <w:numId w:val="33"/>
        </w:numPr>
        <w:spacing w:before="0" w:after="0" w:line="360" w:lineRule="auto"/>
        <w:rPr>
          <w:rFonts w:ascii="Arial" w:hAnsi="Arial" w:cs="Arial"/>
          <w:sz w:val="24"/>
          <w:szCs w:val="24"/>
        </w:rPr>
      </w:pPr>
      <w:r w:rsidRPr="008F1CE5">
        <w:rPr>
          <w:rFonts w:ascii="Arial" w:hAnsi="Arial" w:cs="Arial"/>
          <w:sz w:val="24"/>
          <w:szCs w:val="24"/>
        </w:rPr>
        <w:t>64 zakazy kontaktowania się z osobą i 14 zakazy wstępu na teren szkoły, placówki.</w:t>
      </w:r>
      <w:r w:rsidRPr="008F1CE5">
        <w:rPr>
          <w:rStyle w:val="Odwoanieprzypisudolnego"/>
          <w:rFonts w:ascii="Arial" w:hAnsi="Arial" w:cs="Arial"/>
          <w:sz w:val="24"/>
          <w:szCs w:val="24"/>
        </w:rPr>
        <w:footnoteReference w:id="23"/>
      </w:r>
      <w:r w:rsidRPr="008F1CE5">
        <w:rPr>
          <w:rFonts w:ascii="Arial" w:hAnsi="Arial" w:cs="Arial"/>
          <w:sz w:val="24"/>
          <w:szCs w:val="24"/>
        </w:rPr>
        <w:t xml:space="preserve"> </w:t>
      </w:r>
    </w:p>
    <w:p w14:paraId="4C1058B2" w14:textId="77777777" w:rsidR="00E52A8C" w:rsidRPr="00064AB3" w:rsidRDefault="00E52A8C" w:rsidP="00E52A8C">
      <w:pPr>
        <w:spacing w:after="0" w:line="360" w:lineRule="auto"/>
        <w:rPr>
          <w:rFonts w:ascii="Arial" w:hAnsi="Arial" w:cs="Arial"/>
          <w:sz w:val="24"/>
          <w:szCs w:val="24"/>
        </w:rPr>
      </w:pPr>
      <w:r w:rsidRPr="00064AB3">
        <w:rPr>
          <w:rFonts w:ascii="Arial" w:hAnsi="Arial" w:cs="Arial"/>
          <w:sz w:val="24"/>
          <w:szCs w:val="24"/>
        </w:rPr>
        <w:t xml:space="preserve">Podsumowując kolejny rok funkcjonowania systemu przeciwdziałania przemocy </w:t>
      </w:r>
      <w:r>
        <w:rPr>
          <w:rFonts w:ascii="Arial" w:hAnsi="Arial" w:cs="Arial"/>
          <w:sz w:val="24"/>
          <w:szCs w:val="24"/>
        </w:rPr>
        <w:t xml:space="preserve">domowej </w:t>
      </w:r>
      <w:r w:rsidRPr="00064AB3">
        <w:rPr>
          <w:rFonts w:ascii="Arial" w:hAnsi="Arial" w:cs="Arial"/>
          <w:sz w:val="24"/>
          <w:szCs w:val="24"/>
        </w:rPr>
        <w:t>w województwie pomorskim należy stwierdzić, że:</w:t>
      </w:r>
    </w:p>
    <w:p w14:paraId="2A2771C4" w14:textId="77777777" w:rsidR="00E52A8C" w:rsidRDefault="00E52A8C" w:rsidP="006032EA">
      <w:pPr>
        <w:pStyle w:val="Akapitzlist"/>
        <w:numPr>
          <w:ilvl w:val="0"/>
          <w:numId w:val="40"/>
        </w:numPr>
        <w:spacing w:before="0" w:after="0" w:line="360" w:lineRule="auto"/>
        <w:rPr>
          <w:rFonts w:ascii="Arial" w:hAnsi="Arial" w:cs="Arial"/>
          <w:sz w:val="24"/>
          <w:szCs w:val="24"/>
        </w:rPr>
      </w:pPr>
      <w:r w:rsidRPr="00064AB3">
        <w:rPr>
          <w:rFonts w:ascii="Arial" w:hAnsi="Arial" w:cs="Arial"/>
          <w:sz w:val="24"/>
          <w:szCs w:val="24"/>
        </w:rPr>
        <w:t>Nadal utrzymuje się nierównomierny rozwój systemów lokalnych: niektóre budowały system interdyscyplinarny jeszcze przed legislacją, a niektóre z</w:t>
      </w:r>
      <w:r w:rsidRPr="004B6DBB">
        <w:rPr>
          <w:rFonts w:ascii="Arial" w:hAnsi="Arial" w:cs="Arial"/>
          <w:sz w:val="24"/>
          <w:szCs w:val="24"/>
        </w:rPr>
        <w:t xml:space="preserve"> dużym opóźnieniem, z powodu niewystarczającego zaangażowania samorządów lokalnych</w:t>
      </w:r>
      <w:r w:rsidR="00414B2F">
        <w:rPr>
          <w:rFonts w:ascii="Arial" w:hAnsi="Arial" w:cs="Arial"/>
          <w:sz w:val="24"/>
          <w:szCs w:val="24"/>
        </w:rPr>
        <w:t>.</w:t>
      </w:r>
      <w:r w:rsidRPr="004B6DBB">
        <w:rPr>
          <w:rFonts w:ascii="Arial" w:hAnsi="Arial" w:cs="Arial"/>
          <w:sz w:val="24"/>
          <w:szCs w:val="24"/>
        </w:rPr>
        <w:t xml:space="preserve"> </w:t>
      </w:r>
    </w:p>
    <w:p w14:paraId="46444285" w14:textId="77777777" w:rsidR="00E52A8C" w:rsidRDefault="00E52A8C" w:rsidP="006032EA">
      <w:pPr>
        <w:pStyle w:val="Akapitzlist"/>
        <w:numPr>
          <w:ilvl w:val="0"/>
          <w:numId w:val="40"/>
        </w:numPr>
        <w:spacing w:before="0" w:after="0" w:line="360" w:lineRule="auto"/>
        <w:rPr>
          <w:rFonts w:ascii="Arial" w:hAnsi="Arial" w:cs="Arial"/>
          <w:sz w:val="24"/>
          <w:szCs w:val="24"/>
        </w:rPr>
      </w:pPr>
      <w:r w:rsidRPr="004B6DBB">
        <w:rPr>
          <w:rFonts w:ascii="Arial" w:hAnsi="Arial" w:cs="Arial"/>
          <w:sz w:val="24"/>
          <w:szCs w:val="24"/>
        </w:rPr>
        <w:t>Brak wystarczającej bazy pomocowej w gminach i powiatach</w:t>
      </w:r>
      <w:r w:rsidR="00414B2F">
        <w:rPr>
          <w:rFonts w:ascii="Arial" w:hAnsi="Arial" w:cs="Arial"/>
          <w:sz w:val="24"/>
          <w:szCs w:val="24"/>
        </w:rPr>
        <w:t xml:space="preserve"> w formie</w:t>
      </w:r>
      <w:r w:rsidRPr="004B6DBB">
        <w:rPr>
          <w:rFonts w:ascii="Arial" w:hAnsi="Arial" w:cs="Arial"/>
          <w:sz w:val="24"/>
          <w:szCs w:val="24"/>
        </w:rPr>
        <w:t>:</w:t>
      </w:r>
      <w:r>
        <w:rPr>
          <w:rFonts w:ascii="Arial" w:hAnsi="Arial" w:cs="Arial"/>
          <w:sz w:val="24"/>
          <w:szCs w:val="24"/>
        </w:rPr>
        <w:t xml:space="preserve"> </w:t>
      </w:r>
      <w:r w:rsidRPr="004B6DBB">
        <w:rPr>
          <w:rFonts w:ascii="Arial" w:hAnsi="Arial" w:cs="Arial"/>
          <w:sz w:val="24"/>
          <w:szCs w:val="24"/>
        </w:rPr>
        <w:t xml:space="preserve">mieszkań </w:t>
      </w:r>
      <w:r>
        <w:rPr>
          <w:rFonts w:ascii="Arial" w:hAnsi="Arial" w:cs="Arial"/>
          <w:sz w:val="24"/>
          <w:szCs w:val="24"/>
        </w:rPr>
        <w:t>wspieranych</w:t>
      </w:r>
      <w:r w:rsidRPr="004B6DBB">
        <w:rPr>
          <w:rFonts w:ascii="Arial" w:hAnsi="Arial" w:cs="Arial"/>
          <w:sz w:val="24"/>
          <w:szCs w:val="24"/>
        </w:rPr>
        <w:t xml:space="preserve">, socjalnych, komunalnych wspomaganych pozwalających realizować zasadę </w:t>
      </w:r>
      <w:proofErr w:type="spellStart"/>
      <w:r w:rsidRPr="004B6DBB">
        <w:rPr>
          <w:rFonts w:ascii="Arial" w:hAnsi="Arial" w:cs="Arial"/>
          <w:sz w:val="24"/>
          <w:szCs w:val="24"/>
        </w:rPr>
        <w:t>deinstytucjonalizacji</w:t>
      </w:r>
      <w:proofErr w:type="spellEnd"/>
      <w:r w:rsidRPr="004B6DBB">
        <w:rPr>
          <w:rFonts w:ascii="Arial" w:hAnsi="Arial" w:cs="Arial"/>
          <w:sz w:val="24"/>
          <w:szCs w:val="24"/>
        </w:rPr>
        <w:t xml:space="preserve">, ośrodków wsparcia i terapii rodzin </w:t>
      </w:r>
      <w:r w:rsidR="00414B2F">
        <w:rPr>
          <w:rFonts w:ascii="Arial" w:hAnsi="Arial" w:cs="Arial"/>
          <w:sz w:val="24"/>
          <w:szCs w:val="24"/>
        </w:rPr>
        <w:t>(</w:t>
      </w:r>
      <w:r w:rsidRPr="004B6DBB">
        <w:rPr>
          <w:rFonts w:ascii="Arial" w:hAnsi="Arial" w:cs="Arial"/>
          <w:sz w:val="24"/>
          <w:szCs w:val="24"/>
        </w:rPr>
        <w:t>systemowej, holistycznej, mediacji rodzinnej, terapii małżeńskiej</w:t>
      </w:r>
      <w:r w:rsidR="00414B2F">
        <w:rPr>
          <w:rFonts w:ascii="Arial" w:hAnsi="Arial" w:cs="Arial"/>
          <w:sz w:val="24"/>
          <w:szCs w:val="24"/>
        </w:rPr>
        <w:t>).</w:t>
      </w:r>
      <w:r w:rsidRPr="004B6DBB">
        <w:rPr>
          <w:rFonts w:ascii="Arial" w:hAnsi="Arial" w:cs="Arial"/>
          <w:sz w:val="24"/>
          <w:szCs w:val="24"/>
        </w:rPr>
        <w:t xml:space="preserve"> </w:t>
      </w:r>
      <w:r w:rsidR="00414B2F">
        <w:rPr>
          <w:rFonts w:ascii="Arial" w:hAnsi="Arial" w:cs="Arial"/>
          <w:sz w:val="24"/>
          <w:szCs w:val="24"/>
        </w:rPr>
        <w:t>N</w:t>
      </w:r>
      <w:r w:rsidRPr="004B6DBB">
        <w:rPr>
          <w:rFonts w:ascii="Arial" w:hAnsi="Arial" w:cs="Arial"/>
          <w:sz w:val="24"/>
          <w:szCs w:val="24"/>
        </w:rPr>
        <w:t xml:space="preserve">iski </w:t>
      </w:r>
      <w:r w:rsidR="00414B2F">
        <w:rPr>
          <w:rFonts w:ascii="Arial" w:hAnsi="Arial" w:cs="Arial"/>
          <w:sz w:val="24"/>
          <w:szCs w:val="24"/>
        </w:rPr>
        <w:t xml:space="preserve">jest też </w:t>
      </w:r>
      <w:r w:rsidRPr="004B6DBB">
        <w:rPr>
          <w:rFonts w:ascii="Arial" w:hAnsi="Arial" w:cs="Arial"/>
          <w:sz w:val="24"/>
          <w:szCs w:val="24"/>
        </w:rPr>
        <w:t>dostęp do usług specjalistów</w:t>
      </w:r>
      <w:r w:rsidR="00414B2F">
        <w:rPr>
          <w:rFonts w:ascii="Arial" w:hAnsi="Arial" w:cs="Arial"/>
          <w:sz w:val="24"/>
          <w:szCs w:val="24"/>
        </w:rPr>
        <w:t>:</w:t>
      </w:r>
      <w:r w:rsidRPr="004B6DBB">
        <w:rPr>
          <w:rFonts w:ascii="Arial" w:hAnsi="Arial" w:cs="Arial"/>
          <w:sz w:val="24"/>
          <w:szCs w:val="24"/>
        </w:rPr>
        <w:t xml:space="preserve"> psychiatrów, psychoterapeutów, </w:t>
      </w:r>
      <w:proofErr w:type="spellStart"/>
      <w:r w:rsidRPr="004B6DBB">
        <w:rPr>
          <w:rFonts w:ascii="Arial" w:hAnsi="Arial" w:cs="Arial"/>
          <w:sz w:val="24"/>
          <w:szCs w:val="24"/>
        </w:rPr>
        <w:t>psychotraumatologów</w:t>
      </w:r>
      <w:proofErr w:type="spellEnd"/>
      <w:r w:rsidRPr="004B6DBB">
        <w:rPr>
          <w:rFonts w:ascii="Arial" w:hAnsi="Arial" w:cs="Arial"/>
          <w:sz w:val="24"/>
          <w:szCs w:val="24"/>
        </w:rPr>
        <w:t>, itp.</w:t>
      </w:r>
    </w:p>
    <w:p w14:paraId="43B8CBBF" w14:textId="77777777" w:rsidR="00E52A8C" w:rsidRDefault="00E52A8C" w:rsidP="006032EA">
      <w:pPr>
        <w:pStyle w:val="Akapitzlist"/>
        <w:numPr>
          <w:ilvl w:val="0"/>
          <w:numId w:val="40"/>
        </w:numPr>
        <w:spacing w:before="0" w:after="0" w:line="360" w:lineRule="auto"/>
        <w:rPr>
          <w:rFonts w:ascii="Arial" w:hAnsi="Arial" w:cs="Arial"/>
          <w:sz w:val="24"/>
          <w:szCs w:val="24"/>
        </w:rPr>
      </w:pPr>
      <w:r w:rsidRPr="00B92F10">
        <w:rPr>
          <w:rFonts w:ascii="Arial" w:hAnsi="Arial" w:cs="Arial"/>
          <w:sz w:val="24"/>
          <w:szCs w:val="24"/>
        </w:rPr>
        <w:t xml:space="preserve">Brak systematycznych działań podnoszących poziom wiedzy i świadomości społecznej w zakresie przyczyn i skutków przemocy domowej oraz regularnego wzmacniania współpracy między instytucjami rządowymi i samorządowymi oraz </w:t>
      </w:r>
      <w:r w:rsidRPr="00B92F10">
        <w:rPr>
          <w:rFonts w:ascii="Arial" w:hAnsi="Arial" w:cs="Arial"/>
          <w:sz w:val="24"/>
          <w:szCs w:val="24"/>
        </w:rPr>
        <w:lastRenderedPageBreak/>
        <w:t>organizacjami pozarządowymi w zakresie pomocy osobom dotkniętym przemocą domow</w:t>
      </w:r>
      <w:r w:rsidR="00414B2F">
        <w:rPr>
          <w:rFonts w:ascii="Arial" w:hAnsi="Arial" w:cs="Arial"/>
          <w:sz w:val="24"/>
          <w:szCs w:val="24"/>
        </w:rPr>
        <w:t>ą</w:t>
      </w:r>
      <w:r w:rsidRPr="00B92F10">
        <w:rPr>
          <w:rFonts w:ascii="Arial" w:hAnsi="Arial" w:cs="Arial"/>
          <w:sz w:val="24"/>
          <w:szCs w:val="24"/>
        </w:rPr>
        <w:t xml:space="preserve"> (mała liczba gmin i powiatów realizując</w:t>
      </w:r>
      <w:r>
        <w:rPr>
          <w:rFonts w:ascii="Arial" w:hAnsi="Arial" w:cs="Arial"/>
          <w:sz w:val="24"/>
          <w:szCs w:val="24"/>
        </w:rPr>
        <w:t>ych</w:t>
      </w:r>
      <w:r w:rsidRPr="00B92F10">
        <w:rPr>
          <w:rFonts w:ascii="Arial" w:hAnsi="Arial" w:cs="Arial"/>
          <w:sz w:val="24"/>
          <w:szCs w:val="24"/>
        </w:rPr>
        <w:t xml:space="preserve"> kampanie, działania edukacyjne oraz posiadają</w:t>
      </w:r>
      <w:r w:rsidR="00414B2F">
        <w:rPr>
          <w:rFonts w:ascii="Arial" w:hAnsi="Arial" w:cs="Arial"/>
          <w:sz w:val="24"/>
          <w:szCs w:val="24"/>
        </w:rPr>
        <w:t>cych</w:t>
      </w:r>
      <w:r w:rsidRPr="00B92F10">
        <w:rPr>
          <w:rFonts w:ascii="Arial" w:hAnsi="Arial" w:cs="Arial"/>
          <w:sz w:val="24"/>
          <w:szCs w:val="24"/>
        </w:rPr>
        <w:t xml:space="preserve"> lokalne koalicje, reprezentują</w:t>
      </w:r>
      <w:r w:rsidR="00414B2F">
        <w:rPr>
          <w:rFonts w:ascii="Arial" w:hAnsi="Arial" w:cs="Arial"/>
          <w:sz w:val="24"/>
          <w:szCs w:val="24"/>
        </w:rPr>
        <w:t>cych</w:t>
      </w:r>
      <w:r w:rsidRPr="00B92F10">
        <w:rPr>
          <w:rFonts w:ascii="Arial" w:hAnsi="Arial" w:cs="Arial"/>
          <w:sz w:val="24"/>
          <w:szCs w:val="24"/>
        </w:rPr>
        <w:t xml:space="preserve"> wszystkie sektory i działające strategicznie)</w:t>
      </w:r>
      <w:r>
        <w:rPr>
          <w:rFonts w:ascii="Arial" w:hAnsi="Arial" w:cs="Arial"/>
          <w:sz w:val="24"/>
          <w:szCs w:val="24"/>
        </w:rPr>
        <w:t>.</w:t>
      </w:r>
    </w:p>
    <w:p w14:paraId="236D39A7" w14:textId="77777777" w:rsidR="00E52A8C" w:rsidRPr="00B92F10" w:rsidRDefault="00E52A8C" w:rsidP="006032EA">
      <w:pPr>
        <w:pStyle w:val="Akapitzlist"/>
        <w:numPr>
          <w:ilvl w:val="0"/>
          <w:numId w:val="40"/>
        </w:numPr>
        <w:spacing w:before="0" w:after="0" w:line="360" w:lineRule="auto"/>
        <w:rPr>
          <w:rFonts w:ascii="Arial" w:hAnsi="Arial" w:cs="Arial"/>
          <w:sz w:val="24"/>
          <w:szCs w:val="24"/>
        </w:rPr>
      </w:pPr>
      <w:r w:rsidRPr="00B92F10">
        <w:rPr>
          <w:rFonts w:ascii="Arial" w:hAnsi="Arial" w:cs="Arial"/>
          <w:sz w:val="24"/>
          <w:szCs w:val="24"/>
        </w:rPr>
        <w:t xml:space="preserve">Brak programów </w:t>
      </w:r>
      <w:r>
        <w:rPr>
          <w:rFonts w:ascii="Arial" w:hAnsi="Arial" w:cs="Arial"/>
          <w:sz w:val="24"/>
          <w:szCs w:val="24"/>
        </w:rPr>
        <w:t>ukierunkowanych na wzmocnienie i wzrost samodzielności os</w:t>
      </w:r>
      <w:r w:rsidR="00414B2F">
        <w:rPr>
          <w:rFonts w:ascii="Arial" w:hAnsi="Arial" w:cs="Arial"/>
          <w:sz w:val="24"/>
          <w:szCs w:val="24"/>
        </w:rPr>
        <w:t>ó</w:t>
      </w:r>
      <w:r>
        <w:rPr>
          <w:rFonts w:ascii="Arial" w:hAnsi="Arial" w:cs="Arial"/>
          <w:sz w:val="24"/>
          <w:szCs w:val="24"/>
        </w:rPr>
        <w:t>b uwikłanym w przemoc, szczególnie niezależności</w:t>
      </w:r>
      <w:r w:rsidR="00414B2F">
        <w:rPr>
          <w:rFonts w:ascii="Arial" w:hAnsi="Arial" w:cs="Arial"/>
          <w:sz w:val="24"/>
          <w:szCs w:val="24"/>
        </w:rPr>
        <w:t xml:space="preserve"> w sferze</w:t>
      </w:r>
      <w:r>
        <w:rPr>
          <w:rFonts w:ascii="Arial" w:hAnsi="Arial" w:cs="Arial"/>
          <w:sz w:val="24"/>
          <w:szCs w:val="24"/>
        </w:rPr>
        <w:t xml:space="preserve"> finansowej, w tym w</w:t>
      </w:r>
      <w:r w:rsidR="00414B2F">
        <w:rPr>
          <w:rFonts w:ascii="Arial" w:hAnsi="Arial" w:cs="Arial"/>
          <w:sz w:val="24"/>
          <w:szCs w:val="24"/>
        </w:rPr>
        <w:t> </w:t>
      </w:r>
      <w:r w:rsidRPr="00B92F10">
        <w:rPr>
          <w:rFonts w:ascii="Arial" w:hAnsi="Arial" w:cs="Arial"/>
          <w:sz w:val="24"/>
          <w:szCs w:val="24"/>
        </w:rPr>
        <w:t>powr</w:t>
      </w:r>
      <w:r>
        <w:rPr>
          <w:rFonts w:ascii="Arial" w:hAnsi="Arial" w:cs="Arial"/>
          <w:sz w:val="24"/>
          <w:szCs w:val="24"/>
        </w:rPr>
        <w:t xml:space="preserve">ocie </w:t>
      </w:r>
      <w:r w:rsidRPr="00B92F10">
        <w:rPr>
          <w:rFonts w:ascii="Arial" w:hAnsi="Arial" w:cs="Arial"/>
          <w:sz w:val="24"/>
          <w:szCs w:val="24"/>
        </w:rPr>
        <w:t>na rynek pracy</w:t>
      </w:r>
      <w:r>
        <w:rPr>
          <w:rFonts w:ascii="Arial" w:hAnsi="Arial" w:cs="Arial"/>
          <w:sz w:val="24"/>
          <w:szCs w:val="24"/>
        </w:rPr>
        <w:t>.</w:t>
      </w:r>
    </w:p>
    <w:p w14:paraId="30497849" w14:textId="77777777" w:rsidR="00E52A8C" w:rsidRDefault="00E52A8C" w:rsidP="006032EA">
      <w:pPr>
        <w:pStyle w:val="Akapitzlist"/>
        <w:numPr>
          <w:ilvl w:val="0"/>
          <w:numId w:val="40"/>
        </w:numPr>
        <w:spacing w:before="0" w:after="0" w:line="360" w:lineRule="auto"/>
        <w:rPr>
          <w:rFonts w:ascii="Arial" w:hAnsi="Arial" w:cs="Arial"/>
          <w:sz w:val="24"/>
          <w:szCs w:val="24"/>
        </w:rPr>
      </w:pPr>
      <w:r w:rsidRPr="004B6DBB">
        <w:rPr>
          <w:rFonts w:ascii="Arial" w:hAnsi="Arial" w:cs="Arial"/>
          <w:sz w:val="24"/>
          <w:szCs w:val="24"/>
        </w:rPr>
        <w:t>Brak lub niewystarczająca ilość środków finansowych na realizację zadań z zakresu ustawy o przeciwdziałaniu przemocy domowej, np. na diagnozę zjawiska, ewaluację programów gminnych i powiatowych, szkole</w:t>
      </w:r>
      <w:r w:rsidR="00414B2F">
        <w:rPr>
          <w:rFonts w:ascii="Arial" w:hAnsi="Arial" w:cs="Arial"/>
          <w:sz w:val="24"/>
          <w:szCs w:val="24"/>
        </w:rPr>
        <w:t>ń</w:t>
      </w:r>
      <w:r w:rsidRPr="004B6DBB">
        <w:rPr>
          <w:rFonts w:ascii="Arial" w:hAnsi="Arial" w:cs="Arial"/>
          <w:sz w:val="24"/>
          <w:szCs w:val="24"/>
        </w:rPr>
        <w:t xml:space="preserve"> zmieniających się członków ZI i GDP</w:t>
      </w:r>
      <w:r>
        <w:rPr>
          <w:rFonts w:ascii="Arial" w:hAnsi="Arial" w:cs="Arial"/>
          <w:sz w:val="24"/>
          <w:szCs w:val="24"/>
        </w:rPr>
        <w:t>, działa</w:t>
      </w:r>
      <w:r w:rsidR="00414B2F">
        <w:rPr>
          <w:rFonts w:ascii="Arial" w:hAnsi="Arial" w:cs="Arial"/>
          <w:sz w:val="24"/>
          <w:szCs w:val="24"/>
        </w:rPr>
        <w:t>ń</w:t>
      </w:r>
      <w:r>
        <w:rPr>
          <w:rFonts w:ascii="Arial" w:hAnsi="Arial" w:cs="Arial"/>
          <w:sz w:val="24"/>
          <w:szCs w:val="24"/>
        </w:rPr>
        <w:t xml:space="preserve"> merytoryczn</w:t>
      </w:r>
      <w:r w:rsidR="00414B2F">
        <w:rPr>
          <w:rFonts w:ascii="Arial" w:hAnsi="Arial" w:cs="Arial"/>
          <w:sz w:val="24"/>
          <w:szCs w:val="24"/>
        </w:rPr>
        <w:t>ych</w:t>
      </w:r>
      <w:r>
        <w:rPr>
          <w:rFonts w:ascii="Arial" w:hAnsi="Arial" w:cs="Arial"/>
          <w:sz w:val="24"/>
          <w:szCs w:val="24"/>
        </w:rPr>
        <w:t xml:space="preserve"> dla ZI i GDP</w:t>
      </w:r>
      <w:r w:rsidRPr="004B6DBB">
        <w:rPr>
          <w:rFonts w:ascii="Arial" w:hAnsi="Arial" w:cs="Arial"/>
          <w:sz w:val="24"/>
          <w:szCs w:val="24"/>
        </w:rPr>
        <w:t>.</w:t>
      </w:r>
    </w:p>
    <w:p w14:paraId="0D986057" w14:textId="77777777" w:rsidR="00E52A8C" w:rsidRPr="00B92F10" w:rsidRDefault="00E52A8C" w:rsidP="006032EA">
      <w:pPr>
        <w:pStyle w:val="Akapitzlist"/>
        <w:numPr>
          <w:ilvl w:val="0"/>
          <w:numId w:val="40"/>
        </w:numPr>
        <w:spacing w:before="0" w:after="0" w:line="360" w:lineRule="auto"/>
        <w:rPr>
          <w:rFonts w:ascii="Arial" w:hAnsi="Arial" w:cs="Arial"/>
          <w:sz w:val="24"/>
          <w:szCs w:val="24"/>
        </w:rPr>
      </w:pPr>
      <w:r w:rsidRPr="004B6DBB">
        <w:rPr>
          <w:rFonts w:ascii="Arial" w:hAnsi="Arial" w:cs="Arial"/>
          <w:sz w:val="24"/>
          <w:szCs w:val="24"/>
        </w:rPr>
        <w:t xml:space="preserve">Brak </w:t>
      </w:r>
      <w:r>
        <w:rPr>
          <w:rFonts w:ascii="Arial" w:hAnsi="Arial" w:cs="Arial"/>
          <w:sz w:val="24"/>
          <w:szCs w:val="24"/>
        </w:rPr>
        <w:t xml:space="preserve">analizy jakościowej zjawiska </w:t>
      </w:r>
      <w:r w:rsidRPr="004B6DBB">
        <w:rPr>
          <w:rFonts w:ascii="Arial" w:hAnsi="Arial" w:cs="Arial"/>
          <w:sz w:val="24"/>
          <w:szCs w:val="24"/>
        </w:rPr>
        <w:t xml:space="preserve">występowania przemocy w danej miejscowości, </w:t>
      </w:r>
      <w:r w:rsidR="00414B2F">
        <w:rPr>
          <w:rFonts w:ascii="Arial" w:hAnsi="Arial" w:cs="Arial"/>
          <w:sz w:val="24"/>
          <w:szCs w:val="24"/>
        </w:rPr>
        <w:t xml:space="preserve">np. pojawienie się </w:t>
      </w:r>
      <w:r w:rsidRPr="004B6DBB">
        <w:rPr>
          <w:rFonts w:ascii="Arial" w:hAnsi="Arial" w:cs="Arial"/>
          <w:sz w:val="24"/>
          <w:szCs w:val="24"/>
        </w:rPr>
        <w:t>nowych grup osób stosujących przemoc i doznających przemocy</w:t>
      </w:r>
      <w:r>
        <w:rPr>
          <w:rFonts w:ascii="Arial" w:hAnsi="Arial" w:cs="Arial"/>
          <w:sz w:val="24"/>
          <w:szCs w:val="24"/>
        </w:rPr>
        <w:t xml:space="preserve"> </w:t>
      </w:r>
      <w:r w:rsidRPr="004B6DBB">
        <w:rPr>
          <w:rFonts w:ascii="Arial" w:hAnsi="Arial" w:cs="Arial"/>
          <w:sz w:val="24"/>
          <w:szCs w:val="24"/>
        </w:rPr>
        <w:t xml:space="preserve"> </w:t>
      </w:r>
      <w:r w:rsidR="00414B2F">
        <w:rPr>
          <w:rFonts w:ascii="Arial" w:hAnsi="Arial" w:cs="Arial"/>
          <w:sz w:val="24"/>
          <w:szCs w:val="24"/>
        </w:rPr>
        <w:t>(</w:t>
      </w:r>
      <w:r>
        <w:rPr>
          <w:rFonts w:ascii="Arial" w:hAnsi="Arial" w:cs="Arial"/>
          <w:sz w:val="24"/>
          <w:szCs w:val="24"/>
        </w:rPr>
        <w:t xml:space="preserve">osoby zależne, wymagające </w:t>
      </w:r>
      <w:r w:rsidRPr="004B6DBB">
        <w:rPr>
          <w:rFonts w:ascii="Arial" w:hAnsi="Arial" w:cs="Arial"/>
          <w:sz w:val="24"/>
          <w:szCs w:val="24"/>
        </w:rPr>
        <w:t>wsparcia oraz pomocy – os</w:t>
      </w:r>
      <w:r>
        <w:rPr>
          <w:rFonts w:ascii="Arial" w:hAnsi="Arial" w:cs="Arial"/>
          <w:sz w:val="24"/>
          <w:szCs w:val="24"/>
        </w:rPr>
        <w:t>oby</w:t>
      </w:r>
      <w:r w:rsidRPr="004B6DBB">
        <w:rPr>
          <w:rFonts w:ascii="Arial" w:hAnsi="Arial" w:cs="Arial"/>
          <w:sz w:val="24"/>
          <w:szCs w:val="24"/>
        </w:rPr>
        <w:t xml:space="preserve"> starsz</w:t>
      </w:r>
      <w:r>
        <w:rPr>
          <w:rFonts w:ascii="Arial" w:hAnsi="Arial" w:cs="Arial"/>
          <w:sz w:val="24"/>
          <w:szCs w:val="24"/>
        </w:rPr>
        <w:t xml:space="preserve">e, </w:t>
      </w:r>
      <w:r w:rsidRPr="004B6DBB">
        <w:rPr>
          <w:rFonts w:ascii="Arial" w:hAnsi="Arial" w:cs="Arial"/>
          <w:sz w:val="24"/>
          <w:szCs w:val="24"/>
        </w:rPr>
        <w:t>z</w:t>
      </w:r>
      <w:r w:rsidR="00414B2F">
        <w:rPr>
          <w:rFonts w:ascii="Arial" w:hAnsi="Arial" w:cs="Arial"/>
          <w:sz w:val="24"/>
          <w:szCs w:val="24"/>
        </w:rPr>
        <w:t> </w:t>
      </w:r>
      <w:r w:rsidRPr="004B6DBB">
        <w:rPr>
          <w:rFonts w:ascii="Arial" w:hAnsi="Arial" w:cs="Arial"/>
          <w:sz w:val="24"/>
          <w:szCs w:val="24"/>
        </w:rPr>
        <w:t>niepełnosprawnościami</w:t>
      </w:r>
      <w:r>
        <w:rPr>
          <w:rFonts w:ascii="Arial" w:hAnsi="Arial" w:cs="Arial"/>
          <w:sz w:val="24"/>
          <w:szCs w:val="24"/>
        </w:rPr>
        <w:t>, osoby z zaburzeniami psychicznymi, cudzoziemcy</w:t>
      </w:r>
      <w:r w:rsidR="00414B2F">
        <w:rPr>
          <w:rFonts w:ascii="Arial" w:hAnsi="Arial" w:cs="Arial"/>
          <w:sz w:val="24"/>
          <w:szCs w:val="24"/>
        </w:rPr>
        <w:t>)</w:t>
      </w:r>
      <w:r w:rsidRPr="004B6DBB">
        <w:rPr>
          <w:rFonts w:ascii="Arial" w:hAnsi="Arial" w:cs="Arial"/>
          <w:sz w:val="24"/>
          <w:szCs w:val="24"/>
        </w:rPr>
        <w:t>.</w:t>
      </w:r>
    </w:p>
    <w:p w14:paraId="29B49896" w14:textId="77777777" w:rsidR="00E52A8C" w:rsidRPr="007B570F" w:rsidRDefault="00E52A8C" w:rsidP="006032EA">
      <w:pPr>
        <w:pStyle w:val="Akapitzlist"/>
        <w:numPr>
          <w:ilvl w:val="0"/>
          <w:numId w:val="40"/>
        </w:numPr>
        <w:spacing w:before="0" w:after="0" w:line="360" w:lineRule="auto"/>
        <w:rPr>
          <w:rFonts w:ascii="Arial" w:hAnsi="Arial" w:cs="Arial"/>
          <w:sz w:val="24"/>
          <w:szCs w:val="24"/>
        </w:rPr>
      </w:pPr>
      <w:r w:rsidRPr="007B570F">
        <w:rPr>
          <w:rFonts w:ascii="Arial" w:hAnsi="Arial" w:cs="Arial"/>
          <w:sz w:val="24"/>
          <w:szCs w:val="24"/>
        </w:rPr>
        <w:t>Zmiany legislacyjne skutkujące transformacją zadań z zakresu przeciwdziałania przemocy zrodził</w:t>
      </w:r>
      <w:r>
        <w:rPr>
          <w:rFonts w:ascii="Arial" w:hAnsi="Arial" w:cs="Arial"/>
          <w:sz w:val="24"/>
          <w:szCs w:val="24"/>
        </w:rPr>
        <w:t>y</w:t>
      </w:r>
      <w:r w:rsidRPr="007B570F">
        <w:rPr>
          <w:rFonts w:ascii="Arial" w:hAnsi="Arial" w:cs="Arial"/>
          <w:sz w:val="24"/>
          <w:szCs w:val="24"/>
        </w:rPr>
        <w:t xml:space="preserve"> trudność w dostosowaniu się do obowiązujących przepisów ustawy i skorelowaniu ich z aktami wykonawczymi, a także dokonaniu korekty dokumentów strategicznych</w:t>
      </w:r>
      <w:r w:rsidR="00414B2F">
        <w:rPr>
          <w:rFonts w:ascii="Arial" w:hAnsi="Arial" w:cs="Arial"/>
          <w:sz w:val="24"/>
          <w:szCs w:val="24"/>
        </w:rPr>
        <w:t>.</w:t>
      </w:r>
    </w:p>
    <w:p w14:paraId="104E8810" w14:textId="77777777" w:rsidR="00E52A8C" w:rsidRDefault="00E52A8C" w:rsidP="00E52A8C">
      <w:pPr>
        <w:spacing w:after="0" w:line="360" w:lineRule="auto"/>
        <w:rPr>
          <w:rFonts w:ascii="Arial" w:hAnsi="Arial" w:cs="Arial"/>
          <w:sz w:val="24"/>
          <w:szCs w:val="24"/>
        </w:rPr>
      </w:pPr>
      <w:r w:rsidRPr="007058DA">
        <w:rPr>
          <w:rFonts w:ascii="Arial" w:hAnsi="Arial" w:cs="Arial"/>
          <w:sz w:val="24"/>
          <w:szCs w:val="24"/>
        </w:rPr>
        <w:t>Analiza sfery przeciwdziałania przemocy domowej wskazuje bowiem, że przemoc domowa nie jest nadal ani zjawiskiem incydentalnym, ani marginalnym</w:t>
      </w:r>
      <w:r w:rsidR="00414B2F">
        <w:rPr>
          <w:rFonts w:ascii="Arial" w:hAnsi="Arial" w:cs="Arial"/>
          <w:sz w:val="24"/>
          <w:szCs w:val="24"/>
        </w:rPr>
        <w:t xml:space="preserve">, </w:t>
      </w:r>
      <w:r w:rsidR="00EE2D03">
        <w:rPr>
          <w:rFonts w:ascii="Arial" w:hAnsi="Arial" w:cs="Arial"/>
          <w:sz w:val="24"/>
          <w:szCs w:val="24"/>
        </w:rPr>
        <w:t>a</w:t>
      </w:r>
      <w:r w:rsidRPr="007058DA">
        <w:rPr>
          <w:rFonts w:ascii="Arial" w:hAnsi="Arial" w:cs="Arial"/>
          <w:sz w:val="24"/>
          <w:szCs w:val="24"/>
        </w:rPr>
        <w:t xml:space="preserve"> </w:t>
      </w:r>
      <w:r w:rsidR="00414B2F">
        <w:rPr>
          <w:rFonts w:ascii="Arial" w:hAnsi="Arial" w:cs="Arial"/>
          <w:sz w:val="24"/>
          <w:szCs w:val="24"/>
        </w:rPr>
        <w:t>n</w:t>
      </w:r>
      <w:r w:rsidRPr="007058DA">
        <w:rPr>
          <w:rFonts w:ascii="Arial" w:hAnsi="Arial" w:cs="Arial"/>
          <w:sz w:val="24"/>
          <w:szCs w:val="24"/>
        </w:rPr>
        <w:t>arusza podstawowe prawa człowieka, w tym prawo do życia i zdrowia oraz poszanowania godności osobistej</w:t>
      </w:r>
      <w:r w:rsidR="006F666C">
        <w:rPr>
          <w:rFonts w:ascii="Arial" w:hAnsi="Arial" w:cs="Arial"/>
          <w:sz w:val="24"/>
          <w:szCs w:val="24"/>
        </w:rPr>
        <w:t>. Tendencja ta</w:t>
      </w:r>
      <w:r w:rsidRPr="007058DA">
        <w:rPr>
          <w:rFonts w:ascii="Arial" w:hAnsi="Arial" w:cs="Arial"/>
          <w:sz w:val="24"/>
          <w:szCs w:val="24"/>
        </w:rPr>
        <w:t xml:space="preserve"> wyznacza organom administracji publicznej</w:t>
      </w:r>
      <w:r w:rsidR="006F666C">
        <w:rPr>
          <w:rFonts w:ascii="Arial" w:hAnsi="Arial" w:cs="Arial"/>
          <w:sz w:val="24"/>
          <w:szCs w:val="24"/>
        </w:rPr>
        <w:t>,</w:t>
      </w:r>
      <w:r w:rsidRPr="007058DA">
        <w:rPr>
          <w:rFonts w:ascii="Arial" w:hAnsi="Arial" w:cs="Arial"/>
          <w:sz w:val="24"/>
          <w:szCs w:val="24"/>
        </w:rPr>
        <w:t xml:space="preserve"> wspomaganym przez </w:t>
      </w:r>
      <w:r w:rsidR="006F666C">
        <w:rPr>
          <w:rFonts w:ascii="Arial" w:hAnsi="Arial" w:cs="Arial"/>
          <w:sz w:val="24"/>
          <w:szCs w:val="24"/>
        </w:rPr>
        <w:t>różne podmioty (</w:t>
      </w:r>
      <w:r w:rsidRPr="007058DA">
        <w:rPr>
          <w:rFonts w:ascii="Arial" w:hAnsi="Arial" w:cs="Arial"/>
          <w:sz w:val="24"/>
          <w:szCs w:val="24"/>
        </w:rPr>
        <w:t>organizacje pozarządowe, kościoły i związki wyznaniowe, placówki systemu oświaty, ochrony zdrowia, pomocy społeczne</w:t>
      </w:r>
      <w:r w:rsidR="006F666C">
        <w:rPr>
          <w:rFonts w:ascii="Arial" w:hAnsi="Arial" w:cs="Arial"/>
          <w:sz w:val="24"/>
          <w:szCs w:val="24"/>
        </w:rPr>
        <w:t xml:space="preserve">j), </w:t>
      </w:r>
      <w:r w:rsidRPr="007058DA">
        <w:rPr>
          <w:rFonts w:ascii="Arial" w:hAnsi="Arial" w:cs="Arial"/>
          <w:sz w:val="24"/>
          <w:szCs w:val="24"/>
        </w:rPr>
        <w:t xml:space="preserve">kierunek </w:t>
      </w:r>
      <w:r w:rsidR="006F666C">
        <w:rPr>
          <w:rFonts w:ascii="Arial" w:hAnsi="Arial" w:cs="Arial"/>
          <w:sz w:val="24"/>
          <w:szCs w:val="24"/>
        </w:rPr>
        <w:t>działań</w:t>
      </w:r>
      <w:r w:rsidRPr="007058DA">
        <w:rPr>
          <w:rFonts w:ascii="Arial" w:hAnsi="Arial" w:cs="Arial"/>
          <w:sz w:val="24"/>
          <w:szCs w:val="24"/>
        </w:rPr>
        <w:t xml:space="preserve">, tak by reagowały na przemoc w różnych obszarach życia społecznego, wszędzie tam, gdzie tkwią jej przyczyny i gdzie może ona wywierać </w:t>
      </w:r>
      <w:r w:rsidR="0037039E">
        <w:rPr>
          <w:rFonts w:ascii="Arial" w:hAnsi="Arial" w:cs="Arial"/>
          <w:sz w:val="24"/>
          <w:szCs w:val="24"/>
        </w:rPr>
        <w:t xml:space="preserve">negatywne </w:t>
      </w:r>
      <w:r w:rsidRPr="007058DA">
        <w:rPr>
          <w:rFonts w:ascii="Arial" w:hAnsi="Arial" w:cs="Arial"/>
          <w:sz w:val="24"/>
          <w:szCs w:val="24"/>
        </w:rPr>
        <w:t xml:space="preserve">skutki. </w:t>
      </w:r>
      <w:r w:rsidRPr="008F1CE5">
        <w:rPr>
          <w:rFonts w:ascii="Arial" w:hAnsi="Arial" w:cs="Arial"/>
          <w:sz w:val="24"/>
          <w:szCs w:val="24"/>
        </w:rPr>
        <w:t>Nadal</w:t>
      </w:r>
      <w:r>
        <w:rPr>
          <w:rFonts w:ascii="Arial" w:hAnsi="Arial" w:cs="Arial"/>
          <w:sz w:val="24"/>
          <w:szCs w:val="24"/>
        </w:rPr>
        <w:t xml:space="preserve"> jednak</w:t>
      </w:r>
      <w:r w:rsidRPr="008F1CE5">
        <w:rPr>
          <w:rFonts w:ascii="Arial" w:hAnsi="Arial" w:cs="Arial"/>
          <w:sz w:val="24"/>
          <w:szCs w:val="24"/>
        </w:rPr>
        <w:t xml:space="preserve"> </w:t>
      </w:r>
      <w:r>
        <w:rPr>
          <w:rFonts w:ascii="Arial" w:hAnsi="Arial" w:cs="Arial"/>
          <w:sz w:val="24"/>
          <w:szCs w:val="24"/>
        </w:rPr>
        <w:t>to co mocno</w:t>
      </w:r>
      <w:r w:rsidRPr="008F1CE5">
        <w:rPr>
          <w:rFonts w:ascii="Arial" w:hAnsi="Arial" w:cs="Arial"/>
          <w:sz w:val="24"/>
          <w:szCs w:val="24"/>
        </w:rPr>
        <w:t xml:space="preserve"> ogranicza skuteczność </w:t>
      </w:r>
      <w:r>
        <w:rPr>
          <w:rFonts w:ascii="Arial" w:hAnsi="Arial" w:cs="Arial"/>
          <w:sz w:val="24"/>
          <w:szCs w:val="24"/>
        </w:rPr>
        <w:t xml:space="preserve">tych </w:t>
      </w:r>
      <w:r w:rsidR="0037039E">
        <w:rPr>
          <w:rFonts w:ascii="Arial" w:hAnsi="Arial" w:cs="Arial"/>
          <w:sz w:val="24"/>
          <w:szCs w:val="24"/>
        </w:rPr>
        <w:t>przedsięwzięć</w:t>
      </w:r>
      <w:r w:rsidRPr="008F1CE5">
        <w:rPr>
          <w:rFonts w:ascii="Arial" w:hAnsi="Arial" w:cs="Arial"/>
          <w:sz w:val="24"/>
          <w:szCs w:val="24"/>
        </w:rPr>
        <w:t xml:space="preserve"> </w:t>
      </w:r>
      <w:r>
        <w:rPr>
          <w:rFonts w:ascii="Arial" w:hAnsi="Arial" w:cs="Arial"/>
          <w:sz w:val="24"/>
          <w:szCs w:val="24"/>
        </w:rPr>
        <w:t>to</w:t>
      </w:r>
      <w:r w:rsidRPr="008F1CE5">
        <w:rPr>
          <w:rFonts w:ascii="Arial" w:hAnsi="Arial" w:cs="Arial"/>
          <w:sz w:val="24"/>
          <w:szCs w:val="24"/>
        </w:rPr>
        <w:t xml:space="preserve"> silnie funkcjonujące stereotypy dotyczące przemocy tj. usprawiedliwianie stosowania różnorodnych form przemocy w wychowaniu dziecka, niski poziom świadomości społecznej i wiedzy o przejawach przemocy, wysoki poziom tolerancji dla tego zjawiska oraz wynikająca stąd bierność, a co za tym idzie oczekiwanie od instytucji, że rozwiążą same te problemy bez osobistego zaangażowania obywateli. </w:t>
      </w:r>
    </w:p>
    <w:p w14:paraId="2FC691EC" w14:textId="77777777" w:rsidR="00E52A8C" w:rsidRDefault="00E52A8C" w:rsidP="00E52A8C">
      <w:pPr>
        <w:spacing w:after="0" w:line="360" w:lineRule="auto"/>
        <w:rPr>
          <w:rFonts w:ascii="Arial" w:hAnsi="Arial" w:cs="Arial"/>
          <w:sz w:val="24"/>
          <w:szCs w:val="24"/>
        </w:rPr>
      </w:pPr>
      <w:r w:rsidRPr="008F1CE5">
        <w:rPr>
          <w:rFonts w:ascii="Arial" w:hAnsi="Arial" w:cs="Arial"/>
          <w:sz w:val="24"/>
          <w:szCs w:val="24"/>
        </w:rPr>
        <w:lastRenderedPageBreak/>
        <w:t xml:space="preserve">Zrozumienie zjawiska i jednoznaczne uznanie za niedopuszczalne stosowania przemocy domowej przez każdego obywatela pozwoli na to, że zareaguje on prawidłowo w sytuacji rozpoznania jakiegokolwiek rodzaju zachowań </w:t>
      </w:r>
      <w:proofErr w:type="spellStart"/>
      <w:r w:rsidRPr="008F1CE5">
        <w:rPr>
          <w:rFonts w:ascii="Arial" w:hAnsi="Arial" w:cs="Arial"/>
          <w:sz w:val="24"/>
          <w:szCs w:val="24"/>
        </w:rPr>
        <w:t>przemocowych</w:t>
      </w:r>
      <w:proofErr w:type="spellEnd"/>
      <w:r w:rsidRPr="008F1CE5">
        <w:rPr>
          <w:rFonts w:ascii="Arial" w:hAnsi="Arial" w:cs="Arial"/>
          <w:sz w:val="24"/>
          <w:szCs w:val="24"/>
        </w:rPr>
        <w:t xml:space="preserve"> w swoim najbliższym otoczeniu, licząc na spójną i stabilną lokalną sieć wsparcia i szybko funkcjonujący wymiar sprawiedliwości.</w:t>
      </w:r>
    </w:p>
    <w:p w14:paraId="6FD8E8D7" w14:textId="77777777" w:rsidR="005C73C1" w:rsidRPr="008F1CE5" w:rsidRDefault="005C73C1" w:rsidP="00E52A8C">
      <w:pPr>
        <w:spacing w:after="0" w:line="360" w:lineRule="auto"/>
        <w:rPr>
          <w:rFonts w:ascii="Arial" w:hAnsi="Arial" w:cs="Arial"/>
          <w:sz w:val="24"/>
          <w:szCs w:val="24"/>
        </w:rPr>
      </w:pPr>
    </w:p>
    <w:p w14:paraId="6F6985B3" w14:textId="77777777" w:rsidR="00E52A8C" w:rsidRPr="00862F11" w:rsidRDefault="00E52A8C" w:rsidP="001B2000">
      <w:pPr>
        <w:pStyle w:val="Nagwek2"/>
        <w:spacing w:before="240" w:after="240" w:line="240" w:lineRule="auto"/>
        <w:rPr>
          <w:rFonts w:ascii="Arial" w:eastAsia="Times New Roman" w:hAnsi="Arial" w:cs="Arial"/>
          <w:b/>
          <w:bCs/>
          <w:sz w:val="24"/>
          <w:szCs w:val="24"/>
          <w:lang w:eastAsia="pl-PL"/>
        </w:rPr>
      </w:pPr>
      <w:bookmarkStart w:id="75" w:name="_Toc150246222"/>
      <w:bookmarkStart w:id="76" w:name="_Toc181963074"/>
      <w:bookmarkStart w:id="77" w:name="_Toc183378387"/>
      <w:r>
        <w:rPr>
          <w:rFonts w:ascii="Arial" w:eastAsia="Times New Roman" w:hAnsi="Arial" w:cs="Arial"/>
          <w:b/>
          <w:bCs/>
          <w:sz w:val="24"/>
          <w:szCs w:val="24"/>
          <w:lang w:eastAsia="pl-PL"/>
        </w:rPr>
        <w:t xml:space="preserve">5. </w:t>
      </w:r>
      <w:r w:rsidRPr="00F221E6">
        <w:rPr>
          <w:rFonts w:ascii="Arial" w:eastAsia="Times New Roman" w:hAnsi="Arial" w:cs="Arial"/>
          <w:b/>
          <w:bCs/>
          <w:sz w:val="24"/>
          <w:szCs w:val="24"/>
          <w:lang w:eastAsia="pl-PL"/>
        </w:rPr>
        <w:t xml:space="preserve">Współpraca </w:t>
      </w:r>
      <w:r>
        <w:rPr>
          <w:rFonts w:ascii="Arial" w:eastAsia="Times New Roman" w:hAnsi="Arial" w:cs="Arial"/>
          <w:b/>
          <w:bCs/>
          <w:sz w:val="24"/>
          <w:szCs w:val="24"/>
          <w:lang w:eastAsia="pl-PL"/>
        </w:rPr>
        <w:t xml:space="preserve">administracji publicznej </w:t>
      </w:r>
      <w:r w:rsidRPr="00F221E6">
        <w:rPr>
          <w:rFonts w:ascii="Arial" w:eastAsia="Times New Roman" w:hAnsi="Arial" w:cs="Arial"/>
          <w:b/>
          <w:bCs/>
          <w:sz w:val="24"/>
          <w:szCs w:val="24"/>
          <w:lang w:eastAsia="pl-PL"/>
        </w:rPr>
        <w:t>z organizacjami pozarządowymi w realizacji zadań pomocy społecznej</w:t>
      </w:r>
      <w:bookmarkEnd w:id="75"/>
      <w:bookmarkEnd w:id="76"/>
      <w:bookmarkEnd w:id="77"/>
    </w:p>
    <w:p w14:paraId="3E3B1F23" w14:textId="77777777" w:rsidR="00E52A8C" w:rsidRPr="00F221E6" w:rsidRDefault="00E52A8C" w:rsidP="0037039E">
      <w:pPr>
        <w:tabs>
          <w:tab w:val="center" w:pos="6946"/>
        </w:tabs>
        <w:spacing w:before="480" w:after="120" w:line="360" w:lineRule="auto"/>
        <w:rPr>
          <w:rFonts w:ascii="Arial" w:eastAsia="Times New Roman" w:hAnsi="Arial" w:cs="Arial"/>
          <w:sz w:val="24"/>
          <w:szCs w:val="24"/>
          <w:lang w:eastAsia="pl-PL"/>
        </w:rPr>
      </w:pPr>
      <w:r>
        <w:rPr>
          <w:rFonts w:ascii="Arial" w:eastAsia="Times New Roman" w:hAnsi="Arial" w:cs="Arial"/>
          <w:sz w:val="24"/>
          <w:szCs w:val="24"/>
          <w:lang w:eastAsia="pl-PL"/>
        </w:rPr>
        <w:t>Istotą efektywnych działań na rzecz rozwiązywania problemów społecznych oraz kreowania skutecznej polityki społecznej jest dobre współdziałanie sektora publicznego i</w:t>
      </w:r>
      <w:r w:rsidR="0037039E">
        <w:rPr>
          <w:rFonts w:ascii="Arial" w:eastAsia="Times New Roman" w:hAnsi="Arial" w:cs="Arial"/>
          <w:sz w:val="24"/>
          <w:szCs w:val="24"/>
          <w:lang w:eastAsia="pl-PL"/>
        </w:rPr>
        <w:t> </w:t>
      </w:r>
      <w:r>
        <w:rPr>
          <w:rFonts w:ascii="Arial" w:eastAsia="Times New Roman" w:hAnsi="Arial" w:cs="Arial"/>
          <w:sz w:val="24"/>
          <w:szCs w:val="24"/>
          <w:lang w:eastAsia="pl-PL"/>
        </w:rPr>
        <w:t xml:space="preserve">organizacji pozarządowych (tzw. „trzeciego sektora”). Dzięki dobrej współpracy obu partnerów pojawia się cenny efekt synergii – zwielokrotnienia rezultatów. Sektor niepubliczny wpływa bowiem na zmianę społeczną, opracowuje innowacyjne narzędzia, metody kształtujące wyższą jakość życia. </w:t>
      </w:r>
    </w:p>
    <w:p w14:paraId="7D2645F9" w14:textId="77777777" w:rsidR="00E52A8C" w:rsidRPr="00C91611" w:rsidRDefault="00E52A8C" w:rsidP="00E52A8C">
      <w:pPr>
        <w:spacing w:before="0" w:after="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 xml:space="preserve">Głównym partnerem podmiotów niepublicznych są jednostki samorządu terytorialnego, które w coraz większym zakresie korzystają z zasobów jakimi dysponuje </w:t>
      </w:r>
      <w:r>
        <w:rPr>
          <w:rFonts w:ascii="Arial" w:eastAsia="Times New Roman" w:hAnsi="Arial" w:cs="Arial"/>
          <w:sz w:val="24"/>
          <w:szCs w:val="24"/>
          <w:lang w:eastAsia="pl-PL"/>
        </w:rPr>
        <w:t>„</w:t>
      </w:r>
      <w:r w:rsidRPr="00F221E6">
        <w:rPr>
          <w:rFonts w:ascii="Arial" w:eastAsia="Times New Roman" w:hAnsi="Arial" w:cs="Arial"/>
          <w:sz w:val="24"/>
          <w:szCs w:val="24"/>
          <w:lang w:eastAsia="pl-PL"/>
        </w:rPr>
        <w:t>trzeci sektor</w:t>
      </w:r>
      <w:r>
        <w:rPr>
          <w:rFonts w:ascii="Arial" w:eastAsia="Times New Roman" w:hAnsi="Arial" w:cs="Arial"/>
          <w:sz w:val="24"/>
          <w:szCs w:val="24"/>
          <w:lang w:eastAsia="pl-PL"/>
        </w:rPr>
        <w:t>”</w:t>
      </w:r>
      <w:r w:rsidRPr="00F221E6">
        <w:rPr>
          <w:rFonts w:ascii="Arial" w:eastAsia="Times New Roman" w:hAnsi="Arial" w:cs="Arial"/>
          <w:sz w:val="24"/>
          <w:szCs w:val="24"/>
          <w:lang w:eastAsia="pl-PL"/>
        </w:rPr>
        <w:t xml:space="preserve">. </w:t>
      </w:r>
      <w:r>
        <w:rPr>
          <w:rFonts w:ascii="Arial" w:eastAsia="Times New Roman" w:hAnsi="Arial" w:cs="Arial"/>
          <w:sz w:val="24"/>
          <w:szCs w:val="24"/>
          <w:lang w:eastAsia="pl-PL"/>
        </w:rPr>
        <w:t>Z</w:t>
      </w:r>
      <w:r w:rsidR="0037039E">
        <w:rPr>
          <w:rFonts w:ascii="Arial" w:eastAsia="Times New Roman" w:hAnsi="Arial" w:cs="Arial"/>
          <w:sz w:val="24"/>
          <w:szCs w:val="24"/>
          <w:lang w:eastAsia="pl-PL"/>
        </w:rPr>
        <w:t> </w:t>
      </w:r>
      <w:r>
        <w:rPr>
          <w:rFonts w:ascii="Arial" w:eastAsia="Times New Roman" w:hAnsi="Arial" w:cs="Arial"/>
          <w:sz w:val="24"/>
          <w:szCs w:val="24"/>
          <w:lang w:eastAsia="pl-PL"/>
        </w:rPr>
        <w:t>punktu widzenia efektywnej polityki społecznej ważne jest, aby</w:t>
      </w:r>
      <w:r w:rsidRPr="00F221E6">
        <w:rPr>
          <w:rFonts w:ascii="Arial" w:eastAsia="Times New Roman" w:hAnsi="Arial" w:cs="Arial"/>
          <w:sz w:val="24"/>
          <w:szCs w:val="24"/>
          <w:lang w:eastAsia="pl-PL"/>
        </w:rPr>
        <w:t xml:space="preserve"> zakres zadań publicznych przekazywanych przez samorządy lokalne </w:t>
      </w:r>
      <w:r>
        <w:rPr>
          <w:rFonts w:ascii="Arial" w:eastAsia="Times New Roman" w:hAnsi="Arial" w:cs="Arial"/>
          <w:sz w:val="24"/>
          <w:szCs w:val="24"/>
          <w:lang w:eastAsia="pl-PL"/>
        </w:rPr>
        <w:t xml:space="preserve">naszego </w:t>
      </w:r>
      <w:r w:rsidRPr="00F221E6">
        <w:rPr>
          <w:rFonts w:ascii="Arial" w:eastAsia="Times New Roman" w:hAnsi="Arial" w:cs="Arial"/>
          <w:sz w:val="24"/>
          <w:szCs w:val="24"/>
          <w:lang w:eastAsia="pl-PL"/>
        </w:rPr>
        <w:t>województwa do realizacji organizacjom pozarządowym</w:t>
      </w:r>
      <w:r>
        <w:rPr>
          <w:rFonts w:ascii="Arial" w:eastAsia="Times New Roman" w:hAnsi="Arial" w:cs="Arial"/>
          <w:sz w:val="24"/>
          <w:szCs w:val="24"/>
          <w:lang w:eastAsia="pl-PL"/>
        </w:rPr>
        <w:t xml:space="preserve"> znacząco się poszerzał. Z danych zawartych w</w:t>
      </w:r>
      <w:r w:rsidR="0037039E">
        <w:rPr>
          <w:rFonts w:ascii="Arial" w:eastAsia="Times New Roman" w:hAnsi="Arial" w:cs="Arial"/>
          <w:sz w:val="24"/>
          <w:szCs w:val="24"/>
          <w:lang w:eastAsia="pl-PL"/>
        </w:rPr>
        <w:t> </w:t>
      </w:r>
      <w:r>
        <w:rPr>
          <w:rFonts w:ascii="Arial" w:eastAsia="Times New Roman" w:hAnsi="Arial" w:cs="Arial"/>
          <w:sz w:val="24"/>
          <w:szCs w:val="24"/>
          <w:lang w:eastAsia="pl-PL"/>
        </w:rPr>
        <w:t xml:space="preserve">„Ocenie zasobów pomocy społecznej województwa pomorskiego za rok 2023”, opracowanej przez Regionalny Ośrodek Polityki Społecznej Urzędu Marszałkowskiego Województwa Pomorskiego, wynika, że </w:t>
      </w:r>
      <w:r>
        <w:rPr>
          <w:rFonts w:ascii="Arial" w:eastAsia="Times New Roman" w:hAnsi="Arial" w:cs="Arial"/>
          <w:b/>
          <w:bCs/>
          <w:sz w:val="24"/>
          <w:szCs w:val="24"/>
          <w:lang w:eastAsia="pl-PL"/>
        </w:rPr>
        <w:t>48,9</w:t>
      </w:r>
      <w:r w:rsidRPr="00C91611">
        <w:rPr>
          <w:rFonts w:ascii="Arial" w:eastAsia="Times New Roman" w:hAnsi="Arial" w:cs="Arial"/>
          <w:b/>
          <w:bCs/>
          <w:sz w:val="24"/>
          <w:szCs w:val="24"/>
          <w:lang w:eastAsia="pl-PL"/>
        </w:rPr>
        <w:t>% jednostek organizacyjnych pomocy społecznej</w:t>
      </w:r>
      <w:r>
        <w:rPr>
          <w:rFonts w:ascii="Arial" w:eastAsia="Times New Roman" w:hAnsi="Arial" w:cs="Arial"/>
          <w:b/>
          <w:bCs/>
          <w:sz w:val="24"/>
          <w:szCs w:val="24"/>
          <w:lang w:eastAsia="pl-PL"/>
        </w:rPr>
        <w:t xml:space="preserve"> </w:t>
      </w:r>
      <w:r>
        <w:rPr>
          <w:rFonts w:ascii="Arial" w:eastAsia="Times New Roman" w:hAnsi="Arial" w:cs="Arial"/>
          <w:sz w:val="24"/>
          <w:szCs w:val="24"/>
          <w:lang w:eastAsia="pl-PL"/>
        </w:rPr>
        <w:t>(OPS, PCPR, MOPR) województwa</w:t>
      </w:r>
      <w:r w:rsidRPr="00C91611">
        <w:rPr>
          <w:rFonts w:ascii="Arial" w:eastAsia="Times New Roman" w:hAnsi="Arial" w:cs="Arial"/>
          <w:b/>
          <w:bCs/>
          <w:sz w:val="24"/>
          <w:szCs w:val="24"/>
          <w:lang w:eastAsia="pl-PL"/>
        </w:rPr>
        <w:t xml:space="preserve"> pomorskiego</w:t>
      </w:r>
      <w:r>
        <w:rPr>
          <w:rFonts w:ascii="Arial" w:eastAsia="Times New Roman" w:hAnsi="Arial" w:cs="Arial"/>
          <w:sz w:val="24"/>
          <w:szCs w:val="24"/>
          <w:lang w:eastAsia="pl-PL"/>
        </w:rPr>
        <w:t xml:space="preserve"> </w:t>
      </w:r>
      <w:r w:rsidRPr="00C91611">
        <w:rPr>
          <w:rFonts w:ascii="Arial" w:eastAsia="Times New Roman" w:hAnsi="Arial" w:cs="Arial"/>
          <w:b/>
          <w:bCs/>
          <w:sz w:val="24"/>
          <w:szCs w:val="24"/>
          <w:lang w:eastAsia="pl-PL"/>
        </w:rPr>
        <w:t>współprac</w:t>
      </w:r>
      <w:r>
        <w:rPr>
          <w:rFonts w:ascii="Arial" w:eastAsia="Times New Roman" w:hAnsi="Arial" w:cs="Arial"/>
          <w:b/>
          <w:bCs/>
          <w:sz w:val="24"/>
          <w:szCs w:val="24"/>
          <w:lang w:eastAsia="pl-PL"/>
        </w:rPr>
        <w:t xml:space="preserve">owało w 2023 roku </w:t>
      </w:r>
      <w:r w:rsidRPr="00C91611">
        <w:rPr>
          <w:rFonts w:ascii="Arial" w:eastAsia="Times New Roman" w:hAnsi="Arial" w:cs="Arial"/>
          <w:b/>
          <w:bCs/>
          <w:sz w:val="24"/>
          <w:szCs w:val="24"/>
          <w:lang w:eastAsia="pl-PL"/>
        </w:rPr>
        <w:t>w</w:t>
      </w:r>
      <w:r>
        <w:rPr>
          <w:rFonts w:ascii="Arial" w:eastAsia="Times New Roman" w:hAnsi="Arial" w:cs="Arial"/>
          <w:b/>
          <w:bCs/>
          <w:sz w:val="24"/>
          <w:szCs w:val="24"/>
          <w:lang w:eastAsia="pl-PL"/>
        </w:rPr>
        <w:t> </w:t>
      </w:r>
      <w:r w:rsidRPr="00C91611">
        <w:rPr>
          <w:rFonts w:ascii="Arial" w:eastAsia="Times New Roman" w:hAnsi="Arial" w:cs="Arial"/>
          <w:b/>
          <w:bCs/>
          <w:sz w:val="24"/>
          <w:szCs w:val="24"/>
          <w:lang w:eastAsia="pl-PL"/>
        </w:rPr>
        <w:t>realizacji swych zadań z organizacjami pozarządowymi</w:t>
      </w:r>
      <w:r>
        <w:rPr>
          <w:rFonts w:ascii="Arial" w:eastAsia="Times New Roman" w:hAnsi="Arial" w:cs="Arial"/>
          <w:b/>
          <w:bCs/>
          <w:sz w:val="24"/>
          <w:szCs w:val="24"/>
          <w:lang w:eastAsia="pl-PL"/>
        </w:rPr>
        <w:t xml:space="preserve">. </w:t>
      </w:r>
      <w:r w:rsidRPr="00652CF3">
        <w:rPr>
          <w:rFonts w:ascii="Arial" w:eastAsia="Times New Roman" w:hAnsi="Arial" w:cs="Arial"/>
          <w:sz w:val="24"/>
          <w:szCs w:val="24"/>
          <w:lang w:eastAsia="pl-PL"/>
        </w:rPr>
        <w:t xml:space="preserve">Niestety </w:t>
      </w:r>
      <w:r>
        <w:rPr>
          <w:rFonts w:ascii="Arial" w:eastAsia="Times New Roman" w:hAnsi="Arial" w:cs="Arial"/>
          <w:sz w:val="24"/>
          <w:szCs w:val="24"/>
          <w:lang w:eastAsia="pl-PL"/>
        </w:rPr>
        <w:t xml:space="preserve">jest to </w:t>
      </w:r>
      <w:r w:rsidRPr="00652CF3">
        <w:rPr>
          <w:rFonts w:ascii="Arial" w:eastAsia="Times New Roman" w:hAnsi="Arial" w:cs="Arial"/>
          <w:b/>
          <w:bCs/>
          <w:sz w:val="24"/>
          <w:szCs w:val="24"/>
          <w:lang w:eastAsia="pl-PL"/>
        </w:rPr>
        <w:t>spadek o 4,3</w:t>
      </w:r>
      <w:r w:rsidR="005C73C1">
        <w:rPr>
          <w:rFonts w:ascii="Arial" w:eastAsia="Times New Roman" w:hAnsi="Arial" w:cs="Arial"/>
          <w:b/>
          <w:bCs/>
          <w:sz w:val="24"/>
          <w:szCs w:val="24"/>
          <w:lang w:eastAsia="pl-PL"/>
        </w:rPr>
        <w:t xml:space="preserve"> punktu procentowego </w:t>
      </w:r>
      <w:r w:rsidRPr="00652CF3">
        <w:rPr>
          <w:rFonts w:ascii="Arial" w:eastAsia="Times New Roman" w:hAnsi="Arial" w:cs="Arial"/>
          <w:b/>
          <w:bCs/>
          <w:sz w:val="24"/>
          <w:szCs w:val="24"/>
          <w:lang w:eastAsia="pl-PL"/>
        </w:rPr>
        <w:t>w stosunku do roku poprzedniego</w:t>
      </w:r>
      <w:r>
        <w:rPr>
          <w:rFonts w:ascii="Arial" w:eastAsia="Times New Roman" w:hAnsi="Arial" w:cs="Arial"/>
          <w:sz w:val="24"/>
          <w:szCs w:val="24"/>
          <w:lang w:eastAsia="pl-PL"/>
        </w:rPr>
        <w:t>. Łącznie jednostki te wykazywały współpracę z 429 podmiotami niepublicznymi (spadek o 11 podmiotów w stosunku do roku 2022). Zapewne współpraca ta przebiegałaby w</w:t>
      </w:r>
      <w:r w:rsidR="005C73C1">
        <w:rPr>
          <w:rFonts w:ascii="Arial" w:eastAsia="Times New Roman" w:hAnsi="Arial" w:cs="Arial"/>
          <w:sz w:val="24"/>
          <w:szCs w:val="24"/>
          <w:lang w:eastAsia="pl-PL"/>
        </w:rPr>
        <w:t> </w:t>
      </w:r>
      <w:r>
        <w:rPr>
          <w:rFonts w:ascii="Arial" w:eastAsia="Times New Roman" w:hAnsi="Arial" w:cs="Arial"/>
          <w:sz w:val="24"/>
          <w:szCs w:val="24"/>
          <w:lang w:eastAsia="pl-PL"/>
        </w:rPr>
        <w:t xml:space="preserve">szerszym zakresie, gdyby więcej organizacji pozarządowych powstawało poza aglomeracją trójmiejską i większymi miastami województwa pomorskiego. </w:t>
      </w:r>
    </w:p>
    <w:p w14:paraId="40574D81" w14:textId="77777777" w:rsidR="0037039E" w:rsidRDefault="00E52A8C" w:rsidP="00E52A8C">
      <w:pPr>
        <w:autoSpaceDE w:val="0"/>
        <w:autoSpaceDN w:val="0"/>
        <w:adjustRightInd w:val="0"/>
        <w:spacing w:before="120" w:after="24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lastRenderedPageBreak/>
        <w:t xml:space="preserve">Również administracja rządowa, zarówno szczebla centralnego jak i wojewódzkiego wspiera różnorodne działania podejmowane przez organizacje pozarządowe w sferze społecznej. </w:t>
      </w:r>
    </w:p>
    <w:p w14:paraId="70452501" w14:textId="77777777" w:rsidR="0037039E" w:rsidRDefault="00E52A8C" w:rsidP="00E52A8C">
      <w:pPr>
        <w:autoSpaceDE w:val="0"/>
        <w:autoSpaceDN w:val="0"/>
        <w:adjustRightInd w:val="0"/>
        <w:spacing w:before="120" w:after="24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W ramach corocznie ogłaszanych przez Wojewodę Pomorskiego otwartych konkursów ofert na zadania z zakresu pomocy społecznej dofinansowywane są liczne przedsięwzięcia dotyczące tego obszaru (przeciwdziałanie bezdomności, przeciwdziałanie przemocy w rodzinie, specjalistyczna pomoc dla osób z zaburzeniami psychicznymi, wsparcie i aktywizacja osób starszych, wsparcie dla dzieci i młodzieży z</w:t>
      </w:r>
      <w:r>
        <w:rPr>
          <w:rFonts w:ascii="Arial" w:eastAsia="Times New Roman" w:hAnsi="Arial" w:cs="Arial"/>
          <w:sz w:val="24"/>
          <w:szCs w:val="24"/>
          <w:lang w:eastAsia="pl-PL"/>
        </w:rPr>
        <w:t> </w:t>
      </w:r>
      <w:r w:rsidRPr="00F221E6">
        <w:rPr>
          <w:rFonts w:ascii="Arial" w:eastAsia="Times New Roman" w:hAnsi="Arial" w:cs="Arial"/>
          <w:sz w:val="24"/>
          <w:szCs w:val="24"/>
          <w:lang w:eastAsia="pl-PL"/>
        </w:rPr>
        <w:t xml:space="preserve">rodzin dysfunkcyjnych). </w:t>
      </w:r>
    </w:p>
    <w:p w14:paraId="27A97AB8" w14:textId="77777777" w:rsidR="00E52A8C" w:rsidRDefault="00E52A8C" w:rsidP="00E52A8C">
      <w:pPr>
        <w:autoSpaceDE w:val="0"/>
        <w:autoSpaceDN w:val="0"/>
        <w:adjustRightInd w:val="0"/>
        <w:spacing w:before="120" w:after="24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Wysokość kwot przeznaczanych z budżetu Wojewody na</w:t>
      </w:r>
      <w:r>
        <w:rPr>
          <w:rFonts w:ascii="Arial" w:eastAsia="Times New Roman" w:hAnsi="Arial" w:cs="Arial"/>
          <w:sz w:val="24"/>
          <w:szCs w:val="24"/>
          <w:lang w:eastAsia="pl-PL"/>
        </w:rPr>
        <w:t> </w:t>
      </w:r>
      <w:r w:rsidRPr="00F221E6">
        <w:rPr>
          <w:rFonts w:ascii="Arial" w:eastAsia="Times New Roman" w:hAnsi="Arial" w:cs="Arial"/>
          <w:sz w:val="24"/>
          <w:szCs w:val="24"/>
          <w:lang w:eastAsia="pl-PL"/>
        </w:rPr>
        <w:t xml:space="preserve">wsparcie organizacji pozarządowych realizujących powyższe zadania ukazuje </w:t>
      </w:r>
      <w:r>
        <w:rPr>
          <w:rFonts w:ascii="Arial" w:eastAsia="Times New Roman" w:hAnsi="Arial" w:cs="Arial"/>
          <w:sz w:val="24"/>
          <w:szCs w:val="24"/>
          <w:lang w:eastAsia="pl-PL"/>
        </w:rPr>
        <w:t>T</w:t>
      </w:r>
      <w:r w:rsidRPr="00F221E6">
        <w:rPr>
          <w:rFonts w:ascii="Arial" w:eastAsia="Times New Roman" w:hAnsi="Arial" w:cs="Arial"/>
          <w:sz w:val="24"/>
          <w:szCs w:val="24"/>
          <w:lang w:eastAsia="pl-PL"/>
        </w:rPr>
        <w:t xml:space="preserve">abela </w:t>
      </w:r>
      <w:r>
        <w:rPr>
          <w:rFonts w:ascii="Arial" w:eastAsia="Times New Roman" w:hAnsi="Arial" w:cs="Arial"/>
          <w:sz w:val="24"/>
          <w:szCs w:val="24"/>
          <w:lang w:eastAsia="pl-PL"/>
        </w:rPr>
        <w:t>11</w:t>
      </w:r>
      <w:r w:rsidRPr="00F221E6">
        <w:rPr>
          <w:rFonts w:ascii="Arial" w:eastAsia="Times New Roman" w:hAnsi="Arial" w:cs="Arial"/>
          <w:sz w:val="24"/>
          <w:szCs w:val="24"/>
          <w:lang w:eastAsia="pl-PL"/>
        </w:rPr>
        <w:t>. Materiał ten wskazuje również</w:t>
      </w:r>
      <w:r>
        <w:rPr>
          <w:rFonts w:ascii="Arial" w:eastAsia="Times New Roman" w:hAnsi="Arial" w:cs="Arial"/>
          <w:sz w:val="24"/>
          <w:szCs w:val="24"/>
          <w:lang w:eastAsia="pl-PL"/>
        </w:rPr>
        <w:t xml:space="preserve">, </w:t>
      </w:r>
      <w:r w:rsidRPr="00F221E6">
        <w:rPr>
          <w:rFonts w:ascii="Arial" w:eastAsia="Times New Roman" w:hAnsi="Arial" w:cs="Arial"/>
          <w:sz w:val="24"/>
          <w:szCs w:val="24"/>
          <w:lang w:eastAsia="pl-PL"/>
        </w:rPr>
        <w:t>patrząc na status formalny współpracujących organizacji</w:t>
      </w:r>
      <w:r>
        <w:rPr>
          <w:rFonts w:ascii="Arial" w:eastAsia="Times New Roman" w:hAnsi="Arial" w:cs="Arial"/>
          <w:sz w:val="24"/>
          <w:szCs w:val="24"/>
          <w:lang w:eastAsia="pl-PL"/>
        </w:rPr>
        <w:t>,</w:t>
      </w:r>
      <w:r w:rsidRPr="00F221E6">
        <w:rPr>
          <w:rFonts w:ascii="Arial" w:eastAsia="Times New Roman" w:hAnsi="Arial" w:cs="Arial"/>
          <w:sz w:val="24"/>
          <w:szCs w:val="24"/>
          <w:lang w:eastAsia="pl-PL"/>
        </w:rPr>
        <w:t xml:space="preserve"> </w:t>
      </w:r>
      <w:r>
        <w:rPr>
          <w:rFonts w:ascii="Arial" w:eastAsia="Times New Roman" w:hAnsi="Arial" w:cs="Arial"/>
          <w:sz w:val="24"/>
          <w:szCs w:val="24"/>
          <w:lang w:eastAsia="pl-PL"/>
        </w:rPr>
        <w:t>iż</w:t>
      </w:r>
      <w:r w:rsidRPr="00F221E6">
        <w:rPr>
          <w:rFonts w:ascii="Arial" w:eastAsia="Times New Roman" w:hAnsi="Arial" w:cs="Arial"/>
          <w:sz w:val="24"/>
          <w:szCs w:val="24"/>
          <w:lang w:eastAsia="pl-PL"/>
        </w:rPr>
        <w:t xml:space="preserve"> głównym partnerem służb Wojewody w konkursach na zadania </w:t>
      </w:r>
      <w:r>
        <w:rPr>
          <w:rFonts w:ascii="Arial" w:eastAsia="Times New Roman" w:hAnsi="Arial" w:cs="Arial"/>
          <w:sz w:val="24"/>
          <w:szCs w:val="24"/>
          <w:lang w:eastAsia="pl-PL"/>
        </w:rPr>
        <w:t xml:space="preserve">z </w:t>
      </w:r>
      <w:r w:rsidRPr="00F221E6">
        <w:rPr>
          <w:rFonts w:ascii="Arial" w:eastAsia="Times New Roman" w:hAnsi="Arial" w:cs="Arial"/>
          <w:sz w:val="24"/>
          <w:szCs w:val="24"/>
          <w:lang w:eastAsia="pl-PL"/>
        </w:rPr>
        <w:t xml:space="preserve">zakresu pomocy społecznej są stowarzyszenia. </w:t>
      </w:r>
    </w:p>
    <w:p w14:paraId="2BD5B94A" w14:textId="77777777" w:rsidR="00E52A8C" w:rsidRPr="00014931" w:rsidRDefault="0001011D" w:rsidP="0001011D">
      <w:pPr>
        <w:pStyle w:val="Legenda"/>
        <w:spacing w:before="240" w:after="240"/>
        <w:rPr>
          <w:rFonts w:ascii="Arial" w:hAnsi="Arial" w:cs="Arial"/>
          <w:color w:val="000000" w:themeColor="text1"/>
          <w:sz w:val="24"/>
          <w:szCs w:val="24"/>
        </w:rPr>
      </w:pPr>
      <w:bookmarkStart w:id="78" w:name="_Toc182865218"/>
      <w:bookmarkStart w:id="79" w:name="_Hlk56070667"/>
      <w:r w:rsidRPr="0037039E">
        <w:rPr>
          <w:rFonts w:ascii="Arial" w:hAnsi="Arial" w:cs="Arial"/>
          <w:color w:val="auto"/>
          <w:sz w:val="24"/>
          <w:szCs w:val="24"/>
        </w:rPr>
        <w:t xml:space="preserve">Tabela </w:t>
      </w:r>
      <w:r w:rsidR="00AF1645" w:rsidRPr="0037039E">
        <w:rPr>
          <w:rFonts w:ascii="Arial" w:hAnsi="Arial" w:cs="Arial"/>
          <w:color w:val="auto"/>
          <w:sz w:val="24"/>
          <w:szCs w:val="24"/>
        </w:rPr>
        <w:fldChar w:fldCharType="begin"/>
      </w:r>
      <w:r w:rsidRPr="0037039E">
        <w:rPr>
          <w:rFonts w:ascii="Arial" w:hAnsi="Arial" w:cs="Arial"/>
          <w:color w:val="auto"/>
          <w:sz w:val="24"/>
          <w:szCs w:val="24"/>
        </w:rPr>
        <w:instrText xml:space="preserve"> SEQ Tabela \* ARABIC </w:instrText>
      </w:r>
      <w:r w:rsidR="00AF1645" w:rsidRPr="0037039E">
        <w:rPr>
          <w:rFonts w:ascii="Arial" w:hAnsi="Arial" w:cs="Arial"/>
          <w:color w:val="auto"/>
          <w:sz w:val="24"/>
          <w:szCs w:val="24"/>
        </w:rPr>
        <w:fldChar w:fldCharType="separate"/>
      </w:r>
      <w:r w:rsidR="001969AE">
        <w:rPr>
          <w:rFonts w:ascii="Arial" w:hAnsi="Arial" w:cs="Arial"/>
          <w:noProof/>
          <w:color w:val="auto"/>
          <w:sz w:val="24"/>
          <w:szCs w:val="24"/>
        </w:rPr>
        <w:t>11</w:t>
      </w:r>
      <w:r w:rsidR="00AF1645" w:rsidRPr="0037039E">
        <w:rPr>
          <w:rFonts w:ascii="Arial" w:hAnsi="Arial" w:cs="Arial"/>
          <w:color w:val="auto"/>
          <w:sz w:val="24"/>
          <w:szCs w:val="24"/>
        </w:rPr>
        <w:fldChar w:fldCharType="end"/>
      </w:r>
      <w:r w:rsidRPr="0037039E">
        <w:rPr>
          <w:rFonts w:ascii="Arial" w:hAnsi="Arial" w:cs="Arial"/>
          <w:color w:val="auto"/>
          <w:sz w:val="24"/>
          <w:szCs w:val="24"/>
        </w:rPr>
        <w:t xml:space="preserve">. </w:t>
      </w:r>
      <w:r w:rsidRPr="00014931">
        <w:rPr>
          <w:rFonts w:ascii="Arial" w:hAnsi="Arial" w:cs="Arial"/>
          <w:color w:val="000000" w:themeColor="text1"/>
          <w:sz w:val="24"/>
          <w:szCs w:val="24"/>
        </w:rPr>
        <w:t>Wsparcie udzielone organizacjom pozarządowym w ramach ogłaszanego przez Wojewodę Pomorskiego otwartego konkursu ofert na zadania z zakresu pomocy społecznej (w latach 20</w:t>
      </w:r>
      <w:r>
        <w:rPr>
          <w:rFonts w:ascii="Arial" w:hAnsi="Arial" w:cs="Arial"/>
          <w:color w:val="000000" w:themeColor="text1"/>
          <w:sz w:val="24"/>
          <w:szCs w:val="24"/>
        </w:rPr>
        <w:t>20</w:t>
      </w:r>
      <w:r w:rsidRPr="00014931">
        <w:rPr>
          <w:rFonts w:ascii="Arial" w:hAnsi="Arial" w:cs="Arial"/>
          <w:color w:val="000000" w:themeColor="text1"/>
          <w:sz w:val="24"/>
          <w:szCs w:val="24"/>
        </w:rPr>
        <w:t xml:space="preserve"> - 202</w:t>
      </w:r>
      <w:r>
        <w:rPr>
          <w:rFonts w:ascii="Arial" w:hAnsi="Arial" w:cs="Arial"/>
          <w:color w:val="000000" w:themeColor="text1"/>
          <w:sz w:val="24"/>
          <w:szCs w:val="24"/>
        </w:rPr>
        <w:t>3</w:t>
      </w:r>
      <w:r w:rsidRPr="00014931">
        <w:rPr>
          <w:rFonts w:ascii="Arial" w:hAnsi="Arial" w:cs="Arial"/>
          <w:color w:val="000000" w:themeColor="text1"/>
          <w:sz w:val="24"/>
          <w:szCs w:val="24"/>
        </w:rPr>
        <w:t>)</w:t>
      </w:r>
      <w:r>
        <w:rPr>
          <w:rFonts w:ascii="Arial" w:hAnsi="Arial" w:cs="Arial"/>
          <w:color w:val="000000" w:themeColor="text1"/>
          <w:sz w:val="24"/>
          <w:szCs w:val="24"/>
        </w:rPr>
        <w:t>.</w:t>
      </w:r>
      <w:bookmarkEnd w:id="78"/>
    </w:p>
    <w:tbl>
      <w:tblPr>
        <w:tblW w:w="8954" w:type="dxa"/>
        <w:tblInd w:w="47" w:type="dxa"/>
        <w:tblCellMar>
          <w:left w:w="70" w:type="dxa"/>
          <w:right w:w="70" w:type="dxa"/>
        </w:tblCellMar>
        <w:tblLook w:val="04A0" w:firstRow="1" w:lastRow="0" w:firstColumn="1" w:lastColumn="0" w:noHBand="0" w:noVBand="1"/>
      </w:tblPr>
      <w:tblGrid>
        <w:gridCol w:w="2365"/>
        <w:gridCol w:w="2053"/>
        <w:gridCol w:w="1134"/>
        <w:gridCol w:w="1134"/>
        <w:gridCol w:w="1134"/>
        <w:gridCol w:w="1134"/>
      </w:tblGrid>
      <w:tr w:rsidR="00E52A8C" w:rsidRPr="00F221E6" w14:paraId="05B5CC38" w14:textId="77777777" w:rsidTr="001F6315">
        <w:trPr>
          <w:trHeight w:val="930"/>
        </w:trPr>
        <w:tc>
          <w:tcPr>
            <w:tcW w:w="4418" w:type="dxa"/>
            <w:gridSpan w:val="2"/>
            <w:tcBorders>
              <w:top w:val="double" w:sz="6" w:space="0" w:color="auto"/>
              <w:left w:val="double" w:sz="6" w:space="0" w:color="auto"/>
              <w:bottom w:val="double" w:sz="6" w:space="0" w:color="auto"/>
              <w:right w:val="double" w:sz="6" w:space="0" w:color="000000"/>
            </w:tcBorders>
            <w:shd w:val="clear" w:color="auto" w:fill="D9E2F3" w:themeFill="accent1" w:themeFillTint="33"/>
            <w:vAlign w:val="center"/>
            <w:hideMark/>
          </w:tcPr>
          <w:p w14:paraId="41321A8F"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xml:space="preserve">Organizacje pozarządowe wsparte </w:t>
            </w:r>
            <w:r w:rsidRPr="00F221E6">
              <w:rPr>
                <w:rFonts w:ascii="Arial" w:hAnsi="Arial"/>
                <w:b/>
                <w:bCs/>
                <w:sz w:val="24"/>
                <w:szCs w:val="24"/>
              </w:rPr>
              <w:br/>
              <w:t>z budżetu Wojewody Pomorskiego</w:t>
            </w:r>
            <w:r w:rsidRPr="00F221E6">
              <w:rPr>
                <w:rFonts w:ascii="Arial" w:hAnsi="Arial"/>
                <w:b/>
                <w:bCs/>
                <w:sz w:val="24"/>
                <w:szCs w:val="24"/>
              </w:rPr>
              <w:br/>
              <w:t xml:space="preserve"> w ramach otwartego konkursu ofert </w:t>
            </w:r>
          </w:p>
        </w:tc>
        <w:tc>
          <w:tcPr>
            <w:tcW w:w="1134" w:type="dxa"/>
            <w:tcBorders>
              <w:top w:val="double" w:sz="6" w:space="0" w:color="auto"/>
              <w:left w:val="nil"/>
              <w:bottom w:val="nil"/>
              <w:right w:val="double" w:sz="6" w:space="0" w:color="auto"/>
            </w:tcBorders>
            <w:shd w:val="clear" w:color="auto" w:fill="D9E2F3" w:themeFill="accent1" w:themeFillTint="33"/>
            <w:noWrap/>
            <w:vAlign w:val="center"/>
            <w:hideMark/>
          </w:tcPr>
          <w:p w14:paraId="3A31AF26"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20</w:t>
            </w:r>
            <w:r>
              <w:rPr>
                <w:rFonts w:ascii="Arial" w:hAnsi="Arial"/>
                <w:b/>
                <w:bCs/>
                <w:sz w:val="24"/>
                <w:szCs w:val="24"/>
              </w:rPr>
              <w:t>20</w:t>
            </w:r>
          </w:p>
        </w:tc>
        <w:tc>
          <w:tcPr>
            <w:tcW w:w="1134" w:type="dxa"/>
            <w:tcBorders>
              <w:top w:val="double" w:sz="6" w:space="0" w:color="auto"/>
              <w:left w:val="nil"/>
              <w:bottom w:val="nil"/>
              <w:right w:val="double" w:sz="6" w:space="0" w:color="auto"/>
            </w:tcBorders>
            <w:shd w:val="clear" w:color="auto" w:fill="D9E2F3" w:themeFill="accent1" w:themeFillTint="33"/>
            <w:noWrap/>
            <w:vAlign w:val="center"/>
            <w:hideMark/>
          </w:tcPr>
          <w:p w14:paraId="1F191E6C"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20</w:t>
            </w:r>
            <w:r>
              <w:rPr>
                <w:rFonts w:ascii="Arial" w:hAnsi="Arial"/>
                <w:b/>
                <w:bCs/>
                <w:sz w:val="24"/>
                <w:szCs w:val="24"/>
              </w:rPr>
              <w:t>21</w:t>
            </w:r>
          </w:p>
        </w:tc>
        <w:tc>
          <w:tcPr>
            <w:tcW w:w="1134" w:type="dxa"/>
            <w:tcBorders>
              <w:top w:val="double" w:sz="6" w:space="0" w:color="auto"/>
              <w:left w:val="nil"/>
              <w:bottom w:val="nil"/>
              <w:right w:val="double" w:sz="6" w:space="0" w:color="auto"/>
            </w:tcBorders>
            <w:shd w:val="clear" w:color="auto" w:fill="D9E2F3" w:themeFill="accent1" w:themeFillTint="33"/>
            <w:noWrap/>
            <w:vAlign w:val="center"/>
            <w:hideMark/>
          </w:tcPr>
          <w:p w14:paraId="21B0D201"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202</w:t>
            </w:r>
            <w:r>
              <w:rPr>
                <w:rFonts w:ascii="Arial" w:hAnsi="Arial"/>
                <w:b/>
                <w:bCs/>
                <w:sz w:val="24"/>
                <w:szCs w:val="24"/>
              </w:rPr>
              <w:t>2</w:t>
            </w:r>
          </w:p>
        </w:tc>
        <w:tc>
          <w:tcPr>
            <w:tcW w:w="1134" w:type="dxa"/>
            <w:tcBorders>
              <w:top w:val="double" w:sz="6" w:space="0" w:color="auto"/>
              <w:left w:val="nil"/>
              <w:bottom w:val="nil"/>
              <w:right w:val="double" w:sz="6" w:space="0" w:color="auto"/>
            </w:tcBorders>
            <w:shd w:val="clear" w:color="auto" w:fill="D9E2F3" w:themeFill="accent1" w:themeFillTint="33"/>
            <w:noWrap/>
            <w:vAlign w:val="center"/>
            <w:hideMark/>
          </w:tcPr>
          <w:p w14:paraId="17752FC1"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202</w:t>
            </w:r>
            <w:r>
              <w:rPr>
                <w:rFonts w:ascii="Arial" w:hAnsi="Arial"/>
                <w:b/>
                <w:bCs/>
                <w:sz w:val="24"/>
                <w:szCs w:val="24"/>
              </w:rPr>
              <w:t>3</w:t>
            </w:r>
          </w:p>
        </w:tc>
      </w:tr>
      <w:tr w:rsidR="00E52A8C" w:rsidRPr="00F221E6" w14:paraId="2BFE10E7" w14:textId="77777777" w:rsidTr="001F6315">
        <w:trPr>
          <w:trHeight w:val="402"/>
        </w:trPr>
        <w:tc>
          <w:tcPr>
            <w:tcW w:w="2365" w:type="dxa"/>
            <w:tcBorders>
              <w:top w:val="nil"/>
              <w:left w:val="double" w:sz="6" w:space="0" w:color="auto"/>
              <w:bottom w:val="nil"/>
              <w:right w:val="double" w:sz="6" w:space="0" w:color="auto"/>
            </w:tcBorders>
            <w:shd w:val="clear" w:color="auto" w:fill="D9E2F3" w:themeFill="accent1" w:themeFillTint="33"/>
            <w:noWrap/>
            <w:vAlign w:val="center"/>
            <w:hideMark/>
          </w:tcPr>
          <w:p w14:paraId="2A68304D"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nil"/>
              <w:left w:val="nil"/>
              <w:bottom w:val="single" w:sz="8" w:space="0" w:color="auto"/>
              <w:right w:val="double" w:sz="6" w:space="0" w:color="auto"/>
            </w:tcBorders>
            <w:shd w:val="clear" w:color="auto" w:fill="auto"/>
            <w:noWrap/>
            <w:vAlign w:val="center"/>
            <w:hideMark/>
          </w:tcPr>
          <w:p w14:paraId="7A11B709"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organizacji</w:t>
            </w:r>
          </w:p>
        </w:tc>
        <w:tc>
          <w:tcPr>
            <w:tcW w:w="1134" w:type="dxa"/>
            <w:tcBorders>
              <w:top w:val="double" w:sz="6" w:space="0" w:color="auto"/>
              <w:left w:val="nil"/>
              <w:bottom w:val="single" w:sz="8" w:space="0" w:color="auto"/>
              <w:right w:val="double" w:sz="6" w:space="0" w:color="auto"/>
            </w:tcBorders>
            <w:shd w:val="clear" w:color="auto" w:fill="auto"/>
            <w:noWrap/>
            <w:vAlign w:val="bottom"/>
            <w:hideMark/>
          </w:tcPr>
          <w:p w14:paraId="14A7D5E6"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48</w:t>
            </w:r>
          </w:p>
        </w:tc>
        <w:tc>
          <w:tcPr>
            <w:tcW w:w="1134" w:type="dxa"/>
            <w:tcBorders>
              <w:top w:val="double" w:sz="6" w:space="0" w:color="auto"/>
              <w:left w:val="nil"/>
              <w:bottom w:val="single" w:sz="8" w:space="0" w:color="auto"/>
              <w:right w:val="double" w:sz="6" w:space="0" w:color="auto"/>
            </w:tcBorders>
            <w:shd w:val="clear" w:color="auto" w:fill="auto"/>
            <w:noWrap/>
            <w:vAlign w:val="bottom"/>
            <w:hideMark/>
          </w:tcPr>
          <w:p w14:paraId="05C59553"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55</w:t>
            </w:r>
          </w:p>
        </w:tc>
        <w:tc>
          <w:tcPr>
            <w:tcW w:w="1134" w:type="dxa"/>
            <w:tcBorders>
              <w:top w:val="double" w:sz="6" w:space="0" w:color="auto"/>
              <w:left w:val="nil"/>
              <w:bottom w:val="single" w:sz="8" w:space="0" w:color="auto"/>
              <w:right w:val="double" w:sz="6" w:space="0" w:color="auto"/>
            </w:tcBorders>
            <w:shd w:val="clear" w:color="auto" w:fill="auto"/>
            <w:noWrap/>
            <w:vAlign w:val="bottom"/>
            <w:hideMark/>
          </w:tcPr>
          <w:p w14:paraId="07FE508C" w14:textId="77777777" w:rsidR="00E52A8C" w:rsidRPr="00F221E6" w:rsidRDefault="00E52A8C" w:rsidP="001F6315">
            <w:pPr>
              <w:spacing w:before="0"/>
              <w:jc w:val="center"/>
              <w:rPr>
                <w:rFonts w:ascii="Arial" w:hAnsi="Arial"/>
                <w:sz w:val="24"/>
                <w:szCs w:val="24"/>
              </w:rPr>
            </w:pPr>
            <w:r>
              <w:rPr>
                <w:rFonts w:ascii="Arial" w:hAnsi="Arial"/>
                <w:sz w:val="24"/>
                <w:szCs w:val="24"/>
              </w:rPr>
              <w:t>53</w:t>
            </w:r>
          </w:p>
        </w:tc>
        <w:tc>
          <w:tcPr>
            <w:tcW w:w="1134" w:type="dxa"/>
            <w:tcBorders>
              <w:top w:val="double" w:sz="6" w:space="0" w:color="auto"/>
              <w:left w:val="nil"/>
              <w:bottom w:val="single" w:sz="8" w:space="0" w:color="auto"/>
              <w:right w:val="double" w:sz="6" w:space="0" w:color="auto"/>
            </w:tcBorders>
            <w:shd w:val="clear" w:color="auto" w:fill="auto"/>
            <w:noWrap/>
            <w:vAlign w:val="bottom"/>
          </w:tcPr>
          <w:p w14:paraId="4264B199" w14:textId="77777777" w:rsidR="00E52A8C" w:rsidRPr="00F221E6" w:rsidRDefault="00E52A8C" w:rsidP="001F6315">
            <w:pPr>
              <w:spacing w:before="0"/>
              <w:jc w:val="center"/>
              <w:rPr>
                <w:rFonts w:ascii="Arial" w:hAnsi="Arial"/>
                <w:sz w:val="24"/>
                <w:szCs w:val="24"/>
              </w:rPr>
            </w:pPr>
            <w:r>
              <w:rPr>
                <w:rFonts w:ascii="Arial" w:hAnsi="Arial"/>
                <w:sz w:val="24"/>
                <w:szCs w:val="24"/>
              </w:rPr>
              <w:t>52</w:t>
            </w:r>
          </w:p>
        </w:tc>
      </w:tr>
      <w:tr w:rsidR="00E52A8C" w:rsidRPr="00F221E6" w14:paraId="18374EC1" w14:textId="77777777" w:rsidTr="001F6315">
        <w:trPr>
          <w:trHeight w:val="402"/>
        </w:trPr>
        <w:tc>
          <w:tcPr>
            <w:tcW w:w="2365" w:type="dxa"/>
            <w:tcBorders>
              <w:top w:val="nil"/>
              <w:left w:val="double" w:sz="6" w:space="0" w:color="auto"/>
              <w:bottom w:val="nil"/>
              <w:right w:val="double" w:sz="6" w:space="0" w:color="auto"/>
            </w:tcBorders>
            <w:shd w:val="clear" w:color="auto" w:fill="D9E2F3" w:themeFill="accent1" w:themeFillTint="33"/>
            <w:noWrap/>
            <w:vAlign w:val="bottom"/>
            <w:hideMark/>
          </w:tcPr>
          <w:p w14:paraId="4CDB2AFC"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Ogółem</w:t>
            </w:r>
          </w:p>
        </w:tc>
        <w:tc>
          <w:tcPr>
            <w:tcW w:w="2053" w:type="dxa"/>
            <w:tcBorders>
              <w:top w:val="nil"/>
              <w:left w:val="nil"/>
              <w:bottom w:val="single" w:sz="8" w:space="0" w:color="auto"/>
              <w:right w:val="double" w:sz="6" w:space="0" w:color="auto"/>
            </w:tcBorders>
            <w:shd w:val="clear" w:color="auto" w:fill="auto"/>
            <w:noWrap/>
            <w:vAlign w:val="center"/>
            <w:hideMark/>
          </w:tcPr>
          <w:p w14:paraId="0F0CE0D0"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projektów</w:t>
            </w:r>
          </w:p>
        </w:tc>
        <w:tc>
          <w:tcPr>
            <w:tcW w:w="1134" w:type="dxa"/>
            <w:tcBorders>
              <w:top w:val="nil"/>
              <w:left w:val="nil"/>
              <w:bottom w:val="single" w:sz="8" w:space="0" w:color="auto"/>
              <w:right w:val="double" w:sz="6" w:space="0" w:color="auto"/>
            </w:tcBorders>
            <w:shd w:val="clear" w:color="auto" w:fill="auto"/>
            <w:noWrap/>
            <w:vAlign w:val="bottom"/>
            <w:hideMark/>
          </w:tcPr>
          <w:p w14:paraId="7C19482D"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54</w:t>
            </w:r>
          </w:p>
        </w:tc>
        <w:tc>
          <w:tcPr>
            <w:tcW w:w="1134" w:type="dxa"/>
            <w:tcBorders>
              <w:top w:val="nil"/>
              <w:left w:val="nil"/>
              <w:bottom w:val="single" w:sz="8" w:space="0" w:color="auto"/>
              <w:right w:val="double" w:sz="6" w:space="0" w:color="auto"/>
            </w:tcBorders>
            <w:shd w:val="clear" w:color="auto" w:fill="auto"/>
            <w:noWrap/>
            <w:vAlign w:val="bottom"/>
            <w:hideMark/>
          </w:tcPr>
          <w:p w14:paraId="70F2E486"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62</w:t>
            </w:r>
          </w:p>
        </w:tc>
        <w:tc>
          <w:tcPr>
            <w:tcW w:w="1134" w:type="dxa"/>
            <w:tcBorders>
              <w:top w:val="nil"/>
              <w:left w:val="nil"/>
              <w:bottom w:val="single" w:sz="8" w:space="0" w:color="auto"/>
              <w:right w:val="double" w:sz="6" w:space="0" w:color="auto"/>
            </w:tcBorders>
            <w:shd w:val="clear" w:color="auto" w:fill="auto"/>
            <w:noWrap/>
            <w:vAlign w:val="bottom"/>
            <w:hideMark/>
          </w:tcPr>
          <w:p w14:paraId="3135E463" w14:textId="77777777" w:rsidR="00E52A8C" w:rsidRPr="00F221E6" w:rsidRDefault="00E52A8C" w:rsidP="001F6315">
            <w:pPr>
              <w:spacing w:before="0"/>
              <w:jc w:val="center"/>
              <w:rPr>
                <w:rFonts w:ascii="Arial" w:hAnsi="Arial"/>
                <w:sz w:val="24"/>
                <w:szCs w:val="24"/>
              </w:rPr>
            </w:pPr>
            <w:r>
              <w:rPr>
                <w:rFonts w:ascii="Arial" w:hAnsi="Arial"/>
                <w:sz w:val="24"/>
                <w:szCs w:val="24"/>
              </w:rPr>
              <w:t>60</w:t>
            </w:r>
          </w:p>
        </w:tc>
        <w:tc>
          <w:tcPr>
            <w:tcW w:w="1134" w:type="dxa"/>
            <w:tcBorders>
              <w:top w:val="nil"/>
              <w:left w:val="nil"/>
              <w:bottom w:val="single" w:sz="8" w:space="0" w:color="auto"/>
              <w:right w:val="double" w:sz="6" w:space="0" w:color="auto"/>
            </w:tcBorders>
            <w:shd w:val="clear" w:color="auto" w:fill="auto"/>
            <w:noWrap/>
            <w:vAlign w:val="bottom"/>
          </w:tcPr>
          <w:p w14:paraId="7B877F9B" w14:textId="77777777" w:rsidR="00E52A8C" w:rsidRPr="00F221E6" w:rsidRDefault="00E52A8C" w:rsidP="001F6315">
            <w:pPr>
              <w:spacing w:before="0"/>
              <w:jc w:val="center"/>
              <w:rPr>
                <w:rFonts w:ascii="Arial" w:hAnsi="Arial"/>
                <w:sz w:val="24"/>
                <w:szCs w:val="24"/>
              </w:rPr>
            </w:pPr>
            <w:r>
              <w:rPr>
                <w:rFonts w:ascii="Arial" w:hAnsi="Arial"/>
                <w:sz w:val="24"/>
                <w:szCs w:val="24"/>
              </w:rPr>
              <w:t>62</w:t>
            </w:r>
          </w:p>
        </w:tc>
      </w:tr>
      <w:tr w:rsidR="00E52A8C" w:rsidRPr="00F221E6" w14:paraId="5BEFB49C" w14:textId="77777777" w:rsidTr="001F6315">
        <w:trPr>
          <w:trHeight w:val="402"/>
        </w:trPr>
        <w:tc>
          <w:tcPr>
            <w:tcW w:w="2365" w:type="dxa"/>
            <w:tcBorders>
              <w:top w:val="nil"/>
              <w:left w:val="double" w:sz="6" w:space="0" w:color="auto"/>
              <w:bottom w:val="single" w:sz="4" w:space="0" w:color="auto"/>
              <w:right w:val="double" w:sz="6" w:space="0" w:color="auto"/>
            </w:tcBorders>
            <w:shd w:val="clear" w:color="auto" w:fill="D9E2F3" w:themeFill="accent1" w:themeFillTint="33"/>
            <w:noWrap/>
            <w:vAlign w:val="bottom"/>
            <w:hideMark/>
          </w:tcPr>
          <w:p w14:paraId="1CD4F5E4"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nil"/>
              <w:left w:val="nil"/>
              <w:bottom w:val="single" w:sz="4" w:space="0" w:color="auto"/>
              <w:right w:val="double" w:sz="6" w:space="0" w:color="auto"/>
            </w:tcBorders>
            <w:shd w:val="clear" w:color="auto" w:fill="auto"/>
            <w:noWrap/>
            <w:vAlign w:val="bottom"/>
            <w:hideMark/>
          </w:tcPr>
          <w:p w14:paraId="30E9F303"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1134" w:type="dxa"/>
            <w:tcBorders>
              <w:top w:val="nil"/>
              <w:left w:val="nil"/>
              <w:bottom w:val="single" w:sz="4" w:space="0" w:color="auto"/>
              <w:right w:val="double" w:sz="6" w:space="0" w:color="auto"/>
            </w:tcBorders>
            <w:shd w:val="clear" w:color="auto" w:fill="auto"/>
            <w:noWrap/>
            <w:vAlign w:val="bottom"/>
            <w:hideMark/>
          </w:tcPr>
          <w:p w14:paraId="1A1C82FF"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600,0</w:t>
            </w:r>
          </w:p>
        </w:tc>
        <w:tc>
          <w:tcPr>
            <w:tcW w:w="1134" w:type="dxa"/>
            <w:tcBorders>
              <w:top w:val="nil"/>
              <w:left w:val="nil"/>
              <w:bottom w:val="single" w:sz="4" w:space="0" w:color="auto"/>
              <w:right w:val="double" w:sz="6" w:space="0" w:color="auto"/>
            </w:tcBorders>
            <w:shd w:val="clear" w:color="auto" w:fill="auto"/>
            <w:noWrap/>
            <w:vAlign w:val="bottom"/>
            <w:hideMark/>
          </w:tcPr>
          <w:p w14:paraId="52DA405C"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600,0</w:t>
            </w:r>
          </w:p>
        </w:tc>
        <w:tc>
          <w:tcPr>
            <w:tcW w:w="1134" w:type="dxa"/>
            <w:tcBorders>
              <w:top w:val="nil"/>
              <w:left w:val="nil"/>
              <w:bottom w:val="single" w:sz="4" w:space="0" w:color="auto"/>
              <w:right w:val="double" w:sz="6" w:space="0" w:color="auto"/>
            </w:tcBorders>
            <w:shd w:val="clear" w:color="auto" w:fill="auto"/>
            <w:noWrap/>
            <w:vAlign w:val="bottom"/>
            <w:hideMark/>
          </w:tcPr>
          <w:p w14:paraId="19E3ED74"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600,0</w:t>
            </w:r>
          </w:p>
        </w:tc>
        <w:tc>
          <w:tcPr>
            <w:tcW w:w="1134" w:type="dxa"/>
            <w:tcBorders>
              <w:top w:val="nil"/>
              <w:left w:val="nil"/>
              <w:bottom w:val="single" w:sz="4" w:space="0" w:color="auto"/>
              <w:right w:val="double" w:sz="6" w:space="0" w:color="auto"/>
            </w:tcBorders>
            <w:shd w:val="clear" w:color="auto" w:fill="auto"/>
            <w:noWrap/>
            <w:vAlign w:val="bottom"/>
            <w:hideMark/>
          </w:tcPr>
          <w:p w14:paraId="5819416C"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600,0</w:t>
            </w:r>
          </w:p>
        </w:tc>
      </w:tr>
      <w:tr w:rsidR="00E52A8C" w:rsidRPr="00F221E6" w14:paraId="4F39B50C" w14:textId="77777777" w:rsidTr="001F6315">
        <w:trPr>
          <w:trHeight w:val="402"/>
        </w:trPr>
        <w:tc>
          <w:tcPr>
            <w:tcW w:w="2365" w:type="dxa"/>
            <w:tcBorders>
              <w:top w:val="single" w:sz="4" w:space="0" w:color="auto"/>
              <w:left w:val="double" w:sz="6" w:space="0" w:color="auto"/>
              <w:bottom w:val="nil"/>
              <w:right w:val="double" w:sz="6" w:space="0" w:color="auto"/>
            </w:tcBorders>
            <w:shd w:val="clear" w:color="auto" w:fill="D9E2F3" w:themeFill="accent1" w:themeFillTint="33"/>
            <w:noWrap/>
            <w:vAlign w:val="center"/>
            <w:hideMark/>
          </w:tcPr>
          <w:p w14:paraId="15F09F7D"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single" w:sz="4" w:space="0" w:color="auto"/>
              <w:left w:val="nil"/>
              <w:bottom w:val="single" w:sz="8" w:space="0" w:color="auto"/>
              <w:right w:val="double" w:sz="6" w:space="0" w:color="auto"/>
            </w:tcBorders>
            <w:shd w:val="clear" w:color="auto" w:fill="auto"/>
            <w:noWrap/>
            <w:vAlign w:val="center"/>
            <w:hideMark/>
          </w:tcPr>
          <w:p w14:paraId="4B233795"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organizacji</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2118194F"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35</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348FBECC"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38</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09975C73" w14:textId="77777777" w:rsidR="00E52A8C" w:rsidRPr="00F221E6" w:rsidRDefault="00E52A8C" w:rsidP="001F6315">
            <w:pPr>
              <w:spacing w:before="0"/>
              <w:jc w:val="center"/>
              <w:rPr>
                <w:rFonts w:ascii="Arial" w:hAnsi="Arial"/>
                <w:sz w:val="24"/>
                <w:szCs w:val="24"/>
              </w:rPr>
            </w:pPr>
            <w:r>
              <w:rPr>
                <w:rFonts w:ascii="Arial" w:hAnsi="Arial"/>
                <w:sz w:val="24"/>
                <w:szCs w:val="24"/>
              </w:rPr>
              <w:t>42</w:t>
            </w:r>
          </w:p>
        </w:tc>
        <w:tc>
          <w:tcPr>
            <w:tcW w:w="1134" w:type="dxa"/>
            <w:tcBorders>
              <w:top w:val="single" w:sz="4" w:space="0" w:color="auto"/>
              <w:left w:val="nil"/>
              <w:bottom w:val="single" w:sz="8" w:space="0" w:color="auto"/>
              <w:right w:val="double" w:sz="6" w:space="0" w:color="auto"/>
            </w:tcBorders>
            <w:shd w:val="clear" w:color="auto" w:fill="auto"/>
            <w:noWrap/>
            <w:vAlign w:val="bottom"/>
          </w:tcPr>
          <w:p w14:paraId="0EC24E12" w14:textId="77777777" w:rsidR="00E52A8C" w:rsidRPr="00F221E6" w:rsidRDefault="00E52A8C" w:rsidP="001F6315">
            <w:pPr>
              <w:spacing w:before="0"/>
              <w:jc w:val="center"/>
              <w:rPr>
                <w:rFonts w:ascii="Arial" w:hAnsi="Arial"/>
                <w:sz w:val="24"/>
                <w:szCs w:val="24"/>
              </w:rPr>
            </w:pPr>
            <w:r>
              <w:rPr>
                <w:rFonts w:ascii="Arial" w:hAnsi="Arial"/>
                <w:sz w:val="24"/>
                <w:szCs w:val="24"/>
              </w:rPr>
              <w:t>38</w:t>
            </w:r>
          </w:p>
        </w:tc>
      </w:tr>
      <w:tr w:rsidR="00E52A8C" w:rsidRPr="00F221E6" w14:paraId="7D92D4FA" w14:textId="77777777" w:rsidTr="001F6315">
        <w:trPr>
          <w:trHeight w:val="402"/>
        </w:trPr>
        <w:tc>
          <w:tcPr>
            <w:tcW w:w="2365" w:type="dxa"/>
            <w:tcBorders>
              <w:top w:val="nil"/>
              <w:left w:val="double" w:sz="6" w:space="0" w:color="auto"/>
              <w:bottom w:val="nil"/>
              <w:right w:val="double" w:sz="6" w:space="0" w:color="auto"/>
            </w:tcBorders>
            <w:shd w:val="clear" w:color="auto" w:fill="D9E2F3" w:themeFill="accent1" w:themeFillTint="33"/>
            <w:noWrap/>
            <w:vAlign w:val="bottom"/>
            <w:hideMark/>
          </w:tcPr>
          <w:p w14:paraId="73E36326"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Stowarzyszenia</w:t>
            </w:r>
          </w:p>
        </w:tc>
        <w:tc>
          <w:tcPr>
            <w:tcW w:w="2053" w:type="dxa"/>
            <w:tcBorders>
              <w:top w:val="nil"/>
              <w:left w:val="nil"/>
              <w:bottom w:val="single" w:sz="8" w:space="0" w:color="auto"/>
              <w:right w:val="double" w:sz="6" w:space="0" w:color="auto"/>
            </w:tcBorders>
            <w:shd w:val="clear" w:color="auto" w:fill="auto"/>
            <w:noWrap/>
            <w:vAlign w:val="center"/>
            <w:hideMark/>
          </w:tcPr>
          <w:p w14:paraId="755FA82E"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projektów</w:t>
            </w:r>
          </w:p>
        </w:tc>
        <w:tc>
          <w:tcPr>
            <w:tcW w:w="1134" w:type="dxa"/>
            <w:tcBorders>
              <w:top w:val="nil"/>
              <w:left w:val="nil"/>
              <w:bottom w:val="single" w:sz="8" w:space="0" w:color="auto"/>
              <w:right w:val="double" w:sz="6" w:space="0" w:color="auto"/>
            </w:tcBorders>
            <w:shd w:val="clear" w:color="auto" w:fill="auto"/>
            <w:noWrap/>
            <w:vAlign w:val="bottom"/>
            <w:hideMark/>
          </w:tcPr>
          <w:p w14:paraId="71C3E4D1"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41</w:t>
            </w:r>
          </w:p>
        </w:tc>
        <w:tc>
          <w:tcPr>
            <w:tcW w:w="1134" w:type="dxa"/>
            <w:tcBorders>
              <w:top w:val="nil"/>
              <w:left w:val="nil"/>
              <w:bottom w:val="single" w:sz="8" w:space="0" w:color="auto"/>
              <w:right w:val="double" w:sz="6" w:space="0" w:color="auto"/>
            </w:tcBorders>
            <w:shd w:val="clear" w:color="auto" w:fill="auto"/>
            <w:noWrap/>
            <w:vAlign w:val="bottom"/>
            <w:hideMark/>
          </w:tcPr>
          <w:p w14:paraId="032E2CBA"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45</w:t>
            </w:r>
          </w:p>
        </w:tc>
        <w:tc>
          <w:tcPr>
            <w:tcW w:w="1134" w:type="dxa"/>
            <w:tcBorders>
              <w:top w:val="nil"/>
              <w:left w:val="nil"/>
              <w:bottom w:val="single" w:sz="8" w:space="0" w:color="auto"/>
              <w:right w:val="double" w:sz="6" w:space="0" w:color="auto"/>
            </w:tcBorders>
            <w:shd w:val="clear" w:color="auto" w:fill="auto"/>
            <w:noWrap/>
            <w:vAlign w:val="bottom"/>
            <w:hideMark/>
          </w:tcPr>
          <w:p w14:paraId="1D76865B" w14:textId="77777777" w:rsidR="00E52A8C" w:rsidRPr="00F221E6" w:rsidRDefault="00E52A8C" w:rsidP="001F6315">
            <w:pPr>
              <w:spacing w:before="0"/>
              <w:jc w:val="center"/>
              <w:rPr>
                <w:rFonts w:ascii="Arial" w:hAnsi="Arial"/>
                <w:sz w:val="24"/>
                <w:szCs w:val="24"/>
              </w:rPr>
            </w:pPr>
            <w:r>
              <w:rPr>
                <w:rFonts w:ascii="Arial" w:hAnsi="Arial"/>
                <w:sz w:val="24"/>
                <w:szCs w:val="24"/>
              </w:rPr>
              <w:t>49</w:t>
            </w:r>
          </w:p>
        </w:tc>
        <w:tc>
          <w:tcPr>
            <w:tcW w:w="1134" w:type="dxa"/>
            <w:tcBorders>
              <w:top w:val="nil"/>
              <w:left w:val="nil"/>
              <w:bottom w:val="single" w:sz="8" w:space="0" w:color="auto"/>
              <w:right w:val="double" w:sz="6" w:space="0" w:color="auto"/>
            </w:tcBorders>
            <w:shd w:val="clear" w:color="auto" w:fill="auto"/>
            <w:noWrap/>
            <w:vAlign w:val="bottom"/>
          </w:tcPr>
          <w:p w14:paraId="670D2009" w14:textId="77777777" w:rsidR="00E52A8C" w:rsidRPr="00F221E6" w:rsidRDefault="00E52A8C" w:rsidP="001F6315">
            <w:pPr>
              <w:spacing w:before="0"/>
              <w:jc w:val="center"/>
              <w:rPr>
                <w:rFonts w:ascii="Arial" w:hAnsi="Arial"/>
                <w:sz w:val="24"/>
                <w:szCs w:val="24"/>
              </w:rPr>
            </w:pPr>
            <w:r>
              <w:rPr>
                <w:rFonts w:ascii="Arial" w:hAnsi="Arial"/>
                <w:sz w:val="24"/>
                <w:szCs w:val="24"/>
              </w:rPr>
              <w:t>47</w:t>
            </w:r>
          </w:p>
        </w:tc>
      </w:tr>
      <w:tr w:rsidR="00E52A8C" w:rsidRPr="00F221E6" w14:paraId="1D0F48B0" w14:textId="77777777" w:rsidTr="001F6315">
        <w:trPr>
          <w:trHeight w:val="402"/>
        </w:trPr>
        <w:tc>
          <w:tcPr>
            <w:tcW w:w="2365" w:type="dxa"/>
            <w:tcBorders>
              <w:top w:val="nil"/>
              <w:left w:val="double" w:sz="6" w:space="0" w:color="auto"/>
              <w:bottom w:val="double" w:sz="6" w:space="0" w:color="auto"/>
              <w:right w:val="double" w:sz="6" w:space="0" w:color="auto"/>
            </w:tcBorders>
            <w:shd w:val="clear" w:color="auto" w:fill="D9E2F3" w:themeFill="accent1" w:themeFillTint="33"/>
            <w:noWrap/>
            <w:vAlign w:val="bottom"/>
            <w:hideMark/>
          </w:tcPr>
          <w:p w14:paraId="0501879D"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nil"/>
              <w:left w:val="nil"/>
              <w:bottom w:val="double" w:sz="6" w:space="0" w:color="auto"/>
              <w:right w:val="double" w:sz="6" w:space="0" w:color="auto"/>
            </w:tcBorders>
            <w:shd w:val="clear" w:color="auto" w:fill="auto"/>
            <w:noWrap/>
            <w:vAlign w:val="bottom"/>
            <w:hideMark/>
          </w:tcPr>
          <w:p w14:paraId="26BC5134"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1134" w:type="dxa"/>
            <w:tcBorders>
              <w:top w:val="nil"/>
              <w:left w:val="nil"/>
              <w:bottom w:val="double" w:sz="6" w:space="0" w:color="auto"/>
              <w:right w:val="double" w:sz="6" w:space="0" w:color="auto"/>
            </w:tcBorders>
            <w:shd w:val="clear" w:color="auto" w:fill="auto"/>
            <w:noWrap/>
            <w:vAlign w:val="bottom"/>
            <w:hideMark/>
          </w:tcPr>
          <w:p w14:paraId="2183F017"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451,2</w:t>
            </w:r>
          </w:p>
        </w:tc>
        <w:tc>
          <w:tcPr>
            <w:tcW w:w="1134" w:type="dxa"/>
            <w:tcBorders>
              <w:top w:val="nil"/>
              <w:left w:val="nil"/>
              <w:bottom w:val="double" w:sz="6" w:space="0" w:color="auto"/>
              <w:right w:val="double" w:sz="6" w:space="0" w:color="auto"/>
            </w:tcBorders>
            <w:shd w:val="clear" w:color="auto" w:fill="auto"/>
            <w:noWrap/>
            <w:vAlign w:val="bottom"/>
            <w:hideMark/>
          </w:tcPr>
          <w:p w14:paraId="5D9E5EAC"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441,0</w:t>
            </w:r>
          </w:p>
        </w:tc>
        <w:tc>
          <w:tcPr>
            <w:tcW w:w="1134" w:type="dxa"/>
            <w:tcBorders>
              <w:top w:val="nil"/>
              <w:left w:val="nil"/>
              <w:bottom w:val="double" w:sz="6" w:space="0" w:color="auto"/>
              <w:right w:val="double" w:sz="6" w:space="0" w:color="auto"/>
            </w:tcBorders>
            <w:shd w:val="clear" w:color="auto" w:fill="auto"/>
            <w:noWrap/>
            <w:vAlign w:val="bottom"/>
            <w:hideMark/>
          </w:tcPr>
          <w:p w14:paraId="1FA2CECB"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486,0</w:t>
            </w:r>
          </w:p>
        </w:tc>
        <w:tc>
          <w:tcPr>
            <w:tcW w:w="1134" w:type="dxa"/>
            <w:tcBorders>
              <w:top w:val="nil"/>
              <w:left w:val="nil"/>
              <w:bottom w:val="double" w:sz="6" w:space="0" w:color="auto"/>
              <w:right w:val="double" w:sz="6" w:space="0" w:color="auto"/>
            </w:tcBorders>
            <w:shd w:val="clear" w:color="auto" w:fill="auto"/>
            <w:noWrap/>
            <w:vAlign w:val="bottom"/>
            <w:hideMark/>
          </w:tcPr>
          <w:p w14:paraId="43E40136"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450,4</w:t>
            </w:r>
          </w:p>
        </w:tc>
      </w:tr>
      <w:tr w:rsidR="00E52A8C" w:rsidRPr="00F221E6" w14:paraId="5930B4EC" w14:textId="77777777" w:rsidTr="001F6315">
        <w:trPr>
          <w:trHeight w:val="402"/>
        </w:trPr>
        <w:tc>
          <w:tcPr>
            <w:tcW w:w="2365" w:type="dxa"/>
            <w:tcBorders>
              <w:top w:val="single" w:sz="4" w:space="0" w:color="auto"/>
              <w:left w:val="double" w:sz="6" w:space="0" w:color="auto"/>
              <w:bottom w:val="nil"/>
              <w:right w:val="double" w:sz="6" w:space="0" w:color="auto"/>
            </w:tcBorders>
            <w:shd w:val="clear" w:color="auto" w:fill="D9E2F3" w:themeFill="accent1" w:themeFillTint="33"/>
            <w:noWrap/>
            <w:vAlign w:val="center"/>
            <w:hideMark/>
          </w:tcPr>
          <w:p w14:paraId="6E645A22"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single" w:sz="4" w:space="0" w:color="auto"/>
              <w:left w:val="nil"/>
              <w:bottom w:val="single" w:sz="8" w:space="0" w:color="auto"/>
              <w:right w:val="double" w:sz="6" w:space="0" w:color="auto"/>
            </w:tcBorders>
            <w:shd w:val="clear" w:color="auto" w:fill="auto"/>
            <w:noWrap/>
            <w:vAlign w:val="center"/>
            <w:hideMark/>
          </w:tcPr>
          <w:p w14:paraId="1AE2AE29"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organizacji</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05400C47"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9</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0523A7CF"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12</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43E96386" w14:textId="77777777" w:rsidR="00E52A8C" w:rsidRPr="00F221E6" w:rsidRDefault="00E52A8C" w:rsidP="001F6315">
            <w:pPr>
              <w:spacing w:before="0"/>
              <w:jc w:val="center"/>
              <w:rPr>
                <w:rFonts w:ascii="Arial" w:hAnsi="Arial"/>
                <w:sz w:val="24"/>
                <w:szCs w:val="24"/>
              </w:rPr>
            </w:pPr>
            <w:r>
              <w:rPr>
                <w:rFonts w:ascii="Arial" w:hAnsi="Arial"/>
                <w:sz w:val="24"/>
                <w:szCs w:val="24"/>
              </w:rPr>
              <w:t>8</w:t>
            </w:r>
          </w:p>
        </w:tc>
        <w:tc>
          <w:tcPr>
            <w:tcW w:w="1134" w:type="dxa"/>
            <w:tcBorders>
              <w:top w:val="single" w:sz="4" w:space="0" w:color="auto"/>
              <w:left w:val="nil"/>
              <w:bottom w:val="single" w:sz="8" w:space="0" w:color="auto"/>
              <w:right w:val="double" w:sz="6" w:space="0" w:color="auto"/>
            </w:tcBorders>
            <w:shd w:val="clear" w:color="auto" w:fill="auto"/>
            <w:noWrap/>
            <w:vAlign w:val="bottom"/>
          </w:tcPr>
          <w:p w14:paraId="6B9BF5C7" w14:textId="77777777" w:rsidR="00E52A8C" w:rsidRPr="00F221E6" w:rsidRDefault="00E52A8C" w:rsidP="001F6315">
            <w:pPr>
              <w:spacing w:before="0"/>
              <w:jc w:val="center"/>
              <w:rPr>
                <w:rFonts w:ascii="Arial" w:hAnsi="Arial"/>
                <w:sz w:val="24"/>
                <w:szCs w:val="24"/>
              </w:rPr>
            </w:pPr>
            <w:r>
              <w:rPr>
                <w:rFonts w:ascii="Arial" w:hAnsi="Arial"/>
                <w:sz w:val="24"/>
                <w:szCs w:val="24"/>
              </w:rPr>
              <w:t>8</w:t>
            </w:r>
          </w:p>
        </w:tc>
      </w:tr>
      <w:tr w:rsidR="00E52A8C" w:rsidRPr="00F221E6" w14:paraId="301B2FA2" w14:textId="77777777" w:rsidTr="001F6315">
        <w:trPr>
          <w:trHeight w:val="402"/>
        </w:trPr>
        <w:tc>
          <w:tcPr>
            <w:tcW w:w="2365" w:type="dxa"/>
            <w:tcBorders>
              <w:top w:val="nil"/>
              <w:left w:val="double" w:sz="6" w:space="0" w:color="auto"/>
              <w:bottom w:val="nil"/>
              <w:right w:val="double" w:sz="6" w:space="0" w:color="auto"/>
            </w:tcBorders>
            <w:shd w:val="clear" w:color="auto" w:fill="D9E2F3" w:themeFill="accent1" w:themeFillTint="33"/>
            <w:noWrap/>
            <w:vAlign w:val="bottom"/>
            <w:hideMark/>
          </w:tcPr>
          <w:p w14:paraId="3C99B5A6"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Fundacje</w:t>
            </w:r>
          </w:p>
        </w:tc>
        <w:tc>
          <w:tcPr>
            <w:tcW w:w="2053" w:type="dxa"/>
            <w:tcBorders>
              <w:top w:val="nil"/>
              <w:left w:val="nil"/>
              <w:bottom w:val="single" w:sz="8" w:space="0" w:color="auto"/>
              <w:right w:val="double" w:sz="6" w:space="0" w:color="auto"/>
            </w:tcBorders>
            <w:shd w:val="clear" w:color="auto" w:fill="auto"/>
            <w:noWrap/>
            <w:vAlign w:val="center"/>
            <w:hideMark/>
          </w:tcPr>
          <w:p w14:paraId="6FDA7B11"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projektów</w:t>
            </w:r>
          </w:p>
        </w:tc>
        <w:tc>
          <w:tcPr>
            <w:tcW w:w="1134" w:type="dxa"/>
            <w:tcBorders>
              <w:top w:val="nil"/>
              <w:left w:val="nil"/>
              <w:bottom w:val="single" w:sz="8" w:space="0" w:color="auto"/>
              <w:right w:val="double" w:sz="6" w:space="0" w:color="auto"/>
            </w:tcBorders>
            <w:shd w:val="clear" w:color="auto" w:fill="auto"/>
            <w:noWrap/>
            <w:vAlign w:val="bottom"/>
            <w:hideMark/>
          </w:tcPr>
          <w:p w14:paraId="2BB02C3F"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9</w:t>
            </w:r>
          </w:p>
        </w:tc>
        <w:tc>
          <w:tcPr>
            <w:tcW w:w="1134" w:type="dxa"/>
            <w:tcBorders>
              <w:top w:val="nil"/>
              <w:left w:val="nil"/>
              <w:bottom w:val="single" w:sz="8" w:space="0" w:color="auto"/>
              <w:right w:val="double" w:sz="6" w:space="0" w:color="auto"/>
            </w:tcBorders>
            <w:shd w:val="clear" w:color="auto" w:fill="auto"/>
            <w:noWrap/>
            <w:vAlign w:val="bottom"/>
            <w:hideMark/>
          </w:tcPr>
          <w:p w14:paraId="209E241C"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12</w:t>
            </w:r>
          </w:p>
        </w:tc>
        <w:tc>
          <w:tcPr>
            <w:tcW w:w="1134" w:type="dxa"/>
            <w:tcBorders>
              <w:top w:val="nil"/>
              <w:left w:val="nil"/>
              <w:bottom w:val="single" w:sz="8" w:space="0" w:color="auto"/>
              <w:right w:val="double" w:sz="6" w:space="0" w:color="auto"/>
            </w:tcBorders>
            <w:shd w:val="clear" w:color="auto" w:fill="auto"/>
            <w:noWrap/>
            <w:vAlign w:val="bottom"/>
            <w:hideMark/>
          </w:tcPr>
          <w:p w14:paraId="6DDC1AFD" w14:textId="77777777" w:rsidR="00E52A8C" w:rsidRPr="00F221E6" w:rsidRDefault="00E52A8C" w:rsidP="001F6315">
            <w:pPr>
              <w:spacing w:before="0"/>
              <w:jc w:val="center"/>
              <w:rPr>
                <w:rFonts w:ascii="Arial" w:hAnsi="Arial"/>
                <w:sz w:val="24"/>
                <w:szCs w:val="24"/>
              </w:rPr>
            </w:pPr>
            <w:r>
              <w:rPr>
                <w:rFonts w:ascii="Arial" w:hAnsi="Arial"/>
                <w:sz w:val="24"/>
                <w:szCs w:val="24"/>
              </w:rPr>
              <w:t>8</w:t>
            </w:r>
          </w:p>
        </w:tc>
        <w:tc>
          <w:tcPr>
            <w:tcW w:w="1134" w:type="dxa"/>
            <w:tcBorders>
              <w:top w:val="nil"/>
              <w:left w:val="nil"/>
              <w:bottom w:val="single" w:sz="8" w:space="0" w:color="auto"/>
              <w:right w:val="double" w:sz="6" w:space="0" w:color="auto"/>
            </w:tcBorders>
            <w:shd w:val="clear" w:color="auto" w:fill="auto"/>
            <w:noWrap/>
            <w:vAlign w:val="bottom"/>
          </w:tcPr>
          <w:p w14:paraId="30044D6E" w14:textId="77777777" w:rsidR="00E52A8C" w:rsidRPr="00F221E6" w:rsidRDefault="00E52A8C" w:rsidP="001F6315">
            <w:pPr>
              <w:spacing w:before="0"/>
              <w:jc w:val="center"/>
              <w:rPr>
                <w:rFonts w:ascii="Arial" w:hAnsi="Arial"/>
                <w:sz w:val="24"/>
                <w:szCs w:val="24"/>
              </w:rPr>
            </w:pPr>
            <w:r>
              <w:rPr>
                <w:rFonts w:ascii="Arial" w:hAnsi="Arial"/>
                <w:sz w:val="24"/>
                <w:szCs w:val="24"/>
              </w:rPr>
              <w:t>8</w:t>
            </w:r>
          </w:p>
        </w:tc>
      </w:tr>
      <w:tr w:rsidR="00E52A8C" w:rsidRPr="00F221E6" w14:paraId="7B85E735" w14:textId="77777777" w:rsidTr="001F6315">
        <w:trPr>
          <w:trHeight w:val="402"/>
        </w:trPr>
        <w:tc>
          <w:tcPr>
            <w:tcW w:w="2365" w:type="dxa"/>
            <w:tcBorders>
              <w:top w:val="nil"/>
              <w:left w:val="double" w:sz="6" w:space="0" w:color="auto"/>
              <w:bottom w:val="single" w:sz="4" w:space="0" w:color="auto"/>
              <w:right w:val="double" w:sz="6" w:space="0" w:color="auto"/>
            </w:tcBorders>
            <w:shd w:val="clear" w:color="auto" w:fill="D9E2F3" w:themeFill="accent1" w:themeFillTint="33"/>
            <w:noWrap/>
            <w:vAlign w:val="bottom"/>
            <w:hideMark/>
          </w:tcPr>
          <w:p w14:paraId="1DFF15F2"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nil"/>
              <w:left w:val="nil"/>
              <w:bottom w:val="single" w:sz="4" w:space="0" w:color="auto"/>
              <w:right w:val="double" w:sz="6" w:space="0" w:color="auto"/>
            </w:tcBorders>
            <w:shd w:val="clear" w:color="auto" w:fill="auto"/>
            <w:noWrap/>
            <w:vAlign w:val="bottom"/>
            <w:hideMark/>
          </w:tcPr>
          <w:p w14:paraId="5DF9B250"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1134" w:type="dxa"/>
            <w:tcBorders>
              <w:top w:val="nil"/>
              <w:left w:val="nil"/>
              <w:bottom w:val="single" w:sz="4" w:space="0" w:color="auto"/>
              <w:right w:val="double" w:sz="6" w:space="0" w:color="auto"/>
            </w:tcBorders>
            <w:shd w:val="clear" w:color="auto" w:fill="auto"/>
            <w:noWrap/>
            <w:vAlign w:val="bottom"/>
            <w:hideMark/>
          </w:tcPr>
          <w:p w14:paraId="4F3A9941"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109,8</w:t>
            </w:r>
          </w:p>
        </w:tc>
        <w:tc>
          <w:tcPr>
            <w:tcW w:w="1134" w:type="dxa"/>
            <w:tcBorders>
              <w:top w:val="nil"/>
              <w:left w:val="nil"/>
              <w:bottom w:val="single" w:sz="4" w:space="0" w:color="auto"/>
              <w:right w:val="double" w:sz="6" w:space="0" w:color="auto"/>
            </w:tcBorders>
            <w:shd w:val="clear" w:color="auto" w:fill="auto"/>
            <w:noWrap/>
            <w:vAlign w:val="bottom"/>
            <w:hideMark/>
          </w:tcPr>
          <w:p w14:paraId="16162590"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116,0</w:t>
            </w:r>
          </w:p>
        </w:tc>
        <w:tc>
          <w:tcPr>
            <w:tcW w:w="1134" w:type="dxa"/>
            <w:tcBorders>
              <w:top w:val="nil"/>
              <w:left w:val="nil"/>
              <w:bottom w:val="single" w:sz="4" w:space="0" w:color="auto"/>
              <w:right w:val="double" w:sz="6" w:space="0" w:color="auto"/>
            </w:tcBorders>
            <w:shd w:val="clear" w:color="auto" w:fill="auto"/>
            <w:noWrap/>
            <w:vAlign w:val="bottom"/>
            <w:hideMark/>
          </w:tcPr>
          <w:p w14:paraId="6AABBBB5"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91,0</w:t>
            </w:r>
          </w:p>
        </w:tc>
        <w:tc>
          <w:tcPr>
            <w:tcW w:w="1134" w:type="dxa"/>
            <w:tcBorders>
              <w:top w:val="nil"/>
              <w:left w:val="nil"/>
              <w:bottom w:val="single" w:sz="4" w:space="0" w:color="auto"/>
              <w:right w:val="double" w:sz="6" w:space="0" w:color="auto"/>
            </w:tcBorders>
            <w:shd w:val="clear" w:color="auto" w:fill="auto"/>
            <w:noWrap/>
            <w:vAlign w:val="bottom"/>
          </w:tcPr>
          <w:p w14:paraId="594D0A02"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96,6</w:t>
            </w:r>
          </w:p>
        </w:tc>
      </w:tr>
      <w:tr w:rsidR="00E52A8C" w:rsidRPr="00F221E6" w14:paraId="7ABFE8C1" w14:textId="77777777" w:rsidTr="001F6315">
        <w:trPr>
          <w:trHeight w:hRule="exact" w:val="624"/>
        </w:trPr>
        <w:tc>
          <w:tcPr>
            <w:tcW w:w="2365" w:type="dxa"/>
            <w:tcBorders>
              <w:top w:val="single" w:sz="4" w:space="0" w:color="auto"/>
              <w:left w:val="double" w:sz="6" w:space="0" w:color="auto"/>
              <w:bottom w:val="nil"/>
              <w:right w:val="double" w:sz="6" w:space="0" w:color="auto"/>
            </w:tcBorders>
            <w:shd w:val="clear" w:color="auto" w:fill="D9E2F3" w:themeFill="accent1" w:themeFillTint="33"/>
            <w:noWrap/>
            <w:vAlign w:val="center"/>
            <w:hideMark/>
          </w:tcPr>
          <w:p w14:paraId="5B03DF74"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lastRenderedPageBreak/>
              <w:t xml:space="preserve">Pozostałe Podmioty </w:t>
            </w:r>
          </w:p>
        </w:tc>
        <w:tc>
          <w:tcPr>
            <w:tcW w:w="2053" w:type="dxa"/>
            <w:tcBorders>
              <w:top w:val="single" w:sz="4" w:space="0" w:color="auto"/>
              <w:left w:val="nil"/>
              <w:bottom w:val="single" w:sz="8" w:space="0" w:color="auto"/>
              <w:right w:val="double" w:sz="6" w:space="0" w:color="auto"/>
            </w:tcBorders>
            <w:shd w:val="clear" w:color="auto" w:fill="auto"/>
            <w:noWrap/>
            <w:vAlign w:val="center"/>
            <w:hideMark/>
          </w:tcPr>
          <w:p w14:paraId="3EA04114"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organizacji</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24ED713C"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4</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441DE3E3"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5</w:t>
            </w:r>
          </w:p>
        </w:tc>
        <w:tc>
          <w:tcPr>
            <w:tcW w:w="1134" w:type="dxa"/>
            <w:tcBorders>
              <w:top w:val="single" w:sz="4" w:space="0" w:color="auto"/>
              <w:left w:val="nil"/>
              <w:bottom w:val="single" w:sz="8" w:space="0" w:color="auto"/>
              <w:right w:val="double" w:sz="6" w:space="0" w:color="auto"/>
            </w:tcBorders>
            <w:shd w:val="clear" w:color="auto" w:fill="auto"/>
            <w:noWrap/>
            <w:vAlign w:val="bottom"/>
            <w:hideMark/>
          </w:tcPr>
          <w:p w14:paraId="49BC542E" w14:textId="77777777" w:rsidR="00E52A8C" w:rsidRPr="00F221E6" w:rsidRDefault="00E52A8C" w:rsidP="001F6315">
            <w:pPr>
              <w:spacing w:before="0"/>
              <w:jc w:val="center"/>
              <w:rPr>
                <w:rFonts w:ascii="Arial" w:hAnsi="Arial"/>
                <w:sz w:val="24"/>
                <w:szCs w:val="24"/>
              </w:rPr>
            </w:pPr>
            <w:r>
              <w:rPr>
                <w:rFonts w:ascii="Arial" w:hAnsi="Arial"/>
                <w:sz w:val="24"/>
                <w:szCs w:val="24"/>
              </w:rPr>
              <w:t>3</w:t>
            </w:r>
          </w:p>
        </w:tc>
        <w:tc>
          <w:tcPr>
            <w:tcW w:w="1134" w:type="dxa"/>
            <w:tcBorders>
              <w:top w:val="single" w:sz="4" w:space="0" w:color="auto"/>
              <w:left w:val="nil"/>
              <w:bottom w:val="single" w:sz="8" w:space="0" w:color="auto"/>
              <w:right w:val="double" w:sz="6" w:space="0" w:color="auto"/>
            </w:tcBorders>
            <w:shd w:val="clear" w:color="auto" w:fill="auto"/>
            <w:noWrap/>
            <w:vAlign w:val="bottom"/>
          </w:tcPr>
          <w:p w14:paraId="58F644F2" w14:textId="77777777" w:rsidR="00E52A8C" w:rsidRPr="00F221E6" w:rsidRDefault="00E52A8C" w:rsidP="001F6315">
            <w:pPr>
              <w:spacing w:before="0"/>
              <w:jc w:val="center"/>
              <w:rPr>
                <w:rFonts w:ascii="Arial" w:hAnsi="Arial"/>
                <w:sz w:val="24"/>
                <w:szCs w:val="24"/>
              </w:rPr>
            </w:pPr>
            <w:r>
              <w:rPr>
                <w:rFonts w:ascii="Arial" w:hAnsi="Arial"/>
                <w:sz w:val="24"/>
                <w:szCs w:val="24"/>
              </w:rPr>
              <w:t>6</w:t>
            </w:r>
          </w:p>
        </w:tc>
      </w:tr>
      <w:tr w:rsidR="00E52A8C" w:rsidRPr="00F221E6" w14:paraId="215FFD6E" w14:textId="77777777" w:rsidTr="001F6315">
        <w:trPr>
          <w:trHeight w:hRule="exact" w:val="851"/>
        </w:trPr>
        <w:tc>
          <w:tcPr>
            <w:tcW w:w="2365" w:type="dxa"/>
            <w:tcBorders>
              <w:top w:val="nil"/>
              <w:left w:val="double" w:sz="6" w:space="0" w:color="auto"/>
              <w:bottom w:val="nil"/>
              <w:right w:val="double" w:sz="6" w:space="0" w:color="auto"/>
            </w:tcBorders>
            <w:shd w:val="clear" w:color="auto" w:fill="D9E2F3" w:themeFill="accent1" w:themeFillTint="33"/>
            <w:noWrap/>
            <w:hideMark/>
          </w:tcPr>
          <w:p w14:paraId="2F512315" w14:textId="77777777" w:rsidR="00E52A8C" w:rsidRPr="00F221E6" w:rsidRDefault="00E52A8C" w:rsidP="001F6315">
            <w:pPr>
              <w:spacing w:before="0"/>
              <w:jc w:val="center"/>
              <w:rPr>
                <w:rFonts w:ascii="Arial" w:hAnsi="Arial"/>
                <w:bCs/>
                <w:sz w:val="24"/>
                <w:szCs w:val="24"/>
              </w:rPr>
            </w:pPr>
            <w:r w:rsidRPr="00F221E6">
              <w:rPr>
                <w:rFonts w:ascii="Arial" w:hAnsi="Arial"/>
                <w:bCs/>
                <w:sz w:val="24"/>
                <w:szCs w:val="24"/>
              </w:rPr>
              <w:t>(</w:t>
            </w:r>
            <w:r w:rsidRPr="00436986">
              <w:rPr>
                <w:rFonts w:ascii="Arial" w:hAnsi="Arial"/>
                <w:bCs/>
                <w:sz w:val="22"/>
                <w:szCs w:val="22"/>
              </w:rPr>
              <w:t>kościelne i wyznaniowe, spółdzielnie socjalne)</w:t>
            </w:r>
          </w:p>
        </w:tc>
        <w:tc>
          <w:tcPr>
            <w:tcW w:w="2053" w:type="dxa"/>
            <w:tcBorders>
              <w:top w:val="nil"/>
              <w:left w:val="nil"/>
              <w:bottom w:val="single" w:sz="8" w:space="0" w:color="auto"/>
              <w:right w:val="double" w:sz="6" w:space="0" w:color="auto"/>
            </w:tcBorders>
            <w:shd w:val="clear" w:color="auto" w:fill="auto"/>
            <w:noWrap/>
            <w:vAlign w:val="center"/>
            <w:hideMark/>
          </w:tcPr>
          <w:p w14:paraId="56BBB6EB"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liczba projektów</w:t>
            </w:r>
          </w:p>
        </w:tc>
        <w:tc>
          <w:tcPr>
            <w:tcW w:w="1134" w:type="dxa"/>
            <w:tcBorders>
              <w:top w:val="nil"/>
              <w:left w:val="nil"/>
              <w:bottom w:val="single" w:sz="8" w:space="0" w:color="auto"/>
              <w:right w:val="double" w:sz="6" w:space="0" w:color="auto"/>
            </w:tcBorders>
            <w:shd w:val="clear" w:color="auto" w:fill="auto"/>
            <w:noWrap/>
            <w:vAlign w:val="center"/>
            <w:hideMark/>
          </w:tcPr>
          <w:p w14:paraId="7A652A7D"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4</w:t>
            </w:r>
          </w:p>
        </w:tc>
        <w:tc>
          <w:tcPr>
            <w:tcW w:w="1134" w:type="dxa"/>
            <w:tcBorders>
              <w:top w:val="nil"/>
              <w:left w:val="nil"/>
              <w:bottom w:val="single" w:sz="8" w:space="0" w:color="auto"/>
              <w:right w:val="double" w:sz="6" w:space="0" w:color="auto"/>
            </w:tcBorders>
            <w:shd w:val="clear" w:color="auto" w:fill="auto"/>
            <w:noWrap/>
            <w:vAlign w:val="center"/>
            <w:hideMark/>
          </w:tcPr>
          <w:p w14:paraId="161BE470" w14:textId="77777777" w:rsidR="00E52A8C" w:rsidRPr="00F221E6" w:rsidRDefault="00E52A8C" w:rsidP="001F6315">
            <w:pPr>
              <w:spacing w:before="0"/>
              <w:jc w:val="center"/>
              <w:rPr>
                <w:rFonts w:ascii="Arial" w:hAnsi="Arial"/>
                <w:sz w:val="24"/>
                <w:szCs w:val="24"/>
              </w:rPr>
            </w:pPr>
            <w:r w:rsidRPr="00F221E6">
              <w:rPr>
                <w:rFonts w:ascii="Arial" w:hAnsi="Arial"/>
                <w:sz w:val="24"/>
                <w:szCs w:val="24"/>
              </w:rPr>
              <w:t>5</w:t>
            </w:r>
          </w:p>
        </w:tc>
        <w:tc>
          <w:tcPr>
            <w:tcW w:w="1134" w:type="dxa"/>
            <w:tcBorders>
              <w:top w:val="nil"/>
              <w:left w:val="nil"/>
              <w:bottom w:val="single" w:sz="8" w:space="0" w:color="auto"/>
              <w:right w:val="double" w:sz="6" w:space="0" w:color="auto"/>
            </w:tcBorders>
            <w:shd w:val="clear" w:color="auto" w:fill="auto"/>
            <w:noWrap/>
            <w:vAlign w:val="center"/>
            <w:hideMark/>
          </w:tcPr>
          <w:p w14:paraId="47176D3C" w14:textId="77777777" w:rsidR="00E52A8C" w:rsidRPr="00F221E6" w:rsidRDefault="00E52A8C" w:rsidP="001F6315">
            <w:pPr>
              <w:spacing w:before="0"/>
              <w:jc w:val="center"/>
              <w:rPr>
                <w:rFonts w:ascii="Arial" w:hAnsi="Arial"/>
                <w:sz w:val="24"/>
                <w:szCs w:val="24"/>
              </w:rPr>
            </w:pPr>
            <w:r>
              <w:rPr>
                <w:rFonts w:ascii="Arial" w:hAnsi="Arial"/>
                <w:sz w:val="24"/>
                <w:szCs w:val="24"/>
              </w:rPr>
              <w:t>3</w:t>
            </w:r>
          </w:p>
        </w:tc>
        <w:tc>
          <w:tcPr>
            <w:tcW w:w="1134" w:type="dxa"/>
            <w:tcBorders>
              <w:top w:val="nil"/>
              <w:left w:val="nil"/>
              <w:bottom w:val="single" w:sz="8" w:space="0" w:color="auto"/>
              <w:right w:val="double" w:sz="6" w:space="0" w:color="auto"/>
            </w:tcBorders>
            <w:shd w:val="clear" w:color="auto" w:fill="auto"/>
            <w:noWrap/>
            <w:vAlign w:val="center"/>
          </w:tcPr>
          <w:p w14:paraId="68C67AC0" w14:textId="77777777" w:rsidR="00E52A8C" w:rsidRPr="00F221E6" w:rsidRDefault="00E52A8C" w:rsidP="001F6315">
            <w:pPr>
              <w:spacing w:before="0"/>
              <w:jc w:val="center"/>
              <w:rPr>
                <w:rFonts w:ascii="Arial" w:hAnsi="Arial"/>
                <w:sz w:val="24"/>
                <w:szCs w:val="24"/>
              </w:rPr>
            </w:pPr>
            <w:r>
              <w:rPr>
                <w:rFonts w:ascii="Arial" w:hAnsi="Arial"/>
                <w:sz w:val="24"/>
                <w:szCs w:val="24"/>
              </w:rPr>
              <w:t>7</w:t>
            </w:r>
          </w:p>
        </w:tc>
      </w:tr>
      <w:tr w:rsidR="00E52A8C" w:rsidRPr="00F221E6" w14:paraId="072A2904" w14:textId="77777777" w:rsidTr="001F6315">
        <w:trPr>
          <w:trHeight w:val="588"/>
        </w:trPr>
        <w:tc>
          <w:tcPr>
            <w:tcW w:w="2365" w:type="dxa"/>
            <w:tcBorders>
              <w:top w:val="nil"/>
              <w:left w:val="double" w:sz="6" w:space="0" w:color="auto"/>
              <w:bottom w:val="double" w:sz="6" w:space="0" w:color="auto"/>
              <w:right w:val="double" w:sz="6" w:space="0" w:color="auto"/>
            </w:tcBorders>
            <w:shd w:val="clear" w:color="auto" w:fill="D9E2F3" w:themeFill="accent1" w:themeFillTint="33"/>
            <w:noWrap/>
            <w:hideMark/>
          </w:tcPr>
          <w:p w14:paraId="7A8A2B17"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w:t>
            </w:r>
          </w:p>
        </w:tc>
        <w:tc>
          <w:tcPr>
            <w:tcW w:w="2053" w:type="dxa"/>
            <w:tcBorders>
              <w:top w:val="nil"/>
              <w:left w:val="nil"/>
              <w:bottom w:val="double" w:sz="6" w:space="0" w:color="auto"/>
              <w:right w:val="double" w:sz="6" w:space="0" w:color="auto"/>
            </w:tcBorders>
            <w:shd w:val="clear" w:color="auto" w:fill="auto"/>
            <w:noWrap/>
            <w:vAlign w:val="bottom"/>
            <w:hideMark/>
          </w:tcPr>
          <w:p w14:paraId="21A41229"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1134" w:type="dxa"/>
            <w:tcBorders>
              <w:top w:val="nil"/>
              <w:left w:val="nil"/>
              <w:bottom w:val="double" w:sz="6" w:space="0" w:color="auto"/>
              <w:right w:val="double" w:sz="6" w:space="0" w:color="auto"/>
            </w:tcBorders>
            <w:shd w:val="clear" w:color="auto" w:fill="auto"/>
            <w:noWrap/>
            <w:vAlign w:val="bottom"/>
            <w:hideMark/>
          </w:tcPr>
          <w:p w14:paraId="2E596BAA"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39,0</w:t>
            </w:r>
          </w:p>
        </w:tc>
        <w:tc>
          <w:tcPr>
            <w:tcW w:w="1134" w:type="dxa"/>
            <w:tcBorders>
              <w:top w:val="nil"/>
              <w:left w:val="nil"/>
              <w:bottom w:val="double" w:sz="6" w:space="0" w:color="auto"/>
              <w:right w:val="double" w:sz="6" w:space="0" w:color="auto"/>
            </w:tcBorders>
            <w:shd w:val="clear" w:color="auto" w:fill="auto"/>
            <w:noWrap/>
            <w:vAlign w:val="bottom"/>
            <w:hideMark/>
          </w:tcPr>
          <w:p w14:paraId="37841826" w14:textId="77777777" w:rsidR="00E52A8C" w:rsidRPr="00F221E6" w:rsidRDefault="00E52A8C" w:rsidP="001F6315">
            <w:pPr>
              <w:spacing w:before="0"/>
              <w:jc w:val="center"/>
              <w:rPr>
                <w:rFonts w:ascii="Arial" w:hAnsi="Arial"/>
                <w:b/>
                <w:bCs/>
                <w:sz w:val="24"/>
                <w:szCs w:val="24"/>
              </w:rPr>
            </w:pPr>
            <w:r w:rsidRPr="00F221E6">
              <w:rPr>
                <w:rFonts w:ascii="Arial" w:hAnsi="Arial"/>
                <w:b/>
                <w:bCs/>
                <w:sz w:val="24"/>
                <w:szCs w:val="24"/>
              </w:rPr>
              <w:t>43,0</w:t>
            </w:r>
          </w:p>
        </w:tc>
        <w:tc>
          <w:tcPr>
            <w:tcW w:w="1134" w:type="dxa"/>
            <w:tcBorders>
              <w:top w:val="nil"/>
              <w:left w:val="nil"/>
              <w:bottom w:val="double" w:sz="6" w:space="0" w:color="auto"/>
              <w:right w:val="double" w:sz="6" w:space="0" w:color="auto"/>
            </w:tcBorders>
            <w:shd w:val="clear" w:color="auto" w:fill="auto"/>
            <w:noWrap/>
            <w:vAlign w:val="bottom"/>
            <w:hideMark/>
          </w:tcPr>
          <w:p w14:paraId="619F36E7"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23,0</w:t>
            </w:r>
          </w:p>
        </w:tc>
        <w:tc>
          <w:tcPr>
            <w:tcW w:w="1134" w:type="dxa"/>
            <w:tcBorders>
              <w:top w:val="nil"/>
              <w:left w:val="nil"/>
              <w:bottom w:val="double" w:sz="6" w:space="0" w:color="auto"/>
              <w:right w:val="double" w:sz="6" w:space="0" w:color="auto"/>
            </w:tcBorders>
            <w:shd w:val="clear" w:color="auto" w:fill="auto"/>
            <w:noWrap/>
            <w:vAlign w:val="bottom"/>
          </w:tcPr>
          <w:p w14:paraId="340A389A" w14:textId="77777777" w:rsidR="00E52A8C" w:rsidRPr="00F221E6" w:rsidRDefault="00E52A8C" w:rsidP="001F6315">
            <w:pPr>
              <w:spacing w:before="0"/>
              <w:jc w:val="center"/>
              <w:rPr>
                <w:rFonts w:ascii="Arial" w:hAnsi="Arial"/>
                <w:b/>
                <w:bCs/>
                <w:sz w:val="24"/>
                <w:szCs w:val="24"/>
              </w:rPr>
            </w:pPr>
            <w:r>
              <w:rPr>
                <w:rFonts w:ascii="Arial" w:hAnsi="Arial"/>
                <w:b/>
                <w:bCs/>
                <w:sz w:val="24"/>
                <w:szCs w:val="24"/>
              </w:rPr>
              <w:t>53,0</w:t>
            </w:r>
          </w:p>
        </w:tc>
      </w:tr>
    </w:tbl>
    <w:p w14:paraId="77743359" w14:textId="77777777" w:rsidR="00E52A8C" w:rsidRPr="00720862" w:rsidRDefault="00E52A8C" w:rsidP="00E52A8C">
      <w:pPr>
        <w:autoSpaceDE w:val="0"/>
        <w:autoSpaceDN w:val="0"/>
        <w:adjustRightInd w:val="0"/>
        <w:spacing w:before="120" w:after="0" w:line="360" w:lineRule="auto"/>
        <w:jc w:val="both"/>
        <w:rPr>
          <w:rFonts w:ascii="Arial" w:eastAsia="Times New Roman" w:hAnsi="Arial" w:cs="Arial"/>
          <w:bCs/>
          <w:iCs/>
          <w:sz w:val="22"/>
          <w:szCs w:val="22"/>
          <w:lang w:eastAsia="pl-PL"/>
        </w:rPr>
      </w:pPr>
      <w:bookmarkStart w:id="80" w:name="_Hlk85795498"/>
      <w:bookmarkEnd w:id="79"/>
      <w:r w:rsidRPr="00720862">
        <w:rPr>
          <w:rFonts w:ascii="Arial" w:eastAsia="Times New Roman" w:hAnsi="Arial" w:cs="Arial"/>
          <w:b/>
          <w:bCs/>
          <w:iCs/>
          <w:sz w:val="22"/>
          <w:szCs w:val="22"/>
          <w:lang w:eastAsia="pl-PL"/>
        </w:rPr>
        <w:t>Źródło</w:t>
      </w:r>
      <w:r w:rsidRPr="00720862">
        <w:rPr>
          <w:rFonts w:ascii="Arial" w:eastAsia="Times New Roman" w:hAnsi="Arial" w:cs="Arial"/>
          <w:bCs/>
          <w:iCs/>
          <w:sz w:val="22"/>
          <w:szCs w:val="22"/>
          <w:lang w:eastAsia="pl-PL"/>
        </w:rPr>
        <w:t>: Wydział Polityki Społecznej PUW, opracowanie własne.</w:t>
      </w:r>
    </w:p>
    <w:bookmarkEnd w:id="80"/>
    <w:p w14:paraId="3FE2E6AD" w14:textId="77777777" w:rsidR="00E52A8C" w:rsidRPr="007D21F1" w:rsidRDefault="00E52A8C" w:rsidP="00E52A8C">
      <w:pPr>
        <w:autoSpaceDE w:val="0"/>
        <w:autoSpaceDN w:val="0"/>
        <w:adjustRightInd w:val="0"/>
        <w:spacing w:before="240" w:after="0" w:line="360" w:lineRule="auto"/>
        <w:rPr>
          <w:rFonts w:ascii="Arial" w:eastAsia="Times New Roman" w:hAnsi="Arial" w:cs="Arial"/>
          <w:sz w:val="24"/>
          <w:szCs w:val="24"/>
          <w:shd w:val="clear" w:color="auto" w:fill="FFFFFF"/>
          <w:lang w:eastAsia="pl-PL"/>
        </w:rPr>
      </w:pPr>
      <w:r>
        <w:rPr>
          <w:rFonts w:ascii="Arial" w:eastAsia="Times New Roman" w:hAnsi="Arial" w:cs="Arial"/>
          <w:sz w:val="24"/>
          <w:szCs w:val="24"/>
          <w:lang w:eastAsia="pl-PL"/>
        </w:rPr>
        <w:t xml:space="preserve">Należy podkreślić, że organizacje pozarządowe w sposób szybki i adekwatny reagują w momentach kryzysu. </w:t>
      </w:r>
      <w:r>
        <w:rPr>
          <w:rFonts w:ascii="Arial" w:eastAsia="Times New Roman" w:hAnsi="Arial" w:cs="Arial"/>
          <w:sz w:val="24"/>
          <w:szCs w:val="24"/>
          <w:shd w:val="clear" w:color="auto" w:fill="FFFFFF"/>
          <w:lang w:eastAsia="pl-PL"/>
        </w:rPr>
        <w:t xml:space="preserve"> Tak też było w</w:t>
      </w:r>
      <w:r w:rsidRPr="00AC148A">
        <w:rPr>
          <w:rFonts w:ascii="Arial" w:eastAsia="Times New Roman" w:hAnsi="Arial" w:cs="Arial"/>
          <w:sz w:val="24"/>
          <w:szCs w:val="24"/>
          <w:shd w:val="clear" w:color="auto" w:fill="FFFFFF"/>
          <w:lang w:eastAsia="pl-PL"/>
        </w:rPr>
        <w:t xml:space="preserve"> roku 2022, kiedy wybuchł konflikt zbrojny </w:t>
      </w:r>
      <w:r w:rsidR="009225F7">
        <w:rPr>
          <w:rFonts w:ascii="Arial" w:eastAsia="Times New Roman" w:hAnsi="Arial" w:cs="Arial"/>
          <w:sz w:val="24"/>
          <w:szCs w:val="24"/>
          <w:shd w:val="clear" w:color="auto" w:fill="FFFFFF"/>
          <w:lang w:eastAsia="pl-PL"/>
        </w:rPr>
        <w:t>w</w:t>
      </w:r>
      <w:r>
        <w:rPr>
          <w:rFonts w:ascii="Arial" w:eastAsia="Times New Roman" w:hAnsi="Arial" w:cs="Arial"/>
          <w:sz w:val="24"/>
          <w:szCs w:val="24"/>
          <w:shd w:val="clear" w:color="auto" w:fill="FFFFFF"/>
          <w:lang w:eastAsia="pl-PL"/>
        </w:rPr>
        <w:t> </w:t>
      </w:r>
      <w:r w:rsidRPr="00AC148A">
        <w:rPr>
          <w:rFonts w:ascii="Arial" w:eastAsia="Times New Roman" w:hAnsi="Arial" w:cs="Arial"/>
          <w:sz w:val="24"/>
          <w:szCs w:val="24"/>
          <w:shd w:val="clear" w:color="auto" w:fill="FFFFFF"/>
          <w:lang w:eastAsia="pl-PL"/>
        </w:rPr>
        <w:t>Ukrainie, organizacje pozarządowe bardzo aktywnie włączyły się w pomoc świadczoną uchodźcom z tego kraju.</w:t>
      </w:r>
      <w:r>
        <w:rPr>
          <w:rFonts w:ascii="Arial" w:eastAsia="Times New Roman" w:hAnsi="Arial" w:cs="Arial"/>
          <w:sz w:val="24"/>
          <w:szCs w:val="24"/>
          <w:shd w:val="clear" w:color="auto" w:fill="FFFFFF"/>
          <w:lang w:eastAsia="pl-PL"/>
        </w:rPr>
        <w:t xml:space="preserve"> Działania te były wspierane (logistycznie, finansowo) przez administrację publiczną, w tym rządową. </w:t>
      </w:r>
      <w:r w:rsidRPr="007D21F1">
        <w:rPr>
          <w:rFonts w:ascii="Arial" w:eastAsia="Times New Roman" w:hAnsi="Arial" w:cs="Arial"/>
          <w:sz w:val="24"/>
          <w:szCs w:val="24"/>
          <w:shd w:val="clear" w:color="auto" w:fill="FFFFFF"/>
          <w:lang w:eastAsia="pl-PL"/>
        </w:rPr>
        <w:t>W roku 2022</w:t>
      </w:r>
      <w:r>
        <w:rPr>
          <w:rFonts w:ascii="Arial" w:eastAsia="Times New Roman" w:hAnsi="Arial" w:cs="Arial"/>
          <w:sz w:val="24"/>
          <w:szCs w:val="24"/>
          <w:shd w:val="clear" w:color="auto" w:fill="FFFFFF"/>
          <w:lang w:eastAsia="pl-PL"/>
        </w:rPr>
        <w:t xml:space="preserve"> </w:t>
      </w:r>
      <w:r w:rsidRPr="007D21F1">
        <w:rPr>
          <w:rFonts w:ascii="Arial" w:eastAsia="Times New Roman" w:hAnsi="Arial" w:cs="Arial"/>
          <w:sz w:val="24"/>
          <w:szCs w:val="24"/>
          <w:shd w:val="clear" w:color="auto" w:fill="FFFFFF"/>
          <w:lang w:eastAsia="pl-PL"/>
        </w:rPr>
        <w:t>Wojewoda Pomorski na realizację zadań publicznych w celu zapewnienia pomocy uchodźcom z</w:t>
      </w:r>
      <w:r>
        <w:rPr>
          <w:rFonts w:ascii="Arial" w:eastAsia="Times New Roman" w:hAnsi="Arial" w:cs="Arial"/>
          <w:sz w:val="24"/>
          <w:szCs w:val="24"/>
          <w:shd w:val="clear" w:color="auto" w:fill="FFFFFF"/>
          <w:lang w:eastAsia="pl-PL"/>
        </w:rPr>
        <w:t> </w:t>
      </w:r>
      <w:r w:rsidRPr="007D21F1">
        <w:rPr>
          <w:rFonts w:ascii="Arial" w:eastAsia="Times New Roman" w:hAnsi="Arial" w:cs="Arial"/>
          <w:sz w:val="24"/>
          <w:szCs w:val="24"/>
          <w:shd w:val="clear" w:color="auto" w:fill="FFFFFF"/>
          <w:lang w:eastAsia="pl-PL"/>
        </w:rPr>
        <w:t>Ukrainy przebywającym na terenie województwa pomorskiego przyznał (w trybie pozakonkursowym</w:t>
      </w:r>
      <w:r>
        <w:rPr>
          <w:rFonts w:ascii="Arial" w:eastAsia="Times New Roman" w:hAnsi="Arial" w:cs="Arial"/>
          <w:sz w:val="24"/>
          <w:szCs w:val="24"/>
          <w:shd w:val="clear" w:color="auto" w:fill="FFFFFF"/>
          <w:lang w:eastAsia="pl-PL"/>
        </w:rPr>
        <w:t xml:space="preserve"> –</w:t>
      </w:r>
      <w:r w:rsidR="009225F7">
        <w:rPr>
          <w:rFonts w:ascii="Arial" w:eastAsia="Times New Roman" w:hAnsi="Arial" w:cs="Arial"/>
          <w:sz w:val="24"/>
          <w:szCs w:val="24"/>
          <w:shd w:val="clear" w:color="auto" w:fill="FFFFFF"/>
          <w:lang w:eastAsia="pl-PL"/>
        </w:rPr>
        <w:t xml:space="preserve"> </w:t>
      </w:r>
      <w:r>
        <w:rPr>
          <w:rFonts w:ascii="Arial" w:eastAsia="Times New Roman" w:hAnsi="Arial" w:cs="Arial"/>
          <w:sz w:val="24"/>
          <w:szCs w:val="24"/>
          <w:shd w:val="clear" w:color="auto" w:fill="FFFFFF"/>
          <w:lang w:eastAsia="pl-PL"/>
        </w:rPr>
        <w:t>tj. zaproszenie do składania ofert</w:t>
      </w:r>
      <w:r w:rsidRPr="007D21F1">
        <w:rPr>
          <w:rFonts w:ascii="Arial" w:eastAsia="Times New Roman" w:hAnsi="Arial" w:cs="Arial"/>
          <w:sz w:val="24"/>
          <w:szCs w:val="24"/>
          <w:shd w:val="clear" w:color="auto" w:fill="FFFFFF"/>
          <w:lang w:eastAsia="pl-PL"/>
        </w:rPr>
        <w:t>) 17 organizacjom pozarządowym wsparcie finansowe na łączną kwotę 1 700 000 zł. W roku 2023 podjęto podobną inicjatywę</w:t>
      </w:r>
      <w:r>
        <w:rPr>
          <w:rFonts w:ascii="Arial" w:eastAsia="Times New Roman" w:hAnsi="Arial" w:cs="Arial"/>
          <w:sz w:val="24"/>
          <w:szCs w:val="24"/>
          <w:shd w:val="clear" w:color="auto" w:fill="FFFFFF"/>
          <w:lang w:eastAsia="pl-PL"/>
        </w:rPr>
        <w:t xml:space="preserve">, w wyniku której dofinansowano również </w:t>
      </w:r>
      <w:r w:rsidRPr="007D21F1">
        <w:rPr>
          <w:rFonts w:ascii="Arial" w:eastAsia="Times New Roman" w:hAnsi="Arial" w:cs="Arial"/>
          <w:sz w:val="24"/>
          <w:szCs w:val="24"/>
          <w:shd w:val="clear" w:color="auto" w:fill="FFFFFF"/>
          <w:lang w:eastAsia="pl-PL"/>
        </w:rPr>
        <w:t xml:space="preserve">17 organizacji, przeznaczając na ten cel kwotę 1 500 000 zł.  </w:t>
      </w:r>
    </w:p>
    <w:p w14:paraId="7EB852BC" w14:textId="77777777" w:rsidR="00122169" w:rsidRDefault="00E52A8C" w:rsidP="00E744A7">
      <w:pPr>
        <w:autoSpaceDE w:val="0"/>
        <w:autoSpaceDN w:val="0"/>
        <w:adjustRightInd w:val="0"/>
        <w:spacing w:before="240" w:after="360" w:line="360" w:lineRule="auto"/>
        <w:rPr>
          <w:rFonts w:ascii="Garamond" w:eastAsia="Times New Roman" w:hAnsi="Garamond" w:cs="Times New Roman"/>
          <w:sz w:val="24"/>
          <w:szCs w:val="24"/>
          <w:lang w:eastAsia="pl-PL"/>
        </w:rPr>
      </w:pPr>
      <w:r>
        <w:rPr>
          <w:rFonts w:ascii="Arial" w:eastAsia="Times New Roman" w:hAnsi="Arial" w:cs="Arial"/>
          <w:sz w:val="24"/>
          <w:szCs w:val="24"/>
          <w:lang w:eastAsia="pl-PL"/>
        </w:rPr>
        <w:t>Z</w:t>
      </w:r>
      <w:r w:rsidRPr="00F221E6">
        <w:rPr>
          <w:rFonts w:ascii="Arial" w:eastAsia="Times New Roman" w:hAnsi="Arial" w:cs="Arial"/>
          <w:sz w:val="24"/>
          <w:szCs w:val="24"/>
          <w:lang w:eastAsia="pl-PL"/>
        </w:rPr>
        <w:t>asady współpracy Wojewody z „trzecim sektorem” reguluje Program Współpracy. W</w:t>
      </w:r>
      <w:r>
        <w:rPr>
          <w:rFonts w:ascii="Arial" w:eastAsia="Times New Roman" w:hAnsi="Arial" w:cs="Arial"/>
          <w:sz w:val="24"/>
          <w:szCs w:val="24"/>
          <w:lang w:eastAsia="pl-PL"/>
        </w:rPr>
        <w:t> </w:t>
      </w:r>
      <w:r w:rsidRPr="00F221E6">
        <w:rPr>
          <w:rFonts w:ascii="Arial" w:eastAsia="Times New Roman" w:hAnsi="Arial" w:cs="Arial"/>
          <w:sz w:val="24"/>
          <w:szCs w:val="24"/>
          <w:lang w:eastAsia="pl-PL"/>
        </w:rPr>
        <w:t xml:space="preserve">roku </w:t>
      </w:r>
      <w:r>
        <w:rPr>
          <w:rFonts w:ascii="Arial" w:eastAsia="Times New Roman" w:hAnsi="Arial" w:cs="Arial"/>
          <w:sz w:val="24"/>
          <w:szCs w:val="24"/>
          <w:lang w:eastAsia="pl-PL"/>
        </w:rPr>
        <w:t>2023 nadal obowiązywał</w:t>
      </w:r>
      <w:r w:rsidRPr="00F221E6">
        <w:rPr>
          <w:rFonts w:ascii="Arial" w:eastAsia="Times New Roman" w:hAnsi="Arial" w:cs="Arial"/>
          <w:sz w:val="24"/>
          <w:szCs w:val="24"/>
          <w:lang w:eastAsia="pl-PL"/>
        </w:rPr>
        <w:t xml:space="preserve"> Wieloletni Program Współpracy Wojewody Pomorskiego z</w:t>
      </w:r>
      <w:r>
        <w:rPr>
          <w:rFonts w:ascii="Arial" w:eastAsia="Times New Roman" w:hAnsi="Arial" w:cs="Arial"/>
          <w:sz w:val="24"/>
          <w:szCs w:val="24"/>
          <w:lang w:eastAsia="pl-PL"/>
        </w:rPr>
        <w:t> </w:t>
      </w:r>
      <w:r w:rsidRPr="00F221E6">
        <w:rPr>
          <w:rFonts w:ascii="Arial" w:eastAsia="Times New Roman" w:hAnsi="Arial" w:cs="Arial"/>
          <w:sz w:val="24"/>
          <w:szCs w:val="24"/>
          <w:lang w:eastAsia="pl-PL"/>
        </w:rPr>
        <w:t xml:space="preserve">organizacjami </w:t>
      </w:r>
      <w:r w:rsidR="00122169" w:rsidRPr="00F221E6">
        <w:rPr>
          <w:rFonts w:ascii="Arial" w:eastAsia="Times New Roman" w:hAnsi="Arial" w:cs="Arial"/>
          <w:sz w:val="24"/>
          <w:szCs w:val="24"/>
          <w:lang w:eastAsia="pl-PL"/>
        </w:rPr>
        <w:t xml:space="preserve">pozarządowymi </w:t>
      </w:r>
      <w:r w:rsidR="00122169">
        <w:rPr>
          <w:rFonts w:ascii="Arial" w:eastAsia="Times New Roman" w:hAnsi="Arial" w:cs="Arial"/>
          <w:sz w:val="24"/>
          <w:szCs w:val="24"/>
          <w:lang w:eastAsia="pl-PL"/>
        </w:rPr>
        <w:t>na</w:t>
      </w:r>
      <w:r>
        <w:rPr>
          <w:rFonts w:ascii="Arial" w:eastAsia="Times New Roman" w:hAnsi="Arial" w:cs="Arial"/>
          <w:sz w:val="24"/>
          <w:szCs w:val="24"/>
          <w:lang w:eastAsia="pl-PL"/>
        </w:rPr>
        <w:t xml:space="preserve"> lata</w:t>
      </w:r>
      <w:r w:rsidRPr="00F221E6">
        <w:rPr>
          <w:rFonts w:ascii="Arial" w:eastAsia="Times New Roman" w:hAnsi="Arial" w:cs="Arial"/>
          <w:sz w:val="24"/>
          <w:szCs w:val="24"/>
          <w:lang w:eastAsia="pl-PL"/>
        </w:rPr>
        <w:t xml:space="preserve"> 2021-2025</w:t>
      </w:r>
      <w:r>
        <w:rPr>
          <w:rFonts w:ascii="Arial" w:eastAsia="Times New Roman" w:hAnsi="Arial" w:cs="Arial"/>
          <w:sz w:val="24"/>
          <w:szCs w:val="24"/>
          <w:lang w:eastAsia="pl-PL"/>
        </w:rPr>
        <w:t>.</w:t>
      </w:r>
      <w:r w:rsidRPr="00F221E6">
        <w:rPr>
          <w:rFonts w:ascii="Garamond" w:eastAsia="Times New Roman" w:hAnsi="Garamond" w:cs="Times New Roman"/>
          <w:sz w:val="24"/>
          <w:szCs w:val="24"/>
          <w:lang w:eastAsia="pl-PL"/>
        </w:rPr>
        <w:t xml:space="preserve"> </w:t>
      </w:r>
    </w:p>
    <w:p w14:paraId="004AF8FA" w14:textId="77777777" w:rsidR="00CB28E2" w:rsidRDefault="00CB28E2" w:rsidP="00CB28E2">
      <w:pPr>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br w:type="page"/>
      </w:r>
    </w:p>
    <w:p w14:paraId="573E39E7" w14:textId="77777777" w:rsidR="00122169" w:rsidRPr="004711C2" w:rsidRDefault="00122169" w:rsidP="001B2000">
      <w:pPr>
        <w:pStyle w:val="Nagwek2"/>
        <w:numPr>
          <w:ilvl w:val="0"/>
          <w:numId w:val="7"/>
        </w:numPr>
        <w:spacing w:before="240" w:after="240" w:line="240" w:lineRule="auto"/>
        <w:ind w:left="567" w:hanging="567"/>
        <w:rPr>
          <w:rFonts w:ascii="Arial" w:hAnsi="Arial" w:cs="Arial"/>
          <w:b/>
          <w:bCs/>
          <w:sz w:val="24"/>
          <w:szCs w:val="24"/>
        </w:rPr>
      </w:pPr>
      <w:bookmarkStart w:id="81" w:name="_Toc149239400"/>
      <w:bookmarkStart w:id="82" w:name="_Toc181963075"/>
      <w:bookmarkStart w:id="83" w:name="_Toc183378388"/>
      <w:bookmarkStart w:id="84" w:name="_Hlk182248722"/>
      <w:r w:rsidRPr="00F221E6">
        <w:rPr>
          <w:rFonts w:ascii="Arial" w:hAnsi="Arial" w:cs="Arial"/>
          <w:b/>
          <w:bCs/>
          <w:sz w:val="24"/>
          <w:szCs w:val="24"/>
        </w:rPr>
        <w:lastRenderedPageBreak/>
        <w:t>Wspieranie rodziny i system pieczy zastępczej</w:t>
      </w:r>
      <w:bookmarkEnd w:id="81"/>
      <w:bookmarkEnd w:id="82"/>
      <w:bookmarkEnd w:id="83"/>
    </w:p>
    <w:p w14:paraId="09403DC5" w14:textId="77777777" w:rsidR="00122169" w:rsidRDefault="00122169" w:rsidP="00954B44">
      <w:pPr>
        <w:pStyle w:val="Nagwek3"/>
        <w:numPr>
          <w:ilvl w:val="1"/>
          <w:numId w:val="7"/>
        </w:numPr>
        <w:spacing w:before="240" w:after="240" w:line="360" w:lineRule="auto"/>
        <w:ind w:left="851" w:hanging="567"/>
        <w:rPr>
          <w:rFonts w:ascii="Arial" w:hAnsi="Arial" w:cs="Arial"/>
          <w:sz w:val="24"/>
          <w:szCs w:val="24"/>
        </w:rPr>
      </w:pPr>
      <w:bookmarkStart w:id="85" w:name="_Toc149239401"/>
      <w:bookmarkStart w:id="86" w:name="_Toc181963076"/>
      <w:bookmarkStart w:id="87" w:name="_Toc183378389"/>
      <w:bookmarkStart w:id="88" w:name="_Hlk182249029"/>
      <w:bookmarkEnd w:id="84"/>
      <w:r w:rsidRPr="00293D2A">
        <w:rPr>
          <w:rFonts w:ascii="Arial" w:hAnsi="Arial" w:cs="Arial"/>
          <w:sz w:val="24"/>
          <w:szCs w:val="24"/>
        </w:rPr>
        <w:t>Wspieranie rodziny</w:t>
      </w:r>
      <w:bookmarkEnd w:id="85"/>
      <w:bookmarkEnd w:id="86"/>
      <w:bookmarkEnd w:id="87"/>
    </w:p>
    <w:bookmarkEnd w:id="88"/>
    <w:p w14:paraId="008E712F" w14:textId="77777777" w:rsidR="00122169" w:rsidRPr="00A80F6B" w:rsidRDefault="00122169" w:rsidP="001B2000">
      <w:pPr>
        <w:spacing w:before="240" w:after="240" w:line="360" w:lineRule="auto"/>
      </w:pPr>
      <w:r w:rsidRPr="007527C3">
        <w:rPr>
          <w:rFonts w:ascii="Arial" w:hAnsi="Arial" w:cs="Arial"/>
          <w:sz w:val="24"/>
          <w:szCs w:val="24"/>
        </w:rPr>
        <w:t xml:space="preserve">Zgodnie z art. 176 pkt 3 lit a ustawy z dnia 9 czerwca 2011 r. o wspieraniu rodziny </w:t>
      </w:r>
      <w:r>
        <w:rPr>
          <w:rFonts w:ascii="Arial" w:hAnsi="Arial" w:cs="Arial"/>
          <w:sz w:val="24"/>
          <w:szCs w:val="24"/>
        </w:rPr>
        <w:br/>
      </w:r>
      <w:r w:rsidRPr="007527C3">
        <w:rPr>
          <w:rFonts w:ascii="Arial" w:hAnsi="Arial" w:cs="Arial"/>
          <w:sz w:val="24"/>
          <w:szCs w:val="24"/>
        </w:rPr>
        <w:t xml:space="preserve">i systemie pieczy </w:t>
      </w:r>
      <w:r w:rsidR="005B476D" w:rsidRPr="007527C3">
        <w:rPr>
          <w:rFonts w:ascii="Arial" w:hAnsi="Arial" w:cs="Arial"/>
          <w:sz w:val="24"/>
          <w:szCs w:val="24"/>
        </w:rPr>
        <w:t xml:space="preserve">zastępczej </w:t>
      </w:r>
      <w:r w:rsidR="005B476D">
        <w:rPr>
          <w:rFonts w:ascii="Arial" w:hAnsi="Arial" w:cs="Arial"/>
          <w:sz w:val="24"/>
          <w:szCs w:val="24"/>
        </w:rPr>
        <w:t>zapewnienie</w:t>
      </w:r>
      <w:r w:rsidRPr="007527C3">
        <w:rPr>
          <w:rFonts w:ascii="Arial" w:hAnsi="Arial" w:cs="Arial"/>
          <w:sz w:val="24"/>
          <w:szCs w:val="24"/>
        </w:rPr>
        <w:t xml:space="preserve"> rodzinie przeżywającej trudności</w:t>
      </w:r>
      <w:r>
        <w:rPr>
          <w:rFonts w:ascii="Arial" w:hAnsi="Arial" w:cs="Arial"/>
          <w:sz w:val="24"/>
          <w:szCs w:val="24"/>
        </w:rPr>
        <w:t>,</w:t>
      </w:r>
      <w:r w:rsidRPr="007527C3">
        <w:rPr>
          <w:rFonts w:ascii="Arial" w:hAnsi="Arial" w:cs="Arial"/>
          <w:sz w:val="24"/>
          <w:szCs w:val="24"/>
        </w:rPr>
        <w:t xml:space="preserve"> wsparcia </w:t>
      </w:r>
      <w:r>
        <w:rPr>
          <w:rFonts w:ascii="Arial" w:hAnsi="Arial" w:cs="Arial"/>
          <w:sz w:val="24"/>
          <w:szCs w:val="24"/>
        </w:rPr>
        <w:br/>
      </w:r>
      <w:r w:rsidRPr="007527C3">
        <w:rPr>
          <w:rFonts w:ascii="Arial" w:hAnsi="Arial" w:cs="Arial"/>
          <w:sz w:val="24"/>
          <w:szCs w:val="24"/>
        </w:rPr>
        <w:t>i pomocy asystenta rodziny jest zadaniem własnym gminy.</w:t>
      </w:r>
      <w:r>
        <w:rPr>
          <w:rFonts w:ascii="Arial" w:hAnsi="Arial" w:cs="Arial"/>
          <w:sz w:val="24"/>
          <w:szCs w:val="24"/>
        </w:rPr>
        <w:t xml:space="preserve"> Udzielane rodzinie przeżywającej trudności w wypełnianiu funkcji opiekuńczo-wychowawczych wsparcie, powinno odbywać się za jej zgodą i aktywnym udziałem, z uwzględnieniem zasobów własnych oraz źródeł wsparcia zewnętrznego. Wspieranie rodziny prowadzone jest </w:t>
      </w:r>
      <w:r>
        <w:rPr>
          <w:rFonts w:ascii="Arial" w:hAnsi="Arial" w:cs="Arial"/>
          <w:sz w:val="24"/>
          <w:szCs w:val="24"/>
        </w:rPr>
        <w:br/>
        <w:t>w formie pracy z rodziną oraz pomocy w opiece i wychowaniu dziecka.</w:t>
      </w:r>
    </w:p>
    <w:p w14:paraId="7398B78B" w14:textId="77777777" w:rsidR="00122169" w:rsidRPr="009267C1" w:rsidRDefault="00122169" w:rsidP="001B2000">
      <w:pPr>
        <w:pStyle w:val="Akapitzlist"/>
        <w:numPr>
          <w:ilvl w:val="0"/>
          <w:numId w:val="24"/>
        </w:numPr>
        <w:spacing w:before="240" w:after="240" w:line="360" w:lineRule="auto"/>
        <w:ind w:left="714" w:hanging="357"/>
        <w:rPr>
          <w:rFonts w:ascii="Arial" w:hAnsi="Arial" w:cs="Arial"/>
          <w:b/>
          <w:bCs/>
          <w:sz w:val="24"/>
          <w:szCs w:val="24"/>
        </w:rPr>
      </w:pPr>
      <w:r w:rsidRPr="009267C1">
        <w:rPr>
          <w:rFonts w:ascii="Arial" w:hAnsi="Arial" w:cs="Arial"/>
          <w:b/>
          <w:bCs/>
          <w:sz w:val="24"/>
          <w:szCs w:val="24"/>
        </w:rPr>
        <w:t>Asystent rodziny</w:t>
      </w:r>
    </w:p>
    <w:p w14:paraId="44C6346D" w14:textId="77777777" w:rsidR="00122169" w:rsidRPr="00864C8C" w:rsidRDefault="00122169" w:rsidP="00122169">
      <w:pPr>
        <w:spacing w:before="0" w:after="0" w:line="360" w:lineRule="auto"/>
        <w:rPr>
          <w:rFonts w:ascii="Arial" w:hAnsi="Arial" w:cs="Arial"/>
          <w:sz w:val="24"/>
          <w:szCs w:val="24"/>
        </w:rPr>
      </w:pPr>
      <w:r>
        <w:rPr>
          <w:rFonts w:ascii="Arial" w:hAnsi="Arial" w:cs="Arial"/>
          <w:bCs/>
          <w:sz w:val="24"/>
          <w:szCs w:val="24"/>
        </w:rPr>
        <w:t>Praca z rodziną, u której pracownik socjalny po przeprowadzeniu wywiadu środowiskowego zdiagnozował trudności w wypełnieniu funkcji opiekuńczo-wychowawczych, polega w szczególności na objęciu rodziny wsparciem asystenta rodziny. W 2023 r. asystenci rodziny prowadzili pracę łącznie z 3 122 rodzinami, w tym z 814 rodzinami, które zostały zobowiązane do pracy z asystentem rodziny przez sąd. Według danych na dzień 31 grudnia 2023 roku, asystenci rodziny zakończyli pracę z 564 rodzinami, w tym z 227 ze względu na osiągnięcie celów. W 202</w:t>
      </w:r>
      <w:r w:rsidR="00440A8D">
        <w:rPr>
          <w:rFonts w:ascii="Arial" w:hAnsi="Arial" w:cs="Arial"/>
          <w:bCs/>
          <w:sz w:val="24"/>
          <w:szCs w:val="24"/>
        </w:rPr>
        <w:t>2</w:t>
      </w:r>
      <w:r>
        <w:rPr>
          <w:rFonts w:ascii="Arial" w:hAnsi="Arial" w:cs="Arial"/>
          <w:bCs/>
          <w:sz w:val="24"/>
          <w:szCs w:val="24"/>
        </w:rPr>
        <w:t xml:space="preserve"> r. liczba rodzin objętych wsparciem asystenta rodziny wynosiła 2699. Powyższe</w:t>
      </w:r>
      <w:r w:rsidRPr="00A4428E">
        <w:rPr>
          <w:rFonts w:ascii="Arial" w:hAnsi="Arial" w:cs="Arial"/>
          <w:bCs/>
          <w:sz w:val="24"/>
          <w:szCs w:val="24"/>
        </w:rPr>
        <w:t xml:space="preserve"> </w:t>
      </w:r>
      <w:r>
        <w:rPr>
          <w:rFonts w:ascii="Arial" w:hAnsi="Arial" w:cs="Arial"/>
          <w:bCs/>
          <w:sz w:val="24"/>
          <w:szCs w:val="24"/>
        </w:rPr>
        <w:t>dane wskazują na znaczący wzrost osób objętych wsparciem asystenta rodziny w porównaniu do 2022 r. tj. o 423 rodzin</w:t>
      </w:r>
      <w:r w:rsidR="009869B2">
        <w:rPr>
          <w:rFonts w:ascii="Arial" w:hAnsi="Arial" w:cs="Arial"/>
          <w:bCs/>
          <w:sz w:val="24"/>
          <w:szCs w:val="24"/>
        </w:rPr>
        <w:t>y</w:t>
      </w:r>
      <w:r>
        <w:rPr>
          <w:rFonts w:ascii="Arial" w:hAnsi="Arial" w:cs="Arial"/>
          <w:bCs/>
          <w:sz w:val="24"/>
          <w:szCs w:val="24"/>
        </w:rPr>
        <w:t xml:space="preserve">. </w:t>
      </w:r>
    </w:p>
    <w:p w14:paraId="02D61264" w14:textId="77777777" w:rsidR="00122169" w:rsidRDefault="00122169" w:rsidP="00122169">
      <w:pPr>
        <w:spacing w:after="240" w:line="360" w:lineRule="auto"/>
        <w:rPr>
          <w:rFonts w:ascii="Arial" w:hAnsi="Arial" w:cs="Arial"/>
          <w:sz w:val="24"/>
          <w:szCs w:val="24"/>
        </w:rPr>
      </w:pPr>
      <w:r>
        <w:rPr>
          <w:rFonts w:ascii="Arial" w:hAnsi="Arial" w:cs="Arial"/>
          <w:sz w:val="24"/>
          <w:szCs w:val="24"/>
        </w:rPr>
        <w:t>W stosunku do roku 2022 nastąpił wzrost zatrudnienia asystentów rodziny.</w:t>
      </w:r>
      <w:r w:rsidRPr="007527C3">
        <w:rPr>
          <w:rFonts w:ascii="Arial" w:hAnsi="Arial" w:cs="Arial"/>
          <w:sz w:val="24"/>
          <w:szCs w:val="24"/>
        </w:rPr>
        <w:t xml:space="preserve"> </w:t>
      </w:r>
      <w:r>
        <w:rPr>
          <w:rFonts w:ascii="Arial" w:hAnsi="Arial" w:cs="Arial"/>
          <w:sz w:val="24"/>
          <w:szCs w:val="24"/>
        </w:rPr>
        <w:t xml:space="preserve">W 2023 r. </w:t>
      </w:r>
      <w:r w:rsidRPr="00766CC3">
        <w:rPr>
          <w:rFonts w:ascii="Arial" w:hAnsi="Arial" w:cs="Arial"/>
          <w:sz w:val="24"/>
          <w:szCs w:val="24"/>
        </w:rPr>
        <w:t>na podstawie umowy o pracę w systemie zadaniowego czasu pracy</w:t>
      </w:r>
      <w:r>
        <w:rPr>
          <w:rFonts w:ascii="Arial" w:hAnsi="Arial" w:cs="Arial"/>
          <w:sz w:val="24"/>
          <w:szCs w:val="24"/>
        </w:rPr>
        <w:t xml:space="preserve"> </w:t>
      </w:r>
      <w:r w:rsidRPr="00766CC3">
        <w:rPr>
          <w:rFonts w:ascii="Arial" w:hAnsi="Arial" w:cs="Arial"/>
          <w:sz w:val="24"/>
          <w:szCs w:val="24"/>
        </w:rPr>
        <w:t>zatrudnionych</w:t>
      </w:r>
      <w:r>
        <w:rPr>
          <w:rFonts w:ascii="Arial" w:hAnsi="Arial" w:cs="Arial"/>
          <w:sz w:val="24"/>
          <w:szCs w:val="24"/>
        </w:rPr>
        <w:t xml:space="preserve"> było 205 </w:t>
      </w:r>
      <w:r w:rsidRPr="00766CC3">
        <w:rPr>
          <w:rFonts w:ascii="Arial" w:hAnsi="Arial" w:cs="Arial"/>
          <w:sz w:val="24"/>
          <w:szCs w:val="24"/>
        </w:rPr>
        <w:t>asystentów rodziny</w:t>
      </w:r>
      <w:r>
        <w:rPr>
          <w:rFonts w:ascii="Arial" w:hAnsi="Arial" w:cs="Arial"/>
          <w:sz w:val="24"/>
          <w:szCs w:val="24"/>
        </w:rPr>
        <w:t>, a</w:t>
      </w:r>
      <w:r w:rsidRPr="001C3FF9">
        <w:rPr>
          <w:rFonts w:ascii="Arial" w:hAnsi="Arial" w:cs="Arial"/>
          <w:sz w:val="24"/>
          <w:szCs w:val="24"/>
        </w:rPr>
        <w:t xml:space="preserve"> </w:t>
      </w:r>
      <w:r w:rsidRPr="00766CC3">
        <w:rPr>
          <w:rFonts w:ascii="Arial" w:hAnsi="Arial" w:cs="Arial"/>
          <w:sz w:val="24"/>
          <w:szCs w:val="24"/>
        </w:rPr>
        <w:t>na podstawie umów o</w:t>
      </w:r>
      <w:r>
        <w:rPr>
          <w:rFonts w:ascii="Arial" w:hAnsi="Arial" w:cs="Arial"/>
          <w:sz w:val="24"/>
          <w:szCs w:val="24"/>
        </w:rPr>
        <w:t> </w:t>
      </w:r>
      <w:r w:rsidRPr="00766CC3">
        <w:rPr>
          <w:rFonts w:ascii="Arial" w:hAnsi="Arial" w:cs="Arial"/>
          <w:sz w:val="24"/>
          <w:szCs w:val="24"/>
        </w:rPr>
        <w:t>świadczenie usług</w:t>
      </w:r>
      <w:r>
        <w:rPr>
          <w:rFonts w:ascii="Arial" w:hAnsi="Arial" w:cs="Arial"/>
          <w:sz w:val="24"/>
          <w:szCs w:val="24"/>
        </w:rPr>
        <w:t xml:space="preserve"> zatrudnionych było 34 </w:t>
      </w:r>
      <w:r w:rsidRPr="00766CC3">
        <w:rPr>
          <w:rFonts w:ascii="Arial" w:hAnsi="Arial" w:cs="Arial"/>
          <w:sz w:val="24"/>
          <w:szCs w:val="24"/>
        </w:rPr>
        <w:t>asystentów rodziny</w:t>
      </w:r>
      <w:r>
        <w:rPr>
          <w:rFonts w:ascii="Arial" w:hAnsi="Arial" w:cs="Arial"/>
          <w:sz w:val="24"/>
          <w:szCs w:val="24"/>
        </w:rPr>
        <w:t>. Powyższe dane wskazują na wzrost zatrudnienia osób na stanowisku asystenta rodziny, o 14 w porównaniu do 2022 r. Zaznaczyć należy, że na koniec 2023 r. w 5 gminach nie było asystenta rodziny, a według stanu na dzień 30 czerwca 2024 r., 8 gmin województwa pomorskiego nie zatrudniało asystenta rodziny.</w:t>
      </w:r>
    </w:p>
    <w:p w14:paraId="698C432B" w14:textId="77777777" w:rsidR="00122169" w:rsidRPr="00546D14" w:rsidRDefault="00122169" w:rsidP="006032EA">
      <w:pPr>
        <w:pStyle w:val="Akapitzlist"/>
        <w:numPr>
          <w:ilvl w:val="0"/>
          <w:numId w:val="24"/>
        </w:numPr>
        <w:spacing w:before="0" w:after="0" w:line="360" w:lineRule="auto"/>
        <w:ind w:left="714" w:hanging="357"/>
        <w:rPr>
          <w:b/>
          <w:bCs/>
          <w:sz w:val="24"/>
          <w:szCs w:val="24"/>
        </w:rPr>
      </w:pPr>
      <w:r w:rsidRPr="00546D14">
        <w:rPr>
          <w:rFonts w:ascii="Arial" w:hAnsi="Arial" w:cs="Arial"/>
          <w:b/>
          <w:bCs/>
          <w:sz w:val="24"/>
          <w:szCs w:val="24"/>
        </w:rPr>
        <w:t xml:space="preserve">Rodziny wspierające </w:t>
      </w:r>
    </w:p>
    <w:p w14:paraId="44F9B558" w14:textId="77777777" w:rsidR="00122169" w:rsidRDefault="00122169" w:rsidP="00122169">
      <w:pPr>
        <w:spacing w:after="240" w:line="360" w:lineRule="auto"/>
        <w:rPr>
          <w:rFonts w:ascii="Arial" w:hAnsi="Arial" w:cs="Arial"/>
          <w:sz w:val="24"/>
          <w:szCs w:val="24"/>
        </w:rPr>
      </w:pPr>
      <w:r w:rsidRPr="007527C3">
        <w:rPr>
          <w:rFonts w:ascii="Arial" w:hAnsi="Arial" w:cs="Arial"/>
          <w:sz w:val="24"/>
          <w:szCs w:val="24"/>
        </w:rPr>
        <w:t xml:space="preserve">Pełnienie funkcji rodziny wspierającej </w:t>
      </w:r>
      <w:r>
        <w:rPr>
          <w:rFonts w:ascii="Arial" w:hAnsi="Arial" w:cs="Arial"/>
          <w:sz w:val="24"/>
          <w:szCs w:val="24"/>
        </w:rPr>
        <w:t xml:space="preserve">jest formą pomocy rodzinie w opiece i wychowaniu, które może realizować gmina. Rodziną wspierającą </w:t>
      </w:r>
      <w:r w:rsidRPr="007527C3">
        <w:rPr>
          <w:rFonts w:ascii="Arial" w:hAnsi="Arial" w:cs="Arial"/>
          <w:sz w:val="24"/>
          <w:szCs w:val="24"/>
        </w:rPr>
        <w:t xml:space="preserve">może zostać </w:t>
      </w:r>
      <w:r>
        <w:rPr>
          <w:rFonts w:ascii="Arial" w:hAnsi="Arial" w:cs="Arial"/>
          <w:sz w:val="24"/>
          <w:szCs w:val="24"/>
        </w:rPr>
        <w:t>osoba</w:t>
      </w:r>
      <w:r w:rsidRPr="007527C3">
        <w:rPr>
          <w:rFonts w:ascii="Arial" w:hAnsi="Arial" w:cs="Arial"/>
          <w:sz w:val="24"/>
          <w:szCs w:val="24"/>
        </w:rPr>
        <w:t xml:space="preserve"> z bliskiego </w:t>
      </w:r>
      <w:r w:rsidRPr="007527C3">
        <w:rPr>
          <w:rFonts w:ascii="Arial" w:hAnsi="Arial" w:cs="Arial"/>
          <w:sz w:val="24"/>
          <w:szCs w:val="24"/>
        </w:rPr>
        <w:lastRenderedPageBreak/>
        <w:t>otoczenia dziecka, któr</w:t>
      </w:r>
      <w:r>
        <w:rPr>
          <w:rFonts w:ascii="Arial" w:hAnsi="Arial" w:cs="Arial"/>
          <w:sz w:val="24"/>
          <w:szCs w:val="24"/>
        </w:rPr>
        <w:t>a</w:t>
      </w:r>
      <w:r w:rsidRPr="007527C3">
        <w:rPr>
          <w:rFonts w:ascii="Arial" w:hAnsi="Arial" w:cs="Arial"/>
          <w:sz w:val="24"/>
          <w:szCs w:val="24"/>
        </w:rPr>
        <w:t xml:space="preserve"> nie był</w:t>
      </w:r>
      <w:r>
        <w:rPr>
          <w:rFonts w:ascii="Arial" w:hAnsi="Arial" w:cs="Arial"/>
          <w:sz w:val="24"/>
          <w:szCs w:val="24"/>
        </w:rPr>
        <w:t>a</w:t>
      </w:r>
      <w:r w:rsidRPr="007527C3">
        <w:rPr>
          <w:rFonts w:ascii="Arial" w:hAnsi="Arial" w:cs="Arial"/>
          <w:sz w:val="24"/>
          <w:szCs w:val="24"/>
        </w:rPr>
        <w:t xml:space="preserve"> skazan</w:t>
      </w:r>
      <w:r>
        <w:rPr>
          <w:rFonts w:ascii="Arial" w:hAnsi="Arial" w:cs="Arial"/>
          <w:sz w:val="24"/>
          <w:szCs w:val="24"/>
        </w:rPr>
        <w:t>a</w:t>
      </w:r>
      <w:r w:rsidRPr="007527C3">
        <w:rPr>
          <w:rFonts w:ascii="Arial" w:hAnsi="Arial" w:cs="Arial"/>
          <w:sz w:val="24"/>
          <w:szCs w:val="24"/>
        </w:rPr>
        <w:t xml:space="preserve"> prawomocnym wyrokiem za umyślne przestępstwo.</w:t>
      </w:r>
      <w:r>
        <w:rPr>
          <w:rFonts w:ascii="Arial" w:hAnsi="Arial" w:cs="Arial"/>
          <w:sz w:val="24"/>
          <w:szCs w:val="24"/>
        </w:rPr>
        <w:t xml:space="preserve"> W 2023 r. w województwie pomorskim funkcjonowało 19 rodzin wspierających, które obejmowały wsparciem 19 rodzin. </w:t>
      </w:r>
      <w:r w:rsidR="00317B51">
        <w:rPr>
          <w:rFonts w:ascii="Arial" w:hAnsi="Arial" w:cs="Arial"/>
          <w:sz w:val="24"/>
          <w:szCs w:val="24"/>
        </w:rPr>
        <w:t>Nastąpił zatem</w:t>
      </w:r>
      <w:r>
        <w:rPr>
          <w:rFonts w:ascii="Arial" w:hAnsi="Arial" w:cs="Arial"/>
          <w:sz w:val="24"/>
          <w:szCs w:val="24"/>
        </w:rPr>
        <w:t xml:space="preserve"> spadek liczby rodzin wspierających o 5 w stosunku do </w:t>
      </w:r>
      <w:r w:rsidR="00317B51">
        <w:rPr>
          <w:rFonts w:ascii="Arial" w:hAnsi="Arial" w:cs="Arial"/>
          <w:sz w:val="24"/>
          <w:szCs w:val="24"/>
        </w:rPr>
        <w:t xml:space="preserve">roku </w:t>
      </w:r>
      <w:r>
        <w:rPr>
          <w:rFonts w:ascii="Arial" w:hAnsi="Arial" w:cs="Arial"/>
          <w:sz w:val="24"/>
          <w:szCs w:val="24"/>
        </w:rPr>
        <w:t>2022.</w:t>
      </w:r>
    </w:p>
    <w:p w14:paraId="3AAED0F4" w14:textId="77777777" w:rsidR="00122169" w:rsidRPr="00F44341" w:rsidRDefault="00122169" w:rsidP="00122169">
      <w:pPr>
        <w:spacing w:after="240" w:line="360" w:lineRule="auto"/>
        <w:rPr>
          <w:rFonts w:ascii="Arial" w:hAnsi="Arial" w:cs="Arial"/>
          <w:sz w:val="24"/>
          <w:szCs w:val="24"/>
        </w:rPr>
      </w:pPr>
      <w:r>
        <w:rPr>
          <w:rFonts w:ascii="Arial" w:hAnsi="Arial" w:cs="Arial"/>
          <w:sz w:val="24"/>
          <w:szCs w:val="24"/>
        </w:rPr>
        <w:t xml:space="preserve">Rodzina wspierająca pomaga rodzinie przeżywającej trudności przy współpracy asystenta rodziny. W 2023 r. rodziny wspierające pomagały rodzinom biologicznym w opiece i wychowaniu dziecka (w 9 rodzinach) lub w prowadzeniu gospodarstwa domowego (w 4 rodzinach), w odniesieniu do 8 rodzin rodziny wspierające pomagały w kształtowaniu i wypełnianiu ról społecznych. </w:t>
      </w:r>
    </w:p>
    <w:p w14:paraId="5F92EE44" w14:textId="77777777" w:rsidR="00122169" w:rsidRPr="0008018A" w:rsidRDefault="00122169" w:rsidP="006032EA">
      <w:pPr>
        <w:numPr>
          <w:ilvl w:val="0"/>
          <w:numId w:val="24"/>
        </w:numPr>
        <w:spacing w:before="0" w:after="120" w:line="360" w:lineRule="auto"/>
        <w:ind w:left="714" w:hanging="357"/>
        <w:contextualSpacing/>
        <w:rPr>
          <w:rFonts w:ascii="Arial" w:eastAsia="Calibri" w:hAnsi="Arial" w:cs="Arial"/>
          <w:b/>
          <w:bCs/>
          <w:sz w:val="24"/>
          <w:szCs w:val="24"/>
        </w:rPr>
      </w:pPr>
      <w:r w:rsidRPr="0008018A">
        <w:rPr>
          <w:rFonts w:ascii="Arial" w:eastAsia="Calibri" w:hAnsi="Arial" w:cs="Arial"/>
          <w:b/>
          <w:bCs/>
          <w:sz w:val="24"/>
          <w:szCs w:val="24"/>
        </w:rPr>
        <w:t>Placówki wsparcia dziennego</w:t>
      </w:r>
    </w:p>
    <w:p w14:paraId="22CB8770" w14:textId="77777777" w:rsidR="00122169" w:rsidRDefault="00122169" w:rsidP="00122169">
      <w:pPr>
        <w:spacing w:before="0" w:after="0" w:line="360" w:lineRule="auto"/>
        <w:rPr>
          <w:rFonts w:ascii="Arial" w:eastAsia="Calibri" w:hAnsi="Arial" w:cs="Arial"/>
          <w:sz w:val="24"/>
          <w:szCs w:val="24"/>
        </w:rPr>
      </w:pPr>
      <w:r>
        <w:rPr>
          <w:rFonts w:ascii="Arial" w:eastAsia="Calibri" w:hAnsi="Arial" w:cs="Arial"/>
          <w:sz w:val="24"/>
          <w:szCs w:val="24"/>
        </w:rPr>
        <w:t xml:space="preserve">W celu wsparcia rodziny dziecko może zostać objęte opieką i wychowaniem </w:t>
      </w:r>
      <w:r>
        <w:rPr>
          <w:rFonts w:ascii="Arial" w:eastAsia="Calibri" w:hAnsi="Arial" w:cs="Arial"/>
          <w:sz w:val="24"/>
          <w:szCs w:val="24"/>
        </w:rPr>
        <w:br/>
        <w:t xml:space="preserve">w placówce wsparcia dziennego. </w:t>
      </w:r>
      <w:r w:rsidRPr="0008018A">
        <w:rPr>
          <w:rFonts w:ascii="Arial" w:eastAsia="Calibri" w:hAnsi="Arial" w:cs="Arial"/>
          <w:sz w:val="24"/>
          <w:szCs w:val="24"/>
        </w:rPr>
        <w:t xml:space="preserve">W </w:t>
      </w:r>
      <w:r>
        <w:rPr>
          <w:rFonts w:ascii="Arial" w:eastAsia="Calibri" w:hAnsi="Arial" w:cs="Arial"/>
          <w:sz w:val="24"/>
          <w:szCs w:val="24"/>
        </w:rPr>
        <w:t>2022 r. i 2023 r. według stanu na dzień 31 grudnia</w:t>
      </w:r>
      <w:r w:rsidRPr="0008018A">
        <w:rPr>
          <w:rFonts w:ascii="Arial" w:eastAsia="Calibri" w:hAnsi="Arial" w:cs="Arial"/>
          <w:sz w:val="24"/>
          <w:szCs w:val="24"/>
        </w:rPr>
        <w:t xml:space="preserve">, </w:t>
      </w:r>
      <w:r>
        <w:rPr>
          <w:rFonts w:ascii="Arial" w:eastAsia="Calibri" w:hAnsi="Arial" w:cs="Arial"/>
          <w:sz w:val="24"/>
          <w:szCs w:val="24"/>
        </w:rPr>
        <w:br/>
      </w:r>
      <w:r w:rsidRPr="0008018A">
        <w:rPr>
          <w:rFonts w:ascii="Arial" w:eastAsia="Calibri" w:hAnsi="Arial" w:cs="Arial"/>
          <w:sz w:val="24"/>
          <w:szCs w:val="24"/>
        </w:rPr>
        <w:t>w wojewódz</w:t>
      </w:r>
      <w:r>
        <w:rPr>
          <w:rFonts w:ascii="Arial" w:eastAsia="Calibri" w:hAnsi="Arial" w:cs="Arial"/>
          <w:sz w:val="24"/>
          <w:szCs w:val="24"/>
        </w:rPr>
        <w:t xml:space="preserve">twie pomorskim funkcjonowały kolejno 94 </w:t>
      </w:r>
      <w:r w:rsidRPr="0008018A">
        <w:rPr>
          <w:rFonts w:ascii="Arial" w:eastAsia="Calibri" w:hAnsi="Arial" w:cs="Arial"/>
          <w:sz w:val="24"/>
          <w:szCs w:val="24"/>
        </w:rPr>
        <w:t>placówki</w:t>
      </w:r>
      <w:r>
        <w:rPr>
          <w:rFonts w:ascii="Arial" w:eastAsia="Calibri" w:hAnsi="Arial" w:cs="Arial"/>
          <w:sz w:val="24"/>
          <w:szCs w:val="24"/>
        </w:rPr>
        <w:t>, 102 placówki</w:t>
      </w:r>
      <w:r w:rsidRPr="00267019">
        <w:rPr>
          <w:rFonts w:ascii="Arial" w:eastAsia="Calibri" w:hAnsi="Arial" w:cs="Arial"/>
          <w:sz w:val="24"/>
          <w:szCs w:val="24"/>
        </w:rPr>
        <w:t xml:space="preserve"> </w:t>
      </w:r>
      <w:r w:rsidRPr="0008018A">
        <w:rPr>
          <w:rFonts w:ascii="Arial" w:eastAsia="Calibri" w:hAnsi="Arial" w:cs="Arial"/>
          <w:sz w:val="24"/>
          <w:szCs w:val="24"/>
        </w:rPr>
        <w:t>wsparcia dziennego o zasięgu gminnym</w:t>
      </w:r>
      <w:r>
        <w:rPr>
          <w:rFonts w:ascii="Arial" w:eastAsia="Calibri" w:hAnsi="Arial" w:cs="Arial"/>
          <w:sz w:val="24"/>
          <w:szCs w:val="24"/>
        </w:rPr>
        <w:t xml:space="preserve">. Według stanu na dzień 30 czerwca 2024 r. liczba placówek wsparcia dziennego o zasięgu gminnym wynosi 110. Powyższe dane wskazują, że w województwie pomorskim w stosunku do </w:t>
      </w:r>
      <w:r w:rsidR="0069407A">
        <w:rPr>
          <w:rFonts w:ascii="Arial" w:eastAsia="Calibri" w:hAnsi="Arial" w:cs="Arial"/>
          <w:sz w:val="24"/>
          <w:szCs w:val="24"/>
        </w:rPr>
        <w:t>roku</w:t>
      </w:r>
      <w:r>
        <w:rPr>
          <w:rFonts w:ascii="Arial" w:eastAsia="Calibri" w:hAnsi="Arial" w:cs="Arial"/>
          <w:sz w:val="24"/>
          <w:szCs w:val="24"/>
        </w:rPr>
        <w:t xml:space="preserve"> 2023 r. powstało </w:t>
      </w:r>
      <w:r w:rsidR="0069407A">
        <w:rPr>
          <w:rFonts w:ascii="Arial" w:eastAsia="Calibri" w:hAnsi="Arial" w:cs="Arial"/>
          <w:sz w:val="24"/>
          <w:szCs w:val="24"/>
        </w:rPr>
        <w:t xml:space="preserve">8 </w:t>
      </w:r>
      <w:r>
        <w:rPr>
          <w:rFonts w:ascii="Arial" w:eastAsia="Calibri" w:hAnsi="Arial" w:cs="Arial"/>
          <w:sz w:val="24"/>
          <w:szCs w:val="24"/>
        </w:rPr>
        <w:t xml:space="preserve">nowych placówek wsparcia dziennego o zasięgu gminnym. </w:t>
      </w:r>
    </w:p>
    <w:p w14:paraId="75179A44" w14:textId="77777777" w:rsidR="00122169" w:rsidRPr="0008018A" w:rsidRDefault="00122169" w:rsidP="00122169">
      <w:pPr>
        <w:spacing w:before="0" w:after="0" w:line="360" w:lineRule="auto"/>
        <w:rPr>
          <w:rFonts w:ascii="Arial" w:eastAsia="Calibri" w:hAnsi="Arial" w:cs="Arial"/>
          <w:sz w:val="24"/>
          <w:szCs w:val="24"/>
        </w:rPr>
      </w:pPr>
    </w:p>
    <w:p w14:paraId="258626F4" w14:textId="77777777" w:rsidR="00122169" w:rsidRDefault="00122169" w:rsidP="00122169">
      <w:pPr>
        <w:spacing w:before="0" w:after="0" w:line="360" w:lineRule="auto"/>
        <w:rPr>
          <w:rFonts w:ascii="Arial" w:eastAsia="Calibri" w:hAnsi="Arial" w:cs="Arial"/>
          <w:sz w:val="24"/>
          <w:szCs w:val="24"/>
        </w:rPr>
      </w:pPr>
      <w:r w:rsidRPr="0008018A">
        <w:rPr>
          <w:rFonts w:ascii="Arial" w:eastAsia="Calibri" w:hAnsi="Arial" w:cs="Arial"/>
          <w:sz w:val="24"/>
          <w:szCs w:val="24"/>
        </w:rPr>
        <w:t xml:space="preserve">Funkcjonujące </w:t>
      </w:r>
      <w:r>
        <w:rPr>
          <w:rFonts w:ascii="Arial" w:eastAsia="Calibri" w:hAnsi="Arial" w:cs="Arial"/>
          <w:sz w:val="24"/>
          <w:szCs w:val="24"/>
        </w:rPr>
        <w:t>na terenie gmin województwa pomorskiego</w:t>
      </w:r>
      <w:r w:rsidRPr="0008018A">
        <w:rPr>
          <w:rFonts w:ascii="Arial" w:eastAsia="Calibri" w:hAnsi="Arial" w:cs="Arial"/>
          <w:sz w:val="24"/>
          <w:szCs w:val="24"/>
        </w:rPr>
        <w:t xml:space="preserve"> placówki wsparcia dziennego dla dzieci, według danych na dzień </w:t>
      </w:r>
      <w:r>
        <w:rPr>
          <w:rFonts w:ascii="Arial" w:eastAsia="Calibri" w:hAnsi="Arial" w:cs="Arial"/>
          <w:sz w:val="24"/>
          <w:szCs w:val="24"/>
        </w:rPr>
        <w:t xml:space="preserve">30 czerwca 2024 r. </w:t>
      </w:r>
      <w:r w:rsidRPr="0008018A">
        <w:rPr>
          <w:rFonts w:ascii="Arial" w:eastAsia="Calibri" w:hAnsi="Arial" w:cs="Arial"/>
          <w:sz w:val="24"/>
          <w:szCs w:val="24"/>
        </w:rPr>
        <w:t xml:space="preserve">prowadzone są </w:t>
      </w:r>
      <w:r>
        <w:rPr>
          <w:rFonts w:ascii="Arial" w:eastAsia="Calibri" w:hAnsi="Arial" w:cs="Arial"/>
          <w:sz w:val="24"/>
          <w:szCs w:val="24"/>
        </w:rPr>
        <w:br/>
      </w:r>
      <w:r w:rsidRPr="0008018A">
        <w:rPr>
          <w:rFonts w:ascii="Arial" w:eastAsia="Calibri" w:hAnsi="Arial" w:cs="Arial"/>
          <w:sz w:val="24"/>
          <w:szCs w:val="24"/>
        </w:rPr>
        <w:t>w więk</w:t>
      </w:r>
      <w:r>
        <w:rPr>
          <w:rFonts w:ascii="Arial" w:eastAsia="Calibri" w:hAnsi="Arial" w:cs="Arial"/>
          <w:sz w:val="24"/>
          <w:szCs w:val="24"/>
        </w:rPr>
        <w:t>szości w formie opiekuńczej – 72</w:t>
      </w:r>
      <w:r w:rsidRPr="0008018A">
        <w:rPr>
          <w:rFonts w:ascii="Arial" w:eastAsia="Calibri" w:hAnsi="Arial" w:cs="Arial"/>
          <w:sz w:val="24"/>
          <w:szCs w:val="24"/>
        </w:rPr>
        <w:t xml:space="preserve"> placówek, </w:t>
      </w:r>
      <w:r>
        <w:rPr>
          <w:rFonts w:ascii="Arial" w:eastAsia="Calibri" w:hAnsi="Arial" w:cs="Arial"/>
          <w:sz w:val="24"/>
          <w:szCs w:val="24"/>
        </w:rPr>
        <w:t>22 placówki prowadzone</w:t>
      </w:r>
      <w:r w:rsidRPr="0008018A">
        <w:rPr>
          <w:rFonts w:ascii="Arial" w:eastAsia="Calibri" w:hAnsi="Arial" w:cs="Arial"/>
          <w:sz w:val="24"/>
          <w:szCs w:val="24"/>
        </w:rPr>
        <w:t xml:space="preserve"> </w:t>
      </w:r>
      <w:r>
        <w:rPr>
          <w:rFonts w:ascii="Arial" w:eastAsia="Calibri" w:hAnsi="Arial" w:cs="Arial"/>
          <w:sz w:val="24"/>
          <w:szCs w:val="24"/>
        </w:rPr>
        <w:t>są</w:t>
      </w:r>
      <w:r>
        <w:rPr>
          <w:rFonts w:ascii="Arial" w:eastAsia="Calibri" w:hAnsi="Arial" w:cs="Arial"/>
          <w:sz w:val="24"/>
          <w:szCs w:val="24"/>
        </w:rPr>
        <w:br/>
      </w:r>
      <w:r w:rsidRPr="0008018A">
        <w:rPr>
          <w:rFonts w:ascii="Arial" w:eastAsia="Calibri" w:hAnsi="Arial" w:cs="Arial"/>
          <w:sz w:val="24"/>
          <w:szCs w:val="24"/>
        </w:rPr>
        <w:t xml:space="preserve">w formie specjalistycznej </w:t>
      </w:r>
      <w:r w:rsidR="00C42230" w:rsidRPr="0008018A">
        <w:rPr>
          <w:rFonts w:ascii="Arial" w:eastAsia="Calibri" w:hAnsi="Arial" w:cs="Arial"/>
          <w:sz w:val="24"/>
          <w:szCs w:val="24"/>
        </w:rPr>
        <w:t>i</w:t>
      </w:r>
      <w:r w:rsidR="00C42230">
        <w:rPr>
          <w:rFonts w:ascii="Arial" w:eastAsia="Calibri" w:hAnsi="Arial" w:cs="Arial"/>
          <w:sz w:val="24"/>
          <w:szCs w:val="24"/>
        </w:rPr>
        <w:t xml:space="preserve"> 33</w:t>
      </w:r>
      <w:r w:rsidRPr="0008018A">
        <w:rPr>
          <w:rFonts w:ascii="Arial" w:eastAsia="Calibri" w:hAnsi="Arial" w:cs="Arial"/>
          <w:sz w:val="24"/>
          <w:szCs w:val="24"/>
        </w:rPr>
        <w:t xml:space="preserve"> w formie pracy podwórkowej realizowanej przez wychowawcę. </w:t>
      </w:r>
      <w:r>
        <w:rPr>
          <w:rFonts w:ascii="Arial" w:eastAsia="Calibri" w:hAnsi="Arial" w:cs="Arial"/>
          <w:sz w:val="24"/>
          <w:szCs w:val="24"/>
        </w:rPr>
        <w:t xml:space="preserve">Niektóre placówki prowadzone są w połączonych formach, zgodnie </w:t>
      </w:r>
      <w:r>
        <w:rPr>
          <w:rFonts w:ascii="Arial" w:eastAsia="Calibri" w:hAnsi="Arial" w:cs="Arial"/>
          <w:sz w:val="24"/>
          <w:szCs w:val="24"/>
        </w:rPr>
        <w:br/>
        <w:t>z art. 24 ust. 5 ustawy o wspieraniu rodziny i systemie pieczy zastępczej.</w:t>
      </w:r>
      <w:r w:rsidRPr="0078680D">
        <w:rPr>
          <w:rFonts w:ascii="Arial" w:eastAsia="Calibri" w:hAnsi="Arial" w:cs="Arial"/>
          <w:sz w:val="24"/>
          <w:szCs w:val="24"/>
        </w:rPr>
        <w:t xml:space="preserve"> </w:t>
      </w:r>
    </w:p>
    <w:p w14:paraId="2691290C" w14:textId="77777777" w:rsidR="00122169" w:rsidRDefault="00122169" w:rsidP="00122169">
      <w:pPr>
        <w:spacing w:before="0" w:after="0" w:line="360" w:lineRule="auto"/>
        <w:rPr>
          <w:rFonts w:ascii="Arial" w:eastAsia="Calibri" w:hAnsi="Arial" w:cs="Arial"/>
          <w:sz w:val="24"/>
          <w:szCs w:val="24"/>
        </w:rPr>
      </w:pPr>
    </w:p>
    <w:p w14:paraId="29E07300" w14:textId="77777777" w:rsidR="00122169" w:rsidRPr="001D4873" w:rsidRDefault="00122169" w:rsidP="00122169">
      <w:pPr>
        <w:spacing w:line="360" w:lineRule="auto"/>
        <w:rPr>
          <w:rFonts w:ascii="Arial" w:hAnsi="Arial" w:cs="Arial"/>
          <w:sz w:val="24"/>
          <w:szCs w:val="24"/>
        </w:rPr>
      </w:pPr>
      <w:r w:rsidRPr="001D4873">
        <w:rPr>
          <w:rFonts w:ascii="Arial" w:hAnsi="Arial" w:cs="Arial"/>
          <w:sz w:val="24"/>
          <w:szCs w:val="24"/>
        </w:rPr>
        <w:t>W 2023 r. Rada Ministrów, na podstawie art. 187 ust. 1 pkt 5 oraz art. 197 ust. 1 ustawy z dnia 9 czerwca 2011 r. o wspieraniu rodziny i systemie pieczy zastępczej (Dz.U. 2023 poz. 1426 i 1429) ustanowiła rządowy program wspierania rodz</w:t>
      </w:r>
      <w:r>
        <w:rPr>
          <w:rFonts w:ascii="Arial" w:hAnsi="Arial" w:cs="Arial"/>
          <w:sz w:val="24"/>
          <w:szCs w:val="24"/>
        </w:rPr>
        <w:t xml:space="preserve">iny „Asystent rodziny w 2023 r.” </w:t>
      </w:r>
      <w:r w:rsidRPr="000A12AB">
        <w:rPr>
          <w:rFonts w:ascii="Arial" w:eastAsia="Calibri" w:hAnsi="Arial" w:cs="Arial"/>
          <w:sz w:val="24"/>
          <w:szCs w:val="24"/>
        </w:rPr>
        <w:t xml:space="preserve">Celem Programu </w:t>
      </w:r>
      <w:r>
        <w:rPr>
          <w:rFonts w:ascii="Arial" w:eastAsia="Calibri" w:hAnsi="Arial" w:cs="Arial"/>
          <w:sz w:val="24"/>
          <w:szCs w:val="24"/>
        </w:rPr>
        <w:t>była</w:t>
      </w:r>
      <w:r w:rsidRPr="000A12AB">
        <w:rPr>
          <w:rFonts w:ascii="Arial" w:eastAsia="Calibri" w:hAnsi="Arial" w:cs="Arial"/>
          <w:sz w:val="24"/>
          <w:szCs w:val="24"/>
        </w:rPr>
        <w:t xml:space="preserve"> pomoc w realizacji zadań wykonywanych przez asystentów</w:t>
      </w:r>
      <w:r>
        <w:rPr>
          <w:rFonts w:ascii="Arial" w:eastAsia="Calibri" w:hAnsi="Arial" w:cs="Arial"/>
          <w:sz w:val="24"/>
          <w:szCs w:val="24"/>
        </w:rPr>
        <w:t xml:space="preserve"> </w:t>
      </w:r>
      <w:r w:rsidRPr="000A12AB">
        <w:rPr>
          <w:rFonts w:ascii="Arial" w:eastAsia="Calibri" w:hAnsi="Arial" w:cs="Arial"/>
          <w:sz w:val="24"/>
          <w:szCs w:val="24"/>
        </w:rPr>
        <w:t>rodziny, w tym również zadań o których mowa w art. 8 ust 2 i 3 ustawy z dnia 4 listopada</w:t>
      </w:r>
      <w:r w:rsidR="00D71202">
        <w:rPr>
          <w:rFonts w:ascii="Arial" w:eastAsia="Calibri" w:hAnsi="Arial" w:cs="Arial"/>
          <w:sz w:val="24"/>
          <w:szCs w:val="24"/>
        </w:rPr>
        <w:t xml:space="preserve"> </w:t>
      </w:r>
      <w:r w:rsidRPr="000A12AB">
        <w:rPr>
          <w:rFonts w:ascii="Arial" w:eastAsia="Calibri" w:hAnsi="Arial" w:cs="Arial"/>
          <w:sz w:val="24"/>
          <w:szCs w:val="24"/>
        </w:rPr>
        <w:t>2016 r. o wsparciu kobiet w ciąży i rodzin „Za życiem”</w:t>
      </w:r>
      <w:r>
        <w:rPr>
          <w:rFonts w:ascii="Arial" w:eastAsia="Calibri" w:hAnsi="Arial" w:cs="Arial"/>
          <w:sz w:val="24"/>
          <w:szCs w:val="24"/>
        </w:rPr>
        <w:t>. Na realizację zadań w ramach Programu przekazano gminom środki w kwocie 2 076 721,25 zł.</w:t>
      </w:r>
    </w:p>
    <w:p w14:paraId="22A87EF9" w14:textId="77777777" w:rsidR="00E5592A" w:rsidRDefault="00E5592A" w:rsidP="001B2000">
      <w:pPr>
        <w:pStyle w:val="Nagwek3"/>
        <w:numPr>
          <w:ilvl w:val="1"/>
          <w:numId w:val="7"/>
        </w:numPr>
        <w:spacing w:before="240" w:after="240" w:line="240" w:lineRule="auto"/>
        <w:ind w:left="851" w:hanging="567"/>
        <w:rPr>
          <w:rFonts w:ascii="Arial" w:hAnsi="Arial" w:cs="Arial"/>
          <w:sz w:val="24"/>
          <w:szCs w:val="24"/>
        </w:rPr>
      </w:pPr>
      <w:bookmarkStart w:id="89" w:name="_Toc183378390"/>
      <w:r>
        <w:rPr>
          <w:rFonts w:ascii="Arial" w:hAnsi="Arial" w:cs="Arial"/>
          <w:sz w:val="24"/>
          <w:szCs w:val="24"/>
        </w:rPr>
        <w:lastRenderedPageBreak/>
        <w:t>System pieczy zastępczej</w:t>
      </w:r>
      <w:bookmarkEnd w:id="89"/>
    </w:p>
    <w:p w14:paraId="351BE43C" w14:textId="77777777" w:rsidR="00122169" w:rsidRPr="00E744A7" w:rsidRDefault="00122169" w:rsidP="00122169">
      <w:pPr>
        <w:spacing w:line="360" w:lineRule="auto"/>
        <w:rPr>
          <w:rFonts w:ascii="Arial" w:hAnsi="Arial" w:cs="Arial"/>
          <w:sz w:val="24"/>
          <w:szCs w:val="24"/>
        </w:rPr>
      </w:pPr>
      <w:r w:rsidRPr="00E744A7">
        <w:rPr>
          <w:rFonts w:ascii="Arial" w:hAnsi="Arial" w:cs="Arial"/>
          <w:sz w:val="24"/>
          <w:szCs w:val="24"/>
        </w:rPr>
        <w:t xml:space="preserve">System pieczy zastępczej to zespół osób, instytucji i działań mających na celu zapewnienie czasowej opieki i wychowania dzieciom w przypadku niemożności sprawowania opieki i wychowania przez rodziców. System tworzą rodzinne i instytucjonalne formy pieczy zastępczej. Zgodnie z art. 180 pkt 1 ustawy z dnia 9 czerwca 2011 r. o wspieraniu rodziny i systemie pieczy zastępczej jednym z zadań powiatu jest opracowanie i realizacja 3-letnich powiatowych programów dotyczących rozwoju pieczy zastępczej, zawierających między innymi plan rozwoju rodzinnej pieczy zastępczej, plan ograniczenia liczby dzieci w instytucjonalnej pieczy zastępczej oraz limit rodzin zastępczych zawodowych na dany rok kalendarzowy, uwzględniający założenia wynikające z planu rozwoju rodzinnej pieczy zastępczej. </w:t>
      </w:r>
    </w:p>
    <w:p w14:paraId="0A0F9A1B" w14:textId="77777777" w:rsidR="00122169" w:rsidRPr="00E744A7" w:rsidRDefault="00122169" w:rsidP="00122169">
      <w:pPr>
        <w:spacing w:line="360" w:lineRule="auto"/>
        <w:rPr>
          <w:rFonts w:ascii="Arial" w:hAnsi="Arial" w:cs="Arial"/>
          <w:sz w:val="24"/>
          <w:szCs w:val="24"/>
        </w:rPr>
      </w:pPr>
      <w:r w:rsidRPr="00E744A7">
        <w:rPr>
          <w:rFonts w:ascii="Arial" w:hAnsi="Arial" w:cs="Arial"/>
          <w:sz w:val="24"/>
          <w:szCs w:val="24"/>
        </w:rPr>
        <w:t>Obwiązek planowania rozwoju rodzinnej pieczy zastępczej i ograniczania liczby dzieci w</w:t>
      </w:r>
      <w:r w:rsidR="0069407A">
        <w:rPr>
          <w:rFonts w:ascii="Arial" w:hAnsi="Arial" w:cs="Arial"/>
          <w:sz w:val="24"/>
          <w:szCs w:val="24"/>
        </w:rPr>
        <w:t> </w:t>
      </w:r>
      <w:r w:rsidRPr="00E744A7">
        <w:rPr>
          <w:rFonts w:ascii="Arial" w:hAnsi="Arial" w:cs="Arial"/>
          <w:sz w:val="24"/>
          <w:szCs w:val="24"/>
        </w:rPr>
        <w:t xml:space="preserve">instytucjonalnej pieczy zastępczej jest związany ze Strategią Rozwoju Usług Społecznych polityka publiczna do roku 2030 (z perspektywą do 2035 r.), przyjętą uchwałą Rady Ministrów z dnia 15 czerwca 2022 r., która  zakłada </w:t>
      </w:r>
      <w:proofErr w:type="spellStart"/>
      <w:r w:rsidRPr="00E744A7">
        <w:rPr>
          <w:rFonts w:ascii="Arial" w:hAnsi="Arial" w:cs="Arial"/>
          <w:sz w:val="24"/>
          <w:szCs w:val="24"/>
        </w:rPr>
        <w:t>deinstytucjonalizację</w:t>
      </w:r>
      <w:proofErr w:type="spellEnd"/>
      <w:r w:rsidRPr="00E744A7">
        <w:rPr>
          <w:rFonts w:ascii="Arial" w:hAnsi="Arial" w:cs="Arial"/>
          <w:sz w:val="24"/>
          <w:szCs w:val="24"/>
        </w:rPr>
        <w:t>, czyli przechodzenie od opieki o charakterze instytucjonalnym do opieki świadczonej w środowisku rodzinnym i społeczności lokalnej oraz w obszarze pieczy zastępczej do zwiększenia udziału rodzinnych form pieczy zastępczej w opiece i wychowaniu dzieci do poziomu 85% w 2035 r.</w:t>
      </w:r>
    </w:p>
    <w:p w14:paraId="1397BC27" w14:textId="77777777" w:rsidR="00122169" w:rsidRPr="00E744A7" w:rsidRDefault="00122169" w:rsidP="00122169">
      <w:pPr>
        <w:spacing w:after="120" w:line="360" w:lineRule="auto"/>
        <w:rPr>
          <w:rFonts w:ascii="Arial" w:hAnsi="Arial" w:cs="Arial"/>
          <w:sz w:val="24"/>
          <w:szCs w:val="24"/>
        </w:rPr>
      </w:pPr>
      <w:r w:rsidRPr="00E744A7">
        <w:rPr>
          <w:rFonts w:ascii="Arial" w:hAnsi="Arial" w:cs="Arial"/>
          <w:sz w:val="24"/>
          <w:szCs w:val="24"/>
        </w:rPr>
        <w:t>Rekomendacje usług społecznych określone w Strategii zakładają rozwój rodzinnej pieczy zastępczej, działania wspierające rodzinę, w celu zapobiegania umieszczaniu dzieci w pieczy zastępczej, rozpoznanie zakresu trudności rodziny w wypełnianiu funkcji opiekuńczo-wychowawczej oraz skoordynowanie współpracy osób i instytucji na rzecz rodziny.</w:t>
      </w:r>
    </w:p>
    <w:p w14:paraId="3F19DC71" w14:textId="77777777" w:rsidR="00122169" w:rsidRPr="00E744A7" w:rsidRDefault="00122169" w:rsidP="006032EA">
      <w:pPr>
        <w:numPr>
          <w:ilvl w:val="0"/>
          <w:numId w:val="24"/>
        </w:numPr>
        <w:spacing w:before="0" w:after="240" w:line="360" w:lineRule="auto"/>
        <w:ind w:left="714" w:hanging="357"/>
        <w:contextualSpacing/>
        <w:rPr>
          <w:rFonts w:ascii="Arial" w:hAnsi="Arial" w:cs="Arial"/>
          <w:b/>
          <w:sz w:val="24"/>
          <w:szCs w:val="24"/>
        </w:rPr>
      </w:pPr>
      <w:r w:rsidRPr="00E744A7">
        <w:rPr>
          <w:rFonts w:ascii="Arial" w:hAnsi="Arial" w:cs="Arial"/>
          <w:b/>
          <w:sz w:val="24"/>
          <w:szCs w:val="24"/>
        </w:rPr>
        <w:t>Dzieci w pieczy zastępczej</w:t>
      </w:r>
    </w:p>
    <w:p w14:paraId="5E2A9E56" w14:textId="77777777" w:rsidR="00122169" w:rsidRPr="00E744A7" w:rsidRDefault="00122169" w:rsidP="00122169">
      <w:pPr>
        <w:spacing w:before="0" w:line="360" w:lineRule="auto"/>
        <w:rPr>
          <w:rFonts w:ascii="Arial" w:hAnsi="Arial" w:cs="Arial"/>
          <w:sz w:val="24"/>
          <w:szCs w:val="24"/>
        </w:rPr>
      </w:pPr>
      <w:r w:rsidRPr="00E744A7">
        <w:rPr>
          <w:rFonts w:ascii="Arial" w:hAnsi="Arial" w:cs="Arial"/>
          <w:sz w:val="24"/>
          <w:szCs w:val="24"/>
        </w:rPr>
        <w:t xml:space="preserve">W ostatnich 5 latach liczba dzieci w pieczy zastępczej wykazuje tendencję wzrostową. W 2023 roku w pieczy zastępczej przebywało 5 656 dzieci, w tym 4 605 dzieci w rodzinnej pieczy zastępczej (81,4% dzieci) i 1 051 dzieci w instytucjonalnej pieczy zastępczej (18.6%). </w:t>
      </w:r>
      <w:r w:rsidRPr="00E744A7">
        <w:rPr>
          <w:rFonts w:ascii="Arial" w:eastAsia="Calibri" w:hAnsi="Arial" w:cs="Arial"/>
          <w:sz w:val="24"/>
          <w:szCs w:val="24"/>
        </w:rPr>
        <w:t xml:space="preserve">Zaznaczyć należy, że w liczbie </w:t>
      </w:r>
      <w:r w:rsidRPr="00E744A7">
        <w:rPr>
          <w:rFonts w:ascii="Arial" w:hAnsi="Arial" w:cs="Arial"/>
          <w:sz w:val="24"/>
          <w:szCs w:val="24"/>
        </w:rPr>
        <w:t xml:space="preserve">5 656 </w:t>
      </w:r>
      <w:r w:rsidRPr="00E744A7">
        <w:rPr>
          <w:rFonts w:ascii="Arial" w:eastAsia="Calibri" w:hAnsi="Arial" w:cs="Arial"/>
          <w:sz w:val="24"/>
          <w:szCs w:val="24"/>
        </w:rPr>
        <w:t xml:space="preserve">wychowanków przebywających w pieczy na koniec 2023 roku, </w:t>
      </w:r>
      <w:r w:rsidRPr="00E744A7">
        <w:rPr>
          <w:rFonts w:ascii="Arial" w:hAnsi="Arial" w:cs="Arial"/>
          <w:sz w:val="24"/>
          <w:szCs w:val="24"/>
        </w:rPr>
        <w:t>673 stanowią osoby powyżej 18 roku</w:t>
      </w:r>
      <w:r w:rsidRPr="00E744A7">
        <w:rPr>
          <w:rFonts w:ascii="Arial" w:hAnsi="Arial" w:cs="Arial"/>
          <w:strike/>
          <w:sz w:val="24"/>
          <w:szCs w:val="24"/>
        </w:rPr>
        <w:t xml:space="preserve"> </w:t>
      </w:r>
      <w:r w:rsidRPr="00E744A7">
        <w:rPr>
          <w:rFonts w:ascii="Arial" w:hAnsi="Arial" w:cs="Arial"/>
          <w:sz w:val="24"/>
          <w:szCs w:val="24"/>
        </w:rPr>
        <w:t>życia, w tym 611 w rodzinnej pieczy zastępczej i 62 w instytucjonalnej pieczy zastępczej.</w:t>
      </w:r>
    </w:p>
    <w:p w14:paraId="2409276E" w14:textId="77777777" w:rsidR="00122169" w:rsidRPr="00E744A7" w:rsidRDefault="00122169" w:rsidP="00122169">
      <w:pPr>
        <w:spacing w:before="0" w:line="360" w:lineRule="auto"/>
        <w:rPr>
          <w:rFonts w:ascii="Arial" w:hAnsi="Arial" w:cs="Arial"/>
          <w:sz w:val="24"/>
          <w:szCs w:val="24"/>
        </w:rPr>
      </w:pPr>
      <w:r w:rsidRPr="00E744A7">
        <w:rPr>
          <w:rFonts w:ascii="Arial" w:eastAsia="Calibri" w:hAnsi="Arial" w:cs="Arial"/>
          <w:sz w:val="24"/>
          <w:szCs w:val="24"/>
        </w:rPr>
        <w:lastRenderedPageBreak/>
        <w:t xml:space="preserve">W porównaniu do roku 2022 liczba dzieci w pieczy zastępczej wzrosła o 337, w tym o 308 w formach rodzinnych i o 29 w placówkach opiekuńczo-wychowawczych. Na koniec pierwszego półrocza 2024 roku w pieczy zastępczej umieszczonych było 5 786 dzieci, w tym 4 708 dzieci w rodzinnej pieczy zastępczej i 1 078 dzieci w placówkach opiekuńczo-wychowawczych. </w:t>
      </w:r>
    </w:p>
    <w:p w14:paraId="0E3A66CE" w14:textId="77777777" w:rsidR="00122169" w:rsidRPr="00E744A7" w:rsidRDefault="00122169" w:rsidP="00122169">
      <w:pPr>
        <w:tabs>
          <w:tab w:val="left" w:pos="3624"/>
        </w:tabs>
        <w:spacing w:before="0" w:line="360" w:lineRule="auto"/>
        <w:rPr>
          <w:rFonts w:ascii="Arial" w:eastAsia="Calibri" w:hAnsi="Arial" w:cs="Arial"/>
          <w:sz w:val="24"/>
          <w:szCs w:val="24"/>
        </w:rPr>
      </w:pPr>
      <w:r w:rsidRPr="00E744A7">
        <w:rPr>
          <w:rFonts w:ascii="Arial" w:eastAsia="Calibri" w:hAnsi="Arial" w:cs="Arial"/>
          <w:sz w:val="24"/>
          <w:szCs w:val="24"/>
        </w:rPr>
        <w:t>Główną przyczyną umieszczania dzieci w pieczy zastępczej jest, podobnie jak w latach ubiegłych, bezradność rodziców w sprawach opiekuńczo-wychowawczych (2 375 dzieci) i uzależnienia (1 667 dzieci).</w:t>
      </w:r>
    </w:p>
    <w:p w14:paraId="71869705" w14:textId="77777777" w:rsidR="005404A8" w:rsidRPr="00E744A7" w:rsidRDefault="005404A8" w:rsidP="00122169">
      <w:pPr>
        <w:tabs>
          <w:tab w:val="left" w:pos="3624"/>
        </w:tabs>
        <w:spacing w:before="0" w:line="360" w:lineRule="auto"/>
        <w:rPr>
          <w:rFonts w:ascii="Arial" w:eastAsia="Calibri" w:hAnsi="Arial" w:cs="Arial"/>
          <w:sz w:val="24"/>
          <w:szCs w:val="24"/>
        </w:rPr>
      </w:pPr>
    </w:p>
    <w:p w14:paraId="535C7EC5" w14:textId="77777777" w:rsidR="00122169" w:rsidRDefault="007E22F1" w:rsidP="007E22F1">
      <w:pPr>
        <w:pStyle w:val="Legenda"/>
        <w:spacing w:before="240" w:after="240"/>
        <w:rPr>
          <w:rFonts w:ascii="Arial" w:hAnsi="Arial" w:cs="Arial"/>
          <w:b w:val="0"/>
          <w:color w:val="000000"/>
          <w:sz w:val="24"/>
          <w:szCs w:val="24"/>
        </w:rPr>
      </w:pPr>
      <w:bookmarkStart w:id="90" w:name="_Toc182945235"/>
      <w:r w:rsidRPr="00F94E9D">
        <w:rPr>
          <w:rFonts w:ascii="Arial" w:hAnsi="Arial" w:cs="Arial"/>
          <w:color w:val="auto"/>
          <w:sz w:val="24"/>
          <w:szCs w:val="24"/>
        </w:rPr>
        <w:t xml:space="preserve">Wykres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Wykres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5</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sidRPr="005232AD">
        <w:rPr>
          <w:rFonts w:ascii="Arial" w:hAnsi="Arial" w:cs="Arial"/>
          <w:color w:val="auto"/>
          <w:sz w:val="24"/>
          <w:szCs w:val="24"/>
        </w:rPr>
        <w:t>Dzieci w pieczy zastępczej w latach 2020 - 2023</w:t>
      </w:r>
      <w:bookmarkEnd w:id="90"/>
    </w:p>
    <w:p w14:paraId="1E783165" w14:textId="77777777" w:rsidR="00122169" w:rsidRDefault="00122169" w:rsidP="00CB28E2">
      <w:pPr>
        <w:spacing w:after="240" w:line="360" w:lineRule="auto"/>
        <w:rPr>
          <w:rFonts w:ascii="Arial" w:hAnsi="Arial" w:cs="Arial"/>
          <w:bCs/>
          <w:sz w:val="18"/>
          <w:szCs w:val="18"/>
        </w:rPr>
      </w:pPr>
      <w:r w:rsidRPr="0046669B">
        <w:rPr>
          <w:rFonts w:ascii="Calibri" w:hAnsi="Calibri"/>
          <w:noProof/>
          <w:lang w:eastAsia="pl-PL"/>
        </w:rPr>
        <w:drawing>
          <wp:inline distT="0" distB="0" distL="0" distR="0" wp14:anchorId="26EA09A6" wp14:editId="7B80E8A9">
            <wp:extent cx="6096000" cy="2956560"/>
            <wp:effectExtent l="0" t="0" r="0" b="0"/>
            <wp:docPr id="584353705" name="Wykres 58435370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53258">
        <w:rPr>
          <w:rFonts w:ascii="Arial" w:hAnsi="Arial" w:cs="Arial"/>
          <w:b/>
          <w:bCs/>
          <w:sz w:val="22"/>
          <w:szCs w:val="22"/>
        </w:rPr>
        <w:t xml:space="preserve">Źródło: </w:t>
      </w:r>
      <w:r w:rsidRPr="00A53258">
        <w:rPr>
          <w:rFonts w:ascii="Arial" w:hAnsi="Arial" w:cs="Arial"/>
          <w:bCs/>
          <w:sz w:val="22"/>
          <w:szCs w:val="22"/>
        </w:rPr>
        <w:t xml:space="preserve">sprawozdanie resortowe: </w:t>
      </w:r>
      <w:proofErr w:type="spellStart"/>
      <w:r w:rsidRPr="00A53258">
        <w:rPr>
          <w:rFonts w:ascii="Arial" w:hAnsi="Arial" w:cs="Arial"/>
          <w:bCs/>
          <w:sz w:val="22"/>
          <w:szCs w:val="22"/>
        </w:rPr>
        <w:t>WRiSPZ</w:t>
      </w:r>
      <w:proofErr w:type="spellEnd"/>
      <w:r w:rsidRPr="00A53258">
        <w:rPr>
          <w:rFonts w:ascii="Arial" w:hAnsi="Arial" w:cs="Arial"/>
          <w:bCs/>
          <w:sz w:val="22"/>
          <w:szCs w:val="22"/>
        </w:rPr>
        <w:t>-P, opracowanie własne</w:t>
      </w:r>
      <w:r w:rsidRPr="00A53258">
        <w:rPr>
          <w:rFonts w:ascii="Arial" w:hAnsi="Arial" w:cs="Arial"/>
          <w:bCs/>
          <w:sz w:val="18"/>
          <w:szCs w:val="18"/>
        </w:rPr>
        <w:t>.</w:t>
      </w:r>
    </w:p>
    <w:p w14:paraId="040BC3C4" w14:textId="77777777" w:rsidR="00E744A7" w:rsidRPr="00CB28E2" w:rsidRDefault="00122169" w:rsidP="00CB28E2">
      <w:pPr>
        <w:tabs>
          <w:tab w:val="left" w:pos="3624"/>
        </w:tabs>
        <w:spacing w:before="0" w:line="360" w:lineRule="auto"/>
        <w:rPr>
          <w:rFonts w:ascii="Arial" w:eastAsia="Calibri" w:hAnsi="Arial" w:cs="Arial"/>
          <w:sz w:val="24"/>
          <w:szCs w:val="24"/>
        </w:rPr>
      </w:pPr>
      <w:r w:rsidRPr="00E744A7">
        <w:rPr>
          <w:rFonts w:ascii="Arial" w:eastAsia="Calibri" w:hAnsi="Arial" w:cs="Arial"/>
          <w:sz w:val="24"/>
          <w:szCs w:val="24"/>
        </w:rPr>
        <w:t>Liczba miejsc w rodzinnej i instytucjonalnej pieczy zastępczej jest niewystarczająca do zapewnienia opieki i wychowania wszystkim dzieciom oczekującym na umieszczenie w pieczy zastępczej. Identyfikowanym problemem przy wzroście utworzonych nowych miejsc w rodzinnej pieczy zastępczej, jest wzrost umieszczeń dzieci w pieczy zastępczej i wzrost liczby dzieci oczekujących w środowisku rodzinnym na realizację postanowień sądu dotyczących umieszczenia w pieczy (przybywa nowych postanowień sądu).</w:t>
      </w:r>
      <w:bookmarkStart w:id="91" w:name="_Hlk177468957"/>
      <w:r w:rsidRPr="00E744A7">
        <w:rPr>
          <w:rFonts w:ascii="Arial" w:eastAsia="Calibri" w:hAnsi="Arial" w:cs="Arial"/>
          <w:sz w:val="24"/>
          <w:szCs w:val="24"/>
        </w:rPr>
        <w:t xml:space="preserve"> </w:t>
      </w:r>
      <w:bookmarkEnd w:id="91"/>
      <w:r w:rsidRPr="00E744A7">
        <w:rPr>
          <w:rFonts w:ascii="Arial" w:eastAsia="Calibri" w:hAnsi="Arial" w:cs="Arial"/>
          <w:sz w:val="24"/>
          <w:szCs w:val="24"/>
        </w:rPr>
        <w:t>Najwięcej dzieci od 2018 r. zostało umieszczonych w pieczy zastępczej w pierwszej połowie 2023 r. – 600 dzieci. Napływ dzieci do różnych form pieczy zastępczej z rodziny biologicznej w ostatnich latach przedstawia poniższy wykres.</w:t>
      </w:r>
    </w:p>
    <w:p w14:paraId="5261E209" w14:textId="77777777" w:rsidR="00122169" w:rsidRDefault="004E3A44" w:rsidP="004E3A44">
      <w:pPr>
        <w:pStyle w:val="Legenda"/>
        <w:spacing w:before="240" w:after="240"/>
        <w:rPr>
          <w:rFonts w:ascii="Arial" w:hAnsi="Arial" w:cs="Arial"/>
          <w:b w:val="0"/>
          <w:color w:val="000000"/>
          <w:sz w:val="24"/>
          <w:szCs w:val="24"/>
        </w:rPr>
      </w:pPr>
      <w:bookmarkStart w:id="92" w:name="_Toc182945236"/>
      <w:r w:rsidRPr="00F94E9D">
        <w:rPr>
          <w:rFonts w:ascii="Arial" w:hAnsi="Arial" w:cs="Arial"/>
          <w:color w:val="auto"/>
          <w:sz w:val="24"/>
          <w:szCs w:val="24"/>
        </w:rPr>
        <w:lastRenderedPageBreak/>
        <w:t xml:space="preserve">Wykres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Wykres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6</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Pr>
          <w:rFonts w:ascii="Arial" w:hAnsi="Arial" w:cs="Arial"/>
          <w:color w:val="auto"/>
          <w:sz w:val="24"/>
          <w:szCs w:val="24"/>
        </w:rPr>
        <w:t>Napływ dzieci do</w:t>
      </w:r>
      <w:r w:rsidRPr="005232AD">
        <w:rPr>
          <w:rFonts w:ascii="Arial" w:hAnsi="Arial" w:cs="Arial"/>
          <w:color w:val="auto"/>
          <w:sz w:val="24"/>
          <w:szCs w:val="24"/>
        </w:rPr>
        <w:t xml:space="preserve"> pieczy zastępczej </w:t>
      </w:r>
      <w:r>
        <w:rPr>
          <w:rFonts w:ascii="Arial" w:hAnsi="Arial" w:cs="Arial"/>
          <w:color w:val="auto"/>
          <w:sz w:val="24"/>
          <w:szCs w:val="24"/>
        </w:rPr>
        <w:t>z rodzin naturalnych w latach 2018</w:t>
      </w:r>
      <w:r w:rsidRPr="005232AD">
        <w:rPr>
          <w:rFonts w:ascii="Arial" w:hAnsi="Arial" w:cs="Arial"/>
          <w:color w:val="auto"/>
          <w:sz w:val="24"/>
          <w:szCs w:val="24"/>
        </w:rPr>
        <w:t xml:space="preserve"> - 2023</w:t>
      </w:r>
      <w:bookmarkEnd w:id="92"/>
    </w:p>
    <w:p w14:paraId="10295714" w14:textId="77777777" w:rsidR="00122169" w:rsidRDefault="00122169" w:rsidP="00122169">
      <w:pPr>
        <w:tabs>
          <w:tab w:val="left" w:pos="3624"/>
        </w:tabs>
        <w:spacing w:before="0" w:line="360" w:lineRule="auto"/>
        <w:rPr>
          <w:rFonts w:ascii="Arial" w:eastAsia="Calibri" w:hAnsi="Arial" w:cs="Arial"/>
        </w:rPr>
      </w:pPr>
      <w:r>
        <w:rPr>
          <w:noProof/>
          <w:lang w:eastAsia="pl-PL"/>
        </w:rPr>
        <w:drawing>
          <wp:inline distT="0" distB="0" distL="0" distR="0" wp14:anchorId="1B6AA6EA" wp14:editId="65921AE0">
            <wp:extent cx="5577840" cy="4303553"/>
            <wp:effectExtent l="0" t="0" r="3810" b="190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FE4BA5" w14:textId="77777777" w:rsidR="00122169" w:rsidRDefault="00122169" w:rsidP="00122169">
      <w:pPr>
        <w:tabs>
          <w:tab w:val="left" w:pos="3624"/>
        </w:tabs>
        <w:spacing w:before="0" w:line="360" w:lineRule="auto"/>
        <w:rPr>
          <w:rFonts w:ascii="Arial" w:hAnsi="Arial" w:cs="Arial"/>
          <w:bCs/>
          <w:sz w:val="22"/>
          <w:szCs w:val="22"/>
        </w:rPr>
      </w:pPr>
      <w:r w:rsidRPr="00A53258">
        <w:rPr>
          <w:rFonts w:ascii="Arial" w:hAnsi="Arial" w:cs="Arial"/>
          <w:b/>
          <w:bCs/>
          <w:sz w:val="22"/>
          <w:szCs w:val="22"/>
        </w:rPr>
        <w:t xml:space="preserve">Źródło: </w:t>
      </w:r>
      <w:r w:rsidRPr="00A53258">
        <w:rPr>
          <w:rFonts w:ascii="Arial" w:hAnsi="Arial" w:cs="Arial"/>
          <w:bCs/>
          <w:sz w:val="22"/>
          <w:szCs w:val="22"/>
        </w:rPr>
        <w:t xml:space="preserve">sprawozdanie resortowe: </w:t>
      </w:r>
      <w:proofErr w:type="spellStart"/>
      <w:r w:rsidRPr="00A53258">
        <w:rPr>
          <w:rFonts w:ascii="Arial" w:hAnsi="Arial" w:cs="Arial"/>
          <w:bCs/>
          <w:sz w:val="22"/>
          <w:szCs w:val="22"/>
        </w:rPr>
        <w:t>WRiSPZ</w:t>
      </w:r>
      <w:proofErr w:type="spellEnd"/>
      <w:r w:rsidRPr="00A53258">
        <w:rPr>
          <w:rFonts w:ascii="Arial" w:hAnsi="Arial" w:cs="Arial"/>
          <w:bCs/>
          <w:sz w:val="22"/>
          <w:szCs w:val="22"/>
        </w:rPr>
        <w:t>-P, opracowanie własne</w:t>
      </w:r>
      <w:r>
        <w:rPr>
          <w:rFonts w:ascii="Arial" w:hAnsi="Arial" w:cs="Arial"/>
          <w:bCs/>
          <w:sz w:val="22"/>
          <w:szCs w:val="22"/>
        </w:rPr>
        <w:t xml:space="preserve"> </w:t>
      </w:r>
    </w:p>
    <w:p w14:paraId="62A8C751" w14:textId="77777777" w:rsidR="00122169" w:rsidRPr="00C4427F" w:rsidRDefault="00122169" w:rsidP="00122169">
      <w:pPr>
        <w:tabs>
          <w:tab w:val="left" w:pos="3624"/>
        </w:tabs>
        <w:spacing w:before="0"/>
        <w:rPr>
          <w:rFonts w:ascii="Arial" w:hAnsi="Arial" w:cs="Arial"/>
          <w:bCs/>
          <w:sz w:val="24"/>
          <w:szCs w:val="24"/>
        </w:rPr>
      </w:pPr>
      <w:r w:rsidRPr="00C4427F">
        <w:rPr>
          <w:rFonts w:ascii="Arial" w:hAnsi="Arial" w:cs="Arial"/>
          <w:bCs/>
          <w:sz w:val="24"/>
          <w:szCs w:val="24"/>
        </w:rPr>
        <w:t>(</w:t>
      </w:r>
      <w:proofErr w:type="spellStart"/>
      <w:r w:rsidRPr="00C4427F">
        <w:rPr>
          <w:rFonts w:ascii="Arial" w:hAnsi="Arial" w:cs="Arial"/>
          <w:bCs/>
          <w:sz w:val="24"/>
          <w:szCs w:val="24"/>
        </w:rPr>
        <w:t>rzs</w:t>
      </w:r>
      <w:proofErr w:type="spellEnd"/>
      <w:r w:rsidRPr="00C4427F">
        <w:rPr>
          <w:rFonts w:ascii="Arial" w:hAnsi="Arial" w:cs="Arial"/>
          <w:bCs/>
          <w:sz w:val="24"/>
          <w:szCs w:val="24"/>
        </w:rPr>
        <w:t xml:space="preserve"> – rodzina zastępcza spokrewniona, </w:t>
      </w:r>
      <w:proofErr w:type="spellStart"/>
      <w:r w:rsidRPr="00C4427F">
        <w:rPr>
          <w:rFonts w:ascii="Arial" w:hAnsi="Arial" w:cs="Arial"/>
          <w:bCs/>
          <w:sz w:val="24"/>
          <w:szCs w:val="24"/>
        </w:rPr>
        <w:t>rzn</w:t>
      </w:r>
      <w:proofErr w:type="spellEnd"/>
      <w:r w:rsidRPr="00C4427F">
        <w:rPr>
          <w:rFonts w:ascii="Arial" w:hAnsi="Arial" w:cs="Arial"/>
          <w:bCs/>
          <w:sz w:val="24"/>
          <w:szCs w:val="24"/>
        </w:rPr>
        <w:t xml:space="preserve"> – rodzina zastępcza niezawodowa, </w:t>
      </w:r>
      <w:proofErr w:type="spellStart"/>
      <w:r w:rsidRPr="00C4427F">
        <w:rPr>
          <w:rFonts w:ascii="Arial" w:hAnsi="Arial" w:cs="Arial"/>
          <w:bCs/>
          <w:sz w:val="24"/>
          <w:szCs w:val="24"/>
        </w:rPr>
        <w:t>rzz</w:t>
      </w:r>
      <w:proofErr w:type="spellEnd"/>
      <w:r w:rsidRPr="00C4427F">
        <w:rPr>
          <w:rFonts w:ascii="Arial" w:hAnsi="Arial" w:cs="Arial"/>
          <w:bCs/>
          <w:sz w:val="24"/>
          <w:szCs w:val="24"/>
        </w:rPr>
        <w:t xml:space="preserve"> – rodzina zastępcza zawodowa, </w:t>
      </w:r>
      <w:proofErr w:type="spellStart"/>
      <w:r w:rsidRPr="00C4427F">
        <w:rPr>
          <w:rFonts w:ascii="Arial" w:hAnsi="Arial" w:cs="Arial"/>
          <w:bCs/>
          <w:sz w:val="24"/>
          <w:szCs w:val="24"/>
        </w:rPr>
        <w:t>rdd</w:t>
      </w:r>
      <w:proofErr w:type="spellEnd"/>
      <w:r w:rsidRPr="00C4427F">
        <w:rPr>
          <w:rFonts w:ascii="Arial" w:hAnsi="Arial" w:cs="Arial"/>
          <w:bCs/>
          <w:sz w:val="24"/>
          <w:szCs w:val="24"/>
        </w:rPr>
        <w:t xml:space="preserve"> – rodzinny dom dziecka, </w:t>
      </w:r>
      <w:proofErr w:type="spellStart"/>
      <w:r w:rsidRPr="00C4427F">
        <w:rPr>
          <w:rFonts w:ascii="Arial" w:hAnsi="Arial" w:cs="Arial"/>
          <w:bCs/>
          <w:sz w:val="24"/>
          <w:szCs w:val="24"/>
        </w:rPr>
        <w:t>pow</w:t>
      </w:r>
      <w:proofErr w:type="spellEnd"/>
      <w:r w:rsidRPr="00C4427F">
        <w:rPr>
          <w:rFonts w:ascii="Arial" w:hAnsi="Arial" w:cs="Arial"/>
          <w:bCs/>
          <w:sz w:val="24"/>
          <w:szCs w:val="24"/>
        </w:rPr>
        <w:t xml:space="preserve"> – placówka opiekuńczo-wychowawcza)</w:t>
      </w:r>
    </w:p>
    <w:p w14:paraId="7FF3481D" w14:textId="77777777" w:rsidR="00122169" w:rsidRPr="00C4427F" w:rsidRDefault="00122169" w:rsidP="00122169">
      <w:pPr>
        <w:tabs>
          <w:tab w:val="left" w:pos="3624"/>
        </w:tabs>
        <w:spacing w:before="0" w:line="360" w:lineRule="auto"/>
        <w:rPr>
          <w:rFonts w:ascii="Arial" w:eastAsia="Calibri" w:hAnsi="Arial" w:cs="Arial"/>
          <w:sz w:val="24"/>
          <w:szCs w:val="24"/>
        </w:rPr>
      </w:pPr>
    </w:p>
    <w:p w14:paraId="33226AA2" w14:textId="77777777" w:rsidR="00122169" w:rsidRPr="00C4427F" w:rsidRDefault="00122169" w:rsidP="006032EA">
      <w:pPr>
        <w:numPr>
          <w:ilvl w:val="0"/>
          <w:numId w:val="25"/>
        </w:numPr>
        <w:spacing w:before="0" w:after="0" w:line="360" w:lineRule="auto"/>
        <w:contextualSpacing/>
        <w:jc w:val="both"/>
        <w:rPr>
          <w:rFonts w:ascii="Arial" w:hAnsi="Arial" w:cs="Arial"/>
          <w:b/>
          <w:sz w:val="24"/>
          <w:szCs w:val="24"/>
        </w:rPr>
      </w:pPr>
      <w:r w:rsidRPr="00C4427F">
        <w:rPr>
          <w:rFonts w:ascii="Arial" w:hAnsi="Arial" w:cs="Arial"/>
          <w:b/>
          <w:sz w:val="24"/>
          <w:szCs w:val="24"/>
        </w:rPr>
        <w:t>Rodzinna Piecza Zastępcza</w:t>
      </w:r>
    </w:p>
    <w:p w14:paraId="4A61AA7C" w14:textId="77777777" w:rsidR="00122169" w:rsidRPr="00C4427F" w:rsidRDefault="00122169" w:rsidP="00122169">
      <w:pPr>
        <w:spacing w:before="0" w:line="360" w:lineRule="auto"/>
        <w:contextualSpacing/>
        <w:rPr>
          <w:rFonts w:ascii="Arial" w:hAnsi="Arial" w:cs="Arial"/>
          <w:b/>
          <w:sz w:val="24"/>
          <w:szCs w:val="24"/>
        </w:rPr>
      </w:pPr>
      <w:r w:rsidRPr="00C4427F">
        <w:rPr>
          <w:rFonts w:ascii="Arial" w:hAnsi="Arial" w:cs="Arial"/>
          <w:sz w:val="24"/>
          <w:szCs w:val="24"/>
        </w:rPr>
        <w:t>W 2023 roku w województwie pomorskim funkcjonowało 2 428 form rodzinnej pieczy zastępczej o 56 form rodzinnej pieczy zastępczej więcej aniżeli w 2022 r. Podobnie jak w latach ubiegłych, w systemie rodzinnej pieczy zastępczej największą liczebnie grupę stanowią rodziny zastępcze spokrewnione. Wzrosła liczba rodzin zastępczych o 23 rodziny zawodowe, 14 rodzin niezawodowych oraz 4 rodzinne domy dziecka. Najbardziej w systemie pieczy zastępczej brakuje rodzin zastępczych zawodowych pełniących funkcję pogotowia rodzinnego i rodzin zastępczych specjalistycznych.</w:t>
      </w:r>
    </w:p>
    <w:p w14:paraId="1FD62486" w14:textId="77777777" w:rsidR="00122169" w:rsidRPr="006E672B" w:rsidRDefault="002D6C47" w:rsidP="002D6C47">
      <w:pPr>
        <w:pStyle w:val="Legenda"/>
        <w:spacing w:before="240" w:after="240"/>
        <w:rPr>
          <w:rFonts w:ascii="Arial" w:hAnsi="Arial" w:cs="Arial"/>
          <w:b w:val="0"/>
          <w:bCs w:val="0"/>
          <w:color w:val="auto"/>
          <w:sz w:val="24"/>
          <w:szCs w:val="24"/>
        </w:rPr>
      </w:pPr>
      <w:bookmarkStart w:id="93" w:name="_Toc182865219"/>
      <w:r w:rsidRPr="00CB28E2">
        <w:rPr>
          <w:rFonts w:ascii="Arial" w:hAnsi="Arial" w:cs="Arial"/>
          <w:color w:val="auto"/>
          <w:sz w:val="24"/>
          <w:szCs w:val="24"/>
        </w:rPr>
        <w:lastRenderedPageBreak/>
        <w:t xml:space="preserve">Tabela </w:t>
      </w:r>
      <w:r w:rsidR="00AF1645" w:rsidRPr="00CB28E2">
        <w:rPr>
          <w:rFonts w:ascii="Arial" w:hAnsi="Arial" w:cs="Arial"/>
          <w:color w:val="auto"/>
          <w:sz w:val="24"/>
          <w:szCs w:val="24"/>
        </w:rPr>
        <w:fldChar w:fldCharType="begin"/>
      </w:r>
      <w:r w:rsidRPr="00CB28E2">
        <w:rPr>
          <w:rFonts w:ascii="Arial" w:hAnsi="Arial" w:cs="Arial"/>
          <w:color w:val="auto"/>
          <w:sz w:val="24"/>
          <w:szCs w:val="24"/>
        </w:rPr>
        <w:instrText xml:space="preserve"> SEQ Tabela \* ARABIC </w:instrText>
      </w:r>
      <w:r w:rsidR="00AF1645" w:rsidRPr="00CB28E2">
        <w:rPr>
          <w:rFonts w:ascii="Arial" w:hAnsi="Arial" w:cs="Arial"/>
          <w:color w:val="auto"/>
          <w:sz w:val="24"/>
          <w:szCs w:val="24"/>
        </w:rPr>
        <w:fldChar w:fldCharType="separate"/>
      </w:r>
      <w:r w:rsidR="001969AE">
        <w:rPr>
          <w:rFonts w:ascii="Arial" w:hAnsi="Arial" w:cs="Arial"/>
          <w:noProof/>
          <w:color w:val="auto"/>
          <w:sz w:val="24"/>
          <w:szCs w:val="24"/>
        </w:rPr>
        <w:t>12</w:t>
      </w:r>
      <w:r w:rsidR="00AF1645" w:rsidRPr="00CB28E2">
        <w:rPr>
          <w:rFonts w:ascii="Arial" w:hAnsi="Arial" w:cs="Arial"/>
          <w:color w:val="auto"/>
          <w:sz w:val="24"/>
          <w:szCs w:val="24"/>
        </w:rPr>
        <w:fldChar w:fldCharType="end"/>
      </w:r>
      <w:r w:rsidRPr="002D6C47">
        <w:rPr>
          <w:rFonts w:ascii="Arial" w:hAnsi="Arial" w:cs="Arial"/>
          <w:sz w:val="24"/>
          <w:szCs w:val="24"/>
        </w:rPr>
        <w:t>.</w:t>
      </w:r>
      <w:r w:rsidRPr="006E672B">
        <w:rPr>
          <w:rFonts w:ascii="Arial" w:hAnsi="Arial" w:cs="Arial"/>
          <w:color w:val="auto"/>
          <w:sz w:val="24"/>
          <w:szCs w:val="24"/>
        </w:rPr>
        <w:t xml:space="preserve"> Rodzinne formy pieczy zastępczej w województwie pomorskim.</w:t>
      </w:r>
      <w:bookmarkEnd w:id="9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1560"/>
        <w:gridCol w:w="1275"/>
        <w:gridCol w:w="1276"/>
        <w:gridCol w:w="1701"/>
        <w:gridCol w:w="1276"/>
      </w:tblGrid>
      <w:tr w:rsidR="00122169" w:rsidRPr="00A53258" w14:paraId="5CB38BE6" w14:textId="77777777" w:rsidTr="001F6315">
        <w:trPr>
          <w:trHeight w:val="1465"/>
        </w:trPr>
        <w:tc>
          <w:tcPr>
            <w:tcW w:w="846" w:type="dxa"/>
            <w:shd w:val="clear" w:color="auto" w:fill="9CC2E5"/>
            <w:vAlign w:val="center"/>
          </w:tcPr>
          <w:p w14:paraId="7543FB79" w14:textId="77777777" w:rsidR="00122169" w:rsidRPr="00A53258" w:rsidRDefault="00122169" w:rsidP="001F6315">
            <w:pPr>
              <w:spacing w:before="0"/>
              <w:jc w:val="center"/>
              <w:rPr>
                <w:rFonts w:ascii="Arial" w:eastAsia="Calibri" w:hAnsi="Arial" w:cs="Arial"/>
                <w:b/>
              </w:rPr>
            </w:pPr>
            <w:r w:rsidRPr="00A53258">
              <w:rPr>
                <w:rFonts w:ascii="Arial" w:eastAsia="Calibri" w:hAnsi="Arial" w:cs="Arial"/>
                <w:b/>
                <w:sz w:val="22"/>
                <w:szCs w:val="22"/>
              </w:rPr>
              <w:t>Rok</w:t>
            </w:r>
          </w:p>
        </w:tc>
        <w:tc>
          <w:tcPr>
            <w:tcW w:w="1417" w:type="dxa"/>
            <w:tcBorders>
              <w:bottom w:val="single" w:sz="4" w:space="0" w:color="auto"/>
            </w:tcBorders>
            <w:shd w:val="clear" w:color="auto" w:fill="9CC2E5"/>
          </w:tcPr>
          <w:p w14:paraId="4C134625" w14:textId="77777777" w:rsidR="00122169" w:rsidRPr="00A53258" w:rsidRDefault="00122169" w:rsidP="001F6315">
            <w:pPr>
              <w:spacing w:before="0"/>
              <w:jc w:val="center"/>
              <w:rPr>
                <w:rFonts w:ascii="Arial" w:eastAsia="Calibri" w:hAnsi="Arial" w:cs="Arial"/>
                <w:bCs/>
              </w:rPr>
            </w:pPr>
            <w:r w:rsidRPr="00A53258">
              <w:rPr>
                <w:rFonts w:ascii="Arial" w:eastAsia="Calibri" w:hAnsi="Arial" w:cs="Arial"/>
                <w:bCs/>
                <w:sz w:val="22"/>
                <w:szCs w:val="22"/>
              </w:rPr>
              <w:t>Rodziny</w:t>
            </w:r>
          </w:p>
          <w:p w14:paraId="1A76D694" w14:textId="77777777" w:rsidR="00122169" w:rsidRPr="00A53258" w:rsidRDefault="00122169" w:rsidP="001F6315">
            <w:pPr>
              <w:spacing w:before="0"/>
              <w:jc w:val="center"/>
              <w:rPr>
                <w:rFonts w:ascii="Arial" w:eastAsia="Calibri" w:hAnsi="Arial" w:cs="Arial"/>
                <w:bCs/>
              </w:rPr>
            </w:pPr>
            <w:r w:rsidRPr="00A53258">
              <w:rPr>
                <w:rFonts w:ascii="Arial" w:eastAsia="Calibri" w:hAnsi="Arial" w:cs="Arial"/>
                <w:bCs/>
                <w:sz w:val="22"/>
                <w:szCs w:val="22"/>
              </w:rPr>
              <w:t>zastępcze spokrewnione</w:t>
            </w:r>
          </w:p>
        </w:tc>
        <w:tc>
          <w:tcPr>
            <w:tcW w:w="1560" w:type="dxa"/>
            <w:tcBorders>
              <w:bottom w:val="single" w:sz="4" w:space="0" w:color="auto"/>
            </w:tcBorders>
            <w:shd w:val="clear" w:color="auto" w:fill="9CC2E5"/>
          </w:tcPr>
          <w:p w14:paraId="5C12BD23" w14:textId="77777777" w:rsidR="00122169" w:rsidRPr="00A53258" w:rsidRDefault="00122169" w:rsidP="001F6315">
            <w:pPr>
              <w:spacing w:before="0"/>
              <w:jc w:val="center"/>
              <w:rPr>
                <w:rFonts w:ascii="Arial" w:eastAsia="Calibri" w:hAnsi="Arial" w:cs="Arial"/>
                <w:bCs/>
              </w:rPr>
            </w:pPr>
            <w:r w:rsidRPr="00A53258">
              <w:rPr>
                <w:rFonts w:ascii="Arial" w:eastAsia="Calibri" w:hAnsi="Arial" w:cs="Arial"/>
                <w:bCs/>
                <w:sz w:val="22"/>
                <w:szCs w:val="22"/>
              </w:rPr>
              <w:t>Rodziny</w:t>
            </w:r>
          </w:p>
          <w:p w14:paraId="55EECB98" w14:textId="77777777" w:rsidR="00122169" w:rsidRPr="00A53258" w:rsidRDefault="00122169" w:rsidP="001F6315">
            <w:pPr>
              <w:spacing w:before="0"/>
              <w:jc w:val="center"/>
              <w:rPr>
                <w:rFonts w:ascii="Arial" w:eastAsia="Calibri" w:hAnsi="Arial" w:cs="Arial"/>
                <w:bCs/>
              </w:rPr>
            </w:pPr>
            <w:r w:rsidRPr="00A53258">
              <w:rPr>
                <w:rFonts w:ascii="Arial" w:eastAsia="Calibri" w:hAnsi="Arial" w:cs="Arial"/>
                <w:bCs/>
                <w:sz w:val="22"/>
                <w:szCs w:val="22"/>
              </w:rPr>
              <w:t>zastępcze niezawodowe</w:t>
            </w:r>
          </w:p>
        </w:tc>
        <w:tc>
          <w:tcPr>
            <w:tcW w:w="1275" w:type="dxa"/>
            <w:tcBorders>
              <w:bottom w:val="single" w:sz="4" w:space="0" w:color="auto"/>
            </w:tcBorders>
            <w:shd w:val="clear" w:color="auto" w:fill="9CC2E5"/>
          </w:tcPr>
          <w:p w14:paraId="450564EE"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 xml:space="preserve">Rodziny </w:t>
            </w:r>
          </w:p>
          <w:p w14:paraId="7AFDC8B6"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zastępcze zawodowe</w:t>
            </w:r>
          </w:p>
        </w:tc>
        <w:tc>
          <w:tcPr>
            <w:tcW w:w="1276" w:type="dxa"/>
            <w:tcBorders>
              <w:bottom w:val="single" w:sz="4" w:space="0" w:color="auto"/>
            </w:tcBorders>
            <w:shd w:val="clear" w:color="auto" w:fill="9CC2E5"/>
          </w:tcPr>
          <w:p w14:paraId="7509EE8B"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 xml:space="preserve">Rodziny </w:t>
            </w:r>
          </w:p>
          <w:p w14:paraId="1911313A"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zastępcze zawodowe pogotowia rodzinne</w:t>
            </w:r>
          </w:p>
        </w:tc>
        <w:tc>
          <w:tcPr>
            <w:tcW w:w="1701" w:type="dxa"/>
            <w:tcBorders>
              <w:bottom w:val="single" w:sz="4" w:space="0" w:color="auto"/>
            </w:tcBorders>
            <w:shd w:val="clear" w:color="auto" w:fill="9CC2E5"/>
          </w:tcPr>
          <w:p w14:paraId="439A32BF"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 xml:space="preserve">Rodziny </w:t>
            </w:r>
          </w:p>
          <w:p w14:paraId="0D999777"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zastępcze zawodowe specjalistyczne</w:t>
            </w:r>
          </w:p>
        </w:tc>
        <w:tc>
          <w:tcPr>
            <w:tcW w:w="1276" w:type="dxa"/>
            <w:tcBorders>
              <w:bottom w:val="single" w:sz="4" w:space="0" w:color="auto"/>
            </w:tcBorders>
            <w:shd w:val="clear" w:color="auto" w:fill="9CC2E5"/>
          </w:tcPr>
          <w:p w14:paraId="58546E0C"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 xml:space="preserve">Rodzinne </w:t>
            </w:r>
          </w:p>
          <w:p w14:paraId="3A0E9694" w14:textId="77777777" w:rsidR="00122169" w:rsidRPr="00A53258" w:rsidRDefault="00122169" w:rsidP="001F6315">
            <w:pPr>
              <w:spacing w:before="0"/>
              <w:rPr>
                <w:rFonts w:ascii="Arial" w:eastAsia="Calibri" w:hAnsi="Arial" w:cs="Arial"/>
                <w:bCs/>
              </w:rPr>
            </w:pPr>
            <w:r w:rsidRPr="00A53258">
              <w:rPr>
                <w:rFonts w:ascii="Arial" w:eastAsia="Calibri" w:hAnsi="Arial" w:cs="Arial"/>
                <w:bCs/>
                <w:sz w:val="22"/>
                <w:szCs w:val="22"/>
              </w:rPr>
              <w:t>domy dziecka</w:t>
            </w:r>
          </w:p>
        </w:tc>
      </w:tr>
      <w:tr w:rsidR="00122169" w:rsidRPr="00A53258" w14:paraId="32713CD4" w14:textId="77777777" w:rsidTr="00F94E9D">
        <w:trPr>
          <w:trHeight w:val="393"/>
        </w:trPr>
        <w:tc>
          <w:tcPr>
            <w:tcW w:w="846" w:type="dxa"/>
            <w:tcBorders>
              <w:bottom w:val="single" w:sz="4" w:space="0" w:color="auto"/>
            </w:tcBorders>
            <w:shd w:val="clear" w:color="auto" w:fill="9CC2E5"/>
            <w:vAlign w:val="center"/>
          </w:tcPr>
          <w:p w14:paraId="6F0AD21D" w14:textId="77777777" w:rsidR="00122169" w:rsidRPr="00A53258" w:rsidRDefault="00122169" w:rsidP="001F6315">
            <w:pPr>
              <w:spacing w:before="0"/>
              <w:jc w:val="center"/>
              <w:rPr>
                <w:rFonts w:ascii="Arial" w:eastAsia="Calibri" w:hAnsi="Arial" w:cs="Arial"/>
                <w:b/>
              </w:rPr>
            </w:pPr>
            <w:r w:rsidRPr="00A53258">
              <w:rPr>
                <w:rFonts w:ascii="Arial" w:eastAsia="Calibri" w:hAnsi="Arial" w:cs="Arial"/>
                <w:b/>
              </w:rPr>
              <w:t>2020</w:t>
            </w:r>
          </w:p>
        </w:tc>
        <w:tc>
          <w:tcPr>
            <w:tcW w:w="1417" w:type="dxa"/>
            <w:shd w:val="clear" w:color="auto" w:fill="FFFFFF"/>
            <w:vAlign w:val="center"/>
          </w:tcPr>
          <w:p w14:paraId="0D2BA164"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1450</w:t>
            </w:r>
          </w:p>
        </w:tc>
        <w:tc>
          <w:tcPr>
            <w:tcW w:w="1560" w:type="dxa"/>
            <w:shd w:val="clear" w:color="auto" w:fill="FFFFFF"/>
            <w:vAlign w:val="center"/>
          </w:tcPr>
          <w:p w14:paraId="5DDB40BC"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646</w:t>
            </w:r>
          </w:p>
        </w:tc>
        <w:tc>
          <w:tcPr>
            <w:tcW w:w="1275" w:type="dxa"/>
            <w:shd w:val="clear" w:color="auto" w:fill="FFFFFF"/>
            <w:vAlign w:val="center"/>
          </w:tcPr>
          <w:p w14:paraId="3F4F4A1C"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126</w:t>
            </w:r>
          </w:p>
        </w:tc>
        <w:tc>
          <w:tcPr>
            <w:tcW w:w="1276" w:type="dxa"/>
            <w:shd w:val="clear" w:color="auto" w:fill="FFFFFF"/>
            <w:vAlign w:val="center"/>
          </w:tcPr>
          <w:p w14:paraId="5FDAD788"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32</w:t>
            </w:r>
          </w:p>
        </w:tc>
        <w:tc>
          <w:tcPr>
            <w:tcW w:w="1701" w:type="dxa"/>
            <w:shd w:val="clear" w:color="auto" w:fill="FFFFFF"/>
            <w:vAlign w:val="center"/>
          </w:tcPr>
          <w:p w14:paraId="698B618F"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35</w:t>
            </w:r>
          </w:p>
        </w:tc>
        <w:tc>
          <w:tcPr>
            <w:tcW w:w="1276" w:type="dxa"/>
            <w:shd w:val="clear" w:color="auto" w:fill="FFFFFF"/>
            <w:vAlign w:val="center"/>
          </w:tcPr>
          <w:p w14:paraId="232A8D08"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109</w:t>
            </w:r>
          </w:p>
        </w:tc>
      </w:tr>
      <w:tr w:rsidR="00122169" w:rsidRPr="00A53258" w14:paraId="475EB758" w14:textId="77777777" w:rsidTr="00F94E9D">
        <w:trPr>
          <w:trHeight w:val="393"/>
        </w:trPr>
        <w:tc>
          <w:tcPr>
            <w:tcW w:w="846" w:type="dxa"/>
            <w:tcBorders>
              <w:bottom w:val="single" w:sz="4" w:space="0" w:color="auto"/>
            </w:tcBorders>
            <w:shd w:val="clear" w:color="auto" w:fill="9CC2E5"/>
            <w:vAlign w:val="center"/>
          </w:tcPr>
          <w:p w14:paraId="3D377173" w14:textId="77777777" w:rsidR="00122169" w:rsidRPr="00A53258" w:rsidRDefault="00122169" w:rsidP="001F6315">
            <w:pPr>
              <w:spacing w:before="0"/>
              <w:jc w:val="center"/>
              <w:rPr>
                <w:rFonts w:ascii="Arial" w:eastAsia="Calibri" w:hAnsi="Arial" w:cs="Arial"/>
                <w:b/>
              </w:rPr>
            </w:pPr>
            <w:r w:rsidRPr="00A53258">
              <w:rPr>
                <w:rFonts w:ascii="Arial" w:eastAsia="Calibri" w:hAnsi="Arial" w:cs="Arial"/>
                <w:b/>
              </w:rPr>
              <w:t>2021</w:t>
            </w:r>
          </w:p>
        </w:tc>
        <w:tc>
          <w:tcPr>
            <w:tcW w:w="1417" w:type="dxa"/>
            <w:shd w:val="clear" w:color="auto" w:fill="FFFFFF"/>
            <w:vAlign w:val="center"/>
          </w:tcPr>
          <w:p w14:paraId="130819DA"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1438</w:t>
            </w:r>
          </w:p>
        </w:tc>
        <w:tc>
          <w:tcPr>
            <w:tcW w:w="1560" w:type="dxa"/>
            <w:shd w:val="clear" w:color="auto" w:fill="FFFFFF"/>
            <w:vAlign w:val="center"/>
          </w:tcPr>
          <w:p w14:paraId="38D48834"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658</w:t>
            </w:r>
          </w:p>
        </w:tc>
        <w:tc>
          <w:tcPr>
            <w:tcW w:w="1275" w:type="dxa"/>
            <w:shd w:val="clear" w:color="auto" w:fill="FFFFFF"/>
            <w:vAlign w:val="center"/>
          </w:tcPr>
          <w:p w14:paraId="4C79FBB8"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141</w:t>
            </w:r>
          </w:p>
        </w:tc>
        <w:tc>
          <w:tcPr>
            <w:tcW w:w="1276" w:type="dxa"/>
            <w:shd w:val="clear" w:color="auto" w:fill="FFFFFF"/>
            <w:vAlign w:val="center"/>
          </w:tcPr>
          <w:p w14:paraId="7EBAB0F5"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32</w:t>
            </w:r>
          </w:p>
        </w:tc>
        <w:tc>
          <w:tcPr>
            <w:tcW w:w="1701" w:type="dxa"/>
            <w:shd w:val="clear" w:color="auto" w:fill="FFFFFF"/>
            <w:vAlign w:val="center"/>
          </w:tcPr>
          <w:p w14:paraId="5B23B584"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35</w:t>
            </w:r>
          </w:p>
        </w:tc>
        <w:tc>
          <w:tcPr>
            <w:tcW w:w="1276" w:type="dxa"/>
            <w:shd w:val="clear" w:color="auto" w:fill="FFFFFF"/>
            <w:vAlign w:val="center"/>
          </w:tcPr>
          <w:p w14:paraId="03F77561"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107</w:t>
            </w:r>
          </w:p>
        </w:tc>
      </w:tr>
      <w:tr w:rsidR="00122169" w:rsidRPr="00A53258" w14:paraId="47792FB3" w14:textId="77777777" w:rsidTr="00F94E9D">
        <w:trPr>
          <w:trHeight w:val="342"/>
        </w:trPr>
        <w:tc>
          <w:tcPr>
            <w:tcW w:w="846" w:type="dxa"/>
            <w:shd w:val="clear" w:color="auto" w:fill="9CC2E5"/>
            <w:vAlign w:val="center"/>
          </w:tcPr>
          <w:p w14:paraId="17AC9226" w14:textId="77777777" w:rsidR="00122169" w:rsidRPr="00A53258" w:rsidRDefault="00122169" w:rsidP="001F6315">
            <w:pPr>
              <w:spacing w:before="0"/>
              <w:jc w:val="center"/>
              <w:rPr>
                <w:rFonts w:ascii="Arial" w:eastAsia="Calibri" w:hAnsi="Arial" w:cs="Arial"/>
                <w:b/>
              </w:rPr>
            </w:pPr>
            <w:r w:rsidRPr="00A53258">
              <w:rPr>
                <w:rFonts w:ascii="Arial" w:eastAsia="Calibri" w:hAnsi="Arial" w:cs="Arial"/>
                <w:b/>
              </w:rPr>
              <w:t>2022</w:t>
            </w:r>
          </w:p>
        </w:tc>
        <w:tc>
          <w:tcPr>
            <w:tcW w:w="1417" w:type="dxa"/>
            <w:shd w:val="clear" w:color="auto" w:fill="auto"/>
            <w:vAlign w:val="center"/>
          </w:tcPr>
          <w:p w14:paraId="526F73DA"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1397</w:t>
            </w:r>
          </w:p>
        </w:tc>
        <w:tc>
          <w:tcPr>
            <w:tcW w:w="1560" w:type="dxa"/>
            <w:shd w:val="clear" w:color="auto" w:fill="auto"/>
            <w:vAlign w:val="center"/>
          </w:tcPr>
          <w:p w14:paraId="18BC46F1"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663</w:t>
            </w:r>
          </w:p>
        </w:tc>
        <w:tc>
          <w:tcPr>
            <w:tcW w:w="1275" w:type="dxa"/>
            <w:vAlign w:val="center"/>
          </w:tcPr>
          <w:p w14:paraId="09FA4FBD"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135</w:t>
            </w:r>
          </w:p>
        </w:tc>
        <w:tc>
          <w:tcPr>
            <w:tcW w:w="1276" w:type="dxa"/>
            <w:vAlign w:val="center"/>
          </w:tcPr>
          <w:p w14:paraId="62D1C460"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27</w:t>
            </w:r>
          </w:p>
        </w:tc>
        <w:tc>
          <w:tcPr>
            <w:tcW w:w="1701" w:type="dxa"/>
            <w:vAlign w:val="center"/>
          </w:tcPr>
          <w:p w14:paraId="246771FD"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32</w:t>
            </w:r>
          </w:p>
        </w:tc>
        <w:tc>
          <w:tcPr>
            <w:tcW w:w="1276" w:type="dxa"/>
            <w:vAlign w:val="center"/>
          </w:tcPr>
          <w:p w14:paraId="2F8CCBF5" w14:textId="77777777" w:rsidR="00122169" w:rsidRPr="00A53258" w:rsidRDefault="00122169" w:rsidP="001F6315">
            <w:pPr>
              <w:spacing w:before="0"/>
              <w:jc w:val="center"/>
              <w:rPr>
                <w:rFonts w:ascii="Arial" w:eastAsia="Calibri" w:hAnsi="Arial" w:cs="Arial"/>
              </w:rPr>
            </w:pPr>
            <w:r w:rsidRPr="00A53258">
              <w:rPr>
                <w:rFonts w:ascii="Arial" w:eastAsia="Calibri" w:hAnsi="Arial" w:cs="Arial"/>
              </w:rPr>
              <w:t>118</w:t>
            </w:r>
          </w:p>
        </w:tc>
      </w:tr>
      <w:tr w:rsidR="00122169" w:rsidRPr="00A53258" w14:paraId="47A35240" w14:textId="77777777" w:rsidTr="00F94E9D">
        <w:trPr>
          <w:trHeight w:val="405"/>
        </w:trPr>
        <w:tc>
          <w:tcPr>
            <w:tcW w:w="846" w:type="dxa"/>
            <w:shd w:val="clear" w:color="auto" w:fill="9CC2E5"/>
            <w:vAlign w:val="center"/>
          </w:tcPr>
          <w:p w14:paraId="0F27BAA0" w14:textId="77777777" w:rsidR="00122169" w:rsidRPr="00A53258" w:rsidRDefault="00122169" w:rsidP="001F6315">
            <w:pPr>
              <w:spacing w:before="0"/>
              <w:jc w:val="center"/>
              <w:rPr>
                <w:rFonts w:ascii="Arial" w:eastAsia="Calibri" w:hAnsi="Arial" w:cs="Arial"/>
                <w:b/>
              </w:rPr>
            </w:pPr>
            <w:r>
              <w:rPr>
                <w:rFonts w:ascii="Arial" w:eastAsia="Calibri" w:hAnsi="Arial" w:cs="Arial"/>
                <w:b/>
              </w:rPr>
              <w:t>2023</w:t>
            </w:r>
          </w:p>
        </w:tc>
        <w:tc>
          <w:tcPr>
            <w:tcW w:w="1417" w:type="dxa"/>
            <w:shd w:val="clear" w:color="auto" w:fill="auto"/>
            <w:vAlign w:val="center"/>
          </w:tcPr>
          <w:p w14:paraId="022F4261" w14:textId="77777777" w:rsidR="00122169" w:rsidRPr="00A53258" w:rsidRDefault="00122169" w:rsidP="001F6315">
            <w:pPr>
              <w:spacing w:before="0"/>
              <w:jc w:val="center"/>
              <w:rPr>
                <w:rFonts w:ascii="Arial" w:eastAsia="Calibri" w:hAnsi="Arial" w:cs="Arial"/>
              </w:rPr>
            </w:pPr>
            <w:r>
              <w:rPr>
                <w:rFonts w:ascii="Arial" w:eastAsia="Calibri" w:hAnsi="Arial" w:cs="Arial"/>
              </w:rPr>
              <w:t>1 423</w:t>
            </w:r>
          </w:p>
        </w:tc>
        <w:tc>
          <w:tcPr>
            <w:tcW w:w="1560" w:type="dxa"/>
            <w:shd w:val="clear" w:color="auto" w:fill="auto"/>
            <w:vAlign w:val="center"/>
          </w:tcPr>
          <w:p w14:paraId="6A1223D4" w14:textId="77777777" w:rsidR="00122169" w:rsidRPr="00A53258" w:rsidRDefault="00122169" w:rsidP="001F6315">
            <w:pPr>
              <w:spacing w:before="0"/>
              <w:jc w:val="center"/>
              <w:rPr>
                <w:rFonts w:ascii="Arial" w:eastAsia="Calibri" w:hAnsi="Arial" w:cs="Arial"/>
              </w:rPr>
            </w:pPr>
            <w:r>
              <w:rPr>
                <w:rFonts w:ascii="Arial" w:eastAsia="Calibri" w:hAnsi="Arial" w:cs="Arial"/>
              </w:rPr>
              <w:t>677</w:t>
            </w:r>
          </w:p>
        </w:tc>
        <w:tc>
          <w:tcPr>
            <w:tcW w:w="1275" w:type="dxa"/>
            <w:vAlign w:val="center"/>
          </w:tcPr>
          <w:p w14:paraId="54F57CBE" w14:textId="77777777" w:rsidR="00122169" w:rsidRPr="00A53258" w:rsidRDefault="00122169" w:rsidP="001F6315">
            <w:pPr>
              <w:spacing w:before="0"/>
              <w:jc w:val="center"/>
              <w:rPr>
                <w:rFonts w:ascii="Arial" w:eastAsia="Calibri" w:hAnsi="Arial" w:cs="Arial"/>
              </w:rPr>
            </w:pPr>
            <w:r>
              <w:rPr>
                <w:rFonts w:ascii="Arial" w:eastAsia="Calibri" w:hAnsi="Arial" w:cs="Arial"/>
              </w:rPr>
              <w:t>133</w:t>
            </w:r>
          </w:p>
        </w:tc>
        <w:tc>
          <w:tcPr>
            <w:tcW w:w="1276" w:type="dxa"/>
            <w:vAlign w:val="center"/>
          </w:tcPr>
          <w:p w14:paraId="68BF781C" w14:textId="77777777" w:rsidR="00122169" w:rsidRPr="00A53258" w:rsidRDefault="00122169" w:rsidP="001F6315">
            <w:pPr>
              <w:spacing w:before="0"/>
              <w:jc w:val="center"/>
              <w:rPr>
                <w:rFonts w:ascii="Arial" w:eastAsia="Calibri" w:hAnsi="Arial" w:cs="Arial"/>
              </w:rPr>
            </w:pPr>
            <w:r>
              <w:rPr>
                <w:rFonts w:ascii="Arial" w:eastAsia="Calibri" w:hAnsi="Arial" w:cs="Arial"/>
              </w:rPr>
              <w:t>26</w:t>
            </w:r>
          </w:p>
        </w:tc>
        <w:tc>
          <w:tcPr>
            <w:tcW w:w="1701" w:type="dxa"/>
            <w:vAlign w:val="center"/>
          </w:tcPr>
          <w:p w14:paraId="146FCA61" w14:textId="77777777" w:rsidR="00122169" w:rsidRPr="00A53258" w:rsidRDefault="00122169" w:rsidP="001F6315">
            <w:pPr>
              <w:spacing w:before="0"/>
              <w:jc w:val="center"/>
              <w:rPr>
                <w:rFonts w:ascii="Arial" w:eastAsia="Calibri" w:hAnsi="Arial" w:cs="Arial"/>
              </w:rPr>
            </w:pPr>
            <w:r>
              <w:rPr>
                <w:rFonts w:ascii="Arial" w:eastAsia="Calibri" w:hAnsi="Arial" w:cs="Arial"/>
              </w:rPr>
              <w:t>41</w:t>
            </w:r>
          </w:p>
        </w:tc>
        <w:tc>
          <w:tcPr>
            <w:tcW w:w="1276" w:type="dxa"/>
            <w:vAlign w:val="center"/>
          </w:tcPr>
          <w:p w14:paraId="1FB3968D" w14:textId="77777777" w:rsidR="00122169" w:rsidRPr="00A53258" w:rsidRDefault="00122169" w:rsidP="001F6315">
            <w:pPr>
              <w:spacing w:before="0"/>
              <w:jc w:val="center"/>
              <w:rPr>
                <w:rFonts w:ascii="Arial" w:eastAsia="Calibri" w:hAnsi="Arial" w:cs="Arial"/>
              </w:rPr>
            </w:pPr>
            <w:r>
              <w:rPr>
                <w:rFonts w:ascii="Arial" w:eastAsia="Calibri" w:hAnsi="Arial" w:cs="Arial"/>
              </w:rPr>
              <w:t>128</w:t>
            </w:r>
          </w:p>
        </w:tc>
      </w:tr>
      <w:tr w:rsidR="00122169" w:rsidRPr="00A53258" w14:paraId="24966C37" w14:textId="77777777" w:rsidTr="00F94E9D">
        <w:trPr>
          <w:trHeight w:val="222"/>
        </w:trPr>
        <w:tc>
          <w:tcPr>
            <w:tcW w:w="846" w:type="dxa"/>
            <w:shd w:val="clear" w:color="auto" w:fill="9CC2E5"/>
            <w:vAlign w:val="center"/>
          </w:tcPr>
          <w:p w14:paraId="5F972F79" w14:textId="77777777" w:rsidR="00122169" w:rsidRPr="00A53258" w:rsidRDefault="00122169" w:rsidP="001F6315">
            <w:pPr>
              <w:spacing w:before="0"/>
              <w:jc w:val="center"/>
              <w:rPr>
                <w:rFonts w:ascii="Arial" w:eastAsia="Calibri" w:hAnsi="Arial" w:cs="Arial"/>
                <w:b/>
              </w:rPr>
            </w:pPr>
            <w:r>
              <w:rPr>
                <w:rFonts w:ascii="Arial" w:eastAsia="Calibri" w:hAnsi="Arial" w:cs="Arial"/>
                <w:b/>
              </w:rPr>
              <w:t>2024</w:t>
            </w:r>
            <w:r>
              <w:rPr>
                <w:rFonts w:ascii="Arial" w:eastAsia="Calibri" w:hAnsi="Arial" w:cs="Arial"/>
                <w:b/>
              </w:rPr>
              <w:br/>
            </w:r>
            <w:r w:rsidRPr="008377AC">
              <w:rPr>
                <w:rFonts w:ascii="Arial" w:eastAsia="Calibri" w:hAnsi="Arial" w:cs="Arial"/>
                <w:b/>
                <w:sz w:val="16"/>
                <w:szCs w:val="16"/>
              </w:rPr>
              <w:t>(</w:t>
            </w:r>
            <w:r>
              <w:rPr>
                <w:rFonts w:ascii="Arial" w:eastAsia="Calibri" w:hAnsi="Arial" w:cs="Arial"/>
                <w:b/>
                <w:sz w:val="16"/>
                <w:szCs w:val="16"/>
              </w:rPr>
              <w:t>stan na 30 VI 2024</w:t>
            </w:r>
            <w:r w:rsidRPr="008377AC">
              <w:rPr>
                <w:rFonts w:ascii="Arial" w:eastAsia="Calibri" w:hAnsi="Arial" w:cs="Arial"/>
                <w:b/>
                <w:sz w:val="16"/>
                <w:szCs w:val="16"/>
              </w:rPr>
              <w:t>)</w:t>
            </w:r>
          </w:p>
        </w:tc>
        <w:tc>
          <w:tcPr>
            <w:tcW w:w="1417" w:type="dxa"/>
            <w:shd w:val="clear" w:color="auto" w:fill="auto"/>
            <w:vAlign w:val="center"/>
          </w:tcPr>
          <w:p w14:paraId="46052713" w14:textId="77777777" w:rsidR="00122169" w:rsidRPr="00A53258" w:rsidRDefault="00122169" w:rsidP="001F6315">
            <w:pPr>
              <w:spacing w:before="0"/>
              <w:jc w:val="center"/>
              <w:rPr>
                <w:rFonts w:ascii="Arial" w:eastAsia="Calibri" w:hAnsi="Arial" w:cs="Arial"/>
              </w:rPr>
            </w:pPr>
            <w:r>
              <w:rPr>
                <w:rFonts w:ascii="Arial" w:eastAsia="Calibri" w:hAnsi="Arial" w:cs="Arial"/>
              </w:rPr>
              <w:t>1 451</w:t>
            </w:r>
          </w:p>
        </w:tc>
        <w:tc>
          <w:tcPr>
            <w:tcW w:w="1560" w:type="dxa"/>
            <w:shd w:val="clear" w:color="auto" w:fill="auto"/>
            <w:vAlign w:val="center"/>
          </w:tcPr>
          <w:p w14:paraId="4EB8CFE1" w14:textId="77777777" w:rsidR="00122169" w:rsidRPr="00A53258" w:rsidRDefault="00122169" w:rsidP="001F6315">
            <w:pPr>
              <w:spacing w:before="0"/>
              <w:jc w:val="center"/>
              <w:rPr>
                <w:rFonts w:ascii="Arial" w:eastAsia="Calibri" w:hAnsi="Arial" w:cs="Arial"/>
              </w:rPr>
            </w:pPr>
            <w:r>
              <w:rPr>
                <w:rFonts w:ascii="Arial" w:eastAsia="Calibri" w:hAnsi="Arial" w:cs="Arial"/>
              </w:rPr>
              <w:t>696</w:t>
            </w:r>
          </w:p>
        </w:tc>
        <w:tc>
          <w:tcPr>
            <w:tcW w:w="1275" w:type="dxa"/>
            <w:vAlign w:val="center"/>
          </w:tcPr>
          <w:p w14:paraId="230BCB9F" w14:textId="77777777" w:rsidR="00122169" w:rsidRPr="00A53258" w:rsidRDefault="00122169" w:rsidP="001F6315">
            <w:pPr>
              <w:spacing w:before="0"/>
              <w:jc w:val="center"/>
              <w:rPr>
                <w:rFonts w:ascii="Arial" w:eastAsia="Calibri" w:hAnsi="Arial" w:cs="Arial"/>
              </w:rPr>
            </w:pPr>
            <w:r>
              <w:rPr>
                <w:rFonts w:ascii="Arial" w:eastAsia="Calibri" w:hAnsi="Arial" w:cs="Arial"/>
              </w:rPr>
              <w:t>158</w:t>
            </w:r>
          </w:p>
        </w:tc>
        <w:tc>
          <w:tcPr>
            <w:tcW w:w="1276" w:type="dxa"/>
            <w:vAlign w:val="center"/>
          </w:tcPr>
          <w:p w14:paraId="168F6749" w14:textId="77777777" w:rsidR="00122169" w:rsidRPr="00A53258" w:rsidRDefault="00122169" w:rsidP="001F6315">
            <w:pPr>
              <w:spacing w:before="0"/>
              <w:jc w:val="center"/>
              <w:rPr>
                <w:rFonts w:ascii="Arial" w:eastAsia="Calibri" w:hAnsi="Arial" w:cs="Arial"/>
              </w:rPr>
            </w:pPr>
            <w:r>
              <w:rPr>
                <w:rFonts w:ascii="Arial" w:eastAsia="Calibri" w:hAnsi="Arial" w:cs="Arial"/>
              </w:rPr>
              <w:t>26</w:t>
            </w:r>
          </w:p>
        </w:tc>
        <w:tc>
          <w:tcPr>
            <w:tcW w:w="1701" w:type="dxa"/>
            <w:vAlign w:val="center"/>
          </w:tcPr>
          <w:p w14:paraId="167A0ACD" w14:textId="77777777" w:rsidR="00122169" w:rsidRPr="00A53258" w:rsidRDefault="00122169" w:rsidP="001F6315">
            <w:pPr>
              <w:spacing w:before="0"/>
              <w:jc w:val="center"/>
              <w:rPr>
                <w:rFonts w:ascii="Arial" w:eastAsia="Calibri" w:hAnsi="Arial" w:cs="Arial"/>
              </w:rPr>
            </w:pPr>
            <w:r>
              <w:rPr>
                <w:rFonts w:ascii="Arial" w:eastAsia="Calibri" w:hAnsi="Arial" w:cs="Arial"/>
              </w:rPr>
              <w:t>29</w:t>
            </w:r>
          </w:p>
        </w:tc>
        <w:tc>
          <w:tcPr>
            <w:tcW w:w="1276" w:type="dxa"/>
            <w:vAlign w:val="center"/>
          </w:tcPr>
          <w:p w14:paraId="62FD258D" w14:textId="77777777" w:rsidR="00122169" w:rsidRPr="00A53258" w:rsidRDefault="00122169" w:rsidP="001F6315">
            <w:pPr>
              <w:spacing w:before="0"/>
              <w:jc w:val="center"/>
              <w:rPr>
                <w:rFonts w:ascii="Arial" w:eastAsia="Calibri" w:hAnsi="Arial" w:cs="Arial"/>
              </w:rPr>
            </w:pPr>
            <w:r>
              <w:rPr>
                <w:rFonts w:ascii="Arial" w:eastAsia="Calibri" w:hAnsi="Arial" w:cs="Arial"/>
              </w:rPr>
              <w:t>137</w:t>
            </w:r>
          </w:p>
        </w:tc>
      </w:tr>
    </w:tbl>
    <w:p w14:paraId="39C2333A" w14:textId="77777777" w:rsidR="00122169" w:rsidRPr="00A53258" w:rsidRDefault="00122169" w:rsidP="00122169">
      <w:pPr>
        <w:spacing w:before="0" w:after="240" w:line="360" w:lineRule="auto"/>
        <w:rPr>
          <w:rFonts w:ascii="Arial" w:hAnsi="Arial" w:cs="Arial"/>
          <w:bCs/>
          <w:sz w:val="18"/>
          <w:szCs w:val="18"/>
        </w:rPr>
      </w:pPr>
      <w:r w:rsidRPr="00A53258">
        <w:rPr>
          <w:rFonts w:ascii="Arial" w:hAnsi="Arial" w:cs="Arial"/>
          <w:b/>
          <w:bCs/>
          <w:sz w:val="22"/>
          <w:szCs w:val="22"/>
        </w:rPr>
        <w:t xml:space="preserve">Źródło: </w:t>
      </w:r>
      <w:r w:rsidRPr="00A53258">
        <w:rPr>
          <w:rFonts w:ascii="Arial" w:hAnsi="Arial" w:cs="Arial"/>
          <w:bCs/>
          <w:sz w:val="22"/>
          <w:szCs w:val="22"/>
        </w:rPr>
        <w:t xml:space="preserve">sprawozdanie resortowe: </w:t>
      </w:r>
      <w:proofErr w:type="spellStart"/>
      <w:r w:rsidRPr="00A53258">
        <w:rPr>
          <w:rFonts w:ascii="Arial" w:hAnsi="Arial" w:cs="Arial"/>
          <w:bCs/>
          <w:sz w:val="22"/>
          <w:szCs w:val="22"/>
        </w:rPr>
        <w:t>WRiSPZ</w:t>
      </w:r>
      <w:proofErr w:type="spellEnd"/>
      <w:r w:rsidRPr="00A53258">
        <w:rPr>
          <w:rFonts w:ascii="Arial" w:hAnsi="Arial" w:cs="Arial"/>
          <w:bCs/>
          <w:sz w:val="22"/>
          <w:szCs w:val="22"/>
        </w:rPr>
        <w:t>-P, opracowanie własne</w:t>
      </w:r>
      <w:r w:rsidRPr="00A53258">
        <w:rPr>
          <w:rFonts w:ascii="Arial" w:hAnsi="Arial" w:cs="Arial"/>
          <w:bCs/>
          <w:sz w:val="18"/>
          <w:szCs w:val="18"/>
        </w:rPr>
        <w:t>.</w:t>
      </w:r>
    </w:p>
    <w:p w14:paraId="6A340937" w14:textId="77777777" w:rsidR="00122169" w:rsidRDefault="00122169" w:rsidP="00122169">
      <w:pPr>
        <w:spacing w:before="0" w:after="240" w:line="360" w:lineRule="auto"/>
        <w:rPr>
          <w:rFonts w:ascii="Arial" w:hAnsi="Arial" w:cs="Arial"/>
          <w:sz w:val="24"/>
          <w:szCs w:val="24"/>
        </w:rPr>
      </w:pPr>
      <w:r w:rsidRPr="00C4427F">
        <w:rPr>
          <w:rFonts w:ascii="Arial" w:eastAsia="Calibri" w:hAnsi="Arial" w:cs="Arial"/>
          <w:sz w:val="24"/>
          <w:szCs w:val="24"/>
        </w:rPr>
        <w:t xml:space="preserve">W porównaniu do roku 2022 </w:t>
      </w:r>
      <w:r w:rsidRPr="00C4427F">
        <w:rPr>
          <w:rFonts w:ascii="Arial" w:hAnsi="Arial" w:cs="Arial"/>
          <w:sz w:val="24"/>
          <w:szCs w:val="24"/>
        </w:rPr>
        <w:t>brak miejsc w pieczy zastępczej skutkuje umieszczaniem większej liczby dzieci w rodzinnej pieczy zastępczej ponad limit wskazany w ustawie. W</w:t>
      </w:r>
      <w:r w:rsidR="001F44CB">
        <w:rPr>
          <w:rFonts w:ascii="Arial" w:hAnsi="Arial" w:cs="Arial"/>
          <w:sz w:val="24"/>
          <w:szCs w:val="24"/>
        </w:rPr>
        <w:t> </w:t>
      </w:r>
      <w:r w:rsidRPr="00C4427F">
        <w:rPr>
          <w:rFonts w:ascii="Arial" w:hAnsi="Arial" w:cs="Arial"/>
          <w:sz w:val="24"/>
          <w:szCs w:val="24"/>
        </w:rPr>
        <w:t xml:space="preserve">2023 roku w województwie pomorskim </w:t>
      </w:r>
      <w:bookmarkStart w:id="94" w:name="_Hlk177562140"/>
      <w:r w:rsidRPr="00C4427F">
        <w:rPr>
          <w:rFonts w:ascii="Arial" w:hAnsi="Arial" w:cs="Arial"/>
          <w:sz w:val="24"/>
          <w:szCs w:val="24"/>
        </w:rPr>
        <w:t>funkcjonowało 27 rodzin zastępczych niezawodowych z 4 i więcej dzieci, 62 rodziny zastępcze zawodowe z 4 i więcej dzieci</w:t>
      </w:r>
      <w:bookmarkEnd w:id="94"/>
      <w:r w:rsidRPr="00C4427F">
        <w:rPr>
          <w:rFonts w:ascii="Arial" w:hAnsi="Arial" w:cs="Arial"/>
          <w:sz w:val="24"/>
          <w:szCs w:val="24"/>
        </w:rPr>
        <w:t xml:space="preserve">, 21 rodzin zastępczych zawodowych o charakterze pogotowia rodzinnego z 4 i więcej dzieci, 11 rodzin zastępczych zawodowych specjalistycznych z 4 i więcej dzieci oraz 45 rodzinnych domów dziecka z 9 i więcej dzieci. Umieszczanie dzieci ponad limit w rodzinnej pieczy zastępczej niejednokrotnie prowadzi do niewłaściwej realizacji zadań opiekuńczo-wychowawczych przez rodziny zastępcze, w tym niezaspokajania potrzeb dzieci, a także w konsekwencji do przemęczenia, a nawet do wypalenia zawodowego rodziców zastępczych i prowadzących rodzinne domy dziecka z powodu przeciążenia obowiązkami. </w:t>
      </w:r>
    </w:p>
    <w:p w14:paraId="69527851" w14:textId="77777777" w:rsidR="005B4DD4" w:rsidRDefault="005B4DD4">
      <w:pPr>
        <w:rPr>
          <w:rFonts w:ascii="Arial" w:hAnsi="Arial" w:cs="Arial"/>
          <w:sz w:val="24"/>
          <w:szCs w:val="24"/>
        </w:rPr>
      </w:pPr>
      <w:r>
        <w:rPr>
          <w:rFonts w:ascii="Arial" w:hAnsi="Arial" w:cs="Arial"/>
          <w:sz w:val="24"/>
          <w:szCs w:val="24"/>
        </w:rPr>
        <w:br w:type="page"/>
      </w:r>
    </w:p>
    <w:p w14:paraId="1BDEA680" w14:textId="77777777" w:rsidR="00122169" w:rsidRPr="00906D9A" w:rsidRDefault="00AA2B9A" w:rsidP="00AA2B9A">
      <w:pPr>
        <w:pStyle w:val="Legenda"/>
        <w:spacing w:before="240" w:after="240"/>
        <w:rPr>
          <w:rFonts w:ascii="Arial" w:hAnsi="Arial" w:cs="Arial"/>
          <w:b w:val="0"/>
          <w:bCs w:val="0"/>
          <w:color w:val="000000"/>
          <w:sz w:val="24"/>
          <w:szCs w:val="24"/>
        </w:rPr>
      </w:pPr>
      <w:bookmarkStart w:id="95" w:name="_Toc182865220"/>
      <w:bookmarkStart w:id="96" w:name="_Hlk116387145"/>
      <w:r w:rsidRPr="00F94E9D">
        <w:rPr>
          <w:rFonts w:ascii="Arial" w:hAnsi="Arial" w:cs="Arial"/>
          <w:color w:val="auto"/>
          <w:sz w:val="24"/>
          <w:szCs w:val="24"/>
        </w:rPr>
        <w:lastRenderedPageBreak/>
        <w:t xml:space="preserve">Tabela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Tabela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13</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sidRPr="00906D9A">
        <w:rPr>
          <w:rFonts w:ascii="Arial" w:hAnsi="Arial" w:cs="Arial"/>
          <w:color w:val="000000"/>
          <w:sz w:val="24"/>
          <w:szCs w:val="24"/>
        </w:rPr>
        <w:t>Liczba rodzin zastępczych z dziećmi umieszczonymi ponad limit miejsc.</w:t>
      </w:r>
      <w:bookmarkEnd w:id="9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2126"/>
        <w:gridCol w:w="2126"/>
        <w:gridCol w:w="1985"/>
      </w:tblGrid>
      <w:tr w:rsidR="00122169" w:rsidRPr="00906D9A" w14:paraId="0ED25F49" w14:textId="77777777" w:rsidTr="001F6315">
        <w:trPr>
          <w:trHeight w:val="393"/>
        </w:trPr>
        <w:tc>
          <w:tcPr>
            <w:tcW w:w="1129" w:type="dxa"/>
            <w:shd w:val="clear" w:color="auto" w:fill="9CC2E5"/>
            <w:vAlign w:val="center"/>
          </w:tcPr>
          <w:bookmarkEnd w:id="96"/>
          <w:p w14:paraId="47A645A1" w14:textId="77777777" w:rsidR="00122169" w:rsidRPr="00906D9A" w:rsidRDefault="00122169" w:rsidP="001F6315">
            <w:pPr>
              <w:jc w:val="center"/>
              <w:rPr>
                <w:rFonts w:ascii="Arial" w:hAnsi="Arial" w:cs="Arial"/>
                <w:b/>
              </w:rPr>
            </w:pPr>
            <w:r w:rsidRPr="00906D9A">
              <w:rPr>
                <w:rFonts w:ascii="Arial" w:hAnsi="Arial" w:cs="Arial"/>
                <w:b/>
                <w:sz w:val="22"/>
                <w:szCs w:val="22"/>
              </w:rPr>
              <w:t>Rok</w:t>
            </w:r>
          </w:p>
        </w:tc>
        <w:tc>
          <w:tcPr>
            <w:tcW w:w="2127" w:type="dxa"/>
            <w:tcBorders>
              <w:bottom w:val="single" w:sz="4" w:space="0" w:color="auto"/>
            </w:tcBorders>
            <w:shd w:val="clear" w:color="auto" w:fill="9CC2E5"/>
            <w:vAlign w:val="center"/>
          </w:tcPr>
          <w:p w14:paraId="50CA161E" w14:textId="77777777" w:rsidR="00122169" w:rsidRPr="00906D9A" w:rsidRDefault="00122169" w:rsidP="001F6315">
            <w:pPr>
              <w:jc w:val="center"/>
              <w:rPr>
                <w:rFonts w:ascii="Arial" w:hAnsi="Arial" w:cs="Arial"/>
              </w:rPr>
            </w:pPr>
            <w:r w:rsidRPr="00906D9A">
              <w:rPr>
                <w:rFonts w:ascii="Arial" w:hAnsi="Arial" w:cs="Arial"/>
                <w:bCs/>
              </w:rPr>
              <w:t>Rodziny zastępcze zawodowe z 4 i więcej dzieci</w:t>
            </w:r>
          </w:p>
        </w:tc>
        <w:tc>
          <w:tcPr>
            <w:tcW w:w="2126" w:type="dxa"/>
            <w:tcBorders>
              <w:bottom w:val="single" w:sz="4" w:space="0" w:color="auto"/>
            </w:tcBorders>
            <w:shd w:val="clear" w:color="auto" w:fill="9CC2E5"/>
            <w:vAlign w:val="center"/>
          </w:tcPr>
          <w:p w14:paraId="73BF5490" w14:textId="77777777" w:rsidR="00122169" w:rsidRPr="00906D9A" w:rsidRDefault="00122169" w:rsidP="001F6315">
            <w:pPr>
              <w:jc w:val="center"/>
              <w:rPr>
                <w:rFonts w:ascii="Arial" w:hAnsi="Arial" w:cs="Arial"/>
              </w:rPr>
            </w:pPr>
            <w:r w:rsidRPr="00906D9A">
              <w:rPr>
                <w:rFonts w:ascii="Arial" w:hAnsi="Arial" w:cs="Arial"/>
                <w:bCs/>
              </w:rPr>
              <w:t>Rodziny zastępcze zawodowe pogotowia rodzinne z 4 i więcej dzieci</w:t>
            </w:r>
          </w:p>
        </w:tc>
        <w:tc>
          <w:tcPr>
            <w:tcW w:w="2126" w:type="dxa"/>
            <w:tcBorders>
              <w:bottom w:val="single" w:sz="4" w:space="0" w:color="auto"/>
            </w:tcBorders>
            <w:shd w:val="clear" w:color="auto" w:fill="9CC2E5"/>
            <w:vAlign w:val="center"/>
          </w:tcPr>
          <w:p w14:paraId="0E1C0616" w14:textId="77777777" w:rsidR="00122169" w:rsidRPr="00906D9A" w:rsidRDefault="00122169" w:rsidP="001F6315">
            <w:pPr>
              <w:jc w:val="center"/>
              <w:rPr>
                <w:rFonts w:ascii="Arial" w:hAnsi="Arial" w:cs="Arial"/>
              </w:rPr>
            </w:pPr>
            <w:r w:rsidRPr="00906D9A">
              <w:rPr>
                <w:rFonts w:ascii="Arial" w:hAnsi="Arial" w:cs="Arial"/>
                <w:bCs/>
              </w:rPr>
              <w:t>Rodziny zastępcze zawodowe specjalistyczne z 4 i więcej dzieci</w:t>
            </w:r>
          </w:p>
        </w:tc>
        <w:tc>
          <w:tcPr>
            <w:tcW w:w="1985" w:type="dxa"/>
            <w:tcBorders>
              <w:bottom w:val="single" w:sz="4" w:space="0" w:color="auto"/>
            </w:tcBorders>
            <w:shd w:val="clear" w:color="auto" w:fill="9CC2E5"/>
            <w:vAlign w:val="center"/>
          </w:tcPr>
          <w:p w14:paraId="64223183" w14:textId="77777777" w:rsidR="00122169" w:rsidRPr="00906D9A" w:rsidRDefault="00122169" w:rsidP="001F6315">
            <w:pPr>
              <w:jc w:val="center"/>
              <w:rPr>
                <w:rFonts w:ascii="Arial" w:hAnsi="Arial" w:cs="Arial"/>
              </w:rPr>
            </w:pPr>
            <w:r w:rsidRPr="00906D9A">
              <w:rPr>
                <w:rFonts w:ascii="Arial" w:hAnsi="Arial" w:cs="Arial"/>
                <w:bCs/>
              </w:rPr>
              <w:t>Rodzinne domy dziecka z 9 i więcej dzieci</w:t>
            </w:r>
          </w:p>
        </w:tc>
      </w:tr>
      <w:tr w:rsidR="00122169" w:rsidRPr="00906D9A" w14:paraId="66146A18" w14:textId="77777777" w:rsidTr="001F6315">
        <w:trPr>
          <w:trHeight w:val="393"/>
        </w:trPr>
        <w:tc>
          <w:tcPr>
            <w:tcW w:w="1129" w:type="dxa"/>
            <w:tcBorders>
              <w:bottom w:val="single" w:sz="4" w:space="0" w:color="auto"/>
            </w:tcBorders>
            <w:shd w:val="clear" w:color="auto" w:fill="9CC2E5"/>
            <w:vAlign w:val="center"/>
          </w:tcPr>
          <w:p w14:paraId="379E2E30" w14:textId="77777777" w:rsidR="00122169" w:rsidRPr="00906D9A" w:rsidRDefault="00122169" w:rsidP="001F6315">
            <w:pPr>
              <w:jc w:val="center"/>
              <w:rPr>
                <w:rFonts w:ascii="Arial" w:hAnsi="Arial" w:cs="Arial"/>
                <w:b/>
              </w:rPr>
            </w:pPr>
            <w:r w:rsidRPr="00906D9A">
              <w:rPr>
                <w:rFonts w:ascii="Arial" w:hAnsi="Arial" w:cs="Arial"/>
                <w:b/>
              </w:rPr>
              <w:t>2020</w:t>
            </w:r>
          </w:p>
        </w:tc>
        <w:tc>
          <w:tcPr>
            <w:tcW w:w="2127" w:type="dxa"/>
            <w:shd w:val="clear" w:color="auto" w:fill="FFFFFF"/>
            <w:vAlign w:val="center"/>
          </w:tcPr>
          <w:p w14:paraId="4A5EC9E5" w14:textId="77777777" w:rsidR="00122169" w:rsidRPr="00906D9A" w:rsidRDefault="00122169" w:rsidP="001F6315">
            <w:pPr>
              <w:jc w:val="center"/>
              <w:rPr>
                <w:rFonts w:ascii="Arial" w:hAnsi="Arial" w:cs="Arial"/>
              </w:rPr>
            </w:pPr>
            <w:r w:rsidRPr="00906D9A">
              <w:rPr>
                <w:rFonts w:ascii="Arial" w:hAnsi="Arial" w:cs="Arial"/>
              </w:rPr>
              <w:t>36</w:t>
            </w:r>
          </w:p>
        </w:tc>
        <w:tc>
          <w:tcPr>
            <w:tcW w:w="2126" w:type="dxa"/>
            <w:shd w:val="clear" w:color="auto" w:fill="FFFFFF"/>
            <w:vAlign w:val="center"/>
          </w:tcPr>
          <w:p w14:paraId="31742398" w14:textId="77777777" w:rsidR="00122169" w:rsidRPr="00906D9A" w:rsidRDefault="00122169" w:rsidP="001F6315">
            <w:pPr>
              <w:jc w:val="center"/>
              <w:rPr>
                <w:rFonts w:ascii="Arial" w:hAnsi="Arial" w:cs="Arial"/>
              </w:rPr>
            </w:pPr>
            <w:r w:rsidRPr="00906D9A">
              <w:rPr>
                <w:rFonts w:ascii="Arial" w:hAnsi="Arial" w:cs="Arial"/>
              </w:rPr>
              <w:t>12</w:t>
            </w:r>
          </w:p>
        </w:tc>
        <w:tc>
          <w:tcPr>
            <w:tcW w:w="2126" w:type="dxa"/>
            <w:shd w:val="clear" w:color="auto" w:fill="FFFFFF"/>
            <w:vAlign w:val="center"/>
          </w:tcPr>
          <w:p w14:paraId="4F864A0C" w14:textId="77777777" w:rsidR="00122169" w:rsidRPr="00906D9A" w:rsidRDefault="00122169" w:rsidP="001F6315">
            <w:pPr>
              <w:jc w:val="center"/>
              <w:rPr>
                <w:rFonts w:ascii="Arial" w:hAnsi="Arial" w:cs="Arial"/>
              </w:rPr>
            </w:pPr>
            <w:r w:rsidRPr="00906D9A">
              <w:rPr>
                <w:rFonts w:ascii="Arial" w:hAnsi="Arial" w:cs="Arial"/>
              </w:rPr>
              <w:t>8</w:t>
            </w:r>
          </w:p>
        </w:tc>
        <w:tc>
          <w:tcPr>
            <w:tcW w:w="1985" w:type="dxa"/>
            <w:shd w:val="clear" w:color="auto" w:fill="FFFFFF"/>
            <w:vAlign w:val="center"/>
          </w:tcPr>
          <w:p w14:paraId="6DD3814D" w14:textId="77777777" w:rsidR="00122169" w:rsidRPr="00906D9A" w:rsidRDefault="00122169" w:rsidP="001F6315">
            <w:pPr>
              <w:jc w:val="center"/>
              <w:rPr>
                <w:rFonts w:ascii="Arial" w:hAnsi="Arial" w:cs="Arial"/>
              </w:rPr>
            </w:pPr>
            <w:r w:rsidRPr="00906D9A">
              <w:rPr>
                <w:rFonts w:ascii="Arial" w:hAnsi="Arial" w:cs="Arial"/>
              </w:rPr>
              <w:t>24</w:t>
            </w:r>
          </w:p>
        </w:tc>
      </w:tr>
      <w:tr w:rsidR="00122169" w:rsidRPr="00906D9A" w14:paraId="7EFC7779" w14:textId="77777777" w:rsidTr="001F6315">
        <w:trPr>
          <w:trHeight w:val="393"/>
        </w:trPr>
        <w:tc>
          <w:tcPr>
            <w:tcW w:w="1129" w:type="dxa"/>
            <w:tcBorders>
              <w:bottom w:val="single" w:sz="4" w:space="0" w:color="auto"/>
            </w:tcBorders>
            <w:shd w:val="clear" w:color="auto" w:fill="9CC2E5"/>
            <w:vAlign w:val="center"/>
          </w:tcPr>
          <w:p w14:paraId="38371620" w14:textId="77777777" w:rsidR="00122169" w:rsidRPr="00906D9A" w:rsidRDefault="00122169" w:rsidP="001F6315">
            <w:pPr>
              <w:jc w:val="center"/>
              <w:rPr>
                <w:rFonts w:ascii="Arial" w:hAnsi="Arial" w:cs="Arial"/>
                <w:b/>
              </w:rPr>
            </w:pPr>
            <w:r w:rsidRPr="00906D9A">
              <w:rPr>
                <w:rFonts w:ascii="Arial" w:hAnsi="Arial" w:cs="Arial"/>
                <w:b/>
              </w:rPr>
              <w:t>2021</w:t>
            </w:r>
          </w:p>
        </w:tc>
        <w:tc>
          <w:tcPr>
            <w:tcW w:w="2127" w:type="dxa"/>
            <w:shd w:val="clear" w:color="auto" w:fill="FFFFFF"/>
            <w:vAlign w:val="center"/>
          </w:tcPr>
          <w:p w14:paraId="3458A9AF" w14:textId="77777777" w:rsidR="00122169" w:rsidRPr="00906D9A" w:rsidRDefault="00122169" w:rsidP="001F6315">
            <w:pPr>
              <w:jc w:val="center"/>
              <w:rPr>
                <w:rFonts w:ascii="Arial" w:hAnsi="Arial" w:cs="Arial"/>
              </w:rPr>
            </w:pPr>
            <w:r w:rsidRPr="00906D9A">
              <w:rPr>
                <w:rFonts w:ascii="Arial" w:hAnsi="Arial" w:cs="Arial"/>
              </w:rPr>
              <w:t>53</w:t>
            </w:r>
          </w:p>
        </w:tc>
        <w:tc>
          <w:tcPr>
            <w:tcW w:w="2126" w:type="dxa"/>
            <w:shd w:val="clear" w:color="auto" w:fill="FFFFFF"/>
            <w:vAlign w:val="center"/>
          </w:tcPr>
          <w:p w14:paraId="4872732B" w14:textId="77777777" w:rsidR="00122169" w:rsidRPr="00906D9A" w:rsidRDefault="00122169" w:rsidP="001F6315">
            <w:pPr>
              <w:jc w:val="center"/>
              <w:rPr>
                <w:rFonts w:ascii="Arial" w:hAnsi="Arial" w:cs="Arial"/>
              </w:rPr>
            </w:pPr>
            <w:r w:rsidRPr="00906D9A">
              <w:rPr>
                <w:rFonts w:ascii="Arial" w:hAnsi="Arial" w:cs="Arial"/>
              </w:rPr>
              <w:t>13</w:t>
            </w:r>
          </w:p>
        </w:tc>
        <w:tc>
          <w:tcPr>
            <w:tcW w:w="2126" w:type="dxa"/>
            <w:shd w:val="clear" w:color="auto" w:fill="FFFFFF"/>
            <w:vAlign w:val="center"/>
          </w:tcPr>
          <w:p w14:paraId="69B9153B" w14:textId="77777777" w:rsidR="00122169" w:rsidRPr="00906D9A" w:rsidRDefault="00122169" w:rsidP="001F6315">
            <w:pPr>
              <w:jc w:val="center"/>
              <w:rPr>
                <w:rFonts w:ascii="Arial" w:hAnsi="Arial" w:cs="Arial"/>
              </w:rPr>
            </w:pPr>
            <w:r w:rsidRPr="00906D9A">
              <w:rPr>
                <w:rFonts w:ascii="Arial" w:hAnsi="Arial" w:cs="Arial"/>
              </w:rPr>
              <w:t>5</w:t>
            </w:r>
          </w:p>
        </w:tc>
        <w:tc>
          <w:tcPr>
            <w:tcW w:w="1985" w:type="dxa"/>
            <w:shd w:val="clear" w:color="auto" w:fill="FFFFFF"/>
            <w:vAlign w:val="center"/>
          </w:tcPr>
          <w:p w14:paraId="7C7065C0" w14:textId="77777777" w:rsidR="00122169" w:rsidRPr="00906D9A" w:rsidRDefault="00122169" w:rsidP="001F6315">
            <w:pPr>
              <w:jc w:val="center"/>
              <w:rPr>
                <w:rFonts w:ascii="Arial" w:hAnsi="Arial" w:cs="Arial"/>
              </w:rPr>
            </w:pPr>
            <w:r w:rsidRPr="00906D9A">
              <w:rPr>
                <w:rFonts w:ascii="Arial" w:hAnsi="Arial" w:cs="Arial"/>
              </w:rPr>
              <w:t>23</w:t>
            </w:r>
          </w:p>
        </w:tc>
      </w:tr>
      <w:tr w:rsidR="00122169" w:rsidRPr="00906D9A" w14:paraId="417337FD" w14:textId="77777777" w:rsidTr="001F6315">
        <w:trPr>
          <w:trHeight w:val="464"/>
        </w:trPr>
        <w:tc>
          <w:tcPr>
            <w:tcW w:w="1129" w:type="dxa"/>
            <w:shd w:val="clear" w:color="auto" w:fill="9CC2E5"/>
            <w:vAlign w:val="center"/>
          </w:tcPr>
          <w:p w14:paraId="36805F8F" w14:textId="77777777" w:rsidR="00122169" w:rsidRPr="00906D9A" w:rsidRDefault="00122169" w:rsidP="001F6315">
            <w:pPr>
              <w:jc w:val="center"/>
              <w:rPr>
                <w:rFonts w:ascii="Arial" w:hAnsi="Arial" w:cs="Arial"/>
                <w:b/>
              </w:rPr>
            </w:pPr>
            <w:r w:rsidRPr="00906D9A">
              <w:rPr>
                <w:rFonts w:ascii="Arial" w:hAnsi="Arial" w:cs="Arial"/>
                <w:b/>
              </w:rPr>
              <w:t>2022</w:t>
            </w:r>
          </w:p>
        </w:tc>
        <w:tc>
          <w:tcPr>
            <w:tcW w:w="2127" w:type="dxa"/>
            <w:vAlign w:val="center"/>
          </w:tcPr>
          <w:p w14:paraId="75DEBB80" w14:textId="77777777" w:rsidR="00122169" w:rsidRPr="00906D9A" w:rsidRDefault="00122169" w:rsidP="001F6315">
            <w:pPr>
              <w:jc w:val="center"/>
              <w:rPr>
                <w:rFonts w:ascii="Arial" w:hAnsi="Arial" w:cs="Arial"/>
              </w:rPr>
            </w:pPr>
            <w:r w:rsidRPr="00906D9A">
              <w:rPr>
                <w:rFonts w:ascii="Arial" w:hAnsi="Arial" w:cs="Arial"/>
              </w:rPr>
              <w:t>50</w:t>
            </w:r>
          </w:p>
        </w:tc>
        <w:tc>
          <w:tcPr>
            <w:tcW w:w="2126" w:type="dxa"/>
            <w:vAlign w:val="center"/>
          </w:tcPr>
          <w:p w14:paraId="7CCC136F" w14:textId="77777777" w:rsidR="00122169" w:rsidRPr="00906D9A" w:rsidRDefault="00122169" w:rsidP="001F6315">
            <w:pPr>
              <w:jc w:val="center"/>
              <w:rPr>
                <w:rFonts w:ascii="Arial" w:hAnsi="Arial" w:cs="Arial"/>
              </w:rPr>
            </w:pPr>
            <w:r w:rsidRPr="00906D9A">
              <w:rPr>
                <w:rFonts w:ascii="Arial" w:hAnsi="Arial" w:cs="Arial"/>
              </w:rPr>
              <w:t>14</w:t>
            </w:r>
          </w:p>
        </w:tc>
        <w:tc>
          <w:tcPr>
            <w:tcW w:w="2126" w:type="dxa"/>
            <w:vAlign w:val="center"/>
          </w:tcPr>
          <w:p w14:paraId="3C1285EE" w14:textId="77777777" w:rsidR="00122169" w:rsidRPr="00906D9A" w:rsidRDefault="00122169" w:rsidP="001F6315">
            <w:pPr>
              <w:jc w:val="center"/>
              <w:rPr>
                <w:rFonts w:ascii="Arial" w:hAnsi="Arial" w:cs="Arial"/>
              </w:rPr>
            </w:pPr>
            <w:r w:rsidRPr="00906D9A">
              <w:rPr>
                <w:rFonts w:ascii="Arial" w:hAnsi="Arial" w:cs="Arial"/>
              </w:rPr>
              <w:t>7</w:t>
            </w:r>
          </w:p>
        </w:tc>
        <w:tc>
          <w:tcPr>
            <w:tcW w:w="1985" w:type="dxa"/>
            <w:vAlign w:val="center"/>
          </w:tcPr>
          <w:p w14:paraId="2DA8D800" w14:textId="77777777" w:rsidR="00122169" w:rsidRPr="00906D9A" w:rsidRDefault="00122169" w:rsidP="001F6315">
            <w:pPr>
              <w:jc w:val="center"/>
              <w:rPr>
                <w:rFonts w:ascii="Arial" w:hAnsi="Arial" w:cs="Arial"/>
              </w:rPr>
            </w:pPr>
            <w:r w:rsidRPr="00906D9A">
              <w:rPr>
                <w:rFonts w:ascii="Arial" w:hAnsi="Arial" w:cs="Arial"/>
              </w:rPr>
              <w:t>33</w:t>
            </w:r>
          </w:p>
        </w:tc>
      </w:tr>
      <w:tr w:rsidR="00122169" w:rsidRPr="00906D9A" w14:paraId="3FC33940" w14:textId="77777777" w:rsidTr="001F6315">
        <w:trPr>
          <w:trHeight w:val="182"/>
        </w:trPr>
        <w:tc>
          <w:tcPr>
            <w:tcW w:w="1129" w:type="dxa"/>
            <w:shd w:val="clear" w:color="auto" w:fill="9CC2E5"/>
            <w:vAlign w:val="center"/>
          </w:tcPr>
          <w:p w14:paraId="7C37C364" w14:textId="77777777" w:rsidR="00122169" w:rsidRPr="00906D9A" w:rsidRDefault="00122169" w:rsidP="001F6315">
            <w:pPr>
              <w:jc w:val="center"/>
              <w:rPr>
                <w:rFonts w:ascii="Arial" w:hAnsi="Arial" w:cs="Arial"/>
                <w:b/>
              </w:rPr>
            </w:pPr>
            <w:r>
              <w:rPr>
                <w:rFonts w:ascii="Arial" w:hAnsi="Arial" w:cs="Arial"/>
                <w:b/>
              </w:rPr>
              <w:t>2023</w:t>
            </w:r>
          </w:p>
        </w:tc>
        <w:tc>
          <w:tcPr>
            <w:tcW w:w="2127" w:type="dxa"/>
            <w:vAlign w:val="center"/>
          </w:tcPr>
          <w:p w14:paraId="024FD568" w14:textId="77777777" w:rsidR="00122169" w:rsidRPr="00906D9A" w:rsidRDefault="00122169" w:rsidP="001F6315">
            <w:pPr>
              <w:jc w:val="center"/>
              <w:rPr>
                <w:rFonts w:ascii="Arial" w:hAnsi="Arial" w:cs="Arial"/>
              </w:rPr>
            </w:pPr>
            <w:r>
              <w:rPr>
                <w:rFonts w:ascii="Arial" w:hAnsi="Arial" w:cs="Arial"/>
              </w:rPr>
              <w:t>62</w:t>
            </w:r>
          </w:p>
        </w:tc>
        <w:tc>
          <w:tcPr>
            <w:tcW w:w="2126" w:type="dxa"/>
            <w:vAlign w:val="center"/>
          </w:tcPr>
          <w:p w14:paraId="4BBAB6D8" w14:textId="77777777" w:rsidR="00122169" w:rsidRPr="00906D9A" w:rsidRDefault="00122169" w:rsidP="001F6315">
            <w:pPr>
              <w:jc w:val="center"/>
              <w:rPr>
                <w:rFonts w:ascii="Arial" w:hAnsi="Arial" w:cs="Arial"/>
              </w:rPr>
            </w:pPr>
            <w:r>
              <w:rPr>
                <w:rFonts w:ascii="Arial" w:hAnsi="Arial" w:cs="Arial"/>
              </w:rPr>
              <w:t>21</w:t>
            </w:r>
          </w:p>
        </w:tc>
        <w:tc>
          <w:tcPr>
            <w:tcW w:w="2126" w:type="dxa"/>
            <w:vAlign w:val="center"/>
          </w:tcPr>
          <w:p w14:paraId="550561EC" w14:textId="77777777" w:rsidR="00122169" w:rsidRPr="00906D9A" w:rsidRDefault="00122169" w:rsidP="001F6315">
            <w:pPr>
              <w:jc w:val="center"/>
              <w:rPr>
                <w:rFonts w:ascii="Arial" w:hAnsi="Arial" w:cs="Arial"/>
              </w:rPr>
            </w:pPr>
            <w:r>
              <w:rPr>
                <w:rFonts w:ascii="Arial" w:hAnsi="Arial" w:cs="Arial"/>
              </w:rPr>
              <w:t>11</w:t>
            </w:r>
          </w:p>
        </w:tc>
        <w:tc>
          <w:tcPr>
            <w:tcW w:w="1985" w:type="dxa"/>
            <w:vAlign w:val="center"/>
          </w:tcPr>
          <w:p w14:paraId="4A8A8954" w14:textId="77777777" w:rsidR="00122169" w:rsidRPr="00906D9A" w:rsidRDefault="00122169" w:rsidP="001F6315">
            <w:pPr>
              <w:jc w:val="center"/>
              <w:rPr>
                <w:rFonts w:ascii="Arial" w:hAnsi="Arial" w:cs="Arial"/>
              </w:rPr>
            </w:pPr>
            <w:r>
              <w:rPr>
                <w:rFonts w:ascii="Arial" w:hAnsi="Arial" w:cs="Arial"/>
              </w:rPr>
              <w:t>45</w:t>
            </w:r>
          </w:p>
        </w:tc>
      </w:tr>
    </w:tbl>
    <w:p w14:paraId="3F782F01" w14:textId="77777777" w:rsidR="00122169" w:rsidRPr="00906D9A" w:rsidRDefault="00122169" w:rsidP="00122169">
      <w:pPr>
        <w:spacing w:before="0" w:line="360" w:lineRule="auto"/>
        <w:rPr>
          <w:rFonts w:ascii="Arial" w:hAnsi="Arial" w:cs="Arial"/>
          <w:bCs/>
          <w:sz w:val="18"/>
          <w:szCs w:val="18"/>
        </w:rPr>
      </w:pPr>
      <w:r w:rsidRPr="00906D9A">
        <w:rPr>
          <w:rFonts w:ascii="Arial" w:hAnsi="Arial" w:cs="Arial"/>
          <w:b/>
          <w:bCs/>
          <w:sz w:val="22"/>
          <w:szCs w:val="22"/>
        </w:rPr>
        <w:t>Źródło:</w:t>
      </w:r>
      <w:r w:rsidRPr="00906D9A">
        <w:rPr>
          <w:rFonts w:ascii="Arial" w:hAnsi="Arial" w:cs="Arial"/>
          <w:sz w:val="22"/>
          <w:szCs w:val="22"/>
        </w:rPr>
        <w:t xml:space="preserve"> </w:t>
      </w:r>
      <w:r w:rsidRPr="00906D9A">
        <w:rPr>
          <w:rFonts w:ascii="Arial" w:hAnsi="Arial" w:cs="Arial"/>
          <w:bCs/>
          <w:sz w:val="22"/>
          <w:szCs w:val="22"/>
        </w:rPr>
        <w:t xml:space="preserve">sprawozdanie resortowe: </w:t>
      </w:r>
      <w:proofErr w:type="spellStart"/>
      <w:r w:rsidRPr="00906D9A">
        <w:rPr>
          <w:rFonts w:ascii="Arial" w:hAnsi="Arial" w:cs="Arial"/>
          <w:bCs/>
          <w:sz w:val="22"/>
          <w:szCs w:val="22"/>
        </w:rPr>
        <w:t>WRiSPZ</w:t>
      </w:r>
      <w:proofErr w:type="spellEnd"/>
      <w:r w:rsidRPr="00906D9A">
        <w:rPr>
          <w:rFonts w:ascii="Arial" w:hAnsi="Arial" w:cs="Arial"/>
          <w:bCs/>
          <w:sz w:val="22"/>
          <w:szCs w:val="22"/>
        </w:rPr>
        <w:t>-P, opracowanie własne</w:t>
      </w:r>
      <w:r w:rsidRPr="00906D9A">
        <w:rPr>
          <w:rFonts w:ascii="Arial" w:hAnsi="Arial" w:cs="Arial"/>
          <w:bCs/>
          <w:sz w:val="18"/>
          <w:szCs w:val="18"/>
        </w:rPr>
        <w:t>.</w:t>
      </w:r>
    </w:p>
    <w:p w14:paraId="00B022A4" w14:textId="77777777" w:rsidR="00122169" w:rsidRPr="005B4DD4" w:rsidRDefault="00122169" w:rsidP="00122169">
      <w:pPr>
        <w:spacing w:before="0" w:line="360" w:lineRule="auto"/>
        <w:rPr>
          <w:rFonts w:ascii="Arial" w:hAnsi="Arial" w:cs="Arial"/>
          <w:bCs/>
          <w:sz w:val="24"/>
          <w:szCs w:val="24"/>
          <w:highlight w:val="lightGray"/>
        </w:rPr>
      </w:pPr>
    </w:p>
    <w:p w14:paraId="002DA8ED" w14:textId="77777777" w:rsidR="00122169" w:rsidRPr="005B4DD4" w:rsidRDefault="00122169" w:rsidP="00F57D4B">
      <w:pPr>
        <w:spacing w:before="240" w:after="240" w:line="360" w:lineRule="auto"/>
        <w:rPr>
          <w:rFonts w:ascii="Arial" w:hAnsi="Arial" w:cs="Arial"/>
          <w:sz w:val="24"/>
          <w:szCs w:val="24"/>
          <w:highlight w:val="lightGray"/>
        </w:rPr>
      </w:pPr>
      <w:r w:rsidRPr="005B4DD4">
        <w:rPr>
          <w:rFonts w:ascii="Arial" w:hAnsi="Arial" w:cs="Arial"/>
          <w:sz w:val="24"/>
          <w:szCs w:val="24"/>
        </w:rPr>
        <w:t xml:space="preserve">W 2023 roku organizatorzy rodzinnej pieczy zastępczej w województwie pomorskim, realizując zadanie ustawowe prowadzenia naboru kandydatów do pełnienia funkcji rodziny zastępczej lub </w:t>
      </w:r>
      <w:bookmarkStart w:id="97" w:name="_Hlk177991869"/>
      <w:r w:rsidRPr="005B4DD4">
        <w:rPr>
          <w:rFonts w:ascii="Arial" w:hAnsi="Arial" w:cs="Arial"/>
          <w:sz w:val="24"/>
          <w:szCs w:val="24"/>
        </w:rPr>
        <w:t>prowadzenia rodzinnego domu dziecka</w:t>
      </w:r>
      <w:bookmarkEnd w:id="97"/>
      <w:r w:rsidRPr="005B4DD4">
        <w:rPr>
          <w:rFonts w:ascii="Arial" w:hAnsi="Arial" w:cs="Arial"/>
          <w:sz w:val="24"/>
          <w:szCs w:val="24"/>
        </w:rPr>
        <w:t>, przeprowadzili szkolenia dla 101 kandydatów na rodziny zastępcze spokrewnione, 104 kandydatów na rodziny zastępcze niezawodowe, 39 kandydatów na rodziny zastępcze zawodowe oraz 2 kandydatów na rodzinne domy dziecka. W porównaniu do roku 2022, wzrosła liczba szkoleń dla kandydatów na rodziny zastępcze spokrewnione i kandydatów na rodziny zastępcze zawodowe. Od 2023 r. do pierwszej połowy 2024 r. utrzymuje się zauważalna tendencja wzrostowa szkoleń, szczególnie dla kandydatów na rodziny zastępcze niezawodowe (191) i kandydatów do prowadzenia rodzinnych domów dziecka (11).</w:t>
      </w:r>
    </w:p>
    <w:p w14:paraId="72B63A2D" w14:textId="77777777" w:rsidR="00122169" w:rsidRPr="005B4DD4" w:rsidRDefault="00122169" w:rsidP="00F57D4B">
      <w:pPr>
        <w:numPr>
          <w:ilvl w:val="0"/>
          <w:numId w:val="25"/>
        </w:numPr>
        <w:spacing w:before="240" w:after="240" w:line="360" w:lineRule="auto"/>
        <w:ind w:left="714" w:hanging="357"/>
        <w:contextualSpacing/>
        <w:rPr>
          <w:rFonts w:ascii="Arial" w:hAnsi="Arial" w:cs="Arial"/>
          <w:b/>
          <w:sz w:val="24"/>
          <w:szCs w:val="24"/>
        </w:rPr>
      </w:pPr>
      <w:r w:rsidRPr="005B4DD4">
        <w:rPr>
          <w:rFonts w:ascii="Arial" w:hAnsi="Arial" w:cs="Arial"/>
          <w:b/>
          <w:sz w:val="24"/>
          <w:szCs w:val="24"/>
        </w:rPr>
        <w:t>Instytucjonalna Piecza Zastępcza</w:t>
      </w:r>
    </w:p>
    <w:p w14:paraId="53E2D0E2" w14:textId="77777777" w:rsidR="00122169" w:rsidRDefault="00122169" w:rsidP="00F57D4B">
      <w:pPr>
        <w:spacing w:before="240" w:after="240" w:line="360" w:lineRule="auto"/>
        <w:rPr>
          <w:rFonts w:ascii="Arial" w:hAnsi="Arial" w:cs="Arial"/>
          <w:sz w:val="24"/>
          <w:szCs w:val="24"/>
        </w:rPr>
      </w:pPr>
      <w:r w:rsidRPr="005B4DD4">
        <w:rPr>
          <w:rFonts w:ascii="Arial" w:hAnsi="Arial" w:cs="Arial"/>
          <w:sz w:val="24"/>
          <w:szCs w:val="24"/>
        </w:rPr>
        <w:t>W województwie pomorskim w 2023 r. (stan na 31 grudnia) funkcjonowało 80 placówek opiekuńczo-wychowawczych, prowadzonych przez powiat i na zlecenie powiatu oraz 1 regionalna placówka opiekuńczo-terapeutyczna prowadzona przez samorząd województwa pomorskiego przeznaczona dla 45 dzieci. Na koniec czerwca 2024 r. funkcjonowało 81 placówek opiekuńczo-wychowawczych, prowadzonych przez powiat i na zlecenie powiatu oraz 1 regionalna placówka opiekuńczo-terapeutyczna prowadzona przez samorząd województwa pomorskiego.</w:t>
      </w:r>
    </w:p>
    <w:p w14:paraId="3F745E45" w14:textId="77777777" w:rsidR="005B4DD4" w:rsidRPr="005B4DD4" w:rsidRDefault="005B4DD4" w:rsidP="00122169">
      <w:pPr>
        <w:spacing w:before="0" w:line="360" w:lineRule="auto"/>
        <w:rPr>
          <w:rFonts w:ascii="Arial" w:hAnsi="Arial" w:cs="Arial"/>
          <w:sz w:val="24"/>
          <w:szCs w:val="24"/>
        </w:rPr>
      </w:pPr>
    </w:p>
    <w:p w14:paraId="6E5153AE" w14:textId="77777777" w:rsidR="00122169" w:rsidRPr="006E672B" w:rsidRDefault="00AA2B9A" w:rsidP="007D72DA">
      <w:pPr>
        <w:pStyle w:val="Legenda"/>
        <w:spacing w:before="240" w:after="240"/>
        <w:rPr>
          <w:rFonts w:ascii="Arial" w:hAnsi="Arial" w:cs="Arial"/>
          <w:b w:val="0"/>
          <w:bCs w:val="0"/>
          <w:color w:val="auto"/>
          <w:sz w:val="24"/>
          <w:szCs w:val="24"/>
        </w:rPr>
      </w:pPr>
      <w:bookmarkStart w:id="98" w:name="_Toc149235910"/>
      <w:bookmarkStart w:id="99" w:name="_Toc182865221"/>
      <w:r w:rsidRPr="00F94E9D">
        <w:rPr>
          <w:rFonts w:ascii="Arial" w:hAnsi="Arial" w:cs="Arial"/>
          <w:color w:val="auto"/>
          <w:sz w:val="24"/>
          <w:szCs w:val="24"/>
        </w:rPr>
        <w:lastRenderedPageBreak/>
        <w:t xml:space="preserve">Tabela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Tabela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14</w:t>
      </w:r>
      <w:r w:rsidR="00AF1645" w:rsidRPr="00F94E9D">
        <w:rPr>
          <w:rFonts w:ascii="Arial" w:hAnsi="Arial" w:cs="Arial"/>
          <w:color w:val="auto"/>
          <w:sz w:val="24"/>
          <w:szCs w:val="24"/>
        </w:rPr>
        <w:fldChar w:fldCharType="end"/>
      </w:r>
      <w:r w:rsidR="00122169" w:rsidRPr="00F94E9D">
        <w:rPr>
          <w:rFonts w:ascii="Arial" w:hAnsi="Arial" w:cs="Arial"/>
          <w:color w:val="auto"/>
          <w:sz w:val="24"/>
          <w:szCs w:val="24"/>
        </w:rPr>
        <w:t xml:space="preserve">. </w:t>
      </w:r>
      <w:r w:rsidR="00122169" w:rsidRPr="006E672B">
        <w:rPr>
          <w:rFonts w:ascii="Arial" w:hAnsi="Arial" w:cs="Arial"/>
          <w:color w:val="auto"/>
          <w:sz w:val="24"/>
          <w:szCs w:val="24"/>
        </w:rPr>
        <w:t>Placówki opiekuńczo-wychowawcze.</w:t>
      </w:r>
      <w:bookmarkEnd w:id="98"/>
      <w:bookmarkEnd w:id="9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126"/>
        <w:gridCol w:w="1984"/>
        <w:gridCol w:w="2127"/>
        <w:gridCol w:w="1984"/>
      </w:tblGrid>
      <w:tr w:rsidR="00122169" w:rsidRPr="00A53258" w14:paraId="6910757F" w14:textId="77777777" w:rsidTr="001F6315">
        <w:trPr>
          <w:trHeight w:val="1597"/>
        </w:trPr>
        <w:tc>
          <w:tcPr>
            <w:tcW w:w="988" w:type="dxa"/>
            <w:shd w:val="clear" w:color="auto" w:fill="9CC2E5"/>
            <w:vAlign w:val="center"/>
          </w:tcPr>
          <w:p w14:paraId="41043984" w14:textId="77777777" w:rsidR="00122169" w:rsidRPr="00A53258" w:rsidRDefault="00122169" w:rsidP="001F6315">
            <w:pPr>
              <w:jc w:val="center"/>
              <w:rPr>
                <w:rFonts w:ascii="Arial" w:hAnsi="Arial" w:cs="Arial"/>
                <w:b/>
              </w:rPr>
            </w:pPr>
            <w:r w:rsidRPr="00A53258">
              <w:rPr>
                <w:rFonts w:ascii="Arial" w:hAnsi="Arial" w:cs="Arial"/>
                <w:b/>
                <w:sz w:val="22"/>
                <w:szCs w:val="22"/>
              </w:rPr>
              <w:t>Rok</w:t>
            </w:r>
          </w:p>
        </w:tc>
        <w:tc>
          <w:tcPr>
            <w:tcW w:w="2126" w:type="dxa"/>
            <w:tcBorders>
              <w:bottom w:val="single" w:sz="4" w:space="0" w:color="auto"/>
            </w:tcBorders>
            <w:shd w:val="clear" w:color="auto" w:fill="9CC2E5"/>
          </w:tcPr>
          <w:p w14:paraId="5A1F47CE" w14:textId="77777777" w:rsidR="00122169" w:rsidRPr="00A53258" w:rsidRDefault="00122169" w:rsidP="001F6315">
            <w:pPr>
              <w:rPr>
                <w:rFonts w:ascii="Arial" w:hAnsi="Arial" w:cs="Arial"/>
                <w:bCs/>
              </w:rPr>
            </w:pPr>
            <w:r w:rsidRPr="00A53258">
              <w:rPr>
                <w:rFonts w:ascii="Arial" w:hAnsi="Arial" w:cs="Arial"/>
                <w:bCs/>
              </w:rPr>
              <w:t>Placówki opiekuńczo - wychowawcze typu socjalizacyjnego i łączące zadania typu socjalizacyjnego i interwencyjnego</w:t>
            </w:r>
          </w:p>
        </w:tc>
        <w:tc>
          <w:tcPr>
            <w:tcW w:w="1984" w:type="dxa"/>
            <w:tcBorders>
              <w:bottom w:val="single" w:sz="4" w:space="0" w:color="auto"/>
            </w:tcBorders>
            <w:shd w:val="clear" w:color="auto" w:fill="9CC2E5"/>
          </w:tcPr>
          <w:p w14:paraId="7D129548" w14:textId="77777777" w:rsidR="00122169" w:rsidRPr="00A53258" w:rsidRDefault="00122169" w:rsidP="001F6315">
            <w:pPr>
              <w:rPr>
                <w:rFonts w:ascii="Arial" w:hAnsi="Arial" w:cs="Arial"/>
                <w:bCs/>
              </w:rPr>
            </w:pPr>
            <w:r w:rsidRPr="00A53258">
              <w:rPr>
                <w:rFonts w:ascii="Arial" w:hAnsi="Arial" w:cs="Arial"/>
                <w:bCs/>
              </w:rPr>
              <w:t>Placówki opiekuńczo - wychowawcze typu interwencyjnego</w:t>
            </w:r>
          </w:p>
        </w:tc>
        <w:tc>
          <w:tcPr>
            <w:tcW w:w="2127" w:type="dxa"/>
            <w:tcBorders>
              <w:bottom w:val="single" w:sz="4" w:space="0" w:color="auto"/>
            </w:tcBorders>
            <w:shd w:val="clear" w:color="auto" w:fill="9CC2E5"/>
          </w:tcPr>
          <w:p w14:paraId="4CF5D721" w14:textId="77777777" w:rsidR="00122169" w:rsidRPr="00A53258" w:rsidRDefault="00122169" w:rsidP="001F6315">
            <w:pPr>
              <w:rPr>
                <w:rFonts w:ascii="Arial" w:hAnsi="Arial" w:cs="Arial"/>
                <w:bCs/>
              </w:rPr>
            </w:pPr>
            <w:r w:rsidRPr="00A53258">
              <w:rPr>
                <w:rFonts w:ascii="Arial" w:hAnsi="Arial" w:cs="Arial"/>
                <w:bCs/>
              </w:rPr>
              <w:t>Placówki opiekuńczo - wychowawcze typu specjalistyczno- terapeutycznego</w:t>
            </w:r>
          </w:p>
        </w:tc>
        <w:tc>
          <w:tcPr>
            <w:tcW w:w="1984" w:type="dxa"/>
            <w:tcBorders>
              <w:bottom w:val="single" w:sz="4" w:space="0" w:color="auto"/>
            </w:tcBorders>
            <w:shd w:val="clear" w:color="auto" w:fill="9CC2E5"/>
          </w:tcPr>
          <w:p w14:paraId="0E4ADD17" w14:textId="77777777" w:rsidR="00122169" w:rsidRPr="00A53258" w:rsidRDefault="00122169" w:rsidP="001F6315">
            <w:pPr>
              <w:rPr>
                <w:rFonts w:ascii="Arial" w:hAnsi="Arial" w:cs="Arial"/>
                <w:bCs/>
              </w:rPr>
            </w:pPr>
            <w:r w:rsidRPr="00A53258">
              <w:rPr>
                <w:rFonts w:ascii="Arial" w:hAnsi="Arial" w:cs="Arial"/>
                <w:bCs/>
              </w:rPr>
              <w:t>Placówki opiekuńczo – wychowawcze typu rodzinnego</w:t>
            </w:r>
          </w:p>
        </w:tc>
      </w:tr>
      <w:tr w:rsidR="00122169" w:rsidRPr="00A53258" w14:paraId="635AB8CB" w14:textId="77777777" w:rsidTr="001F6315">
        <w:trPr>
          <w:trHeight w:val="393"/>
        </w:trPr>
        <w:tc>
          <w:tcPr>
            <w:tcW w:w="988" w:type="dxa"/>
            <w:tcBorders>
              <w:bottom w:val="single" w:sz="4" w:space="0" w:color="auto"/>
            </w:tcBorders>
            <w:shd w:val="clear" w:color="auto" w:fill="9CC2E5"/>
          </w:tcPr>
          <w:p w14:paraId="3778878B" w14:textId="77777777" w:rsidR="00122169" w:rsidRPr="00A53258" w:rsidRDefault="00122169" w:rsidP="001F6315">
            <w:pPr>
              <w:jc w:val="center"/>
              <w:rPr>
                <w:rFonts w:ascii="Arial" w:hAnsi="Arial" w:cs="Arial"/>
                <w:b/>
              </w:rPr>
            </w:pPr>
            <w:r w:rsidRPr="00A53258">
              <w:rPr>
                <w:rFonts w:ascii="Arial" w:hAnsi="Arial" w:cs="Arial"/>
                <w:b/>
              </w:rPr>
              <w:t>2020</w:t>
            </w:r>
          </w:p>
        </w:tc>
        <w:tc>
          <w:tcPr>
            <w:tcW w:w="2126" w:type="dxa"/>
            <w:shd w:val="clear" w:color="auto" w:fill="FFFFFF"/>
          </w:tcPr>
          <w:p w14:paraId="25F4A362" w14:textId="77777777" w:rsidR="00122169" w:rsidRPr="00A53258" w:rsidRDefault="00122169" w:rsidP="001F6315">
            <w:pPr>
              <w:jc w:val="center"/>
              <w:rPr>
                <w:rFonts w:ascii="Arial" w:hAnsi="Arial" w:cs="Arial"/>
              </w:rPr>
            </w:pPr>
            <w:r w:rsidRPr="00A53258">
              <w:rPr>
                <w:rFonts w:ascii="Arial" w:hAnsi="Arial" w:cs="Arial"/>
              </w:rPr>
              <w:t>67</w:t>
            </w:r>
          </w:p>
        </w:tc>
        <w:tc>
          <w:tcPr>
            <w:tcW w:w="1984" w:type="dxa"/>
            <w:shd w:val="clear" w:color="auto" w:fill="FFFFFF"/>
          </w:tcPr>
          <w:p w14:paraId="352CAFCF" w14:textId="77777777" w:rsidR="00122169" w:rsidRPr="00A53258" w:rsidRDefault="00122169" w:rsidP="001F6315">
            <w:pPr>
              <w:jc w:val="center"/>
              <w:rPr>
                <w:rFonts w:ascii="Arial" w:hAnsi="Arial" w:cs="Arial"/>
              </w:rPr>
            </w:pPr>
            <w:r w:rsidRPr="00A53258">
              <w:rPr>
                <w:rFonts w:ascii="Arial" w:hAnsi="Arial" w:cs="Arial"/>
              </w:rPr>
              <w:t>3</w:t>
            </w:r>
          </w:p>
        </w:tc>
        <w:tc>
          <w:tcPr>
            <w:tcW w:w="2127" w:type="dxa"/>
            <w:shd w:val="clear" w:color="auto" w:fill="FFFFFF"/>
          </w:tcPr>
          <w:p w14:paraId="0E615D70" w14:textId="77777777" w:rsidR="00122169" w:rsidRPr="00A53258" w:rsidRDefault="00122169" w:rsidP="001F6315">
            <w:pPr>
              <w:jc w:val="center"/>
              <w:rPr>
                <w:rFonts w:ascii="Arial" w:hAnsi="Arial" w:cs="Arial"/>
              </w:rPr>
            </w:pPr>
            <w:r w:rsidRPr="00A53258">
              <w:rPr>
                <w:rFonts w:ascii="Arial" w:hAnsi="Arial" w:cs="Arial"/>
              </w:rPr>
              <w:t>1</w:t>
            </w:r>
          </w:p>
        </w:tc>
        <w:tc>
          <w:tcPr>
            <w:tcW w:w="1984" w:type="dxa"/>
            <w:shd w:val="clear" w:color="auto" w:fill="FFFFFF"/>
          </w:tcPr>
          <w:p w14:paraId="484A3EDE" w14:textId="77777777" w:rsidR="00122169" w:rsidRPr="00A53258" w:rsidRDefault="00122169" w:rsidP="001F6315">
            <w:pPr>
              <w:jc w:val="center"/>
              <w:rPr>
                <w:rFonts w:ascii="Arial" w:hAnsi="Arial" w:cs="Arial"/>
              </w:rPr>
            </w:pPr>
            <w:r w:rsidRPr="00A53258">
              <w:rPr>
                <w:rFonts w:ascii="Arial" w:hAnsi="Arial" w:cs="Arial"/>
              </w:rPr>
              <w:t>8</w:t>
            </w:r>
          </w:p>
        </w:tc>
      </w:tr>
      <w:tr w:rsidR="00122169" w:rsidRPr="00A53258" w14:paraId="613B124F" w14:textId="77777777" w:rsidTr="001F6315">
        <w:trPr>
          <w:trHeight w:val="401"/>
        </w:trPr>
        <w:tc>
          <w:tcPr>
            <w:tcW w:w="988" w:type="dxa"/>
            <w:shd w:val="clear" w:color="auto" w:fill="9CC2E5"/>
          </w:tcPr>
          <w:p w14:paraId="2A701E09" w14:textId="77777777" w:rsidR="00122169" w:rsidRPr="00A53258" w:rsidRDefault="00122169" w:rsidP="001F6315">
            <w:pPr>
              <w:jc w:val="center"/>
              <w:rPr>
                <w:rFonts w:ascii="Arial" w:hAnsi="Arial" w:cs="Arial"/>
                <w:b/>
              </w:rPr>
            </w:pPr>
            <w:r w:rsidRPr="00A53258">
              <w:rPr>
                <w:rFonts w:ascii="Arial" w:hAnsi="Arial" w:cs="Arial"/>
                <w:b/>
              </w:rPr>
              <w:t>2021</w:t>
            </w:r>
          </w:p>
        </w:tc>
        <w:tc>
          <w:tcPr>
            <w:tcW w:w="2126" w:type="dxa"/>
            <w:shd w:val="clear" w:color="auto" w:fill="auto"/>
          </w:tcPr>
          <w:p w14:paraId="2A3D1464" w14:textId="77777777" w:rsidR="00122169" w:rsidRPr="00A53258" w:rsidRDefault="00122169" w:rsidP="001F6315">
            <w:pPr>
              <w:jc w:val="center"/>
              <w:rPr>
                <w:rFonts w:ascii="Arial" w:hAnsi="Arial" w:cs="Arial"/>
              </w:rPr>
            </w:pPr>
            <w:r w:rsidRPr="00A53258">
              <w:rPr>
                <w:rFonts w:ascii="Arial" w:hAnsi="Arial" w:cs="Arial"/>
              </w:rPr>
              <w:t>69</w:t>
            </w:r>
          </w:p>
        </w:tc>
        <w:tc>
          <w:tcPr>
            <w:tcW w:w="1984" w:type="dxa"/>
            <w:shd w:val="clear" w:color="auto" w:fill="auto"/>
          </w:tcPr>
          <w:p w14:paraId="044400FF" w14:textId="77777777" w:rsidR="00122169" w:rsidRPr="00A53258" w:rsidRDefault="00122169" w:rsidP="001F6315">
            <w:pPr>
              <w:jc w:val="center"/>
              <w:rPr>
                <w:rFonts w:ascii="Arial" w:hAnsi="Arial" w:cs="Arial"/>
              </w:rPr>
            </w:pPr>
            <w:r w:rsidRPr="00A53258">
              <w:rPr>
                <w:rFonts w:ascii="Arial" w:hAnsi="Arial" w:cs="Arial"/>
              </w:rPr>
              <w:t>3</w:t>
            </w:r>
          </w:p>
        </w:tc>
        <w:tc>
          <w:tcPr>
            <w:tcW w:w="2127" w:type="dxa"/>
          </w:tcPr>
          <w:p w14:paraId="3FE6E0BF" w14:textId="77777777" w:rsidR="00122169" w:rsidRPr="00A53258" w:rsidRDefault="00122169" w:rsidP="001F6315">
            <w:pPr>
              <w:jc w:val="center"/>
              <w:rPr>
                <w:rFonts w:ascii="Arial" w:hAnsi="Arial" w:cs="Arial"/>
              </w:rPr>
            </w:pPr>
            <w:r w:rsidRPr="00A53258">
              <w:rPr>
                <w:rFonts w:ascii="Arial" w:hAnsi="Arial" w:cs="Arial"/>
              </w:rPr>
              <w:t>1</w:t>
            </w:r>
          </w:p>
        </w:tc>
        <w:tc>
          <w:tcPr>
            <w:tcW w:w="1984" w:type="dxa"/>
          </w:tcPr>
          <w:p w14:paraId="1748DC60" w14:textId="77777777" w:rsidR="00122169" w:rsidRPr="00A53258" w:rsidRDefault="00122169" w:rsidP="001F6315">
            <w:pPr>
              <w:jc w:val="center"/>
              <w:rPr>
                <w:rFonts w:ascii="Arial" w:hAnsi="Arial" w:cs="Arial"/>
              </w:rPr>
            </w:pPr>
            <w:r w:rsidRPr="00A53258">
              <w:rPr>
                <w:rFonts w:ascii="Arial" w:hAnsi="Arial" w:cs="Arial"/>
              </w:rPr>
              <w:t>8</w:t>
            </w:r>
          </w:p>
        </w:tc>
      </w:tr>
      <w:tr w:rsidR="00122169" w:rsidRPr="00A53258" w14:paraId="773D1025" w14:textId="77777777" w:rsidTr="001F6315">
        <w:trPr>
          <w:trHeight w:val="435"/>
        </w:trPr>
        <w:tc>
          <w:tcPr>
            <w:tcW w:w="988" w:type="dxa"/>
            <w:shd w:val="clear" w:color="auto" w:fill="9CC2E5"/>
          </w:tcPr>
          <w:p w14:paraId="323A4CD2" w14:textId="77777777" w:rsidR="00122169" w:rsidRPr="00A53258" w:rsidRDefault="00122169" w:rsidP="001F6315">
            <w:pPr>
              <w:jc w:val="center"/>
              <w:rPr>
                <w:rFonts w:ascii="Arial" w:hAnsi="Arial" w:cs="Arial"/>
                <w:b/>
              </w:rPr>
            </w:pPr>
            <w:r w:rsidRPr="00A53258">
              <w:rPr>
                <w:rFonts w:ascii="Arial" w:hAnsi="Arial" w:cs="Arial"/>
                <w:b/>
              </w:rPr>
              <w:t>2022</w:t>
            </w:r>
          </w:p>
        </w:tc>
        <w:tc>
          <w:tcPr>
            <w:tcW w:w="2126" w:type="dxa"/>
            <w:shd w:val="clear" w:color="auto" w:fill="auto"/>
          </w:tcPr>
          <w:p w14:paraId="01A1F241" w14:textId="77777777" w:rsidR="00122169" w:rsidRPr="00A53258" w:rsidRDefault="00122169" w:rsidP="001F6315">
            <w:pPr>
              <w:jc w:val="center"/>
              <w:rPr>
                <w:rFonts w:ascii="Arial" w:hAnsi="Arial" w:cs="Arial"/>
              </w:rPr>
            </w:pPr>
            <w:r w:rsidRPr="00A53258">
              <w:rPr>
                <w:rFonts w:ascii="Arial" w:hAnsi="Arial" w:cs="Arial"/>
              </w:rPr>
              <w:t>69</w:t>
            </w:r>
          </w:p>
        </w:tc>
        <w:tc>
          <w:tcPr>
            <w:tcW w:w="1984" w:type="dxa"/>
            <w:shd w:val="clear" w:color="auto" w:fill="auto"/>
          </w:tcPr>
          <w:p w14:paraId="3CD7528C" w14:textId="77777777" w:rsidR="00122169" w:rsidRPr="00A53258" w:rsidRDefault="00122169" w:rsidP="001F6315">
            <w:pPr>
              <w:jc w:val="center"/>
              <w:rPr>
                <w:rFonts w:ascii="Arial" w:hAnsi="Arial" w:cs="Arial"/>
              </w:rPr>
            </w:pPr>
            <w:r w:rsidRPr="00A53258">
              <w:rPr>
                <w:rFonts w:ascii="Arial" w:hAnsi="Arial" w:cs="Arial"/>
              </w:rPr>
              <w:t>3</w:t>
            </w:r>
          </w:p>
        </w:tc>
        <w:tc>
          <w:tcPr>
            <w:tcW w:w="2127" w:type="dxa"/>
          </w:tcPr>
          <w:p w14:paraId="2B86A1C6" w14:textId="77777777" w:rsidR="00122169" w:rsidRPr="00A53258" w:rsidRDefault="00122169" w:rsidP="001F6315">
            <w:pPr>
              <w:jc w:val="center"/>
              <w:rPr>
                <w:rFonts w:ascii="Arial" w:hAnsi="Arial" w:cs="Arial"/>
              </w:rPr>
            </w:pPr>
            <w:r w:rsidRPr="00A53258">
              <w:rPr>
                <w:rFonts w:ascii="Arial" w:hAnsi="Arial" w:cs="Arial"/>
              </w:rPr>
              <w:t>2</w:t>
            </w:r>
          </w:p>
        </w:tc>
        <w:tc>
          <w:tcPr>
            <w:tcW w:w="1984" w:type="dxa"/>
          </w:tcPr>
          <w:p w14:paraId="66F8F0DC" w14:textId="77777777" w:rsidR="00122169" w:rsidRPr="00A53258" w:rsidRDefault="00122169" w:rsidP="001F6315">
            <w:pPr>
              <w:jc w:val="center"/>
              <w:rPr>
                <w:rFonts w:ascii="Arial" w:hAnsi="Arial" w:cs="Arial"/>
              </w:rPr>
            </w:pPr>
            <w:r w:rsidRPr="00A53258">
              <w:rPr>
                <w:rFonts w:ascii="Arial" w:hAnsi="Arial" w:cs="Arial"/>
              </w:rPr>
              <w:t>7</w:t>
            </w:r>
          </w:p>
        </w:tc>
      </w:tr>
      <w:tr w:rsidR="00122169" w:rsidRPr="00A53258" w14:paraId="10A3C0E3" w14:textId="77777777" w:rsidTr="001F6315">
        <w:trPr>
          <w:trHeight w:val="302"/>
        </w:trPr>
        <w:tc>
          <w:tcPr>
            <w:tcW w:w="988" w:type="dxa"/>
            <w:shd w:val="clear" w:color="auto" w:fill="9CC2E5"/>
          </w:tcPr>
          <w:p w14:paraId="7CA14EAE" w14:textId="77777777" w:rsidR="00122169" w:rsidRPr="00A53258" w:rsidRDefault="00122169" w:rsidP="001F6315">
            <w:pPr>
              <w:jc w:val="center"/>
              <w:rPr>
                <w:rFonts w:ascii="Arial" w:hAnsi="Arial" w:cs="Arial"/>
                <w:b/>
              </w:rPr>
            </w:pPr>
            <w:r>
              <w:rPr>
                <w:rFonts w:ascii="Arial" w:hAnsi="Arial" w:cs="Arial"/>
                <w:b/>
              </w:rPr>
              <w:t>2023</w:t>
            </w:r>
          </w:p>
        </w:tc>
        <w:tc>
          <w:tcPr>
            <w:tcW w:w="2126" w:type="dxa"/>
            <w:shd w:val="clear" w:color="auto" w:fill="auto"/>
          </w:tcPr>
          <w:p w14:paraId="53545123" w14:textId="77777777" w:rsidR="00122169" w:rsidRPr="00A53258" w:rsidRDefault="00122169" w:rsidP="001F6315">
            <w:pPr>
              <w:jc w:val="center"/>
              <w:rPr>
                <w:rFonts w:ascii="Arial" w:hAnsi="Arial" w:cs="Arial"/>
              </w:rPr>
            </w:pPr>
            <w:r>
              <w:rPr>
                <w:rFonts w:ascii="Arial" w:hAnsi="Arial" w:cs="Arial"/>
              </w:rPr>
              <w:t>69</w:t>
            </w:r>
          </w:p>
        </w:tc>
        <w:tc>
          <w:tcPr>
            <w:tcW w:w="1984" w:type="dxa"/>
            <w:shd w:val="clear" w:color="auto" w:fill="auto"/>
          </w:tcPr>
          <w:p w14:paraId="64B98327" w14:textId="77777777" w:rsidR="00122169" w:rsidRPr="00A53258" w:rsidRDefault="00122169" w:rsidP="001F6315">
            <w:pPr>
              <w:jc w:val="center"/>
              <w:rPr>
                <w:rFonts w:ascii="Arial" w:hAnsi="Arial" w:cs="Arial"/>
              </w:rPr>
            </w:pPr>
            <w:r>
              <w:rPr>
                <w:rFonts w:ascii="Arial" w:hAnsi="Arial" w:cs="Arial"/>
              </w:rPr>
              <w:t>3</w:t>
            </w:r>
          </w:p>
        </w:tc>
        <w:tc>
          <w:tcPr>
            <w:tcW w:w="2127" w:type="dxa"/>
          </w:tcPr>
          <w:p w14:paraId="3BE96E66" w14:textId="77777777" w:rsidR="00122169" w:rsidRPr="00A53258" w:rsidRDefault="00122169" w:rsidP="001F6315">
            <w:pPr>
              <w:jc w:val="center"/>
              <w:rPr>
                <w:rFonts w:ascii="Arial" w:hAnsi="Arial" w:cs="Arial"/>
              </w:rPr>
            </w:pPr>
            <w:r>
              <w:rPr>
                <w:rFonts w:ascii="Arial" w:hAnsi="Arial" w:cs="Arial"/>
              </w:rPr>
              <w:t>2</w:t>
            </w:r>
          </w:p>
        </w:tc>
        <w:tc>
          <w:tcPr>
            <w:tcW w:w="1984" w:type="dxa"/>
          </w:tcPr>
          <w:p w14:paraId="053D02DE" w14:textId="77777777" w:rsidR="00122169" w:rsidRPr="00A53258" w:rsidRDefault="00122169" w:rsidP="001F6315">
            <w:pPr>
              <w:jc w:val="center"/>
              <w:rPr>
                <w:rFonts w:ascii="Arial" w:hAnsi="Arial" w:cs="Arial"/>
              </w:rPr>
            </w:pPr>
            <w:r>
              <w:rPr>
                <w:rFonts w:ascii="Arial" w:hAnsi="Arial" w:cs="Arial"/>
              </w:rPr>
              <w:t>6</w:t>
            </w:r>
          </w:p>
        </w:tc>
      </w:tr>
    </w:tbl>
    <w:p w14:paraId="752B8DD1" w14:textId="77777777" w:rsidR="00122169" w:rsidRPr="00A53258" w:rsidRDefault="00122169" w:rsidP="00122169">
      <w:pPr>
        <w:spacing w:before="0" w:after="240" w:line="360" w:lineRule="auto"/>
        <w:rPr>
          <w:rFonts w:ascii="Arial" w:hAnsi="Arial" w:cs="Arial"/>
          <w:bCs/>
          <w:sz w:val="22"/>
          <w:szCs w:val="22"/>
        </w:rPr>
      </w:pPr>
      <w:r w:rsidRPr="00A53258">
        <w:rPr>
          <w:rFonts w:ascii="Arial" w:hAnsi="Arial" w:cs="Arial"/>
          <w:b/>
          <w:bCs/>
          <w:sz w:val="22"/>
          <w:szCs w:val="22"/>
        </w:rPr>
        <w:t>Źródło:</w:t>
      </w:r>
      <w:r w:rsidRPr="00A53258">
        <w:rPr>
          <w:rFonts w:ascii="Arial" w:hAnsi="Arial" w:cs="Arial"/>
          <w:sz w:val="22"/>
          <w:szCs w:val="22"/>
        </w:rPr>
        <w:t xml:space="preserve"> </w:t>
      </w:r>
      <w:r w:rsidRPr="00A53258">
        <w:rPr>
          <w:rFonts w:ascii="Arial" w:hAnsi="Arial" w:cs="Arial"/>
          <w:bCs/>
          <w:sz w:val="22"/>
          <w:szCs w:val="22"/>
        </w:rPr>
        <w:t xml:space="preserve">sprawozdanie resortowe: </w:t>
      </w:r>
      <w:proofErr w:type="spellStart"/>
      <w:r w:rsidRPr="00A53258">
        <w:rPr>
          <w:rFonts w:ascii="Arial" w:hAnsi="Arial" w:cs="Arial"/>
          <w:bCs/>
          <w:sz w:val="22"/>
          <w:szCs w:val="22"/>
        </w:rPr>
        <w:t>WRiSPZ</w:t>
      </w:r>
      <w:proofErr w:type="spellEnd"/>
      <w:r w:rsidRPr="00A53258">
        <w:rPr>
          <w:rFonts w:ascii="Arial" w:hAnsi="Arial" w:cs="Arial"/>
          <w:bCs/>
          <w:sz w:val="22"/>
          <w:szCs w:val="22"/>
        </w:rPr>
        <w:t>-P, opracowanie własne.</w:t>
      </w:r>
    </w:p>
    <w:p w14:paraId="22EC8476" w14:textId="77777777" w:rsidR="00122169" w:rsidRPr="005B4DD4" w:rsidRDefault="00122169" w:rsidP="00122169">
      <w:pPr>
        <w:spacing w:before="0" w:line="360" w:lineRule="auto"/>
        <w:rPr>
          <w:rFonts w:ascii="Arial" w:hAnsi="Arial" w:cs="Arial"/>
          <w:color w:val="000000"/>
          <w:kern w:val="24"/>
          <w:sz w:val="24"/>
          <w:szCs w:val="24"/>
        </w:rPr>
      </w:pPr>
      <w:r w:rsidRPr="005B4DD4">
        <w:rPr>
          <w:rFonts w:ascii="Arial" w:hAnsi="Arial" w:cs="Arial"/>
          <w:color w:val="000000"/>
          <w:kern w:val="24"/>
          <w:sz w:val="24"/>
          <w:szCs w:val="24"/>
        </w:rPr>
        <w:t xml:space="preserve">Z 80 placówek opiekuńczo-wychowawczych funkcjonujących w 2023 roku w województwie pomorskim, 30 prowadzonych było na zlecenie powiatów na podstawie art. </w:t>
      </w:r>
      <w:r w:rsidR="005B476D" w:rsidRPr="005B4DD4">
        <w:rPr>
          <w:rFonts w:ascii="Arial" w:hAnsi="Arial" w:cs="Arial"/>
          <w:color w:val="000000"/>
          <w:kern w:val="24"/>
          <w:sz w:val="24"/>
          <w:szCs w:val="24"/>
        </w:rPr>
        <w:t>190 ustawy</w:t>
      </w:r>
      <w:r w:rsidRPr="005B4DD4">
        <w:rPr>
          <w:rFonts w:ascii="Arial" w:hAnsi="Arial" w:cs="Arial"/>
          <w:color w:val="000000"/>
          <w:kern w:val="24"/>
          <w:sz w:val="24"/>
          <w:szCs w:val="24"/>
        </w:rPr>
        <w:t xml:space="preserve"> z dnia 9 czerwca 2011 r. o</w:t>
      </w:r>
      <w:r w:rsidR="005404A8" w:rsidRPr="005B4DD4">
        <w:rPr>
          <w:rFonts w:ascii="Arial" w:hAnsi="Arial" w:cs="Arial"/>
          <w:color w:val="000000"/>
          <w:kern w:val="24"/>
          <w:sz w:val="24"/>
          <w:szCs w:val="24"/>
        </w:rPr>
        <w:t> </w:t>
      </w:r>
      <w:r w:rsidRPr="005B4DD4">
        <w:rPr>
          <w:rFonts w:ascii="Arial" w:hAnsi="Arial" w:cs="Arial"/>
          <w:color w:val="000000"/>
          <w:kern w:val="24"/>
          <w:sz w:val="24"/>
          <w:szCs w:val="24"/>
        </w:rPr>
        <w:t xml:space="preserve">wspieraniu rodziny i systemie pieczy zastępczej. </w:t>
      </w:r>
    </w:p>
    <w:p w14:paraId="66A26E51" w14:textId="77777777" w:rsidR="00122169" w:rsidRPr="005B4DD4" w:rsidRDefault="00122169" w:rsidP="00122169">
      <w:pPr>
        <w:tabs>
          <w:tab w:val="left" w:pos="3624"/>
        </w:tabs>
        <w:spacing w:before="0" w:line="360" w:lineRule="auto"/>
        <w:rPr>
          <w:rFonts w:ascii="Arial" w:eastAsia="Calibri" w:hAnsi="Arial" w:cs="Arial"/>
          <w:sz w:val="24"/>
          <w:szCs w:val="24"/>
        </w:rPr>
      </w:pPr>
      <w:r w:rsidRPr="005B4DD4">
        <w:rPr>
          <w:rFonts w:ascii="Arial" w:eastAsia="Calibri" w:hAnsi="Arial" w:cs="Arial"/>
          <w:sz w:val="24"/>
          <w:szCs w:val="24"/>
        </w:rPr>
        <w:t>Od 1 lutego 2023 r. na mocy nowelizacji ustawy o wspieraniu rodziny i systemie pieczy zastępczej, placówki opiekuńczo-wychowawcze typu socjalizacyjnego, interwencyjnego i specjalistyczno-terapeutycznego mogą być tworzone tylko wtedy, gdy jest to umotywowane szczególnymi potrzebami lokalnymi. Dodatkowym wymogiem przy tworzeniu nowych placówek opiekuńczo-wychowawczych jest uzyskanie opinii Rzecznika Praw Dziecka o zasadności utworzenia placówki opiekuńczo-wychowawczej. W okresie od 1 lutego 2023 r. do 30 czerwca 2024 r. w województwie pomorskim powstały 3 nowe placówki opiekuńczo-wychowawcze typu socjalizacyjnego.</w:t>
      </w:r>
    </w:p>
    <w:p w14:paraId="006F1643" w14:textId="77777777" w:rsidR="00122169" w:rsidRPr="005B4DD4" w:rsidRDefault="00122169" w:rsidP="00122169">
      <w:pPr>
        <w:spacing w:before="0" w:after="120" w:line="360" w:lineRule="auto"/>
        <w:rPr>
          <w:rFonts w:ascii="Arial" w:hAnsi="Arial" w:cs="Arial"/>
          <w:sz w:val="24"/>
          <w:szCs w:val="24"/>
        </w:rPr>
      </w:pPr>
      <w:r w:rsidRPr="005B4DD4">
        <w:rPr>
          <w:rFonts w:ascii="Arial" w:hAnsi="Arial" w:cs="Arial"/>
          <w:sz w:val="24"/>
          <w:szCs w:val="24"/>
        </w:rPr>
        <w:t>Liczba wolnych miejsc w placówkach opiekuńczo-wychowawczych jest na bieżąco monitorowana i publikowana na stronie BIP Pomorskiego Urzędu Wojewódzkiego.</w:t>
      </w:r>
      <w:r w:rsidRPr="005B4DD4">
        <w:rPr>
          <w:rFonts w:ascii="Arial" w:hAnsi="Arial" w:cs="Arial"/>
          <w:color w:val="000000"/>
          <w:sz w:val="24"/>
          <w:szCs w:val="24"/>
          <w:u w:val="single"/>
        </w:rPr>
        <w:t xml:space="preserve"> </w:t>
      </w:r>
      <w:r w:rsidRPr="005B4DD4">
        <w:rPr>
          <w:rFonts w:ascii="Arial" w:hAnsi="Arial" w:cs="Arial"/>
          <w:color w:val="000000"/>
          <w:sz w:val="24"/>
          <w:szCs w:val="24"/>
        </w:rPr>
        <w:t>Regułą jest, że w</w:t>
      </w:r>
      <w:r w:rsidRPr="005B4DD4">
        <w:rPr>
          <w:rFonts w:ascii="Arial" w:hAnsi="Arial" w:cs="Arial"/>
          <w:sz w:val="24"/>
          <w:szCs w:val="24"/>
        </w:rPr>
        <w:t>skazywane wolne miejsca w placówkach przeznaczone są już dla dzieci, dla których sąd wydał postanowienie o umieszczeniu w pieczy zastępczej.</w:t>
      </w:r>
    </w:p>
    <w:p w14:paraId="40B5ACFB" w14:textId="77777777" w:rsidR="00122169" w:rsidRPr="005B4DD4" w:rsidRDefault="00122169" w:rsidP="00122169">
      <w:pPr>
        <w:spacing w:line="360" w:lineRule="auto"/>
        <w:rPr>
          <w:rFonts w:ascii="Arial" w:hAnsi="Arial" w:cs="Arial"/>
          <w:sz w:val="24"/>
          <w:szCs w:val="24"/>
        </w:rPr>
      </w:pPr>
      <w:r w:rsidRPr="005B4DD4">
        <w:rPr>
          <w:rFonts w:ascii="Arial" w:hAnsi="Arial" w:cs="Arial"/>
          <w:sz w:val="24"/>
          <w:szCs w:val="24"/>
        </w:rPr>
        <w:t xml:space="preserve">W 2023 r. Rada Ministrów, na podstawie art. 187 ust. 1 pkt 5 oraz art. 197 ust. 1 ustawy z dnia 9 czerwca 2011 r. o wspieraniu rodziny i systemie pieczy zastępczej (Dz.U. 2023 poz. 1426 i 1429) ustanowiła rządowy program wsparcia powiatu w organizacji i </w:t>
      </w:r>
      <w:r w:rsidRPr="005B4DD4">
        <w:rPr>
          <w:rFonts w:ascii="Arial" w:hAnsi="Arial" w:cs="Arial"/>
          <w:sz w:val="24"/>
          <w:szCs w:val="24"/>
        </w:rPr>
        <w:lastRenderedPageBreak/>
        <w:t>tworzeniu rodzinnych form pieczy zastępczej w 2023 r. Celem programu było wsparcie powiatu w realizacji zadań własnych z zakresu systemu pieczy zastępczej, dotyczących organizacji i prowadzenia rodzinnych form pieczy zastępczej. Środki przeznaczone były na pokrycie wydatków kwalifikowanych dotyczących wynagrodzenia wraz z pochodnymi od wynagrodzeń zawodowych rodzin zastępczych oraz prowadzących rodzinne domy dziecka. Dofinansowanie przyznane było do wynagrodzeń wypłacanych od dnia 1 czerwca 2023 r. do dnia 31 grudnia 2023 r. Ze wsparcia w ramach programu</w:t>
      </w:r>
      <w:r w:rsidRPr="005B4DD4">
        <w:rPr>
          <w:sz w:val="24"/>
          <w:szCs w:val="24"/>
        </w:rPr>
        <w:t xml:space="preserve"> </w:t>
      </w:r>
      <w:r w:rsidRPr="005B4DD4">
        <w:rPr>
          <w:rFonts w:ascii="Arial" w:hAnsi="Arial" w:cs="Arial"/>
          <w:sz w:val="24"/>
          <w:szCs w:val="24"/>
        </w:rPr>
        <w:t xml:space="preserve">skorzystały wszystkie powiaty województwa pomorskiego. Łączna wysokość przyznanych powiatom środków finansowych w 2023 r. wyniosła </w:t>
      </w:r>
      <w:r w:rsidRPr="005B4DD4">
        <w:rPr>
          <w:rFonts w:ascii="Arial" w:hAnsi="Arial" w:cs="Arial"/>
          <w:b/>
          <w:sz w:val="24"/>
          <w:szCs w:val="24"/>
        </w:rPr>
        <w:t>4 172 520 zł.</w:t>
      </w:r>
      <w:r w:rsidRPr="005B4DD4">
        <w:rPr>
          <w:rFonts w:ascii="Arial" w:hAnsi="Arial" w:cs="Arial"/>
          <w:sz w:val="24"/>
          <w:szCs w:val="24"/>
        </w:rPr>
        <w:t xml:space="preserve"> Wydatkowana przez powiaty kwota własna wyniosła </w:t>
      </w:r>
      <w:r w:rsidRPr="005B4DD4">
        <w:rPr>
          <w:rFonts w:ascii="Arial" w:hAnsi="Arial" w:cs="Arial"/>
          <w:b/>
          <w:sz w:val="24"/>
          <w:szCs w:val="24"/>
        </w:rPr>
        <w:t>9 379 173, 59 zł.</w:t>
      </w:r>
    </w:p>
    <w:p w14:paraId="14B9EC35" w14:textId="77777777" w:rsidR="00C42230" w:rsidRDefault="00122169" w:rsidP="00F57D4B">
      <w:pPr>
        <w:spacing w:before="0" w:line="360" w:lineRule="auto"/>
        <w:rPr>
          <w:rFonts w:ascii="Arial" w:eastAsia="Times New Roman" w:hAnsi="Arial" w:cs="Arial"/>
          <w:iCs/>
          <w:sz w:val="24"/>
          <w:szCs w:val="24"/>
        </w:rPr>
      </w:pPr>
      <w:r w:rsidRPr="005B4DD4">
        <w:rPr>
          <w:rFonts w:ascii="Arial" w:hAnsi="Arial" w:cs="Arial"/>
          <w:sz w:val="24"/>
          <w:szCs w:val="24"/>
        </w:rPr>
        <w:t>W kwietniu 2024 r. Ministerstwo Rodziny, Pracy i Polityki Społecznej uruchomiło proces wdrożeniowy Centralnego Rejestru Pieczy Zastępczej.</w:t>
      </w:r>
    </w:p>
    <w:p w14:paraId="3BA77616" w14:textId="77777777" w:rsidR="00CA1C70" w:rsidRPr="004711C2" w:rsidRDefault="00CA1C70" w:rsidP="00F57D4B">
      <w:pPr>
        <w:pStyle w:val="Nagwek2"/>
        <w:numPr>
          <w:ilvl w:val="0"/>
          <w:numId w:val="10"/>
        </w:numPr>
        <w:spacing w:before="240" w:after="240" w:line="240" w:lineRule="auto"/>
        <w:ind w:left="567" w:hanging="567"/>
        <w:rPr>
          <w:rFonts w:ascii="Arial" w:hAnsi="Arial" w:cs="Arial"/>
          <w:b/>
          <w:bCs/>
          <w:sz w:val="24"/>
          <w:szCs w:val="24"/>
        </w:rPr>
      </w:pPr>
      <w:bookmarkStart w:id="100" w:name="_Toc148512462"/>
      <w:bookmarkStart w:id="101" w:name="_Toc148612541"/>
      <w:bookmarkStart w:id="102" w:name="_Toc148634195"/>
      <w:bookmarkStart w:id="103" w:name="_Toc148634296"/>
      <w:bookmarkStart w:id="104" w:name="_Toc148634347"/>
      <w:bookmarkStart w:id="105" w:name="_Toc148634404"/>
      <w:bookmarkStart w:id="106" w:name="_Toc148634455"/>
      <w:bookmarkStart w:id="107" w:name="_Toc148641484"/>
      <w:bookmarkStart w:id="108" w:name="_Toc148981295"/>
      <w:bookmarkStart w:id="109" w:name="_Toc148981633"/>
      <w:bookmarkStart w:id="110" w:name="_Toc149238323"/>
      <w:bookmarkStart w:id="111" w:name="_Toc149238510"/>
      <w:bookmarkStart w:id="112" w:name="_Toc149238603"/>
      <w:bookmarkStart w:id="113" w:name="_Toc149239404"/>
      <w:bookmarkStart w:id="114" w:name="_Toc150245524"/>
      <w:bookmarkStart w:id="115" w:name="_Toc150246134"/>
      <w:bookmarkStart w:id="116" w:name="_Toc150246227"/>
      <w:bookmarkStart w:id="117" w:name="_Toc181563539"/>
      <w:bookmarkStart w:id="118" w:name="_Toc181963078"/>
      <w:bookmarkStart w:id="119" w:name="_Toc183378391"/>
      <w:bookmarkStart w:id="120" w:name="_Toc150246234"/>
      <w:bookmarkStart w:id="121" w:name="_Toc181963085"/>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Arial" w:hAnsi="Arial" w:cs="Arial"/>
          <w:b/>
          <w:bCs/>
          <w:sz w:val="24"/>
          <w:szCs w:val="24"/>
        </w:rPr>
        <w:t>P</w:t>
      </w:r>
      <w:r w:rsidR="007E0889">
        <w:rPr>
          <w:rFonts w:ascii="Arial" w:hAnsi="Arial" w:cs="Arial"/>
          <w:b/>
          <w:bCs/>
          <w:sz w:val="24"/>
          <w:szCs w:val="24"/>
        </w:rPr>
        <w:t>rogramy</w:t>
      </w:r>
      <w:r>
        <w:rPr>
          <w:rFonts w:ascii="Arial" w:hAnsi="Arial" w:cs="Arial"/>
          <w:b/>
          <w:bCs/>
          <w:sz w:val="24"/>
          <w:szCs w:val="24"/>
        </w:rPr>
        <w:t xml:space="preserve"> </w:t>
      </w:r>
      <w:r w:rsidR="005B4DD4">
        <w:rPr>
          <w:rFonts w:ascii="Arial" w:hAnsi="Arial" w:cs="Arial"/>
          <w:b/>
          <w:bCs/>
          <w:sz w:val="24"/>
          <w:szCs w:val="24"/>
        </w:rPr>
        <w:t>realizowane w sferze pomocy społecznej finansowane z budżetu państwa.</w:t>
      </w:r>
      <w:bookmarkEnd w:id="119"/>
    </w:p>
    <w:p w14:paraId="2269F2C0" w14:textId="77777777" w:rsidR="00C42230" w:rsidRPr="0097410B" w:rsidRDefault="00C42230" w:rsidP="00F57D4B">
      <w:pPr>
        <w:pStyle w:val="Nagwek3"/>
        <w:numPr>
          <w:ilvl w:val="1"/>
          <w:numId w:val="10"/>
        </w:numPr>
        <w:spacing w:before="240" w:after="240" w:line="240" w:lineRule="auto"/>
        <w:ind w:left="851" w:hanging="567"/>
        <w:rPr>
          <w:rFonts w:ascii="Arial" w:eastAsia="Times New Roman" w:hAnsi="Arial" w:cs="Arial"/>
          <w:sz w:val="24"/>
          <w:szCs w:val="24"/>
          <w:lang w:eastAsia="pl-PL"/>
        </w:rPr>
      </w:pPr>
      <w:bookmarkStart w:id="122" w:name="_Toc183378392"/>
      <w:r w:rsidRPr="0056670D">
        <w:rPr>
          <w:rFonts w:ascii="Arial" w:eastAsia="Times New Roman" w:hAnsi="Arial" w:cs="Arial"/>
          <w:sz w:val="24"/>
          <w:szCs w:val="24"/>
          <w:lang w:eastAsia="pl-PL"/>
        </w:rPr>
        <w:t>Pokonać bezdomność. Program pomocy osobom bezdomnym".</w:t>
      </w:r>
      <w:bookmarkEnd w:id="120"/>
      <w:bookmarkEnd w:id="121"/>
      <w:bookmarkEnd w:id="122"/>
    </w:p>
    <w:p w14:paraId="55927189" w14:textId="77777777" w:rsidR="00C42230" w:rsidRPr="00251419" w:rsidRDefault="00301556" w:rsidP="00C42230">
      <w:pPr>
        <w:spacing w:after="240" w:line="360" w:lineRule="auto"/>
        <w:rPr>
          <w:rFonts w:ascii="Arial" w:hAnsi="Arial" w:cs="Arial"/>
          <w:b/>
          <w:sz w:val="24"/>
          <w:szCs w:val="24"/>
        </w:rPr>
      </w:pPr>
      <w:r w:rsidRPr="00251419">
        <w:rPr>
          <w:rFonts w:ascii="Arial" w:hAnsi="Arial" w:cs="Arial"/>
          <w:sz w:val="24"/>
          <w:szCs w:val="24"/>
        </w:rPr>
        <w:t>Celem programu</w:t>
      </w:r>
      <w:r w:rsidR="00C42230" w:rsidRPr="00251419">
        <w:rPr>
          <w:rFonts w:ascii="Arial" w:hAnsi="Arial" w:cs="Arial"/>
          <w:sz w:val="24"/>
          <w:szCs w:val="24"/>
        </w:rPr>
        <w:t xml:space="preserve"> jest inspirowanie i wspieranie działań służących przeciwdziałaniu i rozwiązywaniu problemu bezdomności. </w:t>
      </w:r>
      <w:r w:rsidR="00C42230" w:rsidRPr="00251419">
        <w:rPr>
          <w:rFonts w:ascii="Arial" w:hAnsi="Arial" w:cs="Arial"/>
          <w:b/>
          <w:sz w:val="24"/>
          <w:szCs w:val="24"/>
        </w:rPr>
        <w:t xml:space="preserve">Jest skierowany wyłącznie do organizacji </w:t>
      </w:r>
      <w:r w:rsidRPr="00251419">
        <w:rPr>
          <w:rFonts w:ascii="Arial" w:hAnsi="Arial" w:cs="Arial"/>
          <w:b/>
          <w:sz w:val="24"/>
          <w:szCs w:val="24"/>
        </w:rPr>
        <w:t>pozarządowych prowadzących</w:t>
      </w:r>
      <w:r w:rsidR="00C42230" w:rsidRPr="00251419">
        <w:rPr>
          <w:rFonts w:ascii="Arial" w:hAnsi="Arial" w:cs="Arial"/>
          <w:sz w:val="24"/>
          <w:szCs w:val="24"/>
        </w:rPr>
        <w:t xml:space="preserve"> działania w sferze pomocy osobom bezdomnym. Konieczny jest udział wkładu własnego </w:t>
      </w:r>
      <w:r w:rsidR="00C42230" w:rsidRPr="00251419">
        <w:rPr>
          <w:rFonts w:ascii="Arial" w:hAnsi="Arial" w:cs="Arial"/>
          <w:b/>
          <w:sz w:val="24"/>
          <w:szCs w:val="24"/>
        </w:rPr>
        <w:t>na poziomie minimum 20%.</w:t>
      </w:r>
    </w:p>
    <w:p w14:paraId="6E1A810A" w14:textId="77777777" w:rsidR="00C42230" w:rsidRPr="00F55045" w:rsidRDefault="002257FB" w:rsidP="002257FB">
      <w:pPr>
        <w:pStyle w:val="Legenda"/>
        <w:spacing w:before="240" w:after="240"/>
        <w:rPr>
          <w:rFonts w:ascii="Arial" w:hAnsi="Arial" w:cs="Arial"/>
          <w:color w:val="auto"/>
          <w:sz w:val="24"/>
          <w:szCs w:val="24"/>
        </w:rPr>
      </w:pPr>
      <w:bookmarkStart w:id="123" w:name="_Toc182865222"/>
      <w:r w:rsidRPr="00F94E9D">
        <w:rPr>
          <w:rFonts w:ascii="Arial" w:hAnsi="Arial" w:cs="Arial"/>
          <w:color w:val="auto"/>
          <w:sz w:val="24"/>
          <w:szCs w:val="24"/>
        </w:rPr>
        <w:t xml:space="preserve">Tabela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Tabela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15</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sidRPr="00F55045">
        <w:rPr>
          <w:rFonts w:ascii="Arial" w:hAnsi="Arial" w:cs="Arial"/>
          <w:color w:val="auto"/>
          <w:sz w:val="24"/>
          <w:szCs w:val="24"/>
        </w:rPr>
        <w:t>"Pokonać bezdomność. Program pomocy osobom bezdomnym" (realizacja w woj. pomorskim).</w:t>
      </w:r>
      <w:bookmarkEnd w:id="12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289"/>
        <w:gridCol w:w="4394"/>
      </w:tblGrid>
      <w:tr w:rsidR="00C42230" w:rsidRPr="009D79DC" w14:paraId="467854D4" w14:textId="77777777" w:rsidTr="00CB28E2">
        <w:trPr>
          <w:trHeight w:val="679"/>
        </w:trPr>
        <w:tc>
          <w:tcPr>
            <w:tcW w:w="1668" w:type="dxa"/>
            <w:tcBorders>
              <w:bottom w:val="single" w:sz="4" w:space="0" w:color="auto"/>
            </w:tcBorders>
            <w:shd w:val="clear" w:color="auto" w:fill="B4C6E7" w:themeFill="accent1" w:themeFillTint="66"/>
            <w:vAlign w:val="center"/>
          </w:tcPr>
          <w:p w14:paraId="09D54888" w14:textId="77777777" w:rsidR="00C42230" w:rsidRPr="009D79DC" w:rsidRDefault="00C42230" w:rsidP="001F6315">
            <w:pPr>
              <w:spacing w:before="0" w:after="0" w:line="240" w:lineRule="auto"/>
              <w:jc w:val="center"/>
              <w:rPr>
                <w:rFonts w:ascii="Arial" w:hAnsi="Arial" w:cs="Arial"/>
                <w:b/>
                <w:bCs/>
                <w:sz w:val="22"/>
                <w:szCs w:val="22"/>
              </w:rPr>
            </w:pPr>
            <w:r w:rsidRPr="009D79DC">
              <w:rPr>
                <w:rFonts w:ascii="Arial" w:hAnsi="Arial" w:cs="Arial"/>
                <w:b/>
                <w:bCs/>
                <w:sz w:val="22"/>
                <w:szCs w:val="22"/>
              </w:rPr>
              <w:t>Rok</w:t>
            </w:r>
          </w:p>
        </w:tc>
        <w:tc>
          <w:tcPr>
            <w:tcW w:w="3289" w:type="dxa"/>
            <w:tcBorders>
              <w:bottom w:val="single" w:sz="4" w:space="0" w:color="auto"/>
            </w:tcBorders>
            <w:shd w:val="clear" w:color="auto" w:fill="B4C6E7" w:themeFill="accent1" w:themeFillTint="66"/>
            <w:vAlign w:val="center"/>
          </w:tcPr>
          <w:p w14:paraId="564C5276"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Liczba dofinansowanych ofert </w:t>
            </w:r>
          </w:p>
        </w:tc>
        <w:tc>
          <w:tcPr>
            <w:tcW w:w="4394" w:type="dxa"/>
            <w:tcBorders>
              <w:bottom w:val="single" w:sz="4" w:space="0" w:color="auto"/>
            </w:tcBorders>
            <w:shd w:val="clear" w:color="auto" w:fill="B4C6E7" w:themeFill="accent1" w:themeFillTint="66"/>
            <w:vAlign w:val="center"/>
          </w:tcPr>
          <w:p w14:paraId="49045687"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Wysokość </w:t>
            </w:r>
            <w:r w:rsidR="00301556">
              <w:rPr>
                <w:rFonts w:ascii="Arial" w:hAnsi="Arial" w:cs="Arial"/>
                <w:b/>
                <w:bCs/>
              </w:rPr>
              <w:t>przyznanych środków</w:t>
            </w:r>
            <w:r>
              <w:rPr>
                <w:rFonts w:ascii="Arial" w:hAnsi="Arial" w:cs="Arial"/>
                <w:b/>
                <w:bCs/>
              </w:rPr>
              <w:t xml:space="preserve"> finansowych (zł)</w:t>
            </w:r>
          </w:p>
        </w:tc>
      </w:tr>
      <w:tr w:rsidR="00C42230" w:rsidRPr="009D79DC" w14:paraId="3B7EC6F3" w14:textId="77777777" w:rsidTr="00CB28E2">
        <w:trPr>
          <w:trHeight w:val="486"/>
        </w:trPr>
        <w:tc>
          <w:tcPr>
            <w:tcW w:w="1668" w:type="dxa"/>
            <w:shd w:val="clear" w:color="auto" w:fill="B4C6E7" w:themeFill="accent1" w:themeFillTint="66"/>
          </w:tcPr>
          <w:p w14:paraId="115B366A"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2021</w:t>
            </w:r>
          </w:p>
        </w:tc>
        <w:tc>
          <w:tcPr>
            <w:tcW w:w="3289" w:type="dxa"/>
            <w:shd w:val="clear" w:color="auto" w:fill="auto"/>
          </w:tcPr>
          <w:p w14:paraId="73433B79" w14:textId="77777777" w:rsidR="00C42230" w:rsidRPr="00B82005" w:rsidRDefault="00C42230" w:rsidP="001F6315">
            <w:pPr>
              <w:spacing w:before="0" w:after="0" w:line="240" w:lineRule="auto"/>
              <w:jc w:val="center"/>
              <w:rPr>
                <w:rFonts w:ascii="Arial" w:hAnsi="Arial" w:cs="Arial"/>
                <w:b/>
                <w:sz w:val="24"/>
                <w:szCs w:val="24"/>
              </w:rPr>
            </w:pPr>
            <w:r w:rsidRPr="00B82005">
              <w:rPr>
                <w:rFonts w:ascii="Arial" w:hAnsi="Arial" w:cs="Arial"/>
                <w:b/>
                <w:sz w:val="24"/>
                <w:szCs w:val="24"/>
              </w:rPr>
              <w:t>5</w:t>
            </w:r>
          </w:p>
        </w:tc>
        <w:tc>
          <w:tcPr>
            <w:tcW w:w="4394" w:type="dxa"/>
            <w:shd w:val="clear" w:color="auto" w:fill="auto"/>
          </w:tcPr>
          <w:p w14:paraId="754D8F49" w14:textId="77777777" w:rsidR="00C42230" w:rsidRPr="00B82005" w:rsidRDefault="00C42230" w:rsidP="001F6315">
            <w:pPr>
              <w:spacing w:before="0" w:after="0" w:line="240" w:lineRule="auto"/>
              <w:jc w:val="center"/>
              <w:rPr>
                <w:rFonts w:ascii="Arial" w:hAnsi="Arial" w:cs="Arial"/>
                <w:b/>
                <w:sz w:val="24"/>
                <w:szCs w:val="24"/>
              </w:rPr>
            </w:pPr>
            <w:r w:rsidRPr="00B82005">
              <w:rPr>
                <w:rFonts w:ascii="Arial" w:hAnsi="Arial" w:cs="Arial"/>
                <w:b/>
                <w:sz w:val="24"/>
                <w:szCs w:val="24"/>
              </w:rPr>
              <w:t>808 675</w:t>
            </w:r>
          </w:p>
        </w:tc>
      </w:tr>
      <w:tr w:rsidR="00C42230" w:rsidRPr="009D79DC" w14:paraId="7E34EA3D" w14:textId="77777777" w:rsidTr="00CB28E2">
        <w:trPr>
          <w:trHeight w:val="564"/>
        </w:trPr>
        <w:tc>
          <w:tcPr>
            <w:tcW w:w="1668" w:type="dxa"/>
            <w:shd w:val="clear" w:color="auto" w:fill="B4C6E7" w:themeFill="accent1" w:themeFillTint="66"/>
          </w:tcPr>
          <w:p w14:paraId="09A3339E"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2</w:t>
            </w:r>
          </w:p>
        </w:tc>
        <w:tc>
          <w:tcPr>
            <w:tcW w:w="3289" w:type="dxa"/>
            <w:shd w:val="clear" w:color="auto" w:fill="FFFFFF"/>
          </w:tcPr>
          <w:p w14:paraId="54FFF7FC" w14:textId="77777777" w:rsidR="00C42230" w:rsidRPr="00B82005" w:rsidRDefault="00C42230" w:rsidP="001F6315">
            <w:pPr>
              <w:spacing w:before="0" w:after="0" w:line="240" w:lineRule="auto"/>
              <w:jc w:val="center"/>
              <w:rPr>
                <w:rFonts w:ascii="Arial" w:hAnsi="Arial" w:cs="Arial"/>
                <w:b/>
                <w:sz w:val="24"/>
                <w:szCs w:val="24"/>
              </w:rPr>
            </w:pPr>
            <w:r w:rsidRPr="003D29D8">
              <w:rPr>
                <w:rFonts w:ascii="Arial" w:hAnsi="Arial" w:cs="Arial"/>
                <w:b/>
                <w:sz w:val="24"/>
                <w:szCs w:val="24"/>
              </w:rPr>
              <w:t>2</w:t>
            </w:r>
          </w:p>
        </w:tc>
        <w:tc>
          <w:tcPr>
            <w:tcW w:w="4394" w:type="dxa"/>
            <w:shd w:val="clear" w:color="auto" w:fill="FFFFFF"/>
          </w:tcPr>
          <w:p w14:paraId="7AD9523D" w14:textId="77777777" w:rsidR="00C42230" w:rsidRPr="00B82005" w:rsidRDefault="00C42230" w:rsidP="001F6315">
            <w:pPr>
              <w:spacing w:before="0" w:after="0" w:line="240" w:lineRule="auto"/>
              <w:jc w:val="center"/>
              <w:rPr>
                <w:rFonts w:ascii="Arial" w:hAnsi="Arial" w:cs="Arial"/>
                <w:b/>
                <w:sz w:val="24"/>
                <w:szCs w:val="24"/>
              </w:rPr>
            </w:pPr>
            <w:r w:rsidRPr="003D29D8">
              <w:rPr>
                <w:rFonts w:ascii="Arial" w:hAnsi="Arial" w:cs="Arial"/>
                <w:b/>
                <w:sz w:val="24"/>
                <w:szCs w:val="24"/>
              </w:rPr>
              <w:t>360 500</w:t>
            </w:r>
          </w:p>
        </w:tc>
      </w:tr>
      <w:tr w:rsidR="00C42230" w:rsidRPr="009D79DC" w14:paraId="294A785F" w14:textId="77777777" w:rsidTr="00CB28E2">
        <w:trPr>
          <w:trHeight w:val="544"/>
        </w:trPr>
        <w:tc>
          <w:tcPr>
            <w:tcW w:w="1668" w:type="dxa"/>
            <w:shd w:val="clear" w:color="auto" w:fill="B4C6E7" w:themeFill="accent1" w:themeFillTint="66"/>
          </w:tcPr>
          <w:p w14:paraId="4F0B1E92"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3</w:t>
            </w:r>
          </w:p>
        </w:tc>
        <w:tc>
          <w:tcPr>
            <w:tcW w:w="3289" w:type="dxa"/>
            <w:shd w:val="clear" w:color="auto" w:fill="FFFFFF"/>
          </w:tcPr>
          <w:p w14:paraId="78A09CFB" w14:textId="77777777" w:rsidR="00C42230" w:rsidRPr="003D29D8" w:rsidRDefault="00C42230" w:rsidP="001F6315">
            <w:pPr>
              <w:spacing w:before="0" w:after="0" w:line="240" w:lineRule="auto"/>
              <w:jc w:val="center"/>
              <w:rPr>
                <w:rFonts w:ascii="Arial" w:hAnsi="Arial" w:cs="Arial"/>
                <w:b/>
                <w:sz w:val="24"/>
                <w:szCs w:val="24"/>
              </w:rPr>
            </w:pPr>
            <w:r>
              <w:rPr>
                <w:rFonts w:ascii="Arial" w:hAnsi="Arial" w:cs="Arial"/>
                <w:b/>
                <w:sz w:val="24"/>
                <w:szCs w:val="24"/>
              </w:rPr>
              <w:t>2</w:t>
            </w:r>
          </w:p>
        </w:tc>
        <w:tc>
          <w:tcPr>
            <w:tcW w:w="4394" w:type="dxa"/>
            <w:shd w:val="clear" w:color="auto" w:fill="FFFFFF"/>
          </w:tcPr>
          <w:p w14:paraId="44B33023" w14:textId="77777777" w:rsidR="00C42230" w:rsidRPr="003D29D8" w:rsidRDefault="00C42230" w:rsidP="001F6315">
            <w:pPr>
              <w:spacing w:before="0" w:after="0" w:line="240" w:lineRule="auto"/>
              <w:jc w:val="center"/>
              <w:rPr>
                <w:rFonts w:ascii="Arial" w:hAnsi="Arial" w:cs="Arial"/>
                <w:b/>
                <w:sz w:val="24"/>
                <w:szCs w:val="24"/>
              </w:rPr>
            </w:pPr>
            <w:r>
              <w:rPr>
                <w:rFonts w:ascii="Arial" w:hAnsi="Arial" w:cs="Arial"/>
                <w:b/>
                <w:sz w:val="24"/>
                <w:szCs w:val="24"/>
              </w:rPr>
              <w:t>365 018</w:t>
            </w:r>
          </w:p>
        </w:tc>
      </w:tr>
    </w:tbl>
    <w:p w14:paraId="28F89D32" w14:textId="77777777" w:rsidR="00C42230" w:rsidRDefault="00C42230" w:rsidP="00C42230">
      <w:pPr>
        <w:autoSpaceDE w:val="0"/>
        <w:autoSpaceDN w:val="0"/>
        <w:adjustRightInd w:val="0"/>
        <w:spacing w:before="0" w:after="0" w:line="240" w:lineRule="auto"/>
        <w:rPr>
          <w:rFonts w:ascii="Arial" w:hAnsi="Arial" w:cs="Arial"/>
          <w:bCs/>
          <w:iCs/>
          <w:sz w:val="22"/>
          <w:szCs w:val="22"/>
        </w:rPr>
      </w:pPr>
      <w:r w:rsidRPr="005925C0">
        <w:rPr>
          <w:rFonts w:ascii="Arial" w:hAnsi="Arial" w:cs="Arial"/>
          <w:b/>
          <w:bCs/>
          <w:iCs/>
          <w:sz w:val="22"/>
          <w:szCs w:val="22"/>
        </w:rPr>
        <w:t>Źródło</w:t>
      </w:r>
      <w:r w:rsidRPr="005925C0">
        <w:rPr>
          <w:rFonts w:ascii="Arial" w:hAnsi="Arial" w:cs="Arial"/>
          <w:bCs/>
          <w:iCs/>
          <w:sz w:val="22"/>
          <w:szCs w:val="22"/>
        </w:rPr>
        <w:t>: Wydział Polityki Społecznej PUW, opracowanie własne.</w:t>
      </w:r>
    </w:p>
    <w:p w14:paraId="64B341FB" w14:textId="77777777" w:rsidR="00C42230" w:rsidRDefault="00C42230" w:rsidP="00C42230">
      <w:pPr>
        <w:pStyle w:val="Bezodstpw"/>
        <w:rPr>
          <w:rFonts w:ascii="Arial" w:hAnsi="Arial" w:cs="Arial"/>
          <w:b/>
          <w:bCs/>
          <w:sz w:val="28"/>
          <w:szCs w:val="28"/>
        </w:rPr>
      </w:pPr>
    </w:p>
    <w:p w14:paraId="4BF72A93" w14:textId="77777777" w:rsidR="00C42230" w:rsidRDefault="00C42230" w:rsidP="00C42230">
      <w:pPr>
        <w:pStyle w:val="Bezodstpw"/>
        <w:rPr>
          <w:rFonts w:ascii="Arial" w:hAnsi="Arial" w:cs="Arial"/>
          <w:b/>
          <w:bCs/>
          <w:sz w:val="28"/>
          <w:szCs w:val="28"/>
        </w:rPr>
      </w:pPr>
    </w:p>
    <w:p w14:paraId="642934EC" w14:textId="77777777" w:rsidR="00932BDF" w:rsidRDefault="00932BDF" w:rsidP="00C42230">
      <w:pPr>
        <w:pStyle w:val="Bezodstpw"/>
        <w:rPr>
          <w:rFonts w:ascii="Arial" w:hAnsi="Arial" w:cs="Arial"/>
          <w:b/>
          <w:bCs/>
          <w:sz w:val="28"/>
          <w:szCs w:val="28"/>
        </w:rPr>
      </w:pPr>
    </w:p>
    <w:p w14:paraId="1BE034AD" w14:textId="77777777" w:rsidR="00C42230" w:rsidRPr="00F40284" w:rsidRDefault="00C42230" w:rsidP="00932BDF">
      <w:pPr>
        <w:pStyle w:val="Nagwek3"/>
        <w:numPr>
          <w:ilvl w:val="1"/>
          <w:numId w:val="10"/>
        </w:numPr>
        <w:spacing w:before="240" w:after="240" w:line="240" w:lineRule="auto"/>
        <w:ind w:left="851" w:hanging="567"/>
        <w:rPr>
          <w:rFonts w:ascii="Arial" w:hAnsi="Arial" w:cs="Arial"/>
          <w:sz w:val="24"/>
          <w:szCs w:val="24"/>
        </w:rPr>
      </w:pPr>
      <w:bookmarkStart w:id="124" w:name="_Toc150246235"/>
      <w:bookmarkStart w:id="125" w:name="_Toc181963086"/>
      <w:bookmarkStart w:id="126" w:name="_Toc183378393"/>
      <w:r w:rsidRPr="00F40284">
        <w:rPr>
          <w:rFonts w:ascii="Arial" w:hAnsi="Arial" w:cs="Arial"/>
          <w:sz w:val="24"/>
          <w:szCs w:val="24"/>
        </w:rPr>
        <w:lastRenderedPageBreak/>
        <w:t>Program "Od zależności ku samodzielności".</w:t>
      </w:r>
      <w:bookmarkEnd w:id="124"/>
      <w:bookmarkEnd w:id="125"/>
      <w:bookmarkEnd w:id="126"/>
    </w:p>
    <w:p w14:paraId="03519CC1" w14:textId="77777777" w:rsidR="00C42230" w:rsidRPr="00251419" w:rsidRDefault="00301556" w:rsidP="00C42230">
      <w:pPr>
        <w:spacing w:after="0" w:line="360" w:lineRule="auto"/>
        <w:rPr>
          <w:rFonts w:ascii="Arial" w:hAnsi="Arial" w:cs="Arial"/>
          <w:sz w:val="24"/>
          <w:szCs w:val="24"/>
        </w:rPr>
      </w:pPr>
      <w:r w:rsidRPr="00251419">
        <w:rPr>
          <w:rFonts w:ascii="Arial" w:hAnsi="Arial" w:cs="Arial"/>
          <w:sz w:val="24"/>
          <w:szCs w:val="24"/>
        </w:rPr>
        <w:t>Celem programu</w:t>
      </w:r>
      <w:r w:rsidR="00C42230" w:rsidRPr="00251419">
        <w:rPr>
          <w:rFonts w:ascii="Arial" w:hAnsi="Arial" w:cs="Arial"/>
          <w:sz w:val="24"/>
          <w:szCs w:val="24"/>
        </w:rPr>
        <w:t xml:space="preserve"> jest umożliwienie osobom z zaburzeniami psychicznymi i ich rodzinom przezwyciężenie trudnej sytuacji życiowej</w:t>
      </w:r>
      <w:r w:rsidR="00C42230">
        <w:rPr>
          <w:rFonts w:ascii="Arial" w:hAnsi="Arial" w:cs="Arial"/>
          <w:sz w:val="24"/>
          <w:szCs w:val="24"/>
        </w:rPr>
        <w:t>,</w:t>
      </w:r>
      <w:r w:rsidR="00C42230" w:rsidRPr="00251419">
        <w:rPr>
          <w:rFonts w:ascii="Arial" w:hAnsi="Arial" w:cs="Arial"/>
          <w:sz w:val="24"/>
          <w:szCs w:val="24"/>
        </w:rPr>
        <w:t xml:space="preserve"> w jakiej się znalazły.</w:t>
      </w:r>
    </w:p>
    <w:p w14:paraId="6CF74BA9" w14:textId="77777777" w:rsidR="00C42230" w:rsidRPr="00D54AF6" w:rsidRDefault="00C42230" w:rsidP="00C42230">
      <w:pPr>
        <w:spacing w:before="0" w:after="240" w:line="360" w:lineRule="auto"/>
        <w:rPr>
          <w:rFonts w:ascii="Arial" w:hAnsi="Arial" w:cs="Arial"/>
          <w:b/>
          <w:sz w:val="24"/>
          <w:szCs w:val="24"/>
        </w:rPr>
      </w:pPr>
      <w:r w:rsidRPr="00251419">
        <w:rPr>
          <w:rFonts w:ascii="Arial" w:hAnsi="Arial" w:cs="Arial"/>
          <w:sz w:val="24"/>
          <w:szCs w:val="24"/>
        </w:rPr>
        <w:t>Podmiotami uprawnionymi do udziału w Programie są zarówno</w:t>
      </w:r>
      <w:r w:rsidRPr="00251419">
        <w:rPr>
          <w:rFonts w:ascii="Arial" w:hAnsi="Arial" w:cs="Arial"/>
          <w:b/>
          <w:sz w:val="24"/>
          <w:szCs w:val="24"/>
        </w:rPr>
        <w:t xml:space="preserve"> jednostki samorządu terytorialnego jak i organizacje pozarządowe.</w:t>
      </w:r>
      <w:r w:rsidRPr="00251419">
        <w:rPr>
          <w:rFonts w:ascii="Arial" w:hAnsi="Arial" w:cs="Arial"/>
          <w:sz w:val="24"/>
          <w:szCs w:val="24"/>
        </w:rPr>
        <w:t xml:space="preserve"> Konieczny jest udział wkładu </w:t>
      </w:r>
      <w:r w:rsidR="00301556" w:rsidRPr="00251419">
        <w:rPr>
          <w:rFonts w:ascii="Arial" w:hAnsi="Arial" w:cs="Arial"/>
          <w:sz w:val="24"/>
          <w:szCs w:val="24"/>
        </w:rPr>
        <w:t>własnego na</w:t>
      </w:r>
      <w:r w:rsidRPr="00251419">
        <w:rPr>
          <w:rFonts w:ascii="Arial" w:hAnsi="Arial" w:cs="Arial"/>
          <w:b/>
          <w:sz w:val="24"/>
          <w:szCs w:val="24"/>
        </w:rPr>
        <w:t xml:space="preserve"> poziomie minimum 20%.</w:t>
      </w:r>
    </w:p>
    <w:p w14:paraId="661E9166" w14:textId="77777777" w:rsidR="00C42230" w:rsidRPr="00D54AF6" w:rsidRDefault="002F0324" w:rsidP="002F0324">
      <w:pPr>
        <w:pStyle w:val="Legenda"/>
        <w:spacing w:before="240" w:after="240"/>
        <w:rPr>
          <w:rFonts w:ascii="Arial" w:hAnsi="Arial" w:cs="Arial"/>
          <w:color w:val="000000" w:themeColor="text1"/>
          <w:sz w:val="24"/>
          <w:szCs w:val="24"/>
        </w:rPr>
      </w:pPr>
      <w:bookmarkStart w:id="127" w:name="_Toc182865223"/>
      <w:r w:rsidRPr="00F94E9D">
        <w:rPr>
          <w:rFonts w:ascii="Arial" w:hAnsi="Arial" w:cs="Arial"/>
          <w:color w:val="auto"/>
          <w:sz w:val="24"/>
          <w:szCs w:val="24"/>
        </w:rPr>
        <w:t xml:space="preserve">Tabela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Tabela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16</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sidRPr="00D54AF6">
        <w:rPr>
          <w:rFonts w:ascii="Arial" w:hAnsi="Arial" w:cs="Arial"/>
          <w:color w:val="000000" w:themeColor="text1"/>
          <w:sz w:val="24"/>
          <w:szCs w:val="24"/>
        </w:rPr>
        <w:t>Program "Od zależności ku samodzielności" (realizacja w woj. pomorskim)</w:t>
      </w:r>
      <w:r>
        <w:rPr>
          <w:rFonts w:ascii="Arial" w:hAnsi="Arial" w:cs="Arial"/>
          <w:color w:val="000000" w:themeColor="text1"/>
          <w:sz w:val="24"/>
          <w:szCs w:val="24"/>
        </w:rPr>
        <w:t>.</w:t>
      </w:r>
      <w:bookmarkEnd w:id="127"/>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005"/>
        <w:gridCol w:w="4820"/>
      </w:tblGrid>
      <w:tr w:rsidR="00C42230" w:rsidRPr="009D79DC" w14:paraId="4E5C44F4" w14:textId="77777777" w:rsidTr="001F6315">
        <w:tc>
          <w:tcPr>
            <w:tcW w:w="1668" w:type="dxa"/>
            <w:tcBorders>
              <w:bottom w:val="single" w:sz="4" w:space="0" w:color="auto"/>
            </w:tcBorders>
            <w:shd w:val="clear" w:color="auto" w:fill="B4C6E7" w:themeFill="accent1" w:themeFillTint="66"/>
            <w:vAlign w:val="center"/>
          </w:tcPr>
          <w:p w14:paraId="3DBCE254" w14:textId="77777777" w:rsidR="00C42230" w:rsidRPr="009D79DC" w:rsidRDefault="00C42230" w:rsidP="001F6315">
            <w:pPr>
              <w:spacing w:before="0" w:after="0" w:line="240" w:lineRule="auto"/>
              <w:jc w:val="center"/>
              <w:rPr>
                <w:rFonts w:ascii="Arial" w:hAnsi="Arial" w:cs="Arial"/>
                <w:b/>
                <w:bCs/>
                <w:sz w:val="22"/>
                <w:szCs w:val="22"/>
              </w:rPr>
            </w:pPr>
            <w:r w:rsidRPr="009D79DC">
              <w:rPr>
                <w:rFonts w:ascii="Arial" w:hAnsi="Arial" w:cs="Arial"/>
                <w:b/>
                <w:bCs/>
                <w:sz w:val="22"/>
                <w:szCs w:val="22"/>
              </w:rPr>
              <w:t>Rok</w:t>
            </w:r>
          </w:p>
        </w:tc>
        <w:tc>
          <w:tcPr>
            <w:tcW w:w="3005" w:type="dxa"/>
            <w:tcBorders>
              <w:bottom w:val="single" w:sz="4" w:space="0" w:color="auto"/>
            </w:tcBorders>
            <w:shd w:val="clear" w:color="auto" w:fill="B4C6E7" w:themeFill="accent1" w:themeFillTint="66"/>
            <w:vAlign w:val="center"/>
          </w:tcPr>
          <w:p w14:paraId="1243760D"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Liczba ofert </w:t>
            </w:r>
            <w:r w:rsidRPr="009D79DC">
              <w:rPr>
                <w:rFonts w:ascii="Arial" w:hAnsi="Arial" w:cs="Arial"/>
                <w:b/>
                <w:bCs/>
              </w:rPr>
              <w:t xml:space="preserve">zaakceptowanych przez </w:t>
            </w:r>
            <w:proofErr w:type="spellStart"/>
            <w:r w:rsidRPr="009D79DC">
              <w:rPr>
                <w:rFonts w:ascii="Arial" w:hAnsi="Arial" w:cs="Arial"/>
                <w:b/>
                <w:bCs/>
              </w:rPr>
              <w:t>MRPiPS</w:t>
            </w:r>
            <w:proofErr w:type="spellEnd"/>
          </w:p>
        </w:tc>
        <w:tc>
          <w:tcPr>
            <w:tcW w:w="4820" w:type="dxa"/>
            <w:tcBorders>
              <w:bottom w:val="single" w:sz="4" w:space="0" w:color="auto"/>
            </w:tcBorders>
            <w:shd w:val="clear" w:color="auto" w:fill="B4C6E7" w:themeFill="accent1" w:themeFillTint="66"/>
            <w:vAlign w:val="center"/>
          </w:tcPr>
          <w:p w14:paraId="411499C7"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Wysokość </w:t>
            </w:r>
            <w:r w:rsidR="006745FB">
              <w:rPr>
                <w:rFonts w:ascii="Arial" w:hAnsi="Arial" w:cs="Arial"/>
                <w:b/>
                <w:bCs/>
              </w:rPr>
              <w:t>przyznanych środków</w:t>
            </w:r>
            <w:r>
              <w:rPr>
                <w:rFonts w:ascii="Arial" w:hAnsi="Arial" w:cs="Arial"/>
                <w:b/>
                <w:bCs/>
              </w:rPr>
              <w:t xml:space="preserve"> finansowych (zł)</w:t>
            </w:r>
          </w:p>
        </w:tc>
      </w:tr>
      <w:tr w:rsidR="00C42230" w:rsidRPr="009D79DC" w14:paraId="6F251146" w14:textId="77777777" w:rsidTr="001F6315">
        <w:trPr>
          <w:trHeight w:val="486"/>
        </w:trPr>
        <w:tc>
          <w:tcPr>
            <w:tcW w:w="1668" w:type="dxa"/>
            <w:shd w:val="clear" w:color="auto" w:fill="B4C6E7" w:themeFill="accent1" w:themeFillTint="66"/>
          </w:tcPr>
          <w:p w14:paraId="44CE206E"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2021</w:t>
            </w:r>
          </w:p>
        </w:tc>
        <w:tc>
          <w:tcPr>
            <w:tcW w:w="3005" w:type="dxa"/>
            <w:shd w:val="clear" w:color="auto" w:fill="auto"/>
          </w:tcPr>
          <w:p w14:paraId="32BEE2FE" w14:textId="77777777" w:rsidR="00C42230" w:rsidRPr="00B82005" w:rsidRDefault="00C42230" w:rsidP="001F6315">
            <w:pPr>
              <w:spacing w:before="0" w:after="0" w:line="240" w:lineRule="auto"/>
              <w:jc w:val="center"/>
              <w:rPr>
                <w:rFonts w:ascii="Arial" w:hAnsi="Arial" w:cs="Arial"/>
                <w:b/>
                <w:sz w:val="24"/>
                <w:szCs w:val="24"/>
              </w:rPr>
            </w:pPr>
            <w:r w:rsidRPr="00B82005">
              <w:rPr>
                <w:rFonts w:ascii="Arial" w:hAnsi="Arial" w:cs="Arial"/>
                <w:b/>
                <w:sz w:val="24"/>
                <w:szCs w:val="24"/>
              </w:rPr>
              <w:t>3</w:t>
            </w:r>
          </w:p>
        </w:tc>
        <w:tc>
          <w:tcPr>
            <w:tcW w:w="4820" w:type="dxa"/>
            <w:shd w:val="clear" w:color="auto" w:fill="auto"/>
          </w:tcPr>
          <w:p w14:paraId="60170B9B" w14:textId="77777777" w:rsidR="00C42230" w:rsidRPr="00B82005" w:rsidRDefault="00C42230" w:rsidP="001F6315">
            <w:pPr>
              <w:spacing w:before="0" w:after="0" w:line="240" w:lineRule="auto"/>
              <w:jc w:val="center"/>
              <w:rPr>
                <w:rFonts w:ascii="Arial" w:hAnsi="Arial" w:cs="Arial"/>
                <w:b/>
                <w:sz w:val="24"/>
                <w:szCs w:val="24"/>
              </w:rPr>
            </w:pPr>
            <w:r w:rsidRPr="00B82005">
              <w:rPr>
                <w:rFonts w:ascii="Arial" w:hAnsi="Arial" w:cs="Arial"/>
                <w:b/>
                <w:sz w:val="24"/>
                <w:szCs w:val="24"/>
              </w:rPr>
              <w:t>272 900</w:t>
            </w:r>
          </w:p>
        </w:tc>
      </w:tr>
      <w:tr w:rsidR="00C42230" w:rsidRPr="009D79DC" w14:paraId="18A17C43" w14:textId="77777777" w:rsidTr="001F6315">
        <w:trPr>
          <w:trHeight w:val="443"/>
        </w:trPr>
        <w:tc>
          <w:tcPr>
            <w:tcW w:w="1668" w:type="dxa"/>
            <w:shd w:val="clear" w:color="auto" w:fill="B4C6E7" w:themeFill="accent1" w:themeFillTint="66"/>
          </w:tcPr>
          <w:p w14:paraId="7C148DB5"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2</w:t>
            </w:r>
          </w:p>
        </w:tc>
        <w:tc>
          <w:tcPr>
            <w:tcW w:w="3005" w:type="dxa"/>
            <w:shd w:val="clear" w:color="auto" w:fill="auto"/>
          </w:tcPr>
          <w:p w14:paraId="3B8D4C85" w14:textId="77777777" w:rsidR="00C42230" w:rsidRPr="00B82005" w:rsidRDefault="00C42230" w:rsidP="001F6315">
            <w:pPr>
              <w:spacing w:before="0" w:after="0" w:line="240" w:lineRule="auto"/>
              <w:jc w:val="center"/>
              <w:rPr>
                <w:rFonts w:ascii="Arial" w:hAnsi="Arial" w:cs="Arial"/>
                <w:b/>
                <w:sz w:val="24"/>
                <w:szCs w:val="24"/>
              </w:rPr>
            </w:pPr>
            <w:r>
              <w:rPr>
                <w:rFonts w:ascii="Arial" w:hAnsi="Arial" w:cs="Arial"/>
                <w:b/>
                <w:sz w:val="24"/>
                <w:szCs w:val="24"/>
              </w:rPr>
              <w:t>1</w:t>
            </w:r>
          </w:p>
        </w:tc>
        <w:tc>
          <w:tcPr>
            <w:tcW w:w="4820" w:type="dxa"/>
            <w:shd w:val="clear" w:color="auto" w:fill="auto"/>
          </w:tcPr>
          <w:p w14:paraId="36BD5638" w14:textId="77777777" w:rsidR="00C42230" w:rsidRPr="00B82005" w:rsidRDefault="00C42230" w:rsidP="001F6315">
            <w:pPr>
              <w:spacing w:before="0" w:after="0" w:line="240" w:lineRule="auto"/>
              <w:jc w:val="center"/>
              <w:rPr>
                <w:rFonts w:ascii="Arial" w:hAnsi="Arial" w:cs="Arial"/>
                <w:b/>
                <w:sz w:val="24"/>
                <w:szCs w:val="24"/>
              </w:rPr>
            </w:pPr>
            <w:r>
              <w:rPr>
                <w:rFonts w:ascii="Arial" w:hAnsi="Arial" w:cs="Arial"/>
                <w:b/>
                <w:sz w:val="24"/>
                <w:szCs w:val="24"/>
              </w:rPr>
              <w:t>90 000</w:t>
            </w:r>
          </w:p>
        </w:tc>
      </w:tr>
      <w:tr w:rsidR="00C42230" w:rsidRPr="009D79DC" w14:paraId="41227170" w14:textId="77777777" w:rsidTr="001F6315">
        <w:trPr>
          <w:trHeight w:val="474"/>
        </w:trPr>
        <w:tc>
          <w:tcPr>
            <w:tcW w:w="1668" w:type="dxa"/>
            <w:shd w:val="clear" w:color="auto" w:fill="B4C6E7" w:themeFill="accent1" w:themeFillTint="66"/>
          </w:tcPr>
          <w:p w14:paraId="0628C89F"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3</w:t>
            </w:r>
          </w:p>
        </w:tc>
        <w:tc>
          <w:tcPr>
            <w:tcW w:w="3005" w:type="dxa"/>
            <w:shd w:val="clear" w:color="auto" w:fill="auto"/>
          </w:tcPr>
          <w:p w14:paraId="65A52AAA" w14:textId="77777777" w:rsidR="00C42230" w:rsidRPr="00B82005" w:rsidRDefault="00C42230" w:rsidP="001F6315">
            <w:pPr>
              <w:spacing w:before="0" w:after="0" w:line="240" w:lineRule="auto"/>
              <w:jc w:val="center"/>
              <w:rPr>
                <w:rFonts w:ascii="Arial" w:hAnsi="Arial" w:cs="Arial"/>
                <w:b/>
                <w:sz w:val="24"/>
                <w:szCs w:val="24"/>
              </w:rPr>
            </w:pPr>
            <w:r>
              <w:rPr>
                <w:rFonts w:ascii="Arial" w:hAnsi="Arial" w:cs="Arial"/>
                <w:b/>
                <w:sz w:val="24"/>
                <w:szCs w:val="24"/>
              </w:rPr>
              <w:t>3</w:t>
            </w:r>
          </w:p>
        </w:tc>
        <w:tc>
          <w:tcPr>
            <w:tcW w:w="4820" w:type="dxa"/>
            <w:shd w:val="clear" w:color="auto" w:fill="auto"/>
          </w:tcPr>
          <w:p w14:paraId="0C62B0B9" w14:textId="77777777" w:rsidR="00C42230" w:rsidRPr="00B82005" w:rsidRDefault="00C42230" w:rsidP="001F6315">
            <w:pPr>
              <w:spacing w:before="0" w:after="0" w:line="240" w:lineRule="auto"/>
              <w:jc w:val="center"/>
              <w:rPr>
                <w:rFonts w:ascii="Arial" w:hAnsi="Arial" w:cs="Arial"/>
                <w:b/>
                <w:sz w:val="24"/>
                <w:szCs w:val="24"/>
              </w:rPr>
            </w:pPr>
            <w:r>
              <w:rPr>
                <w:rFonts w:ascii="Arial" w:hAnsi="Arial" w:cs="Arial"/>
                <w:b/>
                <w:sz w:val="24"/>
                <w:szCs w:val="24"/>
              </w:rPr>
              <w:t>223 868</w:t>
            </w:r>
          </w:p>
        </w:tc>
      </w:tr>
    </w:tbl>
    <w:p w14:paraId="6166B36C" w14:textId="77777777" w:rsidR="00C42230" w:rsidRPr="00FE4586" w:rsidRDefault="00C42230" w:rsidP="00C42230">
      <w:pPr>
        <w:autoSpaceDE w:val="0"/>
        <w:autoSpaceDN w:val="0"/>
        <w:adjustRightInd w:val="0"/>
        <w:spacing w:before="0" w:after="240" w:line="240" w:lineRule="auto"/>
        <w:rPr>
          <w:rFonts w:ascii="Arial" w:hAnsi="Arial" w:cs="Arial"/>
          <w:bCs/>
          <w:iCs/>
          <w:sz w:val="22"/>
          <w:szCs w:val="22"/>
        </w:rPr>
      </w:pPr>
      <w:r w:rsidRPr="005925C0">
        <w:rPr>
          <w:rFonts w:ascii="Arial" w:hAnsi="Arial" w:cs="Arial"/>
          <w:b/>
          <w:bCs/>
          <w:iCs/>
          <w:sz w:val="22"/>
          <w:szCs w:val="22"/>
        </w:rPr>
        <w:t>Źródło</w:t>
      </w:r>
      <w:r w:rsidRPr="005925C0">
        <w:rPr>
          <w:rFonts w:ascii="Arial" w:hAnsi="Arial" w:cs="Arial"/>
          <w:bCs/>
          <w:iCs/>
          <w:sz w:val="22"/>
          <w:szCs w:val="22"/>
        </w:rPr>
        <w:t>: Wydział Polityki Społecznej PUW, opracowanie własne.</w:t>
      </w:r>
    </w:p>
    <w:p w14:paraId="3BFE18FE" w14:textId="77777777" w:rsidR="00C42230" w:rsidRDefault="00C42230" w:rsidP="00C42230">
      <w:pPr>
        <w:spacing w:before="240" w:after="240" w:line="240" w:lineRule="auto"/>
        <w:jc w:val="both"/>
        <w:rPr>
          <w:rFonts w:ascii="Arial" w:hAnsi="Arial" w:cs="Arial"/>
          <w:b/>
          <w:bCs/>
          <w:sz w:val="28"/>
          <w:szCs w:val="28"/>
          <w:lang w:eastAsia="pl-PL"/>
        </w:rPr>
      </w:pPr>
    </w:p>
    <w:p w14:paraId="1E118B30" w14:textId="77777777" w:rsidR="00C42230" w:rsidRPr="00F40284" w:rsidRDefault="00C42230" w:rsidP="00932BDF">
      <w:pPr>
        <w:pStyle w:val="Nagwek3"/>
        <w:numPr>
          <w:ilvl w:val="1"/>
          <w:numId w:val="10"/>
        </w:numPr>
        <w:spacing w:before="240" w:after="240" w:line="240" w:lineRule="auto"/>
        <w:ind w:left="851" w:hanging="567"/>
        <w:rPr>
          <w:rFonts w:ascii="Arial" w:hAnsi="Arial" w:cs="Arial"/>
          <w:sz w:val="24"/>
          <w:szCs w:val="24"/>
          <w:lang w:eastAsia="pl-PL"/>
        </w:rPr>
      </w:pPr>
      <w:bookmarkStart w:id="128" w:name="_Toc150246236"/>
      <w:bookmarkStart w:id="129" w:name="_Toc181963087"/>
      <w:bookmarkStart w:id="130" w:name="_Toc183378394"/>
      <w:r w:rsidRPr="00F40284">
        <w:rPr>
          <w:rFonts w:ascii="Arial" w:hAnsi="Arial" w:cs="Arial"/>
          <w:sz w:val="24"/>
          <w:szCs w:val="24"/>
          <w:lang w:eastAsia="pl-PL"/>
        </w:rPr>
        <w:t>Program Osłonowy "Wspieranie jednostek samorządu terytorialnego w tworzeniu systemu przeciwdziałania przemocy w rodzinie".</w:t>
      </w:r>
      <w:bookmarkEnd w:id="128"/>
      <w:bookmarkEnd w:id="129"/>
      <w:bookmarkEnd w:id="130"/>
    </w:p>
    <w:p w14:paraId="22156BC8" w14:textId="77777777" w:rsidR="00C42230" w:rsidRPr="00251419" w:rsidRDefault="00C42230" w:rsidP="00C42230">
      <w:pPr>
        <w:spacing w:after="240" w:line="360" w:lineRule="auto"/>
        <w:rPr>
          <w:rFonts w:ascii="Arial" w:hAnsi="Arial" w:cs="Arial"/>
          <w:b/>
          <w:sz w:val="24"/>
          <w:szCs w:val="24"/>
        </w:rPr>
      </w:pPr>
      <w:r w:rsidRPr="00251419">
        <w:rPr>
          <w:rFonts w:ascii="Arial" w:hAnsi="Arial" w:cs="Arial"/>
          <w:sz w:val="24"/>
          <w:szCs w:val="24"/>
          <w:lang w:eastAsia="pl-PL"/>
        </w:rPr>
        <w:t xml:space="preserve">Celem programu jest dofinansowanie jednostek samorządu terytorialnego </w:t>
      </w:r>
      <w:r w:rsidRPr="00251419">
        <w:rPr>
          <w:rFonts w:ascii="Arial" w:hAnsi="Arial" w:cs="Arial"/>
          <w:sz w:val="24"/>
          <w:szCs w:val="24"/>
          <w:lang w:eastAsia="pl-PL"/>
        </w:rPr>
        <w:br/>
        <w:t xml:space="preserve">w tworzeniu </w:t>
      </w:r>
      <w:r w:rsidRPr="00251419">
        <w:rPr>
          <w:rFonts w:ascii="Arial" w:hAnsi="Arial" w:cs="Arial"/>
          <w:b/>
          <w:sz w:val="24"/>
          <w:szCs w:val="24"/>
          <w:lang w:eastAsia="pl-PL"/>
        </w:rPr>
        <w:t xml:space="preserve">zintegrowanego systemu przeciwdziałania przemocy w rodzinie. </w:t>
      </w:r>
      <w:r w:rsidRPr="00251419">
        <w:rPr>
          <w:rFonts w:ascii="Arial" w:hAnsi="Arial" w:cs="Arial"/>
          <w:sz w:val="24"/>
          <w:szCs w:val="24"/>
        </w:rPr>
        <w:t xml:space="preserve">O przyznanie środków finansowych w ramach programu </w:t>
      </w:r>
      <w:r w:rsidRPr="00251419">
        <w:rPr>
          <w:rFonts w:ascii="Arial" w:hAnsi="Arial" w:cs="Arial"/>
          <w:b/>
          <w:sz w:val="24"/>
          <w:szCs w:val="24"/>
        </w:rPr>
        <w:t>mogą aplikować samorządy gminne, powiatowe i wojewódzkie.</w:t>
      </w:r>
      <w:r w:rsidRPr="00251419">
        <w:rPr>
          <w:rFonts w:ascii="Arial" w:hAnsi="Arial" w:cs="Arial"/>
          <w:sz w:val="24"/>
          <w:szCs w:val="24"/>
        </w:rPr>
        <w:t xml:space="preserve"> Uprawniony samorząd musi zapewnić </w:t>
      </w:r>
      <w:r w:rsidRPr="00251419">
        <w:rPr>
          <w:rFonts w:ascii="Arial" w:hAnsi="Arial" w:cs="Arial"/>
          <w:b/>
          <w:sz w:val="24"/>
          <w:szCs w:val="24"/>
        </w:rPr>
        <w:t>udział finansowego wkładu własnego</w:t>
      </w:r>
      <w:r w:rsidRPr="00251419">
        <w:rPr>
          <w:rFonts w:ascii="Arial" w:hAnsi="Arial" w:cs="Arial"/>
          <w:sz w:val="24"/>
          <w:szCs w:val="24"/>
        </w:rPr>
        <w:t xml:space="preserve"> </w:t>
      </w:r>
      <w:r w:rsidRPr="00251419">
        <w:rPr>
          <w:rFonts w:ascii="Arial" w:hAnsi="Arial" w:cs="Arial"/>
          <w:b/>
          <w:sz w:val="24"/>
          <w:szCs w:val="24"/>
        </w:rPr>
        <w:t>na poziomie minimum 20%.</w:t>
      </w:r>
    </w:p>
    <w:p w14:paraId="2AD4AC1A" w14:textId="77777777" w:rsidR="00C42230" w:rsidRPr="00A53498" w:rsidRDefault="002F0324" w:rsidP="002F0324">
      <w:pPr>
        <w:pStyle w:val="Legenda"/>
        <w:spacing w:before="240" w:after="240"/>
        <w:rPr>
          <w:rFonts w:ascii="Arial" w:hAnsi="Arial" w:cs="Arial"/>
          <w:color w:val="auto"/>
          <w:sz w:val="24"/>
          <w:szCs w:val="24"/>
        </w:rPr>
      </w:pPr>
      <w:bookmarkStart w:id="131" w:name="_Toc182865224"/>
      <w:r w:rsidRPr="00F94E9D">
        <w:rPr>
          <w:rFonts w:ascii="Arial" w:hAnsi="Arial" w:cs="Arial"/>
          <w:color w:val="auto"/>
          <w:sz w:val="24"/>
          <w:szCs w:val="24"/>
        </w:rPr>
        <w:t xml:space="preserve">Tabela </w:t>
      </w:r>
      <w:r w:rsidR="00AF1645" w:rsidRPr="00F94E9D">
        <w:rPr>
          <w:rFonts w:ascii="Arial" w:hAnsi="Arial" w:cs="Arial"/>
          <w:color w:val="auto"/>
          <w:sz w:val="24"/>
          <w:szCs w:val="24"/>
        </w:rPr>
        <w:fldChar w:fldCharType="begin"/>
      </w:r>
      <w:r w:rsidRPr="00F94E9D">
        <w:rPr>
          <w:rFonts w:ascii="Arial" w:hAnsi="Arial" w:cs="Arial"/>
          <w:color w:val="auto"/>
          <w:sz w:val="24"/>
          <w:szCs w:val="24"/>
        </w:rPr>
        <w:instrText xml:space="preserve"> SEQ Tabela \* ARABIC </w:instrText>
      </w:r>
      <w:r w:rsidR="00AF1645" w:rsidRPr="00F94E9D">
        <w:rPr>
          <w:rFonts w:ascii="Arial" w:hAnsi="Arial" w:cs="Arial"/>
          <w:color w:val="auto"/>
          <w:sz w:val="24"/>
          <w:szCs w:val="24"/>
        </w:rPr>
        <w:fldChar w:fldCharType="separate"/>
      </w:r>
      <w:r w:rsidR="001969AE">
        <w:rPr>
          <w:rFonts w:ascii="Arial" w:hAnsi="Arial" w:cs="Arial"/>
          <w:noProof/>
          <w:color w:val="auto"/>
          <w:sz w:val="24"/>
          <w:szCs w:val="24"/>
        </w:rPr>
        <w:t>17</w:t>
      </w:r>
      <w:r w:rsidR="00AF1645" w:rsidRPr="00F94E9D">
        <w:rPr>
          <w:rFonts w:ascii="Arial" w:hAnsi="Arial" w:cs="Arial"/>
          <w:color w:val="auto"/>
          <w:sz w:val="24"/>
          <w:szCs w:val="24"/>
        </w:rPr>
        <w:fldChar w:fldCharType="end"/>
      </w:r>
      <w:r w:rsidRPr="00F94E9D">
        <w:rPr>
          <w:rFonts w:ascii="Arial" w:hAnsi="Arial" w:cs="Arial"/>
          <w:color w:val="auto"/>
          <w:sz w:val="24"/>
          <w:szCs w:val="24"/>
        </w:rPr>
        <w:t xml:space="preserve">. </w:t>
      </w:r>
      <w:r w:rsidRPr="00A53498">
        <w:rPr>
          <w:rFonts w:ascii="Arial" w:hAnsi="Arial" w:cs="Arial"/>
          <w:color w:val="auto"/>
          <w:sz w:val="24"/>
          <w:szCs w:val="24"/>
        </w:rPr>
        <w:t>Program "Wspieranie jednostek samorządu terytorialnego w tworzeniu systemu przeciwdziałania przemocy w rodzinie (realizacja w woj. pomorskim).</w:t>
      </w:r>
      <w:bookmarkEnd w:id="131"/>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835"/>
        <w:gridCol w:w="4395"/>
      </w:tblGrid>
      <w:tr w:rsidR="00C42230" w:rsidRPr="009D79DC" w14:paraId="2586BDD1" w14:textId="77777777" w:rsidTr="001F6315">
        <w:tc>
          <w:tcPr>
            <w:tcW w:w="1809" w:type="dxa"/>
            <w:tcBorders>
              <w:bottom w:val="single" w:sz="4" w:space="0" w:color="auto"/>
            </w:tcBorders>
            <w:shd w:val="clear" w:color="auto" w:fill="B4C6E7" w:themeFill="accent1" w:themeFillTint="66"/>
            <w:vAlign w:val="center"/>
          </w:tcPr>
          <w:p w14:paraId="3BDB301F" w14:textId="77777777" w:rsidR="00C42230" w:rsidRPr="009D79DC" w:rsidRDefault="00C42230" w:rsidP="001F6315">
            <w:pPr>
              <w:spacing w:before="0" w:after="0" w:line="240" w:lineRule="auto"/>
              <w:jc w:val="center"/>
              <w:rPr>
                <w:rFonts w:ascii="Arial" w:hAnsi="Arial" w:cs="Arial"/>
                <w:b/>
                <w:bCs/>
                <w:sz w:val="22"/>
                <w:szCs w:val="22"/>
              </w:rPr>
            </w:pPr>
            <w:r w:rsidRPr="009D79DC">
              <w:rPr>
                <w:rFonts w:ascii="Arial" w:hAnsi="Arial" w:cs="Arial"/>
                <w:b/>
                <w:bCs/>
                <w:sz w:val="22"/>
                <w:szCs w:val="22"/>
              </w:rPr>
              <w:t>Rok</w:t>
            </w:r>
          </w:p>
        </w:tc>
        <w:tc>
          <w:tcPr>
            <w:tcW w:w="2835" w:type="dxa"/>
            <w:tcBorders>
              <w:bottom w:val="single" w:sz="4" w:space="0" w:color="auto"/>
            </w:tcBorders>
            <w:shd w:val="clear" w:color="auto" w:fill="B4C6E7" w:themeFill="accent1" w:themeFillTint="66"/>
            <w:vAlign w:val="center"/>
          </w:tcPr>
          <w:p w14:paraId="62D1E476"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Liczba ofert </w:t>
            </w:r>
            <w:r w:rsidRPr="009D79DC">
              <w:rPr>
                <w:rFonts w:ascii="Arial" w:hAnsi="Arial" w:cs="Arial"/>
                <w:b/>
                <w:bCs/>
              </w:rPr>
              <w:t xml:space="preserve">zaakceptowanych przez </w:t>
            </w:r>
            <w:proofErr w:type="spellStart"/>
            <w:r w:rsidRPr="009D79DC">
              <w:rPr>
                <w:rFonts w:ascii="Arial" w:hAnsi="Arial" w:cs="Arial"/>
                <w:b/>
                <w:bCs/>
              </w:rPr>
              <w:t>MRPiPS</w:t>
            </w:r>
            <w:proofErr w:type="spellEnd"/>
          </w:p>
        </w:tc>
        <w:tc>
          <w:tcPr>
            <w:tcW w:w="4395" w:type="dxa"/>
            <w:tcBorders>
              <w:bottom w:val="single" w:sz="4" w:space="0" w:color="auto"/>
            </w:tcBorders>
            <w:shd w:val="clear" w:color="auto" w:fill="B4C6E7" w:themeFill="accent1" w:themeFillTint="66"/>
            <w:vAlign w:val="center"/>
          </w:tcPr>
          <w:p w14:paraId="29365C7C" w14:textId="77777777" w:rsidR="00C42230" w:rsidRPr="009D79DC" w:rsidRDefault="00C42230" w:rsidP="001F6315">
            <w:pPr>
              <w:spacing w:before="0" w:after="0" w:line="240" w:lineRule="auto"/>
              <w:rPr>
                <w:rFonts w:ascii="Arial" w:hAnsi="Arial" w:cs="Arial"/>
                <w:b/>
                <w:bCs/>
              </w:rPr>
            </w:pPr>
            <w:r>
              <w:rPr>
                <w:rFonts w:ascii="Arial" w:hAnsi="Arial" w:cs="Arial"/>
                <w:b/>
                <w:bCs/>
              </w:rPr>
              <w:t xml:space="preserve">Wysokość </w:t>
            </w:r>
            <w:r w:rsidR="002F0324">
              <w:rPr>
                <w:rFonts w:ascii="Arial" w:hAnsi="Arial" w:cs="Arial"/>
                <w:b/>
                <w:bCs/>
              </w:rPr>
              <w:t>przyznanych środków</w:t>
            </w:r>
            <w:r>
              <w:rPr>
                <w:rFonts w:ascii="Arial" w:hAnsi="Arial" w:cs="Arial"/>
                <w:b/>
                <w:bCs/>
              </w:rPr>
              <w:t xml:space="preserve"> finansowych (zł)</w:t>
            </w:r>
          </w:p>
        </w:tc>
      </w:tr>
      <w:tr w:rsidR="00C42230" w:rsidRPr="009D79DC" w14:paraId="0F97EBDB" w14:textId="77777777" w:rsidTr="001F6315">
        <w:trPr>
          <w:trHeight w:val="449"/>
        </w:trPr>
        <w:tc>
          <w:tcPr>
            <w:tcW w:w="1809" w:type="dxa"/>
            <w:shd w:val="clear" w:color="auto" w:fill="B4C6E7" w:themeFill="accent1" w:themeFillTint="66"/>
          </w:tcPr>
          <w:p w14:paraId="3D2CBA51"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2021</w:t>
            </w:r>
          </w:p>
        </w:tc>
        <w:tc>
          <w:tcPr>
            <w:tcW w:w="2835" w:type="dxa"/>
            <w:shd w:val="clear" w:color="auto" w:fill="auto"/>
          </w:tcPr>
          <w:p w14:paraId="77F48286" w14:textId="77777777" w:rsidR="00C42230" w:rsidRPr="009C4AC4" w:rsidRDefault="00C42230" w:rsidP="001F6315">
            <w:pPr>
              <w:spacing w:before="0" w:after="0" w:line="240" w:lineRule="auto"/>
              <w:jc w:val="center"/>
              <w:rPr>
                <w:rFonts w:ascii="Arial" w:hAnsi="Arial" w:cs="Arial"/>
                <w:b/>
                <w:sz w:val="24"/>
                <w:szCs w:val="24"/>
              </w:rPr>
            </w:pPr>
            <w:r w:rsidRPr="009C4AC4">
              <w:rPr>
                <w:rFonts w:ascii="Arial" w:hAnsi="Arial" w:cs="Arial"/>
                <w:b/>
                <w:sz w:val="24"/>
                <w:szCs w:val="24"/>
              </w:rPr>
              <w:t>6</w:t>
            </w:r>
          </w:p>
        </w:tc>
        <w:tc>
          <w:tcPr>
            <w:tcW w:w="4395" w:type="dxa"/>
            <w:shd w:val="clear" w:color="auto" w:fill="auto"/>
          </w:tcPr>
          <w:p w14:paraId="7A404B5B" w14:textId="77777777" w:rsidR="00C42230" w:rsidRPr="009C4AC4" w:rsidRDefault="00C42230" w:rsidP="001F6315">
            <w:pPr>
              <w:spacing w:before="0" w:after="0" w:line="240" w:lineRule="auto"/>
              <w:jc w:val="center"/>
              <w:rPr>
                <w:rFonts w:ascii="Arial" w:hAnsi="Arial" w:cs="Arial"/>
                <w:b/>
                <w:sz w:val="24"/>
                <w:szCs w:val="24"/>
              </w:rPr>
            </w:pPr>
            <w:r w:rsidRPr="009C4AC4">
              <w:rPr>
                <w:rFonts w:ascii="Arial" w:hAnsi="Arial" w:cs="Arial"/>
                <w:b/>
                <w:sz w:val="24"/>
                <w:szCs w:val="24"/>
              </w:rPr>
              <w:t>282 005</w:t>
            </w:r>
          </w:p>
        </w:tc>
      </w:tr>
      <w:tr w:rsidR="00C42230" w:rsidRPr="009D79DC" w14:paraId="7CF4FBE7" w14:textId="77777777" w:rsidTr="001F6315">
        <w:trPr>
          <w:trHeight w:val="443"/>
        </w:trPr>
        <w:tc>
          <w:tcPr>
            <w:tcW w:w="1809" w:type="dxa"/>
            <w:shd w:val="clear" w:color="auto" w:fill="B4C6E7" w:themeFill="accent1" w:themeFillTint="66"/>
          </w:tcPr>
          <w:p w14:paraId="523FE588"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2</w:t>
            </w:r>
          </w:p>
        </w:tc>
        <w:tc>
          <w:tcPr>
            <w:tcW w:w="2835" w:type="dxa"/>
            <w:shd w:val="clear" w:color="auto" w:fill="auto"/>
          </w:tcPr>
          <w:p w14:paraId="78557C5A" w14:textId="77777777" w:rsidR="00C42230" w:rsidRPr="009C4AC4" w:rsidRDefault="00C42230" w:rsidP="001F6315">
            <w:pPr>
              <w:spacing w:before="0" w:after="0" w:line="240" w:lineRule="auto"/>
              <w:jc w:val="center"/>
              <w:rPr>
                <w:rFonts w:ascii="Arial" w:hAnsi="Arial" w:cs="Arial"/>
                <w:b/>
                <w:sz w:val="24"/>
                <w:szCs w:val="24"/>
              </w:rPr>
            </w:pPr>
            <w:r>
              <w:rPr>
                <w:rFonts w:ascii="Arial" w:hAnsi="Arial" w:cs="Arial"/>
                <w:b/>
                <w:sz w:val="24"/>
                <w:szCs w:val="24"/>
              </w:rPr>
              <w:t>6</w:t>
            </w:r>
          </w:p>
        </w:tc>
        <w:tc>
          <w:tcPr>
            <w:tcW w:w="4395" w:type="dxa"/>
            <w:shd w:val="clear" w:color="auto" w:fill="auto"/>
          </w:tcPr>
          <w:p w14:paraId="029082C2" w14:textId="77777777" w:rsidR="00C42230" w:rsidRPr="009C4AC4" w:rsidRDefault="00C42230" w:rsidP="001F6315">
            <w:pPr>
              <w:spacing w:before="0" w:after="0" w:line="240" w:lineRule="auto"/>
              <w:jc w:val="center"/>
              <w:rPr>
                <w:rFonts w:ascii="Arial" w:hAnsi="Arial" w:cs="Arial"/>
                <w:b/>
                <w:sz w:val="24"/>
                <w:szCs w:val="24"/>
              </w:rPr>
            </w:pPr>
            <w:r>
              <w:rPr>
                <w:rFonts w:ascii="Arial" w:hAnsi="Arial" w:cs="Arial"/>
                <w:b/>
                <w:sz w:val="24"/>
                <w:szCs w:val="24"/>
              </w:rPr>
              <w:t>241 510</w:t>
            </w:r>
          </w:p>
        </w:tc>
      </w:tr>
      <w:tr w:rsidR="00C42230" w:rsidRPr="009D79DC" w14:paraId="569E694C" w14:textId="77777777" w:rsidTr="001F6315">
        <w:trPr>
          <w:trHeight w:val="443"/>
        </w:trPr>
        <w:tc>
          <w:tcPr>
            <w:tcW w:w="1809" w:type="dxa"/>
            <w:shd w:val="clear" w:color="auto" w:fill="B4C6E7" w:themeFill="accent1" w:themeFillTint="66"/>
          </w:tcPr>
          <w:p w14:paraId="5D70CC4C" w14:textId="77777777" w:rsidR="00C42230" w:rsidRPr="009D79DC" w:rsidRDefault="00C42230" w:rsidP="001F6315">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3</w:t>
            </w:r>
          </w:p>
        </w:tc>
        <w:tc>
          <w:tcPr>
            <w:tcW w:w="2835" w:type="dxa"/>
            <w:shd w:val="clear" w:color="auto" w:fill="auto"/>
          </w:tcPr>
          <w:p w14:paraId="4B5A686F" w14:textId="77777777" w:rsidR="00C42230" w:rsidRPr="009C4AC4" w:rsidRDefault="00C42230" w:rsidP="001F6315">
            <w:pPr>
              <w:spacing w:before="0" w:after="0" w:line="240" w:lineRule="auto"/>
              <w:jc w:val="center"/>
              <w:rPr>
                <w:rFonts w:ascii="Arial" w:hAnsi="Arial" w:cs="Arial"/>
                <w:b/>
                <w:sz w:val="24"/>
                <w:szCs w:val="24"/>
              </w:rPr>
            </w:pPr>
            <w:r>
              <w:rPr>
                <w:rFonts w:ascii="Arial" w:hAnsi="Arial" w:cs="Arial"/>
                <w:b/>
                <w:sz w:val="24"/>
                <w:szCs w:val="24"/>
              </w:rPr>
              <w:t>8</w:t>
            </w:r>
          </w:p>
        </w:tc>
        <w:tc>
          <w:tcPr>
            <w:tcW w:w="4395" w:type="dxa"/>
            <w:shd w:val="clear" w:color="auto" w:fill="auto"/>
          </w:tcPr>
          <w:p w14:paraId="66654895" w14:textId="77777777" w:rsidR="00C42230" w:rsidRPr="009C4AC4" w:rsidRDefault="00C42230" w:rsidP="001F6315">
            <w:pPr>
              <w:spacing w:before="0" w:after="0" w:line="240" w:lineRule="auto"/>
              <w:jc w:val="center"/>
              <w:rPr>
                <w:rFonts w:ascii="Arial" w:hAnsi="Arial" w:cs="Arial"/>
                <w:b/>
                <w:sz w:val="24"/>
                <w:szCs w:val="24"/>
              </w:rPr>
            </w:pPr>
            <w:r>
              <w:rPr>
                <w:rFonts w:ascii="Arial" w:hAnsi="Arial" w:cs="Arial"/>
                <w:b/>
                <w:sz w:val="24"/>
                <w:szCs w:val="24"/>
              </w:rPr>
              <w:t>364 152</w:t>
            </w:r>
          </w:p>
        </w:tc>
      </w:tr>
    </w:tbl>
    <w:p w14:paraId="163A7B67" w14:textId="77777777" w:rsidR="00C42230" w:rsidRPr="00AE31A3" w:rsidRDefault="00C42230" w:rsidP="00C42230">
      <w:pPr>
        <w:autoSpaceDE w:val="0"/>
        <w:autoSpaceDN w:val="0"/>
        <w:adjustRightInd w:val="0"/>
        <w:spacing w:before="120" w:after="0" w:line="240" w:lineRule="auto"/>
        <w:rPr>
          <w:rFonts w:ascii="Arial" w:hAnsi="Arial" w:cs="Arial"/>
          <w:bCs/>
          <w:iCs/>
          <w:sz w:val="22"/>
          <w:szCs w:val="22"/>
        </w:rPr>
      </w:pPr>
      <w:r>
        <w:rPr>
          <w:rFonts w:ascii="Arial" w:hAnsi="Arial" w:cs="Arial"/>
          <w:b/>
          <w:bCs/>
          <w:iCs/>
          <w:sz w:val="22"/>
          <w:szCs w:val="22"/>
        </w:rPr>
        <w:t>Ź</w:t>
      </w:r>
      <w:r w:rsidRPr="005925C0">
        <w:rPr>
          <w:rFonts w:ascii="Arial" w:hAnsi="Arial" w:cs="Arial"/>
          <w:b/>
          <w:bCs/>
          <w:iCs/>
          <w:sz w:val="22"/>
          <w:szCs w:val="22"/>
        </w:rPr>
        <w:t>ródło</w:t>
      </w:r>
      <w:r w:rsidRPr="005925C0">
        <w:rPr>
          <w:rFonts w:ascii="Arial" w:hAnsi="Arial" w:cs="Arial"/>
          <w:bCs/>
          <w:iCs/>
          <w:sz w:val="22"/>
          <w:szCs w:val="22"/>
        </w:rPr>
        <w:t>: Wydział Polityki Społecznej PUW, opracowanie własne.</w:t>
      </w:r>
    </w:p>
    <w:p w14:paraId="5C9CDC62" w14:textId="77777777" w:rsidR="006C05AF" w:rsidRPr="00105834" w:rsidRDefault="00301556" w:rsidP="00932BDF">
      <w:pPr>
        <w:pStyle w:val="Nagwek3"/>
        <w:numPr>
          <w:ilvl w:val="1"/>
          <w:numId w:val="10"/>
        </w:numPr>
        <w:spacing w:before="240" w:after="240" w:line="240" w:lineRule="auto"/>
        <w:ind w:left="851" w:hanging="567"/>
      </w:pPr>
      <w:bookmarkStart w:id="132" w:name="_Toc150246237"/>
      <w:bookmarkStart w:id="133" w:name="_Toc181963088"/>
      <w:bookmarkStart w:id="134" w:name="_Toc183378395"/>
      <w:r w:rsidRPr="0095470B">
        <w:rPr>
          <w:rFonts w:ascii="Arial" w:hAnsi="Arial" w:cs="Arial"/>
          <w:sz w:val="24"/>
          <w:szCs w:val="24"/>
        </w:rPr>
        <w:lastRenderedPageBreak/>
        <w:t>PROGRAM „</w:t>
      </w:r>
      <w:r w:rsidR="006C05AF" w:rsidRPr="0095470B">
        <w:rPr>
          <w:rFonts w:ascii="Arial" w:hAnsi="Arial" w:cs="Arial"/>
          <w:sz w:val="24"/>
          <w:szCs w:val="24"/>
        </w:rPr>
        <w:t>Senior+”</w:t>
      </w:r>
      <w:r w:rsidR="006C05AF" w:rsidRPr="00105834">
        <w:t>.</w:t>
      </w:r>
      <w:bookmarkEnd w:id="132"/>
      <w:bookmarkEnd w:id="133"/>
      <w:bookmarkEnd w:id="134"/>
    </w:p>
    <w:p w14:paraId="08BF7DC3" w14:textId="77777777" w:rsidR="006C05AF" w:rsidRDefault="006C05AF" w:rsidP="006C05AF">
      <w:pPr>
        <w:spacing w:after="5" w:line="360" w:lineRule="auto"/>
        <w:ind w:left="9"/>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Proces starzenia się populacji jest wynikiem wydłużania przeciętnej długości życia i równoczesnego spadku wskaźnika urodzeń, co prowadzi do stopniowej zmiany struktury demograficznej i wzrostu udziału w populacji seniorów. Obserwowane zmiany w strukturze demograficznej w kolejnych dekadach będą przybierać na sile. Według prognozy Głównego Urzędu Statystycznego już w 2035 roku osoby mające 60 lub więcej lat będą stanowić niemal 1/3 polskiej populacji, a w 2050 roku już 40%</w:t>
      </w:r>
      <w:r>
        <w:rPr>
          <w:rFonts w:ascii="Arial" w:eastAsia="Times New Roman" w:hAnsi="Arial" w:cs="Arial"/>
          <w:color w:val="000000"/>
          <w:sz w:val="24"/>
          <w:szCs w:val="24"/>
          <w:vertAlign w:val="superscript"/>
          <w:lang w:eastAsia="pl-PL"/>
        </w:rPr>
        <w:t>.</w:t>
      </w:r>
      <w:r>
        <w:rPr>
          <w:rFonts w:ascii="Arial" w:eastAsia="Times New Roman" w:hAnsi="Arial" w:cs="Arial"/>
          <w:color w:val="000000"/>
          <w:sz w:val="24"/>
          <w:szCs w:val="24"/>
          <w:lang w:eastAsia="pl-PL"/>
        </w:rPr>
        <w:t xml:space="preserve"> Powyższe procesy rodzą wiele wyzwań związanych z planowaniem i kształtowaniem polityki społecznej wobec osób starszych, tak by służyła ona podnoszeniu jakości życia seniorów poprzez umożliwienie im pozostawania jak najdłużej samodzielnymi i aktywnymi</w:t>
      </w:r>
      <w:r w:rsidR="009869B2">
        <w:rPr>
          <w:rFonts w:ascii="Arial" w:eastAsia="Times New Roman" w:hAnsi="Arial" w:cs="Arial"/>
          <w:color w:val="000000"/>
          <w:sz w:val="24"/>
          <w:szCs w:val="24"/>
          <w:lang w:eastAsia="pl-PL"/>
        </w:rPr>
        <w:t xml:space="preserve"> osobami</w:t>
      </w:r>
      <w:r>
        <w:rPr>
          <w:rFonts w:ascii="Arial" w:eastAsia="Times New Roman" w:hAnsi="Arial" w:cs="Arial"/>
          <w:color w:val="000000"/>
          <w:sz w:val="24"/>
          <w:szCs w:val="24"/>
          <w:lang w:eastAsia="pl-PL"/>
        </w:rPr>
        <w:t>, zapewniała bezpieczeństwo zarówno fizyczne, jak i socjalne oraz sprzyjała zdrowiu</w:t>
      </w:r>
      <w:r w:rsidR="00CB1AB1">
        <w:rPr>
          <w:rFonts w:ascii="Arial" w:eastAsia="Times New Roman" w:hAnsi="Arial" w:cs="Arial"/>
          <w:color w:val="000000"/>
          <w:sz w:val="24"/>
          <w:szCs w:val="24"/>
          <w:lang w:eastAsia="pl-PL"/>
        </w:rPr>
        <w:t>, a także</w:t>
      </w:r>
      <w:r>
        <w:rPr>
          <w:rFonts w:ascii="Arial" w:eastAsia="Times New Roman" w:hAnsi="Arial" w:cs="Arial"/>
          <w:color w:val="000000"/>
          <w:sz w:val="24"/>
          <w:szCs w:val="24"/>
          <w:lang w:eastAsia="pl-PL"/>
        </w:rPr>
        <w:t xml:space="preserve"> w miarę możliwości odpowiadała na potrzeby opiekuńcze.</w:t>
      </w:r>
    </w:p>
    <w:p w14:paraId="3548535E" w14:textId="77777777" w:rsidR="006C05AF" w:rsidRDefault="006C05AF" w:rsidP="006C05AF">
      <w:pPr>
        <w:spacing w:before="0" w:after="0" w:line="360" w:lineRule="auto"/>
        <w:ind w:left="17"/>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Jednym z działań podejmowanych w tym zakresie jest realizacja programu wieloletniego „Senior+”. W ramach programu uprawnione podmioty w trybie otwartego konkursu ofert ubiegają się o uzyskanie środków finansowych przeznaczonych na tworzenie i wsparcie działalności aktywizujących i wspierających osoby starsze w formie </w:t>
      </w:r>
      <w:bookmarkStart w:id="135" w:name="_Hlk179276709"/>
      <w:r>
        <w:rPr>
          <w:rFonts w:ascii="Arial" w:eastAsia="Times New Roman" w:hAnsi="Arial" w:cs="Arial"/>
          <w:color w:val="000000"/>
          <w:sz w:val="24"/>
          <w:szCs w:val="24"/>
          <w:lang w:eastAsia="pl-PL"/>
        </w:rPr>
        <w:t xml:space="preserve">Dziennych Domów „Senior+” i Klubów „Senior+”. </w:t>
      </w:r>
      <w:bookmarkEnd w:id="135"/>
    </w:p>
    <w:p w14:paraId="32B31976" w14:textId="77777777" w:rsidR="006C05AF" w:rsidRDefault="006C05AF" w:rsidP="006C05AF">
      <w:pPr>
        <w:spacing w:before="0" w:after="0" w:line="360" w:lineRule="auto"/>
        <w:ind w:left="11"/>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Program „Senior+” jest ważnym narzędziem kreowania lokalnych działań wobec osób starszych</w:t>
      </w:r>
      <w:r w:rsidR="005D1E47">
        <w:rPr>
          <w:rFonts w:ascii="Arial" w:eastAsia="Times New Roman" w:hAnsi="Arial" w:cs="Arial"/>
          <w:color w:val="000000"/>
          <w:sz w:val="24"/>
          <w:szCs w:val="24"/>
          <w:lang w:eastAsia="pl-PL"/>
        </w:rPr>
        <w:t>,</w:t>
      </w:r>
      <w:r>
        <w:rPr>
          <w:rFonts w:ascii="Arial" w:eastAsia="Times New Roman" w:hAnsi="Arial" w:cs="Arial"/>
          <w:color w:val="000000"/>
          <w:sz w:val="24"/>
          <w:szCs w:val="24"/>
          <w:lang w:eastAsia="pl-PL"/>
        </w:rPr>
        <w:t xml:space="preserve"> umożliwiając tym samym tworzenie infrastruktury oraz przyczyniając się do aktywizacji lokalnej społeczności osób starszych, szczególnie na terenach wiejskich. Program jest najważniejszym stymulatorem powstawania dziennych placówek dla osób starszych w ramach systemu pomocy społecznej. </w:t>
      </w:r>
    </w:p>
    <w:p w14:paraId="1BE49551" w14:textId="77777777" w:rsidR="006C05AF" w:rsidRDefault="006C05AF" w:rsidP="006C05AF">
      <w:pPr>
        <w:spacing w:after="5" w:line="360" w:lineRule="auto"/>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Dzienne Domy i Kluby Senior+ odpowiadają na nieco inne wiązki potrzeb. Dzienne Domy wspierają władze samorządowe w zabezpieczeniu podstawowych usług z obszaru pomocy społecznych kierowanych do najstarszych mieszkańców, podczas gdy Kluby Seniora są instytucjami o bardziej aktywizującym charakterze. </w:t>
      </w:r>
    </w:p>
    <w:p w14:paraId="2B4108E9" w14:textId="77777777" w:rsidR="006C05AF" w:rsidRDefault="006C05AF" w:rsidP="006C05AF">
      <w:pPr>
        <w:spacing w:before="0" w:after="0" w:line="360" w:lineRule="auto"/>
        <w:ind w:left="11"/>
        <w:rPr>
          <w:rFonts w:ascii="Arial" w:hAnsi="Arial" w:cs="Arial"/>
          <w:b/>
          <w:sz w:val="24"/>
          <w:szCs w:val="24"/>
        </w:rPr>
      </w:pPr>
      <w:r>
        <w:rPr>
          <w:rFonts w:ascii="Arial" w:eastAsia="Times New Roman" w:hAnsi="Arial" w:cs="Arial"/>
          <w:color w:val="000000"/>
          <w:sz w:val="24"/>
          <w:szCs w:val="24"/>
          <w:lang w:eastAsia="pl-PL"/>
        </w:rPr>
        <w:t xml:space="preserve">W ramach programu jednostki samorządu terytorialnego, których strategie rozwoju pomocy społecznej uwzględniają rozwój infrastruktury dla osób starszych, lub w których brak jest innej infrastruktury pomocy społecznej tego typu, mogą ubiegać się o uzyskanie środków finansowych. Środki te przeznaczone są na rozbudowę infrastruktury ośrodków wsparcia (Dziennych Domów „Senior+” i Klubów „Senior+”) lub na zapewnienie funkcjonowania już istniejących placówek „Senior+”, które zostały utworzone na podstawie zawartych umów dotacyjnych w latach wcześniejszych. Jednostki samorządu </w:t>
      </w:r>
      <w:r>
        <w:rPr>
          <w:rFonts w:ascii="Arial" w:eastAsia="Times New Roman" w:hAnsi="Arial" w:cs="Arial"/>
          <w:color w:val="000000"/>
          <w:sz w:val="24"/>
          <w:szCs w:val="24"/>
          <w:lang w:eastAsia="pl-PL"/>
        </w:rPr>
        <w:lastRenderedPageBreak/>
        <w:t xml:space="preserve">terytorialnego mogą realizować zadanie w partnerstwie z podmiotami wymienionymi w art. 3 ust. 2 i 3 ustawy o działalności pożytku publicznego i o wolontariacie, bądź po uzyskaniu dotacji w ramach programu, mogą zlecić realizację zadania tym podmiotom. Za realizację i rozliczenie zadania odpowiada jednostka samorządu, jako strona umowy o realizację zadania publicznego. </w:t>
      </w:r>
    </w:p>
    <w:p w14:paraId="78FFAD3B" w14:textId="77777777" w:rsidR="006C05AF" w:rsidRPr="00C65BB9" w:rsidRDefault="006C05AF" w:rsidP="006C05AF">
      <w:pPr>
        <w:spacing w:before="0" w:after="0" w:line="360" w:lineRule="auto"/>
        <w:ind w:left="11"/>
        <w:rPr>
          <w:rFonts w:ascii="Arial" w:hAnsi="Arial" w:cs="Arial"/>
          <w:b/>
          <w:sz w:val="24"/>
          <w:szCs w:val="24"/>
        </w:rPr>
      </w:pPr>
      <w:r>
        <w:rPr>
          <w:rFonts w:ascii="Arial" w:hAnsi="Arial" w:cs="Arial"/>
          <w:sz w:val="24"/>
          <w:szCs w:val="24"/>
        </w:rPr>
        <w:t>Pr</w:t>
      </w:r>
      <w:r w:rsidRPr="00533C82">
        <w:rPr>
          <w:rFonts w:ascii="Arial" w:hAnsi="Arial" w:cs="Arial"/>
          <w:sz w:val="24"/>
          <w:szCs w:val="24"/>
        </w:rPr>
        <w:t xml:space="preserve">ogram </w:t>
      </w:r>
      <w:r>
        <w:rPr>
          <w:rFonts w:ascii="Arial" w:hAnsi="Arial" w:cs="Arial"/>
          <w:sz w:val="24"/>
          <w:szCs w:val="24"/>
        </w:rPr>
        <w:t>realizowany jest w dwóch modułach:</w:t>
      </w:r>
    </w:p>
    <w:p w14:paraId="03A5A16E" w14:textId="77777777" w:rsidR="006C05AF" w:rsidRDefault="006C05AF">
      <w:pPr>
        <w:pStyle w:val="NormalnyWeb"/>
        <w:numPr>
          <w:ilvl w:val="0"/>
          <w:numId w:val="43"/>
        </w:numPr>
        <w:spacing w:before="120" w:beforeAutospacing="0" w:after="0" w:afterAutospacing="0" w:line="360" w:lineRule="auto"/>
        <w:ind w:left="0" w:firstLine="0"/>
        <w:rPr>
          <w:rFonts w:ascii="Arial" w:hAnsi="Arial" w:cs="Arial"/>
        </w:rPr>
      </w:pPr>
      <w:r>
        <w:rPr>
          <w:rStyle w:val="Pogrubienie"/>
          <w:rFonts w:ascii="Arial" w:hAnsi="Arial" w:cs="Arial"/>
        </w:rPr>
        <w:t>moduł</w:t>
      </w:r>
      <w:r>
        <w:rPr>
          <w:rFonts w:ascii="Arial" w:hAnsi="Arial" w:cs="Arial"/>
          <w:b/>
          <w:bCs/>
        </w:rPr>
        <w:t xml:space="preserve"> </w:t>
      </w:r>
      <w:r>
        <w:rPr>
          <w:rStyle w:val="Pogrubienie"/>
          <w:rFonts w:ascii="Arial" w:hAnsi="Arial" w:cs="Arial"/>
        </w:rPr>
        <w:t>I</w:t>
      </w:r>
      <w:r>
        <w:rPr>
          <w:rFonts w:ascii="Arial" w:hAnsi="Arial" w:cs="Arial"/>
        </w:rPr>
        <w:t xml:space="preserve"> – jednorazowe wsparcie finansowe na utworzenie i/lub wyposażenie ośrodka wsparcia w wysokości do 80% całkowitego kosztu realizacji zadania. Dofinansowanie nie może być wyższe niż 400 tys. zł w przypadku Dziennego Domu „Senior+” oraz 200 tys. zł w przypadku Klubu „Senior+”. W przypadku, gdy budynek nie jest własnością jednostki samorządu terytorialnego, dofinansowanie w ramach modułu 1 Programu przysługuje jedynie na wyposażenie ośrodka wsparcia.</w:t>
      </w:r>
    </w:p>
    <w:p w14:paraId="042EA925" w14:textId="77777777" w:rsidR="006C05AF" w:rsidRDefault="006C05AF">
      <w:pPr>
        <w:pStyle w:val="NormalnyWeb"/>
        <w:numPr>
          <w:ilvl w:val="0"/>
          <w:numId w:val="43"/>
        </w:numPr>
        <w:spacing w:before="120" w:beforeAutospacing="0" w:after="0" w:afterAutospacing="0" w:line="360" w:lineRule="auto"/>
        <w:ind w:left="0" w:firstLine="0"/>
        <w:rPr>
          <w:rFonts w:ascii="Arial" w:hAnsi="Arial" w:cs="Arial"/>
        </w:rPr>
      </w:pPr>
      <w:r>
        <w:rPr>
          <w:rStyle w:val="Pogrubienie"/>
          <w:rFonts w:ascii="Arial" w:hAnsi="Arial" w:cs="Arial"/>
        </w:rPr>
        <w:t>moduł</w:t>
      </w:r>
      <w:r>
        <w:rPr>
          <w:rFonts w:ascii="Arial" w:hAnsi="Arial" w:cs="Arial"/>
          <w:b/>
          <w:bCs/>
        </w:rPr>
        <w:t xml:space="preserve"> II</w:t>
      </w:r>
      <w:r>
        <w:rPr>
          <w:rFonts w:ascii="Arial" w:hAnsi="Arial" w:cs="Arial"/>
        </w:rPr>
        <w:t xml:space="preserve"> – zapewnienie funkcjonowania już istniejących ośrodków wsparcia, utworzonych w ramach modułu 1. Dofinansowaniu z budżetu państwa w każdym roku budżetowym, w trybie konkursowym mogą podlegać działania związane z całorocznym bieżącym utrzymaniem ośrodka wsparcia. Kwota dofinansowania na działalność bieżącą ośrodków wsparcia uruchomionych w ramach Programu wynosić będzie miesięcznie na utrzymanie jednego miejsca nie więcej niż 400 zł w Dziennym Domu „Senior+” oraz nie więcej niż 200 zł w Klubie „Senior+”, przy czym dotacja nie może stanowić więcej niż 50% całkowitego kosztu realizacji zadania.</w:t>
      </w:r>
    </w:p>
    <w:p w14:paraId="0D1B9C0E" w14:textId="77777777" w:rsidR="006C05AF" w:rsidRDefault="006C05AF" w:rsidP="006C05AF">
      <w:pPr>
        <w:spacing w:before="0" w:after="0" w:line="360" w:lineRule="auto"/>
        <w:ind w:left="11"/>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Celem programu jest w szczególności zapewnienie wsparcia seniorom (poprzez umożliwienie korzystania z oferty na rzecz społecznej aktywizacji, w tym oferty prozdrowotnej, obejmującej także usługi w zakresie aktywności ruchowej lub kinezyterapii, edukacyjnej, kulturalnej, rekreacyjnej i opiekuńczej, w zależności od potrzeb stwierdzonych w środowisku lokalnym. W ramach programu przewiduje się również udostepnienie seniorom infrastruktury umożliwiającej aktywne spędzanie czasu wolnego, a także zaktywizowanie i zaangażowanie seniorów w działania samopomocowe i na rzecz środowiska lokalnego. </w:t>
      </w:r>
    </w:p>
    <w:p w14:paraId="773E6D9E" w14:textId="77777777" w:rsidR="006C05AF" w:rsidRDefault="006C05AF" w:rsidP="006C05AF">
      <w:pPr>
        <w:spacing w:after="0" w:line="360" w:lineRule="auto"/>
        <w:ind w:left="11"/>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W celu uszczegółowienia programu określono minimalne standardy, jakim powinny odpowiadać obiekty, w których będą usytuowane placówki, w tym pomieszczeń ogólnodostępnych, kuchennych, przeznaczonych do utrzymania lub zwiększenia aktywności ruchowej lub kinezyterapii, szatni, łazienek, toalet i pokoju zabiegowo – </w:t>
      </w:r>
      <w:r>
        <w:rPr>
          <w:rFonts w:ascii="Arial" w:eastAsia="Times New Roman" w:hAnsi="Arial" w:cs="Arial"/>
          <w:color w:val="000000"/>
          <w:sz w:val="24"/>
          <w:szCs w:val="24"/>
          <w:lang w:eastAsia="pl-PL"/>
        </w:rPr>
        <w:lastRenderedPageBreak/>
        <w:t>pielęgniarskiego. Określono także minimalny standard zatrudnienia i kwalifikacje pracowników.</w:t>
      </w:r>
    </w:p>
    <w:p w14:paraId="310050DE" w14:textId="77777777" w:rsidR="006C05AF" w:rsidRDefault="006C05AF" w:rsidP="006C05AF">
      <w:pPr>
        <w:spacing w:after="5" w:line="360" w:lineRule="auto"/>
        <w:ind w:left="9"/>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Celem strategicznym programu „Senior+” jest zwiększenie aktywnego uczestnictwa w życiu społecznym seniorów poprzez rozbudowę infrastruktury ośrodków wsparcia w środowisku lokalnym oraz zwiększenie miejsc w placówkach „Senior+” przy dofinansowaniu działań jednostek samorządu w rozwoju na ich terenie sieci dziennych domów i klubów „Senior+”. Idea ta wiąże się z rozbudową systemu wsparcia dziennego dla osób starszych. Istotnym elementem programu jest połączenie zaangażowania środków finansowych jednostek samorządu terytorialnego (JST), środków pochodzących z programu rządowego oraz zaangażowania organizacji pozarządowych. Rozwój tej formy działalności ma istotne znaczenie zarówno w miastach jak i środowiskach wiejskich, gdzie oferta wsparcia dziennego dla osób starszych była znikoma ze względu na ograniczone możliwości finansowania tego typu działalności ze środków własnych jednostek samorządu terytorialnego. </w:t>
      </w:r>
    </w:p>
    <w:p w14:paraId="742B21E6" w14:textId="77777777" w:rsidR="006C05AF" w:rsidRDefault="006C05AF" w:rsidP="006C05AF">
      <w:pPr>
        <w:spacing w:after="5" w:line="360" w:lineRule="auto"/>
        <w:ind w:left="11"/>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 2023 roku w województwie</w:t>
      </w:r>
      <w:r w:rsidR="00047012">
        <w:rPr>
          <w:rFonts w:ascii="Arial" w:eastAsia="Times New Roman" w:hAnsi="Arial" w:cs="Arial"/>
          <w:color w:val="000000"/>
          <w:sz w:val="24"/>
          <w:szCs w:val="24"/>
          <w:lang w:eastAsia="pl-PL"/>
        </w:rPr>
        <w:t xml:space="preserve"> pomorskim</w:t>
      </w:r>
      <w:r>
        <w:rPr>
          <w:rFonts w:ascii="Arial" w:eastAsia="Times New Roman" w:hAnsi="Arial" w:cs="Arial"/>
          <w:color w:val="000000"/>
          <w:sz w:val="24"/>
          <w:szCs w:val="24"/>
          <w:lang w:eastAsia="pl-PL"/>
        </w:rPr>
        <w:t xml:space="preserve">, w ramach Modułu I utworzonych zostało </w:t>
      </w:r>
      <w:r w:rsidRPr="008B03A9">
        <w:rPr>
          <w:rFonts w:ascii="Arial" w:eastAsia="Times New Roman" w:hAnsi="Arial" w:cs="Arial"/>
          <w:color w:val="000000"/>
          <w:sz w:val="24"/>
          <w:szCs w:val="24"/>
          <w:lang w:eastAsia="pl-PL"/>
        </w:rPr>
        <w:t>5 nowych placówek Senior+</w:t>
      </w:r>
      <w:r>
        <w:rPr>
          <w:rFonts w:ascii="Arial" w:eastAsia="Times New Roman" w:hAnsi="Arial" w:cs="Arial"/>
          <w:color w:val="000000"/>
          <w:sz w:val="24"/>
          <w:szCs w:val="24"/>
          <w:lang w:eastAsia="pl-PL"/>
        </w:rPr>
        <w:t>. Informacje</w:t>
      </w:r>
      <w:r w:rsidR="005D1E47">
        <w:rPr>
          <w:rFonts w:ascii="Arial" w:eastAsia="Times New Roman" w:hAnsi="Arial" w:cs="Arial"/>
          <w:color w:val="000000"/>
          <w:sz w:val="24"/>
          <w:szCs w:val="24"/>
          <w:lang w:eastAsia="pl-PL"/>
        </w:rPr>
        <w:t>,</w:t>
      </w:r>
      <w:r>
        <w:rPr>
          <w:rFonts w:ascii="Arial" w:eastAsia="Times New Roman" w:hAnsi="Arial" w:cs="Arial"/>
          <w:color w:val="000000"/>
          <w:sz w:val="24"/>
          <w:szCs w:val="24"/>
          <w:lang w:eastAsia="pl-PL"/>
        </w:rPr>
        <w:t xml:space="preserve"> w jakich gminach naszego regionu one powstały i iloma dysponują miejscami</w:t>
      </w:r>
      <w:r w:rsidR="005D1E47">
        <w:rPr>
          <w:rFonts w:ascii="Arial" w:eastAsia="Times New Roman" w:hAnsi="Arial" w:cs="Arial"/>
          <w:color w:val="000000"/>
          <w:sz w:val="24"/>
          <w:szCs w:val="24"/>
          <w:lang w:eastAsia="pl-PL"/>
        </w:rPr>
        <w:t>,</w:t>
      </w:r>
      <w:r>
        <w:rPr>
          <w:rFonts w:ascii="Arial" w:eastAsia="Times New Roman" w:hAnsi="Arial" w:cs="Arial"/>
          <w:color w:val="000000"/>
          <w:sz w:val="24"/>
          <w:szCs w:val="24"/>
          <w:lang w:eastAsia="pl-PL"/>
        </w:rPr>
        <w:t xml:space="preserve"> przedstawia poniższa tabela:</w:t>
      </w:r>
    </w:p>
    <w:p w14:paraId="35C058CF" w14:textId="77777777" w:rsidR="006C05AF" w:rsidRPr="008B03A9" w:rsidRDefault="00086B58" w:rsidP="00086B58">
      <w:pPr>
        <w:pStyle w:val="Legenda"/>
        <w:spacing w:before="240" w:after="240"/>
        <w:rPr>
          <w:rFonts w:ascii="Arial" w:hAnsi="Arial" w:cs="Arial"/>
          <w:color w:val="auto"/>
          <w:sz w:val="24"/>
          <w:szCs w:val="24"/>
        </w:rPr>
      </w:pPr>
      <w:bookmarkStart w:id="136" w:name="_Toc182865225"/>
      <w:bookmarkStart w:id="137" w:name="_Hlk181101241"/>
      <w:r w:rsidRPr="00047012">
        <w:rPr>
          <w:rFonts w:ascii="Arial" w:hAnsi="Arial" w:cs="Arial"/>
          <w:color w:val="auto"/>
          <w:sz w:val="24"/>
          <w:szCs w:val="24"/>
        </w:rPr>
        <w:t xml:space="preserve">Tabela </w:t>
      </w:r>
      <w:r w:rsidR="00AF1645" w:rsidRPr="00047012">
        <w:rPr>
          <w:rFonts w:ascii="Arial" w:hAnsi="Arial" w:cs="Arial"/>
          <w:color w:val="auto"/>
          <w:sz w:val="24"/>
          <w:szCs w:val="24"/>
        </w:rPr>
        <w:fldChar w:fldCharType="begin"/>
      </w:r>
      <w:r w:rsidRPr="00047012">
        <w:rPr>
          <w:rFonts w:ascii="Arial" w:hAnsi="Arial" w:cs="Arial"/>
          <w:color w:val="auto"/>
          <w:sz w:val="24"/>
          <w:szCs w:val="24"/>
        </w:rPr>
        <w:instrText xml:space="preserve"> SEQ Tabela \* ARABIC </w:instrText>
      </w:r>
      <w:r w:rsidR="00AF1645" w:rsidRPr="00047012">
        <w:rPr>
          <w:rFonts w:ascii="Arial" w:hAnsi="Arial" w:cs="Arial"/>
          <w:color w:val="auto"/>
          <w:sz w:val="24"/>
          <w:szCs w:val="24"/>
        </w:rPr>
        <w:fldChar w:fldCharType="separate"/>
      </w:r>
      <w:r w:rsidR="001969AE">
        <w:rPr>
          <w:rFonts w:ascii="Arial" w:hAnsi="Arial" w:cs="Arial"/>
          <w:noProof/>
          <w:color w:val="auto"/>
          <w:sz w:val="24"/>
          <w:szCs w:val="24"/>
        </w:rPr>
        <w:t>18</w:t>
      </w:r>
      <w:r w:rsidR="00AF1645" w:rsidRPr="00047012">
        <w:rPr>
          <w:rFonts w:ascii="Arial" w:hAnsi="Arial" w:cs="Arial"/>
          <w:color w:val="auto"/>
          <w:sz w:val="24"/>
          <w:szCs w:val="24"/>
        </w:rPr>
        <w:fldChar w:fldCharType="end"/>
      </w:r>
      <w:r w:rsidRPr="00047012">
        <w:rPr>
          <w:rFonts w:ascii="Arial" w:hAnsi="Arial" w:cs="Arial"/>
          <w:color w:val="auto"/>
          <w:sz w:val="24"/>
          <w:szCs w:val="24"/>
        </w:rPr>
        <w:t xml:space="preserve">. </w:t>
      </w:r>
      <w:r w:rsidRPr="00BF2840">
        <w:rPr>
          <w:rFonts w:ascii="Arial" w:hAnsi="Arial" w:cs="Arial"/>
          <w:color w:val="auto"/>
          <w:sz w:val="24"/>
          <w:szCs w:val="24"/>
        </w:rPr>
        <w:t>Program "Senior +"</w:t>
      </w:r>
      <w:r>
        <w:rPr>
          <w:rFonts w:ascii="Arial" w:hAnsi="Arial" w:cs="Arial"/>
          <w:color w:val="auto"/>
          <w:sz w:val="24"/>
          <w:szCs w:val="24"/>
        </w:rPr>
        <w:t xml:space="preserve"> – utworzone w 2023 roku nowe placówki (woj. pomorskie)</w:t>
      </w:r>
      <w:r w:rsidRPr="00BF2840">
        <w:rPr>
          <w:rFonts w:ascii="Arial" w:hAnsi="Arial" w:cs="Arial"/>
          <w:color w:val="auto"/>
          <w:sz w:val="24"/>
          <w:szCs w:val="24"/>
        </w:rPr>
        <w:t>.</w:t>
      </w:r>
      <w:bookmarkEnd w:id="136"/>
    </w:p>
    <w:tbl>
      <w:tblPr>
        <w:tblStyle w:val="Tabela-Siatka"/>
        <w:tblW w:w="9075" w:type="dxa"/>
        <w:jc w:val="center"/>
        <w:tblLayout w:type="fixed"/>
        <w:tblLook w:val="04A0" w:firstRow="1" w:lastRow="0" w:firstColumn="1" w:lastColumn="0" w:noHBand="0" w:noVBand="1"/>
      </w:tblPr>
      <w:tblGrid>
        <w:gridCol w:w="704"/>
        <w:gridCol w:w="5104"/>
        <w:gridCol w:w="3267"/>
      </w:tblGrid>
      <w:tr w:rsidR="006C05AF" w:rsidRPr="008B03A9" w14:paraId="78EC82D9" w14:textId="77777777" w:rsidTr="001F6315">
        <w:trPr>
          <w:trHeight w:val="519"/>
          <w:jc w:val="center"/>
        </w:trPr>
        <w:tc>
          <w:tcPr>
            <w:tcW w:w="704" w:type="dxa"/>
            <w:shd w:val="clear" w:color="auto" w:fill="B4C6E7" w:themeFill="accent1" w:themeFillTint="66"/>
          </w:tcPr>
          <w:bookmarkEnd w:id="137"/>
          <w:p w14:paraId="2F1BD88A" w14:textId="77777777" w:rsidR="006C05AF" w:rsidRPr="008B03A9" w:rsidRDefault="006C05AF" w:rsidP="001F6315">
            <w:pPr>
              <w:spacing w:before="0" w:after="5"/>
              <w:ind w:left="9" w:right="49"/>
              <w:jc w:val="both"/>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L.p.</w:t>
            </w:r>
          </w:p>
        </w:tc>
        <w:tc>
          <w:tcPr>
            <w:tcW w:w="5103" w:type="dxa"/>
            <w:shd w:val="clear" w:color="auto" w:fill="B4C6E7" w:themeFill="accent1" w:themeFillTint="66"/>
          </w:tcPr>
          <w:p w14:paraId="5A4EE9B8" w14:textId="77777777" w:rsidR="006C05AF" w:rsidRPr="008B03A9" w:rsidRDefault="006C05AF" w:rsidP="001F6315">
            <w:pPr>
              <w:spacing w:before="0" w:after="5"/>
              <w:ind w:left="9" w:right="49"/>
              <w:jc w:val="both"/>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Gmina/Powiat</w:t>
            </w:r>
          </w:p>
        </w:tc>
        <w:tc>
          <w:tcPr>
            <w:tcW w:w="3266" w:type="dxa"/>
            <w:shd w:val="clear" w:color="auto" w:fill="B4C6E7" w:themeFill="accent1" w:themeFillTint="66"/>
          </w:tcPr>
          <w:p w14:paraId="20690B8A" w14:textId="77777777" w:rsidR="006C05AF" w:rsidRPr="008B03A9" w:rsidRDefault="006C05AF" w:rsidP="001F6315">
            <w:pPr>
              <w:spacing w:before="0" w:after="5"/>
              <w:ind w:left="9" w:right="49"/>
              <w:jc w:val="both"/>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Liczba miejsc w placówkach</w:t>
            </w:r>
          </w:p>
        </w:tc>
      </w:tr>
      <w:tr w:rsidR="006C05AF" w:rsidRPr="008B03A9" w14:paraId="46D69B77" w14:textId="77777777" w:rsidTr="001F6315">
        <w:trPr>
          <w:jc w:val="center"/>
        </w:trPr>
        <w:tc>
          <w:tcPr>
            <w:tcW w:w="9073" w:type="dxa"/>
            <w:gridSpan w:val="3"/>
            <w:shd w:val="clear" w:color="auto" w:fill="DEEAF6" w:themeFill="accent5" w:themeFillTint="33"/>
          </w:tcPr>
          <w:p w14:paraId="2464B73E" w14:textId="77777777" w:rsidR="006C05AF" w:rsidRPr="008B03A9" w:rsidRDefault="006C05AF" w:rsidP="001F6315">
            <w:pPr>
              <w:spacing w:before="0" w:after="5"/>
              <w:ind w:left="9" w:right="49"/>
              <w:jc w:val="both"/>
              <w:rPr>
                <w:rFonts w:ascii="Arial" w:eastAsia="Times New Roman" w:hAnsi="Arial" w:cs="Arial"/>
                <w:bCs/>
                <w:color w:val="000000"/>
                <w:sz w:val="24"/>
                <w:szCs w:val="24"/>
                <w:lang w:eastAsia="pl-PL"/>
              </w:rPr>
            </w:pPr>
            <w:r w:rsidRPr="008B03A9">
              <w:rPr>
                <w:rFonts w:ascii="Arial" w:eastAsia="Times New Roman" w:hAnsi="Arial" w:cs="Arial"/>
                <w:bCs/>
                <w:color w:val="000000"/>
                <w:sz w:val="24"/>
                <w:szCs w:val="24"/>
                <w:lang w:eastAsia="pl-PL"/>
              </w:rPr>
              <w:t>Kluby Senior + Moduł I</w:t>
            </w:r>
          </w:p>
        </w:tc>
      </w:tr>
      <w:tr w:rsidR="006C05AF" w:rsidRPr="008B03A9" w14:paraId="491F1570" w14:textId="77777777" w:rsidTr="001F6315">
        <w:trPr>
          <w:jc w:val="center"/>
        </w:trPr>
        <w:tc>
          <w:tcPr>
            <w:tcW w:w="704" w:type="dxa"/>
          </w:tcPr>
          <w:p w14:paraId="32170B2F"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1.</w:t>
            </w:r>
          </w:p>
        </w:tc>
        <w:tc>
          <w:tcPr>
            <w:tcW w:w="5103" w:type="dxa"/>
          </w:tcPr>
          <w:p w14:paraId="3914D394" w14:textId="77777777" w:rsidR="006C05AF" w:rsidRPr="008B03A9" w:rsidRDefault="006C05AF" w:rsidP="00413540">
            <w:pPr>
              <w:spacing w:before="0" w:after="5"/>
              <w:ind w:left="9" w:right="49"/>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Stary Targ (gmina wiejska)</w:t>
            </w:r>
          </w:p>
        </w:tc>
        <w:tc>
          <w:tcPr>
            <w:tcW w:w="3266" w:type="dxa"/>
          </w:tcPr>
          <w:p w14:paraId="6F05B5DF"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20</w:t>
            </w:r>
          </w:p>
        </w:tc>
      </w:tr>
      <w:tr w:rsidR="006C05AF" w:rsidRPr="008B03A9" w14:paraId="4C3E18A1" w14:textId="77777777" w:rsidTr="001F6315">
        <w:trPr>
          <w:jc w:val="center"/>
        </w:trPr>
        <w:tc>
          <w:tcPr>
            <w:tcW w:w="704" w:type="dxa"/>
          </w:tcPr>
          <w:p w14:paraId="4886330B"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2.</w:t>
            </w:r>
          </w:p>
        </w:tc>
        <w:tc>
          <w:tcPr>
            <w:tcW w:w="5103" w:type="dxa"/>
          </w:tcPr>
          <w:p w14:paraId="5F61002A" w14:textId="77777777" w:rsidR="006C05AF" w:rsidRPr="008B03A9" w:rsidRDefault="006C05AF" w:rsidP="00413540">
            <w:pPr>
              <w:spacing w:before="0" w:after="5"/>
              <w:ind w:right="49"/>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Gardeja (gmina wiejska)</w:t>
            </w:r>
          </w:p>
        </w:tc>
        <w:tc>
          <w:tcPr>
            <w:tcW w:w="3266" w:type="dxa"/>
          </w:tcPr>
          <w:p w14:paraId="27503CED"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20</w:t>
            </w:r>
          </w:p>
        </w:tc>
      </w:tr>
      <w:tr w:rsidR="006C05AF" w:rsidRPr="008B03A9" w14:paraId="1CD1C566" w14:textId="77777777" w:rsidTr="001F6315">
        <w:trPr>
          <w:jc w:val="center"/>
        </w:trPr>
        <w:tc>
          <w:tcPr>
            <w:tcW w:w="704" w:type="dxa"/>
          </w:tcPr>
          <w:p w14:paraId="0543ABBD"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3.</w:t>
            </w:r>
          </w:p>
        </w:tc>
        <w:tc>
          <w:tcPr>
            <w:tcW w:w="5103" w:type="dxa"/>
          </w:tcPr>
          <w:p w14:paraId="10201D92" w14:textId="77777777" w:rsidR="006C05AF" w:rsidRPr="008B03A9" w:rsidRDefault="006C05AF" w:rsidP="00413540">
            <w:pPr>
              <w:spacing w:before="0" w:after="5"/>
              <w:ind w:left="9" w:right="49"/>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Zblewo (gmina wiejska)</w:t>
            </w:r>
          </w:p>
        </w:tc>
        <w:tc>
          <w:tcPr>
            <w:tcW w:w="3266" w:type="dxa"/>
          </w:tcPr>
          <w:p w14:paraId="3B1B2E73"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15</w:t>
            </w:r>
          </w:p>
        </w:tc>
      </w:tr>
      <w:tr w:rsidR="006C05AF" w:rsidRPr="008B03A9" w14:paraId="7D22490F" w14:textId="77777777" w:rsidTr="001F6315">
        <w:trPr>
          <w:jc w:val="center"/>
        </w:trPr>
        <w:tc>
          <w:tcPr>
            <w:tcW w:w="704" w:type="dxa"/>
          </w:tcPr>
          <w:p w14:paraId="368EA8CE"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4.</w:t>
            </w:r>
          </w:p>
        </w:tc>
        <w:tc>
          <w:tcPr>
            <w:tcW w:w="5103" w:type="dxa"/>
          </w:tcPr>
          <w:p w14:paraId="19EEBD02" w14:textId="77777777" w:rsidR="006C05AF" w:rsidRPr="008B03A9" w:rsidRDefault="006C05AF" w:rsidP="00413540">
            <w:pPr>
              <w:spacing w:before="0" w:after="5"/>
              <w:ind w:left="9" w:right="49"/>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Ustka (gmina wiejska)</w:t>
            </w:r>
          </w:p>
        </w:tc>
        <w:tc>
          <w:tcPr>
            <w:tcW w:w="3266" w:type="dxa"/>
          </w:tcPr>
          <w:p w14:paraId="76D5A4DA"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25</w:t>
            </w:r>
          </w:p>
        </w:tc>
      </w:tr>
      <w:tr w:rsidR="006C05AF" w:rsidRPr="008B03A9" w14:paraId="05DF0B77" w14:textId="77777777" w:rsidTr="001F6315">
        <w:trPr>
          <w:jc w:val="center"/>
        </w:trPr>
        <w:tc>
          <w:tcPr>
            <w:tcW w:w="704" w:type="dxa"/>
          </w:tcPr>
          <w:p w14:paraId="2759CD0C"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5.</w:t>
            </w:r>
          </w:p>
        </w:tc>
        <w:tc>
          <w:tcPr>
            <w:tcW w:w="5103" w:type="dxa"/>
          </w:tcPr>
          <w:p w14:paraId="3B1BFDEE" w14:textId="77777777" w:rsidR="006C05AF" w:rsidRPr="008B03A9" w:rsidRDefault="006C05AF" w:rsidP="00413540">
            <w:pPr>
              <w:spacing w:before="0" w:after="5"/>
              <w:ind w:left="9" w:right="49"/>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Czarne (gmina miejsko- wiejska)</w:t>
            </w:r>
          </w:p>
        </w:tc>
        <w:tc>
          <w:tcPr>
            <w:tcW w:w="3266" w:type="dxa"/>
          </w:tcPr>
          <w:p w14:paraId="3BE9729F" w14:textId="77777777" w:rsidR="006C05AF" w:rsidRPr="008B03A9" w:rsidRDefault="006C05AF" w:rsidP="001F6315">
            <w:pPr>
              <w:spacing w:before="0" w:after="5"/>
              <w:ind w:left="9" w:right="49"/>
              <w:jc w:val="center"/>
              <w:rPr>
                <w:rFonts w:ascii="Arial" w:eastAsia="Times New Roman" w:hAnsi="Arial" w:cs="Arial"/>
                <w:color w:val="000000"/>
                <w:sz w:val="24"/>
                <w:szCs w:val="24"/>
                <w:lang w:eastAsia="pl-PL"/>
              </w:rPr>
            </w:pPr>
            <w:r w:rsidRPr="008B03A9">
              <w:rPr>
                <w:rFonts w:ascii="Arial" w:eastAsia="Times New Roman" w:hAnsi="Arial" w:cs="Arial"/>
                <w:color w:val="000000"/>
                <w:sz w:val="24"/>
                <w:szCs w:val="24"/>
                <w:lang w:eastAsia="pl-PL"/>
              </w:rPr>
              <w:t>10</w:t>
            </w:r>
          </w:p>
        </w:tc>
      </w:tr>
    </w:tbl>
    <w:p w14:paraId="58C79591" w14:textId="77777777" w:rsidR="006C05AF" w:rsidRPr="00BA406D" w:rsidRDefault="006C05AF" w:rsidP="006C05AF">
      <w:pPr>
        <w:spacing w:before="120" w:after="100" w:afterAutospacing="1" w:line="360" w:lineRule="auto"/>
        <w:jc w:val="both"/>
        <w:rPr>
          <w:rFonts w:ascii="Times New Roman" w:hAnsi="Times New Roman"/>
          <w:b/>
          <w:sz w:val="22"/>
          <w:szCs w:val="22"/>
          <w:lang w:eastAsia="pl-PL"/>
        </w:rPr>
      </w:pPr>
      <w:r w:rsidRPr="00BA406D">
        <w:rPr>
          <w:rFonts w:ascii="Arial" w:hAnsi="Arial" w:cs="Arial"/>
          <w:b/>
          <w:bCs/>
          <w:iCs/>
          <w:sz w:val="22"/>
          <w:szCs w:val="22"/>
          <w:lang w:eastAsia="pl-PL"/>
        </w:rPr>
        <w:t>Źródło</w:t>
      </w:r>
      <w:r w:rsidRPr="00BA406D">
        <w:rPr>
          <w:rFonts w:ascii="Arial" w:hAnsi="Arial" w:cs="Arial"/>
          <w:bCs/>
          <w:iCs/>
          <w:sz w:val="22"/>
          <w:szCs w:val="22"/>
          <w:lang w:eastAsia="pl-PL"/>
        </w:rPr>
        <w:t>: Wydział Polityki Społecznej PUW, opracowanie własne.</w:t>
      </w:r>
      <w:r w:rsidRPr="00BA406D">
        <w:rPr>
          <w:rFonts w:ascii="Garamond" w:hAnsi="Garamond"/>
          <w:sz w:val="22"/>
          <w:szCs w:val="22"/>
          <w:lang w:eastAsia="pl-PL"/>
        </w:rPr>
        <w:t xml:space="preserve">   </w:t>
      </w:r>
    </w:p>
    <w:p w14:paraId="7BC1C47F" w14:textId="77777777" w:rsidR="006C05AF" w:rsidRDefault="006C05AF" w:rsidP="006C05AF">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Natomiast w ramach Modułu II przekazano dotacje na funkcjonowanie 34 </w:t>
      </w:r>
      <w:r w:rsidR="00301556">
        <w:rPr>
          <w:rFonts w:ascii="Arial" w:eastAsia="Times New Roman" w:hAnsi="Arial" w:cs="Arial"/>
          <w:color w:val="000000"/>
          <w:sz w:val="24"/>
          <w:szCs w:val="24"/>
          <w:lang w:eastAsia="pl-PL"/>
        </w:rPr>
        <w:t>placówek Senior</w:t>
      </w:r>
      <w:r>
        <w:rPr>
          <w:rFonts w:ascii="Arial" w:eastAsia="Times New Roman" w:hAnsi="Arial" w:cs="Arial"/>
          <w:color w:val="000000"/>
          <w:sz w:val="24"/>
          <w:szCs w:val="24"/>
          <w:lang w:eastAsia="pl-PL"/>
        </w:rPr>
        <w:t>+. Poniższa tabela przedstawia terytorialny wykaz tych ośrodków (z uwzględnieniem liczby miejsc):</w:t>
      </w:r>
    </w:p>
    <w:p w14:paraId="539C40C2" w14:textId="77777777" w:rsidR="004775BA" w:rsidRDefault="004775BA">
      <w:pPr>
        <w:rPr>
          <w:rFonts w:ascii="Arial" w:hAnsi="Arial" w:cs="Arial"/>
          <w:b/>
          <w:bCs/>
          <w:sz w:val="24"/>
          <w:szCs w:val="24"/>
        </w:rPr>
      </w:pPr>
      <w:r>
        <w:rPr>
          <w:rFonts w:ascii="Arial" w:hAnsi="Arial" w:cs="Arial"/>
          <w:sz w:val="24"/>
          <w:szCs w:val="24"/>
        </w:rPr>
        <w:br w:type="page"/>
      </w:r>
    </w:p>
    <w:p w14:paraId="2C6D3FCC" w14:textId="77777777" w:rsidR="006C05AF" w:rsidRPr="00784701" w:rsidRDefault="00086B58" w:rsidP="00086B58">
      <w:pPr>
        <w:pStyle w:val="Legenda"/>
        <w:spacing w:before="240" w:after="240"/>
        <w:rPr>
          <w:rFonts w:ascii="Arial" w:hAnsi="Arial" w:cs="Arial"/>
          <w:color w:val="auto"/>
          <w:sz w:val="24"/>
          <w:szCs w:val="24"/>
        </w:rPr>
      </w:pPr>
      <w:bookmarkStart w:id="138" w:name="_Toc182865226"/>
      <w:r w:rsidRPr="002A5967">
        <w:rPr>
          <w:rFonts w:ascii="Arial" w:hAnsi="Arial" w:cs="Arial"/>
          <w:color w:val="auto"/>
          <w:sz w:val="24"/>
          <w:szCs w:val="24"/>
        </w:rPr>
        <w:lastRenderedPageBreak/>
        <w:t xml:space="preserve">Tabela </w:t>
      </w:r>
      <w:r w:rsidR="00AF1645" w:rsidRPr="002A5967">
        <w:rPr>
          <w:rFonts w:ascii="Arial" w:hAnsi="Arial" w:cs="Arial"/>
          <w:color w:val="auto"/>
          <w:sz w:val="24"/>
          <w:szCs w:val="24"/>
        </w:rPr>
        <w:fldChar w:fldCharType="begin"/>
      </w:r>
      <w:r w:rsidRPr="002A5967">
        <w:rPr>
          <w:rFonts w:ascii="Arial" w:hAnsi="Arial" w:cs="Arial"/>
          <w:color w:val="auto"/>
          <w:sz w:val="24"/>
          <w:szCs w:val="24"/>
        </w:rPr>
        <w:instrText xml:space="preserve"> SEQ Tabela \* ARABIC </w:instrText>
      </w:r>
      <w:r w:rsidR="00AF1645" w:rsidRPr="002A5967">
        <w:rPr>
          <w:rFonts w:ascii="Arial" w:hAnsi="Arial" w:cs="Arial"/>
          <w:color w:val="auto"/>
          <w:sz w:val="24"/>
          <w:szCs w:val="24"/>
        </w:rPr>
        <w:fldChar w:fldCharType="separate"/>
      </w:r>
      <w:r w:rsidR="001969AE">
        <w:rPr>
          <w:rFonts w:ascii="Arial" w:hAnsi="Arial" w:cs="Arial"/>
          <w:noProof/>
          <w:color w:val="auto"/>
          <w:sz w:val="24"/>
          <w:szCs w:val="24"/>
        </w:rPr>
        <w:t>19</w:t>
      </w:r>
      <w:r w:rsidR="00AF1645" w:rsidRPr="002A5967">
        <w:rPr>
          <w:rFonts w:ascii="Arial" w:hAnsi="Arial" w:cs="Arial"/>
          <w:color w:val="auto"/>
          <w:sz w:val="24"/>
          <w:szCs w:val="24"/>
        </w:rPr>
        <w:fldChar w:fldCharType="end"/>
      </w:r>
      <w:r w:rsidRPr="002A5967">
        <w:rPr>
          <w:rFonts w:ascii="Arial" w:hAnsi="Arial" w:cs="Arial"/>
          <w:color w:val="auto"/>
          <w:sz w:val="24"/>
          <w:szCs w:val="24"/>
        </w:rPr>
        <w:t xml:space="preserve">. </w:t>
      </w:r>
      <w:r w:rsidRPr="00BF2840">
        <w:rPr>
          <w:rFonts w:ascii="Arial" w:hAnsi="Arial" w:cs="Arial"/>
          <w:color w:val="auto"/>
          <w:sz w:val="24"/>
          <w:szCs w:val="24"/>
        </w:rPr>
        <w:t>Program "Senior +"</w:t>
      </w:r>
      <w:r>
        <w:rPr>
          <w:rFonts w:ascii="Arial" w:hAnsi="Arial" w:cs="Arial"/>
          <w:color w:val="auto"/>
          <w:sz w:val="24"/>
          <w:szCs w:val="24"/>
        </w:rPr>
        <w:t xml:space="preserve"> – istniejące placówki, które otrzymały w 2023 roku dofinansowanie na funkcjonowanie (woj. pomorskie)</w:t>
      </w:r>
      <w:r w:rsidRPr="00BF2840">
        <w:rPr>
          <w:rFonts w:ascii="Arial" w:hAnsi="Arial" w:cs="Arial"/>
          <w:color w:val="auto"/>
          <w:sz w:val="24"/>
          <w:szCs w:val="24"/>
        </w:rPr>
        <w:t>.</w:t>
      </w:r>
      <w:bookmarkEnd w:id="138"/>
    </w:p>
    <w:tbl>
      <w:tblPr>
        <w:tblStyle w:val="Tabela-Siatka"/>
        <w:tblW w:w="9075" w:type="dxa"/>
        <w:jc w:val="center"/>
        <w:tblLayout w:type="fixed"/>
        <w:tblLook w:val="04A0" w:firstRow="1" w:lastRow="0" w:firstColumn="1" w:lastColumn="0" w:noHBand="0" w:noVBand="1"/>
      </w:tblPr>
      <w:tblGrid>
        <w:gridCol w:w="704"/>
        <w:gridCol w:w="5104"/>
        <w:gridCol w:w="3267"/>
      </w:tblGrid>
      <w:tr w:rsidR="006C05AF" w14:paraId="5847AFB6"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354F78" w14:textId="77777777" w:rsidR="006C05AF" w:rsidRDefault="006C05AF" w:rsidP="001F6315">
            <w:pPr>
              <w:spacing w:after="5"/>
              <w:ind w:left="9" w:right="49"/>
              <w:jc w:val="both"/>
              <w:rPr>
                <w:rFonts w:ascii="Arial" w:eastAsia="Times New Roman" w:hAnsi="Arial" w:cs="Arial"/>
                <w:color w:val="000000"/>
                <w:sz w:val="24"/>
                <w:szCs w:val="24"/>
                <w:lang w:eastAsia="pl-PL"/>
              </w:rPr>
            </w:pPr>
            <w:bookmarkStart w:id="139" w:name="_Hlk181006878"/>
            <w:bookmarkStart w:id="140" w:name="_Hlk181006924"/>
            <w:r>
              <w:rPr>
                <w:rFonts w:ascii="Arial" w:eastAsia="Times New Roman" w:hAnsi="Arial" w:cs="Arial"/>
                <w:color w:val="000000"/>
                <w:sz w:val="24"/>
                <w:szCs w:val="24"/>
                <w:lang w:eastAsia="pl-PL"/>
              </w:rPr>
              <w:t>L.p.</w:t>
            </w:r>
          </w:p>
        </w:tc>
        <w:tc>
          <w:tcPr>
            <w:tcW w:w="510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36B10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Gmina/Powiat</w:t>
            </w:r>
          </w:p>
        </w:tc>
        <w:tc>
          <w:tcPr>
            <w:tcW w:w="326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B32D5F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Liczba miejsc w placówkach</w:t>
            </w:r>
          </w:p>
        </w:tc>
      </w:tr>
      <w:tr w:rsidR="006C05AF" w14:paraId="3B390E69" w14:textId="77777777" w:rsidTr="001F6315">
        <w:trPr>
          <w:jc w:val="center"/>
        </w:trPr>
        <w:tc>
          <w:tcPr>
            <w:tcW w:w="907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2CB56E" w14:textId="77777777" w:rsidR="006C05AF" w:rsidRDefault="006C05AF" w:rsidP="001F6315">
            <w:pPr>
              <w:spacing w:after="5"/>
              <w:ind w:left="9" w:right="49"/>
              <w:jc w:val="both"/>
              <w:rPr>
                <w:rFonts w:ascii="Arial" w:eastAsia="Times New Roman" w:hAnsi="Arial" w:cs="Arial"/>
                <w:bCs/>
                <w:color w:val="000000"/>
                <w:sz w:val="24"/>
                <w:szCs w:val="24"/>
                <w:lang w:eastAsia="pl-PL"/>
              </w:rPr>
            </w:pPr>
            <w:r>
              <w:rPr>
                <w:rFonts w:ascii="Arial" w:eastAsia="Times New Roman" w:hAnsi="Arial" w:cs="Arial"/>
                <w:bCs/>
                <w:color w:val="000000"/>
                <w:sz w:val="24"/>
                <w:szCs w:val="24"/>
                <w:lang w:eastAsia="pl-PL"/>
              </w:rPr>
              <w:t>Kluby Senior + (Moduł II)</w:t>
            </w:r>
          </w:p>
        </w:tc>
        <w:bookmarkEnd w:id="139"/>
      </w:tr>
      <w:tr w:rsidR="006C05AF" w14:paraId="03DE2DBD"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16EA96A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w:t>
            </w:r>
          </w:p>
        </w:tc>
        <w:tc>
          <w:tcPr>
            <w:tcW w:w="5104" w:type="dxa"/>
            <w:tcBorders>
              <w:top w:val="single" w:sz="4" w:space="0" w:color="auto"/>
              <w:left w:val="single" w:sz="4" w:space="0" w:color="auto"/>
              <w:bottom w:val="single" w:sz="4" w:space="0" w:color="auto"/>
              <w:right w:val="single" w:sz="4" w:space="0" w:color="auto"/>
            </w:tcBorders>
            <w:hideMark/>
          </w:tcPr>
          <w:p w14:paraId="40A1791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Kartuzy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0DAEBEE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6FD269DD"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7D8D574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w:t>
            </w:r>
          </w:p>
        </w:tc>
        <w:tc>
          <w:tcPr>
            <w:tcW w:w="5104" w:type="dxa"/>
            <w:tcBorders>
              <w:top w:val="single" w:sz="4" w:space="0" w:color="auto"/>
              <w:left w:val="single" w:sz="4" w:space="0" w:color="auto"/>
              <w:bottom w:val="single" w:sz="4" w:space="0" w:color="auto"/>
              <w:right w:val="single" w:sz="4" w:space="0" w:color="auto"/>
            </w:tcBorders>
            <w:hideMark/>
          </w:tcPr>
          <w:p w14:paraId="3259C0F8"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Nowy Dwór Gdański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384CA7E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60A66804"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7634236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w:t>
            </w:r>
          </w:p>
        </w:tc>
        <w:tc>
          <w:tcPr>
            <w:tcW w:w="5104" w:type="dxa"/>
            <w:tcBorders>
              <w:top w:val="single" w:sz="4" w:space="0" w:color="auto"/>
              <w:left w:val="single" w:sz="4" w:space="0" w:color="auto"/>
              <w:bottom w:val="single" w:sz="4" w:space="0" w:color="auto"/>
              <w:right w:val="single" w:sz="4" w:space="0" w:color="auto"/>
            </w:tcBorders>
            <w:hideMark/>
          </w:tcPr>
          <w:p w14:paraId="493F9B8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Przechlewo (gmina wiejska)</w:t>
            </w:r>
          </w:p>
        </w:tc>
        <w:tc>
          <w:tcPr>
            <w:tcW w:w="3267" w:type="dxa"/>
            <w:tcBorders>
              <w:top w:val="single" w:sz="4" w:space="0" w:color="auto"/>
              <w:left w:val="single" w:sz="4" w:space="0" w:color="auto"/>
              <w:bottom w:val="single" w:sz="4" w:space="0" w:color="auto"/>
              <w:right w:val="single" w:sz="4" w:space="0" w:color="auto"/>
            </w:tcBorders>
            <w:hideMark/>
          </w:tcPr>
          <w:p w14:paraId="283DA9C3"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35</w:t>
            </w:r>
          </w:p>
        </w:tc>
      </w:tr>
      <w:tr w:rsidR="006C05AF" w14:paraId="35D331A2"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AF15AE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w:t>
            </w:r>
          </w:p>
        </w:tc>
        <w:tc>
          <w:tcPr>
            <w:tcW w:w="5104" w:type="dxa"/>
            <w:tcBorders>
              <w:top w:val="single" w:sz="4" w:space="0" w:color="auto"/>
              <w:left w:val="single" w:sz="4" w:space="0" w:color="auto"/>
              <w:bottom w:val="single" w:sz="4" w:space="0" w:color="auto"/>
              <w:right w:val="single" w:sz="4" w:space="0" w:color="auto"/>
            </w:tcBorders>
            <w:hideMark/>
          </w:tcPr>
          <w:p w14:paraId="48398758"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Stara Kiszewa (gmina wiejska)</w:t>
            </w:r>
          </w:p>
        </w:tc>
        <w:tc>
          <w:tcPr>
            <w:tcW w:w="3267" w:type="dxa"/>
            <w:tcBorders>
              <w:top w:val="single" w:sz="4" w:space="0" w:color="auto"/>
              <w:left w:val="single" w:sz="4" w:space="0" w:color="auto"/>
              <w:bottom w:val="single" w:sz="4" w:space="0" w:color="auto"/>
              <w:right w:val="single" w:sz="4" w:space="0" w:color="auto"/>
            </w:tcBorders>
            <w:hideMark/>
          </w:tcPr>
          <w:p w14:paraId="620A079E"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755D541C"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223E9A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5.</w:t>
            </w:r>
          </w:p>
        </w:tc>
        <w:tc>
          <w:tcPr>
            <w:tcW w:w="5104" w:type="dxa"/>
            <w:tcBorders>
              <w:top w:val="single" w:sz="4" w:space="0" w:color="auto"/>
              <w:left w:val="single" w:sz="4" w:space="0" w:color="auto"/>
              <w:bottom w:val="single" w:sz="4" w:space="0" w:color="auto"/>
              <w:right w:val="single" w:sz="4" w:space="0" w:color="auto"/>
            </w:tcBorders>
            <w:hideMark/>
          </w:tcPr>
          <w:p w14:paraId="36C737F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Stary Dzierzgoń (gmina wiejska)</w:t>
            </w:r>
          </w:p>
        </w:tc>
        <w:tc>
          <w:tcPr>
            <w:tcW w:w="3267" w:type="dxa"/>
            <w:tcBorders>
              <w:top w:val="single" w:sz="4" w:space="0" w:color="auto"/>
              <w:left w:val="single" w:sz="4" w:space="0" w:color="auto"/>
              <w:bottom w:val="single" w:sz="4" w:space="0" w:color="auto"/>
              <w:right w:val="single" w:sz="4" w:space="0" w:color="auto"/>
            </w:tcBorders>
            <w:hideMark/>
          </w:tcPr>
          <w:p w14:paraId="13BA83C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bookmarkEnd w:id="140"/>
      </w:tr>
      <w:tr w:rsidR="006C05AF" w14:paraId="6C50185B"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18709D93"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6.</w:t>
            </w:r>
          </w:p>
        </w:tc>
        <w:tc>
          <w:tcPr>
            <w:tcW w:w="5104" w:type="dxa"/>
            <w:tcBorders>
              <w:top w:val="single" w:sz="4" w:space="0" w:color="auto"/>
              <w:left w:val="single" w:sz="4" w:space="0" w:color="auto"/>
              <w:bottom w:val="single" w:sz="4" w:space="0" w:color="auto"/>
              <w:right w:val="single" w:sz="4" w:space="0" w:color="auto"/>
            </w:tcBorders>
            <w:hideMark/>
          </w:tcPr>
          <w:p w14:paraId="3359DD5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Reda (gmina miejska)</w:t>
            </w:r>
          </w:p>
        </w:tc>
        <w:tc>
          <w:tcPr>
            <w:tcW w:w="3267" w:type="dxa"/>
            <w:tcBorders>
              <w:top w:val="single" w:sz="4" w:space="0" w:color="auto"/>
              <w:left w:val="single" w:sz="4" w:space="0" w:color="auto"/>
              <w:bottom w:val="single" w:sz="4" w:space="0" w:color="auto"/>
              <w:right w:val="single" w:sz="4" w:space="0" w:color="auto"/>
            </w:tcBorders>
            <w:hideMark/>
          </w:tcPr>
          <w:p w14:paraId="198DB47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26322DE3"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57C35BE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7.</w:t>
            </w:r>
          </w:p>
        </w:tc>
        <w:tc>
          <w:tcPr>
            <w:tcW w:w="5104" w:type="dxa"/>
            <w:tcBorders>
              <w:top w:val="single" w:sz="4" w:space="0" w:color="auto"/>
              <w:left w:val="single" w:sz="4" w:space="0" w:color="auto"/>
              <w:bottom w:val="single" w:sz="4" w:space="0" w:color="auto"/>
              <w:right w:val="single" w:sz="4" w:space="0" w:color="auto"/>
            </w:tcBorders>
            <w:hideMark/>
          </w:tcPr>
          <w:p w14:paraId="7CAAC9D8"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Sztum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3F0E647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6371F9D1"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E17177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8.</w:t>
            </w:r>
          </w:p>
        </w:tc>
        <w:tc>
          <w:tcPr>
            <w:tcW w:w="5104" w:type="dxa"/>
            <w:tcBorders>
              <w:top w:val="single" w:sz="4" w:space="0" w:color="auto"/>
              <w:left w:val="single" w:sz="4" w:space="0" w:color="auto"/>
              <w:bottom w:val="single" w:sz="4" w:space="0" w:color="auto"/>
              <w:right w:val="single" w:sz="4" w:space="0" w:color="auto"/>
            </w:tcBorders>
            <w:hideMark/>
          </w:tcPr>
          <w:p w14:paraId="06EBD3F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Dzierzgoń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202FC3A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5C48F764"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2689B57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9.</w:t>
            </w:r>
          </w:p>
        </w:tc>
        <w:tc>
          <w:tcPr>
            <w:tcW w:w="5104" w:type="dxa"/>
            <w:tcBorders>
              <w:top w:val="single" w:sz="4" w:space="0" w:color="auto"/>
              <w:left w:val="single" w:sz="4" w:space="0" w:color="auto"/>
              <w:bottom w:val="single" w:sz="4" w:space="0" w:color="auto"/>
              <w:right w:val="single" w:sz="4" w:space="0" w:color="auto"/>
            </w:tcBorders>
            <w:hideMark/>
          </w:tcPr>
          <w:p w14:paraId="0C02AD2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Czarne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5DBAA49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2EC30801"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76479C8E"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10.</w:t>
            </w:r>
          </w:p>
        </w:tc>
        <w:tc>
          <w:tcPr>
            <w:tcW w:w="5104" w:type="dxa"/>
            <w:tcBorders>
              <w:top w:val="single" w:sz="4" w:space="0" w:color="auto"/>
              <w:left w:val="single" w:sz="4" w:space="0" w:color="auto"/>
              <w:bottom w:val="single" w:sz="4" w:space="0" w:color="auto"/>
              <w:right w:val="single" w:sz="4" w:space="0" w:color="auto"/>
            </w:tcBorders>
            <w:hideMark/>
          </w:tcPr>
          <w:p w14:paraId="344DDCA3"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Pelplin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2A16262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3E368D0F"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B16D3AD"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11.</w:t>
            </w:r>
          </w:p>
        </w:tc>
        <w:tc>
          <w:tcPr>
            <w:tcW w:w="5104" w:type="dxa"/>
            <w:tcBorders>
              <w:top w:val="single" w:sz="4" w:space="0" w:color="auto"/>
              <w:left w:val="single" w:sz="4" w:space="0" w:color="auto"/>
              <w:bottom w:val="single" w:sz="4" w:space="0" w:color="auto"/>
              <w:right w:val="single" w:sz="4" w:space="0" w:color="auto"/>
            </w:tcBorders>
            <w:hideMark/>
          </w:tcPr>
          <w:p w14:paraId="05C34800"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Pelplin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2FADEBA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6BB230D0"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4DCE4A0C"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12.</w:t>
            </w:r>
          </w:p>
        </w:tc>
        <w:tc>
          <w:tcPr>
            <w:tcW w:w="5104" w:type="dxa"/>
            <w:tcBorders>
              <w:top w:val="single" w:sz="4" w:space="0" w:color="auto"/>
              <w:left w:val="single" w:sz="4" w:space="0" w:color="auto"/>
              <w:bottom w:val="single" w:sz="4" w:space="0" w:color="auto"/>
              <w:right w:val="single" w:sz="4" w:space="0" w:color="auto"/>
            </w:tcBorders>
            <w:hideMark/>
          </w:tcPr>
          <w:p w14:paraId="7DFB80C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Skarszewy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34884B0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08B3213D"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2E07986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13.</w:t>
            </w:r>
          </w:p>
        </w:tc>
        <w:tc>
          <w:tcPr>
            <w:tcW w:w="5104" w:type="dxa"/>
            <w:tcBorders>
              <w:top w:val="single" w:sz="4" w:space="0" w:color="auto"/>
              <w:left w:val="single" w:sz="4" w:space="0" w:color="auto"/>
              <w:bottom w:val="single" w:sz="4" w:space="0" w:color="auto"/>
              <w:right w:val="single" w:sz="4" w:space="0" w:color="auto"/>
            </w:tcBorders>
            <w:hideMark/>
          </w:tcPr>
          <w:p w14:paraId="746E25D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Przywidz (gmina wiejska)</w:t>
            </w:r>
          </w:p>
        </w:tc>
        <w:tc>
          <w:tcPr>
            <w:tcW w:w="3267" w:type="dxa"/>
            <w:tcBorders>
              <w:top w:val="single" w:sz="4" w:space="0" w:color="auto"/>
              <w:left w:val="single" w:sz="4" w:space="0" w:color="auto"/>
              <w:bottom w:val="single" w:sz="4" w:space="0" w:color="auto"/>
              <w:right w:val="single" w:sz="4" w:space="0" w:color="auto"/>
            </w:tcBorders>
            <w:hideMark/>
          </w:tcPr>
          <w:p w14:paraId="40AEB06D"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114B39FF"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5B0EDA4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14.</w:t>
            </w:r>
          </w:p>
        </w:tc>
        <w:tc>
          <w:tcPr>
            <w:tcW w:w="5104" w:type="dxa"/>
            <w:tcBorders>
              <w:top w:val="single" w:sz="4" w:space="0" w:color="auto"/>
              <w:left w:val="single" w:sz="4" w:space="0" w:color="auto"/>
              <w:bottom w:val="single" w:sz="4" w:space="0" w:color="auto"/>
              <w:right w:val="single" w:sz="4" w:space="0" w:color="auto"/>
            </w:tcBorders>
            <w:hideMark/>
          </w:tcPr>
          <w:p w14:paraId="63D7D92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Tczew (gmina miejska)</w:t>
            </w:r>
          </w:p>
        </w:tc>
        <w:tc>
          <w:tcPr>
            <w:tcW w:w="3267" w:type="dxa"/>
            <w:tcBorders>
              <w:top w:val="single" w:sz="4" w:space="0" w:color="auto"/>
              <w:left w:val="single" w:sz="4" w:space="0" w:color="auto"/>
              <w:bottom w:val="single" w:sz="4" w:space="0" w:color="auto"/>
              <w:right w:val="single" w:sz="4" w:space="0" w:color="auto"/>
            </w:tcBorders>
            <w:hideMark/>
          </w:tcPr>
          <w:p w14:paraId="6AB3DDA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4FDD9502"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DFC9573"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c>
          <w:tcPr>
            <w:tcW w:w="5104" w:type="dxa"/>
            <w:tcBorders>
              <w:top w:val="single" w:sz="4" w:space="0" w:color="auto"/>
              <w:left w:val="single" w:sz="4" w:space="0" w:color="auto"/>
              <w:bottom w:val="single" w:sz="4" w:space="0" w:color="auto"/>
              <w:right w:val="single" w:sz="4" w:space="0" w:color="auto"/>
            </w:tcBorders>
            <w:hideMark/>
          </w:tcPr>
          <w:p w14:paraId="2DFE1DE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Rumia (gmina miejska)</w:t>
            </w:r>
          </w:p>
        </w:tc>
        <w:tc>
          <w:tcPr>
            <w:tcW w:w="3267" w:type="dxa"/>
            <w:tcBorders>
              <w:top w:val="single" w:sz="4" w:space="0" w:color="auto"/>
              <w:left w:val="single" w:sz="4" w:space="0" w:color="auto"/>
              <w:bottom w:val="single" w:sz="4" w:space="0" w:color="auto"/>
              <w:right w:val="single" w:sz="4" w:space="0" w:color="auto"/>
            </w:tcBorders>
            <w:hideMark/>
          </w:tcPr>
          <w:p w14:paraId="08CD87C0"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555D21B5"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2AA59C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16.</w:t>
            </w:r>
          </w:p>
        </w:tc>
        <w:tc>
          <w:tcPr>
            <w:tcW w:w="5104" w:type="dxa"/>
            <w:tcBorders>
              <w:top w:val="single" w:sz="4" w:space="0" w:color="auto"/>
              <w:left w:val="single" w:sz="4" w:space="0" w:color="auto"/>
              <w:bottom w:val="single" w:sz="4" w:space="0" w:color="auto"/>
              <w:right w:val="single" w:sz="4" w:space="0" w:color="auto"/>
            </w:tcBorders>
            <w:hideMark/>
          </w:tcPr>
          <w:p w14:paraId="5C42D7EC"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Starogard Gdański (gmina wiejska)</w:t>
            </w:r>
          </w:p>
        </w:tc>
        <w:tc>
          <w:tcPr>
            <w:tcW w:w="3267" w:type="dxa"/>
            <w:tcBorders>
              <w:top w:val="single" w:sz="4" w:space="0" w:color="auto"/>
              <w:left w:val="single" w:sz="4" w:space="0" w:color="auto"/>
              <w:bottom w:val="single" w:sz="4" w:space="0" w:color="auto"/>
              <w:right w:val="single" w:sz="4" w:space="0" w:color="auto"/>
            </w:tcBorders>
            <w:hideMark/>
          </w:tcPr>
          <w:p w14:paraId="0B624E2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524135E5"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70E2FA0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17.</w:t>
            </w:r>
          </w:p>
        </w:tc>
        <w:tc>
          <w:tcPr>
            <w:tcW w:w="5104" w:type="dxa"/>
            <w:tcBorders>
              <w:top w:val="single" w:sz="4" w:space="0" w:color="auto"/>
              <w:left w:val="single" w:sz="4" w:space="0" w:color="auto"/>
              <w:bottom w:val="single" w:sz="4" w:space="0" w:color="auto"/>
              <w:right w:val="single" w:sz="4" w:space="0" w:color="auto"/>
            </w:tcBorders>
            <w:hideMark/>
          </w:tcPr>
          <w:p w14:paraId="4E9F30F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Słupsk (gmina wiejska)</w:t>
            </w:r>
          </w:p>
        </w:tc>
        <w:tc>
          <w:tcPr>
            <w:tcW w:w="3267" w:type="dxa"/>
            <w:tcBorders>
              <w:top w:val="single" w:sz="4" w:space="0" w:color="auto"/>
              <w:left w:val="single" w:sz="4" w:space="0" w:color="auto"/>
              <w:bottom w:val="single" w:sz="4" w:space="0" w:color="auto"/>
              <w:right w:val="single" w:sz="4" w:space="0" w:color="auto"/>
            </w:tcBorders>
            <w:hideMark/>
          </w:tcPr>
          <w:p w14:paraId="4C256930"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47786256"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2ABD7BC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18.</w:t>
            </w:r>
          </w:p>
        </w:tc>
        <w:tc>
          <w:tcPr>
            <w:tcW w:w="5104" w:type="dxa"/>
            <w:tcBorders>
              <w:top w:val="single" w:sz="4" w:space="0" w:color="auto"/>
              <w:left w:val="single" w:sz="4" w:space="0" w:color="auto"/>
              <w:bottom w:val="single" w:sz="4" w:space="0" w:color="auto"/>
              <w:right w:val="single" w:sz="4" w:space="0" w:color="auto"/>
            </w:tcBorders>
            <w:hideMark/>
          </w:tcPr>
          <w:p w14:paraId="4241E56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Gniew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750B243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354ABC10"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706164DE"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19.</w:t>
            </w:r>
          </w:p>
        </w:tc>
        <w:tc>
          <w:tcPr>
            <w:tcW w:w="5104" w:type="dxa"/>
            <w:tcBorders>
              <w:top w:val="single" w:sz="4" w:space="0" w:color="auto"/>
              <w:left w:val="single" w:sz="4" w:space="0" w:color="auto"/>
              <w:bottom w:val="single" w:sz="4" w:space="0" w:color="auto"/>
              <w:right w:val="single" w:sz="4" w:space="0" w:color="auto"/>
            </w:tcBorders>
            <w:hideMark/>
          </w:tcPr>
          <w:p w14:paraId="63677A8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Koczała (gmina wiejska)</w:t>
            </w:r>
          </w:p>
        </w:tc>
        <w:tc>
          <w:tcPr>
            <w:tcW w:w="3267" w:type="dxa"/>
            <w:tcBorders>
              <w:top w:val="single" w:sz="4" w:space="0" w:color="auto"/>
              <w:left w:val="single" w:sz="4" w:space="0" w:color="auto"/>
              <w:bottom w:val="single" w:sz="4" w:space="0" w:color="auto"/>
              <w:right w:val="single" w:sz="4" w:space="0" w:color="auto"/>
            </w:tcBorders>
            <w:hideMark/>
          </w:tcPr>
          <w:p w14:paraId="13D3896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075C9CDF"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F1D798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c>
          <w:tcPr>
            <w:tcW w:w="5104" w:type="dxa"/>
            <w:tcBorders>
              <w:top w:val="single" w:sz="4" w:space="0" w:color="auto"/>
              <w:left w:val="single" w:sz="4" w:space="0" w:color="auto"/>
              <w:bottom w:val="single" w:sz="4" w:space="0" w:color="auto"/>
              <w:right w:val="single" w:sz="4" w:space="0" w:color="auto"/>
            </w:tcBorders>
            <w:hideMark/>
          </w:tcPr>
          <w:p w14:paraId="78CBB6A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Mikołajki Pomorskie (gmina wiejska)</w:t>
            </w:r>
          </w:p>
        </w:tc>
        <w:tc>
          <w:tcPr>
            <w:tcW w:w="3267" w:type="dxa"/>
            <w:tcBorders>
              <w:top w:val="single" w:sz="4" w:space="0" w:color="auto"/>
              <w:left w:val="single" w:sz="4" w:space="0" w:color="auto"/>
              <w:bottom w:val="single" w:sz="4" w:space="0" w:color="auto"/>
              <w:right w:val="single" w:sz="4" w:space="0" w:color="auto"/>
            </w:tcBorders>
            <w:hideMark/>
          </w:tcPr>
          <w:p w14:paraId="3A2A647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59C48B15"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6FACB9D"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21.</w:t>
            </w:r>
          </w:p>
        </w:tc>
        <w:tc>
          <w:tcPr>
            <w:tcW w:w="5104" w:type="dxa"/>
            <w:tcBorders>
              <w:top w:val="single" w:sz="4" w:space="0" w:color="auto"/>
              <w:left w:val="single" w:sz="4" w:space="0" w:color="auto"/>
              <w:bottom w:val="single" w:sz="4" w:space="0" w:color="auto"/>
              <w:right w:val="single" w:sz="4" w:space="0" w:color="auto"/>
            </w:tcBorders>
            <w:hideMark/>
          </w:tcPr>
          <w:p w14:paraId="5E620D2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Cedry Wielkie (gmina wiejska)</w:t>
            </w:r>
          </w:p>
        </w:tc>
        <w:tc>
          <w:tcPr>
            <w:tcW w:w="3267" w:type="dxa"/>
            <w:tcBorders>
              <w:top w:val="single" w:sz="4" w:space="0" w:color="auto"/>
              <w:left w:val="single" w:sz="4" w:space="0" w:color="auto"/>
              <w:bottom w:val="single" w:sz="4" w:space="0" w:color="auto"/>
              <w:right w:val="single" w:sz="4" w:space="0" w:color="auto"/>
            </w:tcBorders>
            <w:hideMark/>
          </w:tcPr>
          <w:p w14:paraId="729F0660"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7DB6CEB5"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418885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22.</w:t>
            </w:r>
          </w:p>
        </w:tc>
        <w:tc>
          <w:tcPr>
            <w:tcW w:w="5104" w:type="dxa"/>
            <w:tcBorders>
              <w:top w:val="single" w:sz="4" w:space="0" w:color="auto"/>
              <w:left w:val="single" w:sz="4" w:space="0" w:color="auto"/>
              <w:bottom w:val="single" w:sz="4" w:space="0" w:color="auto"/>
              <w:right w:val="single" w:sz="4" w:space="0" w:color="auto"/>
            </w:tcBorders>
            <w:hideMark/>
          </w:tcPr>
          <w:p w14:paraId="1C34023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Miłoradz (gmina wiejska)</w:t>
            </w:r>
          </w:p>
        </w:tc>
        <w:tc>
          <w:tcPr>
            <w:tcW w:w="3267" w:type="dxa"/>
            <w:tcBorders>
              <w:top w:val="single" w:sz="4" w:space="0" w:color="auto"/>
              <w:left w:val="single" w:sz="4" w:space="0" w:color="auto"/>
              <w:bottom w:val="single" w:sz="4" w:space="0" w:color="auto"/>
              <w:right w:val="single" w:sz="4" w:space="0" w:color="auto"/>
            </w:tcBorders>
            <w:hideMark/>
          </w:tcPr>
          <w:p w14:paraId="12450AA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40</w:t>
            </w:r>
          </w:p>
        </w:tc>
      </w:tr>
      <w:tr w:rsidR="006C05AF" w14:paraId="4733A9D3" w14:textId="77777777" w:rsidTr="001F6315">
        <w:trPr>
          <w:jc w:val="center"/>
        </w:trPr>
        <w:tc>
          <w:tcPr>
            <w:tcW w:w="907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924E35F" w14:textId="77777777" w:rsidR="006C05AF" w:rsidRDefault="006C05AF" w:rsidP="001F6315">
            <w:pPr>
              <w:spacing w:after="5"/>
              <w:ind w:left="9" w:right="49"/>
              <w:jc w:val="both"/>
              <w:rPr>
                <w:rFonts w:ascii="Arial" w:eastAsia="Times New Roman" w:hAnsi="Arial" w:cs="Arial"/>
                <w:bCs/>
                <w:color w:val="000000"/>
                <w:sz w:val="24"/>
                <w:szCs w:val="24"/>
                <w:lang w:eastAsia="pl-PL"/>
              </w:rPr>
            </w:pPr>
            <w:r>
              <w:rPr>
                <w:rFonts w:ascii="Arial" w:eastAsia="Times New Roman" w:hAnsi="Arial" w:cs="Arial"/>
                <w:bCs/>
                <w:color w:val="000000"/>
                <w:sz w:val="24"/>
                <w:szCs w:val="24"/>
                <w:lang w:eastAsia="pl-PL"/>
              </w:rPr>
              <w:t>Domy Senior + (Moduł II)</w:t>
            </w:r>
          </w:p>
        </w:tc>
      </w:tr>
      <w:tr w:rsidR="006C05AF" w14:paraId="1E499B65"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2406D63A" w14:textId="77777777" w:rsidR="006C05AF" w:rsidRDefault="006C05AF" w:rsidP="001F6315">
            <w:pPr>
              <w:spacing w:after="5"/>
              <w:ind w:left="9" w:right="49"/>
              <w:jc w:val="both"/>
              <w:rPr>
                <w:rFonts w:ascii="Arial" w:eastAsia="Times New Roman" w:hAnsi="Arial" w:cs="Arial"/>
                <w:sz w:val="24"/>
                <w:szCs w:val="24"/>
                <w:lang w:eastAsia="pl-PL"/>
              </w:rPr>
            </w:pPr>
            <w:r>
              <w:rPr>
                <w:rFonts w:ascii="Arial" w:eastAsia="Times New Roman" w:hAnsi="Arial" w:cs="Arial"/>
                <w:sz w:val="24"/>
                <w:szCs w:val="24"/>
                <w:lang w:eastAsia="pl-PL"/>
              </w:rPr>
              <w:t>1</w:t>
            </w:r>
          </w:p>
        </w:tc>
        <w:tc>
          <w:tcPr>
            <w:tcW w:w="5104" w:type="dxa"/>
            <w:tcBorders>
              <w:top w:val="single" w:sz="4" w:space="0" w:color="auto"/>
              <w:left w:val="single" w:sz="4" w:space="0" w:color="auto"/>
              <w:bottom w:val="single" w:sz="4" w:space="0" w:color="auto"/>
              <w:right w:val="single" w:sz="4" w:space="0" w:color="auto"/>
            </w:tcBorders>
            <w:hideMark/>
          </w:tcPr>
          <w:p w14:paraId="355528FE" w14:textId="77777777" w:rsidR="006C05AF" w:rsidRDefault="006C05AF" w:rsidP="001F6315">
            <w:pPr>
              <w:spacing w:after="5"/>
              <w:ind w:left="9" w:right="49"/>
              <w:jc w:val="both"/>
              <w:rPr>
                <w:rFonts w:ascii="Arial" w:eastAsia="Times New Roman" w:hAnsi="Arial" w:cs="Arial"/>
                <w:sz w:val="24"/>
                <w:szCs w:val="24"/>
                <w:lang w:eastAsia="pl-PL"/>
              </w:rPr>
            </w:pPr>
            <w:r>
              <w:rPr>
                <w:rFonts w:ascii="Arial" w:eastAsia="Times New Roman" w:hAnsi="Arial" w:cs="Arial"/>
                <w:sz w:val="24"/>
                <w:szCs w:val="24"/>
                <w:lang w:eastAsia="pl-PL"/>
              </w:rPr>
              <w:t>Czersk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1F125B69" w14:textId="77777777" w:rsidR="006C05AF" w:rsidRDefault="006C05AF" w:rsidP="001F6315">
            <w:pPr>
              <w:spacing w:after="5"/>
              <w:ind w:left="9" w:right="49"/>
              <w:jc w:val="both"/>
              <w:rPr>
                <w:rFonts w:ascii="Arial" w:eastAsia="Times New Roman" w:hAnsi="Arial" w:cs="Arial"/>
                <w:sz w:val="24"/>
                <w:szCs w:val="24"/>
                <w:lang w:eastAsia="pl-PL"/>
              </w:rPr>
            </w:pPr>
            <w:r>
              <w:rPr>
                <w:rFonts w:ascii="Arial" w:eastAsia="Times New Roman" w:hAnsi="Arial" w:cs="Arial"/>
                <w:sz w:val="24"/>
                <w:szCs w:val="24"/>
                <w:lang w:eastAsia="pl-PL"/>
              </w:rPr>
              <w:t>20</w:t>
            </w:r>
          </w:p>
        </w:tc>
      </w:tr>
      <w:tr w:rsidR="006C05AF" w14:paraId="68E9B533"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8DB39C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w:t>
            </w:r>
          </w:p>
        </w:tc>
        <w:tc>
          <w:tcPr>
            <w:tcW w:w="5104" w:type="dxa"/>
            <w:tcBorders>
              <w:top w:val="single" w:sz="4" w:space="0" w:color="auto"/>
              <w:left w:val="single" w:sz="4" w:space="0" w:color="auto"/>
              <w:bottom w:val="single" w:sz="4" w:space="0" w:color="auto"/>
              <w:right w:val="single" w:sz="4" w:space="0" w:color="auto"/>
            </w:tcBorders>
            <w:hideMark/>
          </w:tcPr>
          <w:p w14:paraId="5D4430B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Skarszewy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1C0E3A9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4EB940C9"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8D94E4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w:t>
            </w:r>
          </w:p>
        </w:tc>
        <w:tc>
          <w:tcPr>
            <w:tcW w:w="5104" w:type="dxa"/>
            <w:tcBorders>
              <w:top w:val="single" w:sz="4" w:space="0" w:color="auto"/>
              <w:left w:val="single" w:sz="4" w:space="0" w:color="auto"/>
              <w:bottom w:val="single" w:sz="4" w:space="0" w:color="auto"/>
              <w:right w:val="single" w:sz="4" w:space="0" w:color="auto"/>
            </w:tcBorders>
            <w:hideMark/>
          </w:tcPr>
          <w:p w14:paraId="739CD11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Powiat Pucki (powiat)</w:t>
            </w:r>
          </w:p>
        </w:tc>
        <w:tc>
          <w:tcPr>
            <w:tcW w:w="3267" w:type="dxa"/>
            <w:tcBorders>
              <w:top w:val="single" w:sz="4" w:space="0" w:color="auto"/>
              <w:left w:val="single" w:sz="4" w:space="0" w:color="auto"/>
              <w:bottom w:val="single" w:sz="4" w:space="0" w:color="auto"/>
              <w:right w:val="single" w:sz="4" w:space="0" w:color="auto"/>
            </w:tcBorders>
            <w:hideMark/>
          </w:tcPr>
          <w:p w14:paraId="620E03E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r w:rsidR="006C05AF" w14:paraId="147FCDD1"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33F746D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w:t>
            </w:r>
          </w:p>
        </w:tc>
        <w:tc>
          <w:tcPr>
            <w:tcW w:w="5104" w:type="dxa"/>
            <w:tcBorders>
              <w:top w:val="single" w:sz="4" w:space="0" w:color="auto"/>
              <w:left w:val="single" w:sz="4" w:space="0" w:color="auto"/>
              <w:bottom w:val="single" w:sz="4" w:space="0" w:color="auto"/>
              <w:right w:val="single" w:sz="4" w:space="0" w:color="auto"/>
            </w:tcBorders>
            <w:hideMark/>
          </w:tcPr>
          <w:p w14:paraId="3066A96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Gdańsk (miasto na prawach powiatu)</w:t>
            </w:r>
          </w:p>
        </w:tc>
        <w:tc>
          <w:tcPr>
            <w:tcW w:w="3267" w:type="dxa"/>
            <w:tcBorders>
              <w:top w:val="single" w:sz="4" w:space="0" w:color="auto"/>
              <w:left w:val="single" w:sz="4" w:space="0" w:color="auto"/>
              <w:bottom w:val="single" w:sz="4" w:space="0" w:color="auto"/>
              <w:right w:val="single" w:sz="4" w:space="0" w:color="auto"/>
            </w:tcBorders>
            <w:hideMark/>
          </w:tcPr>
          <w:p w14:paraId="6D7DF729"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69835C59"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6079063"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5</w:t>
            </w:r>
          </w:p>
        </w:tc>
        <w:tc>
          <w:tcPr>
            <w:tcW w:w="5104" w:type="dxa"/>
            <w:tcBorders>
              <w:top w:val="single" w:sz="4" w:space="0" w:color="auto"/>
              <w:left w:val="single" w:sz="4" w:space="0" w:color="auto"/>
              <w:bottom w:val="single" w:sz="4" w:space="0" w:color="auto"/>
              <w:right w:val="single" w:sz="4" w:space="0" w:color="auto"/>
            </w:tcBorders>
            <w:hideMark/>
          </w:tcPr>
          <w:p w14:paraId="6B3AE80D"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Gdańsk (miasto na prawach powiatu)</w:t>
            </w:r>
          </w:p>
        </w:tc>
        <w:tc>
          <w:tcPr>
            <w:tcW w:w="3267" w:type="dxa"/>
            <w:tcBorders>
              <w:top w:val="single" w:sz="4" w:space="0" w:color="auto"/>
              <w:left w:val="single" w:sz="4" w:space="0" w:color="auto"/>
              <w:bottom w:val="single" w:sz="4" w:space="0" w:color="auto"/>
              <w:right w:val="single" w:sz="4" w:space="0" w:color="auto"/>
            </w:tcBorders>
            <w:hideMark/>
          </w:tcPr>
          <w:p w14:paraId="4DE51C81"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406529A4"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F7ABA37"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6</w:t>
            </w:r>
          </w:p>
        </w:tc>
        <w:tc>
          <w:tcPr>
            <w:tcW w:w="5104" w:type="dxa"/>
            <w:tcBorders>
              <w:top w:val="single" w:sz="4" w:space="0" w:color="auto"/>
              <w:left w:val="single" w:sz="4" w:space="0" w:color="auto"/>
              <w:bottom w:val="single" w:sz="4" w:space="0" w:color="auto"/>
              <w:right w:val="single" w:sz="4" w:space="0" w:color="auto"/>
            </w:tcBorders>
            <w:hideMark/>
          </w:tcPr>
          <w:p w14:paraId="5246C1CC"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Starogard Gdański (gmina miejska)</w:t>
            </w:r>
          </w:p>
        </w:tc>
        <w:tc>
          <w:tcPr>
            <w:tcW w:w="3267" w:type="dxa"/>
            <w:tcBorders>
              <w:top w:val="single" w:sz="4" w:space="0" w:color="auto"/>
              <w:left w:val="single" w:sz="4" w:space="0" w:color="auto"/>
              <w:bottom w:val="single" w:sz="4" w:space="0" w:color="auto"/>
              <w:right w:val="single" w:sz="4" w:space="0" w:color="auto"/>
            </w:tcBorders>
            <w:hideMark/>
          </w:tcPr>
          <w:p w14:paraId="7F8585A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59BD527E"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3FB47A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7</w:t>
            </w:r>
          </w:p>
        </w:tc>
        <w:tc>
          <w:tcPr>
            <w:tcW w:w="5104" w:type="dxa"/>
            <w:tcBorders>
              <w:top w:val="single" w:sz="4" w:space="0" w:color="auto"/>
              <w:left w:val="single" w:sz="4" w:space="0" w:color="auto"/>
              <w:bottom w:val="single" w:sz="4" w:space="0" w:color="auto"/>
              <w:right w:val="single" w:sz="4" w:space="0" w:color="auto"/>
            </w:tcBorders>
            <w:hideMark/>
          </w:tcPr>
          <w:p w14:paraId="59F7B72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Ryjewo (gmina wiejska)</w:t>
            </w:r>
          </w:p>
        </w:tc>
        <w:tc>
          <w:tcPr>
            <w:tcW w:w="3267" w:type="dxa"/>
            <w:tcBorders>
              <w:top w:val="single" w:sz="4" w:space="0" w:color="auto"/>
              <w:left w:val="single" w:sz="4" w:space="0" w:color="auto"/>
              <w:bottom w:val="single" w:sz="4" w:space="0" w:color="auto"/>
              <w:right w:val="single" w:sz="4" w:space="0" w:color="auto"/>
            </w:tcBorders>
            <w:hideMark/>
          </w:tcPr>
          <w:p w14:paraId="0F3AB1A2"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30</w:t>
            </w:r>
          </w:p>
        </w:tc>
      </w:tr>
      <w:tr w:rsidR="006C05AF" w14:paraId="5BABB041"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4F127FE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lastRenderedPageBreak/>
              <w:t>8</w:t>
            </w:r>
          </w:p>
        </w:tc>
        <w:tc>
          <w:tcPr>
            <w:tcW w:w="5104" w:type="dxa"/>
            <w:tcBorders>
              <w:top w:val="single" w:sz="4" w:space="0" w:color="auto"/>
              <w:left w:val="single" w:sz="4" w:space="0" w:color="auto"/>
              <w:bottom w:val="single" w:sz="4" w:space="0" w:color="auto"/>
              <w:right w:val="single" w:sz="4" w:space="0" w:color="auto"/>
            </w:tcBorders>
            <w:hideMark/>
          </w:tcPr>
          <w:p w14:paraId="13C2338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Kościerzyna (gmina miejska)</w:t>
            </w:r>
          </w:p>
        </w:tc>
        <w:tc>
          <w:tcPr>
            <w:tcW w:w="3267" w:type="dxa"/>
            <w:tcBorders>
              <w:top w:val="single" w:sz="4" w:space="0" w:color="auto"/>
              <w:left w:val="single" w:sz="4" w:space="0" w:color="auto"/>
              <w:bottom w:val="single" w:sz="4" w:space="0" w:color="auto"/>
              <w:right w:val="single" w:sz="4" w:space="0" w:color="auto"/>
            </w:tcBorders>
            <w:hideMark/>
          </w:tcPr>
          <w:p w14:paraId="1C3FEE7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38894021"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64959ED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9</w:t>
            </w:r>
          </w:p>
        </w:tc>
        <w:tc>
          <w:tcPr>
            <w:tcW w:w="5104" w:type="dxa"/>
            <w:tcBorders>
              <w:top w:val="single" w:sz="4" w:space="0" w:color="auto"/>
              <w:left w:val="single" w:sz="4" w:space="0" w:color="auto"/>
              <w:bottom w:val="single" w:sz="4" w:space="0" w:color="auto"/>
              <w:right w:val="single" w:sz="4" w:space="0" w:color="auto"/>
            </w:tcBorders>
            <w:hideMark/>
          </w:tcPr>
          <w:p w14:paraId="5AFB167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Stara Kiszewa (gmina wiejska)</w:t>
            </w:r>
          </w:p>
        </w:tc>
        <w:tc>
          <w:tcPr>
            <w:tcW w:w="3267" w:type="dxa"/>
            <w:tcBorders>
              <w:top w:val="single" w:sz="4" w:space="0" w:color="auto"/>
              <w:left w:val="single" w:sz="4" w:space="0" w:color="auto"/>
              <w:bottom w:val="single" w:sz="4" w:space="0" w:color="auto"/>
              <w:right w:val="single" w:sz="4" w:space="0" w:color="auto"/>
            </w:tcBorders>
            <w:hideMark/>
          </w:tcPr>
          <w:p w14:paraId="6D9998D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081BD5EF"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046E0B88"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10</w:t>
            </w:r>
          </w:p>
        </w:tc>
        <w:tc>
          <w:tcPr>
            <w:tcW w:w="5104" w:type="dxa"/>
            <w:tcBorders>
              <w:top w:val="single" w:sz="4" w:space="0" w:color="auto"/>
              <w:left w:val="single" w:sz="4" w:space="0" w:color="auto"/>
              <w:bottom w:val="single" w:sz="4" w:space="0" w:color="auto"/>
              <w:right w:val="single" w:sz="4" w:space="0" w:color="auto"/>
            </w:tcBorders>
            <w:hideMark/>
          </w:tcPr>
          <w:p w14:paraId="0CBD163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Dzierzgoń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4D09B2C4"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25</w:t>
            </w:r>
          </w:p>
        </w:tc>
      </w:tr>
      <w:tr w:rsidR="006C05AF" w14:paraId="5E5EDE1A" w14:textId="77777777" w:rsidTr="001F6315">
        <w:trPr>
          <w:jc w:val="center"/>
        </w:trPr>
        <w:tc>
          <w:tcPr>
            <w:tcW w:w="704" w:type="dxa"/>
            <w:tcBorders>
              <w:top w:val="single" w:sz="4" w:space="0" w:color="auto"/>
              <w:left w:val="single" w:sz="4" w:space="0" w:color="auto"/>
              <w:bottom w:val="single" w:sz="4" w:space="0" w:color="auto"/>
              <w:right w:val="single" w:sz="4" w:space="0" w:color="auto"/>
            </w:tcBorders>
            <w:hideMark/>
          </w:tcPr>
          <w:p w14:paraId="2EEAE54D"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11</w:t>
            </w:r>
          </w:p>
        </w:tc>
        <w:tc>
          <w:tcPr>
            <w:tcW w:w="5104" w:type="dxa"/>
            <w:tcBorders>
              <w:top w:val="single" w:sz="4" w:space="0" w:color="auto"/>
              <w:left w:val="single" w:sz="4" w:space="0" w:color="auto"/>
              <w:bottom w:val="single" w:sz="4" w:space="0" w:color="auto"/>
              <w:right w:val="single" w:sz="4" w:space="0" w:color="auto"/>
            </w:tcBorders>
            <w:hideMark/>
          </w:tcPr>
          <w:p w14:paraId="046B8CA6"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Bytów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2CFF6F55"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15</w:t>
            </w:r>
          </w:p>
        </w:tc>
      </w:tr>
      <w:tr w:rsidR="006C05AF" w14:paraId="2B7D7F77" w14:textId="77777777" w:rsidTr="001F6315">
        <w:trPr>
          <w:trHeight w:val="28"/>
          <w:jc w:val="center"/>
        </w:trPr>
        <w:tc>
          <w:tcPr>
            <w:tcW w:w="704" w:type="dxa"/>
            <w:tcBorders>
              <w:top w:val="single" w:sz="4" w:space="0" w:color="auto"/>
              <w:left w:val="single" w:sz="4" w:space="0" w:color="auto"/>
              <w:bottom w:val="single" w:sz="4" w:space="0" w:color="auto"/>
              <w:right w:val="single" w:sz="4" w:space="0" w:color="auto"/>
            </w:tcBorders>
            <w:hideMark/>
          </w:tcPr>
          <w:p w14:paraId="787B7D8F"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12</w:t>
            </w:r>
          </w:p>
        </w:tc>
        <w:tc>
          <w:tcPr>
            <w:tcW w:w="5104" w:type="dxa"/>
            <w:tcBorders>
              <w:top w:val="single" w:sz="4" w:space="0" w:color="auto"/>
              <w:left w:val="single" w:sz="4" w:space="0" w:color="auto"/>
              <w:bottom w:val="single" w:sz="4" w:space="0" w:color="auto"/>
              <w:right w:val="single" w:sz="4" w:space="0" w:color="auto"/>
            </w:tcBorders>
            <w:hideMark/>
          </w:tcPr>
          <w:p w14:paraId="348CC94A"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Gniew (gmina miejsko-wiejska)</w:t>
            </w:r>
          </w:p>
        </w:tc>
        <w:tc>
          <w:tcPr>
            <w:tcW w:w="3267" w:type="dxa"/>
            <w:tcBorders>
              <w:top w:val="single" w:sz="4" w:space="0" w:color="auto"/>
              <w:left w:val="single" w:sz="4" w:space="0" w:color="auto"/>
              <w:bottom w:val="single" w:sz="4" w:space="0" w:color="auto"/>
              <w:right w:val="single" w:sz="4" w:space="0" w:color="auto"/>
            </w:tcBorders>
            <w:hideMark/>
          </w:tcPr>
          <w:p w14:paraId="1812FCEB" w14:textId="77777777" w:rsidR="006C05AF" w:rsidRDefault="006C05AF" w:rsidP="001F6315">
            <w:pPr>
              <w:spacing w:after="5"/>
              <w:ind w:left="9" w:right="49"/>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w:t>
            </w:r>
          </w:p>
        </w:tc>
      </w:tr>
    </w:tbl>
    <w:p w14:paraId="088FC5A3" w14:textId="77777777" w:rsidR="006C05AF" w:rsidRDefault="006C05AF" w:rsidP="006C05AF">
      <w:pPr>
        <w:spacing w:before="120" w:after="100" w:afterAutospacing="1" w:line="360" w:lineRule="auto"/>
        <w:jc w:val="both"/>
        <w:rPr>
          <w:rFonts w:ascii="Garamond" w:hAnsi="Garamond"/>
          <w:sz w:val="22"/>
          <w:szCs w:val="22"/>
          <w:lang w:eastAsia="pl-PL"/>
        </w:rPr>
      </w:pPr>
      <w:r w:rsidRPr="00BA406D">
        <w:rPr>
          <w:rFonts w:ascii="Arial" w:hAnsi="Arial" w:cs="Arial"/>
          <w:b/>
          <w:bCs/>
          <w:iCs/>
          <w:sz w:val="22"/>
          <w:szCs w:val="22"/>
          <w:lang w:eastAsia="pl-PL"/>
        </w:rPr>
        <w:t>Źródło</w:t>
      </w:r>
      <w:r w:rsidRPr="00BA406D">
        <w:rPr>
          <w:rFonts w:ascii="Arial" w:hAnsi="Arial" w:cs="Arial"/>
          <w:bCs/>
          <w:iCs/>
          <w:sz w:val="22"/>
          <w:szCs w:val="22"/>
          <w:lang w:eastAsia="pl-PL"/>
        </w:rPr>
        <w:t>: Wydział Polityki Społecznej PUW, opracowanie własne.</w:t>
      </w:r>
      <w:r w:rsidRPr="00BA406D">
        <w:rPr>
          <w:rFonts w:ascii="Garamond" w:hAnsi="Garamond"/>
          <w:sz w:val="22"/>
          <w:szCs w:val="22"/>
          <w:lang w:eastAsia="pl-PL"/>
        </w:rPr>
        <w:t xml:space="preserve">   </w:t>
      </w:r>
    </w:p>
    <w:p w14:paraId="0E9DA3AF" w14:textId="77777777" w:rsidR="006C05AF" w:rsidRPr="00357137" w:rsidRDefault="006C05AF" w:rsidP="006C05AF">
      <w:pPr>
        <w:spacing w:after="5" w:line="360" w:lineRule="auto"/>
        <w:ind w:left="11" w:right="51"/>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W 2024 roku w województwie pomorskim (stan na 30.06.2024 r.) w ramach otrzymanej dotacji funkcjonuje 13 Dziennych Domów Senior+ i 23 Kluby Senior+. Ponadto utworzonych zostało 7 nowych placówek Senior+, w tym: 5 Klubów Senior+ (Gmina Człuchów, Gmina Kaliska, Gmina Karsin, Gmina Stary Dzierzgoń i Miasto Jastarnia) oraz 2 Dzienne Domy Senior+ (Gmina </w:t>
      </w:r>
      <w:r w:rsidR="00301556">
        <w:rPr>
          <w:rFonts w:ascii="Arial" w:eastAsia="Times New Roman" w:hAnsi="Arial" w:cs="Arial"/>
          <w:color w:val="000000"/>
          <w:sz w:val="24"/>
          <w:szCs w:val="24"/>
          <w:lang w:eastAsia="pl-PL"/>
        </w:rPr>
        <w:t>Sadlinki i</w:t>
      </w:r>
      <w:r>
        <w:rPr>
          <w:rFonts w:ascii="Arial" w:eastAsia="Times New Roman" w:hAnsi="Arial" w:cs="Arial"/>
          <w:color w:val="000000"/>
          <w:sz w:val="24"/>
          <w:szCs w:val="24"/>
          <w:lang w:eastAsia="pl-PL"/>
        </w:rPr>
        <w:t xml:space="preserve"> Miasto Gdańsk)</w:t>
      </w:r>
    </w:p>
    <w:p w14:paraId="509D1D28" w14:textId="77777777" w:rsidR="006C05AF" w:rsidRPr="00784701" w:rsidRDefault="006C05AF" w:rsidP="006C05AF">
      <w:pPr>
        <w:spacing w:before="120" w:after="100" w:afterAutospacing="1" w:line="360" w:lineRule="auto"/>
        <w:jc w:val="both"/>
        <w:rPr>
          <w:rFonts w:ascii="Arial" w:hAnsi="Arial" w:cs="Arial"/>
          <w:bCs/>
          <w:sz w:val="24"/>
          <w:szCs w:val="24"/>
          <w:lang w:eastAsia="pl-PL"/>
        </w:rPr>
      </w:pPr>
      <w:r>
        <w:rPr>
          <w:rFonts w:ascii="Arial" w:hAnsi="Arial" w:cs="Arial"/>
          <w:bCs/>
          <w:sz w:val="24"/>
          <w:szCs w:val="24"/>
          <w:lang w:eastAsia="pl-PL"/>
        </w:rPr>
        <w:t>Wysokość uzyskanych przez nasze województwo środków w ramach Programu Senior+ w latach 2021-2024 przedstawia Tabela n</w:t>
      </w:r>
      <w:r w:rsidR="004775BA">
        <w:rPr>
          <w:rFonts w:ascii="Arial" w:hAnsi="Arial" w:cs="Arial"/>
          <w:bCs/>
          <w:sz w:val="24"/>
          <w:szCs w:val="24"/>
          <w:lang w:eastAsia="pl-PL"/>
        </w:rPr>
        <w:t>r 20</w:t>
      </w:r>
      <w:r>
        <w:rPr>
          <w:rFonts w:ascii="Arial" w:hAnsi="Arial" w:cs="Arial"/>
          <w:bCs/>
          <w:sz w:val="24"/>
          <w:szCs w:val="24"/>
          <w:lang w:eastAsia="pl-PL"/>
        </w:rPr>
        <w:t xml:space="preserve"> </w:t>
      </w:r>
    </w:p>
    <w:p w14:paraId="3674644B" w14:textId="77777777" w:rsidR="006C05AF" w:rsidRPr="00BF2840" w:rsidRDefault="007362C6" w:rsidP="007362C6">
      <w:pPr>
        <w:pStyle w:val="Legenda"/>
        <w:spacing w:before="240" w:after="240"/>
        <w:rPr>
          <w:rFonts w:ascii="Arial" w:hAnsi="Arial" w:cs="Arial"/>
          <w:color w:val="auto"/>
          <w:sz w:val="24"/>
          <w:szCs w:val="24"/>
        </w:rPr>
      </w:pPr>
      <w:bookmarkStart w:id="141" w:name="_Toc182865227"/>
      <w:bookmarkStart w:id="142" w:name="_Hlk181100302"/>
      <w:r w:rsidRPr="002A5967">
        <w:rPr>
          <w:rFonts w:ascii="Arial" w:hAnsi="Arial" w:cs="Arial"/>
          <w:color w:val="auto"/>
          <w:sz w:val="24"/>
          <w:szCs w:val="24"/>
        </w:rPr>
        <w:t xml:space="preserve">Tabela </w:t>
      </w:r>
      <w:r w:rsidR="00AF1645" w:rsidRPr="002A5967">
        <w:rPr>
          <w:rFonts w:ascii="Arial" w:hAnsi="Arial" w:cs="Arial"/>
          <w:color w:val="auto"/>
          <w:sz w:val="24"/>
          <w:szCs w:val="24"/>
        </w:rPr>
        <w:fldChar w:fldCharType="begin"/>
      </w:r>
      <w:r w:rsidRPr="002A5967">
        <w:rPr>
          <w:rFonts w:ascii="Arial" w:hAnsi="Arial" w:cs="Arial"/>
          <w:color w:val="auto"/>
          <w:sz w:val="24"/>
          <w:szCs w:val="24"/>
        </w:rPr>
        <w:instrText xml:space="preserve"> SEQ Tabela \* ARABIC </w:instrText>
      </w:r>
      <w:r w:rsidR="00AF1645" w:rsidRPr="002A5967">
        <w:rPr>
          <w:rFonts w:ascii="Arial" w:hAnsi="Arial" w:cs="Arial"/>
          <w:color w:val="auto"/>
          <w:sz w:val="24"/>
          <w:szCs w:val="24"/>
        </w:rPr>
        <w:fldChar w:fldCharType="separate"/>
      </w:r>
      <w:r w:rsidR="001969AE">
        <w:rPr>
          <w:rFonts w:ascii="Arial" w:hAnsi="Arial" w:cs="Arial"/>
          <w:noProof/>
          <w:color w:val="auto"/>
          <w:sz w:val="24"/>
          <w:szCs w:val="24"/>
        </w:rPr>
        <w:t>20</w:t>
      </w:r>
      <w:r w:rsidR="00AF1645" w:rsidRPr="002A5967">
        <w:rPr>
          <w:rFonts w:ascii="Arial" w:hAnsi="Arial" w:cs="Arial"/>
          <w:color w:val="auto"/>
          <w:sz w:val="24"/>
          <w:szCs w:val="24"/>
        </w:rPr>
        <w:fldChar w:fldCharType="end"/>
      </w:r>
      <w:r w:rsidRPr="002A5967">
        <w:rPr>
          <w:rFonts w:ascii="Arial" w:hAnsi="Arial" w:cs="Arial"/>
          <w:color w:val="auto"/>
          <w:sz w:val="24"/>
          <w:szCs w:val="24"/>
        </w:rPr>
        <w:t xml:space="preserve">. </w:t>
      </w:r>
      <w:r w:rsidRPr="00BF2840">
        <w:rPr>
          <w:rFonts w:ascii="Arial" w:hAnsi="Arial" w:cs="Arial"/>
          <w:color w:val="auto"/>
          <w:sz w:val="24"/>
          <w:szCs w:val="24"/>
        </w:rPr>
        <w:t>Program "Senior +"</w:t>
      </w:r>
      <w:r>
        <w:rPr>
          <w:rFonts w:ascii="Arial" w:hAnsi="Arial" w:cs="Arial"/>
          <w:color w:val="auto"/>
          <w:sz w:val="24"/>
          <w:szCs w:val="24"/>
        </w:rPr>
        <w:t xml:space="preserve"> – przyznane środki finansowe w latach 2021 – 2024 (realizacja w wo</w:t>
      </w:r>
      <w:r w:rsidRPr="00BF2840">
        <w:rPr>
          <w:rFonts w:ascii="Arial" w:hAnsi="Arial" w:cs="Arial"/>
          <w:color w:val="auto"/>
          <w:sz w:val="24"/>
          <w:szCs w:val="24"/>
        </w:rPr>
        <w:t>j. pomorskim).</w:t>
      </w:r>
      <w:bookmarkEnd w:id="141"/>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8"/>
        <w:gridCol w:w="1442"/>
        <w:gridCol w:w="2127"/>
        <w:gridCol w:w="1559"/>
        <w:gridCol w:w="1984"/>
      </w:tblGrid>
      <w:tr w:rsidR="006C05AF" w14:paraId="0872925E" w14:textId="77777777" w:rsidTr="001F6315">
        <w:trPr>
          <w:gridBefore w:val="1"/>
          <w:wBefore w:w="2068" w:type="dxa"/>
          <w:trHeight w:val="798"/>
        </w:trPr>
        <w:tc>
          <w:tcPr>
            <w:tcW w:w="3569" w:type="dxa"/>
            <w:gridSpan w:val="2"/>
            <w:vAlign w:val="center"/>
          </w:tcPr>
          <w:bookmarkEnd w:id="142"/>
          <w:p w14:paraId="2A386624" w14:textId="77777777" w:rsidR="006C05AF" w:rsidRPr="00630899" w:rsidRDefault="006C05AF" w:rsidP="001F6315">
            <w:pPr>
              <w:spacing w:before="0" w:after="0" w:line="240" w:lineRule="auto"/>
              <w:jc w:val="center"/>
              <w:textAlignment w:val="baseline"/>
              <w:rPr>
                <w:rFonts w:ascii="Arial" w:hAnsi="Arial" w:cs="Arial"/>
                <w:bCs/>
                <w:sz w:val="22"/>
                <w:szCs w:val="22"/>
              </w:rPr>
            </w:pPr>
            <w:r w:rsidRPr="00630899">
              <w:rPr>
                <w:rFonts w:ascii="Arial" w:hAnsi="Arial" w:cs="Arial"/>
                <w:bCs/>
                <w:sz w:val="22"/>
                <w:szCs w:val="22"/>
              </w:rPr>
              <w:t>Utworzenie nowych placówek</w:t>
            </w:r>
          </w:p>
        </w:tc>
        <w:tc>
          <w:tcPr>
            <w:tcW w:w="3543" w:type="dxa"/>
            <w:gridSpan w:val="2"/>
            <w:vAlign w:val="center"/>
          </w:tcPr>
          <w:p w14:paraId="50B34533" w14:textId="77777777" w:rsidR="006C05AF" w:rsidRPr="00630899" w:rsidRDefault="006C05AF" w:rsidP="001F6315">
            <w:pPr>
              <w:spacing w:before="0" w:after="0" w:line="240" w:lineRule="auto"/>
              <w:jc w:val="center"/>
              <w:textAlignment w:val="baseline"/>
              <w:rPr>
                <w:rFonts w:ascii="Arial" w:hAnsi="Arial" w:cs="Arial"/>
                <w:bCs/>
                <w:sz w:val="22"/>
                <w:szCs w:val="22"/>
              </w:rPr>
            </w:pPr>
            <w:r>
              <w:rPr>
                <w:rFonts w:ascii="Arial" w:hAnsi="Arial" w:cs="Arial"/>
                <w:bCs/>
                <w:sz w:val="22"/>
                <w:szCs w:val="22"/>
              </w:rPr>
              <w:t xml:space="preserve">Dofinansowanie funkcjonowania </w:t>
            </w:r>
            <w:r w:rsidRPr="00630899">
              <w:rPr>
                <w:rFonts w:ascii="Arial" w:hAnsi="Arial" w:cs="Arial"/>
                <w:bCs/>
                <w:sz w:val="22"/>
                <w:szCs w:val="22"/>
              </w:rPr>
              <w:t>już powstałych ośrodków</w:t>
            </w:r>
          </w:p>
        </w:tc>
      </w:tr>
      <w:tr w:rsidR="006C05AF" w:rsidRPr="009D79DC" w14:paraId="5D06F71D" w14:textId="77777777" w:rsidTr="001F6315">
        <w:tblPrEx>
          <w:tblCellMar>
            <w:left w:w="108" w:type="dxa"/>
            <w:right w:w="108" w:type="dxa"/>
          </w:tblCellMar>
          <w:tblLook w:val="04A0" w:firstRow="1" w:lastRow="0" w:firstColumn="1" w:lastColumn="0" w:noHBand="0" w:noVBand="1"/>
        </w:tblPrEx>
        <w:trPr>
          <w:trHeight w:val="529"/>
        </w:trPr>
        <w:tc>
          <w:tcPr>
            <w:tcW w:w="2068" w:type="dxa"/>
            <w:tcBorders>
              <w:bottom w:val="single" w:sz="4" w:space="0" w:color="auto"/>
            </w:tcBorders>
            <w:shd w:val="clear" w:color="auto" w:fill="B4C6E7" w:themeFill="accent1" w:themeFillTint="66"/>
          </w:tcPr>
          <w:p w14:paraId="2E65D5A6" w14:textId="77777777" w:rsidR="006C05AF" w:rsidRDefault="006C05AF" w:rsidP="001F6315">
            <w:pPr>
              <w:spacing w:before="0" w:after="0" w:line="240" w:lineRule="auto"/>
              <w:jc w:val="center"/>
              <w:textAlignment w:val="baseline"/>
              <w:rPr>
                <w:rFonts w:ascii="Arial" w:hAnsi="Arial" w:cs="Arial"/>
                <w:b/>
                <w:bCs/>
                <w:sz w:val="24"/>
                <w:szCs w:val="24"/>
              </w:rPr>
            </w:pPr>
          </w:p>
          <w:p w14:paraId="13C20F4F" w14:textId="77777777" w:rsidR="006C05AF" w:rsidRPr="009D79DC" w:rsidRDefault="006C05AF" w:rsidP="001F6315">
            <w:pPr>
              <w:spacing w:before="0" w:after="0" w:line="240" w:lineRule="auto"/>
              <w:jc w:val="center"/>
              <w:textAlignment w:val="baseline"/>
              <w:rPr>
                <w:rFonts w:ascii="Arial" w:hAnsi="Arial" w:cs="Arial"/>
                <w:b/>
                <w:bCs/>
                <w:sz w:val="24"/>
                <w:szCs w:val="24"/>
              </w:rPr>
            </w:pPr>
            <w:r>
              <w:rPr>
                <w:rFonts w:ascii="Arial" w:hAnsi="Arial" w:cs="Arial"/>
                <w:b/>
                <w:bCs/>
                <w:sz w:val="24"/>
                <w:szCs w:val="24"/>
              </w:rPr>
              <w:t>Rok</w:t>
            </w:r>
          </w:p>
        </w:tc>
        <w:tc>
          <w:tcPr>
            <w:tcW w:w="1442" w:type="dxa"/>
            <w:shd w:val="clear" w:color="auto" w:fill="B4C6E7" w:themeFill="accent1" w:themeFillTint="66"/>
          </w:tcPr>
          <w:p w14:paraId="16D2008D" w14:textId="77777777" w:rsidR="006C05AF" w:rsidRPr="009D79DC" w:rsidRDefault="006C05AF" w:rsidP="001F6315">
            <w:pPr>
              <w:spacing w:before="0" w:after="0" w:line="240" w:lineRule="auto"/>
              <w:jc w:val="center"/>
              <w:textAlignment w:val="baseline"/>
              <w:rPr>
                <w:rFonts w:ascii="Arial" w:hAnsi="Arial" w:cs="Arial"/>
                <w:b/>
                <w:bCs/>
                <w:sz w:val="24"/>
                <w:szCs w:val="24"/>
              </w:rPr>
            </w:pPr>
            <w:r>
              <w:rPr>
                <w:rFonts w:ascii="Arial" w:hAnsi="Arial" w:cs="Arial"/>
                <w:b/>
                <w:bCs/>
                <w:sz w:val="24"/>
                <w:szCs w:val="24"/>
              </w:rPr>
              <w:t>Liczba placówek</w:t>
            </w:r>
          </w:p>
        </w:tc>
        <w:tc>
          <w:tcPr>
            <w:tcW w:w="2127" w:type="dxa"/>
            <w:shd w:val="clear" w:color="auto" w:fill="B4C6E7" w:themeFill="accent1" w:themeFillTint="66"/>
          </w:tcPr>
          <w:p w14:paraId="116BD334" w14:textId="77777777" w:rsidR="006C05AF" w:rsidRPr="009D79DC" w:rsidRDefault="006C05AF" w:rsidP="001F6315">
            <w:pPr>
              <w:spacing w:before="0" w:after="0" w:line="240" w:lineRule="auto"/>
              <w:jc w:val="both"/>
              <w:textAlignment w:val="baseline"/>
              <w:rPr>
                <w:rFonts w:ascii="Arial" w:hAnsi="Arial" w:cs="Arial"/>
                <w:b/>
                <w:bCs/>
                <w:sz w:val="24"/>
                <w:szCs w:val="24"/>
              </w:rPr>
            </w:pPr>
            <w:r>
              <w:rPr>
                <w:rFonts w:ascii="Arial" w:hAnsi="Arial" w:cs="Arial"/>
                <w:b/>
                <w:bCs/>
                <w:sz w:val="24"/>
                <w:szCs w:val="24"/>
              </w:rPr>
              <w:t>Przyznane środki finansowe (zł)</w:t>
            </w:r>
          </w:p>
        </w:tc>
        <w:tc>
          <w:tcPr>
            <w:tcW w:w="1559" w:type="dxa"/>
            <w:shd w:val="clear" w:color="auto" w:fill="B4C6E7" w:themeFill="accent1" w:themeFillTint="66"/>
          </w:tcPr>
          <w:p w14:paraId="70922B48" w14:textId="77777777" w:rsidR="006C05AF" w:rsidRPr="009D79DC" w:rsidRDefault="006C05AF" w:rsidP="001F6315">
            <w:pPr>
              <w:spacing w:before="0" w:after="0" w:line="240" w:lineRule="auto"/>
              <w:jc w:val="center"/>
              <w:textAlignment w:val="baseline"/>
              <w:rPr>
                <w:rFonts w:ascii="Arial" w:hAnsi="Arial" w:cs="Arial"/>
                <w:b/>
                <w:bCs/>
                <w:sz w:val="24"/>
                <w:szCs w:val="24"/>
              </w:rPr>
            </w:pPr>
            <w:r>
              <w:rPr>
                <w:rFonts w:ascii="Arial" w:hAnsi="Arial" w:cs="Arial"/>
                <w:b/>
                <w:bCs/>
                <w:sz w:val="24"/>
                <w:szCs w:val="24"/>
              </w:rPr>
              <w:t>Liczba placówek</w:t>
            </w:r>
          </w:p>
        </w:tc>
        <w:tc>
          <w:tcPr>
            <w:tcW w:w="1984" w:type="dxa"/>
            <w:shd w:val="clear" w:color="auto" w:fill="B4C6E7" w:themeFill="accent1" w:themeFillTint="66"/>
          </w:tcPr>
          <w:p w14:paraId="32936E9B" w14:textId="77777777" w:rsidR="006C05AF" w:rsidRPr="009D79DC" w:rsidRDefault="006C05AF" w:rsidP="001F6315">
            <w:pPr>
              <w:spacing w:before="0" w:after="0" w:line="240" w:lineRule="auto"/>
              <w:jc w:val="both"/>
              <w:textAlignment w:val="baseline"/>
              <w:rPr>
                <w:rFonts w:ascii="Arial" w:hAnsi="Arial" w:cs="Arial"/>
                <w:b/>
                <w:bCs/>
                <w:sz w:val="24"/>
                <w:szCs w:val="24"/>
              </w:rPr>
            </w:pPr>
            <w:r>
              <w:rPr>
                <w:rFonts w:ascii="Arial" w:hAnsi="Arial" w:cs="Arial"/>
                <w:b/>
                <w:bCs/>
                <w:sz w:val="24"/>
                <w:szCs w:val="24"/>
              </w:rPr>
              <w:t>Przyznane środki finansowe (zł)</w:t>
            </w:r>
          </w:p>
        </w:tc>
      </w:tr>
      <w:tr w:rsidR="006C05AF" w:rsidRPr="009D79DC" w14:paraId="5A7BF8D1" w14:textId="77777777" w:rsidTr="001F6315">
        <w:tblPrEx>
          <w:tblCellMar>
            <w:left w:w="108" w:type="dxa"/>
            <w:right w:w="108" w:type="dxa"/>
          </w:tblCellMar>
          <w:tblLook w:val="04A0" w:firstRow="1" w:lastRow="0" w:firstColumn="1" w:lastColumn="0" w:noHBand="0" w:noVBand="1"/>
        </w:tblPrEx>
        <w:trPr>
          <w:trHeight w:hRule="exact" w:val="510"/>
        </w:trPr>
        <w:tc>
          <w:tcPr>
            <w:tcW w:w="2068" w:type="dxa"/>
            <w:shd w:val="clear" w:color="auto" w:fill="B4C6E7" w:themeFill="accent1" w:themeFillTint="66"/>
            <w:vAlign w:val="center"/>
          </w:tcPr>
          <w:p w14:paraId="6F430653" w14:textId="77777777" w:rsidR="006C05AF" w:rsidRPr="009D79DC" w:rsidRDefault="006C05AF" w:rsidP="001F6315">
            <w:pPr>
              <w:spacing w:before="0" w:after="0" w:line="360" w:lineRule="auto"/>
              <w:jc w:val="center"/>
              <w:textAlignment w:val="baseline"/>
              <w:rPr>
                <w:rFonts w:ascii="Arial" w:hAnsi="Arial" w:cs="Arial"/>
                <w:b/>
                <w:bCs/>
                <w:sz w:val="24"/>
                <w:szCs w:val="24"/>
              </w:rPr>
            </w:pPr>
            <w:r>
              <w:rPr>
                <w:rFonts w:ascii="Arial" w:hAnsi="Arial" w:cs="Arial"/>
                <w:b/>
                <w:bCs/>
                <w:sz w:val="24"/>
                <w:szCs w:val="24"/>
              </w:rPr>
              <w:t>2021</w:t>
            </w:r>
          </w:p>
        </w:tc>
        <w:tc>
          <w:tcPr>
            <w:tcW w:w="1442" w:type="dxa"/>
            <w:shd w:val="clear" w:color="auto" w:fill="FFFFFF"/>
            <w:vAlign w:val="center"/>
          </w:tcPr>
          <w:p w14:paraId="7956827A" w14:textId="77777777" w:rsidR="006C05AF" w:rsidRPr="00EC2208" w:rsidRDefault="006C05AF" w:rsidP="001F6315">
            <w:pPr>
              <w:spacing w:before="120" w:after="0" w:line="360" w:lineRule="auto"/>
              <w:jc w:val="center"/>
              <w:textAlignment w:val="baseline"/>
              <w:rPr>
                <w:rFonts w:ascii="Arial" w:hAnsi="Arial" w:cs="Arial"/>
                <w:b/>
                <w:sz w:val="24"/>
                <w:szCs w:val="24"/>
              </w:rPr>
            </w:pPr>
            <w:r w:rsidRPr="00EC2208">
              <w:rPr>
                <w:rFonts w:ascii="Arial" w:hAnsi="Arial" w:cs="Arial"/>
                <w:b/>
                <w:sz w:val="24"/>
                <w:szCs w:val="24"/>
              </w:rPr>
              <w:t>3</w:t>
            </w:r>
          </w:p>
        </w:tc>
        <w:tc>
          <w:tcPr>
            <w:tcW w:w="2127" w:type="dxa"/>
            <w:shd w:val="clear" w:color="auto" w:fill="FFFFFF"/>
            <w:vAlign w:val="center"/>
          </w:tcPr>
          <w:p w14:paraId="06D88AEB" w14:textId="77777777" w:rsidR="006C05AF" w:rsidRPr="00EC2208" w:rsidRDefault="006C05AF" w:rsidP="001F6315">
            <w:pPr>
              <w:spacing w:before="120" w:after="0" w:line="360" w:lineRule="auto"/>
              <w:jc w:val="center"/>
              <w:textAlignment w:val="baseline"/>
              <w:rPr>
                <w:rFonts w:ascii="Arial" w:hAnsi="Arial" w:cs="Arial"/>
                <w:b/>
                <w:sz w:val="24"/>
                <w:szCs w:val="24"/>
              </w:rPr>
            </w:pPr>
            <w:r w:rsidRPr="00EC2208">
              <w:rPr>
                <w:rFonts w:ascii="Arial" w:hAnsi="Arial" w:cs="Arial"/>
                <w:b/>
                <w:sz w:val="24"/>
                <w:szCs w:val="24"/>
              </w:rPr>
              <w:t>597 722</w:t>
            </w:r>
          </w:p>
        </w:tc>
        <w:tc>
          <w:tcPr>
            <w:tcW w:w="1559" w:type="dxa"/>
            <w:shd w:val="clear" w:color="auto" w:fill="FFFFFF"/>
            <w:vAlign w:val="center"/>
          </w:tcPr>
          <w:p w14:paraId="3C5611F1" w14:textId="77777777" w:rsidR="006C05AF" w:rsidRPr="00207FB0" w:rsidRDefault="006C05AF" w:rsidP="001F6315">
            <w:pPr>
              <w:spacing w:before="120" w:after="0" w:line="360" w:lineRule="auto"/>
              <w:jc w:val="center"/>
              <w:textAlignment w:val="baseline"/>
              <w:rPr>
                <w:rFonts w:ascii="Arial" w:hAnsi="Arial" w:cs="Arial"/>
                <w:b/>
                <w:sz w:val="24"/>
                <w:szCs w:val="24"/>
              </w:rPr>
            </w:pPr>
            <w:r w:rsidRPr="00207FB0">
              <w:rPr>
                <w:rFonts w:ascii="Arial" w:hAnsi="Arial" w:cs="Arial"/>
                <w:b/>
                <w:sz w:val="24"/>
                <w:szCs w:val="24"/>
              </w:rPr>
              <w:t>25</w:t>
            </w:r>
          </w:p>
        </w:tc>
        <w:tc>
          <w:tcPr>
            <w:tcW w:w="1984" w:type="dxa"/>
            <w:shd w:val="clear" w:color="auto" w:fill="FFFFFF"/>
            <w:vAlign w:val="center"/>
          </w:tcPr>
          <w:p w14:paraId="4CFB29B6" w14:textId="77777777" w:rsidR="006C05AF" w:rsidRPr="00207FB0" w:rsidRDefault="006C05AF" w:rsidP="001F6315">
            <w:pPr>
              <w:spacing w:before="0" w:after="0" w:line="240" w:lineRule="auto"/>
              <w:jc w:val="center"/>
              <w:rPr>
                <w:rFonts w:ascii="Arial" w:hAnsi="Arial" w:cs="Arial"/>
                <w:b/>
                <w:sz w:val="24"/>
                <w:szCs w:val="24"/>
              </w:rPr>
            </w:pPr>
            <w:r w:rsidRPr="00207FB0">
              <w:rPr>
                <w:rFonts w:ascii="Arial" w:hAnsi="Arial" w:cs="Arial"/>
                <w:b/>
                <w:sz w:val="24"/>
                <w:szCs w:val="24"/>
              </w:rPr>
              <w:t>1 626 04</w:t>
            </w:r>
            <w:r>
              <w:rPr>
                <w:rFonts w:ascii="Arial" w:hAnsi="Arial" w:cs="Arial"/>
                <w:b/>
                <w:sz w:val="24"/>
                <w:szCs w:val="24"/>
              </w:rPr>
              <w:t>6</w:t>
            </w:r>
          </w:p>
        </w:tc>
      </w:tr>
      <w:tr w:rsidR="006C05AF" w:rsidRPr="009D79DC" w14:paraId="3220DB05" w14:textId="77777777" w:rsidTr="001F6315">
        <w:tblPrEx>
          <w:tblCellMar>
            <w:left w:w="108" w:type="dxa"/>
            <w:right w:w="108" w:type="dxa"/>
          </w:tblCellMar>
          <w:tblLook w:val="04A0" w:firstRow="1" w:lastRow="0" w:firstColumn="1" w:lastColumn="0" w:noHBand="0" w:noVBand="1"/>
        </w:tblPrEx>
        <w:trPr>
          <w:trHeight w:hRule="exact" w:val="510"/>
        </w:trPr>
        <w:tc>
          <w:tcPr>
            <w:tcW w:w="2068" w:type="dxa"/>
            <w:shd w:val="clear" w:color="auto" w:fill="B4C6E7" w:themeFill="accent1" w:themeFillTint="66"/>
            <w:vAlign w:val="center"/>
          </w:tcPr>
          <w:p w14:paraId="610551A0" w14:textId="77777777" w:rsidR="006C05AF" w:rsidRDefault="006C05AF" w:rsidP="001F6315">
            <w:pPr>
              <w:spacing w:before="0" w:after="0" w:line="360" w:lineRule="auto"/>
              <w:jc w:val="center"/>
              <w:textAlignment w:val="baseline"/>
              <w:rPr>
                <w:rFonts w:ascii="Arial" w:hAnsi="Arial" w:cs="Arial"/>
                <w:b/>
                <w:bCs/>
                <w:sz w:val="24"/>
                <w:szCs w:val="24"/>
              </w:rPr>
            </w:pPr>
            <w:r>
              <w:rPr>
                <w:rFonts w:ascii="Arial" w:hAnsi="Arial" w:cs="Arial"/>
                <w:b/>
                <w:bCs/>
                <w:sz w:val="24"/>
                <w:szCs w:val="24"/>
              </w:rPr>
              <w:t>2022</w:t>
            </w:r>
          </w:p>
        </w:tc>
        <w:tc>
          <w:tcPr>
            <w:tcW w:w="1442" w:type="dxa"/>
            <w:shd w:val="clear" w:color="auto" w:fill="FFFFFF"/>
            <w:vAlign w:val="center"/>
          </w:tcPr>
          <w:p w14:paraId="24194FF4" w14:textId="77777777" w:rsidR="006C05AF" w:rsidRPr="00472B9A" w:rsidRDefault="006C05AF" w:rsidP="001F6315">
            <w:pPr>
              <w:spacing w:after="0" w:line="360" w:lineRule="auto"/>
              <w:jc w:val="center"/>
              <w:textAlignment w:val="baseline"/>
              <w:rPr>
                <w:rFonts w:ascii="Arial" w:hAnsi="Arial" w:cs="Arial"/>
                <w:b/>
                <w:sz w:val="24"/>
                <w:szCs w:val="24"/>
              </w:rPr>
            </w:pPr>
            <w:r w:rsidRPr="00472B9A">
              <w:rPr>
                <w:rFonts w:ascii="Arial" w:hAnsi="Arial" w:cs="Arial"/>
                <w:b/>
                <w:sz w:val="24"/>
                <w:szCs w:val="24"/>
              </w:rPr>
              <w:t>7</w:t>
            </w:r>
          </w:p>
        </w:tc>
        <w:tc>
          <w:tcPr>
            <w:tcW w:w="2127" w:type="dxa"/>
            <w:shd w:val="clear" w:color="auto" w:fill="FFFFFF"/>
            <w:vAlign w:val="center"/>
          </w:tcPr>
          <w:p w14:paraId="7A1CFB89" w14:textId="77777777" w:rsidR="006C05AF" w:rsidRPr="00472B9A" w:rsidRDefault="006C05AF" w:rsidP="001F6315">
            <w:pPr>
              <w:spacing w:after="0" w:line="360" w:lineRule="auto"/>
              <w:jc w:val="center"/>
              <w:textAlignment w:val="baseline"/>
              <w:rPr>
                <w:rFonts w:ascii="Arial" w:hAnsi="Arial" w:cs="Arial"/>
                <w:b/>
                <w:sz w:val="24"/>
                <w:szCs w:val="24"/>
              </w:rPr>
            </w:pPr>
            <w:r w:rsidRPr="00472B9A">
              <w:rPr>
                <w:rFonts w:ascii="Arial" w:hAnsi="Arial" w:cs="Arial"/>
                <w:b/>
                <w:sz w:val="24"/>
                <w:szCs w:val="24"/>
              </w:rPr>
              <w:t>990 481</w:t>
            </w:r>
          </w:p>
        </w:tc>
        <w:tc>
          <w:tcPr>
            <w:tcW w:w="1559" w:type="dxa"/>
            <w:shd w:val="clear" w:color="auto" w:fill="FFFFFF"/>
            <w:vAlign w:val="center"/>
          </w:tcPr>
          <w:p w14:paraId="44EAA3F1" w14:textId="77777777" w:rsidR="006C05AF" w:rsidRPr="00F156C3"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28</w:t>
            </w:r>
          </w:p>
        </w:tc>
        <w:tc>
          <w:tcPr>
            <w:tcW w:w="1984" w:type="dxa"/>
            <w:shd w:val="clear" w:color="auto" w:fill="FFFFFF"/>
            <w:vAlign w:val="center"/>
          </w:tcPr>
          <w:p w14:paraId="78A0210D" w14:textId="77777777" w:rsidR="006C05AF" w:rsidRPr="00F156C3" w:rsidRDefault="006C05AF" w:rsidP="001F6315">
            <w:pPr>
              <w:spacing w:after="0" w:line="240" w:lineRule="auto"/>
              <w:jc w:val="center"/>
              <w:rPr>
                <w:rFonts w:ascii="Arial" w:hAnsi="Arial" w:cs="Arial"/>
                <w:b/>
                <w:sz w:val="24"/>
                <w:szCs w:val="24"/>
              </w:rPr>
            </w:pPr>
            <w:r>
              <w:rPr>
                <w:rFonts w:ascii="Arial" w:hAnsi="Arial" w:cs="Arial"/>
                <w:b/>
                <w:sz w:val="24"/>
                <w:szCs w:val="24"/>
              </w:rPr>
              <w:t>1 654 397</w:t>
            </w:r>
          </w:p>
        </w:tc>
      </w:tr>
      <w:tr w:rsidR="006C05AF" w:rsidRPr="009D79DC" w14:paraId="20C50531" w14:textId="77777777" w:rsidTr="001F6315">
        <w:tblPrEx>
          <w:tblCellMar>
            <w:left w:w="108" w:type="dxa"/>
            <w:right w:w="108" w:type="dxa"/>
          </w:tblCellMar>
          <w:tblLook w:val="04A0" w:firstRow="1" w:lastRow="0" w:firstColumn="1" w:lastColumn="0" w:noHBand="0" w:noVBand="1"/>
        </w:tblPrEx>
        <w:trPr>
          <w:trHeight w:hRule="exact" w:val="510"/>
        </w:trPr>
        <w:tc>
          <w:tcPr>
            <w:tcW w:w="2068" w:type="dxa"/>
            <w:shd w:val="clear" w:color="auto" w:fill="B4C6E7" w:themeFill="accent1" w:themeFillTint="66"/>
            <w:vAlign w:val="center"/>
          </w:tcPr>
          <w:p w14:paraId="317F2CDA" w14:textId="77777777" w:rsidR="006C05AF" w:rsidRDefault="006C05AF" w:rsidP="001F6315">
            <w:pPr>
              <w:spacing w:before="0" w:after="0" w:line="360" w:lineRule="auto"/>
              <w:jc w:val="center"/>
              <w:textAlignment w:val="baseline"/>
              <w:rPr>
                <w:rFonts w:ascii="Arial" w:hAnsi="Arial" w:cs="Arial"/>
                <w:b/>
                <w:bCs/>
                <w:sz w:val="24"/>
                <w:szCs w:val="24"/>
              </w:rPr>
            </w:pPr>
            <w:r>
              <w:rPr>
                <w:rFonts w:ascii="Arial" w:hAnsi="Arial" w:cs="Arial"/>
                <w:b/>
                <w:bCs/>
                <w:sz w:val="24"/>
                <w:szCs w:val="24"/>
              </w:rPr>
              <w:t>2023</w:t>
            </w:r>
          </w:p>
        </w:tc>
        <w:tc>
          <w:tcPr>
            <w:tcW w:w="1442" w:type="dxa"/>
            <w:shd w:val="clear" w:color="auto" w:fill="FFFFFF"/>
            <w:vAlign w:val="center"/>
          </w:tcPr>
          <w:p w14:paraId="76E87F75" w14:textId="77777777" w:rsidR="006C05AF" w:rsidRPr="00472B9A"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5</w:t>
            </w:r>
          </w:p>
        </w:tc>
        <w:tc>
          <w:tcPr>
            <w:tcW w:w="2127" w:type="dxa"/>
            <w:shd w:val="clear" w:color="auto" w:fill="FFFFFF"/>
            <w:vAlign w:val="center"/>
          </w:tcPr>
          <w:p w14:paraId="506EAAA8" w14:textId="77777777" w:rsidR="006C05AF" w:rsidRPr="00472B9A"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544 921</w:t>
            </w:r>
          </w:p>
        </w:tc>
        <w:tc>
          <w:tcPr>
            <w:tcW w:w="1559" w:type="dxa"/>
            <w:shd w:val="clear" w:color="auto" w:fill="FFFFFF"/>
            <w:vAlign w:val="center"/>
          </w:tcPr>
          <w:p w14:paraId="4095D250" w14:textId="77777777" w:rsidR="006C05AF"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34</w:t>
            </w:r>
          </w:p>
        </w:tc>
        <w:tc>
          <w:tcPr>
            <w:tcW w:w="1984" w:type="dxa"/>
            <w:shd w:val="clear" w:color="auto" w:fill="FFFFFF"/>
            <w:vAlign w:val="center"/>
          </w:tcPr>
          <w:p w14:paraId="4EB21463" w14:textId="77777777" w:rsidR="006C05AF" w:rsidRDefault="006C05AF" w:rsidP="001F6315">
            <w:pPr>
              <w:spacing w:after="0" w:line="240" w:lineRule="auto"/>
              <w:jc w:val="center"/>
              <w:rPr>
                <w:rFonts w:ascii="Arial" w:hAnsi="Arial" w:cs="Arial"/>
                <w:b/>
                <w:sz w:val="24"/>
                <w:szCs w:val="24"/>
              </w:rPr>
            </w:pPr>
            <w:r>
              <w:rPr>
                <w:rFonts w:ascii="Arial" w:hAnsi="Arial" w:cs="Arial"/>
                <w:b/>
                <w:sz w:val="24"/>
                <w:szCs w:val="24"/>
              </w:rPr>
              <w:t>2 487 199</w:t>
            </w:r>
          </w:p>
        </w:tc>
      </w:tr>
      <w:tr w:rsidR="006C05AF" w:rsidRPr="009D79DC" w14:paraId="41FD3B11" w14:textId="77777777" w:rsidTr="001F6315">
        <w:tblPrEx>
          <w:tblCellMar>
            <w:left w:w="108" w:type="dxa"/>
            <w:right w:w="108" w:type="dxa"/>
          </w:tblCellMar>
          <w:tblLook w:val="04A0" w:firstRow="1" w:lastRow="0" w:firstColumn="1" w:lastColumn="0" w:noHBand="0" w:noVBand="1"/>
        </w:tblPrEx>
        <w:trPr>
          <w:trHeight w:hRule="exact" w:val="510"/>
        </w:trPr>
        <w:tc>
          <w:tcPr>
            <w:tcW w:w="2068" w:type="dxa"/>
            <w:shd w:val="clear" w:color="auto" w:fill="B4C6E7" w:themeFill="accent1" w:themeFillTint="66"/>
            <w:vAlign w:val="center"/>
          </w:tcPr>
          <w:p w14:paraId="4164D981" w14:textId="77777777" w:rsidR="006C05AF" w:rsidRDefault="006C05AF" w:rsidP="001F6315">
            <w:pPr>
              <w:spacing w:before="0" w:after="0" w:line="360" w:lineRule="auto"/>
              <w:jc w:val="center"/>
              <w:textAlignment w:val="baseline"/>
              <w:rPr>
                <w:rFonts w:ascii="Arial" w:hAnsi="Arial" w:cs="Arial"/>
                <w:b/>
                <w:bCs/>
                <w:sz w:val="24"/>
                <w:szCs w:val="24"/>
              </w:rPr>
            </w:pPr>
            <w:r>
              <w:rPr>
                <w:rFonts w:ascii="Arial" w:hAnsi="Arial" w:cs="Arial"/>
                <w:b/>
                <w:bCs/>
                <w:sz w:val="24"/>
                <w:szCs w:val="24"/>
              </w:rPr>
              <w:t>2024</w:t>
            </w:r>
          </w:p>
        </w:tc>
        <w:tc>
          <w:tcPr>
            <w:tcW w:w="1442" w:type="dxa"/>
            <w:shd w:val="clear" w:color="auto" w:fill="FFFFFF"/>
            <w:vAlign w:val="center"/>
          </w:tcPr>
          <w:p w14:paraId="54F90640" w14:textId="77777777" w:rsidR="006C05AF"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7</w:t>
            </w:r>
          </w:p>
        </w:tc>
        <w:tc>
          <w:tcPr>
            <w:tcW w:w="2127" w:type="dxa"/>
            <w:shd w:val="clear" w:color="auto" w:fill="FFFFFF"/>
            <w:vAlign w:val="center"/>
          </w:tcPr>
          <w:p w14:paraId="70719DAA" w14:textId="77777777" w:rsidR="006C05AF"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686 525</w:t>
            </w:r>
          </w:p>
        </w:tc>
        <w:tc>
          <w:tcPr>
            <w:tcW w:w="1559" w:type="dxa"/>
            <w:shd w:val="clear" w:color="auto" w:fill="FFFFFF"/>
            <w:vAlign w:val="center"/>
          </w:tcPr>
          <w:p w14:paraId="51BA697C" w14:textId="77777777" w:rsidR="006C05AF" w:rsidRDefault="006C05AF" w:rsidP="001F6315">
            <w:pPr>
              <w:spacing w:after="0" w:line="360" w:lineRule="auto"/>
              <w:jc w:val="center"/>
              <w:textAlignment w:val="baseline"/>
              <w:rPr>
                <w:rFonts w:ascii="Arial" w:hAnsi="Arial" w:cs="Arial"/>
                <w:b/>
                <w:sz w:val="24"/>
                <w:szCs w:val="24"/>
              </w:rPr>
            </w:pPr>
            <w:r>
              <w:rPr>
                <w:rFonts w:ascii="Arial" w:hAnsi="Arial" w:cs="Arial"/>
                <w:b/>
                <w:sz w:val="24"/>
                <w:szCs w:val="24"/>
              </w:rPr>
              <w:t>36</w:t>
            </w:r>
          </w:p>
        </w:tc>
        <w:tc>
          <w:tcPr>
            <w:tcW w:w="1984" w:type="dxa"/>
            <w:shd w:val="clear" w:color="auto" w:fill="FFFFFF"/>
            <w:vAlign w:val="center"/>
          </w:tcPr>
          <w:p w14:paraId="776D9515" w14:textId="77777777" w:rsidR="006C05AF" w:rsidRDefault="006C05AF" w:rsidP="001F6315">
            <w:pPr>
              <w:spacing w:after="0" w:line="240" w:lineRule="auto"/>
              <w:jc w:val="center"/>
              <w:rPr>
                <w:rFonts w:ascii="Arial" w:hAnsi="Arial" w:cs="Arial"/>
                <w:b/>
                <w:sz w:val="24"/>
                <w:szCs w:val="24"/>
              </w:rPr>
            </w:pPr>
            <w:r>
              <w:rPr>
                <w:rFonts w:ascii="Arial" w:hAnsi="Arial" w:cs="Arial"/>
                <w:b/>
                <w:sz w:val="24"/>
                <w:szCs w:val="24"/>
              </w:rPr>
              <w:t>2 768 493</w:t>
            </w:r>
          </w:p>
        </w:tc>
      </w:tr>
    </w:tbl>
    <w:p w14:paraId="2ACFDF82" w14:textId="77777777" w:rsidR="006C05AF" w:rsidRPr="00BA406D" w:rsidRDefault="006C05AF" w:rsidP="006C05AF">
      <w:pPr>
        <w:spacing w:before="120" w:after="100" w:afterAutospacing="1" w:line="360" w:lineRule="auto"/>
        <w:jc w:val="both"/>
        <w:rPr>
          <w:rFonts w:ascii="Times New Roman" w:hAnsi="Times New Roman"/>
          <w:b/>
          <w:sz w:val="22"/>
          <w:szCs w:val="22"/>
          <w:lang w:eastAsia="pl-PL"/>
        </w:rPr>
      </w:pPr>
      <w:bookmarkStart w:id="143" w:name="_Hlk181100517"/>
      <w:r w:rsidRPr="00BA406D">
        <w:rPr>
          <w:rFonts w:ascii="Arial" w:hAnsi="Arial" w:cs="Arial"/>
          <w:b/>
          <w:bCs/>
          <w:iCs/>
          <w:sz w:val="22"/>
          <w:szCs w:val="22"/>
          <w:lang w:eastAsia="pl-PL"/>
        </w:rPr>
        <w:t>Źródło</w:t>
      </w:r>
      <w:r w:rsidRPr="00BA406D">
        <w:rPr>
          <w:rFonts w:ascii="Arial" w:hAnsi="Arial" w:cs="Arial"/>
          <w:bCs/>
          <w:iCs/>
          <w:sz w:val="22"/>
          <w:szCs w:val="22"/>
          <w:lang w:eastAsia="pl-PL"/>
        </w:rPr>
        <w:t>: Wydział Polityki Społecznej PUW, opracowanie własne.</w:t>
      </w:r>
    </w:p>
    <w:bookmarkEnd w:id="143"/>
    <w:p w14:paraId="03BE3A06" w14:textId="77777777" w:rsidR="006C05AF" w:rsidRDefault="006C05AF" w:rsidP="006C05AF">
      <w:pPr>
        <w:spacing w:after="5" w:line="360" w:lineRule="auto"/>
        <w:ind w:left="9" w:right="49"/>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Senior+ jest programem ważnym zarówno z perspektywy realizowania działań o charakterze aktywizacyjnym, zgodnie z założeniami polityki zdrowego i aktywnego starzenia się, jak też z perspektywy tworzenia infrastruktury i wzmacniania dostępu do dziennych placówek dla osób starszych w społeczności lokalnej. </w:t>
      </w:r>
      <w:r>
        <w:rPr>
          <w:rFonts w:ascii="Arial" w:eastAsia="Times New Roman" w:hAnsi="Arial" w:cs="Arial"/>
          <w:color w:val="00000A"/>
          <w:sz w:val="24"/>
          <w:szCs w:val="24"/>
          <w:lang w:eastAsia="pl-PL"/>
        </w:rPr>
        <w:t xml:space="preserve">Działania podejmowane sukcesywnie od 2015 r. przyczyniają się do stałego wzrostu liczby placówek dziennych dla seniorów, a program jest głównym stymulatorem działań </w:t>
      </w:r>
      <w:r>
        <w:rPr>
          <w:rFonts w:ascii="Arial" w:eastAsia="Times New Roman" w:hAnsi="Arial" w:cs="Arial"/>
          <w:color w:val="00000A"/>
          <w:sz w:val="24"/>
          <w:szCs w:val="24"/>
          <w:lang w:eastAsia="pl-PL"/>
        </w:rPr>
        <w:lastRenderedPageBreak/>
        <w:t>samorządów na tym polu. Oba moduł</w:t>
      </w:r>
      <w:r w:rsidR="002A5967">
        <w:rPr>
          <w:rFonts w:ascii="Arial" w:eastAsia="Times New Roman" w:hAnsi="Arial" w:cs="Arial"/>
          <w:color w:val="00000A"/>
          <w:sz w:val="24"/>
          <w:szCs w:val="24"/>
          <w:lang w:eastAsia="pl-PL"/>
        </w:rPr>
        <w:t>y</w:t>
      </w:r>
      <w:r>
        <w:rPr>
          <w:rFonts w:ascii="Arial" w:eastAsia="Times New Roman" w:hAnsi="Arial" w:cs="Arial"/>
          <w:color w:val="00000A"/>
          <w:sz w:val="24"/>
          <w:szCs w:val="24"/>
          <w:lang w:eastAsia="pl-PL"/>
        </w:rPr>
        <w:t xml:space="preserve"> programu są oceniane przez realizatorów projektów jako potrzebne, jednostki samorządu terytorialnego nie miałyby bowiem potencjału finansowego do odpowiedniej organizacji infrastruktury i zajęć dla osób starszych. </w:t>
      </w:r>
      <w:r>
        <w:rPr>
          <w:rFonts w:ascii="Arial" w:eastAsia="Times New Roman" w:hAnsi="Arial" w:cs="Arial"/>
          <w:color w:val="000000"/>
          <w:sz w:val="24"/>
          <w:szCs w:val="24"/>
          <w:lang w:eastAsia="pl-PL"/>
        </w:rPr>
        <w:t xml:space="preserve">Wiele ze zrealizowanych w ramach programu Senior+ projektów nie zostałoby zainicjowanych lub odbyłoby się w ograniczonej formie, gdyby nie otrzymane wsparcie finansowe. Zapewnienie odpowiedniego zaplecza infrastrukturalnego stanowi bazę dla usług oferowanych w dziennych domach i klubach seniora, jednocześnie tworząc szansę na realizację oddolnych inicjatyw i nawiązania relacji towarzyskich zarówno w grupie senioralnej jak też o charakterze międzypokoleniowym. </w:t>
      </w:r>
    </w:p>
    <w:p w14:paraId="33C4A9B5" w14:textId="77777777" w:rsidR="006C05AF" w:rsidRDefault="006C05AF" w:rsidP="006C05AF">
      <w:pPr>
        <w:spacing w:after="5" w:line="360" w:lineRule="auto"/>
        <w:ind w:left="9" w:right="53"/>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Program jest jednym z ważnych elementów wspierania życia seniorów w środowisku domowym i lokalnym i niezależnego życia tak długo, jak jest to możliwe, aktywizując seniorów w grupie rówieśniczej i motywując do angażowania się w działania na rzecz społeczności lokalnej, podkreślając tym samym ich przynależność do wspólnoty danego miasta czy gminy. </w:t>
      </w:r>
    </w:p>
    <w:p w14:paraId="1AAF6111" w14:textId="77777777" w:rsidR="006C05AF" w:rsidRDefault="006C05AF" w:rsidP="006C05AF">
      <w:pPr>
        <w:spacing w:after="5" w:line="360" w:lineRule="auto"/>
        <w:ind w:left="-15" w:right="43"/>
        <w:rPr>
          <w:rFonts w:ascii="Arial" w:eastAsia="Times New Roman" w:hAnsi="Arial" w:cs="Arial"/>
          <w:color w:val="000000"/>
          <w:sz w:val="24"/>
          <w:szCs w:val="24"/>
          <w:lang w:eastAsia="pl-PL"/>
        </w:rPr>
      </w:pPr>
      <w:r>
        <w:rPr>
          <w:rFonts w:ascii="Arial" w:eastAsia="Times New Roman" w:hAnsi="Arial" w:cs="Arial"/>
          <w:color w:val="00000A"/>
          <w:sz w:val="24"/>
          <w:szCs w:val="24"/>
          <w:lang w:eastAsia="pl-PL"/>
        </w:rPr>
        <w:t>Domy i klub spotykają się z pozytywnym przyjęciem wśród beneficjentów ostatecznych, a podejmowana w nich działalność przyczynia się do poprawy jakości życia osób starszych. Wachlarz oferowanych w domach i klubach zajęć jest szeroki, obejmując zarówno wsparcie zdrowotne (promocję zdrowia), zajęcia edukacyjne jak i rozrywkowe. Jednocześnie rodzaj ofert</w:t>
      </w:r>
      <w:r w:rsidR="00630F95">
        <w:rPr>
          <w:rFonts w:ascii="Arial" w:eastAsia="Times New Roman" w:hAnsi="Arial" w:cs="Arial"/>
          <w:color w:val="00000A"/>
          <w:sz w:val="24"/>
          <w:szCs w:val="24"/>
          <w:lang w:eastAsia="pl-PL"/>
        </w:rPr>
        <w:t>y</w:t>
      </w:r>
      <w:r>
        <w:rPr>
          <w:rFonts w:ascii="Arial" w:eastAsia="Times New Roman" w:hAnsi="Arial" w:cs="Arial"/>
          <w:color w:val="00000A"/>
          <w:sz w:val="24"/>
          <w:szCs w:val="24"/>
          <w:lang w:eastAsia="pl-PL"/>
        </w:rPr>
        <w:t xml:space="preserve"> i jej bogactwo zależ</w:t>
      </w:r>
      <w:r w:rsidR="00630F95">
        <w:rPr>
          <w:rFonts w:ascii="Arial" w:eastAsia="Times New Roman" w:hAnsi="Arial" w:cs="Arial"/>
          <w:color w:val="00000A"/>
          <w:sz w:val="24"/>
          <w:szCs w:val="24"/>
          <w:lang w:eastAsia="pl-PL"/>
        </w:rPr>
        <w:t>ą</w:t>
      </w:r>
      <w:r>
        <w:rPr>
          <w:rFonts w:ascii="Arial" w:eastAsia="Times New Roman" w:hAnsi="Arial" w:cs="Arial"/>
          <w:color w:val="00000A"/>
          <w:sz w:val="24"/>
          <w:szCs w:val="24"/>
          <w:lang w:eastAsia="pl-PL"/>
        </w:rPr>
        <w:t xml:space="preserve"> od kierownika oraz kadry: ich zaangażowania, chęci działania i umiejętności motywacyjnych. </w:t>
      </w:r>
    </w:p>
    <w:p w14:paraId="552B9A9F" w14:textId="77777777" w:rsidR="006C05AF" w:rsidRDefault="006C05AF" w:rsidP="00932BDF">
      <w:pPr>
        <w:spacing w:after="176" w:line="360" w:lineRule="auto"/>
        <w:ind w:left="-5" w:right="43" w:hanging="10"/>
        <w:rPr>
          <w:rFonts w:ascii="Arial" w:eastAsia="Times New Roman" w:hAnsi="Arial" w:cs="Arial"/>
          <w:iCs/>
          <w:sz w:val="24"/>
          <w:szCs w:val="24"/>
        </w:rPr>
      </w:pPr>
      <w:r>
        <w:rPr>
          <w:rFonts w:ascii="Arial" w:eastAsia="Times New Roman" w:hAnsi="Arial" w:cs="Arial"/>
          <w:color w:val="00000A"/>
          <w:sz w:val="24"/>
          <w:szCs w:val="24"/>
          <w:lang w:eastAsia="pl-PL"/>
        </w:rPr>
        <w:t xml:space="preserve">Istotną barierą zagrażającą realizacji projektów zgodnie z wymogami Programu są trudności w pozyskaniu odpowiednich kadr. </w:t>
      </w:r>
      <w:r w:rsidR="00630F95">
        <w:rPr>
          <w:rFonts w:ascii="Arial" w:eastAsia="Times New Roman" w:hAnsi="Arial" w:cs="Arial"/>
          <w:color w:val="00000A"/>
          <w:sz w:val="24"/>
          <w:szCs w:val="24"/>
          <w:lang w:eastAsia="pl-PL"/>
        </w:rPr>
        <w:t>D</w:t>
      </w:r>
      <w:r>
        <w:rPr>
          <w:rFonts w:ascii="Arial" w:eastAsia="Times New Roman" w:hAnsi="Arial" w:cs="Arial"/>
          <w:color w:val="00000A"/>
          <w:sz w:val="24"/>
          <w:szCs w:val="24"/>
          <w:lang w:eastAsia="pl-PL"/>
        </w:rPr>
        <w:t xml:space="preserve">omy i kluby seniora mają problem z rekrutacją zarówno specjalistów, jak i osób zarządzających tymi jednostkami. </w:t>
      </w:r>
    </w:p>
    <w:p w14:paraId="04D7B09D" w14:textId="77777777" w:rsidR="00D937EF" w:rsidRPr="00A27AC9" w:rsidRDefault="00D937EF">
      <w:pPr>
        <w:pStyle w:val="Nagwek3"/>
        <w:numPr>
          <w:ilvl w:val="1"/>
          <w:numId w:val="44"/>
        </w:numPr>
        <w:spacing w:before="240" w:after="240" w:line="240" w:lineRule="auto"/>
        <w:ind w:left="851" w:hanging="567"/>
        <w:rPr>
          <w:rFonts w:ascii="Arial" w:hAnsi="Arial" w:cs="Arial"/>
          <w:sz w:val="24"/>
          <w:szCs w:val="24"/>
        </w:rPr>
      </w:pPr>
      <w:bookmarkStart w:id="144" w:name="_Toc149239415"/>
      <w:bookmarkStart w:id="145" w:name="_Toc181963089"/>
      <w:bookmarkStart w:id="146" w:name="_Toc183378396"/>
      <w:bookmarkStart w:id="147" w:name="_Hlk182682010"/>
      <w:r w:rsidRPr="0005462A">
        <w:rPr>
          <w:rFonts w:ascii="Arial" w:hAnsi="Arial" w:cs="Arial"/>
          <w:sz w:val="24"/>
          <w:szCs w:val="24"/>
        </w:rPr>
        <w:t>Program „Opieka 75+”.</w:t>
      </w:r>
      <w:bookmarkEnd w:id="144"/>
      <w:bookmarkEnd w:id="145"/>
      <w:bookmarkEnd w:id="146"/>
    </w:p>
    <w:bookmarkEnd w:id="147"/>
    <w:p w14:paraId="619F2B42" w14:textId="77777777" w:rsidR="00D937EF" w:rsidRPr="00251419" w:rsidRDefault="00D937EF" w:rsidP="00D937EF">
      <w:pPr>
        <w:pStyle w:val="Default"/>
        <w:spacing w:line="360" w:lineRule="auto"/>
        <w:jc w:val="both"/>
        <w:rPr>
          <w:rFonts w:ascii="Arial" w:hAnsi="Arial" w:cs="Arial"/>
          <w:lang w:eastAsia="pl-PL"/>
        </w:rPr>
      </w:pPr>
      <w:r w:rsidRPr="00251419">
        <w:rPr>
          <w:rFonts w:ascii="Arial" w:hAnsi="Arial" w:cs="Arial"/>
          <w:lang w:eastAsia="pl-PL"/>
        </w:rPr>
        <w:t>Celem programu jest poprawa dostępności do usług opiekuńczych</w:t>
      </w:r>
      <w:r>
        <w:rPr>
          <w:rFonts w:ascii="Arial" w:hAnsi="Arial" w:cs="Arial"/>
          <w:lang w:eastAsia="pl-PL"/>
        </w:rPr>
        <w:t xml:space="preserve">, </w:t>
      </w:r>
      <w:r w:rsidRPr="00251419">
        <w:rPr>
          <w:rFonts w:ascii="Arial" w:hAnsi="Arial" w:cs="Arial"/>
          <w:lang w:eastAsia="pl-PL"/>
        </w:rPr>
        <w:t xml:space="preserve">w tym dla osób </w:t>
      </w:r>
      <w:r>
        <w:rPr>
          <w:rFonts w:ascii="Arial" w:hAnsi="Arial" w:cs="Arial"/>
          <w:lang w:eastAsia="pl-PL"/>
        </w:rPr>
        <w:br/>
      </w:r>
      <w:r w:rsidRPr="00251419">
        <w:rPr>
          <w:rFonts w:ascii="Arial" w:hAnsi="Arial" w:cs="Arial"/>
          <w:lang w:eastAsia="pl-PL"/>
        </w:rPr>
        <w:t>w</w:t>
      </w:r>
      <w:r>
        <w:rPr>
          <w:rFonts w:ascii="Arial" w:hAnsi="Arial" w:cs="Arial"/>
          <w:lang w:eastAsia="pl-PL"/>
        </w:rPr>
        <w:t xml:space="preserve"> </w:t>
      </w:r>
      <w:r w:rsidRPr="00251419">
        <w:rPr>
          <w:rFonts w:ascii="Arial" w:hAnsi="Arial" w:cs="Arial"/>
          <w:lang w:eastAsia="pl-PL"/>
        </w:rPr>
        <w:t>wieku 75 lat i więcej w zakresie zaspokojenia codziennych potrzeb życiowych, opieki higienicznej oraz zapewnienia kontaktów z otoczeniem.</w:t>
      </w:r>
      <w:r>
        <w:rPr>
          <w:rFonts w:ascii="Arial" w:hAnsi="Arial" w:cs="Arial"/>
          <w:lang w:eastAsia="pl-PL"/>
        </w:rPr>
        <w:t xml:space="preserve"> Z powyższego programu mogą skorzystać osoby samotne, ale również te zamieszkujące wspólnie z rodziną, która </w:t>
      </w:r>
      <w:r>
        <w:rPr>
          <w:rFonts w:ascii="Arial" w:hAnsi="Arial" w:cs="Arial"/>
          <w:lang w:eastAsia="pl-PL"/>
        </w:rPr>
        <w:br/>
        <w:t xml:space="preserve">z różnych względów nie jest w stanie zagwarantować swoim bliskim należytej opieki. Osoby te muszą spełniać warunki do udzielenia pomocy określone w ustawie z dnia </w:t>
      </w:r>
      <w:r>
        <w:rPr>
          <w:rFonts w:ascii="Arial" w:hAnsi="Arial" w:cs="Arial"/>
          <w:lang w:eastAsia="pl-PL"/>
        </w:rPr>
        <w:br/>
        <w:t>12 marca 2004.r o pomocy społecznej.</w:t>
      </w:r>
    </w:p>
    <w:p w14:paraId="324B73F8" w14:textId="77777777" w:rsidR="00D937EF" w:rsidRDefault="00D937EF" w:rsidP="00D937EF">
      <w:pPr>
        <w:spacing w:before="0" w:after="240" w:line="360" w:lineRule="auto"/>
        <w:jc w:val="both"/>
        <w:rPr>
          <w:rFonts w:ascii="Arial" w:hAnsi="Arial" w:cs="Arial"/>
          <w:sz w:val="24"/>
          <w:szCs w:val="24"/>
          <w:lang w:eastAsia="pl-PL"/>
        </w:rPr>
      </w:pPr>
      <w:r w:rsidRPr="00251419">
        <w:rPr>
          <w:rFonts w:ascii="Arial" w:hAnsi="Arial" w:cs="Arial"/>
          <w:sz w:val="24"/>
          <w:szCs w:val="24"/>
          <w:lang w:eastAsia="pl-PL"/>
        </w:rPr>
        <w:lastRenderedPageBreak/>
        <w:t xml:space="preserve">Od 2020 r. wsparcie finansowe na realizację programu skierowane jest do </w:t>
      </w:r>
      <w:r w:rsidRPr="00251419">
        <w:rPr>
          <w:rFonts w:ascii="Arial" w:hAnsi="Arial" w:cs="Arial"/>
          <w:b/>
          <w:sz w:val="24"/>
          <w:szCs w:val="24"/>
          <w:lang w:eastAsia="pl-PL"/>
        </w:rPr>
        <w:t xml:space="preserve">gmin wiejskich, miejskich i miejsko-gminnych liczących do 60 tys. </w:t>
      </w:r>
      <w:r>
        <w:rPr>
          <w:rFonts w:ascii="Arial" w:hAnsi="Arial" w:cs="Arial"/>
          <w:b/>
          <w:sz w:val="24"/>
          <w:szCs w:val="24"/>
          <w:lang w:eastAsia="pl-PL"/>
        </w:rPr>
        <w:t>m</w:t>
      </w:r>
      <w:r w:rsidRPr="00251419">
        <w:rPr>
          <w:rFonts w:ascii="Arial" w:hAnsi="Arial" w:cs="Arial"/>
          <w:b/>
          <w:sz w:val="24"/>
          <w:szCs w:val="24"/>
          <w:lang w:eastAsia="pl-PL"/>
        </w:rPr>
        <w:t>ieszkańców</w:t>
      </w:r>
      <w:r>
        <w:rPr>
          <w:rFonts w:ascii="Arial" w:hAnsi="Arial" w:cs="Arial"/>
          <w:sz w:val="24"/>
          <w:szCs w:val="24"/>
          <w:lang w:eastAsia="pl-PL"/>
        </w:rPr>
        <w:t>.</w:t>
      </w:r>
    </w:p>
    <w:p w14:paraId="13ACC7A4" w14:textId="77777777" w:rsidR="00D937EF" w:rsidRDefault="00D937EF" w:rsidP="00D937EF">
      <w:pPr>
        <w:spacing w:before="0" w:after="240" w:line="360" w:lineRule="auto"/>
        <w:jc w:val="both"/>
        <w:rPr>
          <w:rFonts w:ascii="Arial" w:hAnsi="Arial" w:cs="Arial"/>
          <w:sz w:val="24"/>
          <w:szCs w:val="24"/>
          <w:lang w:eastAsia="pl-PL"/>
        </w:rPr>
      </w:pPr>
      <w:r>
        <w:rPr>
          <w:rFonts w:ascii="Arial" w:hAnsi="Arial" w:cs="Arial"/>
          <w:sz w:val="24"/>
          <w:szCs w:val="24"/>
          <w:lang w:eastAsia="pl-PL"/>
        </w:rPr>
        <w:t xml:space="preserve">Program „Opieka 75+” umożliwia gminom rozwój pomocy w zakresie usług opiekuńczych oraz specjalistycznych usług opiekuńczych. Pozyskana na ten cel dotacja z budżetu państwa pozwala na zatrudnienie większej liczby opiekunów oraz zwiększenie </w:t>
      </w:r>
      <w:r w:rsidR="00060720">
        <w:rPr>
          <w:rFonts w:ascii="Arial" w:hAnsi="Arial" w:cs="Arial"/>
          <w:sz w:val="24"/>
          <w:szCs w:val="24"/>
          <w:lang w:eastAsia="pl-PL"/>
        </w:rPr>
        <w:t>liczby</w:t>
      </w:r>
      <w:r>
        <w:rPr>
          <w:rFonts w:ascii="Arial" w:hAnsi="Arial" w:cs="Arial"/>
          <w:sz w:val="24"/>
          <w:szCs w:val="24"/>
          <w:lang w:eastAsia="pl-PL"/>
        </w:rPr>
        <w:t xml:space="preserve"> godzin. Dzięki uzyskanym środkom gminom w 2023 roku udało się zatrudnić na etacie 101 opiekunów w tym 68 osób w ramach rządowego programu. </w:t>
      </w:r>
    </w:p>
    <w:p w14:paraId="66738A2F" w14:textId="77777777" w:rsidR="00D937EF" w:rsidRDefault="00D937EF" w:rsidP="00D937EF">
      <w:pPr>
        <w:spacing w:before="0" w:after="240" w:line="360" w:lineRule="auto"/>
        <w:jc w:val="both"/>
        <w:rPr>
          <w:rFonts w:ascii="Arial" w:hAnsi="Arial" w:cs="Arial"/>
          <w:sz w:val="24"/>
          <w:szCs w:val="24"/>
          <w:lang w:eastAsia="pl-PL"/>
        </w:rPr>
      </w:pPr>
      <w:r>
        <w:rPr>
          <w:rFonts w:ascii="Arial" w:hAnsi="Arial" w:cs="Arial"/>
          <w:sz w:val="24"/>
          <w:szCs w:val="24"/>
          <w:lang w:eastAsia="pl-PL"/>
        </w:rPr>
        <w:t>Usługi opiekuńcze przyznane w miejscu zamieszkania pozwalają na pozostawienie osób starszych w środowisku zamieszkania. Koszty przyznania usług opiekuńczych często są niższe niż koszty umieszczenia osoby w domu pomocy społecznej czy placówce zapewniającej całodobową opiekę.</w:t>
      </w:r>
    </w:p>
    <w:p w14:paraId="79892255" w14:textId="77777777" w:rsidR="00D937EF" w:rsidRPr="00790A59" w:rsidRDefault="00790A59" w:rsidP="00790A59">
      <w:pPr>
        <w:pStyle w:val="Legenda"/>
        <w:spacing w:before="240" w:after="240"/>
        <w:rPr>
          <w:rFonts w:ascii="Arial" w:eastAsia="Times New Roman" w:hAnsi="Arial" w:cs="Arial"/>
          <w:b w:val="0"/>
          <w:bCs w:val="0"/>
          <w:color w:val="auto"/>
          <w:sz w:val="24"/>
          <w:szCs w:val="24"/>
        </w:rPr>
      </w:pPr>
      <w:bookmarkStart w:id="148" w:name="_Toc182865228"/>
      <w:bookmarkStart w:id="149" w:name="_Hlk147995198"/>
      <w:bookmarkStart w:id="150" w:name="_Hlk147995036"/>
      <w:r w:rsidRPr="005053FD">
        <w:rPr>
          <w:rFonts w:ascii="Arial" w:hAnsi="Arial" w:cs="Arial"/>
          <w:color w:val="auto"/>
          <w:sz w:val="24"/>
          <w:szCs w:val="24"/>
        </w:rPr>
        <w:t xml:space="preserve">Tabela </w:t>
      </w:r>
      <w:r w:rsidR="00AF1645" w:rsidRPr="005053FD">
        <w:rPr>
          <w:rFonts w:ascii="Arial" w:hAnsi="Arial" w:cs="Arial"/>
          <w:color w:val="auto"/>
          <w:sz w:val="24"/>
          <w:szCs w:val="24"/>
        </w:rPr>
        <w:fldChar w:fldCharType="begin"/>
      </w:r>
      <w:r w:rsidRPr="005053FD">
        <w:rPr>
          <w:rFonts w:ascii="Arial" w:hAnsi="Arial" w:cs="Arial"/>
          <w:color w:val="auto"/>
          <w:sz w:val="24"/>
          <w:szCs w:val="24"/>
        </w:rPr>
        <w:instrText xml:space="preserve"> SEQ Tabela \* ARABIC </w:instrText>
      </w:r>
      <w:r w:rsidR="00AF1645" w:rsidRPr="005053FD">
        <w:rPr>
          <w:rFonts w:ascii="Arial" w:hAnsi="Arial" w:cs="Arial"/>
          <w:color w:val="auto"/>
          <w:sz w:val="24"/>
          <w:szCs w:val="24"/>
        </w:rPr>
        <w:fldChar w:fldCharType="separate"/>
      </w:r>
      <w:r w:rsidR="001969AE">
        <w:rPr>
          <w:rFonts w:ascii="Arial" w:hAnsi="Arial" w:cs="Arial"/>
          <w:noProof/>
          <w:color w:val="auto"/>
          <w:sz w:val="24"/>
          <w:szCs w:val="24"/>
        </w:rPr>
        <w:t>21</w:t>
      </w:r>
      <w:r w:rsidR="00AF1645" w:rsidRPr="005053FD">
        <w:rPr>
          <w:rFonts w:ascii="Arial" w:hAnsi="Arial" w:cs="Arial"/>
          <w:color w:val="auto"/>
          <w:sz w:val="24"/>
          <w:szCs w:val="24"/>
        </w:rPr>
        <w:fldChar w:fldCharType="end"/>
      </w:r>
      <w:r w:rsidRPr="005053FD">
        <w:rPr>
          <w:rFonts w:ascii="Arial" w:eastAsia="Times New Roman" w:hAnsi="Arial" w:cs="Arial"/>
          <w:color w:val="auto"/>
          <w:sz w:val="24"/>
          <w:szCs w:val="24"/>
        </w:rPr>
        <w:t xml:space="preserve">. </w:t>
      </w:r>
      <w:r w:rsidRPr="00790A59">
        <w:rPr>
          <w:rFonts w:ascii="Arial" w:eastAsia="Times New Roman" w:hAnsi="Arial" w:cs="Arial"/>
          <w:color w:val="auto"/>
          <w:sz w:val="24"/>
          <w:szCs w:val="24"/>
        </w:rPr>
        <w:t>Program "Opieka 75+" (realizacja w woj. pomorskim).</w:t>
      </w:r>
      <w:bookmarkEnd w:id="148"/>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544"/>
        <w:gridCol w:w="3685"/>
      </w:tblGrid>
      <w:tr w:rsidR="00D937EF" w:rsidRPr="00BA461F" w14:paraId="372F02CA" w14:textId="77777777" w:rsidTr="001F6315">
        <w:trPr>
          <w:trHeight w:val="1144"/>
          <w:jc w:val="center"/>
        </w:trPr>
        <w:tc>
          <w:tcPr>
            <w:tcW w:w="2405" w:type="dxa"/>
            <w:shd w:val="clear" w:color="auto" w:fill="B8CCE4"/>
            <w:vAlign w:val="center"/>
          </w:tcPr>
          <w:p w14:paraId="1CF72159" w14:textId="77777777" w:rsidR="00D937EF" w:rsidRPr="00BA461F" w:rsidRDefault="00D937EF" w:rsidP="001F6315">
            <w:pPr>
              <w:jc w:val="center"/>
              <w:textAlignment w:val="baseline"/>
              <w:rPr>
                <w:rFonts w:ascii="Arial" w:eastAsia="Times New Roman" w:hAnsi="Arial" w:cs="Arial"/>
                <w:b/>
                <w:color w:val="1B1B1B"/>
                <w:sz w:val="24"/>
                <w:szCs w:val="24"/>
              </w:rPr>
            </w:pPr>
            <w:bookmarkStart w:id="151" w:name="_Hlk147995541"/>
            <w:bookmarkEnd w:id="149"/>
            <w:r w:rsidRPr="00BA461F">
              <w:rPr>
                <w:rFonts w:ascii="Arial" w:eastAsia="Times New Roman" w:hAnsi="Arial" w:cs="Arial"/>
                <w:b/>
                <w:color w:val="1B1B1B"/>
                <w:sz w:val="24"/>
                <w:szCs w:val="24"/>
              </w:rPr>
              <w:t>Rok</w:t>
            </w:r>
          </w:p>
        </w:tc>
        <w:tc>
          <w:tcPr>
            <w:tcW w:w="3544" w:type="dxa"/>
            <w:shd w:val="clear" w:color="auto" w:fill="B8CCE4"/>
            <w:vAlign w:val="center"/>
          </w:tcPr>
          <w:p w14:paraId="4FC72095" w14:textId="77777777" w:rsidR="00D937EF" w:rsidRPr="00BA461F" w:rsidRDefault="00D937EF" w:rsidP="001F6315">
            <w:pPr>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Liczba dofinansowanych gmin</w:t>
            </w:r>
          </w:p>
        </w:tc>
        <w:tc>
          <w:tcPr>
            <w:tcW w:w="3685" w:type="dxa"/>
            <w:shd w:val="clear" w:color="auto" w:fill="B8CCE4"/>
            <w:vAlign w:val="center"/>
          </w:tcPr>
          <w:p w14:paraId="2539D863" w14:textId="77777777" w:rsidR="00D937EF" w:rsidRPr="00BA461F" w:rsidRDefault="00D937EF" w:rsidP="001F6315">
            <w:pPr>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Kwota dofinansowania (zł)</w:t>
            </w:r>
          </w:p>
        </w:tc>
      </w:tr>
      <w:tr w:rsidR="00D937EF" w:rsidRPr="00BA461F" w14:paraId="0D381799" w14:textId="77777777" w:rsidTr="001F6315">
        <w:trPr>
          <w:trHeight w:hRule="exact" w:val="454"/>
          <w:jc w:val="center"/>
        </w:trPr>
        <w:tc>
          <w:tcPr>
            <w:tcW w:w="2405" w:type="dxa"/>
            <w:shd w:val="clear" w:color="auto" w:fill="FFFFFF"/>
            <w:vAlign w:val="center"/>
          </w:tcPr>
          <w:p w14:paraId="218ADB66" w14:textId="77777777" w:rsidR="00D937EF" w:rsidRPr="00BA461F" w:rsidRDefault="00D937EF" w:rsidP="001F6315">
            <w:pPr>
              <w:spacing w:line="360" w:lineRule="auto"/>
              <w:jc w:val="center"/>
              <w:textAlignment w:val="baseline"/>
              <w:rPr>
                <w:rFonts w:ascii="Arial" w:eastAsia="Times New Roman" w:hAnsi="Arial" w:cs="Arial"/>
                <w:color w:val="1B1B1B"/>
                <w:sz w:val="24"/>
                <w:szCs w:val="24"/>
              </w:rPr>
            </w:pPr>
            <w:r w:rsidRPr="00BA461F">
              <w:rPr>
                <w:rFonts w:ascii="Arial" w:eastAsia="Times New Roman" w:hAnsi="Arial" w:cs="Arial"/>
                <w:b/>
                <w:color w:val="1B1B1B"/>
                <w:sz w:val="24"/>
                <w:szCs w:val="24"/>
              </w:rPr>
              <w:t>2021</w:t>
            </w:r>
          </w:p>
        </w:tc>
        <w:tc>
          <w:tcPr>
            <w:tcW w:w="3544" w:type="dxa"/>
            <w:shd w:val="clear" w:color="auto" w:fill="FFFFFF"/>
            <w:vAlign w:val="center"/>
          </w:tcPr>
          <w:p w14:paraId="670F8DA0"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26</w:t>
            </w:r>
          </w:p>
        </w:tc>
        <w:tc>
          <w:tcPr>
            <w:tcW w:w="3685" w:type="dxa"/>
            <w:shd w:val="clear" w:color="auto" w:fill="FFFFFF"/>
            <w:vAlign w:val="center"/>
          </w:tcPr>
          <w:p w14:paraId="5AB92E75"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2 437 144,00</w:t>
            </w:r>
          </w:p>
        </w:tc>
      </w:tr>
      <w:tr w:rsidR="00D937EF" w:rsidRPr="00BA461F" w14:paraId="31A32CDA" w14:textId="77777777" w:rsidTr="001F6315">
        <w:trPr>
          <w:trHeight w:hRule="exact" w:val="454"/>
          <w:jc w:val="center"/>
        </w:trPr>
        <w:tc>
          <w:tcPr>
            <w:tcW w:w="2405" w:type="dxa"/>
            <w:shd w:val="clear" w:color="auto" w:fill="FFFFFF"/>
            <w:vAlign w:val="center"/>
          </w:tcPr>
          <w:p w14:paraId="3BEDFAEF"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2022</w:t>
            </w:r>
          </w:p>
        </w:tc>
        <w:tc>
          <w:tcPr>
            <w:tcW w:w="3544" w:type="dxa"/>
            <w:shd w:val="clear" w:color="auto" w:fill="FFFFFF"/>
            <w:vAlign w:val="center"/>
          </w:tcPr>
          <w:p w14:paraId="33C07F10"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30</w:t>
            </w:r>
          </w:p>
        </w:tc>
        <w:tc>
          <w:tcPr>
            <w:tcW w:w="3685" w:type="dxa"/>
            <w:shd w:val="clear" w:color="auto" w:fill="FFFFFF"/>
            <w:vAlign w:val="center"/>
          </w:tcPr>
          <w:p w14:paraId="7AD7534A"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2 300 689,00</w:t>
            </w:r>
          </w:p>
        </w:tc>
      </w:tr>
      <w:tr w:rsidR="00D937EF" w:rsidRPr="00BA461F" w14:paraId="411FA9FE" w14:textId="77777777" w:rsidTr="001F6315">
        <w:trPr>
          <w:trHeight w:hRule="exact" w:val="454"/>
          <w:jc w:val="center"/>
        </w:trPr>
        <w:tc>
          <w:tcPr>
            <w:tcW w:w="2405" w:type="dxa"/>
            <w:shd w:val="clear" w:color="auto" w:fill="FFFFFF"/>
            <w:vAlign w:val="center"/>
          </w:tcPr>
          <w:p w14:paraId="5BFC817C"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2023</w:t>
            </w:r>
          </w:p>
        </w:tc>
        <w:tc>
          <w:tcPr>
            <w:tcW w:w="3544" w:type="dxa"/>
            <w:shd w:val="clear" w:color="auto" w:fill="FFFFFF"/>
            <w:vAlign w:val="center"/>
          </w:tcPr>
          <w:p w14:paraId="0100472B" w14:textId="77777777" w:rsidR="00D937EF" w:rsidRPr="00BA461F" w:rsidRDefault="00D937EF" w:rsidP="001F6315">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38</w:t>
            </w:r>
          </w:p>
        </w:tc>
        <w:tc>
          <w:tcPr>
            <w:tcW w:w="3685" w:type="dxa"/>
            <w:shd w:val="clear" w:color="auto" w:fill="FFFFFF"/>
            <w:vAlign w:val="center"/>
          </w:tcPr>
          <w:p w14:paraId="02B6FD4A" w14:textId="77777777" w:rsidR="00D937EF" w:rsidRPr="00BA461F" w:rsidRDefault="00D937EF" w:rsidP="001F6315">
            <w:pPr>
              <w:spacing w:line="360" w:lineRule="auto"/>
              <w:jc w:val="center"/>
              <w:textAlignment w:val="baseline"/>
              <w:rPr>
                <w:rFonts w:ascii="Arial" w:eastAsia="Times New Roman" w:hAnsi="Arial" w:cs="Arial"/>
                <w:b/>
                <w:bCs/>
                <w:color w:val="1B1B1B"/>
                <w:sz w:val="24"/>
                <w:szCs w:val="24"/>
              </w:rPr>
            </w:pPr>
            <w:r w:rsidRPr="00BA461F">
              <w:rPr>
                <w:rFonts w:ascii="Arial" w:eastAsia="Times New Roman" w:hAnsi="Arial" w:cs="Arial"/>
                <w:b/>
                <w:bCs/>
                <w:sz w:val="24"/>
                <w:szCs w:val="24"/>
                <w:lang w:eastAsia="pl-PL"/>
              </w:rPr>
              <w:t xml:space="preserve">2 778 085,00 </w:t>
            </w:r>
          </w:p>
        </w:tc>
      </w:tr>
    </w:tbl>
    <w:p w14:paraId="76C95DC1" w14:textId="77777777" w:rsidR="00D937EF" w:rsidRPr="00BA461F" w:rsidRDefault="00D937EF" w:rsidP="00D937EF">
      <w:pPr>
        <w:spacing w:before="120" w:after="120" w:line="240" w:lineRule="auto"/>
        <w:jc w:val="both"/>
        <w:rPr>
          <w:rFonts w:ascii="Garamond" w:eastAsia="Times New Roman" w:hAnsi="Garamond" w:cs="Times New Roman"/>
          <w:sz w:val="22"/>
          <w:szCs w:val="22"/>
          <w:lang w:eastAsia="pl-PL"/>
        </w:rPr>
      </w:pPr>
      <w:bookmarkStart w:id="152" w:name="_Hlk148726912"/>
      <w:bookmarkEnd w:id="151"/>
      <w:r w:rsidRPr="00BA461F">
        <w:rPr>
          <w:rFonts w:ascii="Arial" w:eastAsia="Times New Roman" w:hAnsi="Arial" w:cs="Arial"/>
          <w:b/>
          <w:bCs/>
          <w:iCs/>
          <w:sz w:val="22"/>
          <w:szCs w:val="22"/>
          <w:lang w:eastAsia="pl-PL"/>
        </w:rPr>
        <w:t>Źródło</w:t>
      </w:r>
      <w:r w:rsidRPr="00BA461F">
        <w:rPr>
          <w:rFonts w:ascii="Arial" w:eastAsia="Times New Roman" w:hAnsi="Arial" w:cs="Arial"/>
          <w:bCs/>
          <w:iCs/>
          <w:sz w:val="22"/>
          <w:szCs w:val="22"/>
          <w:lang w:eastAsia="pl-PL"/>
        </w:rPr>
        <w:t>: Wydział Polityki Społecznej PUW, opracowanie własne</w:t>
      </w:r>
      <w:bookmarkEnd w:id="152"/>
      <w:r w:rsidRPr="00BA461F">
        <w:rPr>
          <w:rFonts w:ascii="Arial" w:eastAsia="Times New Roman" w:hAnsi="Arial" w:cs="Arial"/>
          <w:bCs/>
          <w:iCs/>
          <w:sz w:val="22"/>
          <w:szCs w:val="22"/>
          <w:lang w:eastAsia="pl-PL"/>
        </w:rPr>
        <w:t>.</w:t>
      </w:r>
      <w:r w:rsidRPr="00BA461F">
        <w:rPr>
          <w:rFonts w:ascii="Garamond" w:eastAsia="Times New Roman" w:hAnsi="Garamond" w:cs="Times New Roman"/>
          <w:sz w:val="22"/>
          <w:szCs w:val="22"/>
          <w:lang w:eastAsia="pl-PL"/>
        </w:rPr>
        <w:t xml:space="preserve"> </w:t>
      </w:r>
      <w:bookmarkEnd w:id="150"/>
    </w:p>
    <w:p w14:paraId="261EBCF6" w14:textId="77777777" w:rsidR="00F72824" w:rsidRDefault="00F72824">
      <w:pPr>
        <w:rPr>
          <w:rFonts w:ascii="Arial" w:eastAsia="Times New Roman" w:hAnsi="Arial" w:cs="Arial"/>
          <w:iCs/>
          <w:sz w:val="24"/>
          <w:szCs w:val="24"/>
        </w:rPr>
      </w:pPr>
    </w:p>
    <w:p w14:paraId="0443E8FC" w14:textId="77777777" w:rsidR="0088552C" w:rsidRPr="00A27AC9" w:rsidRDefault="0088552C">
      <w:pPr>
        <w:pStyle w:val="Nagwek3"/>
        <w:numPr>
          <w:ilvl w:val="1"/>
          <w:numId w:val="44"/>
        </w:numPr>
        <w:spacing w:before="240" w:after="240" w:line="240" w:lineRule="auto"/>
        <w:ind w:left="851" w:hanging="567"/>
        <w:rPr>
          <w:rFonts w:ascii="Arial" w:hAnsi="Arial" w:cs="Arial"/>
          <w:sz w:val="24"/>
          <w:szCs w:val="24"/>
        </w:rPr>
      </w:pPr>
      <w:bookmarkStart w:id="153" w:name="_Toc183378397"/>
      <w:bookmarkStart w:id="154" w:name="_Hlk182682072"/>
      <w:r w:rsidRPr="0005462A">
        <w:rPr>
          <w:rFonts w:ascii="Arial" w:hAnsi="Arial" w:cs="Arial"/>
          <w:sz w:val="24"/>
          <w:szCs w:val="24"/>
        </w:rPr>
        <w:t>Program „</w:t>
      </w:r>
      <w:r>
        <w:rPr>
          <w:rFonts w:ascii="Arial" w:hAnsi="Arial" w:cs="Arial"/>
          <w:sz w:val="24"/>
          <w:szCs w:val="24"/>
        </w:rPr>
        <w:t>Korpus wsparcia seniorów</w:t>
      </w:r>
      <w:r w:rsidRPr="0005462A">
        <w:rPr>
          <w:rFonts w:ascii="Arial" w:hAnsi="Arial" w:cs="Arial"/>
          <w:sz w:val="24"/>
          <w:szCs w:val="24"/>
        </w:rPr>
        <w:t>”.</w:t>
      </w:r>
      <w:bookmarkEnd w:id="153"/>
    </w:p>
    <w:bookmarkEnd w:id="154"/>
    <w:p w14:paraId="3C4DC731" w14:textId="77777777" w:rsidR="00F72824" w:rsidRPr="00662699" w:rsidRDefault="00F72824" w:rsidP="00F72824">
      <w:pPr>
        <w:spacing w:before="0" w:line="360" w:lineRule="auto"/>
        <w:rPr>
          <w:rFonts w:ascii="Arial" w:hAnsi="Arial" w:cs="Arial"/>
          <w:sz w:val="24"/>
          <w:szCs w:val="24"/>
        </w:rPr>
      </w:pPr>
      <w:r w:rsidRPr="00B558FF">
        <w:rPr>
          <w:rFonts w:ascii="Arial" w:hAnsi="Arial" w:cs="Arial"/>
          <w:sz w:val="24"/>
          <w:szCs w:val="24"/>
        </w:rPr>
        <w:t>Celem programu jest zapewnienie usługi wsparcia na rzecz seniorów w wieku 65 lat i</w:t>
      </w:r>
      <w:r>
        <w:rPr>
          <w:rFonts w:ascii="Arial" w:hAnsi="Arial" w:cs="Arial"/>
          <w:sz w:val="24"/>
          <w:szCs w:val="24"/>
        </w:rPr>
        <w:t> </w:t>
      </w:r>
      <w:r w:rsidRPr="00B558FF">
        <w:rPr>
          <w:rFonts w:ascii="Arial" w:hAnsi="Arial" w:cs="Arial"/>
          <w:sz w:val="24"/>
          <w:szCs w:val="24"/>
        </w:rPr>
        <w:t>więcej przez świadczenie usług wynikających z rozeznanych potrzeb na terenie danej gminy, wpisujących się we wskazane w programie obszary oraz poprawa poczucia bezpieczeństwa oraz możliwości samodzielnego funkcjonowania w miejscu zamieszkania osób starszych przez dostęp do tzw. „opieki na odległość”.</w:t>
      </w:r>
    </w:p>
    <w:p w14:paraId="0EDF6CC2" w14:textId="77777777" w:rsidR="00F72824" w:rsidRPr="00B558FF" w:rsidRDefault="00F72824" w:rsidP="00F72824">
      <w:pPr>
        <w:spacing w:line="360" w:lineRule="auto"/>
        <w:rPr>
          <w:rFonts w:ascii="Arial" w:hAnsi="Arial" w:cs="Arial"/>
          <w:sz w:val="24"/>
          <w:szCs w:val="24"/>
        </w:rPr>
      </w:pPr>
      <w:r w:rsidRPr="00B558FF">
        <w:rPr>
          <w:rFonts w:ascii="Arial" w:hAnsi="Arial" w:cs="Arial"/>
          <w:sz w:val="24"/>
          <w:szCs w:val="24"/>
        </w:rPr>
        <w:t>Realizacja programu „Korpus Wsparcia Seniorów” obejm</w:t>
      </w:r>
      <w:r w:rsidRPr="00662699">
        <w:rPr>
          <w:rFonts w:ascii="Arial" w:hAnsi="Arial" w:cs="Arial"/>
          <w:sz w:val="24"/>
          <w:szCs w:val="24"/>
        </w:rPr>
        <w:t>uje</w:t>
      </w:r>
      <w:r w:rsidRPr="00B558FF">
        <w:rPr>
          <w:rFonts w:ascii="Arial" w:hAnsi="Arial" w:cs="Arial"/>
          <w:sz w:val="24"/>
          <w:szCs w:val="24"/>
        </w:rPr>
        <w:t xml:space="preserve"> swoim zakresem dwa moduły:</w:t>
      </w:r>
    </w:p>
    <w:p w14:paraId="2C5C0CAB" w14:textId="77777777" w:rsidR="00F72824" w:rsidRPr="00B558FF" w:rsidRDefault="00F72824" w:rsidP="006032EA">
      <w:pPr>
        <w:numPr>
          <w:ilvl w:val="0"/>
          <w:numId w:val="13"/>
        </w:numPr>
        <w:spacing w:before="0" w:after="160" w:line="360" w:lineRule="auto"/>
        <w:rPr>
          <w:rFonts w:ascii="Arial" w:hAnsi="Arial" w:cs="Arial"/>
          <w:sz w:val="24"/>
          <w:szCs w:val="24"/>
        </w:rPr>
      </w:pPr>
      <w:r w:rsidRPr="00207D5A">
        <w:rPr>
          <w:rFonts w:ascii="Arial" w:hAnsi="Arial" w:cs="Arial"/>
          <w:b/>
          <w:bCs/>
          <w:sz w:val="24"/>
          <w:szCs w:val="24"/>
        </w:rPr>
        <w:lastRenderedPageBreak/>
        <w:t>Moduł I</w:t>
      </w:r>
      <w:r w:rsidRPr="00B558FF">
        <w:rPr>
          <w:rFonts w:ascii="Arial" w:hAnsi="Arial" w:cs="Arial"/>
          <w:sz w:val="24"/>
          <w:szCs w:val="24"/>
        </w:rPr>
        <w:t>, w którego realizację zaangażowano wolontariuszy, w tym również działaczy środowisk młodzieżowych i obywatelskich, którzy świadczą codzienną pomoc osobom potrzebującym wsparcia.</w:t>
      </w:r>
    </w:p>
    <w:p w14:paraId="625ECCD1" w14:textId="77777777" w:rsidR="00F72824" w:rsidRPr="00662699" w:rsidRDefault="00F72824" w:rsidP="006032EA">
      <w:pPr>
        <w:numPr>
          <w:ilvl w:val="0"/>
          <w:numId w:val="13"/>
        </w:numPr>
        <w:spacing w:before="0" w:after="160" w:line="360" w:lineRule="auto"/>
        <w:rPr>
          <w:rFonts w:ascii="Arial" w:hAnsi="Arial" w:cs="Arial"/>
          <w:sz w:val="24"/>
          <w:szCs w:val="24"/>
        </w:rPr>
      </w:pPr>
      <w:r w:rsidRPr="00207D5A">
        <w:rPr>
          <w:rFonts w:ascii="Arial" w:hAnsi="Arial" w:cs="Arial"/>
          <w:b/>
          <w:bCs/>
          <w:sz w:val="24"/>
          <w:szCs w:val="24"/>
        </w:rPr>
        <w:t>Moduł II</w:t>
      </w:r>
      <w:r w:rsidRPr="00B558FF">
        <w:rPr>
          <w:rFonts w:ascii="Arial" w:hAnsi="Arial" w:cs="Arial"/>
          <w:sz w:val="24"/>
          <w:szCs w:val="24"/>
        </w:rPr>
        <w:t>, który miał na celu poprawę bezpieczeństwa oraz możliwości samodzielnego funkcjonowania w miejscu zamieszkania osób starszych przez dostęp do tzw. „opieki na odległość”.</w:t>
      </w:r>
    </w:p>
    <w:p w14:paraId="69E45FD1" w14:textId="77777777" w:rsidR="00F72824" w:rsidRPr="003B66EC" w:rsidRDefault="00F72824" w:rsidP="00F72824">
      <w:pPr>
        <w:spacing w:line="360" w:lineRule="auto"/>
        <w:rPr>
          <w:rFonts w:ascii="Arial" w:hAnsi="Arial" w:cs="Arial"/>
          <w:b/>
          <w:bCs/>
          <w:sz w:val="24"/>
          <w:szCs w:val="24"/>
        </w:rPr>
      </w:pPr>
      <w:r w:rsidRPr="003B66EC">
        <w:rPr>
          <w:rFonts w:ascii="Arial" w:hAnsi="Arial" w:cs="Arial"/>
          <w:sz w:val="24"/>
          <w:szCs w:val="24"/>
        </w:rPr>
        <w:t>Trzy pierwsze edycje programu (lata 2020 - 2022) finansowano z Funduszu Przeciwdziałania Covid-19. W 2020 oraz 2021 roku program realizowany był pod nazwą „Wspieraj Seniora”.</w:t>
      </w:r>
      <w:r w:rsidRPr="003B66EC">
        <w:rPr>
          <w:rFonts w:ascii="Arial" w:hAnsi="Arial" w:cs="Arial"/>
          <w:b/>
          <w:bCs/>
          <w:sz w:val="24"/>
          <w:szCs w:val="24"/>
        </w:rPr>
        <w:t xml:space="preserve"> </w:t>
      </w:r>
      <w:r w:rsidRPr="003B66EC">
        <w:rPr>
          <w:rFonts w:ascii="Arial" w:hAnsi="Arial" w:cs="Arial"/>
          <w:sz w:val="24"/>
          <w:szCs w:val="24"/>
        </w:rPr>
        <w:t>Od roku 2023 program finansowany jest z rezerwy celowej budżetu państwa.</w:t>
      </w:r>
    </w:p>
    <w:p w14:paraId="793CB25C" w14:textId="77777777" w:rsidR="00F72824" w:rsidRPr="00B558FF" w:rsidRDefault="00F72824" w:rsidP="00F72824">
      <w:pPr>
        <w:spacing w:line="360" w:lineRule="auto"/>
        <w:rPr>
          <w:rFonts w:ascii="Arial" w:hAnsi="Arial" w:cs="Arial"/>
          <w:sz w:val="24"/>
          <w:szCs w:val="24"/>
        </w:rPr>
      </w:pPr>
      <w:r w:rsidRPr="0005462A">
        <w:rPr>
          <w:rFonts w:ascii="Arial" w:hAnsi="Arial" w:cs="Arial"/>
          <w:b/>
          <w:bCs/>
          <w:sz w:val="24"/>
          <w:szCs w:val="24"/>
        </w:rPr>
        <w:t>W 202</w:t>
      </w:r>
      <w:r>
        <w:rPr>
          <w:rFonts w:ascii="Arial" w:hAnsi="Arial" w:cs="Arial"/>
          <w:b/>
          <w:bCs/>
          <w:sz w:val="24"/>
          <w:szCs w:val="24"/>
        </w:rPr>
        <w:t>3</w:t>
      </w:r>
      <w:r w:rsidRPr="0005462A">
        <w:rPr>
          <w:rFonts w:ascii="Arial" w:hAnsi="Arial" w:cs="Arial"/>
          <w:b/>
          <w:bCs/>
          <w:sz w:val="24"/>
          <w:szCs w:val="24"/>
        </w:rPr>
        <w:t xml:space="preserve"> r.</w:t>
      </w:r>
      <w:r w:rsidRPr="00B558FF">
        <w:rPr>
          <w:rFonts w:ascii="Arial" w:hAnsi="Arial" w:cs="Arial"/>
          <w:sz w:val="24"/>
          <w:szCs w:val="24"/>
        </w:rPr>
        <w:t xml:space="preserve"> na realizację programu w województwie pomorskim </w:t>
      </w:r>
      <w:r w:rsidRPr="0005462A">
        <w:rPr>
          <w:rFonts w:ascii="Arial" w:hAnsi="Arial" w:cs="Arial"/>
          <w:b/>
          <w:bCs/>
          <w:sz w:val="24"/>
          <w:szCs w:val="24"/>
        </w:rPr>
        <w:t xml:space="preserve">przekazano </w:t>
      </w:r>
      <w:r w:rsidRPr="003B66EC">
        <w:rPr>
          <w:rFonts w:ascii="Arial" w:hAnsi="Arial" w:cs="Arial"/>
          <w:b/>
          <w:bCs/>
          <w:sz w:val="24"/>
          <w:szCs w:val="24"/>
        </w:rPr>
        <w:t>1</w:t>
      </w:r>
      <w:r>
        <w:rPr>
          <w:rFonts w:ascii="Arial" w:hAnsi="Arial" w:cs="Arial"/>
          <w:b/>
          <w:bCs/>
          <w:sz w:val="24"/>
          <w:szCs w:val="24"/>
        </w:rPr>
        <w:t> </w:t>
      </w:r>
      <w:r w:rsidRPr="003B66EC">
        <w:rPr>
          <w:rFonts w:ascii="Arial" w:hAnsi="Arial" w:cs="Arial"/>
          <w:b/>
          <w:bCs/>
          <w:sz w:val="24"/>
          <w:szCs w:val="24"/>
        </w:rPr>
        <w:t>008</w:t>
      </w:r>
      <w:r>
        <w:rPr>
          <w:rFonts w:ascii="Arial" w:hAnsi="Arial" w:cs="Arial"/>
          <w:b/>
          <w:bCs/>
          <w:sz w:val="24"/>
          <w:szCs w:val="24"/>
        </w:rPr>
        <w:t> </w:t>
      </w:r>
      <w:r w:rsidRPr="003B66EC">
        <w:rPr>
          <w:rFonts w:ascii="Arial" w:hAnsi="Arial" w:cs="Arial"/>
          <w:b/>
          <w:bCs/>
          <w:sz w:val="24"/>
          <w:szCs w:val="24"/>
        </w:rPr>
        <w:t>000 zł</w:t>
      </w:r>
      <w:r w:rsidRPr="0005462A">
        <w:rPr>
          <w:rFonts w:ascii="Arial" w:hAnsi="Arial" w:cs="Arial"/>
          <w:b/>
          <w:bCs/>
          <w:sz w:val="24"/>
          <w:szCs w:val="24"/>
        </w:rPr>
        <w:t>,</w:t>
      </w:r>
      <w:r w:rsidRPr="00B558FF">
        <w:rPr>
          <w:rFonts w:ascii="Arial" w:hAnsi="Arial" w:cs="Arial"/>
          <w:sz w:val="24"/>
          <w:szCs w:val="24"/>
        </w:rPr>
        <w:t xml:space="preserve"> w tym:</w:t>
      </w:r>
    </w:p>
    <w:p w14:paraId="289360AB" w14:textId="77777777" w:rsidR="00F72824" w:rsidRPr="00B558FF" w:rsidRDefault="00F72824" w:rsidP="006032EA">
      <w:pPr>
        <w:numPr>
          <w:ilvl w:val="0"/>
          <w:numId w:val="14"/>
        </w:numPr>
        <w:spacing w:before="0" w:after="120" w:line="360" w:lineRule="auto"/>
        <w:ind w:left="714" w:hanging="357"/>
        <w:rPr>
          <w:rFonts w:ascii="Arial" w:hAnsi="Arial" w:cs="Arial"/>
          <w:sz w:val="24"/>
          <w:szCs w:val="24"/>
        </w:rPr>
      </w:pPr>
      <w:r w:rsidRPr="003B66EC">
        <w:rPr>
          <w:rFonts w:ascii="Arial" w:hAnsi="Arial" w:cs="Arial"/>
          <w:b/>
          <w:bCs/>
          <w:sz w:val="24"/>
          <w:szCs w:val="24"/>
        </w:rPr>
        <w:t xml:space="preserve">531 926 zł </w:t>
      </w:r>
      <w:r w:rsidRPr="00384D58">
        <w:rPr>
          <w:rFonts w:ascii="Arial" w:hAnsi="Arial" w:cs="Arial"/>
          <w:sz w:val="24"/>
          <w:szCs w:val="24"/>
        </w:rPr>
        <w:t>na realizację</w:t>
      </w:r>
      <w:r w:rsidRPr="0005462A">
        <w:rPr>
          <w:rFonts w:ascii="Arial" w:hAnsi="Arial" w:cs="Arial"/>
          <w:b/>
          <w:bCs/>
          <w:sz w:val="24"/>
          <w:szCs w:val="24"/>
        </w:rPr>
        <w:t xml:space="preserve"> modułu I </w:t>
      </w:r>
      <w:r w:rsidRPr="00662699">
        <w:rPr>
          <w:rFonts w:ascii="Arial" w:hAnsi="Arial" w:cs="Arial"/>
          <w:sz w:val="24"/>
          <w:szCs w:val="24"/>
        </w:rPr>
        <w:t>(wsparcie wolontariuszy)</w:t>
      </w:r>
      <w:r w:rsidRPr="00B558FF">
        <w:rPr>
          <w:rFonts w:ascii="Arial" w:hAnsi="Arial" w:cs="Arial"/>
          <w:sz w:val="24"/>
          <w:szCs w:val="24"/>
        </w:rPr>
        <w:t>,</w:t>
      </w:r>
    </w:p>
    <w:p w14:paraId="38F053AB" w14:textId="77777777" w:rsidR="00F72824" w:rsidRPr="003B66EC" w:rsidRDefault="00F72824" w:rsidP="006032EA">
      <w:pPr>
        <w:numPr>
          <w:ilvl w:val="0"/>
          <w:numId w:val="14"/>
        </w:numPr>
        <w:spacing w:before="0" w:after="120" w:line="360" w:lineRule="auto"/>
        <w:ind w:left="714" w:hanging="357"/>
        <w:rPr>
          <w:rFonts w:ascii="Arial" w:hAnsi="Arial" w:cs="Arial"/>
          <w:sz w:val="24"/>
          <w:szCs w:val="24"/>
        </w:rPr>
      </w:pPr>
      <w:r w:rsidRPr="003B66EC">
        <w:rPr>
          <w:rFonts w:ascii="Arial" w:hAnsi="Arial" w:cs="Arial"/>
          <w:b/>
          <w:bCs/>
          <w:sz w:val="24"/>
          <w:szCs w:val="24"/>
        </w:rPr>
        <w:t>476 074 zł</w:t>
      </w:r>
      <w:r w:rsidRPr="0005462A">
        <w:rPr>
          <w:rFonts w:ascii="Arial" w:hAnsi="Arial" w:cs="Arial"/>
          <w:b/>
          <w:bCs/>
          <w:sz w:val="24"/>
          <w:szCs w:val="24"/>
        </w:rPr>
        <w:t xml:space="preserve"> </w:t>
      </w:r>
      <w:r w:rsidRPr="00384D58">
        <w:rPr>
          <w:rFonts w:ascii="Arial" w:hAnsi="Arial" w:cs="Arial"/>
          <w:sz w:val="24"/>
          <w:szCs w:val="24"/>
        </w:rPr>
        <w:t>na realizację</w:t>
      </w:r>
      <w:r w:rsidRPr="0005462A">
        <w:rPr>
          <w:rFonts w:ascii="Arial" w:hAnsi="Arial" w:cs="Arial"/>
          <w:b/>
          <w:bCs/>
          <w:sz w:val="24"/>
          <w:szCs w:val="24"/>
        </w:rPr>
        <w:t xml:space="preserve"> modułu II</w:t>
      </w:r>
      <w:r w:rsidRPr="00662699">
        <w:rPr>
          <w:rFonts w:ascii="Arial" w:hAnsi="Arial" w:cs="Arial"/>
          <w:sz w:val="24"/>
          <w:szCs w:val="24"/>
        </w:rPr>
        <w:t xml:space="preserve"> (zakup opasek bezpieczeństwa)</w:t>
      </w:r>
      <w:r w:rsidRPr="00B558FF">
        <w:rPr>
          <w:rFonts w:ascii="Arial" w:hAnsi="Arial" w:cs="Arial"/>
          <w:sz w:val="24"/>
          <w:szCs w:val="24"/>
        </w:rPr>
        <w:t>.</w:t>
      </w:r>
      <w:r w:rsidRPr="00662699">
        <w:rPr>
          <w:rFonts w:ascii="Arial" w:hAnsi="Arial" w:cs="Arial"/>
          <w:sz w:val="24"/>
          <w:szCs w:val="24"/>
        </w:rPr>
        <w:t xml:space="preserve"> </w:t>
      </w:r>
    </w:p>
    <w:p w14:paraId="76C68EE6" w14:textId="77777777" w:rsidR="00F72824" w:rsidRDefault="00F72824" w:rsidP="00F72824">
      <w:pPr>
        <w:spacing w:line="360" w:lineRule="auto"/>
        <w:rPr>
          <w:rFonts w:ascii="Arial" w:hAnsi="Arial" w:cs="Arial"/>
          <w:sz w:val="24"/>
          <w:szCs w:val="24"/>
        </w:rPr>
      </w:pPr>
      <w:r w:rsidRPr="00816442">
        <w:rPr>
          <w:rFonts w:ascii="Arial" w:hAnsi="Arial" w:cs="Arial"/>
          <w:sz w:val="24"/>
          <w:szCs w:val="24"/>
        </w:rPr>
        <w:t xml:space="preserve">W 2023 roku do realizacji programu przystąpiło </w:t>
      </w:r>
      <w:r w:rsidRPr="003B66EC">
        <w:rPr>
          <w:rFonts w:ascii="Arial" w:hAnsi="Arial" w:cs="Arial"/>
          <w:b/>
          <w:bCs/>
          <w:sz w:val="24"/>
          <w:szCs w:val="24"/>
        </w:rPr>
        <w:t>40 gmin</w:t>
      </w:r>
      <w:r w:rsidRPr="00816442">
        <w:rPr>
          <w:rFonts w:ascii="Arial" w:hAnsi="Arial" w:cs="Arial"/>
          <w:sz w:val="24"/>
          <w:szCs w:val="24"/>
        </w:rPr>
        <w:t>: 8 gmin realizowało wyłącznie Moduł I programu, 29 gmin realizowało Moduł II, natomiast 3 gminy przystąpiły do realizacji obu Modułów.</w:t>
      </w:r>
    </w:p>
    <w:p w14:paraId="3A650E35" w14:textId="77777777" w:rsidR="00F72824" w:rsidRDefault="00F72824" w:rsidP="00F72824">
      <w:pPr>
        <w:spacing w:line="360" w:lineRule="auto"/>
        <w:rPr>
          <w:rFonts w:ascii="Arial" w:hAnsi="Arial" w:cs="Arial"/>
          <w:b/>
          <w:bCs/>
          <w:sz w:val="24"/>
          <w:szCs w:val="24"/>
        </w:rPr>
      </w:pPr>
      <w:r w:rsidRPr="00362F4D">
        <w:rPr>
          <w:rFonts w:ascii="Arial" w:hAnsi="Arial" w:cs="Arial"/>
          <w:b/>
          <w:bCs/>
          <w:sz w:val="24"/>
          <w:szCs w:val="24"/>
        </w:rPr>
        <w:t>W roku 202</w:t>
      </w:r>
      <w:r>
        <w:rPr>
          <w:rFonts w:ascii="Arial" w:hAnsi="Arial" w:cs="Arial"/>
          <w:b/>
          <w:bCs/>
          <w:sz w:val="24"/>
          <w:szCs w:val="24"/>
        </w:rPr>
        <w:t>4</w:t>
      </w:r>
      <w:r>
        <w:rPr>
          <w:rFonts w:ascii="Arial" w:hAnsi="Arial" w:cs="Arial"/>
          <w:sz w:val="24"/>
          <w:szCs w:val="24"/>
        </w:rPr>
        <w:t xml:space="preserve"> w </w:t>
      </w:r>
      <w:r w:rsidRPr="00662699">
        <w:rPr>
          <w:rFonts w:ascii="Arial" w:hAnsi="Arial" w:cs="Arial"/>
          <w:sz w:val="24"/>
          <w:szCs w:val="24"/>
        </w:rPr>
        <w:t xml:space="preserve">ramach dotacji z rezerwy celowej z budżetu państwa na realizację programu </w:t>
      </w:r>
      <w:r w:rsidRPr="0005462A">
        <w:rPr>
          <w:rFonts w:ascii="Arial" w:hAnsi="Arial" w:cs="Arial"/>
          <w:b/>
          <w:bCs/>
          <w:sz w:val="24"/>
          <w:szCs w:val="24"/>
        </w:rPr>
        <w:t xml:space="preserve">Wojewoda Pomorski rozdysponował kwotę </w:t>
      </w:r>
      <w:r w:rsidRPr="00384D58">
        <w:rPr>
          <w:rFonts w:ascii="Arial" w:hAnsi="Arial" w:cs="Arial"/>
          <w:b/>
          <w:bCs/>
          <w:sz w:val="24"/>
          <w:szCs w:val="24"/>
        </w:rPr>
        <w:t>3</w:t>
      </w:r>
      <w:r>
        <w:rPr>
          <w:rFonts w:ascii="Arial" w:hAnsi="Arial" w:cs="Arial"/>
          <w:b/>
          <w:bCs/>
          <w:sz w:val="24"/>
          <w:szCs w:val="24"/>
        </w:rPr>
        <w:t> </w:t>
      </w:r>
      <w:r w:rsidRPr="00384D58">
        <w:rPr>
          <w:rFonts w:ascii="Arial" w:hAnsi="Arial" w:cs="Arial"/>
          <w:b/>
          <w:bCs/>
          <w:sz w:val="24"/>
          <w:szCs w:val="24"/>
        </w:rPr>
        <w:t>185</w:t>
      </w:r>
      <w:r>
        <w:rPr>
          <w:rFonts w:ascii="Arial" w:hAnsi="Arial" w:cs="Arial"/>
          <w:b/>
          <w:bCs/>
          <w:sz w:val="24"/>
          <w:szCs w:val="24"/>
        </w:rPr>
        <w:t xml:space="preserve"> </w:t>
      </w:r>
      <w:r w:rsidRPr="00384D58">
        <w:rPr>
          <w:rFonts w:ascii="Arial" w:hAnsi="Arial" w:cs="Arial"/>
          <w:b/>
          <w:bCs/>
          <w:sz w:val="24"/>
          <w:szCs w:val="24"/>
        </w:rPr>
        <w:t>706</w:t>
      </w:r>
      <w:r>
        <w:rPr>
          <w:rFonts w:ascii="Arial" w:hAnsi="Arial" w:cs="Arial"/>
          <w:b/>
          <w:bCs/>
          <w:sz w:val="24"/>
          <w:szCs w:val="24"/>
        </w:rPr>
        <w:t xml:space="preserve"> </w:t>
      </w:r>
      <w:r w:rsidRPr="0005462A">
        <w:rPr>
          <w:rFonts w:ascii="Arial" w:hAnsi="Arial" w:cs="Arial"/>
          <w:b/>
          <w:bCs/>
          <w:sz w:val="24"/>
          <w:szCs w:val="24"/>
        </w:rPr>
        <w:t>zł</w:t>
      </w:r>
      <w:r w:rsidRPr="00662699">
        <w:rPr>
          <w:rFonts w:ascii="Arial" w:hAnsi="Arial" w:cs="Arial"/>
          <w:sz w:val="24"/>
          <w:szCs w:val="24"/>
        </w:rPr>
        <w:t xml:space="preserve">, w tym </w:t>
      </w:r>
      <w:r w:rsidRPr="00384D58">
        <w:rPr>
          <w:rFonts w:ascii="Arial" w:hAnsi="Arial" w:cs="Arial"/>
          <w:sz w:val="24"/>
          <w:szCs w:val="24"/>
        </w:rPr>
        <w:t>2</w:t>
      </w:r>
      <w:r>
        <w:rPr>
          <w:rFonts w:ascii="Arial" w:hAnsi="Arial" w:cs="Arial"/>
          <w:sz w:val="24"/>
          <w:szCs w:val="24"/>
        </w:rPr>
        <w:t> </w:t>
      </w:r>
      <w:r w:rsidRPr="00384D58">
        <w:rPr>
          <w:rFonts w:ascii="Arial" w:hAnsi="Arial" w:cs="Arial"/>
          <w:sz w:val="24"/>
          <w:szCs w:val="24"/>
        </w:rPr>
        <w:t>402</w:t>
      </w:r>
      <w:r>
        <w:rPr>
          <w:rFonts w:ascii="Arial" w:hAnsi="Arial" w:cs="Arial"/>
          <w:sz w:val="24"/>
          <w:szCs w:val="24"/>
        </w:rPr>
        <w:t> </w:t>
      </w:r>
      <w:r w:rsidRPr="00384D58">
        <w:rPr>
          <w:rFonts w:ascii="Arial" w:hAnsi="Arial" w:cs="Arial"/>
          <w:sz w:val="24"/>
          <w:szCs w:val="24"/>
        </w:rPr>
        <w:t>490</w:t>
      </w:r>
      <w:r w:rsidRPr="00662699">
        <w:rPr>
          <w:rFonts w:ascii="Arial" w:hAnsi="Arial" w:cs="Arial"/>
          <w:sz w:val="24"/>
          <w:szCs w:val="24"/>
        </w:rPr>
        <w:t xml:space="preserve"> </w:t>
      </w:r>
      <w:r w:rsidRPr="00384D58">
        <w:rPr>
          <w:rFonts w:ascii="Arial" w:hAnsi="Arial" w:cs="Arial"/>
          <w:sz w:val="24"/>
          <w:szCs w:val="24"/>
        </w:rPr>
        <w:t>zł na realizację przez gminy Modułu I, a 783 216 zł na realizację Modułu II programu.</w:t>
      </w:r>
      <w:r w:rsidRPr="00662699">
        <w:rPr>
          <w:rFonts w:ascii="Arial" w:hAnsi="Arial" w:cs="Arial"/>
          <w:sz w:val="24"/>
          <w:szCs w:val="24"/>
        </w:rPr>
        <w:t xml:space="preserve"> Do programu przystąpiło </w:t>
      </w:r>
      <w:r>
        <w:rPr>
          <w:rFonts w:ascii="Arial" w:hAnsi="Arial" w:cs="Arial"/>
          <w:b/>
          <w:bCs/>
          <w:sz w:val="24"/>
          <w:szCs w:val="24"/>
        </w:rPr>
        <w:t>75</w:t>
      </w:r>
      <w:r w:rsidRPr="00207D5A">
        <w:rPr>
          <w:rFonts w:ascii="Arial" w:hAnsi="Arial" w:cs="Arial"/>
          <w:b/>
          <w:bCs/>
          <w:sz w:val="24"/>
          <w:szCs w:val="24"/>
        </w:rPr>
        <w:t xml:space="preserve"> gmin.</w:t>
      </w:r>
    </w:p>
    <w:p w14:paraId="51DEDC72" w14:textId="77777777" w:rsidR="0088552C" w:rsidRPr="00A27AC9" w:rsidRDefault="0088552C">
      <w:pPr>
        <w:pStyle w:val="Nagwek3"/>
        <w:numPr>
          <w:ilvl w:val="1"/>
          <w:numId w:val="44"/>
        </w:numPr>
        <w:spacing w:before="240" w:after="240" w:line="240" w:lineRule="auto"/>
        <w:ind w:left="851" w:hanging="567"/>
        <w:rPr>
          <w:rFonts w:ascii="Arial" w:hAnsi="Arial" w:cs="Arial"/>
          <w:sz w:val="24"/>
          <w:szCs w:val="24"/>
        </w:rPr>
      </w:pPr>
      <w:bookmarkStart w:id="155" w:name="_Toc183378398"/>
      <w:r w:rsidRPr="0005462A">
        <w:rPr>
          <w:rFonts w:ascii="Arial" w:hAnsi="Arial" w:cs="Arial"/>
          <w:sz w:val="24"/>
          <w:szCs w:val="24"/>
        </w:rPr>
        <w:t>Program „</w:t>
      </w:r>
      <w:r>
        <w:rPr>
          <w:rFonts w:ascii="Arial" w:hAnsi="Arial" w:cs="Arial"/>
          <w:sz w:val="24"/>
          <w:szCs w:val="24"/>
        </w:rPr>
        <w:t>Posiłek w szkole i w domu</w:t>
      </w:r>
      <w:r w:rsidRPr="0005462A">
        <w:rPr>
          <w:rFonts w:ascii="Arial" w:hAnsi="Arial" w:cs="Arial"/>
          <w:sz w:val="24"/>
          <w:szCs w:val="24"/>
        </w:rPr>
        <w:t>”.</w:t>
      </w:r>
      <w:bookmarkEnd w:id="155"/>
    </w:p>
    <w:p w14:paraId="6DBBEF68" w14:textId="77777777" w:rsidR="00F72824" w:rsidRDefault="00F72824" w:rsidP="00F72824">
      <w:pPr>
        <w:spacing w:after="0" w:line="360" w:lineRule="auto"/>
        <w:rPr>
          <w:rFonts w:ascii="Arial" w:eastAsia="Times New Roman" w:hAnsi="Arial" w:cs="Arial"/>
          <w:sz w:val="24"/>
          <w:szCs w:val="24"/>
        </w:rPr>
      </w:pPr>
      <w:r w:rsidRPr="00DC664D">
        <w:rPr>
          <w:rFonts w:ascii="Arial" w:eastAsia="Times New Roman" w:hAnsi="Arial" w:cs="Arial"/>
          <w:sz w:val="24"/>
          <w:szCs w:val="24"/>
        </w:rPr>
        <w:t>Program „Posiłek w szkole i w domu” zapewnia pomoc zarówno osobom</w:t>
      </w:r>
      <w:r>
        <w:rPr>
          <w:rFonts w:ascii="Arial" w:eastAsia="Times New Roman" w:hAnsi="Arial" w:cs="Arial"/>
          <w:sz w:val="24"/>
          <w:szCs w:val="24"/>
        </w:rPr>
        <w:t xml:space="preserve"> dorosłym, zwłaszcza osobom</w:t>
      </w:r>
      <w:r w:rsidRPr="00DC664D">
        <w:rPr>
          <w:rFonts w:ascii="Arial" w:eastAsia="Times New Roman" w:hAnsi="Arial" w:cs="Arial"/>
          <w:sz w:val="24"/>
          <w:szCs w:val="24"/>
        </w:rPr>
        <w:t xml:space="preserve"> starszym, </w:t>
      </w:r>
      <w:r>
        <w:rPr>
          <w:rFonts w:ascii="Arial" w:eastAsia="Times New Roman" w:hAnsi="Arial" w:cs="Arial"/>
          <w:sz w:val="24"/>
          <w:szCs w:val="24"/>
        </w:rPr>
        <w:t xml:space="preserve">chorym, </w:t>
      </w:r>
      <w:r w:rsidRPr="00DC664D">
        <w:rPr>
          <w:rFonts w:ascii="Arial" w:eastAsia="Times New Roman" w:hAnsi="Arial" w:cs="Arial"/>
          <w:sz w:val="24"/>
          <w:szCs w:val="24"/>
        </w:rPr>
        <w:t>niepełnosprawnym</w:t>
      </w:r>
      <w:r>
        <w:rPr>
          <w:rFonts w:ascii="Arial" w:eastAsia="Times New Roman" w:hAnsi="Arial" w:cs="Arial"/>
          <w:sz w:val="24"/>
          <w:szCs w:val="24"/>
        </w:rPr>
        <w:t xml:space="preserve"> lub samotnym,</w:t>
      </w:r>
      <w:r w:rsidRPr="00DC664D">
        <w:rPr>
          <w:rFonts w:ascii="Arial" w:eastAsia="Times New Roman" w:hAnsi="Arial" w:cs="Arial"/>
          <w:sz w:val="24"/>
          <w:szCs w:val="24"/>
        </w:rPr>
        <w:t xml:space="preserve"> o niskich dochodach, jak i dzieciom, które wychowują się w rodzinach znajdujących się </w:t>
      </w:r>
      <w:r>
        <w:rPr>
          <w:rFonts w:ascii="Arial" w:eastAsia="Times New Roman" w:hAnsi="Arial" w:cs="Arial"/>
          <w:sz w:val="24"/>
          <w:szCs w:val="24"/>
        </w:rPr>
        <w:br/>
      </w:r>
      <w:r w:rsidRPr="00DC664D">
        <w:rPr>
          <w:rFonts w:ascii="Arial" w:eastAsia="Times New Roman" w:hAnsi="Arial" w:cs="Arial"/>
          <w:sz w:val="24"/>
          <w:szCs w:val="24"/>
        </w:rPr>
        <w:t>w trudnej sytuacji. Program przewiduje wsparcie finansowe gmin w udzieleniu pomocy w</w:t>
      </w:r>
      <w:r w:rsidR="00D55EE9">
        <w:rPr>
          <w:rFonts w:ascii="Arial" w:eastAsia="Times New Roman" w:hAnsi="Arial" w:cs="Arial"/>
          <w:sz w:val="24"/>
          <w:szCs w:val="24"/>
        </w:rPr>
        <w:t> </w:t>
      </w:r>
      <w:r w:rsidRPr="00DC664D">
        <w:rPr>
          <w:rFonts w:ascii="Arial" w:eastAsia="Times New Roman" w:hAnsi="Arial" w:cs="Arial"/>
          <w:sz w:val="24"/>
          <w:szCs w:val="24"/>
        </w:rPr>
        <w:t>formie posiłku, świadczenia pieniężnego na zakup posiłku lub żywności</w:t>
      </w:r>
      <w:r>
        <w:rPr>
          <w:rFonts w:ascii="Arial" w:eastAsia="Times New Roman" w:hAnsi="Arial" w:cs="Arial"/>
          <w:sz w:val="24"/>
          <w:szCs w:val="24"/>
        </w:rPr>
        <w:t xml:space="preserve">. Dodatkowo program pozwala na udzielanie pomocy w formie </w:t>
      </w:r>
      <w:r w:rsidRPr="00A67A1B">
        <w:rPr>
          <w:rFonts w:ascii="Arial" w:eastAsia="Times New Roman" w:hAnsi="Arial" w:cs="Arial"/>
          <w:sz w:val="24"/>
          <w:szCs w:val="24"/>
        </w:rPr>
        <w:t>świadczenia rzeczowego w postaci produktów żywnościowych</w:t>
      </w:r>
      <w:r>
        <w:rPr>
          <w:rFonts w:ascii="Arial" w:eastAsia="Times New Roman" w:hAnsi="Arial" w:cs="Arial"/>
          <w:sz w:val="24"/>
          <w:szCs w:val="24"/>
        </w:rPr>
        <w:t>.</w:t>
      </w:r>
    </w:p>
    <w:p w14:paraId="5DDC5B7F" w14:textId="77777777" w:rsidR="00F72824" w:rsidRPr="00DC664D" w:rsidRDefault="00F72824" w:rsidP="00F72824">
      <w:pPr>
        <w:spacing w:after="0" w:line="360" w:lineRule="auto"/>
        <w:rPr>
          <w:rFonts w:ascii="Arial" w:eastAsia="Times New Roman" w:hAnsi="Arial" w:cs="Arial"/>
          <w:sz w:val="24"/>
          <w:szCs w:val="24"/>
        </w:rPr>
      </w:pPr>
      <w:r w:rsidRPr="00DC664D">
        <w:rPr>
          <w:rFonts w:ascii="Arial" w:eastAsia="Times New Roman" w:hAnsi="Arial" w:cs="Arial"/>
          <w:sz w:val="24"/>
          <w:szCs w:val="24"/>
        </w:rPr>
        <w:lastRenderedPageBreak/>
        <w:t xml:space="preserve">Istotnym elementem Programu jest zapewnienie dzieciom </w:t>
      </w:r>
      <w:r>
        <w:rPr>
          <w:rFonts w:ascii="Arial" w:eastAsia="Times New Roman" w:hAnsi="Arial" w:cs="Arial"/>
          <w:sz w:val="24"/>
          <w:szCs w:val="24"/>
        </w:rPr>
        <w:t>do czasu podjęcia nauki w</w:t>
      </w:r>
      <w:r w:rsidR="00D55EE9">
        <w:rPr>
          <w:rFonts w:ascii="Arial" w:eastAsia="Times New Roman" w:hAnsi="Arial" w:cs="Arial"/>
          <w:sz w:val="24"/>
          <w:szCs w:val="24"/>
        </w:rPr>
        <w:t> </w:t>
      </w:r>
      <w:r>
        <w:rPr>
          <w:rFonts w:ascii="Arial" w:eastAsia="Times New Roman" w:hAnsi="Arial" w:cs="Arial"/>
          <w:sz w:val="24"/>
          <w:szCs w:val="24"/>
        </w:rPr>
        <w:t xml:space="preserve">szkole podstawowej oraz </w:t>
      </w:r>
      <w:r w:rsidRPr="00DC664D">
        <w:rPr>
          <w:rFonts w:ascii="Arial" w:eastAsia="Times New Roman" w:hAnsi="Arial" w:cs="Arial"/>
          <w:sz w:val="24"/>
          <w:szCs w:val="24"/>
        </w:rPr>
        <w:t>młodzieży w wieku szkolnym zjedzenia gorącego posiłku przygotowanego w stołówce szkolnej.</w:t>
      </w:r>
    </w:p>
    <w:p w14:paraId="69AEF492" w14:textId="77777777" w:rsidR="00F72824" w:rsidRPr="00DC664D" w:rsidRDefault="00F72824" w:rsidP="00F72824">
      <w:pPr>
        <w:spacing w:after="0" w:line="360" w:lineRule="auto"/>
        <w:rPr>
          <w:rFonts w:ascii="Arial" w:eastAsia="Times New Roman" w:hAnsi="Arial" w:cs="Arial"/>
          <w:sz w:val="24"/>
          <w:szCs w:val="24"/>
        </w:rPr>
      </w:pPr>
      <w:r w:rsidRPr="00DC664D">
        <w:rPr>
          <w:rFonts w:ascii="Arial" w:eastAsia="Times New Roman" w:hAnsi="Arial" w:cs="Arial"/>
          <w:sz w:val="24"/>
          <w:szCs w:val="24"/>
        </w:rPr>
        <w:t>Ostatnia edycja tego Programu realizowana jest zgodnie z uchwałą</w:t>
      </w:r>
      <w:r>
        <w:rPr>
          <w:rFonts w:ascii="Arial" w:eastAsia="Times New Roman" w:hAnsi="Arial" w:cs="Arial"/>
          <w:sz w:val="24"/>
          <w:szCs w:val="24"/>
        </w:rPr>
        <w:t xml:space="preserve"> </w:t>
      </w:r>
      <w:r w:rsidRPr="00912112">
        <w:rPr>
          <w:rFonts w:ascii="Arial" w:eastAsia="Times New Roman" w:hAnsi="Arial" w:cs="Arial"/>
          <w:sz w:val="24"/>
          <w:szCs w:val="24"/>
        </w:rPr>
        <w:t xml:space="preserve">149 Rady Ministrów z dnia 23 sierpnia 2023 r. w sprawie ustanowienia wieloletniego rządowego programu „Posiłek w szkole i w domu” na lata </w:t>
      </w:r>
      <w:r>
        <w:rPr>
          <w:rFonts w:ascii="Arial" w:eastAsia="Times New Roman" w:hAnsi="Arial" w:cs="Arial"/>
          <w:sz w:val="24"/>
          <w:szCs w:val="24"/>
        </w:rPr>
        <w:t>2024 – 2028.</w:t>
      </w:r>
    </w:p>
    <w:p w14:paraId="77E97248" w14:textId="77777777" w:rsidR="00AB3A4D" w:rsidRDefault="00F72824" w:rsidP="00F72824">
      <w:pPr>
        <w:spacing w:after="0" w:line="360" w:lineRule="auto"/>
        <w:rPr>
          <w:rFonts w:ascii="Arial" w:eastAsia="Times New Roman" w:hAnsi="Arial" w:cs="Arial"/>
          <w:sz w:val="24"/>
          <w:szCs w:val="24"/>
          <w:lang w:eastAsia="pl-PL"/>
        </w:rPr>
      </w:pPr>
      <w:r w:rsidRPr="00DC664D">
        <w:rPr>
          <w:rFonts w:ascii="Arial" w:eastAsia="Times New Roman" w:hAnsi="Arial" w:cs="Arial"/>
          <w:b/>
          <w:bCs/>
          <w:sz w:val="24"/>
          <w:szCs w:val="24"/>
          <w:lang w:eastAsia="pl-PL"/>
        </w:rPr>
        <w:t>W województwie pomorskim</w:t>
      </w:r>
      <w:r w:rsidRPr="00DC664D">
        <w:rPr>
          <w:rFonts w:ascii="Arial" w:eastAsia="Times New Roman" w:hAnsi="Arial" w:cs="Arial"/>
          <w:sz w:val="24"/>
          <w:szCs w:val="24"/>
          <w:lang w:eastAsia="pl-PL"/>
        </w:rPr>
        <w:t xml:space="preserve"> </w:t>
      </w:r>
      <w:r w:rsidRPr="00DC664D">
        <w:rPr>
          <w:rFonts w:ascii="Arial" w:eastAsia="Times New Roman" w:hAnsi="Arial" w:cs="Arial"/>
          <w:b/>
          <w:bCs/>
          <w:sz w:val="24"/>
          <w:szCs w:val="24"/>
          <w:lang w:eastAsia="pl-PL"/>
        </w:rPr>
        <w:t>w 202</w:t>
      </w:r>
      <w:r>
        <w:rPr>
          <w:rFonts w:ascii="Arial" w:eastAsia="Times New Roman" w:hAnsi="Arial" w:cs="Arial"/>
          <w:b/>
          <w:bCs/>
          <w:sz w:val="24"/>
          <w:szCs w:val="24"/>
          <w:lang w:eastAsia="pl-PL"/>
        </w:rPr>
        <w:t>3</w:t>
      </w:r>
      <w:r w:rsidRPr="00DC664D">
        <w:rPr>
          <w:rFonts w:ascii="Arial" w:eastAsia="Times New Roman" w:hAnsi="Arial" w:cs="Arial"/>
          <w:b/>
          <w:bCs/>
          <w:sz w:val="24"/>
          <w:szCs w:val="24"/>
          <w:lang w:eastAsia="pl-PL"/>
        </w:rPr>
        <w:t xml:space="preserve"> roku </w:t>
      </w:r>
      <w:r>
        <w:rPr>
          <w:rFonts w:ascii="Arial" w:eastAsia="Times New Roman" w:hAnsi="Arial" w:cs="Arial"/>
          <w:sz w:val="24"/>
          <w:szCs w:val="24"/>
          <w:lang w:eastAsia="pl-PL"/>
        </w:rPr>
        <w:t xml:space="preserve">ze wsparcia </w:t>
      </w:r>
      <w:r w:rsidRPr="00DC664D">
        <w:rPr>
          <w:rFonts w:ascii="Arial" w:eastAsia="Times New Roman" w:hAnsi="Arial" w:cs="Arial"/>
          <w:b/>
          <w:bCs/>
          <w:sz w:val="24"/>
          <w:szCs w:val="24"/>
          <w:lang w:eastAsia="pl-PL"/>
        </w:rPr>
        <w:t>skorzystał</w:t>
      </w:r>
      <w:r>
        <w:rPr>
          <w:rFonts w:ascii="Arial" w:eastAsia="Times New Roman" w:hAnsi="Arial" w:cs="Arial"/>
          <w:b/>
          <w:bCs/>
          <w:sz w:val="24"/>
          <w:szCs w:val="24"/>
          <w:lang w:eastAsia="pl-PL"/>
        </w:rPr>
        <w:t>y</w:t>
      </w:r>
      <w:r w:rsidRPr="00DC664D">
        <w:rPr>
          <w:rFonts w:ascii="Arial" w:eastAsia="Times New Roman" w:hAnsi="Arial" w:cs="Arial"/>
          <w:b/>
          <w:bCs/>
          <w:sz w:val="24"/>
          <w:szCs w:val="24"/>
          <w:lang w:eastAsia="pl-PL"/>
        </w:rPr>
        <w:t xml:space="preserve"> łącznie </w:t>
      </w:r>
      <w:r w:rsidRPr="0077386A">
        <w:rPr>
          <w:rFonts w:ascii="Arial" w:eastAsia="Times New Roman" w:hAnsi="Arial" w:cs="Arial"/>
          <w:b/>
          <w:bCs/>
          <w:sz w:val="24"/>
          <w:szCs w:val="24"/>
          <w:lang w:eastAsia="pl-PL"/>
        </w:rPr>
        <w:t xml:space="preserve">51 242 </w:t>
      </w:r>
      <w:r>
        <w:rPr>
          <w:rFonts w:ascii="Arial" w:eastAsia="Times New Roman" w:hAnsi="Arial" w:cs="Arial"/>
          <w:b/>
          <w:bCs/>
          <w:sz w:val="24"/>
          <w:szCs w:val="24"/>
          <w:lang w:eastAsia="pl-PL"/>
        </w:rPr>
        <w:t xml:space="preserve">osoby – dzieci, </w:t>
      </w:r>
      <w:r w:rsidRPr="00DC664D">
        <w:rPr>
          <w:rFonts w:ascii="Arial" w:eastAsia="Times New Roman" w:hAnsi="Arial" w:cs="Arial"/>
          <w:b/>
          <w:bCs/>
          <w:sz w:val="24"/>
          <w:szCs w:val="24"/>
          <w:lang w:eastAsia="pl-PL"/>
        </w:rPr>
        <w:t>uczni</w:t>
      </w:r>
      <w:r>
        <w:rPr>
          <w:rFonts w:ascii="Arial" w:eastAsia="Times New Roman" w:hAnsi="Arial" w:cs="Arial"/>
          <w:b/>
          <w:bCs/>
          <w:sz w:val="24"/>
          <w:szCs w:val="24"/>
          <w:lang w:eastAsia="pl-PL"/>
        </w:rPr>
        <w:t>owie</w:t>
      </w:r>
      <w:r w:rsidRPr="00DC664D">
        <w:rPr>
          <w:rFonts w:ascii="Arial" w:eastAsia="Times New Roman" w:hAnsi="Arial" w:cs="Arial"/>
          <w:b/>
          <w:bCs/>
          <w:sz w:val="24"/>
          <w:szCs w:val="24"/>
          <w:lang w:eastAsia="pl-PL"/>
        </w:rPr>
        <w:t xml:space="preserve"> szkół i os</w:t>
      </w:r>
      <w:r>
        <w:rPr>
          <w:rFonts w:ascii="Arial" w:eastAsia="Times New Roman" w:hAnsi="Arial" w:cs="Arial"/>
          <w:b/>
          <w:bCs/>
          <w:sz w:val="24"/>
          <w:szCs w:val="24"/>
          <w:lang w:eastAsia="pl-PL"/>
        </w:rPr>
        <w:t>oby</w:t>
      </w:r>
      <w:r w:rsidRPr="00DC664D">
        <w:rPr>
          <w:rFonts w:ascii="Arial" w:eastAsia="Times New Roman" w:hAnsi="Arial" w:cs="Arial"/>
          <w:b/>
          <w:bCs/>
          <w:sz w:val="24"/>
          <w:szCs w:val="24"/>
          <w:lang w:eastAsia="pl-PL"/>
        </w:rPr>
        <w:t xml:space="preserve"> dorosł</w:t>
      </w:r>
      <w:r>
        <w:rPr>
          <w:rFonts w:ascii="Arial" w:eastAsia="Times New Roman" w:hAnsi="Arial" w:cs="Arial"/>
          <w:b/>
          <w:bCs/>
          <w:sz w:val="24"/>
          <w:szCs w:val="24"/>
          <w:lang w:eastAsia="pl-PL"/>
        </w:rPr>
        <w:t xml:space="preserve">e </w:t>
      </w:r>
      <w:r w:rsidRPr="00DC664D">
        <w:rPr>
          <w:rFonts w:ascii="Arial" w:eastAsia="Times New Roman" w:hAnsi="Arial" w:cs="Arial"/>
          <w:sz w:val="24"/>
          <w:szCs w:val="24"/>
          <w:lang w:eastAsia="pl-PL"/>
        </w:rPr>
        <w:t xml:space="preserve">(w tym </w:t>
      </w:r>
      <w:r w:rsidRPr="00AC25AE">
        <w:rPr>
          <w:rFonts w:ascii="Arial" w:eastAsia="Times New Roman" w:hAnsi="Arial" w:cs="Arial"/>
          <w:sz w:val="24"/>
          <w:szCs w:val="24"/>
          <w:lang w:eastAsia="pl-PL"/>
        </w:rPr>
        <w:t>26</w:t>
      </w:r>
      <w:r>
        <w:rPr>
          <w:rFonts w:ascii="Arial" w:eastAsia="Times New Roman" w:hAnsi="Arial" w:cs="Arial"/>
          <w:sz w:val="24"/>
          <w:szCs w:val="24"/>
          <w:lang w:eastAsia="pl-PL"/>
        </w:rPr>
        <w:t> </w:t>
      </w:r>
      <w:r w:rsidRPr="00AC25AE">
        <w:rPr>
          <w:rFonts w:ascii="Arial" w:eastAsia="Times New Roman" w:hAnsi="Arial" w:cs="Arial"/>
          <w:sz w:val="24"/>
          <w:szCs w:val="24"/>
          <w:lang w:eastAsia="pl-PL"/>
        </w:rPr>
        <w:t>350</w:t>
      </w:r>
      <w:r>
        <w:rPr>
          <w:rFonts w:ascii="Arial" w:eastAsia="Times New Roman" w:hAnsi="Arial" w:cs="Arial"/>
          <w:sz w:val="24"/>
          <w:szCs w:val="24"/>
          <w:lang w:eastAsia="pl-PL"/>
        </w:rPr>
        <w:t xml:space="preserve"> </w:t>
      </w:r>
      <w:r w:rsidR="00D55EE9">
        <w:rPr>
          <w:rFonts w:ascii="Arial" w:eastAsia="Times New Roman" w:hAnsi="Arial" w:cs="Arial"/>
          <w:sz w:val="24"/>
          <w:szCs w:val="24"/>
          <w:lang w:eastAsia="pl-PL"/>
        </w:rPr>
        <w:t>mieszkańców</w:t>
      </w:r>
      <w:r w:rsidRPr="00AC25AE">
        <w:rPr>
          <w:rFonts w:ascii="Arial" w:eastAsia="Times New Roman" w:hAnsi="Arial" w:cs="Arial"/>
          <w:sz w:val="24"/>
          <w:szCs w:val="24"/>
          <w:lang w:eastAsia="pl-PL"/>
        </w:rPr>
        <w:t xml:space="preserve"> wsi</w:t>
      </w:r>
      <w:r w:rsidR="00D55EE9">
        <w:rPr>
          <w:rFonts w:ascii="Arial" w:eastAsia="Times New Roman" w:hAnsi="Arial" w:cs="Arial"/>
          <w:sz w:val="24"/>
          <w:szCs w:val="24"/>
          <w:lang w:eastAsia="pl-PL"/>
        </w:rPr>
        <w:t xml:space="preserve"> - co stanowi 51%</w:t>
      </w:r>
      <w:r w:rsidR="00D55EE9" w:rsidRPr="00D55EE9">
        <w:rPr>
          <w:rFonts w:ascii="Arial" w:eastAsia="Times New Roman" w:hAnsi="Arial" w:cs="Arial"/>
          <w:sz w:val="24"/>
          <w:szCs w:val="24"/>
          <w:lang w:eastAsia="pl-PL"/>
        </w:rPr>
        <w:t xml:space="preserve"> </w:t>
      </w:r>
      <w:r w:rsidR="00D55EE9" w:rsidRPr="00DC664D">
        <w:rPr>
          <w:rFonts w:ascii="Arial" w:eastAsia="Times New Roman" w:hAnsi="Arial" w:cs="Arial"/>
          <w:sz w:val="24"/>
          <w:szCs w:val="24"/>
          <w:lang w:eastAsia="pl-PL"/>
        </w:rPr>
        <w:t xml:space="preserve">ogółu osób </w:t>
      </w:r>
      <w:r w:rsidR="00D55EE9">
        <w:rPr>
          <w:rFonts w:ascii="Arial" w:eastAsia="Times New Roman" w:hAnsi="Arial" w:cs="Arial"/>
          <w:sz w:val="24"/>
          <w:szCs w:val="24"/>
          <w:lang w:eastAsia="pl-PL"/>
        </w:rPr>
        <w:t>korzystających z tego wsparcia</w:t>
      </w:r>
      <w:r w:rsidRPr="00AC25AE">
        <w:rPr>
          <w:rFonts w:ascii="Arial" w:eastAsia="Times New Roman" w:hAnsi="Arial" w:cs="Arial"/>
          <w:sz w:val="24"/>
          <w:szCs w:val="24"/>
          <w:lang w:eastAsia="pl-PL"/>
        </w:rPr>
        <w:t>).</w:t>
      </w:r>
      <w:r>
        <w:rPr>
          <w:rFonts w:ascii="Arial" w:eastAsia="Times New Roman" w:hAnsi="Arial" w:cs="Arial"/>
          <w:sz w:val="24"/>
          <w:szCs w:val="24"/>
          <w:lang w:eastAsia="pl-PL"/>
        </w:rPr>
        <w:t xml:space="preserve"> </w:t>
      </w:r>
      <w:r w:rsidRPr="00DC664D">
        <w:rPr>
          <w:rFonts w:ascii="Arial" w:eastAsia="Times New Roman" w:hAnsi="Arial" w:cs="Arial"/>
          <w:sz w:val="24"/>
          <w:szCs w:val="24"/>
          <w:lang w:eastAsia="pl-PL"/>
        </w:rPr>
        <w:t xml:space="preserve"> </w:t>
      </w:r>
      <w:r w:rsidR="00D55EE9">
        <w:rPr>
          <w:rFonts w:ascii="Arial" w:eastAsia="Times New Roman" w:hAnsi="Arial" w:cs="Arial"/>
          <w:sz w:val="24"/>
          <w:szCs w:val="24"/>
          <w:lang w:eastAsia="pl-PL"/>
        </w:rPr>
        <w:t>W</w:t>
      </w:r>
      <w:r w:rsidRPr="00DC664D">
        <w:rPr>
          <w:rFonts w:ascii="Arial" w:eastAsia="Times New Roman" w:hAnsi="Arial" w:cs="Arial"/>
          <w:sz w:val="24"/>
          <w:szCs w:val="24"/>
          <w:lang w:eastAsia="pl-PL"/>
        </w:rPr>
        <w:t xml:space="preserve"> roku 202</w:t>
      </w:r>
      <w:r>
        <w:rPr>
          <w:rFonts w:ascii="Arial" w:eastAsia="Times New Roman" w:hAnsi="Arial" w:cs="Arial"/>
          <w:sz w:val="24"/>
          <w:szCs w:val="24"/>
          <w:lang w:eastAsia="pl-PL"/>
        </w:rPr>
        <w:t>2</w:t>
      </w:r>
      <w:r w:rsidRPr="00DC664D">
        <w:rPr>
          <w:rFonts w:ascii="Arial" w:eastAsia="Times New Roman" w:hAnsi="Arial" w:cs="Arial"/>
          <w:sz w:val="24"/>
          <w:szCs w:val="24"/>
          <w:lang w:eastAsia="pl-PL"/>
        </w:rPr>
        <w:t xml:space="preserve"> liczba </w:t>
      </w:r>
      <w:r w:rsidR="00D55EE9">
        <w:rPr>
          <w:rFonts w:ascii="Arial" w:eastAsia="Times New Roman" w:hAnsi="Arial" w:cs="Arial"/>
          <w:sz w:val="24"/>
          <w:szCs w:val="24"/>
          <w:lang w:eastAsia="pl-PL"/>
        </w:rPr>
        <w:t>korzystających z Programu</w:t>
      </w:r>
      <w:r w:rsidRPr="00DC664D">
        <w:rPr>
          <w:rFonts w:ascii="Arial" w:eastAsia="Times New Roman" w:hAnsi="Arial" w:cs="Arial"/>
          <w:sz w:val="24"/>
          <w:szCs w:val="24"/>
          <w:lang w:eastAsia="pl-PL"/>
        </w:rPr>
        <w:t xml:space="preserve"> wynosiła 5</w:t>
      </w:r>
      <w:r>
        <w:rPr>
          <w:rFonts w:ascii="Arial" w:eastAsia="Times New Roman" w:hAnsi="Arial" w:cs="Arial"/>
          <w:sz w:val="24"/>
          <w:szCs w:val="24"/>
          <w:lang w:eastAsia="pl-PL"/>
        </w:rPr>
        <w:t>0</w:t>
      </w:r>
      <w:r w:rsidRPr="00DC664D">
        <w:rPr>
          <w:rFonts w:ascii="Arial" w:eastAsia="Times New Roman" w:hAnsi="Arial" w:cs="Arial"/>
          <w:sz w:val="24"/>
          <w:szCs w:val="24"/>
          <w:lang w:eastAsia="pl-PL"/>
        </w:rPr>
        <w:t xml:space="preserve"> </w:t>
      </w:r>
      <w:r>
        <w:rPr>
          <w:rFonts w:ascii="Arial" w:eastAsia="Times New Roman" w:hAnsi="Arial" w:cs="Arial"/>
          <w:sz w:val="24"/>
          <w:szCs w:val="24"/>
          <w:lang w:eastAsia="pl-PL"/>
        </w:rPr>
        <w:t>712</w:t>
      </w:r>
      <w:r w:rsidRPr="00DC664D">
        <w:rPr>
          <w:rFonts w:ascii="Arial" w:eastAsia="Times New Roman" w:hAnsi="Arial" w:cs="Arial"/>
          <w:sz w:val="24"/>
          <w:szCs w:val="24"/>
          <w:lang w:eastAsia="pl-PL"/>
        </w:rPr>
        <w:t xml:space="preserve"> osób.</w:t>
      </w:r>
      <w:r>
        <w:rPr>
          <w:rFonts w:ascii="Arial" w:eastAsia="Times New Roman" w:hAnsi="Arial" w:cs="Arial"/>
          <w:sz w:val="24"/>
          <w:szCs w:val="24"/>
          <w:lang w:eastAsia="pl-PL"/>
        </w:rPr>
        <w:t xml:space="preserve"> </w:t>
      </w:r>
    </w:p>
    <w:p w14:paraId="51D22DEA" w14:textId="77777777" w:rsidR="00F72824" w:rsidRDefault="00F72824" w:rsidP="00F72824">
      <w:pPr>
        <w:spacing w:after="0" w:line="360" w:lineRule="auto"/>
        <w:rPr>
          <w:rFonts w:ascii="Arial" w:eastAsia="Times New Roman" w:hAnsi="Arial" w:cs="Arial"/>
          <w:sz w:val="24"/>
          <w:szCs w:val="24"/>
          <w:lang w:eastAsia="pl-PL"/>
        </w:rPr>
      </w:pPr>
      <w:r w:rsidRPr="00081B46">
        <w:rPr>
          <w:rFonts w:ascii="Arial" w:eastAsia="Times New Roman" w:hAnsi="Arial" w:cs="Arial"/>
          <w:bCs/>
          <w:sz w:val="24"/>
          <w:szCs w:val="24"/>
          <w:lang w:eastAsia="pl-PL"/>
        </w:rPr>
        <w:t xml:space="preserve">W przypadku przyjęcia przez gminę odpowiedniego programu osłonowego, gdy uczeń </w:t>
      </w:r>
      <w:r w:rsidR="00AA7751">
        <w:rPr>
          <w:rFonts w:ascii="Arial" w:eastAsia="Times New Roman" w:hAnsi="Arial" w:cs="Arial"/>
          <w:bCs/>
          <w:sz w:val="24"/>
          <w:szCs w:val="24"/>
          <w:lang w:eastAsia="pl-PL"/>
        </w:rPr>
        <w:t>(</w:t>
      </w:r>
      <w:r w:rsidRPr="00081B46">
        <w:rPr>
          <w:rFonts w:ascii="Arial" w:eastAsia="Times New Roman" w:hAnsi="Arial" w:cs="Arial"/>
          <w:bCs/>
          <w:sz w:val="24"/>
          <w:szCs w:val="24"/>
          <w:lang w:eastAsia="pl-PL"/>
        </w:rPr>
        <w:t>dziecko</w:t>
      </w:r>
      <w:r w:rsidR="00AA7751">
        <w:rPr>
          <w:rFonts w:ascii="Arial" w:eastAsia="Times New Roman" w:hAnsi="Arial" w:cs="Arial"/>
          <w:bCs/>
          <w:sz w:val="24"/>
          <w:szCs w:val="24"/>
          <w:lang w:eastAsia="pl-PL"/>
        </w:rPr>
        <w:t>)</w:t>
      </w:r>
      <w:r w:rsidRPr="00081B46">
        <w:rPr>
          <w:rFonts w:ascii="Arial" w:eastAsia="Times New Roman" w:hAnsi="Arial" w:cs="Arial"/>
          <w:bCs/>
          <w:sz w:val="24"/>
          <w:szCs w:val="24"/>
          <w:lang w:eastAsia="pl-PL"/>
        </w:rPr>
        <w:t xml:space="preserve"> nie </w:t>
      </w:r>
      <w:r w:rsidR="00AA7751">
        <w:rPr>
          <w:rFonts w:ascii="Arial" w:eastAsia="Times New Roman" w:hAnsi="Arial" w:cs="Arial"/>
          <w:bCs/>
          <w:sz w:val="24"/>
          <w:szCs w:val="24"/>
          <w:lang w:eastAsia="pl-PL"/>
        </w:rPr>
        <w:t>spełniał</w:t>
      </w:r>
      <w:r w:rsidRPr="00081B46">
        <w:rPr>
          <w:rFonts w:ascii="Arial" w:eastAsia="Times New Roman" w:hAnsi="Arial" w:cs="Arial"/>
          <w:bCs/>
          <w:sz w:val="24"/>
          <w:szCs w:val="24"/>
          <w:lang w:eastAsia="pl-PL"/>
        </w:rPr>
        <w:t xml:space="preserve"> warunków otrzymania pomocy określonych w ustawie o</w:t>
      </w:r>
      <w:r w:rsidR="00AA7751">
        <w:rPr>
          <w:rFonts w:ascii="Arial" w:eastAsia="Times New Roman" w:hAnsi="Arial" w:cs="Arial"/>
          <w:bCs/>
          <w:sz w:val="24"/>
          <w:szCs w:val="24"/>
          <w:lang w:eastAsia="pl-PL"/>
        </w:rPr>
        <w:t> </w:t>
      </w:r>
      <w:r w:rsidRPr="00081B46">
        <w:rPr>
          <w:rFonts w:ascii="Arial" w:eastAsia="Times New Roman" w:hAnsi="Arial" w:cs="Arial"/>
          <w:bCs/>
          <w:sz w:val="24"/>
          <w:szCs w:val="24"/>
          <w:lang w:eastAsia="pl-PL"/>
        </w:rPr>
        <w:t>pomocy społecznej oraz</w:t>
      </w:r>
      <w:r w:rsidR="00AA7751">
        <w:rPr>
          <w:rFonts w:ascii="Arial" w:eastAsia="Times New Roman" w:hAnsi="Arial" w:cs="Arial"/>
          <w:bCs/>
          <w:sz w:val="24"/>
          <w:szCs w:val="24"/>
          <w:lang w:eastAsia="pl-PL"/>
        </w:rPr>
        <w:t xml:space="preserve"> gdy jego dochód </w:t>
      </w:r>
      <w:r w:rsidR="00932BDF">
        <w:rPr>
          <w:rFonts w:ascii="Arial" w:eastAsia="Times New Roman" w:hAnsi="Arial" w:cs="Arial"/>
          <w:bCs/>
          <w:sz w:val="24"/>
          <w:szCs w:val="24"/>
          <w:lang w:eastAsia="pl-PL"/>
        </w:rPr>
        <w:t>przekraczał</w:t>
      </w:r>
      <w:r w:rsidR="00932BDF" w:rsidRPr="00081B46">
        <w:rPr>
          <w:rFonts w:ascii="Arial" w:eastAsia="Times New Roman" w:hAnsi="Arial" w:cs="Arial"/>
          <w:bCs/>
          <w:sz w:val="24"/>
          <w:szCs w:val="24"/>
          <w:lang w:eastAsia="pl-PL"/>
        </w:rPr>
        <w:t xml:space="preserve"> kryterium</w:t>
      </w:r>
      <w:r w:rsidRPr="00081B46">
        <w:rPr>
          <w:rFonts w:ascii="Arial" w:eastAsia="Times New Roman" w:hAnsi="Arial" w:cs="Arial"/>
          <w:bCs/>
          <w:sz w:val="24"/>
          <w:szCs w:val="24"/>
          <w:lang w:eastAsia="pl-PL"/>
        </w:rPr>
        <w:t xml:space="preserve"> dochodowe, a wyrażał chęć zjedzenia posiłku,</w:t>
      </w:r>
      <w:r>
        <w:rPr>
          <w:rFonts w:ascii="Arial" w:eastAsia="Times New Roman" w:hAnsi="Arial" w:cs="Arial"/>
          <w:b/>
          <w:sz w:val="24"/>
          <w:szCs w:val="24"/>
          <w:lang w:eastAsia="pl-PL"/>
        </w:rPr>
        <w:t xml:space="preserve"> </w:t>
      </w:r>
      <w:r w:rsidRPr="005B5DAD">
        <w:rPr>
          <w:rFonts w:ascii="Arial" w:eastAsia="Times New Roman" w:hAnsi="Arial" w:cs="Arial"/>
          <w:bCs/>
          <w:sz w:val="24"/>
          <w:szCs w:val="24"/>
          <w:lang w:eastAsia="pl-PL"/>
        </w:rPr>
        <w:t>p</w:t>
      </w:r>
      <w:r w:rsidRPr="00DC664D">
        <w:rPr>
          <w:rFonts w:ascii="Arial" w:eastAsia="Times New Roman" w:hAnsi="Arial" w:cs="Arial"/>
          <w:sz w:val="24"/>
          <w:szCs w:val="24"/>
          <w:lang w:eastAsia="pl-PL"/>
        </w:rPr>
        <w:t>rzyznanie pomocy</w:t>
      </w:r>
      <w:r>
        <w:rPr>
          <w:rFonts w:ascii="Arial" w:eastAsia="Times New Roman" w:hAnsi="Arial" w:cs="Arial"/>
          <w:sz w:val="24"/>
          <w:szCs w:val="24"/>
          <w:lang w:eastAsia="pl-PL"/>
        </w:rPr>
        <w:t xml:space="preserve"> odbywało się bez</w:t>
      </w:r>
      <w:r w:rsidRPr="00DC664D">
        <w:rPr>
          <w:rFonts w:ascii="Arial" w:eastAsia="Times New Roman" w:hAnsi="Arial" w:cs="Arial"/>
          <w:sz w:val="24"/>
          <w:szCs w:val="24"/>
          <w:lang w:eastAsia="pl-PL"/>
        </w:rPr>
        <w:t xml:space="preserve"> ustalenia sytuacji rodziny </w:t>
      </w:r>
      <w:r>
        <w:rPr>
          <w:rFonts w:ascii="Arial" w:eastAsia="Times New Roman" w:hAnsi="Arial" w:cs="Arial"/>
          <w:sz w:val="24"/>
          <w:szCs w:val="24"/>
          <w:lang w:eastAsia="pl-PL"/>
        </w:rPr>
        <w:br/>
      </w:r>
      <w:r w:rsidRPr="00DC664D">
        <w:rPr>
          <w:rFonts w:ascii="Arial" w:eastAsia="Times New Roman" w:hAnsi="Arial" w:cs="Arial"/>
          <w:sz w:val="24"/>
          <w:szCs w:val="24"/>
          <w:lang w:eastAsia="pl-PL"/>
        </w:rPr>
        <w:t xml:space="preserve">w drodze rodzinnego wywiadu środowiskowego </w:t>
      </w:r>
      <w:r>
        <w:rPr>
          <w:rFonts w:ascii="Arial" w:eastAsia="Times New Roman" w:hAnsi="Arial" w:cs="Arial"/>
          <w:sz w:val="24"/>
          <w:szCs w:val="24"/>
          <w:lang w:eastAsia="pl-PL"/>
        </w:rPr>
        <w:t xml:space="preserve">oraz bez </w:t>
      </w:r>
      <w:r w:rsidRPr="00DC664D">
        <w:rPr>
          <w:rFonts w:ascii="Arial" w:eastAsia="Times New Roman" w:hAnsi="Arial" w:cs="Arial"/>
          <w:sz w:val="24"/>
          <w:szCs w:val="24"/>
          <w:lang w:eastAsia="pl-PL"/>
        </w:rPr>
        <w:t>wydania decyzji administracyjnej</w:t>
      </w:r>
      <w:r>
        <w:rPr>
          <w:rFonts w:ascii="Arial" w:eastAsia="Times New Roman" w:hAnsi="Arial" w:cs="Arial"/>
          <w:sz w:val="24"/>
          <w:szCs w:val="24"/>
          <w:lang w:eastAsia="pl-PL"/>
        </w:rPr>
        <w:t xml:space="preserve">. </w:t>
      </w:r>
      <w:r w:rsidRPr="00DC664D">
        <w:rPr>
          <w:rFonts w:ascii="Arial" w:eastAsia="Times New Roman" w:hAnsi="Arial" w:cs="Arial"/>
          <w:sz w:val="24"/>
          <w:szCs w:val="24"/>
          <w:lang w:eastAsia="pl-PL"/>
        </w:rPr>
        <w:t>Rezultatem</w:t>
      </w:r>
      <w:r>
        <w:rPr>
          <w:rFonts w:ascii="Arial" w:eastAsia="Times New Roman" w:hAnsi="Arial" w:cs="Arial"/>
          <w:sz w:val="24"/>
          <w:szCs w:val="24"/>
          <w:lang w:eastAsia="pl-PL"/>
        </w:rPr>
        <w:t xml:space="preserve"> przyjętych przez gminy województwa pomorskiego</w:t>
      </w:r>
      <w:r w:rsidRPr="00DC664D">
        <w:rPr>
          <w:rFonts w:ascii="Arial" w:eastAsia="Times New Roman" w:hAnsi="Arial" w:cs="Arial"/>
          <w:sz w:val="24"/>
          <w:szCs w:val="24"/>
          <w:lang w:eastAsia="pl-PL"/>
        </w:rPr>
        <w:t xml:space="preserve"> </w:t>
      </w:r>
      <w:r w:rsidR="00B41C91">
        <w:rPr>
          <w:rFonts w:ascii="Arial" w:eastAsia="Times New Roman" w:hAnsi="Arial" w:cs="Arial"/>
          <w:sz w:val="24"/>
          <w:szCs w:val="24"/>
          <w:lang w:eastAsia="pl-PL"/>
        </w:rPr>
        <w:t>działań</w:t>
      </w:r>
      <w:r w:rsidRPr="00DC664D">
        <w:rPr>
          <w:rFonts w:ascii="Arial" w:eastAsia="Times New Roman" w:hAnsi="Arial" w:cs="Arial"/>
          <w:sz w:val="24"/>
          <w:szCs w:val="24"/>
          <w:lang w:eastAsia="pl-PL"/>
        </w:rPr>
        <w:t xml:space="preserve"> osłonow</w:t>
      </w:r>
      <w:r>
        <w:rPr>
          <w:rFonts w:ascii="Arial" w:eastAsia="Times New Roman" w:hAnsi="Arial" w:cs="Arial"/>
          <w:sz w:val="24"/>
          <w:szCs w:val="24"/>
          <w:lang w:eastAsia="pl-PL"/>
        </w:rPr>
        <w:t>ych</w:t>
      </w:r>
      <w:r w:rsidRPr="00DC664D">
        <w:rPr>
          <w:rFonts w:ascii="Arial" w:eastAsia="Times New Roman" w:hAnsi="Arial" w:cs="Arial"/>
          <w:sz w:val="24"/>
          <w:szCs w:val="24"/>
          <w:lang w:eastAsia="pl-PL"/>
        </w:rPr>
        <w:t xml:space="preserve"> było ograniczenie zjawiska niedożywionych dzieci i młodzieży z rodzin niekwalifikujących się </w:t>
      </w:r>
      <w:r>
        <w:rPr>
          <w:rFonts w:ascii="Arial" w:eastAsia="Times New Roman" w:hAnsi="Arial" w:cs="Arial"/>
          <w:sz w:val="24"/>
          <w:szCs w:val="24"/>
          <w:lang w:eastAsia="pl-PL"/>
        </w:rPr>
        <w:t xml:space="preserve">do pomocy z Programu </w:t>
      </w:r>
      <w:r w:rsidRPr="00DC664D">
        <w:rPr>
          <w:rFonts w:ascii="Arial" w:eastAsia="Times New Roman" w:hAnsi="Arial" w:cs="Arial"/>
          <w:sz w:val="24"/>
          <w:szCs w:val="24"/>
          <w:lang w:eastAsia="pl-PL"/>
        </w:rPr>
        <w:t xml:space="preserve">z </w:t>
      </w:r>
      <w:r>
        <w:rPr>
          <w:rFonts w:ascii="Arial" w:eastAsia="Times New Roman" w:hAnsi="Arial" w:cs="Arial"/>
          <w:sz w:val="24"/>
          <w:szCs w:val="24"/>
          <w:lang w:eastAsia="pl-PL"/>
        </w:rPr>
        <w:t xml:space="preserve">powodu </w:t>
      </w:r>
      <w:r w:rsidRPr="00DC664D">
        <w:rPr>
          <w:rFonts w:ascii="Arial" w:eastAsia="Times New Roman" w:hAnsi="Arial" w:cs="Arial"/>
          <w:sz w:val="24"/>
          <w:szCs w:val="24"/>
          <w:lang w:eastAsia="pl-PL"/>
        </w:rPr>
        <w:t xml:space="preserve">przekroczenia </w:t>
      </w:r>
      <w:r>
        <w:rPr>
          <w:rFonts w:ascii="Arial" w:eastAsia="Times New Roman" w:hAnsi="Arial" w:cs="Arial"/>
          <w:sz w:val="24"/>
          <w:szCs w:val="24"/>
          <w:lang w:eastAsia="pl-PL"/>
        </w:rPr>
        <w:t>200</w:t>
      </w:r>
      <w:r w:rsidRPr="00DC664D">
        <w:rPr>
          <w:rFonts w:ascii="Arial" w:eastAsia="Times New Roman" w:hAnsi="Arial" w:cs="Arial"/>
          <w:sz w:val="24"/>
          <w:szCs w:val="24"/>
          <w:lang w:eastAsia="pl-PL"/>
        </w:rPr>
        <w:t xml:space="preserve">% kryterium dochodowego. </w:t>
      </w:r>
    </w:p>
    <w:p w14:paraId="07384A4B" w14:textId="77777777" w:rsidR="00B41C91" w:rsidRPr="00B41C91" w:rsidRDefault="00B41C91" w:rsidP="00B41C91">
      <w:pPr>
        <w:spacing w:after="120" w:line="360" w:lineRule="auto"/>
        <w:rPr>
          <w:rFonts w:ascii="Arial" w:eastAsia="Times New Roman" w:hAnsi="Arial" w:cs="Arial"/>
          <w:b/>
          <w:bCs/>
          <w:sz w:val="24"/>
          <w:szCs w:val="24"/>
          <w:lang w:eastAsia="pl-PL"/>
        </w:rPr>
      </w:pPr>
      <w:r w:rsidRPr="00B41C91">
        <w:rPr>
          <w:rFonts w:ascii="Arial" w:eastAsia="Times New Roman" w:hAnsi="Arial" w:cs="Arial"/>
          <w:b/>
          <w:bCs/>
          <w:sz w:val="24"/>
          <w:szCs w:val="24"/>
          <w:lang w:eastAsia="pl-PL"/>
        </w:rPr>
        <w:t>Beneficjenci Programu:</w:t>
      </w:r>
    </w:p>
    <w:p w14:paraId="1586E262" w14:textId="77777777" w:rsidR="00F72824" w:rsidRPr="00CA74D2" w:rsidRDefault="00F72824">
      <w:pPr>
        <w:pStyle w:val="Akapitzlist"/>
        <w:numPr>
          <w:ilvl w:val="0"/>
          <w:numId w:val="45"/>
        </w:numPr>
        <w:spacing w:before="0" w:after="0" w:line="360" w:lineRule="auto"/>
        <w:ind w:left="284" w:hanging="142"/>
        <w:rPr>
          <w:rFonts w:ascii="Arial" w:eastAsia="Times New Roman" w:hAnsi="Arial" w:cs="Arial"/>
          <w:b/>
          <w:sz w:val="24"/>
          <w:szCs w:val="24"/>
          <w:lang w:eastAsia="pl-PL"/>
        </w:rPr>
      </w:pPr>
      <w:r w:rsidRPr="008C5485">
        <w:rPr>
          <w:rFonts w:ascii="Arial" w:eastAsia="Times New Roman" w:hAnsi="Arial" w:cs="Arial"/>
          <w:sz w:val="24"/>
          <w:szCs w:val="24"/>
          <w:lang w:eastAsia="pl-PL"/>
        </w:rPr>
        <w:t xml:space="preserve">Pierwszą grupę beneficjentów – </w:t>
      </w:r>
      <w:r w:rsidRPr="008C5485">
        <w:rPr>
          <w:rFonts w:ascii="Arial" w:eastAsia="Times New Roman" w:hAnsi="Arial" w:cs="Arial"/>
          <w:b/>
          <w:bCs/>
          <w:sz w:val="24"/>
          <w:szCs w:val="24"/>
          <w:lang w:eastAsia="pl-PL"/>
        </w:rPr>
        <w:t>24 764 osoby, stanowiły dzieci do czasu rozpoczęcia nauki w szkole podstawowej oraz uczniowie do czasu ukończenia szkoły ponadpodstawowej</w:t>
      </w:r>
      <w:r w:rsidRPr="008C5485">
        <w:rPr>
          <w:rFonts w:ascii="Arial" w:eastAsia="Times New Roman" w:hAnsi="Arial" w:cs="Arial"/>
          <w:sz w:val="24"/>
          <w:szCs w:val="24"/>
          <w:lang w:eastAsia="pl-PL"/>
        </w:rPr>
        <w:t xml:space="preserve"> (w roku 2022 - 24 129 dzieci i uczniów</w:t>
      </w:r>
      <w:r w:rsidRPr="00BF6A01">
        <w:rPr>
          <w:rFonts w:ascii="Arial" w:eastAsia="Times New Roman" w:hAnsi="Arial" w:cs="Arial"/>
          <w:sz w:val="24"/>
          <w:szCs w:val="24"/>
          <w:lang w:eastAsia="pl-PL"/>
        </w:rPr>
        <w:t>)</w:t>
      </w:r>
      <w:r w:rsidRPr="008C5485">
        <w:rPr>
          <w:rFonts w:ascii="Arial" w:eastAsia="Times New Roman" w:hAnsi="Arial" w:cs="Arial"/>
          <w:b/>
          <w:bCs/>
          <w:sz w:val="24"/>
          <w:szCs w:val="24"/>
          <w:lang w:eastAsia="pl-PL"/>
        </w:rPr>
        <w:t xml:space="preserve">. </w:t>
      </w:r>
      <w:r w:rsidRPr="00F17698">
        <w:rPr>
          <w:rFonts w:ascii="Arial" w:eastAsia="Times New Roman" w:hAnsi="Arial" w:cs="Arial"/>
          <w:sz w:val="24"/>
          <w:szCs w:val="24"/>
          <w:lang w:eastAsia="pl-PL"/>
        </w:rPr>
        <w:t>Korzystały one z trzech form wsparcia w ramach Programu</w:t>
      </w:r>
      <w:r>
        <w:rPr>
          <w:rFonts w:ascii="Arial" w:eastAsia="Times New Roman" w:hAnsi="Arial" w:cs="Arial"/>
          <w:sz w:val="24"/>
          <w:szCs w:val="24"/>
          <w:lang w:eastAsia="pl-PL"/>
        </w:rPr>
        <w:t xml:space="preserve"> tj. posiłek, zasiłek, świadczenie rzeczowe</w:t>
      </w:r>
      <w:r w:rsidRPr="00F17698">
        <w:rPr>
          <w:rFonts w:ascii="Arial" w:eastAsia="Times New Roman" w:hAnsi="Arial" w:cs="Arial"/>
          <w:sz w:val="24"/>
          <w:szCs w:val="24"/>
          <w:lang w:eastAsia="pl-PL"/>
        </w:rPr>
        <w:t>.</w:t>
      </w:r>
      <w:r>
        <w:rPr>
          <w:rFonts w:ascii="Arial" w:eastAsia="Times New Roman" w:hAnsi="Arial" w:cs="Arial"/>
          <w:b/>
          <w:bCs/>
          <w:sz w:val="24"/>
          <w:szCs w:val="24"/>
          <w:lang w:eastAsia="pl-PL"/>
        </w:rPr>
        <w:t xml:space="preserve"> </w:t>
      </w:r>
      <w:r w:rsidRPr="008C5485">
        <w:rPr>
          <w:rFonts w:ascii="Arial" w:eastAsia="Times New Roman" w:hAnsi="Arial" w:cs="Arial"/>
          <w:sz w:val="24"/>
          <w:szCs w:val="24"/>
          <w:lang w:eastAsia="pl-PL"/>
        </w:rPr>
        <w:t>Dodatkowo 965 dzieci otrzymało pomoc w formie posiłku z racji przyjęcia przez gminę programu osłonowego</w:t>
      </w:r>
      <w:r>
        <w:rPr>
          <w:rFonts w:ascii="Arial" w:eastAsia="Times New Roman" w:hAnsi="Arial" w:cs="Arial"/>
          <w:sz w:val="24"/>
          <w:szCs w:val="24"/>
          <w:lang w:eastAsia="pl-PL"/>
        </w:rPr>
        <w:t xml:space="preserve"> (w tym 573 dzieci na wsi).</w:t>
      </w:r>
    </w:p>
    <w:p w14:paraId="72A799D9" w14:textId="77777777" w:rsidR="00F72824" w:rsidRPr="001277A3" w:rsidRDefault="00F72824" w:rsidP="00F72824">
      <w:pPr>
        <w:pStyle w:val="Akapitzlist"/>
        <w:spacing w:after="0" w:line="360" w:lineRule="auto"/>
        <w:ind w:left="284"/>
        <w:rPr>
          <w:rFonts w:ascii="Arial" w:eastAsia="Times New Roman" w:hAnsi="Arial" w:cs="Arial"/>
          <w:b/>
          <w:bCs/>
          <w:sz w:val="24"/>
          <w:szCs w:val="24"/>
          <w:lang w:eastAsia="pl-PL"/>
        </w:rPr>
      </w:pPr>
      <w:r w:rsidRPr="00DE366E">
        <w:rPr>
          <w:rFonts w:ascii="Arial" w:eastAsia="Times New Roman" w:hAnsi="Arial" w:cs="Arial"/>
          <w:b/>
          <w:bCs/>
          <w:sz w:val="24"/>
          <w:szCs w:val="24"/>
          <w:lang w:eastAsia="pl-PL"/>
        </w:rPr>
        <w:t>Faktyczna liczba dzieci i uczniów, które skorzystały w 2023 roku z formy pomocy</w:t>
      </w:r>
      <w:r w:rsidR="00060720">
        <w:rPr>
          <w:rFonts w:ascii="Arial" w:eastAsia="Times New Roman" w:hAnsi="Arial" w:cs="Arial"/>
          <w:b/>
          <w:bCs/>
          <w:sz w:val="24"/>
          <w:szCs w:val="24"/>
          <w:lang w:eastAsia="pl-PL"/>
        </w:rPr>
        <w:t>,</w:t>
      </w:r>
      <w:r w:rsidRPr="00DE366E">
        <w:rPr>
          <w:rFonts w:ascii="Arial" w:eastAsia="Times New Roman" w:hAnsi="Arial" w:cs="Arial"/>
          <w:b/>
          <w:bCs/>
          <w:sz w:val="24"/>
          <w:szCs w:val="24"/>
          <w:lang w:eastAsia="pl-PL"/>
        </w:rPr>
        <w:t xml:space="preserve"> jaką jest posiłek (przyznany decyzją)</w:t>
      </w:r>
      <w:r w:rsidR="00060720">
        <w:rPr>
          <w:rFonts w:ascii="Arial" w:eastAsia="Times New Roman" w:hAnsi="Arial" w:cs="Arial"/>
          <w:b/>
          <w:bCs/>
          <w:sz w:val="24"/>
          <w:szCs w:val="24"/>
          <w:lang w:eastAsia="pl-PL"/>
        </w:rPr>
        <w:t>,</w:t>
      </w:r>
      <w:r w:rsidRPr="00DE366E">
        <w:rPr>
          <w:rFonts w:ascii="Arial" w:eastAsia="Times New Roman" w:hAnsi="Arial" w:cs="Arial"/>
          <w:b/>
          <w:bCs/>
          <w:sz w:val="24"/>
          <w:szCs w:val="24"/>
          <w:lang w:eastAsia="pl-PL"/>
        </w:rPr>
        <w:t xml:space="preserve"> to 17 190 osób</w:t>
      </w:r>
      <w:r>
        <w:rPr>
          <w:rFonts w:ascii="Arial" w:eastAsia="Times New Roman" w:hAnsi="Arial" w:cs="Arial"/>
          <w:b/>
          <w:bCs/>
          <w:sz w:val="24"/>
          <w:szCs w:val="24"/>
          <w:lang w:eastAsia="pl-PL"/>
        </w:rPr>
        <w:t xml:space="preserve"> </w:t>
      </w:r>
      <w:r w:rsidRPr="001277A3">
        <w:rPr>
          <w:rFonts w:ascii="Arial" w:eastAsia="Times New Roman" w:hAnsi="Arial" w:cs="Arial"/>
          <w:b/>
          <w:bCs/>
          <w:sz w:val="24"/>
          <w:szCs w:val="24"/>
          <w:lang w:eastAsia="pl-PL"/>
        </w:rPr>
        <w:t>(69% omawianej grupy beneficjentów).</w:t>
      </w:r>
    </w:p>
    <w:p w14:paraId="22C60847" w14:textId="77777777" w:rsidR="00F72824" w:rsidRPr="001277A3" w:rsidRDefault="00F72824" w:rsidP="00F72824">
      <w:pPr>
        <w:pStyle w:val="Akapitzlist"/>
        <w:spacing w:after="0" w:line="360" w:lineRule="auto"/>
        <w:ind w:left="284"/>
        <w:rPr>
          <w:rFonts w:ascii="Arial" w:eastAsia="Times New Roman" w:hAnsi="Arial" w:cs="Arial"/>
          <w:b/>
          <w:bCs/>
          <w:sz w:val="24"/>
          <w:szCs w:val="24"/>
          <w:lang w:eastAsia="pl-PL"/>
        </w:rPr>
      </w:pPr>
      <w:r w:rsidRPr="00DE366E">
        <w:rPr>
          <w:rFonts w:ascii="Arial" w:eastAsia="Times New Roman" w:hAnsi="Arial" w:cs="Arial"/>
          <w:b/>
          <w:bCs/>
          <w:sz w:val="24"/>
          <w:szCs w:val="24"/>
          <w:lang w:eastAsia="pl-PL"/>
        </w:rPr>
        <w:t>Faktyczna liczba dzieci i uczniów, które skorzystały w 2023 roku z formy pomocy</w:t>
      </w:r>
      <w:r w:rsidR="00060720">
        <w:rPr>
          <w:rFonts w:ascii="Arial" w:eastAsia="Times New Roman" w:hAnsi="Arial" w:cs="Arial"/>
          <w:b/>
          <w:bCs/>
          <w:sz w:val="24"/>
          <w:szCs w:val="24"/>
          <w:lang w:eastAsia="pl-PL"/>
        </w:rPr>
        <w:t>,</w:t>
      </w:r>
      <w:r w:rsidRPr="00DE366E">
        <w:rPr>
          <w:rFonts w:ascii="Arial" w:eastAsia="Times New Roman" w:hAnsi="Arial" w:cs="Arial"/>
          <w:b/>
          <w:bCs/>
          <w:sz w:val="24"/>
          <w:szCs w:val="24"/>
          <w:lang w:eastAsia="pl-PL"/>
        </w:rPr>
        <w:t xml:space="preserve"> jaką jest </w:t>
      </w:r>
      <w:r>
        <w:rPr>
          <w:rFonts w:ascii="Arial" w:eastAsia="Times New Roman" w:hAnsi="Arial" w:cs="Arial"/>
          <w:b/>
          <w:bCs/>
          <w:sz w:val="24"/>
          <w:szCs w:val="24"/>
          <w:lang w:eastAsia="pl-PL"/>
        </w:rPr>
        <w:t>zasiłek celowy na zakup posiłku lub żywności</w:t>
      </w:r>
      <w:r w:rsidR="00060720">
        <w:rPr>
          <w:rFonts w:ascii="Arial" w:eastAsia="Times New Roman" w:hAnsi="Arial" w:cs="Arial"/>
          <w:b/>
          <w:bCs/>
          <w:sz w:val="24"/>
          <w:szCs w:val="24"/>
          <w:lang w:eastAsia="pl-PL"/>
        </w:rPr>
        <w:t>,</w:t>
      </w:r>
      <w:r>
        <w:rPr>
          <w:rFonts w:ascii="Arial" w:eastAsia="Times New Roman" w:hAnsi="Arial" w:cs="Arial"/>
          <w:b/>
          <w:bCs/>
          <w:sz w:val="24"/>
          <w:szCs w:val="24"/>
          <w:lang w:eastAsia="pl-PL"/>
        </w:rPr>
        <w:t xml:space="preserve"> to 14 846 osób </w:t>
      </w:r>
      <w:r w:rsidRPr="001277A3">
        <w:rPr>
          <w:rFonts w:ascii="Arial" w:eastAsia="Times New Roman" w:hAnsi="Arial" w:cs="Arial"/>
          <w:b/>
          <w:bCs/>
          <w:sz w:val="24"/>
          <w:szCs w:val="24"/>
          <w:lang w:eastAsia="pl-PL"/>
        </w:rPr>
        <w:t>(6</w:t>
      </w:r>
      <w:r>
        <w:rPr>
          <w:rFonts w:ascii="Arial" w:eastAsia="Times New Roman" w:hAnsi="Arial" w:cs="Arial"/>
          <w:b/>
          <w:bCs/>
          <w:sz w:val="24"/>
          <w:szCs w:val="24"/>
          <w:lang w:eastAsia="pl-PL"/>
        </w:rPr>
        <w:t>0</w:t>
      </w:r>
      <w:r w:rsidRPr="001277A3">
        <w:rPr>
          <w:rFonts w:ascii="Arial" w:eastAsia="Times New Roman" w:hAnsi="Arial" w:cs="Arial"/>
          <w:b/>
          <w:bCs/>
          <w:sz w:val="24"/>
          <w:szCs w:val="24"/>
          <w:lang w:eastAsia="pl-PL"/>
        </w:rPr>
        <w:t>% omawianej grupy beneficjentów).</w:t>
      </w:r>
    </w:p>
    <w:p w14:paraId="22385BBE" w14:textId="77777777" w:rsidR="00F72824" w:rsidRDefault="00F72824" w:rsidP="00BA2786">
      <w:pPr>
        <w:pStyle w:val="Akapitzlist"/>
        <w:spacing w:after="240" w:line="360" w:lineRule="auto"/>
        <w:ind w:left="284"/>
        <w:rPr>
          <w:rFonts w:ascii="Arial" w:eastAsia="Times New Roman" w:hAnsi="Arial" w:cs="Arial"/>
          <w:sz w:val="24"/>
          <w:szCs w:val="24"/>
          <w:lang w:eastAsia="pl-PL"/>
        </w:rPr>
      </w:pPr>
      <w:r w:rsidRPr="00705B3C">
        <w:rPr>
          <w:rFonts w:ascii="Arial" w:eastAsia="Times New Roman" w:hAnsi="Arial" w:cs="Arial"/>
          <w:sz w:val="24"/>
          <w:szCs w:val="24"/>
          <w:lang w:eastAsia="pl-PL"/>
        </w:rPr>
        <w:lastRenderedPageBreak/>
        <w:t>Większość uczniów korzystających z gorącego posiłku w szkołach w trakcie roku szkolnego, w okresie wakacji letnich, ferii zimowych oraz przerw świątecznych, kiedy nie działały stołówki szkolne, korzystało z pomocy w formie zasiłku celowego na zakup posiłku lub zakup produktów do sporządzenia posiłku. Natomiast w rodzinach dysfunkcyjnych popularną formą była pomoc rzeczowa w postaci paczek żywnościowych lub talonu żywnościowego.</w:t>
      </w:r>
    </w:p>
    <w:p w14:paraId="67245A98" w14:textId="77777777" w:rsidR="00BA2786" w:rsidRPr="00BA2B22" w:rsidRDefault="00BA2786" w:rsidP="00BA2786">
      <w:pPr>
        <w:pStyle w:val="Akapitzlist"/>
        <w:spacing w:after="240" w:line="360" w:lineRule="auto"/>
        <w:ind w:left="284"/>
        <w:rPr>
          <w:rFonts w:ascii="Arial" w:eastAsia="Times New Roman" w:hAnsi="Arial" w:cs="Arial"/>
          <w:sz w:val="24"/>
          <w:szCs w:val="24"/>
          <w:lang w:eastAsia="pl-PL"/>
        </w:rPr>
      </w:pPr>
    </w:p>
    <w:p w14:paraId="78B45980" w14:textId="77777777" w:rsidR="00F72824" w:rsidRDefault="00F72824" w:rsidP="00BA2786">
      <w:pPr>
        <w:pStyle w:val="Akapitzlist"/>
        <w:numPr>
          <w:ilvl w:val="0"/>
          <w:numId w:val="45"/>
        </w:numPr>
        <w:spacing w:before="240" w:after="240" w:line="360" w:lineRule="auto"/>
        <w:ind w:left="284" w:hanging="142"/>
        <w:rPr>
          <w:rFonts w:ascii="Arial" w:eastAsia="Times New Roman" w:hAnsi="Arial" w:cs="Arial"/>
          <w:b/>
          <w:bCs/>
          <w:sz w:val="24"/>
          <w:szCs w:val="24"/>
          <w:lang w:eastAsia="pl-PL"/>
        </w:rPr>
      </w:pPr>
      <w:r w:rsidRPr="008C5485">
        <w:rPr>
          <w:rFonts w:ascii="Arial" w:eastAsia="Times New Roman" w:hAnsi="Arial" w:cs="Arial"/>
          <w:sz w:val="24"/>
          <w:szCs w:val="24"/>
          <w:lang w:eastAsia="pl-PL"/>
        </w:rPr>
        <w:t xml:space="preserve">Drugą grupę beneficjentów </w:t>
      </w:r>
      <w:r w:rsidRPr="008C5485">
        <w:rPr>
          <w:rFonts w:ascii="Arial" w:eastAsia="Times New Roman" w:hAnsi="Arial" w:cs="Arial"/>
          <w:b/>
          <w:bCs/>
          <w:sz w:val="24"/>
          <w:szCs w:val="24"/>
          <w:lang w:eastAsia="pl-PL"/>
        </w:rPr>
        <w:t xml:space="preserve">– 26 </w:t>
      </w:r>
      <w:r>
        <w:rPr>
          <w:rFonts w:ascii="Arial" w:eastAsia="Times New Roman" w:hAnsi="Arial" w:cs="Arial"/>
          <w:b/>
          <w:bCs/>
          <w:sz w:val="24"/>
          <w:szCs w:val="24"/>
          <w:lang w:eastAsia="pl-PL"/>
        </w:rPr>
        <w:t>361</w:t>
      </w:r>
      <w:r w:rsidRPr="008C5485">
        <w:rPr>
          <w:rFonts w:ascii="Arial" w:eastAsia="Times New Roman" w:hAnsi="Arial" w:cs="Arial"/>
          <w:b/>
          <w:bCs/>
          <w:sz w:val="24"/>
          <w:szCs w:val="24"/>
          <w:lang w:eastAsia="pl-PL"/>
        </w:rPr>
        <w:t xml:space="preserve"> osób, stanowiły osoby samotne, w </w:t>
      </w:r>
      <w:r w:rsidRPr="004B6D1E">
        <w:rPr>
          <w:rFonts w:ascii="Arial" w:eastAsia="Times New Roman" w:hAnsi="Arial" w:cs="Arial"/>
          <w:b/>
          <w:bCs/>
          <w:sz w:val="24"/>
          <w:szCs w:val="24"/>
          <w:lang w:eastAsia="pl-PL"/>
        </w:rPr>
        <w:t>podeszłym wieku, chore i niepełnosprawne</w:t>
      </w:r>
      <w:r w:rsidRPr="004B6D1E">
        <w:rPr>
          <w:rFonts w:ascii="Arial" w:eastAsia="Times New Roman" w:hAnsi="Arial" w:cs="Arial"/>
          <w:sz w:val="24"/>
          <w:szCs w:val="24"/>
          <w:lang w:eastAsia="pl-PL"/>
        </w:rPr>
        <w:t xml:space="preserve"> (w roku 2022 – 26 215 osób), </w:t>
      </w:r>
      <w:r w:rsidRPr="00DF123C">
        <w:rPr>
          <w:rFonts w:ascii="Arial" w:eastAsia="Times New Roman" w:hAnsi="Arial" w:cs="Arial"/>
          <w:sz w:val="24"/>
          <w:szCs w:val="24"/>
          <w:lang w:eastAsia="pl-PL"/>
        </w:rPr>
        <w:t>którym przede wszystkim udzielono pomocy w formie</w:t>
      </w:r>
      <w:r w:rsidRPr="00DF123C">
        <w:rPr>
          <w:rFonts w:ascii="Arial" w:eastAsia="Times New Roman" w:hAnsi="Arial" w:cs="Arial"/>
          <w:b/>
          <w:bCs/>
          <w:sz w:val="24"/>
          <w:szCs w:val="24"/>
          <w:lang w:eastAsia="pl-PL"/>
        </w:rPr>
        <w:t xml:space="preserve"> zasiłku celowego na zakup posiłku lub żywności - 24 846 osób (94% omawianej grupy beneficjentów).</w:t>
      </w:r>
      <w:r w:rsidRPr="004B6D1E">
        <w:rPr>
          <w:rFonts w:ascii="Arial" w:eastAsia="Times New Roman" w:hAnsi="Arial" w:cs="Arial"/>
          <w:sz w:val="24"/>
          <w:szCs w:val="24"/>
          <w:lang w:eastAsia="pl-PL"/>
        </w:rPr>
        <w:t xml:space="preserve"> Osobom obłożnie chorym dowożono gorący posiłek do domu. W tej zbiorowości </w:t>
      </w:r>
      <w:r w:rsidRPr="00DF123C">
        <w:rPr>
          <w:rFonts w:ascii="Arial" w:eastAsia="Times New Roman" w:hAnsi="Arial" w:cs="Arial"/>
          <w:b/>
          <w:bCs/>
          <w:sz w:val="24"/>
          <w:szCs w:val="24"/>
          <w:lang w:eastAsia="pl-PL"/>
        </w:rPr>
        <w:t>posiłek w formie pełnego obiadu lub jednego dania gorącego otrzymało 2 308 osób (9% omawianej grupy beneficjentów).</w:t>
      </w:r>
    </w:p>
    <w:p w14:paraId="39DA6D00" w14:textId="77777777" w:rsidR="00BA2786" w:rsidRDefault="00BA2786" w:rsidP="00F72824">
      <w:pPr>
        <w:pStyle w:val="Akapitzlist"/>
        <w:spacing w:after="0" w:line="360" w:lineRule="auto"/>
        <w:ind w:left="0"/>
        <w:rPr>
          <w:rFonts w:ascii="Arial" w:eastAsia="Times New Roman" w:hAnsi="Arial" w:cs="Arial"/>
          <w:sz w:val="24"/>
          <w:szCs w:val="24"/>
          <w:lang w:eastAsia="pl-PL"/>
        </w:rPr>
      </w:pPr>
    </w:p>
    <w:p w14:paraId="0B946940" w14:textId="77777777" w:rsidR="00AB3A4D" w:rsidRDefault="00F72824" w:rsidP="00F72824">
      <w:pPr>
        <w:pStyle w:val="Akapitzlist"/>
        <w:spacing w:after="0" w:line="360" w:lineRule="auto"/>
        <w:ind w:left="0"/>
        <w:rPr>
          <w:rFonts w:ascii="Arial" w:eastAsia="Times New Roman" w:hAnsi="Arial" w:cs="Arial"/>
          <w:sz w:val="24"/>
          <w:szCs w:val="24"/>
          <w:lang w:eastAsia="pl-PL"/>
        </w:rPr>
      </w:pPr>
      <w:r w:rsidRPr="00231AEA">
        <w:rPr>
          <w:rFonts w:ascii="Arial" w:eastAsia="Times New Roman" w:hAnsi="Arial" w:cs="Arial"/>
          <w:sz w:val="24"/>
          <w:szCs w:val="24"/>
          <w:lang w:eastAsia="pl-PL"/>
        </w:rPr>
        <w:t xml:space="preserve">Kwoty wydatkowane na realizację w ramach Programu poszczególnych form wsparcia przedstawia poniższa tabela. </w:t>
      </w:r>
    </w:p>
    <w:p w14:paraId="57968454" w14:textId="77777777" w:rsidR="00F72824" w:rsidRPr="00333254" w:rsidRDefault="00333254" w:rsidP="00333254">
      <w:pPr>
        <w:pStyle w:val="Legenda"/>
        <w:spacing w:before="240" w:after="240"/>
        <w:rPr>
          <w:rFonts w:ascii="Arial" w:eastAsia="Times New Roman" w:hAnsi="Arial" w:cs="Arial"/>
          <w:b w:val="0"/>
          <w:bCs w:val="0"/>
          <w:color w:val="auto"/>
          <w:sz w:val="24"/>
          <w:szCs w:val="24"/>
          <w:lang w:eastAsia="pl-PL"/>
        </w:rPr>
      </w:pPr>
      <w:bookmarkStart w:id="156" w:name="_Toc182865229"/>
      <w:r w:rsidRPr="00B41C91">
        <w:rPr>
          <w:rFonts w:ascii="Arial" w:hAnsi="Arial" w:cs="Arial"/>
          <w:color w:val="auto"/>
          <w:sz w:val="24"/>
          <w:szCs w:val="24"/>
        </w:rPr>
        <w:t xml:space="preserve">Tabela </w:t>
      </w:r>
      <w:r w:rsidR="00AF1645" w:rsidRPr="00B41C91">
        <w:rPr>
          <w:rFonts w:ascii="Arial" w:hAnsi="Arial" w:cs="Arial"/>
          <w:color w:val="auto"/>
          <w:sz w:val="24"/>
          <w:szCs w:val="24"/>
        </w:rPr>
        <w:fldChar w:fldCharType="begin"/>
      </w:r>
      <w:r w:rsidRPr="00B41C91">
        <w:rPr>
          <w:rFonts w:ascii="Arial" w:hAnsi="Arial" w:cs="Arial"/>
          <w:color w:val="auto"/>
          <w:sz w:val="24"/>
          <w:szCs w:val="24"/>
        </w:rPr>
        <w:instrText xml:space="preserve"> SEQ Tabela \* ARABIC </w:instrText>
      </w:r>
      <w:r w:rsidR="00AF1645" w:rsidRPr="00B41C91">
        <w:rPr>
          <w:rFonts w:ascii="Arial" w:hAnsi="Arial" w:cs="Arial"/>
          <w:color w:val="auto"/>
          <w:sz w:val="24"/>
          <w:szCs w:val="24"/>
        </w:rPr>
        <w:fldChar w:fldCharType="separate"/>
      </w:r>
      <w:r w:rsidR="001969AE">
        <w:rPr>
          <w:rFonts w:ascii="Arial" w:hAnsi="Arial" w:cs="Arial"/>
          <w:noProof/>
          <w:color w:val="auto"/>
          <w:sz w:val="24"/>
          <w:szCs w:val="24"/>
        </w:rPr>
        <w:t>22</w:t>
      </w:r>
      <w:r w:rsidR="00AF1645" w:rsidRPr="00B41C91">
        <w:rPr>
          <w:rFonts w:ascii="Arial" w:hAnsi="Arial" w:cs="Arial"/>
          <w:color w:val="auto"/>
          <w:sz w:val="24"/>
          <w:szCs w:val="24"/>
        </w:rPr>
        <w:fldChar w:fldCharType="end"/>
      </w:r>
      <w:r w:rsidRPr="00333254">
        <w:rPr>
          <w:rFonts w:ascii="Arial" w:eastAsia="Times New Roman" w:hAnsi="Arial" w:cs="Arial"/>
          <w:color w:val="auto"/>
          <w:sz w:val="24"/>
          <w:szCs w:val="24"/>
        </w:rPr>
        <w:t>.</w:t>
      </w:r>
      <w:r w:rsidRPr="00333254">
        <w:rPr>
          <w:rFonts w:ascii="Arial" w:eastAsia="Times New Roman" w:hAnsi="Arial" w:cs="Arial"/>
          <w:color w:val="auto"/>
          <w:sz w:val="24"/>
          <w:szCs w:val="24"/>
          <w:lang w:eastAsia="pl-PL"/>
        </w:rPr>
        <w:t xml:space="preserve"> Program "Posiłek w szkole i w domu" – kwoty wydatkowane z budżetu państwa w 2023 roku na realizację programu (woj. pomorskie).</w:t>
      </w:r>
      <w:bookmarkEnd w:id="156"/>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52"/>
      </w:tblGrid>
      <w:tr w:rsidR="00F72824" w:rsidRPr="00DC664D" w14:paraId="6CAEE1FE" w14:textId="77777777" w:rsidTr="001F6315">
        <w:trPr>
          <w:trHeight w:val="557"/>
          <w:jc w:val="center"/>
        </w:trPr>
        <w:tc>
          <w:tcPr>
            <w:tcW w:w="4531" w:type="dxa"/>
            <w:shd w:val="clear" w:color="auto" w:fill="B4C6E7"/>
            <w:vAlign w:val="center"/>
          </w:tcPr>
          <w:p w14:paraId="445F80AD" w14:textId="77777777" w:rsidR="00F72824" w:rsidRPr="00DC664D" w:rsidRDefault="00F72824" w:rsidP="001F6315">
            <w:pPr>
              <w:spacing w:after="0"/>
              <w:rPr>
                <w:rFonts w:ascii="Arial" w:eastAsia="Times New Roman" w:hAnsi="Arial" w:cs="Arial"/>
                <w:b/>
                <w:sz w:val="24"/>
                <w:szCs w:val="24"/>
                <w:lang w:eastAsia="pl-PL"/>
              </w:rPr>
            </w:pPr>
            <w:r w:rsidRPr="00DC664D">
              <w:rPr>
                <w:rFonts w:ascii="Arial" w:eastAsia="Times New Roman" w:hAnsi="Arial" w:cs="Arial"/>
                <w:b/>
                <w:sz w:val="24"/>
                <w:szCs w:val="24"/>
                <w:lang w:eastAsia="pl-PL"/>
              </w:rPr>
              <w:t>Formy wsparcia w ramach Programu</w:t>
            </w:r>
          </w:p>
        </w:tc>
        <w:tc>
          <w:tcPr>
            <w:tcW w:w="4552" w:type="dxa"/>
            <w:shd w:val="clear" w:color="auto" w:fill="B4C6E7"/>
            <w:vAlign w:val="center"/>
          </w:tcPr>
          <w:p w14:paraId="1ED857D9" w14:textId="77777777" w:rsidR="00F72824" w:rsidRPr="00DC664D" w:rsidRDefault="00F72824" w:rsidP="001F6315">
            <w:pPr>
              <w:spacing w:after="0" w:line="360" w:lineRule="auto"/>
              <w:jc w:val="center"/>
              <w:rPr>
                <w:rFonts w:ascii="Arial" w:eastAsia="Times New Roman" w:hAnsi="Arial" w:cs="Arial"/>
                <w:b/>
                <w:sz w:val="24"/>
                <w:szCs w:val="24"/>
                <w:lang w:eastAsia="pl-PL"/>
              </w:rPr>
            </w:pPr>
            <w:r w:rsidRPr="00DC664D">
              <w:rPr>
                <w:rFonts w:ascii="Arial" w:eastAsia="Times New Roman" w:hAnsi="Arial" w:cs="Arial"/>
                <w:b/>
                <w:sz w:val="24"/>
                <w:szCs w:val="24"/>
                <w:lang w:eastAsia="pl-PL"/>
              </w:rPr>
              <w:t>Kwoty wydatkowane (zł)</w:t>
            </w:r>
            <w:r>
              <w:rPr>
                <w:rFonts w:ascii="Arial" w:eastAsia="Times New Roman" w:hAnsi="Arial" w:cs="Arial"/>
                <w:b/>
                <w:sz w:val="24"/>
                <w:szCs w:val="24"/>
                <w:lang w:eastAsia="pl-PL"/>
              </w:rPr>
              <w:t xml:space="preserve"> </w:t>
            </w:r>
          </w:p>
        </w:tc>
      </w:tr>
      <w:tr w:rsidR="00F72824" w:rsidRPr="00DC664D" w14:paraId="6F3D3BA0" w14:textId="77777777" w:rsidTr="001F6315">
        <w:trPr>
          <w:trHeight w:hRule="exact" w:val="589"/>
          <w:jc w:val="center"/>
        </w:trPr>
        <w:tc>
          <w:tcPr>
            <w:tcW w:w="4531" w:type="dxa"/>
            <w:shd w:val="clear" w:color="auto" w:fill="FFFFFF"/>
            <w:vAlign w:val="center"/>
          </w:tcPr>
          <w:p w14:paraId="0C20B607" w14:textId="77777777" w:rsidR="00F72824" w:rsidRPr="00DC664D" w:rsidRDefault="00F72824" w:rsidP="001F6315">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P</w:t>
            </w:r>
            <w:r w:rsidRPr="00DC664D">
              <w:rPr>
                <w:rFonts w:ascii="Arial" w:eastAsia="Times New Roman" w:hAnsi="Arial" w:cs="Arial"/>
                <w:b/>
                <w:sz w:val="24"/>
                <w:szCs w:val="24"/>
                <w:lang w:eastAsia="pl-PL"/>
              </w:rPr>
              <w:t>osiłki</w:t>
            </w:r>
          </w:p>
        </w:tc>
        <w:tc>
          <w:tcPr>
            <w:tcW w:w="4552" w:type="dxa"/>
            <w:shd w:val="clear" w:color="auto" w:fill="FFFFFF"/>
            <w:vAlign w:val="center"/>
          </w:tcPr>
          <w:p w14:paraId="5DF3DB9F" w14:textId="77777777" w:rsidR="00F72824" w:rsidRPr="00DC664D" w:rsidRDefault="00F72824" w:rsidP="001F6315">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13 047 671*</w:t>
            </w:r>
          </w:p>
        </w:tc>
      </w:tr>
      <w:tr w:rsidR="00F72824" w:rsidRPr="00DC664D" w14:paraId="59C887D7" w14:textId="77777777" w:rsidTr="001F6315">
        <w:trPr>
          <w:trHeight w:hRule="exact" w:val="454"/>
          <w:jc w:val="center"/>
        </w:trPr>
        <w:tc>
          <w:tcPr>
            <w:tcW w:w="4531" w:type="dxa"/>
            <w:shd w:val="clear" w:color="auto" w:fill="FFFFFF"/>
            <w:vAlign w:val="center"/>
          </w:tcPr>
          <w:p w14:paraId="1B25534D" w14:textId="77777777" w:rsidR="00F72824" w:rsidRPr="00DC664D" w:rsidRDefault="00F72824" w:rsidP="001F6315">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Z</w:t>
            </w:r>
            <w:r w:rsidRPr="00DC664D">
              <w:rPr>
                <w:rFonts w:ascii="Arial" w:eastAsia="Times New Roman" w:hAnsi="Arial" w:cs="Arial"/>
                <w:b/>
                <w:sz w:val="24"/>
                <w:szCs w:val="24"/>
                <w:lang w:eastAsia="pl-PL"/>
              </w:rPr>
              <w:t>asiłki celowe</w:t>
            </w:r>
          </w:p>
        </w:tc>
        <w:tc>
          <w:tcPr>
            <w:tcW w:w="4552" w:type="dxa"/>
            <w:shd w:val="clear" w:color="auto" w:fill="FFFFFF"/>
            <w:vAlign w:val="center"/>
          </w:tcPr>
          <w:p w14:paraId="01F9734A" w14:textId="77777777" w:rsidR="00F72824" w:rsidRPr="00DC664D" w:rsidRDefault="00F72824" w:rsidP="001F6315">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18 632 189*</w:t>
            </w:r>
          </w:p>
        </w:tc>
      </w:tr>
      <w:tr w:rsidR="00F72824" w:rsidRPr="00DC664D" w14:paraId="4812A104" w14:textId="77777777" w:rsidTr="001F6315">
        <w:trPr>
          <w:trHeight w:hRule="exact" w:val="454"/>
          <w:jc w:val="center"/>
        </w:trPr>
        <w:tc>
          <w:tcPr>
            <w:tcW w:w="4531" w:type="dxa"/>
            <w:shd w:val="clear" w:color="auto" w:fill="FFFFFF"/>
            <w:vAlign w:val="center"/>
          </w:tcPr>
          <w:p w14:paraId="7D103884" w14:textId="77777777" w:rsidR="00F72824" w:rsidRPr="00DC664D" w:rsidRDefault="00F72824" w:rsidP="001F6315">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Ś</w:t>
            </w:r>
            <w:r w:rsidRPr="00DC664D">
              <w:rPr>
                <w:rFonts w:ascii="Arial" w:eastAsia="Times New Roman" w:hAnsi="Arial" w:cs="Arial"/>
                <w:b/>
                <w:sz w:val="24"/>
                <w:szCs w:val="24"/>
                <w:lang w:eastAsia="pl-PL"/>
              </w:rPr>
              <w:t>wiadczenia rzeczowe</w:t>
            </w:r>
          </w:p>
        </w:tc>
        <w:tc>
          <w:tcPr>
            <w:tcW w:w="4552" w:type="dxa"/>
            <w:shd w:val="clear" w:color="auto" w:fill="FFFFFF"/>
            <w:vAlign w:val="center"/>
          </w:tcPr>
          <w:p w14:paraId="725528FF" w14:textId="77777777" w:rsidR="00F72824" w:rsidRPr="00DC664D" w:rsidRDefault="00F72824" w:rsidP="001F6315">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233 633*</w:t>
            </w:r>
          </w:p>
        </w:tc>
      </w:tr>
      <w:tr w:rsidR="00F72824" w:rsidRPr="00DC664D" w14:paraId="1079A6FE" w14:textId="77777777" w:rsidTr="001F6315">
        <w:trPr>
          <w:trHeight w:hRule="exact" w:val="454"/>
          <w:jc w:val="center"/>
        </w:trPr>
        <w:tc>
          <w:tcPr>
            <w:tcW w:w="4531" w:type="dxa"/>
            <w:shd w:val="clear" w:color="auto" w:fill="FFFFFF"/>
            <w:vAlign w:val="center"/>
          </w:tcPr>
          <w:p w14:paraId="0DB80354" w14:textId="77777777" w:rsidR="00F72824" w:rsidRDefault="00F72824" w:rsidP="001F6315">
            <w:pPr>
              <w:spacing w:after="0" w:line="360" w:lineRule="auto"/>
              <w:rPr>
                <w:rFonts w:ascii="Arial" w:eastAsia="Times New Roman" w:hAnsi="Arial" w:cs="Arial"/>
                <w:b/>
                <w:sz w:val="24"/>
                <w:szCs w:val="24"/>
                <w:lang w:eastAsia="pl-PL"/>
              </w:rPr>
            </w:pPr>
            <w:r w:rsidRPr="00F66021">
              <w:rPr>
                <w:rFonts w:ascii="Arial" w:eastAsia="Times New Roman" w:hAnsi="Arial" w:cs="Arial"/>
                <w:b/>
                <w:sz w:val="24"/>
                <w:szCs w:val="24"/>
                <w:lang w:eastAsia="pl-PL"/>
              </w:rPr>
              <w:t>Dowóz</w:t>
            </w:r>
          </w:p>
        </w:tc>
        <w:tc>
          <w:tcPr>
            <w:tcW w:w="4552" w:type="dxa"/>
            <w:shd w:val="clear" w:color="auto" w:fill="FFFFFF"/>
            <w:vAlign w:val="center"/>
          </w:tcPr>
          <w:p w14:paraId="67645E11" w14:textId="77777777" w:rsidR="00F72824" w:rsidRPr="00DC664D" w:rsidRDefault="00F72824" w:rsidP="001F6315">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52 275**</w:t>
            </w:r>
          </w:p>
        </w:tc>
      </w:tr>
      <w:tr w:rsidR="00F72824" w:rsidRPr="00DC664D" w14:paraId="588CE0AC" w14:textId="77777777" w:rsidTr="001F6315">
        <w:trPr>
          <w:trHeight w:hRule="exact" w:val="454"/>
          <w:jc w:val="center"/>
        </w:trPr>
        <w:tc>
          <w:tcPr>
            <w:tcW w:w="4531" w:type="dxa"/>
            <w:shd w:val="clear" w:color="auto" w:fill="FFFFFF"/>
            <w:vAlign w:val="center"/>
          </w:tcPr>
          <w:p w14:paraId="26081892" w14:textId="77777777" w:rsidR="00F72824" w:rsidRPr="000203C4" w:rsidRDefault="00F72824" w:rsidP="001F6315">
            <w:pPr>
              <w:spacing w:after="0" w:line="360" w:lineRule="auto"/>
              <w:rPr>
                <w:rFonts w:ascii="Arial" w:eastAsia="Times New Roman" w:hAnsi="Arial" w:cs="Arial"/>
                <w:b/>
                <w:sz w:val="24"/>
                <w:szCs w:val="24"/>
                <w:u w:val="single"/>
                <w:lang w:eastAsia="pl-PL"/>
              </w:rPr>
            </w:pPr>
            <w:r w:rsidRPr="000203C4">
              <w:rPr>
                <w:rFonts w:ascii="Arial" w:eastAsia="Times New Roman" w:hAnsi="Arial" w:cs="Arial"/>
                <w:b/>
                <w:sz w:val="24"/>
                <w:szCs w:val="24"/>
                <w:u w:val="single"/>
                <w:lang w:eastAsia="pl-PL"/>
              </w:rPr>
              <w:t>Ogółem</w:t>
            </w:r>
          </w:p>
        </w:tc>
        <w:tc>
          <w:tcPr>
            <w:tcW w:w="4552" w:type="dxa"/>
            <w:shd w:val="clear" w:color="auto" w:fill="FFFFFF"/>
            <w:vAlign w:val="center"/>
          </w:tcPr>
          <w:p w14:paraId="1FA358A8" w14:textId="77777777" w:rsidR="00F72824" w:rsidRPr="000203C4" w:rsidRDefault="00F72824" w:rsidP="001F6315">
            <w:pPr>
              <w:spacing w:after="0" w:line="360" w:lineRule="auto"/>
              <w:jc w:val="center"/>
              <w:rPr>
                <w:rFonts w:ascii="Arial" w:eastAsia="Times New Roman" w:hAnsi="Arial" w:cs="Arial"/>
                <w:b/>
                <w:sz w:val="24"/>
                <w:szCs w:val="24"/>
                <w:u w:val="single"/>
                <w:lang w:eastAsia="pl-PL"/>
              </w:rPr>
            </w:pPr>
            <w:r>
              <w:rPr>
                <w:rFonts w:ascii="Arial" w:eastAsia="Times New Roman" w:hAnsi="Arial" w:cs="Arial"/>
                <w:b/>
                <w:sz w:val="24"/>
                <w:szCs w:val="24"/>
                <w:u w:val="single"/>
                <w:lang w:eastAsia="pl-PL"/>
              </w:rPr>
              <w:t xml:space="preserve">31 965 768 </w:t>
            </w:r>
          </w:p>
        </w:tc>
      </w:tr>
    </w:tbl>
    <w:p w14:paraId="2F9416CE" w14:textId="77777777" w:rsidR="00F72824" w:rsidRDefault="00F72824" w:rsidP="00F72824">
      <w:pPr>
        <w:spacing w:after="0" w:line="360" w:lineRule="auto"/>
        <w:rPr>
          <w:rFonts w:ascii="Arial" w:eastAsia="Times New Roman" w:hAnsi="Arial" w:cs="Arial"/>
          <w:bCs/>
          <w:iCs/>
          <w:spacing w:val="-4"/>
          <w:lang w:eastAsia="pl-PL"/>
        </w:rPr>
      </w:pPr>
      <w:bookmarkStart w:id="157" w:name="_Hlk176351824"/>
      <w:r>
        <w:rPr>
          <w:rFonts w:ascii="Arial" w:eastAsia="Times New Roman" w:hAnsi="Arial" w:cs="Arial"/>
          <w:iCs/>
          <w:spacing w:val="-4"/>
          <w:lang w:eastAsia="pl-PL"/>
        </w:rPr>
        <w:t xml:space="preserve">* </w:t>
      </w:r>
      <w:r w:rsidRPr="004624B8">
        <w:rPr>
          <w:rFonts w:ascii="Arial" w:eastAsia="Times New Roman" w:hAnsi="Arial" w:cs="Arial"/>
          <w:iCs/>
          <w:spacing w:val="-4"/>
          <w:lang w:eastAsia="pl-PL"/>
        </w:rPr>
        <w:t>Źródło:</w:t>
      </w:r>
      <w:r w:rsidRPr="00231AEA">
        <w:rPr>
          <w:rFonts w:ascii="Arial" w:eastAsia="Times New Roman" w:hAnsi="Arial" w:cs="Arial"/>
          <w:bCs/>
          <w:iCs/>
          <w:spacing w:val="-4"/>
          <w:lang w:eastAsia="pl-PL"/>
        </w:rPr>
        <w:t xml:space="preserve"> </w:t>
      </w:r>
      <w:r>
        <w:rPr>
          <w:rFonts w:ascii="Arial" w:eastAsia="Times New Roman" w:hAnsi="Arial" w:cs="Arial"/>
          <w:bCs/>
          <w:iCs/>
          <w:spacing w:val="-4"/>
          <w:lang w:eastAsia="pl-PL"/>
        </w:rPr>
        <w:t>S</w:t>
      </w:r>
      <w:r w:rsidRPr="00231AEA">
        <w:rPr>
          <w:rFonts w:ascii="Arial" w:eastAsia="Times New Roman" w:hAnsi="Arial" w:cs="Arial"/>
          <w:bCs/>
          <w:iCs/>
          <w:spacing w:val="-4"/>
          <w:lang w:eastAsia="pl-PL"/>
        </w:rPr>
        <w:t>prawozdanie resortowe z realizacji programu „Posiłek w szkole i w domu” za 2023 rok, Centralna Aplikacja Statystyczna</w:t>
      </w:r>
      <w:bookmarkEnd w:id="157"/>
    </w:p>
    <w:p w14:paraId="5F3B9B06" w14:textId="77777777" w:rsidR="002A4F72" w:rsidRDefault="00F72824" w:rsidP="00B41C91">
      <w:pPr>
        <w:spacing w:after="480" w:line="360" w:lineRule="auto"/>
        <w:rPr>
          <w:rFonts w:ascii="Arial" w:eastAsia="Times New Roman" w:hAnsi="Arial" w:cs="Arial"/>
          <w:iCs/>
          <w:spacing w:val="-4"/>
          <w:lang w:eastAsia="pl-PL"/>
        </w:rPr>
      </w:pPr>
      <w:r>
        <w:rPr>
          <w:rFonts w:ascii="Arial" w:eastAsia="Times New Roman" w:hAnsi="Arial" w:cs="Arial"/>
          <w:bCs/>
          <w:iCs/>
          <w:spacing w:val="-4"/>
          <w:lang w:eastAsia="pl-PL"/>
        </w:rPr>
        <w:t xml:space="preserve">** </w:t>
      </w:r>
      <w:r w:rsidRPr="004624B8">
        <w:rPr>
          <w:rFonts w:ascii="Arial" w:eastAsia="Times New Roman" w:hAnsi="Arial" w:cs="Arial"/>
          <w:iCs/>
          <w:spacing w:val="-4"/>
          <w:lang w:eastAsia="pl-PL"/>
        </w:rPr>
        <w:t>Źródło:</w:t>
      </w:r>
      <w:r>
        <w:rPr>
          <w:rFonts w:ascii="Arial" w:eastAsia="Times New Roman" w:hAnsi="Arial" w:cs="Arial"/>
          <w:iCs/>
          <w:spacing w:val="-4"/>
          <w:lang w:eastAsia="pl-PL"/>
        </w:rPr>
        <w:t xml:space="preserve"> Dane Oddziału Planowania i Budżetu, PUW w Gdańsku</w:t>
      </w:r>
      <w:bookmarkStart w:id="158" w:name="_Toc149239418"/>
    </w:p>
    <w:p w14:paraId="0CB72C3F" w14:textId="77777777" w:rsidR="004927EB" w:rsidRPr="00B41C91" w:rsidRDefault="004927EB" w:rsidP="00B41C91">
      <w:pPr>
        <w:spacing w:after="480" w:line="360" w:lineRule="auto"/>
        <w:rPr>
          <w:rFonts w:ascii="Arial" w:eastAsia="Times New Roman" w:hAnsi="Arial" w:cs="Arial"/>
          <w:bCs/>
          <w:iCs/>
          <w:spacing w:val="-4"/>
          <w:lang w:eastAsia="pl-PL"/>
        </w:rPr>
      </w:pPr>
    </w:p>
    <w:p w14:paraId="6A29120D" w14:textId="77777777" w:rsidR="00AB3A4D" w:rsidRPr="00A27AC9" w:rsidRDefault="00AB3A4D">
      <w:pPr>
        <w:pStyle w:val="Nagwek3"/>
        <w:numPr>
          <w:ilvl w:val="1"/>
          <w:numId w:val="44"/>
        </w:numPr>
        <w:spacing w:before="240" w:after="240" w:line="240" w:lineRule="auto"/>
        <w:ind w:left="851" w:hanging="567"/>
        <w:rPr>
          <w:rFonts w:ascii="Arial" w:hAnsi="Arial" w:cs="Arial"/>
          <w:sz w:val="24"/>
          <w:szCs w:val="24"/>
        </w:rPr>
      </w:pPr>
      <w:bookmarkStart w:id="159" w:name="_Toc183378399"/>
      <w:r w:rsidRPr="0005462A">
        <w:rPr>
          <w:rFonts w:ascii="Arial" w:hAnsi="Arial" w:cs="Arial"/>
          <w:sz w:val="24"/>
          <w:szCs w:val="24"/>
        </w:rPr>
        <w:lastRenderedPageBreak/>
        <w:t xml:space="preserve">Program </w:t>
      </w:r>
      <w:r>
        <w:rPr>
          <w:rFonts w:ascii="Arial" w:hAnsi="Arial" w:cs="Arial"/>
          <w:sz w:val="24"/>
          <w:szCs w:val="24"/>
        </w:rPr>
        <w:t>rozwoju rodzinnych domów pomocy</w:t>
      </w:r>
      <w:bookmarkEnd w:id="159"/>
    </w:p>
    <w:bookmarkEnd w:id="158"/>
    <w:p w14:paraId="44A65A29" w14:textId="77777777" w:rsidR="002705A5" w:rsidRPr="004927EB" w:rsidRDefault="00F72824" w:rsidP="004927EB">
      <w:pPr>
        <w:spacing w:before="240" w:line="360" w:lineRule="auto"/>
        <w:rPr>
          <w:rStyle w:val="markedcontent"/>
          <w:rFonts w:ascii="Arial" w:hAnsi="Arial" w:cs="Arial"/>
          <w:sz w:val="24"/>
          <w:szCs w:val="24"/>
        </w:rPr>
      </w:pPr>
      <w:r w:rsidRPr="00A568D4">
        <w:rPr>
          <w:rFonts w:ascii="Arial" w:hAnsi="Arial" w:cs="Arial"/>
          <w:b/>
          <w:bCs/>
          <w:sz w:val="24"/>
          <w:szCs w:val="24"/>
        </w:rPr>
        <w:t>Program został uruchomiony w 2022 roku</w:t>
      </w:r>
      <w:r w:rsidRPr="00A568D4">
        <w:rPr>
          <w:rFonts w:ascii="Arial" w:hAnsi="Arial" w:cs="Arial"/>
          <w:sz w:val="24"/>
          <w:szCs w:val="24"/>
        </w:rPr>
        <w:t xml:space="preserve">. </w:t>
      </w:r>
      <w:r w:rsidR="00BA2786">
        <w:rPr>
          <w:rStyle w:val="markedcontent"/>
          <w:rFonts w:ascii="Arial" w:hAnsi="Arial" w:cs="Arial"/>
          <w:sz w:val="24"/>
          <w:szCs w:val="24"/>
        </w:rPr>
        <w:t>P</w:t>
      </w:r>
      <w:r w:rsidRPr="00A568D4">
        <w:rPr>
          <w:rStyle w:val="markedcontent"/>
          <w:rFonts w:ascii="Arial" w:hAnsi="Arial" w:cs="Arial"/>
          <w:sz w:val="24"/>
          <w:szCs w:val="24"/>
        </w:rPr>
        <w:t>rogram zakłada wsparcie finansowe jednostek samorządu terytorialnego w zakresie udzielania osobom wymagającym z</w:t>
      </w:r>
      <w:r w:rsidR="00BA2786">
        <w:rPr>
          <w:rStyle w:val="markedcontent"/>
          <w:rFonts w:ascii="Arial" w:hAnsi="Arial" w:cs="Arial"/>
          <w:sz w:val="24"/>
          <w:szCs w:val="24"/>
        </w:rPr>
        <w:t> </w:t>
      </w:r>
      <w:r w:rsidRPr="00A568D4">
        <w:rPr>
          <w:rStyle w:val="markedcontent"/>
          <w:rFonts w:ascii="Arial" w:hAnsi="Arial" w:cs="Arial"/>
          <w:sz w:val="24"/>
          <w:szCs w:val="24"/>
        </w:rPr>
        <w:t>powodu wieku lub niepełnosprawności pomocy w formie usług opiekuńczych świadczonych w rodzinnych domach pomocy przez realizację dwóch modułów:</w:t>
      </w:r>
    </w:p>
    <w:p w14:paraId="3CDD9DC7" w14:textId="77777777" w:rsidR="00F72824" w:rsidRPr="007526F1" w:rsidRDefault="00F72824" w:rsidP="00F72824">
      <w:pPr>
        <w:spacing w:line="360" w:lineRule="auto"/>
        <w:rPr>
          <w:rStyle w:val="markedcontent"/>
          <w:rFonts w:ascii="Arial" w:hAnsi="Arial" w:cs="Arial"/>
          <w:sz w:val="24"/>
          <w:szCs w:val="24"/>
        </w:rPr>
      </w:pPr>
      <w:r w:rsidRPr="00A568D4">
        <w:rPr>
          <w:rStyle w:val="markedcontent"/>
          <w:rFonts w:ascii="Arial" w:hAnsi="Arial" w:cs="Arial"/>
          <w:b/>
          <w:sz w:val="24"/>
          <w:szCs w:val="24"/>
        </w:rPr>
        <w:t>MODUŁ I:</w:t>
      </w:r>
    </w:p>
    <w:p w14:paraId="1CFAAEB1" w14:textId="77777777" w:rsidR="00F72824" w:rsidRPr="00A568D4" w:rsidRDefault="00F72824" w:rsidP="00F72824">
      <w:pPr>
        <w:spacing w:after="240" w:line="360" w:lineRule="auto"/>
        <w:rPr>
          <w:rFonts w:ascii="Arial" w:hAnsi="Arial" w:cs="Arial"/>
          <w:sz w:val="24"/>
          <w:szCs w:val="24"/>
        </w:rPr>
      </w:pPr>
      <w:r w:rsidRPr="00A568D4">
        <w:rPr>
          <w:rStyle w:val="markedcontent"/>
          <w:rFonts w:ascii="Arial" w:hAnsi="Arial" w:cs="Arial"/>
          <w:sz w:val="24"/>
          <w:szCs w:val="24"/>
        </w:rPr>
        <w:t>Dofinansowanie kosztów, jakie gminy ponoszą z własnych środków w związku z</w:t>
      </w:r>
      <w:r w:rsidR="00BA2786">
        <w:rPr>
          <w:rStyle w:val="markedcontent"/>
          <w:rFonts w:ascii="Arial" w:hAnsi="Arial" w:cs="Arial"/>
          <w:sz w:val="24"/>
          <w:szCs w:val="24"/>
        </w:rPr>
        <w:t> </w:t>
      </w:r>
      <w:r w:rsidRPr="00A568D4">
        <w:rPr>
          <w:rStyle w:val="markedcontent"/>
          <w:rFonts w:ascii="Arial" w:hAnsi="Arial" w:cs="Arial"/>
          <w:sz w:val="24"/>
          <w:szCs w:val="24"/>
        </w:rPr>
        <w:t>kierowaniem osób do rodzinnych domów pomocy. Gmina może uzyskać dofinansowanie w ramach Programu  maksymalnie do 50% kosztów miesięcznych.</w:t>
      </w:r>
    </w:p>
    <w:p w14:paraId="580C7625" w14:textId="77777777" w:rsidR="00F72824" w:rsidRDefault="00F72824" w:rsidP="00F72824">
      <w:pPr>
        <w:spacing w:after="120" w:line="360" w:lineRule="auto"/>
        <w:rPr>
          <w:rStyle w:val="markedcontent"/>
          <w:rFonts w:ascii="Arial" w:hAnsi="Arial" w:cs="Arial"/>
          <w:b/>
          <w:sz w:val="24"/>
          <w:szCs w:val="24"/>
        </w:rPr>
      </w:pPr>
      <w:r w:rsidRPr="00A568D4">
        <w:rPr>
          <w:rStyle w:val="markedcontent"/>
          <w:rFonts w:ascii="Arial" w:hAnsi="Arial" w:cs="Arial"/>
          <w:b/>
          <w:sz w:val="24"/>
          <w:szCs w:val="24"/>
        </w:rPr>
        <w:t>MODUŁ II:</w:t>
      </w:r>
      <w:r>
        <w:rPr>
          <w:rStyle w:val="markedcontent"/>
          <w:rFonts w:ascii="Arial" w:hAnsi="Arial" w:cs="Arial"/>
          <w:b/>
          <w:sz w:val="24"/>
          <w:szCs w:val="24"/>
        </w:rPr>
        <w:t xml:space="preserve"> </w:t>
      </w:r>
    </w:p>
    <w:p w14:paraId="711D4BF8" w14:textId="77777777" w:rsidR="00F72824" w:rsidRPr="001D0AA8" w:rsidRDefault="00F72824" w:rsidP="00F72824">
      <w:pPr>
        <w:spacing w:after="120" w:line="360" w:lineRule="auto"/>
        <w:rPr>
          <w:rStyle w:val="markedcontent"/>
          <w:rFonts w:ascii="Arial" w:hAnsi="Arial" w:cs="Arial"/>
          <w:sz w:val="24"/>
          <w:szCs w:val="24"/>
        </w:rPr>
      </w:pPr>
      <w:r w:rsidRPr="001D0AA8">
        <w:rPr>
          <w:rStyle w:val="markedcontent"/>
          <w:rFonts w:ascii="Arial" w:hAnsi="Arial" w:cs="Arial"/>
          <w:sz w:val="24"/>
          <w:szCs w:val="24"/>
        </w:rPr>
        <w:t>Zapewnia</w:t>
      </w:r>
      <w:r>
        <w:rPr>
          <w:rStyle w:val="markedcontent"/>
          <w:rFonts w:ascii="Arial" w:hAnsi="Arial" w:cs="Arial"/>
          <w:sz w:val="24"/>
          <w:szCs w:val="24"/>
        </w:rPr>
        <w:t xml:space="preserve"> wsparcie finansowe na tworzenie nowych rodzinnych domów pomocy.</w:t>
      </w:r>
      <w:r w:rsidR="00C60239">
        <w:rPr>
          <w:rStyle w:val="markedcontent"/>
          <w:rFonts w:ascii="Arial" w:hAnsi="Arial" w:cs="Arial"/>
          <w:sz w:val="24"/>
          <w:szCs w:val="24"/>
        </w:rPr>
        <w:t xml:space="preserve"> W 2023 roku moduł ten został poszerzony i dlatego od tego czasu </w:t>
      </w:r>
      <w:r>
        <w:rPr>
          <w:rStyle w:val="markedcontent"/>
          <w:rFonts w:ascii="Arial" w:hAnsi="Arial" w:cs="Arial"/>
          <w:sz w:val="24"/>
          <w:szCs w:val="24"/>
        </w:rPr>
        <w:t xml:space="preserve"> </w:t>
      </w:r>
      <w:r w:rsidR="00C60239">
        <w:rPr>
          <w:rStyle w:val="markedcontent"/>
          <w:rFonts w:ascii="Arial" w:hAnsi="Arial" w:cs="Arial"/>
          <w:sz w:val="24"/>
          <w:szCs w:val="24"/>
        </w:rPr>
        <w:t>m</w:t>
      </w:r>
      <w:r>
        <w:rPr>
          <w:rStyle w:val="markedcontent"/>
          <w:rFonts w:ascii="Arial" w:hAnsi="Arial" w:cs="Arial"/>
          <w:sz w:val="24"/>
          <w:szCs w:val="24"/>
        </w:rPr>
        <w:t>ożliwe są dwie ścieżki tego dofinansowania:</w:t>
      </w:r>
    </w:p>
    <w:p w14:paraId="0BF863D4" w14:textId="77777777" w:rsidR="00F72824" w:rsidRDefault="00F72824" w:rsidP="00F72824">
      <w:pPr>
        <w:spacing w:before="240" w:after="120" w:line="360" w:lineRule="auto"/>
        <w:rPr>
          <w:rStyle w:val="markedcontent"/>
          <w:rFonts w:ascii="Arial" w:hAnsi="Arial" w:cs="Arial"/>
          <w:sz w:val="24"/>
          <w:szCs w:val="24"/>
        </w:rPr>
      </w:pPr>
      <w:r w:rsidRPr="00A568D4">
        <w:rPr>
          <w:rStyle w:val="markedcontent"/>
          <w:rFonts w:ascii="Arial" w:hAnsi="Arial" w:cs="Arial"/>
          <w:b/>
          <w:sz w:val="24"/>
          <w:szCs w:val="24"/>
        </w:rPr>
        <w:t>Moduł II</w:t>
      </w:r>
      <w:r>
        <w:rPr>
          <w:rStyle w:val="markedcontent"/>
          <w:rFonts w:ascii="Arial" w:hAnsi="Arial" w:cs="Arial"/>
          <w:b/>
          <w:sz w:val="24"/>
          <w:szCs w:val="24"/>
        </w:rPr>
        <w:t xml:space="preserve"> </w:t>
      </w:r>
      <w:r w:rsidRPr="00A568D4">
        <w:rPr>
          <w:rStyle w:val="markedcontent"/>
          <w:rFonts w:ascii="Arial" w:hAnsi="Arial" w:cs="Arial"/>
          <w:b/>
          <w:sz w:val="24"/>
          <w:szCs w:val="24"/>
        </w:rPr>
        <w:t>A:</w:t>
      </w:r>
      <w:r w:rsidRPr="00A568D4">
        <w:rPr>
          <w:rStyle w:val="markedcontent"/>
          <w:rFonts w:ascii="Arial" w:hAnsi="Arial" w:cs="Arial"/>
          <w:sz w:val="24"/>
          <w:szCs w:val="24"/>
        </w:rPr>
        <w:t xml:space="preserve"> </w:t>
      </w:r>
    </w:p>
    <w:p w14:paraId="531A83DF" w14:textId="77777777" w:rsidR="00F72824" w:rsidRPr="00A568D4" w:rsidRDefault="00F72824" w:rsidP="00F72824">
      <w:pPr>
        <w:spacing w:after="240" w:line="360" w:lineRule="auto"/>
        <w:rPr>
          <w:rStyle w:val="markedcontent"/>
          <w:rFonts w:ascii="Arial" w:hAnsi="Arial" w:cs="Arial"/>
          <w:sz w:val="24"/>
          <w:szCs w:val="24"/>
        </w:rPr>
      </w:pPr>
      <w:r>
        <w:rPr>
          <w:rStyle w:val="markedcontent"/>
          <w:rFonts w:ascii="Arial" w:hAnsi="Arial" w:cs="Arial"/>
          <w:sz w:val="24"/>
          <w:szCs w:val="24"/>
        </w:rPr>
        <w:t>J</w:t>
      </w:r>
      <w:r w:rsidRPr="00A568D4">
        <w:rPr>
          <w:rStyle w:val="markedcontent"/>
          <w:rFonts w:ascii="Arial" w:hAnsi="Arial" w:cs="Arial"/>
          <w:sz w:val="24"/>
          <w:szCs w:val="24"/>
        </w:rPr>
        <w:t xml:space="preserve">ednorazowe wsparcie finansowe nowo tworzonych rodzinnych domów pomocy celem </w:t>
      </w:r>
      <w:r w:rsidRPr="00A568D4">
        <w:rPr>
          <w:rFonts w:ascii="Arial" w:hAnsi="Arial" w:cs="Arial"/>
          <w:sz w:val="24"/>
          <w:szCs w:val="24"/>
        </w:rPr>
        <w:t>dostosowania pomieszczeń do wymogów rozporządzenia</w:t>
      </w:r>
      <w:r w:rsidRPr="00A568D4">
        <w:rPr>
          <w:rFonts w:ascii="Arial" w:hAnsi="Arial" w:cs="Arial"/>
          <w:i/>
          <w:sz w:val="24"/>
          <w:szCs w:val="24"/>
        </w:rPr>
        <w:t xml:space="preserve"> </w:t>
      </w:r>
      <w:r w:rsidRPr="00A568D4">
        <w:rPr>
          <w:rFonts w:ascii="Arial" w:eastAsia="Times New Roman" w:hAnsi="Arial" w:cs="Arial"/>
          <w:sz w:val="24"/>
          <w:szCs w:val="24"/>
          <w:lang w:eastAsia="pl-PL"/>
        </w:rPr>
        <w:t>przez dofinansowanie</w:t>
      </w:r>
      <w:r w:rsidRPr="00A568D4">
        <w:rPr>
          <w:rFonts w:ascii="Arial" w:eastAsia="Times New Roman" w:hAnsi="Arial" w:cs="Arial"/>
          <w:color w:val="FF0000"/>
          <w:sz w:val="24"/>
          <w:szCs w:val="24"/>
          <w:lang w:eastAsia="pl-PL"/>
        </w:rPr>
        <w:t xml:space="preserve"> </w:t>
      </w:r>
      <w:r w:rsidRPr="00A568D4">
        <w:rPr>
          <w:rFonts w:ascii="Arial" w:eastAsia="Times New Roman" w:hAnsi="Arial" w:cs="Arial"/>
          <w:sz w:val="24"/>
          <w:szCs w:val="24"/>
          <w:lang w:eastAsia="pl-PL"/>
        </w:rPr>
        <w:t xml:space="preserve">remontu pomieszczeń lub zakupu wyposażenia w budynkach, </w:t>
      </w:r>
      <w:r w:rsidR="00060720">
        <w:rPr>
          <w:rFonts w:ascii="Arial" w:eastAsia="Times New Roman" w:hAnsi="Arial" w:cs="Arial"/>
          <w:sz w:val="24"/>
          <w:szCs w:val="24"/>
          <w:lang w:eastAsia="pl-PL"/>
        </w:rPr>
        <w:t>które</w:t>
      </w:r>
      <w:r w:rsidRPr="00A568D4">
        <w:rPr>
          <w:rFonts w:ascii="Arial" w:eastAsia="Times New Roman" w:hAnsi="Arial" w:cs="Arial"/>
          <w:sz w:val="24"/>
          <w:szCs w:val="24"/>
          <w:lang w:eastAsia="pl-PL"/>
        </w:rPr>
        <w:t xml:space="preserve"> gmina planuje udostępnić z własnych zasobów podmiotom uprawnionym lub osobom fizycznym planującym uruchomienie </w:t>
      </w:r>
      <w:r w:rsidRPr="00A568D4">
        <w:rPr>
          <w:rStyle w:val="markedcontent"/>
          <w:rFonts w:ascii="Arial" w:hAnsi="Arial" w:cs="Arial"/>
          <w:sz w:val="24"/>
          <w:szCs w:val="24"/>
        </w:rPr>
        <w:t xml:space="preserve">rodzinnego domu pomocy </w:t>
      </w:r>
      <w:r w:rsidRPr="00A568D4">
        <w:rPr>
          <w:rFonts w:ascii="Arial" w:eastAsia="Times New Roman" w:hAnsi="Arial" w:cs="Arial"/>
          <w:sz w:val="24"/>
          <w:szCs w:val="24"/>
          <w:lang w:eastAsia="pl-PL"/>
        </w:rPr>
        <w:t xml:space="preserve">na podstawie umowy zawartej z gminą. </w:t>
      </w:r>
      <w:r w:rsidRPr="00A568D4">
        <w:rPr>
          <w:rStyle w:val="markedcontent"/>
          <w:rFonts w:ascii="Arial" w:hAnsi="Arial" w:cs="Arial"/>
          <w:sz w:val="24"/>
          <w:szCs w:val="24"/>
        </w:rPr>
        <w:t>Dofinasowanie ze środków budżetu państwa w ramach Programu 2024 nie może przekroczyć kwoty 50 000 zł na remont lub zakup wyposażenia dla jednego nowo tworzonego miejsca. Maksymalna kwota dofinansowania ze środków budżetu państwa na tworzenie jednego rodzinnego domu pomocy nie może przekroczyć kwoty 400 000 zł;</w:t>
      </w:r>
    </w:p>
    <w:p w14:paraId="3B41E345" w14:textId="77777777" w:rsidR="00F72824" w:rsidRDefault="00F72824" w:rsidP="00F72824">
      <w:pPr>
        <w:spacing w:before="240" w:after="120" w:line="360" w:lineRule="auto"/>
        <w:rPr>
          <w:rStyle w:val="markedcontent"/>
          <w:rFonts w:ascii="Arial" w:hAnsi="Arial" w:cs="Arial"/>
          <w:sz w:val="24"/>
          <w:szCs w:val="24"/>
        </w:rPr>
      </w:pPr>
      <w:r w:rsidRPr="00A568D4">
        <w:rPr>
          <w:rStyle w:val="markedcontent"/>
          <w:rFonts w:ascii="Arial" w:hAnsi="Arial" w:cs="Arial"/>
          <w:b/>
          <w:sz w:val="24"/>
          <w:szCs w:val="24"/>
        </w:rPr>
        <w:t>Moduł II</w:t>
      </w:r>
      <w:r>
        <w:rPr>
          <w:rStyle w:val="markedcontent"/>
          <w:rFonts w:ascii="Arial" w:hAnsi="Arial" w:cs="Arial"/>
          <w:b/>
          <w:sz w:val="24"/>
          <w:szCs w:val="24"/>
        </w:rPr>
        <w:t xml:space="preserve"> </w:t>
      </w:r>
      <w:r w:rsidRPr="00A568D4">
        <w:rPr>
          <w:rStyle w:val="markedcontent"/>
          <w:rFonts w:ascii="Arial" w:hAnsi="Arial" w:cs="Arial"/>
          <w:b/>
          <w:sz w:val="24"/>
          <w:szCs w:val="24"/>
        </w:rPr>
        <w:t>B:</w:t>
      </w:r>
      <w:r w:rsidRPr="00A568D4">
        <w:rPr>
          <w:rStyle w:val="markedcontent"/>
          <w:rFonts w:ascii="Arial" w:hAnsi="Arial" w:cs="Arial"/>
          <w:sz w:val="24"/>
          <w:szCs w:val="24"/>
        </w:rPr>
        <w:t xml:space="preserve"> </w:t>
      </w:r>
    </w:p>
    <w:p w14:paraId="69B89F10" w14:textId="77777777" w:rsidR="00F72824" w:rsidRPr="00A568D4" w:rsidRDefault="00F72824" w:rsidP="00F72824">
      <w:pPr>
        <w:spacing w:after="240" w:line="360" w:lineRule="auto"/>
        <w:rPr>
          <w:rFonts w:ascii="Arial" w:eastAsia="Times New Roman" w:hAnsi="Arial" w:cs="Arial"/>
          <w:sz w:val="24"/>
          <w:szCs w:val="24"/>
          <w:lang w:eastAsia="pl-PL"/>
        </w:rPr>
      </w:pPr>
      <w:r>
        <w:rPr>
          <w:rStyle w:val="markedcontent"/>
          <w:rFonts w:ascii="Arial" w:hAnsi="Arial" w:cs="Arial"/>
          <w:sz w:val="24"/>
          <w:szCs w:val="24"/>
        </w:rPr>
        <w:t>J</w:t>
      </w:r>
      <w:r w:rsidRPr="00A568D4">
        <w:rPr>
          <w:rStyle w:val="markedcontent"/>
          <w:rFonts w:ascii="Arial" w:hAnsi="Arial" w:cs="Arial"/>
          <w:sz w:val="24"/>
          <w:szCs w:val="24"/>
        </w:rPr>
        <w:t xml:space="preserve">ednorazowe wsparcie finansowe </w:t>
      </w:r>
      <w:r w:rsidRPr="00A568D4">
        <w:rPr>
          <w:rFonts w:ascii="Arial" w:eastAsia="Times New Roman" w:hAnsi="Arial" w:cs="Arial"/>
          <w:sz w:val="24"/>
          <w:szCs w:val="24"/>
          <w:lang w:eastAsia="pl-PL"/>
        </w:rPr>
        <w:t>nowo tworzonych rodzinnych domów pomocy celem dostosowania pomieszczeń do wymogów rozporządzenia</w:t>
      </w:r>
      <w:r w:rsidRPr="00A568D4">
        <w:rPr>
          <w:rFonts w:ascii="Arial" w:eastAsia="Times New Roman" w:hAnsi="Arial" w:cs="Arial"/>
          <w:i/>
          <w:sz w:val="24"/>
          <w:szCs w:val="24"/>
          <w:lang w:eastAsia="pl-PL"/>
        </w:rPr>
        <w:t xml:space="preserve"> </w:t>
      </w:r>
      <w:r w:rsidRPr="00A568D4">
        <w:rPr>
          <w:rFonts w:ascii="Arial" w:eastAsia="Times New Roman" w:hAnsi="Arial" w:cs="Arial"/>
          <w:sz w:val="24"/>
          <w:szCs w:val="24"/>
          <w:lang w:eastAsia="pl-PL"/>
        </w:rPr>
        <w:t>przez dofinansowanie remontu pomieszczeń lub zakupu wyposażenia w budynkach będących własnością podmiotu uprawnionego, w których planowane jest uruchomienie rodzinnego domu pomocy na</w:t>
      </w:r>
      <w:r w:rsidR="00C60239">
        <w:rPr>
          <w:rFonts w:ascii="Arial" w:eastAsia="Times New Roman" w:hAnsi="Arial" w:cs="Arial"/>
          <w:sz w:val="24"/>
          <w:szCs w:val="24"/>
          <w:lang w:eastAsia="pl-PL"/>
        </w:rPr>
        <w:t> </w:t>
      </w:r>
      <w:r w:rsidRPr="00A568D4">
        <w:rPr>
          <w:rFonts w:ascii="Arial" w:eastAsia="Times New Roman" w:hAnsi="Arial" w:cs="Arial"/>
          <w:sz w:val="24"/>
          <w:szCs w:val="24"/>
          <w:lang w:eastAsia="pl-PL"/>
        </w:rPr>
        <w:t xml:space="preserve">podstawie umowy zawartej z gminą. </w:t>
      </w:r>
    </w:p>
    <w:p w14:paraId="6ABB1036" w14:textId="77777777" w:rsidR="00577F6B" w:rsidRPr="001D0AA8" w:rsidRDefault="00F72824" w:rsidP="00F72824">
      <w:pPr>
        <w:spacing w:after="120" w:line="360" w:lineRule="auto"/>
        <w:rPr>
          <w:rFonts w:ascii="Arial" w:hAnsi="Arial" w:cs="Arial"/>
          <w:sz w:val="24"/>
          <w:szCs w:val="24"/>
        </w:rPr>
      </w:pPr>
      <w:r w:rsidRPr="00A568D4">
        <w:rPr>
          <w:rFonts w:ascii="Arial" w:hAnsi="Arial" w:cs="Arial"/>
          <w:sz w:val="24"/>
          <w:szCs w:val="24"/>
        </w:rPr>
        <w:lastRenderedPageBreak/>
        <w:t xml:space="preserve">W trzecim roku funkcjonowania </w:t>
      </w:r>
      <w:r w:rsidR="00C60239">
        <w:rPr>
          <w:rFonts w:ascii="Arial" w:hAnsi="Arial" w:cs="Arial"/>
          <w:sz w:val="24"/>
          <w:szCs w:val="24"/>
        </w:rPr>
        <w:t xml:space="preserve"> (2024 rok) </w:t>
      </w:r>
      <w:r w:rsidRPr="00A568D4">
        <w:rPr>
          <w:rFonts w:ascii="Arial" w:hAnsi="Arial" w:cs="Arial"/>
          <w:sz w:val="24"/>
          <w:szCs w:val="24"/>
        </w:rPr>
        <w:t xml:space="preserve">Programu </w:t>
      </w:r>
      <w:r>
        <w:rPr>
          <w:rFonts w:ascii="Arial" w:hAnsi="Arial" w:cs="Arial"/>
          <w:sz w:val="24"/>
          <w:szCs w:val="24"/>
        </w:rPr>
        <w:t>samorządy naszego województwa w </w:t>
      </w:r>
      <w:r w:rsidRPr="00A568D4">
        <w:rPr>
          <w:rFonts w:ascii="Arial" w:hAnsi="Arial" w:cs="Arial"/>
          <w:sz w:val="24"/>
          <w:szCs w:val="24"/>
        </w:rPr>
        <w:t>większym stopniu skorzystały z oferowanego wsparcia finansowego – co obrazuje poniższa tabela.</w:t>
      </w:r>
      <w:bookmarkStart w:id="160" w:name="_Toc149235917"/>
    </w:p>
    <w:tbl>
      <w:tblPr>
        <w:tblpPr w:leftFromText="141" w:rightFromText="141" w:topFromText="100" w:bottomFromText="200" w:vertAnchor="text" w:horzAnchor="margin" w:tblpY="1141"/>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3530"/>
        <w:gridCol w:w="3463"/>
      </w:tblGrid>
      <w:tr w:rsidR="00264C95" w:rsidRPr="00A568D4" w14:paraId="012AEFD4" w14:textId="77777777" w:rsidTr="00264C95">
        <w:trPr>
          <w:trHeight w:val="756"/>
        </w:trPr>
        <w:tc>
          <w:tcPr>
            <w:tcW w:w="206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bookmarkEnd w:id="160"/>
          <w:p w14:paraId="2569DAEF" w14:textId="77777777" w:rsidR="00264C95" w:rsidRPr="00A568D4" w:rsidRDefault="00264C95" w:rsidP="00264C95">
            <w:pPr>
              <w:spacing w:after="120" w:line="360" w:lineRule="auto"/>
              <w:rPr>
                <w:rFonts w:ascii="Arial" w:hAnsi="Arial" w:cs="Arial"/>
                <w:b/>
                <w:i/>
                <w:sz w:val="24"/>
                <w:szCs w:val="24"/>
              </w:rPr>
            </w:pPr>
            <w:r w:rsidRPr="00A568D4">
              <w:rPr>
                <w:rFonts w:ascii="Arial" w:hAnsi="Arial" w:cs="Arial"/>
                <w:b/>
                <w:sz w:val="24"/>
                <w:szCs w:val="24"/>
              </w:rPr>
              <w:t>Rok</w:t>
            </w:r>
          </w:p>
        </w:tc>
        <w:tc>
          <w:tcPr>
            <w:tcW w:w="353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00CB34" w14:textId="77777777" w:rsidR="00264C95" w:rsidRPr="00A568D4" w:rsidRDefault="00264C95" w:rsidP="00264C95">
            <w:pPr>
              <w:spacing w:after="120" w:line="360" w:lineRule="auto"/>
              <w:rPr>
                <w:rFonts w:ascii="Arial" w:hAnsi="Arial" w:cs="Arial"/>
                <w:b/>
                <w:iCs/>
                <w:sz w:val="24"/>
                <w:szCs w:val="24"/>
              </w:rPr>
            </w:pPr>
            <w:r w:rsidRPr="00A568D4">
              <w:rPr>
                <w:rFonts w:ascii="Arial" w:hAnsi="Arial" w:cs="Arial"/>
                <w:b/>
                <w:iCs/>
                <w:sz w:val="24"/>
                <w:szCs w:val="24"/>
              </w:rPr>
              <w:t>Moduł I</w:t>
            </w:r>
          </w:p>
        </w:tc>
        <w:tc>
          <w:tcPr>
            <w:tcW w:w="346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807590" w14:textId="77777777" w:rsidR="00264C95" w:rsidRPr="00A568D4" w:rsidRDefault="00264C95" w:rsidP="00264C95">
            <w:pPr>
              <w:spacing w:after="120" w:line="360" w:lineRule="auto"/>
              <w:rPr>
                <w:rFonts w:ascii="Arial" w:hAnsi="Arial" w:cs="Arial"/>
                <w:b/>
                <w:iCs/>
                <w:sz w:val="24"/>
                <w:szCs w:val="24"/>
              </w:rPr>
            </w:pPr>
            <w:r w:rsidRPr="00A568D4">
              <w:rPr>
                <w:rFonts w:ascii="Arial" w:hAnsi="Arial" w:cs="Arial"/>
                <w:b/>
                <w:iCs/>
                <w:sz w:val="24"/>
                <w:szCs w:val="24"/>
              </w:rPr>
              <w:t>Moduł II B</w:t>
            </w:r>
          </w:p>
        </w:tc>
      </w:tr>
      <w:tr w:rsidR="00264C95" w:rsidRPr="00A568D4" w14:paraId="38599D13" w14:textId="77777777" w:rsidTr="00264C95">
        <w:trPr>
          <w:trHeight w:hRule="exact" w:val="558"/>
        </w:trPr>
        <w:tc>
          <w:tcPr>
            <w:tcW w:w="20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3F5BAC" w14:textId="77777777" w:rsidR="00264C95" w:rsidRPr="00A568D4" w:rsidRDefault="00264C95" w:rsidP="00264C95">
            <w:pPr>
              <w:spacing w:line="360" w:lineRule="auto"/>
              <w:rPr>
                <w:rFonts w:ascii="Arial" w:hAnsi="Arial" w:cs="Arial"/>
                <w:sz w:val="24"/>
                <w:szCs w:val="24"/>
              </w:rPr>
            </w:pPr>
            <w:r w:rsidRPr="00A568D4">
              <w:rPr>
                <w:rFonts w:ascii="Arial" w:hAnsi="Arial" w:cs="Arial"/>
                <w:b/>
                <w:sz w:val="24"/>
                <w:szCs w:val="24"/>
              </w:rPr>
              <w:t>2022</w:t>
            </w:r>
          </w:p>
        </w:tc>
        <w:tc>
          <w:tcPr>
            <w:tcW w:w="3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ACD684"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176</w:t>
            </w:r>
            <w:r>
              <w:rPr>
                <w:rFonts w:ascii="Arial" w:hAnsi="Arial" w:cs="Arial"/>
                <w:b/>
                <w:sz w:val="24"/>
                <w:szCs w:val="24"/>
              </w:rPr>
              <w:t> </w:t>
            </w:r>
            <w:r w:rsidRPr="00A568D4">
              <w:rPr>
                <w:rFonts w:ascii="Arial" w:hAnsi="Arial" w:cs="Arial"/>
                <w:b/>
                <w:sz w:val="24"/>
                <w:szCs w:val="24"/>
              </w:rPr>
              <w:t>631 zł</w:t>
            </w:r>
          </w:p>
        </w:tc>
        <w:tc>
          <w:tcPr>
            <w:tcW w:w="3463" w:type="dxa"/>
            <w:tcBorders>
              <w:top w:val="single" w:sz="4" w:space="0" w:color="auto"/>
              <w:left w:val="single" w:sz="4" w:space="0" w:color="auto"/>
              <w:bottom w:val="single" w:sz="4" w:space="0" w:color="auto"/>
              <w:right w:val="single" w:sz="4" w:space="0" w:color="auto"/>
            </w:tcBorders>
            <w:shd w:val="clear" w:color="auto" w:fill="FFFFFF"/>
          </w:tcPr>
          <w:p w14:paraId="75AE3CA6"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0,00 zł</w:t>
            </w:r>
          </w:p>
        </w:tc>
      </w:tr>
      <w:tr w:rsidR="00264C95" w:rsidRPr="00A568D4" w14:paraId="65117505" w14:textId="77777777" w:rsidTr="00264C95">
        <w:trPr>
          <w:trHeight w:hRule="exact" w:val="539"/>
        </w:trPr>
        <w:tc>
          <w:tcPr>
            <w:tcW w:w="20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EBA39D"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2023</w:t>
            </w:r>
          </w:p>
        </w:tc>
        <w:tc>
          <w:tcPr>
            <w:tcW w:w="3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0A356"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284 437,64 zł</w:t>
            </w:r>
          </w:p>
        </w:tc>
        <w:tc>
          <w:tcPr>
            <w:tcW w:w="3463" w:type="dxa"/>
            <w:tcBorders>
              <w:top w:val="single" w:sz="4" w:space="0" w:color="auto"/>
              <w:left w:val="single" w:sz="4" w:space="0" w:color="auto"/>
              <w:bottom w:val="single" w:sz="4" w:space="0" w:color="auto"/>
              <w:right w:val="single" w:sz="4" w:space="0" w:color="auto"/>
            </w:tcBorders>
            <w:shd w:val="clear" w:color="auto" w:fill="FFFFFF"/>
          </w:tcPr>
          <w:p w14:paraId="0CB70A43"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0,00 zł</w:t>
            </w:r>
          </w:p>
        </w:tc>
      </w:tr>
      <w:tr w:rsidR="00264C95" w:rsidRPr="00A568D4" w14:paraId="6F7EB4D3" w14:textId="77777777" w:rsidTr="00264C95">
        <w:trPr>
          <w:trHeight w:hRule="exact" w:val="539"/>
        </w:trPr>
        <w:tc>
          <w:tcPr>
            <w:tcW w:w="2069" w:type="dxa"/>
            <w:tcBorders>
              <w:top w:val="single" w:sz="4" w:space="0" w:color="auto"/>
              <w:left w:val="single" w:sz="4" w:space="0" w:color="auto"/>
              <w:bottom w:val="single" w:sz="4" w:space="0" w:color="auto"/>
              <w:right w:val="single" w:sz="4" w:space="0" w:color="auto"/>
            </w:tcBorders>
            <w:shd w:val="clear" w:color="auto" w:fill="FFFFFF"/>
            <w:vAlign w:val="center"/>
          </w:tcPr>
          <w:p w14:paraId="69C321FF"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2024</w:t>
            </w:r>
          </w:p>
        </w:tc>
        <w:tc>
          <w:tcPr>
            <w:tcW w:w="3530" w:type="dxa"/>
            <w:tcBorders>
              <w:top w:val="single" w:sz="4" w:space="0" w:color="auto"/>
              <w:left w:val="single" w:sz="4" w:space="0" w:color="auto"/>
              <w:bottom w:val="single" w:sz="4" w:space="0" w:color="auto"/>
              <w:right w:val="single" w:sz="4" w:space="0" w:color="auto"/>
            </w:tcBorders>
            <w:shd w:val="clear" w:color="auto" w:fill="FFFFFF"/>
            <w:vAlign w:val="center"/>
          </w:tcPr>
          <w:p w14:paraId="7DFC2407"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225 822,10 zł</w:t>
            </w:r>
          </w:p>
        </w:tc>
        <w:tc>
          <w:tcPr>
            <w:tcW w:w="3463" w:type="dxa"/>
            <w:tcBorders>
              <w:top w:val="single" w:sz="4" w:space="0" w:color="auto"/>
              <w:left w:val="single" w:sz="4" w:space="0" w:color="auto"/>
              <w:bottom w:val="single" w:sz="4" w:space="0" w:color="auto"/>
              <w:right w:val="single" w:sz="4" w:space="0" w:color="auto"/>
            </w:tcBorders>
            <w:shd w:val="clear" w:color="auto" w:fill="FFFFFF"/>
          </w:tcPr>
          <w:p w14:paraId="4CFF0C11" w14:textId="77777777" w:rsidR="00264C95" w:rsidRPr="00A568D4" w:rsidRDefault="00264C95" w:rsidP="00264C95">
            <w:pPr>
              <w:spacing w:line="360" w:lineRule="auto"/>
              <w:rPr>
                <w:rFonts w:ascii="Arial" w:hAnsi="Arial" w:cs="Arial"/>
                <w:b/>
                <w:sz w:val="24"/>
                <w:szCs w:val="24"/>
              </w:rPr>
            </w:pPr>
            <w:r w:rsidRPr="00A568D4">
              <w:rPr>
                <w:rFonts w:ascii="Arial" w:hAnsi="Arial" w:cs="Arial"/>
                <w:b/>
                <w:sz w:val="24"/>
                <w:szCs w:val="24"/>
              </w:rPr>
              <w:t>320 000,00 zł</w:t>
            </w:r>
          </w:p>
        </w:tc>
      </w:tr>
    </w:tbl>
    <w:p w14:paraId="6AEBFBE2" w14:textId="77777777" w:rsidR="002A4F72" w:rsidRDefault="00333254" w:rsidP="00333254">
      <w:pPr>
        <w:pStyle w:val="Legenda"/>
        <w:rPr>
          <w:rFonts w:ascii="Arial" w:hAnsi="Arial" w:cs="Arial"/>
          <w:color w:val="auto"/>
          <w:sz w:val="24"/>
          <w:szCs w:val="24"/>
        </w:rPr>
      </w:pPr>
      <w:bookmarkStart w:id="161" w:name="_Toc182865230"/>
      <w:r w:rsidRPr="00B41C91">
        <w:rPr>
          <w:rFonts w:ascii="Arial" w:hAnsi="Arial" w:cs="Arial"/>
          <w:color w:val="auto"/>
          <w:sz w:val="24"/>
          <w:szCs w:val="24"/>
        </w:rPr>
        <w:t xml:space="preserve">Tabela </w:t>
      </w:r>
      <w:r w:rsidR="00AF1645" w:rsidRPr="00B41C91">
        <w:rPr>
          <w:rFonts w:ascii="Arial" w:hAnsi="Arial" w:cs="Arial"/>
          <w:color w:val="auto"/>
          <w:sz w:val="24"/>
          <w:szCs w:val="24"/>
        </w:rPr>
        <w:fldChar w:fldCharType="begin"/>
      </w:r>
      <w:r w:rsidRPr="00B41C91">
        <w:rPr>
          <w:rFonts w:ascii="Arial" w:hAnsi="Arial" w:cs="Arial"/>
          <w:color w:val="auto"/>
          <w:sz w:val="24"/>
          <w:szCs w:val="24"/>
        </w:rPr>
        <w:instrText xml:space="preserve"> SEQ Tabela \* ARABIC </w:instrText>
      </w:r>
      <w:r w:rsidR="00AF1645" w:rsidRPr="00B41C91">
        <w:rPr>
          <w:rFonts w:ascii="Arial" w:hAnsi="Arial" w:cs="Arial"/>
          <w:color w:val="auto"/>
          <w:sz w:val="24"/>
          <w:szCs w:val="24"/>
        </w:rPr>
        <w:fldChar w:fldCharType="separate"/>
      </w:r>
      <w:r w:rsidR="001969AE">
        <w:rPr>
          <w:rFonts w:ascii="Arial" w:hAnsi="Arial" w:cs="Arial"/>
          <w:noProof/>
          <w:color w:val="auto"/>
          <w:sz w:val="24"/>
          <w:szCs w:val="24"/>
        </w:rPr>
        <w:t>23</w:t>
      </w:r>
      <w:r w:rsidR="00AF1645" w:rsidRPr="00B41C91">
        <w:rPr>
          <w:rFonts w:ascii="Arial" w:hAnsi="Arial" w:cs="Arial"/>
          <w:color w:val="auto"/>
          <w:sz w:val="24"/>
          <w:szCs w:val="24"/>
        </w:rPr>
        <w:fldChar w:fldCharType="end"/>
      </w:r>
      <w:r w:rsidRPr="00333254">
        <w:rPr>
          <w:rFonts w:ascii="Arial" w:hAnsi="Arial" w:cs="Arial"/>
          <w:color w:val="auto"/>
          <w:sz w:val="24"/>
          <w:szCs w:val="24"/>
        </w:rPr>
        <w:t>. Środki finansowe z rezerwy celowej budżetu państwa w ramach Programu rozwoju rodzinnych domów pomocy przyznane w latach 2022 – 2024.</w:t>
      </w:r>
      <w:bookmarkEnd w:id="161"/>
    </w:p>
    <w:p w14:paraId="7A2B0968" w14:textId="77777777" w:rsidR="00C60239" w:rsidRDefault="00C60239" w:rsidP="00C60239"/>
    <w:p w14:paraId="6014C1CE" w14:textId="77777777" w:rsidR="004927EB" w:rsidRDefault="004927EB" w:rsidP="00C60239"/>
    <w:p w14:paraId="175BF2C0" w14:textId="77777777" w:rsidR="004927EB" w:rsidRDefault="004927EB" w:rsidP="00C60239"/>
    <w:p w14:paraId="3D7C6D57" w14:textId="77777777" w:rsidR="004927EB" w:rsidRDefault="004927EB" w:rsidP="00C60239"/>
    <w:p w14:paraId="697B8848" w14:textId="77777777" w:rsidR="004927EB" w:rsidRDefault="004927EB" w:rsidP="00C60239"/>
    <w:p w14:paraId="43281EA7" w14:textId="77777777" w:rsidR="004927EB" w:rsidRDefault="004927EB" w:rsidP="00C60239"/>
    <w:p w14:paraId="752CC71A" w14:textId="77777777" w:rsidR="004927EB" w:rsidRPr="00C60239" w:rsidRDefault="004927EB" w:rsidP="00C60239"/>
    <w:p w14:paraId="51DF39DD" w14:textId="77777777" w:rsidR="00F72824" w:rsidRPr="000D33B8" w:rsidRDefault="00F72824" w:rsidP="00577F6B">
      <w:pPr>
        <w:pStyle w:val="Nagwek3"/>
        <w:numPr>
          <w:ilvl w:val="1"/>
          <w:numId w:val="15"/>
        </w:numPr>
        <w:spacing w:before="240" w:after="240" w:line="240" w:lineRule="auto"/>
        <w:ind w:left="851" w:hanging="567"/>
        <w:rPr>
          <w:rFonts w:ascii="Arial" w:hAnsi="Arial" w:cs="Arial"/>
          <w:sz w:val="24"/>
          <w:szCs w:val="24"/>
          <w:lang w:eastAsia="pl-PL"/>
        </w:rPr>
      </w:pPr>
      <w:bookmarkStart w:id="162" w:name="_Toc149239419"/>
      <w:bookmarkStart w:id="163" w:name="_Toc181963090"/>
      <w:bookmarkStart w:id="164" w:name="_Toc183378400"/>
      <w:r w:rsidRPr="000D33B8">
        <w:rPr>
          <w:rFonts w:ascii="Arial" w:hAnsi="Arial" w:cs="Arial"/>
          <w:sz w:val="24"/>
          <w:szCs w:val="24"/>
          <w:lang w:eastAsia="pl-PL"/>
        </w:rPr>
        <w:t>Program „Usługi opiekuńcze dla osób niepełnosprawnych”.</w:t>
      </w:r>
      <w:bookmarkEnd w:id="162"/>
      <w:bookmarkEnd w:id="163"/>
      <w:bookmarkEnd w:id="164"/>
    </w:p>
    <w:p w14:paraId="7BBBB237" w14:textId="77777777" w:rsidR="00F72824" w:rsidRPr="005232AD" w:rsidRDefault="00F72824" w:rsidP="00F72824">
      <w:pPr>
        <w:spacing w:after="100" w:line="360" w:lineRule="auto"/>
        <w:textAlignment w:val="baseline"/>
        <w:rPr>
          <w:rFonts w:ascii="Arial" w:hAnsi="Arial" w:cs="Arial"/>
          <w:bCs/>
          <w:color w:val="1B1B1B"/>
          <w:sz w:val="24"/>
          <w:szCs w:val="24"/>
        </w:rPr>
      </w:pPr>
      <w:r w:rsidRPr="00251419">
        <w:rPr>
          <w:rFonts w:ascii="Arial" w:hAnsi="Arial" w:cs="Arial"/>
          <w:sz w:val="24"/>
          <w:szCs w:val="24"/>
        </w:rPr>
        <w:t>Program m</w:t>
      </w:r>
      <w:r>
        <w:rPr>
          <w:rFonts w:ascii="Arial" w:hAnsi="Arial" w:cs="Arial"/>
          <w:sz w:val="24"/>
          <w:szCs w:val="24"/>
        </w:rPr>
        <w:t>iał</w:t>
      </w:r>
      <w:r w:rsidRPr="00251419">
        <w:rPr>
          <w:rFonts w:ascii="Arial" w:hAnsi="Arial" w:cs="Arial"/>
          <w:sz w:val="24"/>
          <w:szCs w:val="24"/>
        </w:rPr>
        <w:t xml:space="preserve"> na celu zwiększenie dostępności do usług opiekuńczych dla osób niepełnosprawnych ze znacznym stopniem niepełnosprawności w wieku do 75 lat, a</w:t>
      </w:r>
      <w:r>
        <w:rPr>
          <w:rFonts w:ascii="Arial" w:hAnsi="Arial" w:cs="Arial"/>
          <w:sz w:val="24"/>
          <w:szCs w:val="24"/>
        </w:rPr>
        <w:t xml:space="preserve"> także dla </w:t>
      </w:r>
      <w:r w:rsidRPr="00A57871">
        <w:rPr>
          <w:rFonts w:ascii="Arial" w:hAnsi="Arial" w:cs="Arial"/>
          <w:sz w:val="24"/>
          <w:szCs w:val="24"/>
        </w:rPr>
        <w:t xml:space="preserve">dzieci do 16 roku życia z orzeczeniem o niepełnosprawności </w:t>
      </w:r>
      <w:r>
        <w:rPr>
          <w:rFonts w:ascii="Arial" w:hAnsi="Arial" w:cs="Arial"/>
          <w:sz w:val="24"/>
          <w:szCs w:val="24"/>
        </w:rPr>
        <w:t xml:space="preserve">ze szczególnymi wskazaniami. </w:t>
      </w:r>
      <w:r w:rsidRPr="007F6721">
        <w:rPr>
          <w:rFonts w:ascii="Arial" w:hAnsi="Arial" w:cs="Arial"/>
          <w:color w:val="1B1B1B"/>
          <w:sz w:val="24"/>
          <w:szCs w:val="24"/>
        </w:rPr>
        <w:t>W ramach Programu</w:t>
      </w:r>
      <w:r w:rsidRPr="00F221E6">
        <w:rPr>
          <w:rFonts w:ascii="Arial" w:hAnsi="Arial" w:cs="Arial"/>
          <w:b/>
          <w:color w:val="1B1B1B"/>
          <w:sz w:val="24"/>
          <w:szCs w:val="24"/>
        </w:rPr>
        <w:t xml:space="preserve"> </w:t>
      </w:r>
      <w:r w:rsidRPr="005232AD">
        <w:rPr>
          <w:rFonts w:ascii="Arial" w:hAnsi="Arial" w:cs="Arial"/>
          <w:bCs/>
          <w:color w:val="1B1B1B"/>
          <w:sz w:val="24"/>
          <w:szCs w:val="24"/>
        </w:rPr>
        <w:t>gminy mogły ubiegać się</w:t>
      </w:r>
      <w:r w:rsidRPr="00F221E6">
        <w:rPr>
          <w:rFonts w:ascii="Arial" w:hAnsi="Arial" w:cs="Arial"/>
          <w:color w:val="1B1B1B"/>
          <w:sz w:val="24"/>
          <w:szCs w:val="24"/>
        </w:rPr>
        <w:t xml:space="preserve"> </w:t>
      </w:r>
      <w:r>
        <w:rPr>
          <w:rFonts w:ascii="Arial" w:hAnsi="Arial" w:cs="Arial"/>
          <w:color w:val="1B1B1B"/>
          <w:sz w:val="24"/>
          <w:szCs w:val="24"/>
        </w:rPr>
        <w:t xml:space="preserve">o </w:t>
      </w:r>
      <w:r w:rsidRPr="00F221E6">
        <w:rPr>
          <w:rFonts w:ascii="Arial" w:hAnsi="Arial" w:cs="Arial"/>
          <w:b/>
          <w:color w:val="1B1B1B"/>
          <w:sz w:val="24"/>
          <w:szCs w:val="24"/>
        </w:rPr>
        <w:t xml:space="preserve">dofinansowanie </w:t>
      </w:r>
      <w:r>
        <w:rPr>
          <w:rFonts w:ascii="Arial" w:hAnsi="Arial" w:cs="Arial"/>
          <w:b/>
          <w:color w:val="1B1B1B"/>
          <w:sz w:val="24"/>
          <w:szCs w:val="24"/>
        </w:rPr>
        <w:t xml:space="preserve">z środków Funduszu Solidarnościowego w wysokości </w:t>
      </w:r>
      <w:r w:rsidRPr="00F221E6">
        <w:rPr>
          <w:rFonts w:ascii="Arial" w:hAnsi="Arial" w:cs="Arial"/>
          <w:b/>
          <w:color w:val="1B1B1B"/>
          <w:sz w:val="24"/>
          <w:szCs w:val="24"/>
        </w:rPr>
        <w:t xml:space="preserve">do 50% kosztów </w:t>
      </w:r>
      <w:r w:rsidRPr="005232AD">
        <w:rPr>
          <w:rFonts w:ascii="Arial" w:hAnsi="Arial" w:cs="Arial"/>
          <w:bCs/>
          <w:color w:val="1B1B1B"/>
          <w:sz w:val="24"/>
          <w:szCs w:val="24"/>
        </w:rPr>
        <w:t>realizacji usług</w:t>
      </w:r>
      <w:bookmarkStart w:id="165" w:name="_Hlk85805063"/>
      <w:r w:rsidRPr="005232AD">
        <w:rPr>
          <w:rFonts w:ascii="Arial" w:hAnsi="Arial" w:cs="Arial"/>
          <w:bCs/>
          <w:color w:val="1B1B1B"/>
          <w:sz w:val="24"/>
          <w:szCs w:val="24"/>
        </w:rPr>
        <w:t>.</w:t>
      </w:r>
    </w:p>
    <w:p w14:paraId="6AB0ED80" w14:textId="77777777" w:rsidR="00F72824" w:rsidRPr="00BF2840" w:rsidRDefault="00264C95" w:rsidP="00CE263F">
      <w:pPr>
        <w:pStyle w:val="Legenda"/>
        <w:spacing w:before="240" w:after="240"/>
        <w:rPr>
          <w:rFonts w:ascii="Arial" w:hAnsi="Arial" w:cs="Arial"/>
          <w:color w:val="auto"/>
          <w:sz w:val="24"/>
          <w:szCs w:val="24"/>
        </w:rPr>
      </w:pPr>
      <w:bookmarkStart w:id="166" w:name="_Toc182865231"/>
      <w:bookmarkStart w:id="167" w:name="_Hlk85805505"/>
      <w:bookmarkEnd w:id="165"/>
      <w:r w:rsidRPr="007C2300">
        <w:rPr>
          <w:rFonts w:ascii="Arial" w:hAnsi="Arial" w:cs="Arial"/>
          <w:color w:val="auto"/>
          <w:sz w:val="24"/>
          <w:szCs w:val="24"/>
        </w:rPr>
        <w:t xml:space="preserve">Tabela </w:t>
      </w:r>
      <w:r w:rsidR="00AF1645" w:rsidRPr="007C2300">
        <w:rPr>
          <w:rFonts w:ascii="Arial" w:hAnsi="Arial" w:cs="Arial"/>
          <w:color w:val="auto"/>
          <w:sz w:val="24"/>
          <w:szCs w:val="24"/>
        </w:rPr>
        <w:fldChar w:fldCharType="begin"/>
      </w:r>
      <w:r w:rsidRPr="007C2300">
        <w:rPr>
          <w:rFonts w:ascii="Arial" w:hAnsi="Arial" w:cs="Arial"/>
          <w:color w:val="auto"/>
          <w:sz w:val="24"/>
          <w:szCs w:val="24"/>
        </w:rPr>
        <w:instrText xml:space="preserve"> SEQ Tabela \* ARABIC </w:instrText>
      </w:r>
      <w:r w:rsidR="00AF1645" w:rsidRPr="007C2300">
        <w:rPr>
          <w:rFonts w:ascii="Arial" w:hAnsi="Arial" w:cs="Arial"/>
          <w:color w:val="auto"/>
          <w:sz w:val="24"/>
          <w:szCs w:val="24"/>
        </w:rPr>
        <w:fldChar w:fldCharType="separate"/>
      </w:r>
      <w:r w:rsidR="001969AE">
        <w:rPr>
          <w:rFonts w:ascii="Arial" w:hAnsi="Arial" w:cs="Arial"/>
          <w:noProof/>
          <w:color w:val="auto"/>
          <w:sz w:val="24"/>
          <w:szCs w:val="24"/>
        </w:rPr>
        <w:t>24</w:t>
      </w:r>
      <w:r w:rsidR="00AF1645" w:rsidRPr="007C2300">
        <w:rPr>
          <w:rFonts w:ascii="Arial" w:hAnsi="Arial" w:cs="Arial"/>
          <w:color w:val="auto"/>
          <w:sz w:val="24"/>
          <w:szCs w:val="24"/>
        </w:rPr>
        <w:fldChar w:fldCharType="end"/>
      </w:r>
      <w:r w:rsidRPr="007C2300">
        <w:rPr>
          <w:rFonts w:ascii="Arial" w:hAnsi="Arial" w:cs="Arial"/>
          <w:color w:val="auto"/>
          <w:sz w:val="24"/>
          <w:szCs w:val="24"/>
        </w:rPr>
        <w:t xml:space="preserve">. </w:t>
      </w:r>
      <w:r w:rsidRPr="00BF2840">
        <w:rPr>
          <w:rFonts w:ascii="Arial" w:hAnsi="Arial" w:cs="Arial"/>
          <w:color w:val="auto"/>
          <w:sz w:val="24"/>
          <w:szCs w:val="24"/>
        </w:rPr>
        <w:t>Usługi opiekuńcze - środki fi</w:t>
      </w:r>
      <w:r>
        <w:rPr>
          <w:rFonts w:ascii="Arial" w:hAnsi="Arial" w:cs="Arial"/>
          <w:color w:val="auto"/>
          <w:sz w:val="24"/>
          <w:szCs w:val="24"/>
        </w:rPr>
        <w:t>n</w:t>
      </w:r>
      <w:r w:rsidRPr="00BF2840">
        <w:rPr>
          <w:rFonts w:ascii="Arial" w:hAnsi="Arial" w:cs="Arial"/>
          <w:color w:val="auto"/>
          <w:sz w:val="24"/>
          <w:szCs w:val="24"/>
        </w:rPr>
        <w:t>ansowe z FS (w zł) przyznane w latach 2019 - 2020 (woj. pomorskie).</w:t>
      </w:r>
      <w:bookmarkEnd w:id="166"/>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544"/>
        <w:gridCol w:w="3685"/>
      </w:tblGrid>
      <w:tr w:rsidR="00F72824" w:rsidRPr="009D79DC" w14:paraId="4AC121BF" w14:textId="77777777" w:rsidTr="001F6315">
        <w:trPr>
          <w:trHeight w:hRule="exact" w:val="1021"/>
          <w:jc w:val="center"/>
        </w:trPr>
        <w:tc>
          <w:tcPr>
            <w:tcW w:w="2405" w:type="dxa"/>
            <w:shd w:val="clear" w:color="auto" w:fill="B4C6E7" w:themeFill="accent1" w:themeFillTint="66"/>
            <w:vAlign w:val="center"/>
          </w:tcPr>
          <w:bookmarkEnd w:id="167"/>
          <w:p w14:paraId="20943BB7" w14:textId="77777777" w:rsidR="00F72824" w:rsidRPr="009D79DC" w:rsidRDefault="00F72824" w:rsidP="001F6315">
            <w:pPr>
              <w:jc w:val="center"/>
              <w:textAlignment w:val="baseline"/>
              <w:rPr>
                <w:rFonts w:ascii="Arial" w:hAnsi="Arial" w:cs="Arial"/>
                <w:b/>
                <w:color w:val="1B1B1B"/>
                <w:sz w:val="24"/>
                <w:szCs w:val="24"/>
              </w:rPr>
            </w:pPr>
            <w:r w:rsidRPr="009D79DC">
              <w:rPr>
                <w:rFonts w:ascii="Arial" w:hAnsi="Arial" w:cs="Arial"/>
                <w:b/>
                <w:color w:val="1B1B1B"/>
                <w:sz w:val="24"/>
                <w:szCs w:val="24"/>
              </w:rPr>
              <w:t>Rok</w:t>
            </w:r>
          </w:p>
        </w:tc>
        <w:tc>
          <w:tcPr>
            <w:tcW w:w="3544" w:type="dxa"/>
            <w:shd w:val="clear" w:color="auto" w:fill="B4C6E7" w:themeFill="accent1" w:themeFillTint="66"/>
            <w:vAlign w:val="center"/>
          </w:tcPr>
          <w:p w14:paraId="71C3AAC0" w14:textId="77777777" w:rsidR="00F72824" w:rsidRPr="009D79DC" w:rsidRDefault="00F72824" w:rsidP="001F6315">
            <w:pPr>
              <w:jc w:val="center"/>
              <w:textAlignment w:val="baseline"/>
              <w:rPr>
                <w:rFonts w:ascii="Arial" w:hAnsi="Arial" w:cs="Arial"/>
                <w:b/>
                <w:color w:val="1B1B1B"/>
                <w:sz w:val="24"/>
                <w:szCs w:val="24"/>
              </w:rPr>
            </w:pPr>
            <w:r w:rsidRPr="009D79DC">
              <w:rPr>
                <w:rFonts w:ascii="Arial" w:hAnsi="Arial" w:cs="Arial"/>
                <w:b/>
                <w:color w:val="1B1B1B"/>
                <w:sz w:val="24"/>
                <w:szCs w:val="24"/>
              </w:rPr>
              <w:t>Usługi opiekuńcze dla osób niepełnosprawnych</w:t>
            </w:r>
          </w:p>
        </w:tc>
        <w:tc>
          <w:tcPr>
            <w:tcW w:w="3685" w:type="dxa"/>
            <w:shd w:val="clear" w:color="auto" w:fill="B4C6E7" w:themeFill="accent1" w:themeFillTint="66"/>
            <w:vAlign w:val="center"/>
          </w:tcPr>
          <w:p w14:paraId="7A7A8EB1" w14:textId="77777777" w:rsidR="00F72824" w:rsidRPr="009D79DC" w:rsidRDefault="00F72824" w:rsidP="001F6315">
            <w:pPr>
              <w:jc w:val="center"/>
              <w:textAlignment w:val="baseline"/>
              <w:rPr>
                <w:rFonts w:ascii="Arial" w:hAnsi="Arial" w:cs="Arial"/>
                <w:b/>
                <w:color w:val="1B1B1B"/>
                <w:sz w:val="24"/>
                <w:szCs w:val="24"/>
              </w:rPr>
            </w:pPr>
            <w:r w:rsidRPr="009D79DC">
              <w:rPr>
                <w:rFonts w:ascii="Arial" w:hAnsi="Arial" w:cs="Arial"/>
                <w:b/>
                <w:color w:val="1B1B1B"/>
                <w:sz w:val="24"/>
                <w:szCs w:val="24"/>
              </w:rPr>
              <w:t>Specjalistyczne usługi opiekuńcze dla osób niepełnosprawnych</w:t>
            </w:r>
          </w:p>
        </w:tc>
      </w:tr>
      <w:tr w:rsidR="00F72824" w:rsidRPr="009D79DC" w14:paraId="165BAF0D" w14:textId="77777777" w:rsidTr="001F6315">
        <w:trPr>
          <w:trHeight w:hRule="exact" w:val="454"/>
          <w:jc w:val="center"/>
        </w:trPr>
        <w:tc>
          <w:tcPr>
            <w:tcW w:w="2405" w:type="dxa"/>
            <w:shd w:val="clear" w:color="auto" w:fill="FFFFFF"/>
            <w:vAlign w:val="center"/>
          </w:tcPr>
          <w:p w14:paraId="6E38898E" w14:textId="77777777" w:rsidR="00F72824" w:rsidRPr="009D79DC" w:rsidRDefault="00F72824" w:rsidP="001F6315">
            <w:pPr>
              <w:spacing w:line="360" w:lineRule="auto"/>
              <w:jc w:val="center"/>
              <w:textAlignment w:val="baseline"/>
              <w:rPr>
                <w:rFonts w:ascii="Arial" w:hAnsi="Arial" w:cs="Arial"/>
                <w:b/>
                <w:color w:val="1B1B1B"/>
                <w:sz w:val="24"/>
                <w:szCs w:val="24"/>
              </w:rPr>
            </w:pPr>
            <w:r w:rsidRPr="009D79DC">
              <w:rPr>
                <w:rFonts w:ascii="Arial" w:hAnsi="Arial" w:cs="Arial"/>
                <w:b/>
                <w:color w:val="1B1B1B"/>
                <w:sz w:val="24"/>
                <w:szCs w:val="24"/>
              </w:rPr>
              <w:t>2019</w:t>
            </w:r>
          </w:p>
        </w:tc>
        <w:tc>
          <w:tcPr>
            <w:tcW w:w="3544" w:type="dxa"/>
            <w:shd w:val="clear" w:color="auto" w:fill="FFFFFF"/>
            <w:vAlign w:val="center"/>
          </w:tcPr>
          <w:p w14:paraId="0A01FF61" w14:textId="77777777" w:rsidR="00F72824" w:rsidRPr="009D79DC" w:rsidRDefault="00F72824" w:rsidP="001F6315">
            <w:pPr>
              <w:spacing w:line="360" w:lineRule="auto"/>
              <w:jc w:val="center"/>
              <w:textAlignment w:val="baseline"/>
              <w:rPr>
                <w:rFonts w:ascii="Arial" w:hAnsi="Arial" w:cs="Arial"/>
                <w:b/>
                <w:color w:val="1B1B1B"/>
                <w:sz w:val="24"/>
                <w:szCs w:val="24"/>
              </w:rPr>
            </w:pPr>
            <w:r w:rsidRPr="009D79DC">
              <w:rPr>
                <w:rFonts w:ascii="Arial" w:hAnsi="Arial" w:cs="Arial"/>
                <w:b/>
                <w:color w:val="1B1B1B"/>
                <w:sz w:val="24"/>
                <w:szCs w:val="24"/>
              </w:rPr>
              <w:t>3 303 955</w:t>
            </w:r>
          </w:p>
        </w:tc>
        <w:tc>
          <w:tcPr>
            <w:tcW w:w="3685" w:type="dxa"/>
            <w:shd w:val="clear" w:color="auto" w:fill="FFFFFF"/>
            <w:vAlign w:val="center"/>
          </w:tcPr>
          <w:p w14:paraId="09AEEA35" w14:textId="77777777" w:rsidR="00F72824" w:rsidRPr="009D79DC" w:rsidRDefault="00F72824" w:rsidP="001F6315">
            <w:pPr>
              <w:spacing w:line="360" w:lineRule="auto"/>
              <w:jc w:val="center"/>
              <w:textAlignment w:val="baseline"/>
              <w:rPr>
                <w:rFonts w:ascii="Arial" w:hAnsi="Arial" w:cs="Arial"/>
                <w:b/>
                <w:color w:val="1B1B1B"/>
                <w:sz w:val="24"/>
                <w:szCs w:val="24"/>
              </w:rPr>
            </w:pPr>
            <w:r w:rsidRPr="009D79DC">
              <w:rPr>
                <w:rFonts w:ascii="Arial" w:hAnsi="Arial" w:cs="Arial"/>
                <w:b/>
                <w:color w:val="1B1B1B"/>
                <w:sz w:val="24"/>
                <w:szCs w:val="24"/>
              </w:rPr>
              <w:t>180 947</w:t>
            </w:r>
          </w:p>
        </w:tc>
      </w:tr>
      <w:tr w:rsidR="00F72824" w:rsidRPr="009D79DC" w14:paraId="5DDA0C66" w14:textId="77777777" w:rsidTr="001F6315">
        <w:trPr>
          <w:trHeight w:hRule="exact" w:val="454"/>
          <w:jc w:val="center"/>
        </w:trPr>
        <w:tc>
          <w:tcPr>
            <w:tcW w:w="2405" w:type="dxa"/>
            <w:shd w:val="clear" w:color="auto" w:fill="FFFFFF"/>
            <w:vAlign w:val="center"/>
          </w:tcPr>
          <w:p w14:paraId="56573740" w14:textId="77777777" w:rsidR="00F72824" w:rsidRPr="009D79DC" w:rsidRDefault="00F72824" w:rsidP="001F6315">
            <w:pPr>
              <w:spacing w:line="360" w:lineRule="auto"/>
              <w:jc w:val="center"/>
              <w:textAlignment w:val="baseline"/>
              <w:rPr>
                <w:rFonts w:ascii="Arial" w:hAnsi="Arial" w:cs="Arial"/>
                <w:color w:val="1B1B1B"/>
                <w:sz w:val="24"/>
                <w:szCs w:val="24"/>
              </w:rPr>
            </w:pPr>
            <w:r w:rsidRPr="009D79DC">
              <w:rPr>
                <w:rFonts w:ascii="Arial" w:hAnsi="Arial" w:cs="Arial"/>
                <w:b/>
                <w:color w:val="1B1B1B"/>
                <w:sz w:val="24"/>
                <w:szCs w:val="24"/>
              </w:rPr>
              <w:t>2020</w:t>
            </w:r>
          </w:p>
        </w:tc>
        <w:tc>
          <w:tcPr>
            <w:tcW w:w="3544" w:type="dxa"/>
            <w:shd w:val="clear" w:color="auto" w:fill="FFFFFF"/>
            <w:vAlign w:val="center"/>
          </w:tcPr>
          <w:p w14:paraId="6AEF6E8F" w14:textId="77777777" w:rsidR="00F72824" w:rsidRPr="009D79DC" w:rsidRDefault="00F72824" w:rsidP="001F6315">
            <w:pPr>
              <w:spacing w:line="360" w:lineRule="auto"/>
              <w:jc w:val="center"/>
              <w:textAlignment w:val="baseline"/>
              <w:rPr>
                <w:rFonts w:ascii="Arial" w:hAnsi="Arial" w:cs="Arial"/>
                <w:b/>
                <w:color w:val="1B1B1B"/>
                <w:sz w:val="24"/>
                <w:szCs w:val="24"/>
              </w:rPr>
            </w:pPr>
            <w:r w:rsidRPr="009D79DC">
              <w:rPr>
                <w:rFonts w:ascii="Arial" w:hAnsi="Arial" w:cs="Arial"/>
                <w:b/>
                <w:color w:val="1B1B1B"/>
                <w:sz w:val="24"/>
                <w:szCs w:val="24"/>
              </w:rPr>
              <w:t>2 286 081,80</w:t>
            </w:r>
          </w:p>
        </w:tc>
        <w:tc>
          <w:tcPr>
            <w:tcW w:w="3685" w:type="dxa"/>
            <w:shd w:val="clear" w:color="auto" w:fill="FFFFFF"/>
            <w:vAlign w:val="center"/>
          </w:tcPr>
          <w:p w14:paraId="7E715BC2" w14:textId="77777777" w:rsidR="00F72824" w:rsidRPr="009D79DC" w:rsidRDefault="00F72824" w:rsidP="001F6315">
            <w:pPr>
              <w:spacing w:line="360" w:lineRule="auto"/>
              <w:jc w:val="center"/>
              <w:textAlignment w:val="baseline"/>
              <w:rPr>
                <w:rFonts w:ascii="Arial" w:hAnsi="Arial" w:cs="Arial"/>
                <w:b/>
                <w:color w:val="1B1B1B"/>
                <w:sz w:val="24"/>
                <w:szCs w:val="24"/>
              </w:rPr>
            </w:pPr>
            <w:r w:rsidRPr="009D79DC">
              <w:rPr>
                <w:rFonts w:ascii="Arial" w:hAnsi="Arial" w:cs="Arial"/>
                <w:b/>
                <w:color w:val="1B1B1B"/>
                <w:sz w:val="24"/>
                <w:szCs w:val="24"/>
              </w:rPr>
              <w:t>104 534,40</w:t>
            </w:r>
          </w:p>
        </w:tc>
      </w:tr>
    </w:tbl>
    <w:p w14:paraId="111A86B0" w14:textId="77777777" w:rsidR="00F72824" w:rsidRPr="00BA5E76" w:rsidRDefault="00F72824" w:rsidP="00F72824">
      <w:pPr>
        <w:autoSpaceDE w:val="0"/>
        <w:autoSpaceDN w:val="0"/>
        <w:adjustRightInd w:val="0"/>
        <w:spacing w:before="120" w:after="0" w:line="360" w:lineRule="auto"/>
        <w:jc w:val="both"/>
        <w:rPr>
          <w:rFonts w:ascii="Arial" w:hAnsi="Arial" w:cs="Arial"/>
          <w:bCs/>
          <w:iCs/>
          <w:sz w:val="22"/>
          <w:szCs w:val="22"/>
          <w:lang w:eastAsia="pl-PL"/>
        </w:rPr>
      </w:pPr>
      <w:bookmarkStart w:id="168" w:name="_Hlk85805647"/>
      <w:r w:rsidRPr="00BA5E76">
        <w:rPr>
          <w:rFonts w:ascii="Arial" w:hAnsi="Arial" w:cs="Arial"/>
          <w:b/>
          <w:bCs/>
          <w:iCs/>
          <w:sz w:val="22"/>
          <w:szCs w:val="22"/>
          <w:lang w:eastAsia="pl-PL"/>
        </w:rPr>
        <w:t>Źródło</w:t>
      </w:r>
      <w:r w:rsidRPr="00BA5E76">
        <w:rPr>
          <w:rFonts w:ascii="Arial" w:hAnsi="Arial" w:cs="Arial"/>
          <w:bCs/>
          <w:iCs/>
          <w:sz w:val="22"/>
          <w:szCs w:val="22"/>
          <w:lang w:eastAsia="pl-PL"/>
        </w:rPr>
        <w:t>: Wydział Polityki Społecznej PUW, opracowanie własne.</w:t>
      </w:r>
      <w:r w:rsidRPr="00BA5E76">
        <w:rPr>
          <w:rFonts w:ascii="Garamond" w:hAnsi="Garamond"/>
          <w:sz w:val="22"/>
          <w:szCs w:val="22"/>
          <w:lang w:eastAsia="pl-PL"/>
        </w:rPr>
        <w:t xml:space="preserve">   </w:t>
      </w:r>
      <w:bookmarkEnd w:id="168"/>
      <w:r w:rsidRPr="00BA5E76">
        <w:rPr>
          <w:rFonts w:ascii="Garamond" w:hAnsi="Garamond"/>
          <w:sz w:val="22"/>
          <w:szCs w:val="22"/>
          <w:lang w:eastAsia="pl-PL"/>
        </w:rPr>
        <w:t xml:space="preserve">                                                                                                                       </w:t>
      </w:r>
    </w:p>
    <w:p w14:paraId="41ADDB6A" w14:textId="77777777" w:rsidR="00F72824" w:rsidRDefault="00F72824" w:rsidP="00F72824">
      <w:pPr>
        <w:spacing w:before="240" w:after="240" w:line="360" w:lineRule="auto"/>
        <w:jc w:val="both"/>
        <w:textAlignment w:val="baseline"/>
        <w:rPr>
          <w:rFonts w:ascii="Arial" w:hAnsi="Arial" w:cs="Arial"/>
          <w:b/>
          <w:bCs/>
          <w:color w:val="1B1B1B"/>
          <w:sz w:val="24"/>
          <w:szCs w:val="24"/>
        </w:rPr>
      </w:pPr>
      <w:r>
        <w:rPr>
          <w:rFonts w:ascii="Arial" w:hAnsi="Arial" w:cs="Arial"/>
          <w:b/>
          <w:bCs/>
          <w:color w:val="1B1B1B"/>
          <w:sz w:val="24"/>
          <w:szCs w:val="24"/>
        </w:rPr>
        <w:t>Od roku</w:t>
      </w:r>
      <w:r w:rsidRPr="00F221E6">
        <w:rPr>
          <w:rFonts w:ascii="Arial" w:hAnsi="Arial" w:cs="Arial"/>
          <w:b/>
          <w:bCs/>
          <w:color w:val="1B1B1B"/>
          <w:sz w:val="24"/>
          <w:szCs w:val="24"/>
        </w:rPr>
        <w:t xml:space="preserve"> 2021</w:t>
      </w:r>
      <w:r>
        <w:rPr>
          <w:rFonts w:ascii="Arial" w:hAnsi="Arial" w:cs="Arial"/>
          <w:bCs/>
          <w:color w:val="1B1B1B"/>
          <w:sz w:val="24"/>
          <w:szCs w:val="24"/>
        </w:rPr>
        <w:t xml:space="preserve"> </w:t>
      </w:r>
      <w:r w:rsidRPr="00F221E6">
        <w:rPr>
          <w:rFonts w:ascii="Arial" w:hAnsi="Arial" w:cs="Arial"/>
          <w:bCs/>
          <w:color w:val="1B1B1B"/>
          <w:sz w:val="24"/>
          <w:szCs w:val="24"/>
        </w:rPr>
        <w:t xml:space="preserve">Ministerstwo Rodziny i Polityki Społecznej </w:t>
      </w:r>
      <w:r>
        <w:rPr>
          <w:rFonts w:ascii="Arial" w:hAnsi="Arial" w:cs="Arial"/>
          <w:b/>
          <w:bCs/>
          <w:color w:val="1B1B1B"/>
          <w:sz w:val="24"/>
          <w:szCs w:val="24"/>
        </w:rPr>
        <w:t xml:space="preserve">zrezygnowało z </w:t>
      </w:r>
      <w:r w:rsidR="00611265">
        <w:rPr>
          <w:rFonts w:ascii="Arial" w:hAnsi="Arial" w:cs="Arial"/>
          <w:b/>
          <w:bCs/>
          <w:color w:val="1B1B1B"/>
          <w:sz w:val="24"/>
          <w:szCs w:val="24"/>
        </w:rPr>
        <w:t xml:space="preserve">realizacji </w:t>
      </w:r>
      <w:r w:rsidR="00611265" w:rsidRPr="00F221E6">
        <w:rPr>
          <w:rFonts w:ascii="Arial" w:hAnsi="Arial" w:cs="Arial"/>
          <w:b/>
          <w:bCs/>
          <w:color w:val="1B1B1B"/>
          <w:sz w:val="24"/>
          <w:szCs w:val="24"/>
        </w:rPr>
        <w:t>tego</w:t>
      </w:r>
      <w:r w:rsidRPr="00F221E6">
        <w:rPr>
          <w:rFonts w:ascii="Arial" w:hAnsi="Arial" w:cs="Arial"/>
          <w:b/>
          <w:bCs/>
          <w:color w:val="1B1B1B"/>
          <w:sz w:val="24"/>
          <w:szCs w:val="24"/>
        </w:rPr>
        <w:t xml:space="preserve"> programu.</w:t>
      </w:r>
    </w:p>
    <w:p w14:paraId="45C7444E" w14:textId="77777777" w:rsidR="00F72824" w:rsidRPr="005C3CF6" w:rsidRDefault="00F72824" w:rsidP="00577F6B">
      <w:pPr>
        <w:pStyle w:val="Nagwek3"/>
        <w:numPr>
          <w:ilvl w:val="1"/>
          <w:numId w:val="17"/>
        </w:numPr>
        <w:spacing w:before="240" w:after="240" w:line="240" w:lineRule="auto"/>
        <w:ind w:left="851" w:hanging="567"/>
        <w:rPr>
          <w:rFonts w:ascii="Arial" w:hAnsi="Arial" w:cs="Arial"/>
          <w:sz w:val="24"/>
          <w:szCs w:val="24"/>
        </w:rPr>
      </w:pPr>
      <w:bookmarkStart w:id="169" w:name="_Toc88811407"/>
      <w:bookmarkStart w:id="170" w:name="_Toc149239420"/>
      <w:bookmarkStart w:id="171" w:name="_Toc181963091"/>
      <w:bookmarkStart w:id="172" w:name="_Toc183378401"/>
      <w:r w:rsidRPr="005C3CF6">
        <w:rPr>
          <w:rFonts w:ascii="Arial" w:hAnsi="Arial" w:cs="Arial"/>
          <w:sz w:val="24"/>
          <w:szCs w:val="24"/>
        </w:rPr>
        <w:lastRenderedPageBreak/>
        <w:t>Program „Opieka Wytchnieniowa”</w:t>
      </w:r>
      <w:bookmarkEnd w:id="169"/>
      <w:bookmarkEnd w:id="170"/>
      <w:bookmarkEnd w:id="171"/>
      <w:bookmarkEnd w:id="172"/>
    </w:p>
    <w:p w14:paraId="0894332A" w14:textId="77777777" w:rsidR="00F72824" w:rsidRDefault="00F72824" w:rsidP="00F72824">
      <w:pPr>
        <w:spacing w:before="0" w:after="240" w:line="360" w:lineRule="auto"/>
        <w:textAlignment w:val="baseline"/>
        <w:rPr>
          <w:rFonts w:ascii="Arial" w:eastAsia="Calibri" w:hAnsi="Arial" w:cs="Arial"/>
          <w:bCs/>
          <w:color w:val="1B1B1B"/>
          <w:sz w:val="24"/>
          <w:szCs w:val="24"/>
        </w:rPr>
      </w:pPr>
      <w:r w:rsidRPr="00251419">
        <w:rPr>
          <w:rFonts w:ascii="Arial" w:eastAsia="Calibri" w:hAnsi="Arial" w:cs="Arial"/>
          <w:color w:val="1B1B1B"/>
          <w:sz w:val="24"/>
          <w:szCs w:val="24"/>
        </w:rPr>
        <w:t>Program kierowany jest do dzieci z orzeczeniem o niepełnosprawności oraz osób ze</w:t>
      </w:r>
      <w:r>
        <w:rPr>
          <w:rFonts w:ascii="Arial" w:eastAsia="Calibri" w:hAnsi="Arial" w:cs="Arial"/>
          <w:color w:val="1B1B1B"/>
          <w:sz w:val="24"/>
          <w:szCs w:val="24"/>
        </w:rPr>
        <w:t> </w:t>
      </w:r>
      <w:r w:rsidRPr="00251419">
        <w:rPr>
          <w:rFonts w:ascii="Arial" w:eastAsia="Calibri" w:hAnsi="Arial" w:cs="Arial"/>
          <w:color w:val="1B1B1B"/>
          <w:sz w:val="24"/>
          <w:szCs w:val="24"/>
        </w:rPr>
        <w:t xml:space="preserve">znacznym stopniem niepełnosprawności, których członkowie rodzin lub opiekunowie sprawujący opiekę wymagają wsparcia („odciążenia”) w realizacji tej opieki. </w:t>
      </w:r>
      <w:r w:rsidRPr="00251419">
        <w:rPr>
          <w:rFonts w:ascii="Arial" w:eastAsia="Calibri" w:hAnsi="Arial" w:cs="Arial"/>
          <w:b/>
          <w:color w:val="1B1B1B"/>
          <w:sz w:val="24"/>
          <w:szCs w:val="24"/>
        </w:rPr>
        <w:t>W ramach Programu gmina/powiat</w:t>
      </w:r>
      <w:r w:rsidRPr="00251419">
        <w:rPr>
          <w:rFonts w:ascii="Arial" w:eastAsia="Calibri" w:hAnsi="Arial" w:cs="Arial"/>
          <w:color w:val="1B1B1B"/>
          <w:sz w:val="24"/>
          <w:szCs w:val="24"/>
        </w:rPr>
        <w:t xml:space="preserve"> </w:t>
      </w:r>
      <w:r w:rsidRPr="00251419">
        <w:rPr>
          <w:rFonts w:ascii="Arial" w:eastAsia="Calibri" w:hAnsi="Arial" w:cs="Arial"/>
          <w:b/>
          <w:color w:val="1B1B1B"/>
          <w:sz w:val="24"/>
          <w:szCs w:val="24"/>
        </w:rPr>
        <w:t>mogła otrzymać wsparcie finansowe</w:t>
      </w:r>
      <w:r w:rsidRPr="00251419">
        <w:rPr>
          <w:rFonts w:ascii="Arial" w:eastAsia="Calibri" w:hAnsi="Arial" w:cs="Arial"/>
          <w:color w:val="1B1B1B"/>
          <w:sz w:val="24"/>
          <w:szCs w:val="24"/>
        </w:rPr>
        <w:t xml:space="preserve"> </w:t>
      </w:r>
      <w:r w:rsidRPr="00A344D6">
        <w:rPr>
          <w:rFonts w:ascii="Arial" w:eastAsia="Calibri" w:hAnsi="Arial" w:cs="Arial"/>
          <w:b/>
          <w:bCs/>
          <w:color w:val="1B1B1B"/>
          <w:sz w:val="24"/>
          <w:szCs w:val="24"/>
        </w:rPr>
        <w:t>z środków Funduszu Solidarnościowego</w:t>
      </w:r>
      <w:r>
        <w:rPr>
          <w:rFonts w:ascii="Arial" w:eastAsia="Calibri" w:hAnsi="Arial" w:cs="Arial"/>
          <w:color w:val="1B1B1B"/>
          <w:sz w:val="24"/>
          <w:szCs w:val="24"/>
        </w:rPr>
        <w:t xml:space="preserve"> </w:t>
      </w:r>
      <w:r w:rsidRPr="00251419">
        <w:rPr>
          <w:rFonts w:ascii="Arial" w:eastAsia="Calibri" w:hAnsi="Arial" w:cs="Arial"/>
          <w:b/>
          <w:color w:val="1B1B1B"/>
          <w:sz w:val="24"/>
          <w:szCs w:val="24"/>
        </w:rPr>
        <w:t xml:space="preserve">w wysokości do 80% </w:t>
      </w:r>
      <w:r w:rsidR="00301556" w:rsidRPr="00251419">
        <w:rPr>
          <w:rFonts w:ascii="Arial" w:eastAsia="Calibri" w:hAnsi="Arial" w:cs="Arial"/>
          <w:b/>
          <w:color w:val="1B1B1B"/>
          <w:sz w:val="24"/>
          <w:szCs w:val="24"/>
        </w:rPr>
        <w:t>kosztów tych</w:t>
      </w:r>
      <w:r w:rsidRPr="00251419">
        <w:rPr>
          <w:rFonts w:ascii="Arial" w:eastAsia="Calibri" w:hAnsi="Arial" w:cs="Arial"/>
          <w:b/>
          <w:color w:val="1B1B1B"/>
          <w:sz w:val="24"/>
          <w:szCs w:val="24"/>
        </w:rPr>
        <w:t xml:space="preserve"> usług. </w:t>
      </w:r>
      <w:r w:rsidRPr="00251419">
        <w:rPr>
          <w:rFonts w:ascii="Arial" w:eastAsia="Calibri" w:hAnsi="Arial" w:cs="Arial"/>
          <w:color w:val="1B1B1B"/>
          <w:sz w:val="24"/>
          <w:szCs w:val="24"/>
        </w:rPr>
        <w:t>Od roku</w:t>
      </w:r>
      <w:r w:rsidRPr="00251419">
        <w:rPr>
          <w:rFonts w:ascii="Arial" w:eastAsia="Calibri" w:hAnsi="Arial" w:cs="Arial"/>
          <w:b/>
          <w:color w:val="1B1B1B"/>
          <w:sz w:val="24"/>
          <w:szCs w:val="24"/>
        </w:rPr>
        <w:t xml:space="preserve"> 2021 </w:t>
      </w:r>
      <w:r w:rsidRPr="00251419">
        <w:rPr>
          <w:rFonts w:ascii="Arial" w:eastAsia="Calibri" w:hAnsi="Arial" w:cs="Arial"/>
          <w:color w:val="1B1B1B"/>
          <w:sz w:val="24"/>
          <w:szCs w:val="24"/>
        </w:rPr>
        <w:t xml:space="preserve">samorządy mogą </w:t>
      </w:r>
      <w:r w:rsidR="00301556" w:rsidRPr="00251419">
        <w:rPr>
          <w:rFonts w:ascii="Arial" w:eastAsia="Calibri" w:hAnsi="Arial" w:cs="Arial"/>
          <w:color w:val="1B1B1B"/>
          <w:sz w:val="24"/>
          <w:szCs w:val="24"/>
        </w:rPr>
        <w:t>uzyskiwać dofinansowanie</w:t>
      </w:r>
      <w:r w:rsidRPr="00251419">
        <w:rPr>
          <w:rFonts w:ascii="Arial" w:eastAsia="Calibri" w:hAnsi="Arial" w:cs="Arial"/>
          <w:b/>
          <w:color w:val="1B1B1B"/>
          <w:sz w:val="24"/>
          <w:szCs w:val="24"/>
        </w:rPr>
        <w:t xml:space="preserve"> do</w:t>
      </w:r>
      <w:r>
        <w:rPr>
          <w:rFonts w:ascii="Arial" w:eastAsia="Calibri" w:hAnsi="Arial" w:cs="Arial"/>
          <w:b/>
          <w:color w:val="1B1B1B"/>
          <w:sz w:val="24"/>
          <w:szCs w:val="24"/>
        </w:rPr>
        <w:t> </w:t>
      </w:r>
      <w:r w:rsidR="00301556" w:rsidRPr="00251419">
        <w:rPr>
          <w:rFonts w:ascii="Arial" w:eastAsia="Calibri" w:hAnsi="Arial" w:cs="Arial"/>
          <w:b/>
          <w:color w:val="1B1B1B"/>
          <w:sz w:val="24"/>
          <w:szCs w:val="24"/>
        </w:rPr>
        <w:t>wysokości 100</w:t>
      </w:r>
      <w:r w:rsidRPr="00251419">
        <w:rPr>
          <w:rFonts w:ascii="Arial" w:eastAsia="Calibri" w:hAnsi="Arial" w:cs="Arial"/>
          <w:b/>
          <w:color w:val="1B1B1B"/>
          <w:sz w:val="24"/>
          <w:szCs w:val="24"/>
        </w:rPr>
        <w:t xml:space="preserve"> % </w:t>
      </w:r>
      <w:r w:rsidRPr="00251419">
        <w:rPr>
          <w:rFonts w:ascii="Arial" w:eastAsia="Calibri" w:hAnsi="Arial" w:cs="Arial"/>
          <w:bCs/>
          <w:color w:val="1B1B1B"/>
          <w:sz w:val="24"/>
          <w:szCs w:val="24"/>
        </w:rPr>
        <w:t xml:space="preserve">kosztów </w:t>
      </w:r>
      <w:r w:rsidR="00611265" w:rsidRPr="00251419">
        <w:rPr>
          <w:rFonts w:ascii="Arial" w:eastAsia="Calibri" w:hAnsi="Arial" w:cs="Arial"/>
          <w:bCs/>
          <w:color w:val="1B1B1B"/>
          <w:sz w:val="24"/>
          <w:szCs w:val="24"/>
        </w:rPr>
        <w:t>realizacji usług</w:t>
      </w:r>
      <w:r w:rsidRPr="00251419">
        <w:rPr>
          <w:rFonts w:ascii="Arial" w:eastAsia="Calibri" w:hAnsi="Arial" w:cs="Arial"/>
          <w:bCs/>
          <w:color w:val="1B1B1B"/>
          <w:sz w:val="24"/>
          <w:szCs w:val="24"/>
        </w:rPr>
        <w:t>.</w:t>
      </w:r>
      <w:r>
        <w:rPr>
          <w:rFonts w:ascii="Arial" w:eastAsia="Calibri" w:hAnsi="Arial" w:cs="Arial"/>
          <w:bCs/>
          <w:color w:val="1B1B1B"/>
          <w:sz w:val="24"/>
          <w:szCs w:val="24"/>
        </w:rPr>
        <w:t xml:space="preserve"> W ostatnich latach obserwuje się wzrost zainteresowania jednostek samorządu terytorialnego realizacją usług opieki </w:t>
      </w:r>
      <w:proofErr w:type="spellStart"/>
      <w:r>
        <w:rPr>
          <w:rFonts w:ascii="Arial" w:eastAsia="Calibri" w:hAnsi="Arial" w:cs="Arial"/>
          <w:bCs/>
          <w:color w:val="1B1B1B"/>
          <w:sz w:val="24"/>
          <w:szCs w:val="24"/>
        </w:rPr>
        <w:t>wytchnieniowej</w:t>
      </w:r>
      <w:proofErr w:type="spellEnd"/>
      <w:r>
        <w:rPr>
          <w:rFonts w:ascii="Arial" w:eastAsia="Calibri" w:hAnsi="Arial" w:cs="Arial"/>
          <w:bCs/>
          <w:color w:val="1B1B1B"/>
          <w:sz w:val="24"/>
          <w:szCs w:val="24"/>
        </w:rPr>
        <w:t>.</w:t>
      </w:r>
    </w:p>
    <w:p w14:paraId="387B8908" w14:textId="77777777" w:rsidR="00F72824" w:rsidRPr="006B2EF0" w:rsidRDefault="00CE263F" w:rsidP="00CE263F">
      <w:pPr>
        <w:pStyle w:val="Legenda"/>
        <w:spacing w:before="240" w:after="240"/>
        <w:rPr>
          <w:rFonts w:ascii="Arial" w:hAnsi="Arial" w:cs="Arial"/>
          <w:color w:val="000000" w:themeColor="text1"/>
          <w:sz w:val="24"/>
          <w:szCs w:val="24"/>
        </w:rPr>
      </w:pPr>
      <w:bookmarkStart w:id="173" w:name="_Toc182865232"/>
      <w:r w:rsidRPr="007C2300">
        <w:rPr>
          <w:rFonts w:ascii="Arial" w:hAnsi="Arial" w:cs="Arial"/>
          <w:color w:val="auto"/>
          <w:sz w:val="24"/>
          <w:szCs w:val="24"/>
        </w:rPr>
        <w:t xml:space="preserve">Tabela </w:t>
      </w:r>
      <w:r w:rsidR="00AF1645" w:rsidRPr="007C2300">
        <w:rPr>
          <w:rFonts w:ascii="Arial" w:hAnsi="Arial" w:cs="Arial"/>
          <w:color w:val="auto"/>
          <w:sz w:val="24"/>
          <w:szCs w:val="24"/>
        </w:rPr>
        <w:fldChar w:fldCharType="begin"/>
      </w:r>
      <w:r w:rsidRPr="007C2300">
        <w:rPr>
          <w:rFonts w:ascii="Arial" w:hAnsi="Arial" w:cs="Arial"/>
          <w:color w:val="auto"/>
          <w:sz w:val="24"/>
          <w:szCs w:val="24"/>
        </w:rPr>
        <w:instrText xml:space="preserve"> SEQ Tabela \* ARABIC </w:instrText>
      </w:r>
      <w:r w:rsidR="00AF1645" w:rsidRPr="007C2300">
        <w:rPr>
          <w:rFonts w:ascii="Arial" w:hAnsi="Arial" w:cs="Arial"/>
          <w:color w:val="auto"/>
          <w:sz w:val="24"/>
          <w:szCs w:val="24"/>
        </w:rPr>
        <w:fldChar w:fldCharType="separate"/>
      </w:r>
      <w:r w:rsidR="001969AE">
        <w:rPr>
          <w:rFonts w:ascii="Arial" w:hAnsi="Arial" w:cs="Arial"/>
          <w:noProof/>
          <w:color w:val="auto"/>
          <w:sz w:val="24"/>
          <w:szCs w:val="24"/>
        </w:rPr>
        <w:t>25</w:t>
      </w:r>
      <w:r w:rsidR="00AF1645" w:rsidRPr="007C2300">
        <w:rPr>
          <w:rFonts w:ascii="Arial" w:hAnsi="Arial" w:cs="Arial"/>
          <w:color w:val="auto"/>
          <w:sz w:val="24"/>
          <w:szCs w:val="24"/>
        </w:rPr>
        <w:fldChar w:fldCharType="end"/>
      </w:r>
      <w:r w:rsidRPr="0094066D">
        <w:rPr>
          <w:rFonts w:ascii="Arial" w:hAnsi="Arial" w:cs="Arial"/>
          <w:color w:val="auto"/>
          <w:sz w:val="24"/>
          <w:szCs w:val="24"/>
        </w:rPr>
        <w:t xml:space="preserve">. </w:t>
      </w:r>
      <w:r w:rsidRPr="006B2EF0">
        <w:rPr>
          <w:rFonts w:ascii="Arial" w:hAnsi="Arial" w:cs="Arial"/>
          <w:color w:val="000000" w:themeColor="text1"/>
          <w:sz w:val="24"/>
          <w:szCs w:val="24"/>
        </w:rPr>
        <w:t xml:space="preserve">Opieka </w:t>
      </w:r>
      <w:proofErr w:type="spellStart"/>
      <w:r w:rsidRPr="006B2EF0">
        <w:rPr>
          <w:rFonts w:ascii="Arial" w:hAnsi="Arial" w:cs="Arial"/>
          <w:color w:val="000000" w:themeColor="text1"/>
          <w:sz w:val="24"/>
          <w:szCs w:val="24"/>
        </w:rPr>
        <w:t>wytchnieniowa</w:t>
      </w:r>
      <w:proofErr w:type="spellEnd"/>
      <w:r w:rsidRPr="006B2EF0">
        <w:rPr>
          <w:rFonts w:ascii="Arial" w:hAnsi="Arial" w:cs="Arial"/>
          <w:color w:val="000000" w:themeColor="text1"/>
          <w:sz w:val="24"/>
          <w:szCs w:val="24"/>
        </w:rPr>
        <w:t xml:space="preserve"> - środki finansowe z FS (w zł) przyznane w latach 2019 - 202</w:t>
      </w:r>
      <w:r>
        <w:rPr>
          <w:rFonts w:ascii="Arial" w:hAnsi="Arial" w:cs="Arial"/>
          <w:color w:val="000000" w:themeColor="text1"/>
          <w:sz w:val="24"/>
          <w:szCs w:val="24"/>
        </w:rPr>
        <w:t>3</w:t>
      </w:r>
      <w:r w:rsidRPr="006B2EF0">
        <w:rPr>
          <w:rFonts w:ascii="Arial" w:hAnsi="Arial" w:cs="Arial"/>
          <w:color w:val="000000" w:themeColor="text1"/>
          <w:sz w:val="24"/>
          <w:szCs w:val="24"/>
        </w:rPr>
        <w:t xml:space="preserve"> (woj. pomorskie).</w:t>
      </w:r>
      <w:bookmarkEnd w:id="173"/>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693"/>
        <w:gridCol w:w="2421"/>
        <w:gridCol w:w="2682"/>
      </w:tblGrid>
      <w:tr w:rsidR="00F72824" w:rsidRPr="009D79DC" w14:paraId="5F8EBDD3" w14:textId="77777777" w:rsidTr="001F6315">
        <w:trPr>
          <w:trHeight w:val="949"/>
          <w:jc w:val="center"/>
        </w:trPr>
        <w:tc>
          <w:tcPr>
            <w:tcW w:w="1843" w:type="dxa"/>
            <w:shd w:val="clear" w:color="auto" w:fill="B4C6E7" w:themeFill="accent1" w:themeFillTint="66"/>
            <w:vAlign w:val="center"/>
          </w:tcPr>
          <w:p w14:paraId="7644C946" w14:textId="77777777" w:rsidR="00F72824" w:rsidRPr="00F221E6" w:rsidRDefault="00F72824" w:rsidP="001F6315">
            <w:pPr>
              <w:spacing w:before="0"/>
              <w:ind w:firstLine="709"/>
              <w:textAlignment w:val="baseline"/>
              <w:rPr>
                <w:rFonts w:ascii="Arial" w:eastAsia="Calibri" w:hAnsi="Arial" w:cs="Arial"/>
                <w:b/>
                <w:i/>
                <w:color w:val="1B1B1B"/>
                <w:sz w:val="24"/>
                <w:szCs w:val="24"/>
              </w:rPr>
            </w:pPr>
            <w:r w:rsidRPr="00F221E6">
              <w:rPr>
                <w:rFonts w:ascii="Arial" w:eastAsia="Calibri" w:hAnsi="Arial" w:cs="Arial"/>
                <w:b/>
                <w:color w:val="1B1B1B"/>
                <w:sz w:val="24"/>
                <w:szCs w:val="24"/>
              </w:rPr>
              <w:t>Rok</w:t>
            </w:r>
          </w:p>
        </w:tc>
        <w:tc>
          <w:tcPr>
            <w:tcW w:w="2693" w:type="dxa"/>
            <w:shd w:val="clear" w:color="auto" w:fill="B4C6E7" w:themeFill="accent1" w:themeFillTint="66"/>
            <w:vAlign w:val="center"/>
          </w:tcPr>
          <w:p w14:paraId="47EA8CAC" w14:textId="77777777" w:rsidR="00F72824" w:rsidRPr="00F221E6" w:rsidRDefault="00F72824" w:rsidP="001F6315">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Moduł I – pobyt dzienny</w:t>
            </w:r>
          </w:p>
        </w:tc>
        <w:tc>
          <w:tcPr>
            <w:tcW w:w="2421" w:type="dxa"/>
            <w:shd w:val="clear" w:color="auto" w:fill="B4C6E7" w:themeFill="accent1" w:themeFillTint="66"/>
            <w:vAlign w:val="center"/>
          </w:tcPr>
          <w:p w14:paraId="0C238146" w14:textId="77777777" w:rsidR="00F72824" w:rsidRPr="00F221E6" w:rsidRDefault="00F72824" w:rsidP="001F6315">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 xml:space="preserve">Moduł II – pobyt całodobowy </w:t>
            </w:r>
          </w:p>
        </w:tc>
        <w:tc>
          <w:tcPr>
            <w:tcW w:w="2682" w:type="dxa"/>
            <w:shd w:val="clear" w:color="auto" w:fill="B4C6E7" w:themeFill="accent1" w:themeFillTint="66"/>
          </w:tcPr>
          <w:p w14:paraId="4923054A" w14:textId="77777777" w:rsidR="00F72824" w:rsidRPr="00F221E6" w:rsidRDefault="00F72824" w:rsidP="001F6315">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Moduł III – specjalistyczne poradnictwo</w:t>
            </w:r>
          </w:p>
        </w:tc>
      </w:tr>
      <w:tr w:rsidR="00F72824" w:rsidRPr="009D79DC" w14:paraId="1E33D0F8" w14:textId="77777777" w:rsidTr="001F6315">
        <w:trPr>
          <w:trHeight w:hRule="exact" w:val="454"/>
          <w:jc w:val="center"/>
        </w:trPr>
        <w:tc>
          <w:tcPr>
            <w:tcW w:w="1843" w:type="dxa"/>
            <w:shd w:val="clear" w:color="auto" w:fill="FFFFFF"/>
            <w:vAlign w:val="center"/>
          </w:tcPr>
          <w:p w14:paraId="02152E9C"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2019</w:t>
            </w:r>
          </w:p>
        </w:tc>
        <w:tc>
          <w:tcPr>
            <w:tcW w:w="2693" w:type="dxa"/>
            <w:shd w:val="clear" w:color="auto" w:fill="FFFFFF"/>
            <w:vAlign w:val="center"/>
          </w:tcPr>
          <w:p w14:paraId="01A9B9D1"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1 529 896</w:t>
            </w:r>
          </w:p>
        </w:tc>
        <w:tc>
          <w:tcPr>
            <w:tcW w:w="2421" w:type="dxa"/>
            <w:shd w:val="clear" w:color="auto" w:fill="FFFFFF"/>
            <w:vAlign w:val="center"/>
          </w:tcPr>
          <w:p w14:paraId="674A41AB"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193 536</w:t>
            </w:r>
          </w:p>
        </w:tc>
        <w:tc>
          <w:tcPr>
            <w:tcW w:w="2682" w:type="dxa"/>
            <w:shd w:val="clear" w:color="auto" w:fill="FFFFFF"/>
          </w:tcPr>
          <w:p w14:paraId="26C63D8B"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127 552</w:t>
            </w:r>
          </w:p>
        </w:tc>
      </w:tr>
      <w:tr w:rsidR="00F72824" w:rsidRPr="009D79DC" w14:paraId="0DFD4094" w14:textId="77777777" w:rsidTr="001F6315">
        <w:trPr>
          <w:trHeight w:hRule="exact" w:val="454"/>
          <w:jc w:val="center"/>
        </w:trPr>
        <w:tc>
          <w:tcPr>
            <w:tcW w:w="1843" w:type="dxa"/>
            <w:shd w:val="clear" w:color="auto" w:fill="FFFFFF"/>
            <w:vAlign w:val="center"/>
          </w:tcPr>
          <w:p w14:paraId="44E47AE8" w14:textId="77777777" w:rsidR="00F72824" w:rsidRPr="00F221E6" w:rsidRDefault="00F72824" w:rsidP="001F6315">
            <w:pPr>
              <w:spacing w:before="0" w:line="360" w:lineRule="auto"/>
              <w:jc w:val="center"/>
              <w:textAlignment w:val="baseline"/>
              <w:rPr>
                <w:rFonts w:ascii="Arial" w:eastAsia="Calibri" w:hAnsi="Arial" w:cs="Arial"/>
                <w:color w:val="1B1B1B"/>
                <w:sz w:val="24"/>
                <w:szCs w:val="24"/>
              </w:rPr>
            </w:pPr>
            <w:r w:rsidRPr="00F221E6">
              <w:rPr>
                <w:rFonts w:ascii="Arial" w:eastAsia="Calibri" w:hAnsi="Arial" w:cs="Arial"/>
                <w:b/>
                <w:color w:val="1B1B1B"/>
                <w:sz w:val="24"/>
                <w:szCs w:val="24"/>
              </w:rPr>
              <w:t>2020</w:t>
            </w:r>
          </w:p>
        </w:tc>
        <w:tc>
          <w:tcPr>
            <w:tcW w:w="2693" w:type="dxa"/>
            <w:shd w:val="clear" w:color="auto" w:fill="FFFFFF"/>
            <w:vAlign w:val="center"/>
          </w:tcPr>
          <w:p w14:paraId="0C4BF4B2"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3 663 282</w:t>
            </w:r>
          </w:p>
        </w:tc>
        <w:tc>
          <w:tcPr>
            <w:tcW w:w="2421" w:type="dxa"/>
            <w:shd w:val="clear" w:color="auto" w:fill="FFFFFF"/>
            <w:vAlign w:val="center"/>
          </w:tcPr>
          <w:p w14:paraId="58F6FF0B"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542 958</w:t>
            </w:r>
          </w:p>
        </w:tc>
        <w:tc>
          <w:tcPr>
            <w:tcW w:w="2682" w:type="dxa"/>
            <w:shd w:val="clear" w:color="auto" w:fill="FFFFFF"/>
          </w:tcPr>
          <w:p w14:paraId="16A3338C"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369 120</w:t>
            </w:r>
          </w:p>
        </w:tc>
      </w:tr>
      <w:tr w:rsidR="00F72824" w:rsidRPr="009D79DC" w14:paraId="4650B196" w14:textId="77777777" w:rsidTr="001F6315">
        <w:trPr>
          <w:trHeight w:hRule="exact" w:val="454"/>
          <w:jc w:val="center"/>
        </w:trPr>
        <w:tc>
          <w:tcPr>
            <w:tcW w:w="1843" w:type="dxa"/>
            <w:shd w:val="clear" w:color="auto" w:fill="FFFFFF"/>
            <w:vAlign w:val="center"/>
          </w:tcPr>
          <w:p w14:paraId="47A32284"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2021</w:t>
            </w:r>
          </w:p>
        </w:tc>
        <w:tc>
          <w:tcPr>
            <w:tcW w:w="2693" w:type="dxa"/>
            <w:shd w:val="clear" w:color="auto" w:fill="FFFFFF"/>
            <w:vAlign w:val="center"/>
          </w:tcPr>
          <w:p w14:paraId="586FF6FF"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3 697 126</w:t>
            </w:r>
          </w:p>
        </w:tc>
        <w:tc>
          <w:tcPr>
            <w:tcW w:w="2421" w:type="dxa"/>
            <w:shd w:val="clear" w:color="auto" w:fill="FFFFFF"/>
            <w:vAlign w:val="center"/>
          </w:tcPr>
          <w:p w14:paraId="5A6374B2"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538 555</w:t>
            </w:r>
          </w:p>
        </w:tc>
        <w:tc>
          <w:tcPr>
            <w:tcW w:w="2682" w:type="dxa"/>
            <w:shd w:val="clear" w:color="auto" w:fill="FFFFFF"/>
          </w:tcPr>
          <w:p w14:paraId="3480A542"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296</w:t>
            </w:r>
            <w:r>
              <w:rPr>
                <w:rFonts w:ascii="Arial" w:eastAsia="Calibri" w:hAnsi="Arial" w:cs="Arial"/>
                <w:b/>
                <w:color w:val="1B1B1B"/>
                <w:sz w:val="24"/>
                <w:szCs w:val="24"/>
              </w:rPr>
              <w:t xml:space="preserve"> </w:t>
            </w:r>
            <w:r w:rsidRPr="00F221E6">
              <w:rPr>
                <w:rFonts w:ascii="Arial" w:eastAsia="Calibri" w:hAnsi="Arial" w:cs="Arial"/>
                <w:b/>
                <w:color w:val="1B1B1B"/>
                <w:sz w:val="24"/>
                <w:szCs w:val="24"/>
              </w:rPr>
              <w:t>980</w:t>
            </w:r>
          </w:p>
        </w:tc>
      </w:tr>
      <w:tr w:rsidR="00F72824" w:rsidRPr="009D79DC" w14:paraId="1044F409" w14:textId="77777777" w:rsidTr="001F6315">
        <w:trPr>
          <w:trHeight w:hRule="exact" w:val="454"/>
          <w:jc w:val="center"/>
        </w:trPr>
        <w:tc>
          <w:tcPr>
            <w:tcW w:w="1843" w:type="dxa"/>
            <w:vAlign w:val="center"/>
          </w:tcPr>
          <w:p w14:paraId="20B9B4D1"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2022</w:t>
            </w:r>
          </w:p>
        </w:tc>
        <w:tc>
          <w:tcPr>
            <w:tcW w:w="2693" w:type="dxa"/>
            <w:vAlign w:val="center"/>
          </w:tcPr>
          <w:p w14:paraId="0F5A69EE"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9809EB">
              <w:rPr>
                <w:rFonts w:ascii="Arial" w:eastAsia="Calibri" w:hAnsi="Arial" w:cs="Arial"/>
                <w:b/>
                <w:color w:val="1B1B1B"/>
                <w:sz w:val="24"/>
                <w:szCs w:val="24"/>
              </w:rPr>
              <w:t>9 2</w:t>
            </w:r>
            <w:r>
              <w:rPr>
                <w:rFonts w:ascii="Arial" w:eastAsia="Calibri" w:hAnsi="Arial" w:cs="Arial"/>
                <w:b/>
                <w:color w:val="1B1B1B"/>
                <w:sz w:val="24"/>
                <w:szCs w:val="24"/>
              </w:rPr>
              <w:t>62</w:t>
            </w:r>
            <w:r w:rsidRPr="009809EB">
              <w:rPr>
                <w:rFonts w:ascii="Arial" w:eastAsia="Calibri" w:hAnsi="Arial" w:cs="Arial"/>
                <w:b/>
                <w:color w:val="1B1B1B"/>
                <w:sz w:val="24"/>
                <w:szCs w:val="24"/>
              </w:rPr>
              <w:t xml:space="preserve"> </w:t>
            </w:r>
            <w:r>
              <w:rPr>
                <w:rFonts w:ascii="Arial" w:eastAsia="Calibri" w:hAnsi="Arial" w:cs="Arial"/>
                <w:b/>
                <w:color w:val="1B1B1B"/>
                <w:sz w:val="24"/>
                <w:szCs w:val="24"/>
              </w:rPr>
              <w:t>207</w:t>
            </w:r>
          </w:p>
        </w:tc>
        <w:tc>
          <w:tcPr>
            <w:tcW w:w="2421" w:type="dxa"/>
            <w:vAlign w:val="center"/>
          </w:tcPr>
          <w:p w14:paraId="1A9E8530"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sidRPr="009809EB">
              <w:rPr>
                <w:rFonts w:ascii="Arial" w:eastAsia="Calibri" w:hAnsi="Arial" w:cs="Arial"/>
                <w:b/>
                <w:color w:val="1B1B1B"/>
                <w:sz w:val="24"/>
                <w:szCs w:val="24"/>
              </w:rPr>
              <w:t>1 06</w:t>
            </w:r>
            <w:r>
              <w:rPr>
                <w:rFonts w:ascii="Arial" w:eastAsia="Calibri" w:hAnsi="Arial" w:cs="Arial"/>
                <w:b/>
                <w:color w:val="1B1B1B"/>
                <w:sz w:val="24"/>
                <w:szCs w:val="24"/>
              </w:rPr>
              <w:t>2</w:t>
            </w:r>
            <w:r w:rsidRPr="009809EB">
              <w:rPr>
                <w:rFonts w:ascii="Arial" w:eastAsia="Calibri" w:hAnsi="Arial" w:cs="Arial"/>
                <w:b/>
                <w:color w:val="1B1B1B"/>
                <w:sz w:val="24"/>
                <w:szCs w:val="24"/>
              </w:rPr>
              <w:t xml:space="preserve"> </w:t>
            </w:r>
            <w:r>
              <w:rPr>
                <w:rFonts w:ascii="Arial" w:eastAsia="Calibri" w:hAnsi="Arial" w:cs="Arial"/>
                <w:b/>
                <w:color w:val="1B1B1B"/>
                <w:sz w:val="24"/>
                <w:szCs w:val="24"/>
              </w:rPr>
              <w:t>5</w:t>
            </w:r>
            <w:r w:rsidRPr="009809EB">
              <w:rPr>
                <w:rFonts w:ascii="Arial" w:eastAsia="Calibri" w:hAnsi="Arial" w:cs="Arial"/>
                <w:b/>
                <w:color w:val="1B1B1B"/>
                <w:sz w:val="24"/>
                <w:szCs w:val="24"/>
              </w:rPr>
              <w:t>30</w:t>
            </w:r>
          </w:p>
        </w:tc>
        <w:tc>
          <w:tcPr>
            <w:tcW w:w="2682" w:type="dxa"/>
          </w:tcPr>
          <w:p w14:paraId="4E683EFB" w14:textId="77777777" w:rsidR="00F72824" w:rsidRPr="00F221E6" w:rsidRDefault="00F72824" w:rsidP="001F6315">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0</w:t>
            </w:r>
          </w:p>
        </w:tc>
      </w:tr>
      <w:tr w:rsidR="00F72824" w:rsidRPr="009D79DC" w14:paraId="272F3ECA" w14:textId="77777777" w:rsidTr="001F6315">
        <w:trPr>
          <w:trHeight w:hRule="exact" w:val="454"/>
          <w:jc w:val="center"/>
        </w:trPr>
        <w:tc>
          <w:tcPr>
            <w:tcW w:w="1843" w:type="dxa"/>
            <w:vAlign w:val="center"/>
          </w:tcPr>
          <w:p w14:paraId="4052B05F" w14:textId="77777777" w:rsidR="00F72824" w:rsidRDefault="00F72824" w:rsidP="001F6315">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2023</w:t>
            </w:r>
          </w:p>
        </w:tc>
        <w:tc>
          <w:tcPr>
            <w:tcW w:w="2693" w:type="dxa"/>
            <w:vAlign w:val="center"/>
          </w:tcPr>
          <w:p w14:paraId="3F4501B5" w14:textId="77777777" w:rsidR="00F72824" w:rsidRPr="009809EB" w:rsidRDefault="00F72824" w:rsidP="001F6315">
            <w:pPr>
              <w:spacing w:before="0" w:line="360" w:lineRule="auto"/>
              <w:jc w:val="center"/>
              <w:textAlignment w:val="baseline"/>
              <w:rPr>
                <w:rFonts w:ascii="Arial" w:eastAsia="Calibri" w:hAnsi="Arial" w:cs="Arial"/>
                <w:b/>
                <w:color w:val="1B1B1B"/>
                <w:sz w:val="24"/>
                <w:szCs w:val="24"/>
              </w:rPr>
            </w:pPr>
            <w:r w:rsidRPr="003E7F48">
              <w:rPr>
                <w:rFonts w:ascii="Arial" w:eastAsia="Calibri" w:hAnsi="Arial" w:cs="Arial"/>
                <w:b/>
                <w:color w:val="1B1B1B"/>
                <w:sz w:val="24"/>
                <w:szCs w:val="24"/>
              </w:rPr>
              <w:t>10 420 3</w:t>
            </w:r>
            <w:r>
              <w:rPr>
                <w:rFonts w:ascii="Arial" w:eastAsia="Calibri" w:hAnsi="Arial" w:cs="Arial"/>
                <w:b/>
                <w:color w:val="1B1B1B"/>
                <w:sz w:val="24"/>
                <w:szCs w:val="24"/>
              </w:rPr>
              <w:t>70</w:t>
            </w:r>
          </w:p>
        </w:tc>
        <w:tc>
          <w:tcPr>
            <w:tcW w:w="2421" w:type="dxa"/>
            <w:vAlign w:val="center"/>
          </w:tcPr>
          <w:p w14:paraId="555F4462" w14:textId="77777777" w:rsidR="00F72824" w:rsidRPr="009809EB" w:rsidRDefault="00F72824" w:rsidP="001F6315">
            <w:pPr>
              <w:spacing w:before="0" w:line="360" w:lineRule="auto"/>
              <w:jc w:val="center"/>
              <w:textAlignment w:val="baseline"/>
              <w:rPr>
                <w:rFonts w:ascii="Arial" w:eastAsia="Calibri" w:hAnsi="Arial" w:cs="Arial"/>
                <w:b/>
                <w:color w:val="1B1B1B"/>
                <w:sz w:val="24"/>
                <w:szCs w:val="24"/>
              </w:rPr>
            </w:pPr>
            <w:r w:rsidRPr="003E7F48">
              <w:rPr>
                <w:rFonts w:ascii="Arial" w:eastAsia="Calibri" w:hAnsi="Arial" w:cs="Arial"/>
                <w:b/>
                <w:color w:val="1B1B1B"/>
                <w:sz w:val="24"/>
                <w:szCs w:val="24"/>
              </w:rPr>
              <w:t>1 574 07</w:t>
            </w:r>
            <w:r>
              <w:rPr>
                <w:rFonts w:ascii="Arial" w:eastAsia="Calibri" w:hAnsi="Arial" w:cs="Arial"/>
                <w:b/>
                <w:color w:val="1B1B1B"/>
                <w:sz w:val="24"/>
                <w:szCs w:val="24"/>
              </w:rPr>
              <w:t>8</w:t>
            </w:r>
          </w:p>
        </w:tc>
        <w:tc>
          <w:tcPr>
            <w:tcW w:w="2682" w:type="dxa"/>
          </w:tcPr>
          <w:p w14:paraId="42CF5651" w14:textId="77777777" w:rsidR="00F72824" w:rsidRDefault="00F72824" w:rsidP="001F6315">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0</w:t>
            </w:r>
          </w:p>
        </w:tc>
      </w:tr>
    </w:tbl>
    <w:p w14:paraId="5A888B4C" w14:textId="77777777" w:rsidR="00F72824" w:rsidRPr="00BA406D" w:rsidRDefault="00F72824" w:rsidP="00F72824">
      <w:pPr>
        <w:spacing w:before="0" w:after="0" w:line="360" w:lineRule="auto"/>
        <w:jc w:val="both"/>
        <w:rPr>
          <w:rFonts w:ascii="Times New Roman" w:hAnsi="Times New Roman"/>
          <w:b/>
          <w:sz w:val="22"/>
          <w:szCs w:val="22"/>
          <w:lang w:eastAsia="pl-PL"/>
        </w:rPr>
      </w:pPr>
      <w:r w:rsidRPr="00BA406D">
        <w:rPr>
          <w:rFonts w:ascii="Arial" w:hAnsi="Arial" w:cs="Arial"/>
          <w:b/>
          <w:bCs/>
          <w:iCs/>
          <w:sz w:val="22"/>
          <w:szCs w:val="22"/>
          <w:lang w:eastAsia="pl-PL"/>
        </w:rPr>
        <w:t>Źródło</w:t>
      </w:r>
      <w:r w:rsidRPr="00BA406D">
        <w:rPr>
          <w:rFonts w:ascii="Arial" w:hAnsi="Arial" w:cs="Arial"/>
          <w:bCs/>
          <w:iCs/>
          <w:sz w:val="22"/>
          <w:szCs w:val="22"/>
          <w:lang w:eastAsia="pl-PL"/>
        </w:rPr>
        <w:t>: Wydział Polityki Społecznej PUW, opracowanie własne.</w:t>
      </w:r>
      <w:r w:rsidRPr="00BA406D">
        <w:rPr>
          <w:rFonts w:ascii="Garamond" w:hAnsi="Garamond"/>
          <w:sz w:val="22"/>
          <w:szCs w:val="22"/>
          <w:lang w:eastAsia="pl-PL"/>
        </w:rPr>
        <w:t xml:space="preserve">   </w:t>
      </w:r>
    </w:p>
    <w:p w14:paraId="4354BA20" w14:textId="77777777" w:rsidR="00F72824" w:rsidRPr="007C2300" w:rsidRDefault="00F72824" w:rsidP="00F72824">
      <w:pPr>
        <w:spacing w:beforeAutospacing="1" w:after="100" w:afterAutospacing="1" w:line="360" w:lineRule="auto"/>
        <w:rPr>
          <w:rFonts w:ascii="Arial" w:hAnsi="Arial" w:cs="Arial"/>
          <w:bCs/>
          <w:sz w:val="24"/>
          <w:szCs w:val="24"/>
          <w:lang w:eastAsia="pl-PL"/>
        </w:rPr>
      </w:pPr>
      <w:r>
        <w:rPr>
          <w:rFonts w:ascii="Arial" w:hAnsi="Arial" w:cs="Arial"/>
          <w:bCs/>
          <w:sz w:val="24"/>
          <w:szCs w:val="24"/>
          <w:lang w:eastAsia="pl-PL"/>
        </w:rPr>
        <w:t>D</w:t>
      </w:r>
      <w:r w:rsidRPr="00675E90">
        <w:rPr>
          <w:rFonts w:ascii="Arial" w:hAnsi="Arial" w:cs="Arial"/>
          <w:bCs/>
          <w:sz w:val="24"/>
          <w:szCs w:val="24"/>
          <w:lang w:eastAsia="pl-PL"/>
        </w:rPr>
        <w:t xml:space="preserve">ofinansowanie z tego </w:t>
      </w:r>
      <w:r>
        <w:rPr>
          <w:rFonts w:ascii="Arial" w:hAnsi="Arial" w:cs="Arial"/>
          <w:bCs/>
          <w:sz w:val="24"/>
          <w:szCs w:val="24"/>
          <w:lang w:eastAsia="pl-PL"/>
        </w:rPr>
        <w:t>p</w:t>
      </w:r>
      <w:r w:rsidRPr="00675E90">
        <w:rPr>
          <w:rFonts w:ascii="Arial" w:hAnsi="Arial" w:cs="Arial"/>
          <w:bCs/>
          <w:sz w:val="24"/>
          <w:szCs w:val="24"/>
          <w:lang w:eastAsia="pl-PL"/>
        </w:rPr>
        <w:t xml:space="preserve">rogramu </w:t>
      </w:r>
      <w:r>
        <w:rPr>
          <w:rFonts w:ascii="Arial" w:hAnsi="Arial" w:cs="Arial"/>
          <w:bCs/>
          <w:sz w:val="24"/>
          <w:szCs w:val="24"/>
          <w:lang w:eastAsia="pl-PL"/>
        </w:rPr>
        <w:t xml:space="preserve">mogą </w:t>
      </w:r>
      <w:r w:rsidRPr="00675E90">
        <w:rPr>
          <w:rFonts w:ascii="Arial" w:hAnsi="Arial" w:cs="Arial"/>
          <w:bCs/>
          <w:sz w:val="24"/>
          <w:szCs w:val="24"/>
          <w:lang w:eastAsia="pl-PL"/>
        </w:rPr>
        <w:t>otrzym</w:t>
      </w:r>
      <w:r>
        <w:rPr>
          <w:rFonts w:ascii="Arial" w:hAnsi="Arial" w:cs="Arial"/>
          <w:bCs/>
          <w:sz w:val="24"/>
          <w:szCs w:val="24"/>
          <w:lang w:eastAsia="pl-PL"/>
        </w:rPr>
        <w:t>ać</w:t>
      </w:r>
      <w:r w:rsidRPr="00675E90">
        <w:rPr>
          <w:rFonts w:ascii="Arial" w:hAnsi="Arial" w:cs="Arial"/>
          <w:bCs/>
          <w:sz w:val="24"/>
          <w:szCs w:val="24"/>
          <w:lang w:eastAsia="pl-PL"/>
        </w:rPr>
        <w:t xml:space="preserve"> również organizacje pozarządowe w</w:t>
      </w:r>
      <w:r>
        <w:rPr>
          <w:rFonts w:ascii="Arial" w:hAnsi="Arial" w:cs="Arial"/>
          <w:bCs/>
          <w:sz w:val="24"/>
          <w:szCs w:val="24"/>
          <w:lang w:eastAsia="pl-PL"/>
        </w:rPr>
        <w:t> </w:t>
      </w:r>
      <w:r w:rsidRPr="00675E90">
        <w:rPr>
          <w:rFonts w:ascii="Arial" w:hAnsi="Arial" w:cs="Arial"/>
          <w:bCs/>
          <w:sz w:val="24"/>
          <w:szCs w:val="24"/>
          <w:lang w:eastAsia="pl-PL"/>
        </w:rPr>
        <w:t xml:space="preserve">ramach ogłaszanych konkursów </w:t>
      </w:r>
      <w:r>
        <w:rPr>
          <w:rFonts w:ascii="Arial" w:hAnsi="Arial" w:cs="Arial"/>
          <w:bCs/>
          <w:sz w:val="24"/>
          <w:szCs w:val="24"/>
          <w:lang w:eastAsia="pl-PL"/>
        </w:rPr>
        <w:t>(</w:t>
      </w:r>
      <w:r w:rsidRPr="00675E90">
        <w:rPr>
          <w:rFonts w:ascii="Arial" w:hAnsi="Arial" w:cs="Arial"/>
          <w:bCs/>
          <w:sz w:val="24"/>
          <w:szCs w:val="24"/>
          <w:lang w:eastAsia="pl-PL"/>
        </w:rPr>
        <w:t>skierowany</w:t>
      </w:r>
      <w:r>
        <w:rPr>
          <w:rFonts w:ascii="Arial" w:hAnsi="Arial" w:cs="Arial"/>
          <w:bCs/>
          <w:sz w:val="24"/>
          <w:szCs w:val="24"/>
          <w:lang w:eastAsia="pl-PL"/>
        </w:rPr>
        <w:t>ch</w:t>
      </w:r>
      <w:r w:rsidRPr="00675E90">
        <w:rPr>
          <w:rFonts w:ascii="Arial" w:hAnsi="Arial" w:cs="Arial"/>
          <w:bCs/>
          <w:sz w:val="24"/>
          <w:szCs w:val="24"/>
          <w:lang w:eastAsia="pl-PL"/>
        </w:rPr>
        <w:t xml:space="preserve"> bezpośrednio do </w:t>
      </w:r>
      <w:r>
        <w:rPr>
          <w:rFonts w:ascii="Arial" w:hAnsi="Arial" w:cs="Arial"/>
          <w:bCs/>
          <w:sz w:val="24"/>
          <w:szCs w:val="24"/>
          <w:lang w:eastAsia="pl-PL"/>
        </w:rPr>
        <w:t>nich)</w:t>
      </w:r>
      <w:r w:rsidRPr="00675E90">
        <w:rPr>
          <w:rFonts w:ascii="Arial" w:hAnsi="Arial" w:cs="Arial"/>
          <w:bCs/>
          <w:sz w:val="24"/>
          <w:szCs w:val="24"/>
          <w:lang w:eastAsia="pl-PL"/>
        </w:rPr>
        <w:t>.</w:t>
      </w:r>
      <w:r w:rsidRPr="00251419">
        <w:rPr>
          <w:rFonts w:ascii="Arial" w:hAnsi="Arial" w:cs="Arial"/>
          <w:b/>
          <w:sz w:val="24"/>
          <w:szCs w:val="24"/>
          <w:lang w:eastAsia="pl-PL"/>
        </w:rPr>
        <w:t xml:space="preserve">  </w:t>
      </w:r>
      <w:r w:rsidRPr="009845EB">
        <w:rPr>
          <w:rFonts w:ascii="Arial" w:hAnsi="Arial" w:cs="Arial"/>
          <w:sz w:val="24"/>
          <w:szCs w:val="24"/>
          <w:lang w:eastAsia="pl-PL"/>
        </w:rPr>
        <w:t>W roku 2024</w:t>
      </w:r>
      <w:r w:rsidRPr="009845EB">
        <w:t xml:space="preserve"> </w:t>
      </w:r>
      <w:r w:rsidRPr="009845EB">
        <w:rPr>
          <w:rFonts w:ascii="Arial" w:hAnsi="Arial" w:cs="Arial"/>
          <w:sz w:val="24"/>
          <w:szCs w:val="24"/>
          <w:lang w:eastAsia="pl-PL"/>
        </w:rPr>
        <w:t>w ramach programu M</w:t>
      </w:r>
      <w:r>
        <w:rPr>
          <w:rFonts w:ascii="Arial" w:hAnsi="Arial" w:cs="Arial"/>
          <w:sz w:val="24"/>
          <w:szCs w:val="24"/>
          <w:lang w:eastAsia="pl-PL"/>
        </w:rPr>
        <w:t xml:space="preserve">inisterstwa </w:t>
      </w:r>
      <w:r w:rsidRPr="009845EB">
        <w:rPr>
          <w:rFonts w:ascii="Arial" w:hAnsi="Arial" w:cs="Arial"/>
          <w:sz w:val="24"/>
          <w:szCs w:val="24"/>
          <w:lang w:eastAsia="pl-PL"/>
        </w:rPr>
        <w:t>R</w:t>
      </w:r>
      <w:r>
        <w:rPr>
          <w:rFonts w:ascii="Arial" w:hAnsi="Arial" w:cs="Arial"/>
          <w:sz w:val="24"/>
          <w:szCs w:val="24"/>
          <w:lang w:eastAsia="pl-PL"/>
        </w:rPr>
        <w:t xml:space="preserve">odziny </w:t>
      </w:r>
      <w:r w:rsidRPr="009845EB">
        <w:rPr>
          <w:rFonts w:ascii="Arial" w:hAnsi="Arial" w:cs="Arial"/>
          <w:sz w:val="24"/>
          <w:szCs w:val="24"/>
          <w:lang w:eastAsia="pl-PL"/>
        </w:rPr>
        <w:t>i</w:t>
      </w:r>
      <w:r>
        <w:rPr>
          <w:rFonts w:ascii="Arial" w:hAnsi="Arial" w:cs="Arial"/>
          <w:sz w:val="24"/>
          <w:szCs w:val="24"/>
          <w:lang w:eastAsia="pl-PL"/>
        </w:rPr>
        <w:t xml:space="preserve"> </w:t>
      </w:r>
      <w:r w:rsidRPr="009845EB">
        <w:rPr>
          <w:rFonts w:ascii="Arial" w:hAnsi="Arial" w:cs="Arial"/>
          <w:sz w:val="24"/>
          <w:szCs w:val="24"/>
          <w:lang w:eastAsia="pl-PL"/>
        </w:rPr>
        <w:t>P</w:t>
      </w:r>
      <w:r>
        <w:rPr>
          <w:rFonts w:ascii="Arial" w:hAnsi="Arial" w:cs="Arial"/>
          <w:sz w:val="24"/>
          <w:szCs w:val="24"/>
          <w:lang w:eastAsia="pl-PL"/>
        </w:rPr>
        <w:t xml:space="preserve">olityki </w:t>
      </w:r>
      <w:r w:rsidRPr="009845EB">
        <w:rPr>
          <w:rFonts w:ascii="Arial" w:hAnsi="Arial" w:cs="Arial"/>
          <w:sz w:val="24"/>
          <w:szCs w:val="24"/>
          <w:lang w:eastAsia="pl-PL"/>
        </w:rPr>
        <w:t>S</w:t>
      </w:r>
      <w:r>
        <w:rPr>
          <w:rFonts w:ascii="Arial" w:hAnsi="Arial" w:cs="Arial"/>
          <w:sz w:val="24"/>
          <w:szCs w:val="24"/>
          <w:lang w:eastAsia="pl-PL"/>
        </w:rPr>
        <w:t>połecznej</w:t>
      </w:r>
      <w:r w:rsidRPr="009845EB">
        <w:rPr>
          <w:rFonts w:ascii="Arial" w:hAnsi="Arial" w:cs="Arial"/>
          <w:sz w:val="24"/>
          <w:szCs w:val="24"/>
          <w:lang w:eastAsia="pl-PL"/>
        </w:rPr>
        <w:t xml:space="preserve"> "Opieka </w:t>
      </w:r>
      <w:proofErr w:type="spellStart"/>
      <w:r w:rsidRPr="009845EB">
        <w:rPr>
          <w:rFonts w:ascii="Arial" w:hAnsi="Arial" w:cs="Arial"/>
          <w:sz w:val="24"/>
          <w:szCs w:val="24"/>
          <w:lang w:eastAsia="pl-PL"/>
        </w:rPr>
        <w:t>Wytchnieniowa</w:t>
      </w:r>
      <w:proofErr w:type="spellEnd"/>
      <w:r w:rsidRPr="009845EB">
        <w:rPr>
          <w:rFonts w:ascii="Arial" w:hAnsi="Arial" w:cs="Arial"/>
          <w:sz w:val="24"/>
          <w:szCs w:val="24"/>
          <w:lang w:eastAsia="pl-PL"/>
        </w:rPr>
        <w:t>" dla Jednostek Samorządu Terytorialnego - edycja 2024</w:t>
      </w:r>
      <w:r>
        <w:rPr>
          <w:rFonts w:ascii="Arial" w:hAnsi="Arial" w:cs="Arial"/>
          <w:bCs/>
          <w:sz w:val="24"/>
          <w:szCs w:val="24"/>
          <w:lang w:eastAsia="pl-PL"/>
        </w:rPr>
        <w:t xml:space="preserve"> wnioskowało 100 jednostek samorządu terytorialnego z województwa pomorskiego na łączną kwotę </w:t>
      </w:r>
      <w:r w:rsidRPr="009845EB">
        <w:rPr>
          <w:rFonts w:ascii="Arial" w:hAnsi="Arial" w:cs="Arial"/>
          <w:bCs/>
          <w:sz w:val="24"/>
          <w:szCs w:val="24"/>
          <w:lang w:eastAsia="pl-PL"/>
        </w:rPr>
        <w:t>17</w:t>
      </w:r>
      <w:r>
        <w:rPr>
          <w:rFonts w:ascii="Arial" w:hAnsi="Arial" w:cs="Arial"/>
          <w:bCs/>
          <w:sz w:val="24"/>
          <w:szCs w:val="24"/>
          <w:lang w:eastAsia="pl-PL"/>
        </w:rPr>
        <w:t> </w:t>
      </w:r>
      <w:r w:rsidRPr="009845EB">
        <w:rPr>
          <w:rFonts w:ascii="Arial" w:hAnsi="Arial" w:cs="Arial"/>
          <w:bCs/>
          <w:sz w:val="24"/>
          <w:szCs w:val="24"/>
          <w:lang w:eastAsia="pl-PL"/>
        </w:rPr>
        <w:t>582</w:t>
      </w:r>
      <w:r>
        <w:rPr>
          <w:rFonts w:ascii="Arial" w:hAnsi="Arial" w:cs="Arial"/>
          <w:bCs/>
          <w:sz w:val="24"/>
          <w:szCs w:val="24"/>
          <w:lang w:eastAsia="pl-PL"/>
        </w:rPr>
        <w:t> </w:t>
      </w:r>
      <w:r w:rsidRPr="009845EB">
        <w:rPr>
          <w:rFonts w:ascii="Arial" w:hAnsi="Arial" w:cs="Arial"/>
          <w:bCs/>
          <w:sz w:val="24"/>
          <w:szCs w:val="24"/>
          <w:lang w:eastAsia="pl-PL"/>
        </w:rPr>
        <w:t>936,88 zł</w:t>
      </w:r>
      <w:r>
        <w:rPr>
          <w:rFonts w:ascii="Arial" w:hAnsi="Arial" w:cs="Arial"/>
          <w:bCs/>
          <w:sz w:val="24"/>
          <w:szCs w:val="24"/>
          <w:lang w:eastAsia="pl-PL"/>
        </w:rPr>
        <w:t xml:space="preserve">. </w:t>
      </w:r>
      <w:r>
        <w:rPr>
          <w:rFonts w:ascii="Arial" w:hAnsi="Arial" w:cs="Arial"/>
          <w:sz w:val="24"/>
          <w:szCs w:val="24"/>
        </w:rPr>
        <w:t>Od roku 2023 gmina/powiat składa wniosek (na rok 2024) w wersji elektronicznej wytworzony w Generatorze Funduszu Solidarnościowego. Generator jest narzędziem informatycznym ułatwiającym składanie wniosków w ramach programu.</w:t>
      </w:r>
    </w:p>
    <w:p w14:paraId="24753D76" w14:textId="77777777" w:rsidR="00DD07AE" w:rsidRPr="00F221E6" w:rsidRDefault="007C2300" w:rsidP="007C2300">
      <w:pPr>
        <w:rPr>
          <w:rFonts w:ascii="Arial" w:hAnsi="Arial" w:cs="Arial"/>
          <w:sz w:val="24"/>
          <w:szCs w:val="24"/>
        </w:rPr>
      </w:pPr>
      <w:r>
        <w:rPr>
          <w:rFonts w:ascii="Arial" w:hAnsi="Arial" w:cs="Arial"/>
          <w:sz w:val="24"/>
          <w:szCs w:val="24"/>
        </w:rPr>
        <w:br w:type="page"/>
      </w:r>
    </w:p>
    <w:p w14:paraId="40C3978E" w14:textId="77777777" w:rsidR="00F72824" w:rsidRPr="005C3CF6" w:rsidRDefault="00F72824" w:rsidP="00577F6B">
      <w:pPr>
        <w:pStyle w:val="Nagwek3"/>
        <w:numPr>
          <w:ilvl w:val="1"/>
          <w:numId w:val="18"/>
        </w:numPr>
        <w:tabs>
          <w:tab w:val="num" w:pos="1440"/>
        </w:tabs>
        <w:spacing w:before="240" w:after="240" w:line="240" w:lineRule="auto"/>
        <w:ind w:left="851" w:hanging="567"/>
        <w:rPr>
          <w:rFonts w:ascii="Arial" w:hAnsi="Arial" w:cs="Arial"/>
          <w:sz w:val="24"/>
          <w:szCs w:val="24"/>
        </w:rPr>
      </w:pPr>
      <w:bookmarkStart w:id="174" w:name="_Toc88811408"/>
      <w:bookmarkStart w:id="175" w:name="_Toc149239421"/>
      <w:bookmarkStart w:id="176" w:name="_Toc181963092"/>
      <w:bookmarkStart w:id="177" w:name="_Toc183378402"/>
      <w:r w:rsidRPr="005C3CF6">
        <w:rPr>
          <w:rFonts w:ascii="Arial" w:hAnsi="Arial" w:cs="Arial"/>
          <w:sz w:val="24"/>
          <w:szCs w:val="24"/>
        </w:rPr>
        <w:lastRenderedPageBreak/>
        <w:t>Program „Centra opiekuńczo mieszkalne”</w:t>
      </w:r>
      <w:bookmarkEnd w:id="174"/>
      <w:r w:rsidRPr="005C3CF6">
        <w:rPr>
          <w:rFonts w:ascii="Arial" w:hAnsi="Arial" w:cs="Arial"/>
          <w:sz w:val="24"/>
          <w:szCs w:val="24"/>
        </w:rPr>
        <w:t>.</w:t>
      </w:r>
      <w:bookmarkEnd w:id="175"/>
      <w:bookmarkEnd w:id="176"/>
      <w:bookmarkEnd w:id="177"/>
    </w:p>
    <w:p w14:paraId="2A9A0B90" w14:textId="77777777" w:rsidR="00F72824" w:rsidRDefault="00F72824" w:rsidP="00F72824">
      <w:pPr>
        <w:spacing w:before="240" w:after="240" w:line="360" w:lineRule="auto"/>
        <w:textAlignment w:val="baseline"/>
        <w:rPr>
          <w:rFonts w:ascii="Arial" w:hAnsi="Arial" w:cs="Arial"/>
          <w:b/>
          <w:sz w:val="24"/>
          <w:szCs w:val="24"/>
        </w:rPr>
      </w:pPr>
      <w:r w:rsidRPr="00251419">
        <w:rPr>
          <w:rFonts w:ascii="Arial" w:hAnsi="Arial" w:cs="Arial"/>
          <w:sz w:val="24"/>
          <w:szCs w:val="24"/>
        </w:rPr>
        <w:t>Celem utworzenia Centrów opiekuńczo-mieszkalnych jest uzupełnienie systemu wsparcia osób niepełnosprawnych, poprzez stworzenie dodatkowej usługi w postaci zapewnienia możliwości zamieszkiwania w formie pobytu dziennego lub całodobowego.</w:t>
      </w:r>
      <w:r>
        <w:rPr>
          <w:rFonts w:ascii="Arial" w:hAnsi="Arial" w:cs="Arial"/>
          <w:sz w:val="24"/>
          <w:szCs w:val="24"/>
        </w:rPr>
        <w:t xml:space="preserve"> Natomiast </w:t>
      </w:r>
      <w:r w:rsidRPr="00FF580A">
        <w:rPr>
          <w:rFonts w:ascii="Arial" w:hAnsi="Arial" w:cs="Arial"/>
          <w:sz w:val="24"/>
          <w:szCs w:val="24"/>
        </w:rPr>
        <w:t>celem Programu jest stworzenie warunków do niezależnego życia i</w:t>
      </w:r>
      <w:r>
        <w:rPr>
          <w:rFonts w:ascii="Arial" w:hAnsi="Arial" w:cs="Arial"/>
          <w:sz w:val="24"/>
          <w:szCs w:val="24"/>
        </w:rPr>
        <w:t xml:space="preserve"> </w:t>
      </w:r>
      <w:r w:rsidRPr="00FF580A">
        <w:rPr>
          <w:rFonts w:ascii="Arial" w:hAnsi="Arial" w:cs="Arial"/>
          <w:sz w:val="24"/>
          <w:szCs w:val="24"/>
        </w:rPr>
        <w:t>funkcjonowania dorosłym osobom z niepełnosprawnościami z orzeczeniem o znacznym lub</w:t>
      </w:r>
      <w:r>
        <w:rPr>
          <w:rFonts w:ascii="Arial" w:hAnsi="Arial" w:cs="Arial"/>
          <w:sz w:val="24"/>
          <w:szCs w:val="24"/>
        </w:rPr>
        <w:t xml:space="preserve"> </w:t>
      </w:r>
      <w:r w:rsidRPr="00FF580A">
        <w:rPr>
          <w:rFonts w:ascii="Arial" w:hAnsi="Arial" w:cs="Arial"/>
          <w:sz w:val="24"/>
          <w:szCs w:val="24"/>
        </w:rPr>
        <w:t>umiarkowanym stopniu niepełnosprawności</w:t>
      </w:r>
      <w:r>
        <w:rPr>
          <w:rFonts w:ascii="Arial" w:hAnsi="Arial" w:cs="Arial"/>
          <w:sz w:val="24"/>
          <w:szCs w:val="24"/>
        </w:rPr>
        <w:t>.</w:t>
      </w:r>
      <w:r w:rsidRPr="00251419">
        <w:rPr>
          <w:rFonts w:ascii="Arial" w:hAnsi="Arial" w:cs="Arial"/>
          <w:sz w:val="24"/>
          <w:szCs w:val="24"/>
        </w:rPr>
        <w:t xml:space="preserve"> </w:t>
      </w:r>
      <w:r w:rsidRPr="00251419">
        <w:rPr>
          <w:rFonts w:ascii="Arial" w:hAnsi="Arial" w:cs="Arial"/>
          <w:b/>
          <w:sz w:val="24"/>
          <w:szCs w:val="24"/>
        </w:rPr>
        <w:t xml:space="preserve">Program </w:t>
      </w:r>
      <w:r>
        <w:rPr>
          <w:rFonts w:ascii="Arial" w:hAnsi="Arial" w:cs="Arial"/>
          <w:b/>
          <w:sz w:val="24"/>
          <w:szCs w:val="24"/>
        </w:rPr>
        <w:t xml:space="preserve">realizowany jest </w:t>
      </w:r>
      <w:r w:rsidRPr="00A344D6">
        <w:rPr>
          <w:rFonts w:ascii="Arial" w:eastAsia="Calibri" w:hAnsi="Arial" w:cs="Arial"/>
          <w:b/>
          <w:bCs/>
          <w:color w:val="1B1B1B"/>
          <w:sz w:val="24"/>
          <w:szCs w:val="24"/>
        </w:rPr>
        <w:t>z środków Funduszu Solidarnościowego</w:t>
      </w:r>
      <w:r>
        <w:rPr>
          <w:rFonts w:ascii="Arial" w:eastAsia="Calibri" w:hAnsi="Arial" w:cs="Arial"/>
          <w:b/>
          <w:bCs/>
          <w:color w:val="1B1B1B"/>
          <w:sz w:val="24"/>
          <w:szCs w:val="24"/>
        </w:rPr>
        <w:t xml:space="preserve">, </w:t>
      </w:r>
      <w:r w:rsidRPr="001D4E4F">
        <w:rPr>
          <w:rFonts w:ascii="Arial" w:eastAsia="Calibri" w:hAnsi="Arial" w:cs="Arial"/>
          <w:color w:val="1B1B1B"/>
          <w:sz w:val="24"/>
          <w:szCs w:val="24"/>
        </w:rPr>
        <w:t xml:space="preserve">o które mogą ubiegać </w:t>
      </w:r>
      <w:r w:rsidRPr="001D4E4F">
        <w:rPr>
          <w:rFonts w:ascii="Arial" w:hAnsi="Arial" w:cs="Arial"/>
          <w:sz w:val="24"/>
          <w:szCs w:val="24"/>
        </w:rPr>
        <w:t>się</w:t>
      </w:r>
      <w:r>
        <w:rPr>
          <w:rFonts w:ascii="Arial" w:hAnsi="Arial" w:cs="Arial"/>
          <w:b/>
          <w:sz w:val="24"/>
          <w:szCs w:val="24"/>
        </w:rPr>
        <w:t xml:space="preserve"> jednostki samorządu terytorialnego szczebla</w:t>
      </w:r>
      <w:r w:rsidRPr="00251419">
        <w:rPr>
          <w:rFonts w:ascii="Arial" w:hAnsi="Arial" w:cs="Arial"/>
          <w:b/>
          <w:sz w:val="24"/>
          <w:szCs w:val="24"/>
        </w:rPr>
        <w:t xml:space="preserve"> gmin</w:t>
      </w:r>
      <w:r>
        <w:rPr>
          <w:rFonts w:ascii="Arial" w:hAnsi="Arial" w:cs="Arial"/>
          <w:b/>
          <w:sz w:val="24"/>
          <w:szCs w:val="24"/>
        </w:rPr>
        <w:t>nego</w:t>
      </w:r>
      <w:r w:rsidRPr="00251419">
        <w:rPr>
          <w:rFonts w:ascii="Arial" w:hAnsi="Arial" w:cs="Arial"/>
          <w:b/>
          <w:sz w:val="24"/>
          <w:szCs w:val="24"/>
        </w:rPr>
        <w:t xml:space="preserve"> i powiat</w:t>
      </w:r>
      <w:r>
        <w:rPr>
          <w:rFonts w:ascii="Arial" w:hAnsi="Arial" w:cs="Arial"/>
          <w:b/>
          <w:sz w:val="24"/>
          <w:szCs w:val="24"/>
        </w:rPr>
        <w:t>o</w:t>
      </w:r>
      <w:r w:rsidRPr="00251419">
        <w:rPr>
          <w:rFonts w:ascii="Arial" w:hAnsi="Arial" w:cs="Arial"/>
          <w:b/>
          <w:sz w:val="24"/>
          <w:szCs w:val="24"/>
        </w:rPr>
        <w:t>w</w:t>
      </w:r>
      <w:r>
        <w:rPr>
          <w:rFonts w:ascii="Arial" w:hAnsi="Arial" w:cs="Arial"/>
          <w:b/>
          <w:sz w:val="24"/>
          <w:szCs w:val="24"/>
        </w:rPr>
        <w:t>ego</w:t>
      </w:r>
      <w:r w:rsidRPr="00251419">
        <w:rPr>
          <w:rFonts w:ascii="Arial" w:hAnsi="Arial" w:cs="Arial"/>
          <w:b/>
          <w:sz w:val="24"/>
          <w:szCs w:val="24"/>
        </w:rPr>
        <w:t>.</w:t>
      </w:r>
    </w:p>
    <w:p w14:paraId="72BA5925" w14:textId="77777777" w:rsidR="007E228A" w:rsidRPr="00160993" w:rsidRDefault="007804E5" w:rsidP="007C2300">
      <w:pPr>
        <w:pStyle w:val="Legenda"/>
        <w:spacing w:before="240" w:after="0"/>
        <w:rPr>
          <w:rFonts w:ascii="Arial" w:hAnsi="Arial" w:cs="Arial"/>
          <w:color w:val="auto"/>
          <w:sz w:val="24"/>
          <w:szCs w:val="24"/>
        </w:rPr>
      </w:pPr>
      <w:bookmarkStart w:id="178" w:name="_Toc182865233"/>
      <w:bookmarkStart w:id="179" w:name="_Hlk56078007"/>
      <w:r w:rsidRPr="007C2300">
        <w:rPr>
          <w:rFonts w:ascii="Arial" w:hAnsi="Arial" w:cs="Arial"/>
          <w:color w:val="auto"/>
          <w:sz w:val="24"/>
          <w:szCs w:val="24"/>
        </w:rPr>
        <w:t xml:space="preserve">Tabela </w:t>
      </w:r>
      <w:r w:rsidR="00AF1645" w:rsidRPr="007C2300">
        <w:rPr>
          <w:rFonts w:ascii="Arial" w:hAnsi="Arial" w:cs="Arial"/>
          <w:color w:val="auto"/>
          <w:sz w:val="24"/>
          <w:szCs w:val="24"/>
        </w:rPr>
        <w:fldChar w:fldCharType="begin"/>
      </w:r>
      <w:r w:rsidRPr="007C2300">
        <w:rPr>
          <w:rFonts w:ascii="Arial" w:hAnsi="Arial" w:cs="Arial"/>
          <w:color w:val="auto"/>
          <w:sz w:val="24"/>
          <w:szCs w:val="24"/>
        </w:rPr>
        <w:instrText xml:space="preserve"> SEQ Tabela \* ARABIC </w:instrText>
      </w:r>
      <w:r w:rsidR="00AF1645" w:rsidRPr="007C2300">
        <w:rPr>
          <w:rFonts w:ascii="Arial" w:hAnsi="Arial" w:cs="Arial"/>
          <w:color w:val="auto"/>
          <w:sz w:val="24"/>
          <w:szCs w:val="24"/>
        </w:rPr>
        <w:fldChar w:fldCharType="separate"/>
      </w:r>
      <w:r w:rsidR="001969AE">
        <w:rPr>
          <w:rFonts w:ascii="Arial" w:hAnsi="Arial" w:cs="Arial"/>
          <w:noProof/>
          <w:color w:val="auto"/>
          <w:sz w:val="24"/>
          <w:szCs w:val="24"/>
        </w:rPr>
        <w:t>26</w:t>
      </w:r>
      <w:r w:rsidR="00AF1645" w:rsidRPr="007C2300">
        <w:rPr>
          <w:rFonts w:ascii="Arial" w:hAnsi="Arial" w:cs="Arial"/>
          <w:color w:val="auto"/>
          <w:sz w:val="24"/>
          <w:szCs w:val="24"/>
        </w:rPr>
        <w:fldChar w:fldCharType="end"/>
      </w:r>
      <w:r w:rsidRPr="00B57155">
        <w:rPr>
          <w:rFonts w:ascii="Arial" w:hAnsi="Arial" w:cs="Arial"/>
          <w:color w:val="auto"/>
          <w:sz w:val="24"/>
          <w:szCs w:val="24"/>
        </w:rPr>
        <w:t xml:space="preserve">. </w:t>
      </w:r>
      <w:r w:rsidRPr="001C3CCB">
        <w:rPr>
          <w:rFonts w:ascii="Arial" w:hAnsi="Arial" w:cs="Arial"/>
          <w:color w:val="auto"/>
          <w:sz w:val="24"/>
          <w:szCs w:val="24"/>
        </w:rPr>
        <w:t>Program centra opiekuńczo-mieszkalne (realizacja w woj. pomorskim) - lata 2019 -202</w:t>
      </w:r>
      <w:r>
        <w:rPr>
          <w:rFonts w:ascii="Arial" w:hAnsi="Arial" w:cs="Arial"/>
          <w:color w:val="auto"/>
          <w:sz w:val="24"/>
          <w:szCs w:val="24"/>
        </w:rPr>
        <w:t>4</w:t>
      </w:r>
      <w:r w:rsidRPr="001C3CCB">
        <w:rPr>
          <w:rFonts w:ascii="Arial" w:hAnsi="Arial" w:cs="Arial"/>
          <w:color w:val="auto"/>
          <w:sz w:val="24"/>
          <w:szCs w:val="24"/>
        </w:rPr>
        <w:t>.</w:t>
      </w:r>
      <w:bookmarkEnd w:id="17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843"/>
        <w:gridCol w:w="1985"/>
        <w:gridCol w:w="2268"/>
      </w:tblGrid>
      <w:tr w:rsidR="00F72824" w:rsidRPr="009D79DC" w14:paraId="4D431F63" w14:textId="77777777" w:rsidTr="001F6315">
        <w:tc>
          <w:tcPr>
            <w:tcW w:w="1384" w:type="dxa"/>
            <w:shd w:val="clear" w:color="auto" w:fill="B4C6E7" w:themeFill="accent1" w:themeFillTint="66"/>
            <w:vAlign w:val="center"/>
          </w:tcPr>
          <w:bookmarkEnd w:id="179"/>
          <w:p w14:paraId="71FAC55E" w14:textId="77777777" w:rsidR="00F72824" w:rsidRPr="009D79DC" w:rsidRDefault="00F72824" w:rsidP="001F6315">
            <w:pPr>
              <w:spacing w:before="0" w:after="0" w:line="240" w:lineRule="auto"/>
              <w:jc w:val="center"/>
              <w:rPr>
                <w:rFonts w:ascii="Arial" w:hAnsi="Arial" w:cs="Arial"/>
                <w:b/>
                <w:bCs/>
                <w:sz w:val="22"/>
                <w:szCs w:val="22"/>
              </w:rPr>
            </w:pPr>
            <w:r w:rsidRPr="009D79DC">
              <w:rPr>
                <w:rFonts w:ascii="Arial" w:hAnsi="Arial" w:cs="Arial"/>
                <w:b/>
                <w:bCs/>
                <w:sz w:val="22"/>
                <w:szCs w:val="22"/>
              </w:rPr>
              <w:t>Rok</w:t>
            </w:r>
          </w:p>
        </w:tc>
        <w:tc>
          <w:tcPr>
            <w:tcW w:w="1559" w:type="dxa"/>
            <w:shd w:val="clear" w:color="auto" w:fill="B4C6E7" w:themeFill="accent1" w:themeFillTint="66"/>
            <w:vAlign w:val="center"/>
          </w:tcPr>
          <w:p w14:paraId="3C729AC3" w14:textId="77777777" w:rsidR="00F72824" w:rsidRPr="009D79DC" w:rsidRDefault="00F72824" w:rsidP="001F6315">
            <w:pPr>
              <w:spacing w:before="0" w:after="0" w:line="240" w:lineRule="auto"/>
              <w:rPr>
                <w:rFonts w:ascii="Arial" w:hAnsi="Arial" w:cs="Arial"/>
                <w:b/>
                <w:bCs/>
              </w:rPr>
            </w:pPr>
            <w:r w:rsidRPr="009D79DC">
              <w:rPr>
                <w:rFonts w:ascii="Arial" w:hAnsi="Arial" w:cs="Arial"/>
                <w:b/>
                <w:bCs/>
              </w:rPr>
              <w:t>Liczba wniosków, które wpłynęły do Wojewody Pomorskiego</w:t>
            </w:r>
          </w:p>
        </w:tc>
        <w:tc>
          <w:tcPr>
            <w:tcW w:w="1843" w:type="dxa"/>
            <w:shd w:val="clear" w:color="auto" w:fill="B4C6E7" w:themeFill="accent1" w:themeFillTint="66"/>
            <w:vAlign w:val="center"/>
          </w:tcPr>
          <w:p w14:paraId="13A80F2C" w14:textId="77777777" w:rsidR="00F72824" w:rsidRPr="009D79DC" w:rsidRDefault="00F72824" w:rsidP="001F6315">
            <w:pPr>
              <w:spacing w:before="0" w:after="0" w:line="240" w:lineRule="auto"/>
              <w:rPr>
                <w:rFonts w:ascii="Arial" w:hAnsi="Arial" w:cs="Arial"/>
                <w:b/>
                <w:bCs/>
              </w:rPr>
            </w:pPr>
            <w:r w:rsidRPr="009D79DC">
              <w:rPr>
                <w:rFonts w:ascii="Arial" w:hAnsi="Arial" w:cs="Arial"/>
                <w:b/>
                <w:bCs/>
              </w:rPr>
              <w:t xml:space="preserve">Liczba wniosków przyjętych przez Wojewodę </w:t>
            </w:r>
            <w:r w:rsidR="00D96F1A" w:rsidRPr="009D79DC">
              <w:rPr>
                <w:rFonts w:ascii="Arial" w:hAnsi="Arial" w:cs="Arial"/>
                <w:b/>
                <w:bCs/>
              </w:rPr>
              <w:t>i przekazanych</w:t>
            </w:r>
            <w:r w:rsidRPr="009D79DC">
              <w:rPr>
                <w:rFonts w:ascii="Arial" w:hAnsi="Arial" w:cs="Arial"/>
                <w:b/>
                <w:bCs/>
              </w:rPr>
              <w:t xml:space="preserve"> do </w:t>
            </w:r>
            <w:proofErr w:type="spellStart"/>
            <w:r w:rsidRPr="009D79DC">
              <w:rPr>
                <w:rFonts w:ascii="Arial" w:hAnsi="Arial" w:cs="Arial"/>
                <w:b/>
                <w:bCs/>
              </w:rPr>
              <w:t>MRPiPS</w:t>
            </w:r>
            <w:proofErr w:type="spellEnd"/>
          </w:p>
        </w:tc>
        <w:tc>
          <w:tcPr>
            <w:tcW w:w="1985" w:type="dxa"/>
            <w:shd w:val="clear" w:color="auto" w:fill="B4C6E7" w:themeFill="accent1" w:themeFillTint="66"/>
            <w:vAlign w:val="center"/>
          </w:tcPr>
          <w:p w14:paraId="315AC6C7" w14:textId="77777777" w:rsidR="00F72824" w:rsidRPr="009D79DC" w:rsidRDefault="00F72824" w:rsidP="001F6315">
            <w:pPr>
              <w:spacing w:before="0" w:after="0" w:line="240" w:lineRule="auto"/>
              <w:rPr>
                <w:rFonts w:ascii="Arial" w:hAnsi="Arial" w:cs="Arial"/>
                <w:b/>
                <w:bCs/>
              </w:rPr>
            </w:pPr>
            <w:r w:rsidRPr="009D79DC">
              <w:rPr>
                <w:rFonts w:ascii="Arial" w:hAnsi="Arial" w:cs="Arial"/>
                <w:b/>
                <w:bCs/>
              </w:rPr>
              <w:t xml:space="preserve">Liczba wniosków zaakceptowanych przez </w:t>
            </w:r>
            <w:proofErr w:type="spellStart"/>
            <w:r w:rsidRPr="009D79DC">
              <w:rPr>
                <w:rFonts w:ascii="Arial" w:hAnsi="Arial" w:cs="Arial"/>
                <w:b/>
                <w:bCs/>
              </w:rPr>
              <w:t>MRPiPS</w:t>
            </w:r>
            <w:proofErr w:type="spellEnd"/>
          </w:p>
        </w:tc>
        <w:tc>
          <w:tcPr>
            <w:tcW w:w="2268" w:type="dxa"/>
            <w:shd w:val="clear" w:color="auto" w:fill="B4C6E7" w:themeFill="accent1" w:themeFillTint="66"/>
            <w:vAlign w:val="center"/>
          </w:tcPr>
          <w:p w14:paraId="02889830" w14:textId="77777777" w:rsidR="00F72824" w:rsidRPr="009D79DC" w:rsidRDefault="00F72824" w:rsidP="001F6315">
            <w:pPr>
              <w:spacing w:before="0" w:after="0" w:line="240" w:lineRule="auto"/>
              <w:rPr>
                <w:rFonts w:ascii="Arial" w:hAnsi="Arial" w:cs="Arial"/>
                <w:b/>
                <w:bCs/>
              </w:rPr>
            </w:pPr>
            <w:r>
              <w:rPr>
                <w:rFonts w:ascii="Arial" w:hAnsi="Arial" w:cs="Arial"/>
                <w:b/>
                <w:bCs/>
              </w:rPr>
              <w:t xml:space="preserve">Wysokość </w:t>
            </w:r>
            <w:r w:rsidR="00D96F1A">
              <w:rPr>
                <w:rFonts w:ascii="Arial" w:hAnsi="Arial" w:cs="Arial"/>
                <w:b/>
                <w:bCs/>
              </w:rPr>
              <w:t>przyznanych środków</w:t>
            </w:r>
            <w:r>
              <w:rPr>
                <w:rFonts w:ascii="Arial" w:hAnsi="Arial" w:cs="Arial"/>
                <w:b/>
                <w:bCs/>
              </w:rPr>
              <w:t xml:space="preserve"> finansowych (zł)</w:t>
            </w:r>
          </w:p>
        </w:tc>
      </w:tr>
      <w:tr w:rsidR="00C843AC" w:rsidRPr="009D79DC" w14:paraId="043A6B2A" w14:textId="77777777" w:rsidTr="00035358">
        <w:tc>
          <w:tcPr>
            <w:tcW w:w="9039" w:type="dxa"/>
            <w:gridSpan w:val="5"/>
            <w:shd w:val="clear" w:color="auto" w:fill="B4C6E7" w:themeFill="accent1" w:themeFillTint="66"/>
            <w:vAlign w:val="center"/>
          </w:tcPr>
          <w:p w14:paraId="2317EA6B" w14:textId="77777777" w:rsidR="00C843AC" w:rsidRDefault="00C843AC" w:rsidP="00C843AC">
            <w:pPr>
              <w:spacing w:before="0" w:after="0" w:line="240" w:lineRule="auto"/>
              <w:jc w:val="center"/>
              <w:rPr>
                <w:rFonts w:ascii="Arial" w:eastAsiaTheme="minorHAnsi" w:hAnsi="Arial" w:cs="Arial"/>
                <w:b/>
                <w:bCs/>
                <w:sz w:val="24"/>
                <w:szCs w:val="24"/>
              </w:rPr>
            </w:pPr>
            <w:r w:rsidRPr="00E25458">
              <w:rPr>
                <w:rFonts w:ascii="Arial" w:hAnsi="Arial" w:cs="Arial"/>
                <w:b/>
                <w:bCs/>
                <w:sz w:val="24"/>
                <w:szCs w:val="24"/>
              </w:rPr>
              <w:t xml:space="preserve">Moduł I - </w:t>
            </w:r>
            <w:r w:rsidRPr="00E25458">
              <w:rPr>
                <w:rFonts w:ascii="Arial" w:eastAsiaTheme="minorHAnsi" w:hAnsi="Arial" w:cs="Arial"/>
                <w:b/>
                <w:bCs/>
                <w:sz w:val="24"/>
                <w:szCs w:val="24"/>
              </w:rPr>
              <w:t>Utworzenie Centrum</w:t>
            </w:r>
          </w:p>
          <w:p w14:paraId="6788BFFE" w14:textId="77777777" w:rsidR="007C2300" w:rsidRDefault="007C2300" w:rsidP="00C843AC">
            <w:pPr>
              <w:spacing w:before="0" w:after="0" w:line="240" w:lineRule="auto"/>
              <w:jc w:val="center"/>
              <w:rPr>
                <w:rFonts w:ascii="Arial" w:hAnsi="Arial" w:cs="Arial"/>
                <w:b/>
                <w:bCs/>
              </w:rPr>
            </w:pPr>
          </w:p>
        </w:tc>
      </w:tr>
      <w:tr w:rsidR="00C843AC" w:rsidRPr="009D79DC" w14:paraId="6BBE1E03" w14:textId="77777777" w:rsidTr="001F6315">
        <w:trPr>
          <w:trHeight w:hRule="exact" w:val="510"/>
        </w:trPr>
        <w:tc>
          <w:tcPr>
            <w:tcW w:w="1384" w:type="dxa"/>
            <w:tcBorders>
              <w:bottom w:val="single" w:sz="4" w:space="0" w:color="auto"/>
            </w:tcBorders>
            <w:shd w:val="clear" w:color="auto" w:fill="auto"/>
          </w:tcPr>
          <w:p w14:paraId="502DCF59" w14:textId="77777777" w:rsidR="00C843AC" w:rsidRPr="009D79DC" w:rsidRDefault="00C843AC" w:rsidP="00C843AC">
            <w:pPr>
              <w:spacing w:before="0" w:after="0" w:line="240" w:lineRule="auto"/>
              <w:jc w:val="center"/>
              <w:rPr>
                <w:rFonts w:ascii="Arial" w:hAnsi="Arial" w:cs="Arial"/>
                <w:b/>
                <w:bCs/>
                <w:sz w:val="24"/>
                <w:szCs w:val="24"/>
              </w:rPr>
            </w:pPr>
            <w:r w:rsidRPr="009D79DC">
              <w:rPr>
                <w:rFonts w:ascii="Arial" w:hAnsi="Arial" w:cs="Arial"/>
                <w:b/>
                <w:bCs/>
                <w:sz w:val="24"/>
                <w:szCs w:val="24"/>
              </w:rPr>
              <w:t>2019</w:t>
            </w:r>
          </w:p>
        </w:tc>
        <w:tc>
          <w:tcPr>
            <w:tcW w:w="1559" w:type="dxa"/>
            <w:tcBorders>
              <w:bottom w:val="single" w:sz="4" w:space="0" w:color="auto"/>
            </w:tcBorders>
            <w:shd w:val="clear" w:color="auto" w:fill="auto"/>
          </w:tcPr>
          <w:p w14:paraId="08785FCE"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21</w:t>
            </w:r>
          </w:p>
        </w:tc>
        <w:tc>
          <w:tcPr>
            <w:tcW w:w="1843" w:type="dxa"/>
            <w:tcBorders>
              <w:bottom w:val="single" w:sz="4" w:space="0" w:color="auto"/>
            </w:tcBorders>
            <w:shd w:val="clear" w:color="auto" w:fill="auto"/>
          </w:tcPr>
          <w:p w14:paraId="0D00067B"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10</w:t>
            </w:r>
          </w:p>
        </w:tc>
        <w:tc>
          <w:tcPr>
            <w:tcW w:w="1985" w:type="dxa"/>
            <w:tcBorders>
              <w:bottom w:val="single" w:sz="4" w:space="0" w:color="auto"/>
            </w:tcBorders>
            <w:shd w:val="clear" w:color="auto" w:fill="auto"/>
          </w:tcPr>
          <w:p w14:paraId="55054957"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 xml:space="preserve">0 </w:t>
            </w:r>
          </w:p>
        </w:tc>
        <w:tc>
          <w:tcPr>
            <w:tcW w:w="2268" w:type="dxa"/>
            <w:tcBorders>
              <w:bottom w:val="single" w:sz="4" w:space="0" w:color="auto"/>
            </w:tcBorders>
            <w:shd w:val="clear" w:color="auto" w:fill="auto"/>
          </w:tcPr>
          <w:p w14:paraId="46DB7256"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 xml:space="preserve">0 </w:t>
            </w:r>
          </w:p>
        </w:tc>
      </w:tr>
      <w:tr w:rsidR="00C843AC" w:rsidRPr="009D79DC" w14:paraId="1AB73BB6" w14:textId="77777777" w:rsidTr="001F6315">
        <w:trPr>
          <w:trHeight w:val="708"/>
        </w:trPr>
        <w:tc>
          <w:tcPr>
            <w:tcW w:w="1384" w:type="dxa"/>
            <w:shd w:val="clear" w:color="auto" w:fill="FFFFFF"/>
          </w:tcPr>
          <w:p w14:paraId="779251F2" w14:textId="77777777" w:rsidR="00C843AC" w:rsidRPr="009D79DC" w:rsidRDefault="00C843AC" w:rsidP="00C843AC">
            <w:pPr>
              <w:spacing w:before="0" w:after="0" w:line="240" w:lineRule="auto"/>
              <w:jc w:val="center"/>
              <w:rPr>
                <w:rFonts w:ascii="Arial" w:hAnsi="Arial" w:cs="Arial"/>
                <w:b/>
                <w:bCs/>
                <w:sz w:val="24"/>
                <w:szCs w:val="24"/>
              </w:rPr>
            </w:pPr>
            <w:r w:rsidRPr="009D79DC">
              <w:rPr>
                <w:rFonts w:ascii="Arial" w:hAnsi="Arial" w:cs="Arial"/>
                <w:b/>
                <w:bCs/>
                <w:sz w:val="24"/>
                <w:szCs w:val="24"/>
              </w:rPr>
              <w:t>2020</w:t>
            </w:r>
          </w:p>
        </w:tc>
        <w:tc>
          <w:tcPr>
            <w:tcW w:w="1559" w:type="dxa"/>
            <w:shd w:val="clear" w:color="auto" w:fill="FFFFFF"/>
          </w:tcPr>
          <w:p w14:paraId="435EB0AB"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21</w:t>
            </w:r>
          </w:p>
        </w:tc>
        <w:tc>
          <w:tcPr>
            <w:tcW w:w="1843" w:type="dxa"/>
            <w:shd w:val="clear" w:color="auto" w:fill="FFFFFF"/>
          </w:tcPr>
          <w:p w14:paraId="22AC5E6C" w14:textId="77777777" w:rsidR="00C843AC" w:rsidRPr="009D79DC" w:rsidRDefault="00C843AC" w:rsidP="00C843AC">
            <w:pPr>
              <w:spacing w:before="0" w:after="0" w:line="240" w:lineRule="auto"/>
              <w:jc w:val="center"/>
              <w:rPr>
                <w:rFonts w:ascii="Arial" w:hAnsi="Arial" w:cs="Arial"/>
                <w:sz w:val="24"/>
                <w:szCs w:val="24"/>
              </w:rPr>
            </w:pPr>
            <w:r w:rsidRPr="009D79DC">
              <w:rPr>
                <w:rFonts w:ascii="Arial" w:hAnsi="Arial" w:cs="Arial"/>
                <w:sz w:val="24"/>
                <w:szCs w:val="24"/>
              </w:rPr>
              <w:t>10</w:t>
            </w:r>
          </w:p>
        </w:tc>
        <w:tc>
          <w:tcPr>
            <w:tcW w:w="1985" w:type="dxa"/>
            <w:shd w:val="clear" w:color="auto" w:fill="FFFFFF"/>
          </w:tcPr>
          <w:p w14:paraId="49AF27F4" w14:textId="77777777" w:rsidR="00C843AC" w:rsidRPr="00022968" w:rsidRDefault="00C843AC" w:rsidP="00C843AC">
            <w:pPr>
              <w:spacing w:before="0" w:after="0" w:line="240" w:lineRule="auto"/>
              <w:jc w:val="center"/>
              <w:rPr>
                <w:rFonts w:ascii="Arial" w:hAnsi="Arial" w:cs="Arial"/>
                <w:szCs w:val="24"/>
              </w:rPr>
            </w:pPr>
            <w:r w:rsidRPr="00022968">
              <w:rPr>
                <w:rFonts w:ascii="Arial" w:hAnsi="Arial" w:cs="Arial"/>
                <w:szCs w:val="24"/>
              </w:rPr>
              <w:t>Gmina Rumia</w:t>
            </w:r>
          </w:p>
          <w:p w14:paraId="5F9CA9DC" w14:textId="77777777" w:rsidR="00C843AC" w:rsidRPr="009D79DC" w:rsidRDefault="00C843AC" w:rsidP="00C843AC">
            <w:pPr>
              <w:spacing w:before="0" w:after="0" w:line="240" w:lineRule="auto"/>
              <w:jc w:val="center"/>
              <w:rPr>
                <w:rFonts w:ascii="Arial" w:hAnsi="Arial" w:cs="Arial"/>
                <w:sz w:val="24"/>
                <w:szCs w:val="24"/>
              </w:rPr>
            </w:pPr>
            <w:r w:rsidRPr="00022968">
              <w:rPr>
                <w:rFonts w:ascii="Arial" w:hAnsi="Arial" w:cs="Arial"/>
                <w:szCs w:val="24"/>
              </w:rPr>
              <w:t>Gmina Kępice</w:t>
            </w:r>
          </w:p>
        </w:tc>
        <w:tc>
          <w:tcPr>
            <w:tcW w:w="2268" w:type="dxa"/>
            <w:shd w:val="clear" w:color="auto" w:fill="FFFFFF"/>
          </w:tcPr>
          <w:p w14:paraId="182D3E2E" w14:textId="77777777" w:rsidR="00C843AC" w:rsidRPr="005A124B" w:rsidRDefault="00C843AC" w:rsidP="00C843AC">
            <w:pPr>
              <w:spacing w:before="0" w:after="0" w:line="240" w:lineRule="auto"/>
              <w:jc w:val="center"/>
              <w:rPr>
                <w:rFonts w:ascii="Arial" w:hAnsi="Arial" w:cs="Arial"/>
                <w:b/>
                <w:sz w:val="24"/>
                <w:szCs w:val="24"/>
              </w:rPr>
            </w:pPr>
            <w:r w:rsidRPr="005A124B">
              <w:rPr>
                <w:rFonts w:ascii="Arial" w:hAnsi="Arial" w:cs="Arial"/>
                <w:b/>
                <w:sz w:val="24"/>
                <w:szCs w:val="24"/>
              </w:rPr>
              <w:t>5 191 065</w:t>
            </w:r>
          </w:p>
        </w:tc>
      </w:tr>
      <w:tr w:rsidR="00C843AC" w:rsidRPr="009D79DC" w14:paraId="2B8CB439" w14:textId="77777777" w:rsidTr="001F6315">
        <w:trPr>
          <w:trHeight w:hRule="exact" w:val="671"/>
        </w:trPr>
        <w:tc>
          <w:tcPr>
            <w:tcW w:w="1384" w:type="dxa"/>
            <w:shd w:val="clear" w:color="auto" w:fill="auto"/>
          </w:tcPr>
          <w:p w14:paraId="027A7629" w14:textId="77777777" w:rsidR="00C843AC" w:rsidRPr="009D79DC" w:rsidRDefault="00C843AC" w:rsidP="00C843AC">
            <w:pPr>
              <w:spacing w:before="0" w:after="0" w:line="240" w:lineRule="auto"/>
              <w:jc w:val="center"/>
              <w:rPr>
                <w:rFonts w:ascii="Arial" w:hAnsi="Arial" w:cs="Arial"/>
                <w:b/>
                <w:bCs/>
                <w:sz w:val="24"/>
                <w:szCs w:val="24"/>
              </w:rPr>
            </w:pPr>
            <w:r w:rsidRPr="009D79DC">
              <w:rPr>
                <w:rFonts w:ascii="Arial" w:hAnsi="Arial" w:cs="Arial"/>
                <w:b/>
                <w:bCs/>
                <w:sz w:val="24"/>
                <w:szCs w:val="24"/>
              </w:rPr>
              <w:t>2021</w:t>
            </w:r>
          </w:p>
        </w:tc>
        <w:tc>
          <w:tcPr>
            <w:tcW w:w="1559" w:type="dxa"/>
            <w:shd w:val="clear" w:color="auto" w:fill="auto"/>
          </w:tcPr>
          <w:p w14:paraId="2F13A97C"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13</w:t>
            </w:r>
          </w:p>
        </w:tc>
        <w:tc>
          <w:tcPr>
            <w:tcW w:w="1843" w:type="dxa"/>
            <w:shd w:val="clear" w:color="auto" w:fill="auto"/>
          </w:tcPr>
          <w:p w14:paraId="2059C26F"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7</w:t>
            </w:r>
          </w:p>
        </w:tc>
        <w:tc>
          <w:tcPr>
            <w:tcW w:w="1985" w:type="dxa"/>
            <w:shd w:val="clear" w:color="auto" w:fill="auto"/>
          </w:tcPr>
          <w:p w14:paraId="2E84D246" w14:textId="77777777" w:rsidR="00C843AC" w:rsidRPr="009D79DC" w:rsidRDefault="00C843AC" w:rsidP="00C843AC">
            <w:pPr>
              <w:spacing w:before="0" w:after="0" w:line="240" w:lineRule="auto"/>
              <w:jc w:val="center"/>
              <w:rPr>
                <w:rFonts w:ascii="Arial" w:hAnsi="Arial" w:cs="Arial"/>
                <w:sz w:val="24"/>
                <w:szCs w:val="24"/>
              </w:rPr>
            </w:pPr>
            <w:r w:rsidRPr="00022968">
              <w:rPr>
                <w:rFonts w:ascii="Arial" w:hAnsi="Arial" w:cs="Arial"/>
                <w:szCs w:val="24"/>
              </w:rPr>
              <w:t>Gmina Łęczyce</w:t>
            </w:r>
          </w:p>
        </w:tc>
        <w:tc>
          <w:tcPr>
            <w:tcW w:w="2268" w:type="dxa"/>
            <w:shd w:val="clear" w:color="auto" w:fill="auto"/>
          </w:tcPr>
          <w:p w14:paraId="388398E1" w14:textId="77777777" w:rsidR="00C843AC" w:rsidRPr="005A124B" w:rsidRDefault="00C843AC" w:rsidP="00C843AC">
            <w:pPr>
              <w:spacing w:before="0" w:after="0" w:line="240" w:lineRule="auto"/>
              <w:jc w:val="center"/>
              <w:rPr>
                <w:rFonts w:ascii="Arial" w:hAnsi="Arial" w:cs="Arial"/>
                <w:b/>
                <w:sz w:val="24"/>
                <w:szCs w:val="24"/>
              </w:rPr>
            </w:pPr>
            <w:r w:rsidRPr="005A124B">
              <w:rPr>
                <w:rFonts w:ascii="Arial" w:hAnsi="Arial" w:cs="Arial"/>
                <w:b/>
                <w:sz w:val="24"/>
                <w:szCs w:val="24"/>
              </w:rPr>
              <w:t>3 307 173</w:t>
            </w:r>
          </w:p>
        </w:tc>
      </w:tr>
      <w:tr w:rsidR="00C843AC" w:rsidRPr="009D79DC" w14:paraId="626B7591" w14:textId="77777777" w:rsidTr="001F6315">
        <w:trPr>
          <w:trHeight w:hRule="exact" w:val="620"/>
        </w:trPr>
        <w:tc>
          <w:tcPr>
            <w:tcW w:w="1384" w:type="dxa"/>
            <w:shd w:val="clear" w:color="auto" w:fill="auto"/>
          </w:tcPr>
          <w:p w14:paraId="4FEAC94B" w14:textId="77777777" w:rsidR="00C843AC" w:rsidRPr="009D79DC" w:rsidRDefault="00C843AC" w:rsidP="00C843AC">
            <w:pPr>
              <w:spacing w:before="0" w:after="0" w:line="240" w:lineRule="auto"/>
              <w:jc w:val="center"/>
              <w:rPr>
                <w:rFonts w:ascii="Arial" w:hAnsi="Arial" w:cs="Arial"/>
                <w:b/>
                <w:bCs/>
                <w:sz w:val="24"/>
                <w:szCs w:val="24"/>
              </w:rPr>
            </w:pPr>
            <w:r>
              <w:rPr>
                <w:rFonts w:ascii="Arial" w:hAnsi="Arial" w:cs="Arial"/>
                <w:b/>
                <w:bCs/>
                <w:sz w:val="24"/>
                <w:szCs w:val="24"/>
              </w:rPr>
              <w:t>2022</w:t>
            </w:r>
          </w:p>
        </w:tc>
        <w:tc>
          <w:tcPr>
            <w:tcW w:w="1559" w:type="dxa"/>
            <w:shd w:val="clear" w:color="auto" w:fill="auto"/>
          </w:tcPr>
          <w:p w14:paraId="7D39333C"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4</w:t>
            </w:r>
          </w:p>
        </w:tc>
        <w:tc>
          <w:tcPr>
            <w:tcW w:w="1843" w:type="dxa"/>
            <w:shd w:val="clear" w:color="auto" w:fill="auto"/>
          </w:tcPr>
          <w:p w14:paraId="166F81B5"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2</w:t>
            </w:r>
          </w:p>
        </w:tc>
        <w:tc>
          <w:tcPr>
            <w:tcW w:w="1985" w:type="dxa"/>
            <w:shd w:val="clear" w:color="auto" w:fill="auto"/>
          </w:tcPr>
          <w:p w14:paraId="4ECFA870" w14:textId="77777777" w:rsidR="00C843AC" w:rsidRPr="009D79DC" w:rsidRDefault="00C843AC" w:rsidP="00C843AC">
            <w:pPr>
              <w:spacing w:before="0" w:after="0" w:line="240" w:lineRule="auto"/>
              <w:jc w:val="center"/>
              <w:rPr>
                <w:rFonts w:ascii="Arial" w:hAnsi="Arial" w:cs="Arial"/>
                <w:sz w:val="24"/>
                <w:szCs w:val="24"/>
              </w:rPr>
            </w:pPr>
            <w:r w:rsidRPr="00022968">
              <w:rPr>
                <w:rFonts w:ascii="Arial" w:hAnsi="Arial" w:cs="Arial"/>
                <w:szCs w:val="24"/>
              </w:rPr>
              <w:t>Gmina Dębnica Kaszubska</w:t>
            </w:r>
          </w:p>
        </w:tc>
        <w:tc>
          <w:tcPr>
            <w:tcW w:w="2268" w:type="dxa"/>
            <w:shd w:val="clear" w:color="auto" w:fill="auto"/>
          </w:tcPr>
          <w:p w14:paraId="0F7DA68F" w14:textId="77777777" w:rsidR="00C843AC" w:rsidRPr="005A124B" w:rsidRDefault="00C843AC" w:rsidP="00C843AC">
            <w:pPr>
              <w:spacing w:before="0" w:after="0" w:line="240" w:lineRule="auto"/>
              <w:jc w:val="center"/>
              <w:rPr>
                <w:rFonts w:ascii="Arial" w:hAnsi="Arial" w:cs="Arial"/>
                <w:b/>
                <w:sz w:val="24"/>
                <w:szCs w:val="24"/>
              </w:rPr>
            </w:pPr>
            <w:r w:rsidRPr="005A124B">
              <w:rPr>
                <w:rFonts w:ascii="Arial" w:hAnsi="Arial" w:cs="Arial"/>
                <w:b/>
                <w:sz w:val="24"/>
                <w:szCs w:val="24"/>
              </w:rPr>
              <w:t>3 251 062</w:t>
            </w:r>
          </w:p>
        </w:tc>
      </w:tr>
      <w:tr w:rsidR="00C843AC" w:rsidRPr="009D79DC" w14:paraId="091954A1" w14:textId="77777777" w:rsidTr="001F6315">
        <w:trPr>
          <w:trHeight w:val="601"/>
        </w:trPr>
        <w:tc>
          <w:tcPr>
            <w:tcW w:w="1384" w:type="dxa"/>
            <w:shd w:val="clear" w:color="auto" w:fill="auto"/>
          </w:tcPr>
          <w:p w14:paraId="4F8A2FAA" w14:textId="77777777" w:rsidR="00C843AC" w:rsidRDefault="00C843AC" w:rsidP="00C843AC">
            <w:pPr>
              <w:spacing w:before="0" w:after="0" w:line="240" w:lineRule="auto"/>
              <w:jc w:val="center"/>
              <w:rPr>
                <w:rFonts w:ascii="Arial" w:hAnsi="Arial" w:cs="Arial"/>
                <w:b/>
                <w:bCs/>
                <w:sz w:val="24"/>
                <w:szCs w:val="24"/>
              </w:rPr>
            </w:pPr>
            <w:r>
              <w:rPr>
                <w:rFonts w:ascii="Arial" w:hAnsi="Arial" w:cs="Arial"/>
                <w:b/>
                <w:bCs/>
                <w:sz w:val="24"/>
                <w:szCs w:val="24"/>
              </w:rPr>
              <w:t>2023</w:t>
            </w:r>
          </w:p>
        </w:tc>
        <w:tc>
          <w:tcPr>
            <w:tcW w:w="1559" w:type="dxa"/>
            <w:shd w:val="clear" w:color="auto" w:fill="auto"/>
          </w:tcPr>
          <w:p w14:paraId="03536D7F" w14:textId="77777777" w:rsidR="00C843AC" w:rsidRDefault="00C843AC" w:rsidP="00C843AC">
            <w:pPr>
              <w:spacing w:before="0" w:after="0" w:line="240" w:lineRule="auto"/>
              <w:jc w:val="center"/>
              <w:rPr>
                <w:rFonts w:ascii="Arial" w:hAnsi="Arial" w:cs="Arial"/>
                <w:sz w:val="24"/>
                <w:szCs w:val="24"/>
              </w:rPr>
            </w:pPr>
            <w:r>
              <w:rPr>
                <w:rFonts w:ascii="Arial" w:hAnsi="Arial" w:cs="Arial"/>
                <w:sz w:val="24"/>
                <w:szCs w:val="24"/>
              </w:rPr>
              <w:t>6</w:t>
            </w:r>
          </w:p>
        </w:tc>
        <w:tc>
          <w:tcPr>
            <w:tcW w:w="1843" w:type="dxa"/>
            <w:shd w:val="clear" w:color="auto" w:fill="auto"/>
          </w:tcPr>
          <w:p w14:paraId="329C415B" w14:textId="77777777" w:rsidR="00C843AC" w:rsidRDefault="00C843AC" w:rsidP="00C843AC">
            <w:pPr>
              <w:spacing w:before="0" w:after="0" w:line="240" w:lineRule="auto"/>
              <w:jc w:val="center"/>
              <w:rPr>
                <w:rFonts w:ascii="Arial" w:hAnsi="Arial" w:cs="Arial"/>
                <w:sz w:val="24"/>
                <w:szCs w:val="24"/>
              </w:rPr>
            </w:pPr>
            <w:r>
              <w:rPr>
                <w:rFonts w:ascii="Arial" w:hAnsi="Arial" w:cs="Arial"/>
                <w:sz w:val="24"/>
                <w:szCs w:val="24"/>
              </w:rPr>
              <w:t>4</w:t>
            </w:r>
          </w:p>
        </w:tc>
        <w:tc>
          <w:tcPr>
            <w:tcW w:w="1985" w:type="dxa"/>
            <w:shd w:val="clear" w:color="auto" w:fill="auto"/>
          </w:tcPr>
          <w:p w14:paraId="2F841DF3" w14:textId="77777777" w:rsidR="00C843AC" w:rsidRDefault="00C843AC" w:rsidP="00C843AC">
            <w:pPr>
              <w:spacing w:before="0" w:after="0" w:line="240" w:lineRule="auto"/>
              <w:jc w:val="center"/>
              <w:rPr>
                <w:rFonts w:ascii="Arial" w:hAnsi="Arial" w:cs="Arial"/>
                <w:szCs w:val="24"/>
              </w:rPr>
            </w:pPr>
            <w:r w:rsidRPr="00022968">
              <w:rPr>
                <w:rFonts w:ascii="Arial" w:hAnsi="Arial" w:cs="Arial"/>
                <w:szCs w:val="24"/>
              </w:rPr>
              <w:t>Gmina Redzikowo</w:t>
            </w:r>
          </w:p>
          <w:p w14:paraId="7A7DAE3E" w14:textId="77777777" w:rsidR="00C843AC" w:rsidRDefault="00C843AC" w:rsidP="00C843AC">
            <w:pPr>
              <w:spacing w:before="0" w:after="0" w:line="240" w:lineRule="auto"/>
              <w:jc w:val="center"/>
              <w:rPr>
                <w:rFonts w:ascii="Arial" w:hAnsi="Arial" w:cs="Arial"/>
                <w:sz w:val="24"/>
                <w:szCs w:val="24"/>
              </w:rPr>
            </w:pPr>
            <w:r>
              <w:rPr>
                <w:rFonts w:ascii="Arial" w:hAnsi="Arial" w:cs="Arial"/>
                <w:szCs w:val="24"/>
              </w:rPr>
              <w:t>Gmina</w:t>
            </w:r>
            <w:r w:rsidRPr="00022968">
              <w:rPr>
                <w:rFonts w:ascii="Arial" w:hAnsi="Arial" w:cs="Arial"/>
                <w:szCs w:val="24"/>
              </w:rPr>
              <w:t xml:space="preserve"> Gdańsk</w:t>
            </w:r>
          </w:p>
        </w:tc>
        <w:tc>
          <w:tcPr>
            <w:tcW w:w="2268" w:type="dxa"/>
            <w:shd w:val="clear" w:color="auto" w:fill="auto"/>
          </w:tcPr>
          <w:p w14:paraId="42927EDA" w14:textId="77777777" w:rsidR="00C843AC" w:rsidRPr="005A124B" w:rsidRDefault="00C843AC" w:rsidP="00C843AC">
            <w:pPr>
              <w:spacing w:before="0" w:after="0" w:line="240" w:lineRule="auto"/>
              <w:jc w:val="center"/>
              <w:rPr>
                <w:rFonts w:ascii="Arial" w:hAnsi="Arial" w:cs="Arial"/>
                <w:b/>
                <w:sz w:val="24"/>
                <w:szCs w:val="24"/>
              </w:rPr>
            </w:pPr>
            <w:r w:rsidRPr="005A124B">
              <w:rPr>
                <w:rFonts w:ascii="Arial" w:hAnsi="Arial" w:cs="Arial"/>
                <w:b/>
                <w:sz w:val="24"/>
                <w:szCs w:val="24"/>
              </w:rPr>
              <w:t>3 685 816</w:t>
            </w:r>
          </w:p>
        </w:tc>
      </w:tr>
      <w:tr w:rsidR="00C843AC" w:rsidRPr="009D79DC" w14:paraId="30DDD4BB" w14:textId="77777777" w:rsidTr="00035358">
        <w:tc>
          <w:tcPr>
            <w:tcW w:w="9039" w:type="dxa"/>
            <w:gridSpan w:val="5"/>
            <w:shd w:val="clear" w:color="auto" w:fill="B4C6E7" w:themeFill="accent1" w:themeFillTint="66"/>
            <w:vAlign w:val="center"/>
          </w:tcPr>
          <w:p w14:paraId="2BD05964" w14:textId="77777777" w:rsidR="00C843AC" w:rsidRDefault="00C843AC" w:rsidP="00C843AC">
            <w:pPr>
              <w:spacing w:before="0" w:after="0" w:line="240" w:lineRule="auto"/>
              <w:jc w:val="center"/>
              <w:rPr>
                <w:rFonts w:ascii="Arial" w:eastAsiaTheme="minorHAnsi" w:hAnsi="Arial" w:cs="Arial"/>
                <w:b/>
                <w:bCs/>
                <w:sz w:val="24"/>
                <w:szCs w:val="24"/>
              </w:rPr>
            </w:pPr>
            <w:r w:rsidRPr="007E228A">
              <w:rPr>
                <w:rFonts w:ascii="Arial" w:hAnsi="Arial" w:cs="Arial"/>
                <w:b/>
                <w:bCs/>
                <w:sz w:val="24"/>
                <w:szCs w:val="24"/>
              </w:rPr>
              <w:t xml:space="preserve">Moduł II - </w:t>
            </w:r>
            <w:r w:rsidRPr="007E228A">
              <w:rPr>
                <w:rFonts w:ascii="Arial" w:eastAsiaTheme="minorHAnsi" w:hAnsi="Arial" w:cs="Arial"/>
                <w:b/>
                <w:bCs/>
                <w:sz w:val="24"/>
                <w:szCs w:val="24"/>
              </w:rPr>
              <w:t>Funkcjonowanie Centrum</w:t>
            </w:r>
          </w:p>
          <w:p w14:paraId="73020DF1" w14:textId="77777777" w:rsidR="007C2300" w:rsidRPr="007E228A" w:rsidRDefault="007C2300" w:rsidP="00C843AC">
            <w:pPr>
              <w:spacing w:before="0" w:after="0" w:line="240" w:lineRule="auto"/>
              <w:jc w:val="center"/>
              <w:rPr>
                <w:rFonts w:ascii="Arial" w:hAnsi="Arial" w:cs="Arial"/>
                <w:b/>
                <w:bCs/>
              </w:rPr>
            </w:pPr>
          </w:p>
        </w:tc>
      </w:tr>
      <w:tr w:rsidR="00C843AC" w:rsidRPr="009D79DC" w14:paraId="15E2CCAF" w14:textId="77777777" w:rsidTr="001F6315">
        <w:trPr>
          <w:trHeight w:val="708"/>
        </w:trPr>
        <w:tc>
          <w:tcPr>
            <w:tcW w:w="1384" w:type="dxa"/>
            <w:shd w:val="clear" w:color="auto" w:fill="FFFFFF"/>
          </w:tcPr>
          <w:p w14:paraId="4936DF47" w14:textId="77777777" w:rsidR="00C843AC" w:rsidRPr="009D79DC" w:rsidRDefault="00C843AC" w:rsidP="00C843AC">
            <w:pPr>
              <w:spacing w:before="0" w:after="0" w:line="240" w:lineRule="auto"/>
              <w:jc w:val="center"/>
              <w:rPr>
                <w:rFonts w:ascii="Arial" w:hAnsi="Arial" w:cs="Arial"/>
                <w:b/>
                <w:bCs/>
                <w:sz w:val="24"/>
                <w:szCs w:val="24"/>
              </w:rPr>
            </w:pPr>
            <w:r>
              <w:rPr>
                <w:rFonts w:ascii="Arial" w:hAnsi="Arial" w:cs="Arial"/>
                <w:b/>
                <w:bCs/>
                <w:sz w:val="24"/>
                <w:szCs w:val="24"/>
              </w:rPr>
              <w:t>2023</w:t>
            </w:r>
          </w:p>
        </w:tc>
        <w:tc>
          <w:tcPr>
            <w:tcW w:w="1559" w:type="dxa"/>
            <w:shd w:val="clear" w:color="auto" w:fill="FFFFFF"/>
          </w:tcPr>
          <w:p w14:paraId="59207C5C"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3</w:t>
            </w:r>
          </w:p>
        </w:tc>
        <w:tc>
          <w:tcPr>
            <w:tcW w:w="1843" w:type="dxa"/>
            <w:shd w:val="clear" w:color="auto" w:fill="FFFFFF"/>
          </w:tcPr>
          <w:p w14:paraId="4E4FBFE5"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3</w:t>
            </w:r>
          </w:p>
        </w:tc>
        <w:tc>
          <w:tcPr>
            <w:tcW w:w="1985" w:type="dxa"/>
            <w:shd w:val="clear" w:color="auto" w:fill="FFFFFF"/>
          </w:tcPr>
          <w:p w14:paraId="6481924D" w14:textId="77777777" w:rsidR="00C843AC" w:rsidRDefault="00C843AC" w:rsidP="00C843AC">
            <w:pPr>
              <w:spacing w:before="0" w:after="0" w:line="240" w:lineRule="auto"/>
              <w:jc w:val="center"/>
              <w:rPr>
                <w:rFonts w:ascii="Arial" w:hAnsi="Arial" w:cs="Arial"/>
              </w:rPr>
            </w:pPr>
            <w:r w:rsidRPr="00911BB8">
              <w:rPr>
                <w:rFonts w:ascii="Arial" w:hAnsi="Arial" w:cs="Arial"/>
              </w:rPr>
              <w:t xml:space="preserve">Gmina Kępice </w:t>
            </w:r>
          </w:p>
          <w:p w14:paraId="59D67335" w14:textId="77777777" w:rsidR="00C843AC" w:rsidRPr="00911BB8" w:rsidRDefault="00C843AC" w:rsidP="00C843AC">
            <w:pPr>
              <w:spacing w:before="0" w:after="0" w:line="240" w:lineRule="auto"/>
              <w:jc w:val="center"/>
              <w:rPr>
                <w:rFonts w:ascii="Arial" w:hAnsi="Arial" w:cs="Arial"/>
              </w:rPr>
            </w:pPr>
            <w:r w:rsidRPr="00911BB8">
              <w:rPr>
                <w:rFonts w:ascii="Arial" w:hAnsi="Arial" w:cs="Arial"/>
              </w:rPr>
              <w:t>(na 2023)</w:t>
            </w:r>
          </w:p>
          <w:p w14:paraId="130E8CED" w14:textId="77777777" w:rsidR="00C843AC" w:rsidRDefault="00C843AC" w:rsidP="00C843AC">
            <w:pPr>
              <w:spacing w:before="0" w:after="0" w:line="240" w:lineRule="auto"/>
              <w:jc w:val="center"/>
              <w:rPr>
                <w:rFonts w:ascii="Arial" w:hAnsi="Arial" w:cs="Arial"/>
              </w:rPr>
            </w:pPr>
            <w:r w:rsidRPr="00911BB8">
              <w:rPr>
                <w:rFonts w:ascii="Arial" w:hAnsi="Arial" w:cs="Arial"/>
              </w:rPr>
              <w:t xml:space="preserve">Gmina Kępice </w:t>
            </w:r>
          </w:p>
          <w:p w14:paraId="30411D51" w14:textId="77777777" w:rsidR="00C843AC" w:rsidRPr="00911BB8" w:rsidRDefault="00C843AC" w:rsidP="00C843AC">
            <w:pPr>
              <w:spacing w:before="0" w:after="0" w:line="240" w:lineRule="auto"/>
              <w:jc w:val="center"/>
              <w:rPr>
                <w:rFonts w:ascii="Arial" w:hAnsi="Arial" w:cs="Arial"/>
              </w:rPr>
            </w:pPr>
            <w:r w:rsidRPr="00911BB8">
              <w:rPr>
                <w:rFonts w:ascii="Arial" w:hAnsi="Arial" w:cs="Arial"/>
              </w:rPr>
              <w:t>(na 2024)</w:t>
            </w:r>
          </w:p>
          <w:p w14:paraId="4D0E6F43" w14:textId="77777777" w:rsidR="00C843AC" w:rsidRDefault="00C843AC" w:rsidP="00C843AC">
            <w:pPr>
              <w:spacing w:before="0" w:after="0" w:line="240" w:lineRule="auto"/>
              <w:jc w:val="center"/>
              <w:rPr>
                <w:rFonts w:ascii="Arial" w:hAnsi="Arial" w:cs="Arial"/>
              </w:rPr>
            </w:pPr>
            <w:r w:rsidRPr="00911BB8">
              <w:rPr>
                <w:rFonts w:ascii="Arial" w:hAnsi="Arial" w:cs="Arial"/>
              </w:rPr>
              <w:t xml:space="preserve">Gmina Rumia </w:t>
            </w:r>
          </w:p>
          <w:p w14:paraId="3DCF3814" w14:textId="77777777" w:rsidR="00C843AC" w:rsidRPr="00911BB8" w:rsidRDefault="00C843AC" w:rsidP="00C843AC">
            <w:pPr>
              <w:spacing w:before="0" w:after="0" w:line="240" w:lineRule="auto"/>
              <w:jc w:val="center"/>
              <w:rPr>
                <w:rFonts w:ascii="Arial" w:hAnsi="Arial" w:cs="Arial"/>
              </w:rPr>
            </w:pPr>
            <w:r w:rsidRPr="00911BB8">
              <w:rPr>
                <w:rFonts w:ascii="Arial" w:hAnsi="Arial" w:cs="Arial"/>
              </w:rPr>
              <w:t>(na 2024)</w:t>
            </w:r>
          </w:p>
        </w:tc>
        <w:tc>
          <w:tcPr>
            <w:tcW w:w="2268" w:type="dxa"/>
            <w:shd w:val="clear" w:color="auto" w:fill="FFFFFF"/>
          </w:tcPr>
          <w:p w14:paraId="51A72FD5" w14:textId="77777777" w:rsidR="00C843AC" w:rsidRPr="005A124B" w:rsidRDefault="00C843AC" w:rsidP="00C843AC">
            <w:pPr>
              <w:spacing w:before="0" w:after="0" w:line="240" w:lineRule="auto"/>
              <w:jc w:val="center"/>
              <w:rPr>
                <w:rFonts w:ascii="Arial" w:hAnsi="Arial" w:cs="Arial"/>
                <w:b/>
                <w:sz w:val="24"/>
                <w:szCs w:val="24"/>
              </w:rPr>
            </w:pPr>
            <w:r w:rsidRPr="00911BB8">
              <w:rPr>
                <w:rFonts w:ascii="Arial" w:hAnsi="Arial" w:cs="Arial"/>
                <w:b/>
                <w:sz w:val="24"/>
                <w:szCs w:val="24"/>
              </w:rPr>
              <w:t>3 389 964</w:t>
            </w:r>
          </w:p>
        </w:tc>
      </w:tr>
      <w:tr w:rsidR="00C843AC" w:rsidRPr="009D79DC" w14:paraId="1B735096" w14:textId="77777777" w:rsidTr="001F6315">
        <w:trPr>
          <w:trHeight w:hRule="exact" w:val="1612"/>
        </w:trPr>
        <w:tc>
          <w:tcPr>
            <w:tcW w:w="1384" w:type="dxa"/>
            <w:shd w:val="clear" w:color="auto" w:fill="auto"/>
          </w:tcPr>
          <w:p w14:paraId="38D301EF" w14:textId="77777777" w:rsidR="00C843AC" w:rsidRPr="009D79DC" w:rsidRDefault="00C843AC" w:rsidP="00C843AC">
            <w:pPr>
              <w:spacing w:before="0" w:after="0" w:line="240" w:lineRule="auto"/>
              <w:jc w:val="center"/>
              <w:rPr>
                <w:rFonts w:ascii="Arial" w:hAnsi="Arial" w:cs="Arial"/>
                <w:b/>
                <w:bCs/>
                <w:sz w:val="24"/>
                <w:szCs w:val="24"/>
              </w:rPr>
            </w:pPr>
            <w:r>
              <w:rPr>
                <w:rFonts w:ascii="Arial" w:hAnsi="Arial" w:cs="Arial"/>
                <w:b/>
                <w:bCs/>
                <w:sz w:val="24"/>
                <w:szCs w:val="24"/>
              </w:rPr>
              <w:t>2024</w:t>
            </w:r>
          </w:p>
        </w:tc>
        <w:tc>
          <w:tcPr>
            <w:tcW w:w="1559" w:type="dxa"/>
            <w:shd w:val="clear" w:color="auto" w:fill="auto"/>
          </w:tcPr>
          <w:p w14:paraId="11FDF5AF"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3</w:t>
            </w:r>
          </w:p>
        </w:tc>
        <w:tc>
          <w:tcPr>
            <w:tcW w:w="1843" w:type="dxa"/>
            <w:shd w:val="clear" w:color="auto" w:fill="auto"/>
          </w:tcPr>
          <w:p w14:paraId="56C6F577" w14:textId="77777777" w:rsidR="00C843AC" w:rsidRPr="009D79DC" w:rsidRDefault="00C843AC" w:rsidP="00C843AC">
            <w:pPr>
              <w:spacing w:before="0" w:after="0" w:line="240" w:lineRule="auto"/>
              <w:jc w:val="center"/>
              <w:rPr>
                <w:rFonts w:ascii="Arial" w:hAnsi="Arial" w:cs="Arial"/>
                <w:sz w:val="24"/>
                <w:szCs w:val="24"/>
              </w:rPr>
            </w:pPr>
            <w:r>
              <w:rPr>
                <w:rFonts w:ascii="Arial" w:hAnsi="Arial" w:cs="Arial"/>
                <w:sz w:val="24"/>
                <w:szCs w:val="24"/>
              </w:rPr>
              <w:t>3</w:t>
            </w:r>
          </w:p>
        </w:tc>
        <w:tc>
          <w:tcPr>
            <w:tcW w:w="1985" w:type="dxa"/>
            <w:shd w:val="clear" w:color="auto" w:fill="auto"/>
          </w:tcPr>
          <w:p w14:paraId="29C3CD98" w14:textId="77777777" w:rsidR="00C843AC" w:rsidRDefault="00C843AC" w:rsidP="00C843AC">
            <w:pPr>
              <w:spacing w:before="0" w:after="0" w:line="240" w:lineRule="auto"/>
              <w:jc w:val="center"/>
              <w:rPr>
                <w:rFonts w:ascii="Arial" w:hAnsi="Arial" w:cs="Arial"/>
              </w:rPr>
            </w:pPr>
            <w:r w:rsidRPr="00911BB8">
              <w:rPr>
                <w:rFonts w:ascii="Arial" w:hAnsi="Arial" w:cs="Arial"/>
              </w:rPr>
              <w:t xml:space="preserve">Gmina Kępice </w:t>
            </w:r>
          </w:p>
          <w:p w14:paraId="57B30141" w14:textId="77777777" w:rsidR="00C843AC" w:rsidRPr="00911BB8" w:rsidRDefault="00C843AC" w:rsidP="00C843AC">
            <w:pPr>
              <w:spacing w:before="0" w:after="0" w:line="240" w:lineRule="auto"/>
              <w:jc w:val="center"/>
              <w:rPr>
                <w:rFonts w:ascii="Arial" w:hAnsi="Arial" w:cs="Arial"/>
              </w:rPr>
            </w:pPr>
            <w:r w:rsidRPr="00911BB8">
              <w:rPr>
                <w:rFonts w:ascii="Arial" w:hAnsi="Arial" w:cs="Arial"/>
              </w:rPr>
              <w:t>(na 202</w:t>
            </w:r>
            <w:r>
              <w:rPr>
                <w:rFonts w:ascii="Arial" w:hAnsi="Arial" w:cs="Arial"/>
              </w:rPr>
              <w:t>5</w:t>
            </w:r>
            <w:r w:rsidRPr="00911BB8">
              <w:rPr>
                <w:rFonts w:ascii="Arial" w:hAnsi="Arial" w:cs="Arial"/>
              </w:rPr>
              <w:t>)</w:t>
            </w:r>
          </w:p>
          <w:p w14:paraId="09440DEE" w14:textId="77777777" w:rsidR="00C843AC" w:rsidRDefault="00C843AC" w:rsidP="00C843AC">
            <w:pPr>
              <w:spacing w:before="0" w:after="0" w:line="240" w:lineRule="auto"/>
              <w:jc w:val="center"/>
              <w:rPr>
                <w:rFonts w:ascii="Arial" w:hAnsi="Arial" w:cs="Arial"/>
              </w:rPr>
            </w:pPr>
            <w:r w:rsidRPr="00911BB8">
              <w:rPr>
                <w:rFonts w:ascii="Arial" w:hAnsi="Arial" w:cs="Arial"/>
              </w:rPr>
              <w:t xml:space="preserve">Gmina Rumia </w:t>
            </w:r>
          </w:p>
          <w:p w14:paraId="12D72BD8" w14:textId="77777777" w:rsidR="00C843AC" w:rsidRDefault="00C843AC" w:rsidP="00C843AC">
            <w:pPr>
              <w:spacing w:before="0" w:after="0" w:line="240" w:lineRule="auto"/>
              <w:jc w:val="center"/>
              <w:rPr>
                <w:rFonts w:ascii="Arial" w:hAnsi="Arial" w:cs="Arial"/>
              </w:rPr>
            </w:pPr>
            <w:r w:rsidRPr="00911BB8">
              <w:rPr>
                <w:rFonts w:ascii="Arial" w:hAnsi="Arial" w:cs="Arial"/>
              </w:rPr>
              <w:t>(na 202</w:t>
            </w:r>
            <w:r>
              <w:rPr>
                <w:rFonts w:ascii="Arial" w:hAnsi="Arial" w:cs="Arial"/>
              </w:rPr>
              <w:t>5</w:t>
            </w:r>
            <w:r w:rsidRPr="00911BB8">
              <w:rPr>
                <w:rFonts w:ascii="Arial" w:hAnsi="Arial" w:cs="Arial"/>
              </w:rPr>
              <w:t>)</w:t>
            </w:r>
          </w:p>
          <w:p w14:paraId="63B9C2C7" w14:textId="77777777" w:rsidR="00C843AC" w:rsidRPr="00911BB8" w:rsidRDefault="00C843AC" w:rsidP="00C843AC">
            <w:pPr>
              <w:spacing w:before="0" w:after="0" w:line="240" w:lineRule="auto"/>
              <w:jc w:val="center"/>
              <w:rPr>
                <w:rFonts w:ascii="Arial" w:hAnsi="Arial" w:cs="Arial"/>
                <w:szCs w:val="24"/>
              </w:rPr>
            </w:pPr>
            <w:r w:rsidRPr="00911BB8">
              <w:rPr>
                <w:rFonts w:ascii="Arial" w:hAnsi="Arial" w:cs="Arial"/>
                <w:szCs w:val="24"/>
              </w:rPr>
              <w:t xml:space="preserve">Gmina Redzikowo </w:t>
            </w:r>
          </w:p>
          <w:p w14:paraId="687226CE" w14:textId="77777777" w:rsidR="00C843AC" w:rsidRPr="00911BB8" w:rsidRDefault="00C843AC" w:rsidP="00C843AC">
            <w:pPr>
              <w:spacing w:before="0" w:after="0" w:line="240" w:lineRule="auto"/>
              <w:jc w:val="center"/>
              <w:rPr>
                <w:rFonts w:ascii="Arial" w:hAnsi="Arial" w:cs="Arial"/>
              </w:rPr>
            </w:pPr>
            <w:r w:rsidRPr="00911BB8">
              <w:rPr>
                <w:rFonts w:ascii="Arial" w:hAnsi="Arial" w:cs="Arial"/>
              </w:rPr>
              <w:t>(na 202</w:t>
            </w:r>
            <w:r>
              <w:rPr>
                <w:rFonts w:ascii="Arial" w:hAnsi="Arial" w:cs="Arial"/>
              </w:rPr>
              <w:t>5</w:t>
            </w:r>
            <w:r w:rsidRPr="00911BB8">
              <w:rPr>
                <w:rFonts w:ascii="Arial" w:hAnsi="Arial" w:cs="Arial"/>
              </w:rPr>
              <w:t>)</w:t>
            </w:r>
          </w:p>
        </w:tc>
        <w:tc>
          <w:tcPr>
            <w:tcW w:w="2268" w:type="dxa"/>
            <w:shd w:val="clear" w:color="auto" w:fill="auto"/>
          </w:tcPr>
          <w:p w14:paraId="7E4796DB" w14:textId="77777777" w:rsidR="00C843AC" w:rsidRPr="008463FC" w:rsidRDefault="00C843AC" w:rsidP="00C843AC">
            <w:pPr>
              <w:spacing w:before="0" w:after="0" w:line="240" w:lineRule="auto"/>
              <w:jc w:val="center"/>
              <w:rPr>
                <w:rFonts w:ascii="Arial" w:hAnsi="Arial" w:cs="Arial"/>
                <w:sz w:val="24"/>
                <w:szCs w:val="24"/>
              </w:rPr>
            </w:pPr>
            <w:r>
              <w:rPr>
                <w:rFonts w:ascii="Arial" w:hAnsi="Arial" w:cs="Arial"/>
                <w:szCs w:val="24"/>
              </w:rPr>
              <w:t>wnioski z</w:t>
            </w:r>
            <w:r w:rsidRPr="008463FC">
              <w:rPr>
                <w:rFonts w:ascii="Arial" w:hAnsi="Arial" w:cs="Arial"/>
                <w:szCs w:val="24"/>
              </w:rPr>
              <w:t>łożone w sierpniu 2024 r.</w:t>
            </w:r>
          </w:p>
        </w:tc>
      </w:tr>
    </w:tbl>
    <w:p w14:paraId="31E75C3D" w14:textId="77777777" w:rsidR="00F72824" w:rsidRDefault="00F72824" w:rsidP="00F72824">
      <w:pPr>
        <w:autoSpaceDE w:val="0"/>
        <w:autoSpaceDN w:val="0"/>
        <w:adjustRightInd w:val="0"/>
        <w:spacing w:before="0" w:after="120" w:line="240" w:lineRule="auto"/>
        <w:rPr>
          <w:rFonts w:ascii="Arial" w:hAnsi="Arial" w:cs="Arial"/>
          <w:bCs/>
          <w:iCs/>
          <w:sz w:val="22"/>
          <w:szCs w:val="22"/>
        </w:rPr>
      </w:pPr>
      <w:r w:rsidRPr="005925C0">
        <w:rPr>
          <w:rFonts w:ascii="Arial" w:hAnsi="Arial" w:cs="Arial"/>
          <w:b/>
          <w:bCs/>
          <w:iCs/>
          <w:sz w:val="22"/>
          <w:szCs w:val="22"/>
        </w:rPr>
        <w:t>Źródło</w:t>
      </w:r>
      <w:r w:rsidRPr="005925C0">
        <w:rPr>
          <w:rFonts w:ascii="Arial" w:hAnsi="Arial" w:cs="Arial"/>
          <w:bCs/>
          <w:iCs/>
          <w:sz w:val="22"/>
          <w:szCs w:val="22"/>
        </w:rPr>
        <w:t>: Wydział Polityki Społecznej PUW, opracowanie własne.</w:t>
      </w:r>
    </w:p>
    <w:p w14:paraId="13CA7085" w14:textId="77777777" w:rsidR="00577F6B" w:rsidRDefault="00F72824" w:rsidP="00F72824">
      <w:pPr>
        <w:spacing w:before="0" w:after="0" w:line="360" w:lineRule="auto"/>
        <w:jc w:val="both"/>
        <w:rPr>
          <w:rFonts w:ascii="Arial" w:hAnsi="Arial" w:cs="Arial"/>
          <w:sz w:val="24"/>
          <w:szCs w:val="24"/>
        </w:rPr>
      </w:pPr>
      <w:r>
        <w:rPr>
          <w:rFonts w:ascii="Arial" w:hAnsi="Arial" w:cs="Arial"/>
          <w:sz w:val="24"/>
          <w:szCs w:val="24"/>
        </w:rPr>
        <w:lastRenderedPageBreak/>
        <w:t>Od roku 2023 gmina/powiat składa wniosek (na rok 2024) w wersji elektronicznej wytworzony w Generatorze Funduszu Solidarnościowego. Generator jest narzędziem informatycznym ułatwiającym składanie wniosków w ramach programu.</w:t>
      </w:r>
    </w:p>
    <w:p w14:paraId="584B686B" w14:textId="77777777" w:rsidR="00F72824" w:rsidRPr="00F221E6" w:rsidRDefault="00F72824" w:rsidP="00F72824">
      <w:pPr>
        <w:spacing w:before="0" w:after="0" w:line="360" w:lineRule="auto"/>
        <w:jc w:val="both"/>
        <w:rPr>
          <w:rFonts w:ascii="Arial" w:hAnsi="Arial" w:cs="Arial"/>
          <w:sz w:val="24"/>
          <w:szCs w:val="24"/>
        </w:rPr>
      </w:pPr>
    </w:p>
    <w:p w14:paraId="5FF1C35C" w14:textId="77777777" w:rsidR="00F72824" w:rsidRPr="00610723" w:rsidRDefault="00F72824" w:rsidP="00577F6B">
      <w:pPr>
        <w:pStyle w:val="Nagwek3"/>
        <w:numPr>
          <w:ilvl w:val="1"/>
          <w:numId w:val="19"/>
        </w:numPr>
        <w:spacing w:before="240" w:after="240" w:line="240" w:lineRule="auto"/>
        <w:ind w:left="851" w:hanging="567"/>
        <w:rPr>
          <w:rFonts w:ascii="Arial" w:hAnsi="Arial" w:cs="Arial"/>
          <w:sz w:val="24"/>
          <w:szCs w:val="24"/>
        </w:rPr>
      </w:pPr>
      <w:bookmarkStart w:id="180" w:name="_Toc88811409"/>
      <w:bookmarkStart w:id="181" w:name="_Toc149239422"/>
      <w:bookmarkStart w:id="182" w:name="_Toc181963093"/>
      <w:bookmarkStart w:id="183" w:name="_Toc183378403"/>
      <w:r w:rsidRPr="00610723">
        <w:rPr>
          <w:rFonts w:ascii="Arial" w:hAnsi="Arial" w:cs="Arial"/>
          <w:sz w:val="24"/>
          <w:szCs w:val="24"/>
        </w:rPr>
        <w:t>Program „Asystent osobisty osoby niepełnosprawnej”</w:t>
      </w:r>
      <w:bookmarkEnd w:id="180"/>
      <w:r w:rsidRPr="00610723">
        <w:rPr>
          <w:rFonts w:ascii="Arial" w:hAnsi="Arial" w:cs="Arial"/>
          <w:sz w:val="24"/>
          <w:szCs w:val="24"/>
        </w:rPr>
        <w:t>.</w:t>
      </w:r>
      <w:bookmarkEnd w:id="181"/>
      <w:bookmarkEnd w:id="182"/>
      <w:bookmarkEnd w:id="183"/>
      <w:r w:rsidRPr="00610723">
        <w:rPr>
          <w:rFonts w:ascii="Arial" w:hAnsi="Arial" w:cs="Arial"/>
          <w:sz w:val="24"/>
          <w:szCs w:val="24"/>
        </w:rPr>
        <w:t xml:space="preserve"> </w:t>
      </w:r>
    </w:p>
    <w:p w14:paraId="58E08F3D" w14:textId="77777777" w:rsidR="00F72824" w:rsidRDefault="00F72824" w:rsidP="00F72824">
      <w:pPr>
        <w:pStyle w:val="NormalnyWeb"/>
        <w:spacing w:before="0" w:beforeAutospacing="0" w:after="240" w:afterAutospacing="0" w:line="360" w:lineRule="auto"/>
        <w:rPr>
          <w:rFonts w:ascii="Arial" w:eastAsia="Calibri" w:hAnsi="Arial" w:cs="Arial"/>
          <w:bCs/>
          <w:color w:val="1B1B1B"/>
        </w:rPr>
      </w:pPr>
      <w:r w:rsidRPr="00251419">
        <w:rPr>
          <w:rFonts w:ascii="Arial" w:hAnsi="Arial" w:cs="Arial"/>
        </w:rPr>
        <w:t xml:space="preserve">Celem Programu jest wprowadzenie usługi asystenta jako formy ogólnodostępnego wsparcia dla osób niepełnosprawnych. Osoby te mają możliwość </w:t>
      </w:r>
      <w:r w:rsidR="00301556" w:rsidRPr="00251419">
        <w:rPr>
          <w:rFonts w:ascii="Arial" w:hAnsi="Arial" w:cs="Arial"/>
        </w:rPr>
        <w:t>skorzystania z</w:t>
      </w:r>
      <w:r w:rsidRPr="00251419">
        <w:rPr>
          <w:rFonts w:ascii="Arial" w:hAnsi="Arial" w:cs="Arial"/>
        </w:rPr>
        <w:t xml:space="preserve"> tej pomocy m.in. przy wykonywaniu codziennych czynności czy podejmowaniu aktywności społecznej.  Adresowany jest do osób niepełnosprawnych posiadających orzeczenie o</w:t>
      </w:r>
      <w:r>
        <w:rPr>
          <w:rFonts w:ascii="Arial" w:hAnsi="Arial" w:cs="Arial"/>
        </w:rPr>
        <w:t> </w:t>
      </w:r>
      <w:r w:rsidRPr="00251419">
        <w:rPr>
          <w:rFonts w:ascii="Arial" w:hAnsi="Arial" w:cs="Arial"/>
        </w:rPr>
        <w:t xml:space="preserve">znacznym lub umiarkowanym stopniu niepełnosprawności. </w:t>
      </w:r>
      <w:r w:rsidRPr="00251419">
        <w:rPr>
          <w:rFonts w:ascii="Arial" w:eastAsia="Calibri" w:hAnsi="Arial" w:cs="Arial"/>
          <w:color w:val="1B1B1B"/>
        </w:rPr>
        <w:t xml:space="preserve">W ramach Programu </w:t>
      </w:r>
      <w:r w:rsidRPr="00251419">
        <w:rPr>
          <w:rFonts w:ascii="Arial" w:eastAsia="Calibri" w:hAnsi="Arial" w:cs="Arial"/>
          <w:b/>
          <w:color w:val="1B1B1B"/>
        </w:rPr>
        <w:t>gmina/powiat</w:t>
      </w:r>
      <w:r w:rsidRPr="00251419">
        <w:rPr>
          <w:rFonts w:ascii="Arial" w:eastAsia="Calibri" w:hAnsi="Arial" w:cs="Arial"/>
          <w:color w:val="1B1B1B"/>
        </w:rPr>
        <w:t xml:space="preserve"> może otrzymać</w:t>
      </w:r>
      <w:r w:rsidRPr="00251419">
        <w:rPr>
          <w:rFonts w:ascii="Arial" w:eastAsia="Calibri" w:hAnsi="Arial" w:cs="Arial"/>
          <w:b/>
          <w:color w:val="1B1B1B"/>
        </w:rPr>
        <w:t xml:space="preserve"> wsparcie finansowe</w:t>
      </w:r>
      <w:r w:rsidRPr="00251419">
        <w:rPr>
          <w:rFonts w:ascii="Arial" w:eastAsia="Calibri" w:hAnsi="Arial" w:cs="Arial"/>
          <w:color w:val="1B1B1B"/>
        </w:rPr>
        <w:t xml:space="preserve"> </w:t>
      </w:r>
      <w:r w:rsidRPr="00A344D6">
        <w:rPr>
          <w:rFonts w:ascii="Arial" w:eastAsia="Calibri" w:hAnsi="Arial" w:cs="Arial"/>
          <w:b/>
          <w:bCs/>
          <w:color w:val="1B1B1B"/>
        </w:rPr>
        <w:t>z środków Funduszu Solidarnościowego</w:t>
      </w:r>
      <w:r w:rsidRPr="00251419">
        <w:rPr>
          <w:rFonts w:ascii="Arial" w:eastAsia="Calibri" w:hAnsi="Arial" w:cs="Arial"/>
          <w:b/>
          <w:color w:val="1B1B1B"/>
        </w:rPr>
        <w:t xml:space="preserve"> w wysokości do 100% </w:t>
      </w:r>
      <w:r w:rsidR="00301556" w:rsidRPr="00251419">
        <w:rPr>
          <w:rFonts w:ascii="Arial" w:eastAsia="Calibri" w:hAnsi="Arial" w:cs="Arial"/>
          <w:b/>
          <w:color w:val="1B1B1B"/>
        </w:rPr>
        <w:t>kosztów realizacji</w:t>
      </w:r>
      <w:r w:rsidRPr="00251419">
        <w:rPr>
          <w:rFonts w:ascii="Arial" w:eastAsia="Calibri" w:hAnsi="Arial" w:cs="Arial"/>
          <w:b/>
          <w:color w:val="1B1B1B"/>
        </w:rPr>
        <w:t>.</w:t>
      </w:r>
      <w:bookmarkStart w:id="184" w:name="_Toc57718650"/>
      <w:bookmarkStart w:id="185" w:name="_Hlk56078151"/>
      <w:r>
        <w:rPr>
          <w:rFonts w:ascii="Arial" w:eastAsia="Calibri" w:hAnsi="Arial" w:cs="Arial"/>
          <w:b/>
          <w:color w:val="1B1B1B"/>
        </w:rPr>
        <w:t xml:space="preserve"> </w:t>
      </w:r>
      <w:r>
        <w:rPr>
          <w:rFonts w:ascii="Arial" w:eastAsia="Calibri" w:hAnsi="Arial" w:cs="Arial"/>
          <w:bCs/>
          <w:color w:val="1B1B1B"/>
        </w:rPr>
        <w:t>W ostatnich latach obserwuje się wzrost zainteresowania jednostek samorządu terytorialnego realizacją usług asystencji osobistej.</w:t>
      </w:r>
    </w:p>
    <w:p w14:paraId="39E409CD" w14:textId="77777777" w:rsidR="00F72824" w:rsidRPr="00BB1F53" w:rsidRDefault="007804E5" w:rsidP="007804E5">
      <w:pPr>
        <w:pStyle w:val="Legenda"/>
        <w:spacing w:before="240" w:after="240"/>
        <w:rPr>
          <w:rFonts w:ascii="Arial" w:hAnsi="Arial" w:cs="Arial"/>
          <w:color w:val="auto"/>
          <w:sz w:val="24"/>
          <w:szCs w:val="24"/>
        </w:rPr>
      </w:pPr>
      <w:bookmarkStart w:id="186" w:name="_Toc182865234"/>
      <w:bookmarkStart w:id="187" w:name="_Hlk148012061"/>
      <w:bookmarkEnd w:id="184"/>
      <w:r w:rsidRPr="007C2300">
        <w:rPr>
          <w:rFonts w:ascii="Arial" w:hAnsi="Arial" w:cs="Arial"/>
          <w:color w:val="auto"/>
          <w:sz w:val="24"/>
          <w:szCs w:val="24"/>
        </w:rPr>
        <w:t xml:space="preserve">Tabela </w:t>
      </w:r>
      <w:r w:rsidR="00AF1645" w:rsidRPr="007C2300">
        <w:rPr>
          <w:rFonts w:ascii="Arial" w:hAnsi="Arial" w:cs="Arial"/>
          <w:color w:val="auto"/>
          <w:sz w:val="24"/>
          <w:szCs w:val="24"/>
        </w:rPr>
        <w:fldChar w:fldCharType="begin"/>
      </w:r>
      <w:r w:rsidRPr="007C2300">
        <w:rPr>
          <w:rFonts w:ascii="Arial" w:hAnsi="Arial" w:cs="Arial"/>
          <w:color w:val="auto"/>
          <w:sz w:val="24"/>
          <w:szCs w:val="24"/>
        </w:rPr>
        <w:instrText xml:space="preserve"> SEQ Tabela \* ARABIC </w:instrText>
      </w:r>
      <w:r w:rsidR="00AF1645" w:rsidRPr="007C2300">
        <w:rPr>
          <w:rFonts w:ascii="Arial" w:hAnsi="Arial" w:cs="Arial"/>
          <w:color w:val="auto"/>
          <w:sz w:val="24"/>
          <w:szCs w:val="24"/>
        </w:rPr>
        <w:fldChar w:fldCharType="separate"/>
      </w:r>
      <w:r w:rsidR="001969AE">
        <w:rPr>
          <w:rFonts w:ascii="Arial" w:hAnsi="Arial" w:cs="Arial"/>
          <w:noProof/>
          <w:color w:val="auto"/>
          <w:sz w:val="24"/>
          <w:szCs w:val="24"/>
        </w:rPr>
        <w:t>27</w:t>
      </w:r>
      <w:r w:rsidR="00AF1645" w:rsidRPr="007C2300">
        <w:rPr>
          <w:rFonts w:ascii="Arial" w:hAnsi="Arial" w:cs="Arial"/>
          <w:color w:val="auto"/>
          <w:sz w:val="24"/>
          <w:szCs w:val="24"/>
        </w:rPr>
        <w:fldChar w:fldCharType="end"/>
      </w:r>
      <w:r w:rsidRPr="007C2300">
        <w:rPr>
          <w:rFonts w:ascii="Arial" w:hAnsi="Arial" w:cs="Arial"/>
          <w:color w:val="auto"/>
          <w:sz w:val="24"/>
          <w:szCs w:val="24"/>
        </w:rPr>
        <w:t xml:space="preserve">. </w:t>
      </w:r>
      <w:r w:rsidRPr="001C3CCB">
        <w:rPr>
          <w:rFonts w:ascii="Arial" w:hAnsi="Arial" w:cs="Arial"/>
          <w:color w:val="auto"/>
          <w:sz w:val="24"/>
          <w:szCs w:val="24"/>
        </w:rPr>
        <w:t>Asystent osobisty osoby niepełnosprawnej - środki finansowe z FS (w</w:t>
      </w:r>
      <w:r>
        <w:rPr>
          <w:rFonts w:ascii="Arial" w:hAnsi="Arial" w:cs="Arial"/>
          <w:color w:val="auto"/>
          <w:sz w:val="24"/>
          <w:szCs w:val="24"/>
        </w:rPr>
        <w:t> </w:t>
      </w:r>
      <w:r w:rsidRPr="001C3CCB">
        <w:rPr>
          <w:rFonts w:ascii="Arial" w:hAnsi="Arial" w:cs="Arial"/>
          <w:color w:val="auto"/>
          <w:sz w:val="24"/>
          <w:szCs w:val="24"/>
        </w:rPr>
        <w:t>zł) przyznane w latach 2019 - 202</w:t>
      </w:r>
      <w:r>
        <w:rPr>
          <w:rFonts w:ascii="Arial" w:hAnsi="Arial" w:cs="Arial"/>
          <w:color w:val="auto"/>
          <w:sz w:val="24"/>
          <w:szCs w:val="24"/>
        </w:rPr>
        <w:t>3</w:t>
      </w:r>
      <w:r w:rsidRPr="001C3CCB">
        <w:rPr>
          <w:rFonts w:ascii="Arial" w:hAnsi="Arial" w:cs="Arial"/>
          <w:color w:val="auto"/>
          <w:sz w:val="24"/>
          <w:szCs w:val="24"/>
        </w:rPr>
        <w:t xml:space="preserve"> (woj. pomorskie).</w:t>
      </w:r>
      <w:bookmarkEnd w:id="186"/>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259"/>
        <w:gridCol w:w="1559"/>
        <w:gridCol w:w="1559"/>
        <w:gridCol w:w="1560"/>
        <w:gridCol w:w="1559"/>
      </w:tblGrid>
      <w:tr w:rsidR="00F72824" w:rsidRPr="00F221E6" w14:paraId="6FD9420B" w14:textId="77777777" w:rsidTr="001F6315">
        <w:trPr>
          <w:trHeight w:val="529"/>
          <w:jc w:val="center"/>
        </w:trPr>
        <w:tc>
          <w:tcPr>
            <w:tcW w:w="1855" w:type="dxa"/>
            <w:tcBorders>
              <w:bottom w:val="single" w:sz="4" w:space="0" w:color="auto"/>
            </w:tcBorders>
            <w:shd w:val="clear" w:color="auto" w:fill="B4C6E7" w:themeFill="accent1" w:themeFillTint="66"/>
            <w:vAlign w:val="center"/>
          </w:tcPr>
          <w:bookmarkEnd w:id="185"/>
          <w:bookmarkEnd w:id="187"/>
          <w:p w14:paraId="7C58D3DD" w14:textId="77777777" w:rsidR="00F72824" w:rsidRPr="00F221E6" w:rsidRDefault="00F72824" w:rsidP="001F6315">
            <w:pPr>
              <w:spacing w:before="0"/>
              <w:jc w:val="center"/>
              <w:textAlignment w:val="baseline"/>
              <w:rPr>
                <w:rFonts w:ascii="Arial" w:eastAsia="Calibri" w:hAnsi="Arial" w:cs="Arial"/>
                <w:b/>
                <w:i/>
                <w:color w:val="1B1B1B"/>
                <w:sz w:val="24"/>
                <w:szCs w:val="24"/>
              </w:rPr>
            </w:pPr>
            <w:r>
              <w:rPr>
                <w:rFonts w:ascii="Arial" w:eastAsia="Calibri" w:hAnsi="Arial" w:cs="Arial"/>
                <w:b/>
                <w:color w:val="1B1B1B"/>
                <w:sz w:val="24"/>
                <w:szCs w:val="24"/>
              </w:rPr>
              <w:t>jednostka</w:t>
            </w:r>
          </w:p>
        </w:tc>
        <w:tc>
          <w:tcPr>
            <w:tcW w:w="1259" w:type="dxa"/>
            <w:tcBorders>
              <w:bottom w:val="single" w:sz="4" w:space="0" w:color="auto"/>
            </w:tcBorders>
            <w:shd w:val="clear" w:color="auto" w:fill="B4C6E7" w:themeFill="accent1" w:themeFillTint="66"/>
            <w:vAlign w:val="center"/>
          </w:tcPr>
          <w:p w14:paraId="76C4AFAE" w14:textId="77777777" w:rsidR="00F72824" w:rsidRPr="00F221E6" w:rsidRDefault="00F72824" w:rsidP="001F6315">
            <w:pPr>
              <w:spacing w:before="0"/>
              <w:jc w:val="center"/>
              <w:textAlignment w:val="baseline"/>
              <w:rPr>
                <w:rFonts w:ascii="Arial" w:eastAsia="Calibri" w:hAnsi="Arial" w:cs="Arial"/>
                <w:b/>
                <w:iCs/>
                <w:color w:val="1B1B1B"/>
                <w:sz w:val="24"/>
                <w:szCs w:val="24"/>
              </w:rPr>
            </w:pPr>
            <w:r>
              <w:rPr>
                <w:rFonts w:ascii="Arial" w:eastAsia="Calibri" w:hAnsi="Arial" w:cs="Arial"/>
                <w:b/>
                <w:iCs/>
                <w:color w:val="1B1B1B"/>
                <w:sz w:val="24"/>
                <w:szCs w:val="24"/>
              </w:rPr>
              <w:t>2019</w:t>
            </w:r>
          </w:p>
        </w:tc>
        <w:tc>
          <w:tcPr>
            <w:tcW w:w="1559" w:type="dxa"/>
            <w:tcBorders>
              <w:bottom w:val="single" w:sz="4" w:space="0" w:color="auto"/>
            </w:tcBorders>
            <w:shd w:val="clear" w:color="auto" w:fill="B4C6E7" w:themeFill="accent1" w:themeFillTint="66"/>
            <w:vAlign w:val="center"/>
          </w:tcPr>
          <w:p w14:paraId="7294A3B7" w14:textId="77777777" w:rsidR="00F72824" w:rsidRPr="00F221E6" w:rsidRDefault="00F72824" w:rsidP="001F6315">
            <w:pPr>
              <w:spacing w:before="0"/>
              <w:jc w:val="center"/>
              <w:textAlignment w:val="baseline"/>
              <w:rPr>
                <w:rFonts w:ascii="Arial" w:eastAsia="Calibri" w:hAnsi="Arial" w:cs="Arial"/>
                <w:b/>
                <w:iCs/>
                <w:color w:val="1B1B1B"/>
                <w:sz w:val="24"/>
                <w:szCs w:val="24"/>
              </w:rPr>
            </w:pPr>
            <w:r>
              <w:rPr>
                <w:rFonts w:ascii="Arial" w:eastAsia="Calibri" w:hAnsi="Arial" w:cs="Arial"/>
                <w:b/>
                <w:iCs/>
                <w:color w:val="1B1B1B"/>
                <w:sz w:val="24"/>
                <w:szCs w:val="24"/>
              </w:rPr>
              <w:t>2020</w:t>
            </w:r>
          </w:p>
        </w:tc>
        <w:tc>
          <w:tcPr>
            <w:tcW w:w="1559" w:type="dxa"/>
            <w:shd w:val="clear" w:color="auto" w:fill="B4C6E7" w:themeFill="accent1" w:themeFillTint="66"/>
            <w:vAlign w:val="center"/>
          </w:tcPr>
          <w:p w14:paraId="4B5986E9" w14:textId="77777777" w:rsidR="00F72824" w:rsidRPr="00F221E6" w:rsidRDefault="00F72824" w:rsidP="001F6315">
            <w:pPr>
              <w:spacing w:before="0"/>
              <w:jc w:val="center"/>
              <w:textAlignment w:val="baseline"/>
              <w:rPr>
                <w:rFonts w:ascii="Arial" w:eastAsia="Calibri" w:hAnsi="Arial" w:cs="Arial"/>
                <w:b/>
                <w:iCs/>
                <w:color w:val="1B1B1B"/>
                <w:sz w:val="24"/>
                <w:szCs w:val="24"/>
              </w:rPr>
            </w:pPr>
            <w:r>
              <w:rPr>
                <w:rFonts w:ascii="Arial" w:eastAsia="Calibri" w:hAnsi="Arial" w:cs="Arial"/>
                <w:b/>
                <w:iCs/>
                <w:color w:val="1B1B1B"/>
                <w:sz w:val="24"/>
                <w:szCs w:val="24"/>
              </w:rPr>
              <w:t>2021</w:t>
            </w:r>
          </w:p>
        </w:tc>
        <w:tc>
          <w:tcPr>
            <w:tcW w:w="1560" w:type="dxa"/>
            <w:shd w:val="clear" w:color="auto" w:fill="B4C6E7" w:themeFill="accent1" w:themeFillTint="66"/>
            <w:vAlign w:val="center"/>
          </w:tcPr>
          <w:p w14:paraId="449973FB" w14:textId="77777777" w:rsidR="00F72824" w:rsidRPr="00F221E6" w:rsidRDefault="00F72824" w:rsidP="001F6315">
            <w:pPr>
              <w:spacing w:before="0"/>
              <w:jc w:val="center"/>
              <w:textAlignment w:val="baseline"/>
              <w:rPr>
                <w:rFonts w:ascii="Arial" w:eastAsia="Calibri" w:hAnsi="Arial" w:cs="Arial"/>
                <w:b/>
                <w:iCs/>
                <w:color w:val="1B1B1B"/>
                <w:sz w:val="24"/>
                <w:szCs w:val="24"/>
              </w:rPr>
            </w:pPr>
            <w:r>
              <w:rPr>
                <w:rFonts w:ascii="Arial" w:eastAsia="Calibri" w:hAnsi="Arial" w:cs="Arial"/>
                <w:b/>
                <w:iCs/>
                <w:color w:val="1B1B1B"/>
                <w:sz w:val="24"/>
                <w:szCs w:val="24"/>
              </w:rPr>
              <w:t>2022</w:t>
            </w:r>
          </w:p>
        </w:tc>
        <w:tc>
          <w:tcPr>
            <w:tcW w:w="1559" w:type="dxa"/>
            <w:shd w:val="clear" w:color="auto" w:fill="B4C6E7" w:themeFill="accent1" w:themeFillTint="66"/>
          </w:tcPr>
          <w:p w14:paraId="4E034E22" w14:textId="77777777" w:rsidR="00F72824" w:rsidRDefault="00F72824" w:rsidP="001F6315">
            <w:pPr>
              <w:spacing w:before="0"/>
              <w:jc w:val="center"/>
              <w:textAlignment w:val="baseline"/>
              <w:rPr>
                <w:rFonts w:ascii="Arial" w:eastAsia="Calibri" w:hAnsi="Arial" w:cs="Arial"/>
                <w:b/>
                <w:iCs/>
                <w:color w:val="1B1B1B"/>
                <w:sz w:val="24"/>
                <w:szCs w:val="24"/>
              </w:rPr>
            </w:pPr>
            <w:r>
              <w:rPr>
                <w:rFonts w:ascii="Arial" w:eastAsia="Calibri" w:hAnsi="Arial" w:cs="Arial"/>
                <w:b/>
                <w:iCs/>
                <w:color w:val="1B1B1B"/>
                <w:sz w:val="24"/>
                <w:szCs w:val="24"/>
              </w:rPr>
              <w:t>2023</w:t>
            </w:r>
          </w:p>
        </w:tc>
      </w:tr>
      <w:tr w:rsidR="00F72824" w:rsidRPr="00F221E6" w14:paraId="01288BFA" w14:textId="77777777" w:rsidTr="001F6315">
        <w:trPr>
          <w:trHeight w:hRule="exact" w:val="454"/>
          <w:jc w:val="center"/>
        </w:trPr>
        <w:tc>
          <w:tcPr>
            <w:tcW w:w="1855" w:type="dxa"/>
            <w:shd w:val="clear" w:color="auto" w:fill="B4C6E7" w:themeFill="accent1" w:themeFillTint="66"/>
            <w:vAlign w:val="center"/>
          </w:tcPr>
          <w:p w14:paraId="7CC79C13" w14:textId="77777777" w:rsidR="00F72824" w:rsidRPr="000E350E" w:rsidRDefault="00F72824" w:rsidP="001F6315">
            <w:pPr>
              <w:spacing w:before="0" w:line="360" w:lineRule="auto"/>
              <w:jc w:val="center"/>
              <w:textAlignment w:val="baseline"/>
              <w:rPr>
                <w:rFonts w:ascii="Arial" w:eastAsia="Calibri" w:hAnsi="Arial" w:cs="Arial"/>
                <w:color w:val="1B1B1B"/>
                <w:sz w:val="24"/>
                <w:szCs w:val="24"/>
              </w:rPr>
            </w:pPr>
            <w:r w:rsidRPr="000E350E">
              <w:rPr>
                <w:rFonts w:ascii="Arial" w:eastAsia="Calibri" w:hAnsi="Arial" w:cs="Arial"/>
                <w:color w:val="1B1B1B"/>
                <w:sz w:val="24"/>
                <w:szCs w:val="24"/>
              </w:rPr>
              <w:t>gminy</w:t>
            </w:r>
          </w:p>
        </w:tc>
        <w:tc>
          <w:tcPr>
            <w:tcW w:w="1259" w:type="dxa"/>
            <w:shd w:val="clear" w:color="auto" w:fill="auto"/>
            <w:vAlign w:val="center"/>
          </w:tcPr>
          <w:p w14:paraId="10BB7D51"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sidRPr="00386629">
              <w:rPr>
                <w:rFonts w:ascii="Arial" w:eastAsia="Calibri" w:hAnsi="Arial" w:cs="Arial"/>
                <w:color w:val="1B1B1B"/>
                <w:sz w:val="24"/>
                <w:szCs w:val="24"/>
              </w:rPr>
              <w:t>30 150</w:t>
            </w:r>
          </w:p>
        </w:tc>
        <w:tc>
          <w:tcPr>
            <w:tcW w:w="1559" w:type="dxa"/>
            <w:shd w:val="clear" w:color="auto" w:fill="auto"/>
            <w:vAlign w:val="center"/>
          </w:tcPr>
          <w:p w14:paraId="03C33C02"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1 922 547</w:t>
            </w:r>
          </w:p>
        </w:tc>
        <w:tc>
          <w:tcPr>
            <w:tcW w:w="1559" w:type="dxa"/>
            <w:shd w:val="clear" w:color="auto" w:fill="auto"/>
          </w:tcPr>
          <w:p w14:paraId="73E1D950"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2 287 367</w:t>
            </w:r>
          </w:p>
        </w:tc>
        <w:tc>
          <w:tcPr>
            <w:tcW w:w="1560" w:type="dxa"/>
            <w:shd w:val="clear" w:color="auto" w:fill="auto"/>
          </w:tcPr>
          <w:p w14:paraId="3A5AC1EE"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sidRPr="00851F9D">
              <w:rPr>
                <w:rFonts w:ascii="Arial" w:eastAsia="Calibri" w:hAnsi="Arial" w:cs="Arial"/>
                <w:color w:val="1B1B1B"/>
                <w:sz w:val="24"/>
                <w:szCs w:val="24"/>
              </w:rPr>
              <w:t>9 799 420</w:t>
            </w:r>
          </w:p>
        </w:tc>
        <w:tc>
          <w:tcPr>
            <w:tcW w:w="1559" w:type="dxa"/>
          </w:tcPr>
          <w:p w14:paraId="46CEA8A5" w14:textId="77777777" w:rsidR="00F72824" w:rsidRPr="00851F9D"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11 605 981</w:t>
            </w:r>
          </w:p>
        </w:tc>
      </w:tr>
      <w:tr w:rsidR="00F72824" w:rsidRPr="00F221E6" w14:paraId="46CFC17B" w14:textId="77777777" w:rsidTr="001F6315">
        <w:trPr>
          <w:trHeight w:hRule="exact" w:val="454"/>
          <w:jc w:val="center"/>
        </w:trPr>
        <w:tc>
          <w:tcPr>
            <w:tcW w:w="1855" w:type="dxa"/>
            <w:shd w:val="clear" w:color="auto" w:fill="B4C6E7" w:themeFill="accent1" w:themeFillTint="66"/>
            <w:vAlign w:val="center"/>
          </w:tcPr>
          <w:p w14:paraId="0B8E949F" w14:textId="77777777" w:rsidR="00F72824" w:rsidRPr="000E350E"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miasta-gminy</w:t>
            </w:r>
          </w:p>
        </w:tc>
        <w:tc>
          <w:tcPr>
            <w:tcW w:w="1259" w:type="dxa"/>
            <w:shd w:val="clear" w:color="auto" w:fill="auto"/>
            <w:vAlign w:val="center"/>
          </w:tcPr>
          <w:p w14:paraId="77E83DF9"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2 700</w:t>
            </w:r>
          </w:p>
        </w:tc>
        <w:tc>
          <w:tcPr>
            <w:tcW w:w="1559" w:type="dxa"/>
            <w:shd w:val="clear" w:color="auto" w:fill="auto"/>
            <w:vAlign w:val="center"/>
          </w:tcPr>
          <w:p w14:paraId="239E773A"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1 225 690</w:t>
            </w:r>
          </w:p>
        </w:tc>
        <w:tc>
          <w:tcPr>
            <w:tcW w:w="1559" w:type="dxa"/>
            <w:shd w:val="clear" w:color="auto" w:fill="auto"/>
          </w:tcPr>
          <w:p w14:paraId="1150AE63"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1898 341</w:t>
            </w:r>
          </w:p>
        </w:tc>
        <w:tc>
          <w:tcPr>
            <w:tcW w:w="1560" w:type="dxa"/>
            <w:shd w:val="clear" w:color="auto" w:fill="auto"/>
          </w:tcPr>
          <w:p w14:paraId="5F3EB5EC" w14:textId="77777777" w:rsidR="00F72824" w:rsidRPr="00386629" w:rsidRDefault="00F72824" w:rsidP="001F6315">
            <w:pPr>
              <w:spacing w:before="0" w:after="0" w:line="240" w:lineRule="auto"/>
              <w:jc w:val="center"/>
              <w:rPr>
                <w:rFonts w:ascii="Arial" w:eastAsia="Calibri" w:hAnsi="Arial" w:cs="Arial"/>
                <w:color w:val="1B1B1B"/>
                <w:sz w:val="24"/>
                <w:szCs w:val="24"/>
              </w:rPr>
            </w:pPr>
            <w:r w:rsidRPr="00BF600C">
              <w:rPr>
                <w:rFonts w:ascii="Arial" w:eastAsia="Calibri" w:hAnsi="Arial" w:cs="Arial"/>
                <w:color w:val="1B1B1B"/>
                <w:sz w:val="24"/>
                <w:szCs w:val="24"/>
              </w:rPr>
              <w:t>5 685 062</w:t>
            </w:r>
          </w:p>
        </w:tc>
        <w:tc>
          <w:tcPr>
            <w:tcW w:w="1559" w:type="dxa"/>
          </w:tcPr>
          <w:p w14:paraId="03D61427" w14:textId="77777777" w:rsidR="00F72824" w:rsidRPr="00BF600C" w:rsidRDefault="00F72824" w:rsidP="001F6315">
            <w:pPr>
              <w:spacing w:before="0" w:after="0" w:line="240" w:lineRule="auto"/>
              <w:jc w:val="center"/>
              <w:rPr>
                <w:rFonts w:ascii="Arial" w:eastAsia="Calibri" w:hAnsi="Arial" w:cs="Arial"/>
                <w:color w:val="1B1B1B"/>
                <w:sz w:val="24"/>
                <w:szCs w:val="24"/>
              </w:rPr>
            </w:pPr>
            <w:r>
              <w:rPr>
                <w:rFonts w:ascii="Arial" w:eastAsia="Calibri" w:hAnsi="Arial" w:cs="Arial"/>
                <w:color w:val="1B1B1B"/>
                <w:sz w:val="24"/>
                <w:szCs w:val="24"/>
              </w:rPr>
              <w:t>8 759 028</w:t>
            </w:r>
          </w:p>
        </w:tc>
      </w:tr>
      <w:tr w:rsidR="00F72824" w:rsidRPr="00F221E6" w14:paraId="1EFD767A" w14:textId="77777777" w:rsidTr="001F6315">
        <w:trPr>
          <w:trHeight w:hRule="exact" w:val="454"/>
          <w:jc w:val="center"/>
        </w:trPr>
        <w:tc>
          <w:tcPr>
            <w:tcW w:w="1855" w:type="dxa"/>
            <w:shd w:val="clear" w:color="auto" w:fill="B4C6E7" w:themeFill="accent1" w:themeFillTint="66"/>
            <w:vAlign w:val="center"/>
          </w:tcPr>
          <w:p w14:paraId="2B3E770F" w14:textId="77777777" w:rsidR="00F72824" w:rsidRPr="000E350E"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miasta</w:t>
            </w:r>
          </w:p>
        </w:tc>
        <w:tc>
          <w:tcPr>
            <w:tcW w:w="1259" w:type="dxa"/>
            <w:shd w:val="clear" w:color="auto" w:fill="auto"/>
            <w:vAlign w:val="center"/>
          </w:tcPr>
          <w:p w14:paraId="166A3918"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18 700</w:t>
            </w:r>
          </w:p>
        </w:tc>
        <w:tc>
          <w:tcPr>
            <w:tcW w:w="1559" w:type="dxa"/>
            <w:shd w:val="clear" w:color="auto" w:fill="auto"/>
            <w:vAlign w:val="center"/>
          </w:tcPr>
          <w:p w14:paraId="041CFB81"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3 997 750</w:t>
            </w:r>
          </w:p>
        </w:tc>
        <w:tc>
          <w:tcPr>
            <w:tcW w:w="1559" w:type="dxa"/>
            <w:shd w:val="clear" w:color="auto" w:fill="auto"/>
          </w:tcPr>
          <w:p w14:paraId="66E936AA"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4 874 849</w:t>
            </w:r>
          </w:p>
        </w:tc>
        <w:tc>
          <w:tcPr>
            <w:tcW w:w="1560" w:type="dxa"/>
            <w:shd w:val="clear" w:color="auto" w:fill="auto"/>
          </w:tcPr>
          <w:p w14:paraId="1BE2F772"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sidRPr="00BF600C">
              <w:rPr>
                <w:rFonts w:ascii="Arial" w:eastAsia="Calibri" w:hAnsi="Arial" w:cs="Arial"/>
                <w:color w:val="1B1B1B"/>
                <w:sz w:val="24"/>
                <w:szCs w:val="24"/>
              </w:rPr>
              <w:t>23 562 188</w:t>
            </w:r>
          </w:p>
        </w:tc>
        <w:tc>
          <w:tcPr>
            <w:tcW w:w="1559" w:type="dxa"/>
          </w:tcPr>
          <w:p w14:paraId="6D3B822A" w14:textId="77777777" w:rsidR="00F72824" w:rsidRPr="00BF600C"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15 416 462</w:t>
            </w:r>
          </w:p>
        </w:tc>
      </w:tr>
      <w:tr w:rsidR="00F72824" w:rsidRPr="00F221E6" w14:paraId="2602E05C" w14:textId="77777777" w:rsidTr="001F6315">
        <w:trPr>
          <w:trHeight w:hRule="exact" w:val="454"/>
          <w:jc w:val="center"/>
        </w:trPr>
        <w:tc>
          <w:tcPr>
            <w:tcW w:w="1855" w:type="dxa"/>
            <w:shd w:val="clear" w:color="auto" w:fill="B4C6E7" w:themeFill="accent1" w:themeFillTint="66"/>
            <w:vAlign w:val="center"/>
          </w:tcPr>
          <w:p w14:paraId="7CB6EB7A" w14:textId="77777777" w:rsidR="00F72824"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powiaty</w:t>
            </w:r>
          </w:p>
        </w:tc>
        <w:tc>
          <w:tcPr>
            <w:tcW w:w="1259" w:type="dxa"/>
            <w:shd w:val="clear" w:color="auto" w:fill="auto"/>
            <w:vAlign w:val="center"/>
          </w:tcPr>
          <w:p w14:paraId="10749A43"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0</w:t>
            </w:r>
          </w:p>
        </w:tc>
        <w:tc>
          <w:tcPr>
            <w:tcW w:w="1559" w:type="dxa"/>
            <w:shd w:val="clear" w:color="auto" w:fill="auto"/>
            <w:vAlign w:val="center"/>
          </w:tcPr>
          <w:p w14:paraId="644EC864"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670 800</w:t>
            </w:r>
          </w:p>
        </w:tc>
        <w:tc>
          <w:tcPr>
            <w:tcW w:w="1559" w:type="dxa"/>
            <w:shd w:val="clear" w:color="auto" w:fill="auto"/>
          </w:tcPr>
          <w:p w14:paraId="3D6A8C2E"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121 069</w:t>
            </w:r>
          </w:p>
        </w:tc>
        <w:tc>
          <w:tcPr>
            <w:tcW w:w="1560" w:type="dxa"/>
            <w:shd w:val="clear" w:color="auto" w:fill="auto"/>
          </w:tcPr>
          <w:p w14:paraId="3B90911C" w14:textId="77777777" w:rsidR="00F72824" w:rsidRPr="00386629" w:rsidRDefault="00F72824" w:rsidP="001F6315">
            <w:pPr>
              <w:spacing w:before="0" w:line="360" w:lineRule="auto"/>
              <w:jc w:val="center"/>
              <w:textAlignment w:val="baseline"/>
              <w:rPr>
                <w:rFonts w:ascii="Arial" w:eastAsia="Calibri" w:hAnsi="Arial" w:cs="Arial"/>
                <w:color w:val="1B1B1B"/>
                <w:sz w:val="24"/>
                <w:szCs w:val="24"/>
              </w:rPr>
            </w:pPr>
            <w:r w:rsidRPr="00BF600C">
              <w:rPr>
                <w:rFonts w:ascii="Arial" w:eastAsia="Calibri" w:hAnsi="Arial" w:cs="Arial"/>
                <w:color w:val="1B1B1B"/>
                <w:sz w:val="24"/>
                <w:szCs w:val="24"/>
              </w:rPr>
              <w:t>835 800</w:t>
            </w:r>
          </w:p>
        </w:tc>
        <w:tc>
          <w:tcPr>
            <w:tcW w:w="1559" w:type="dxa"/>
          </w:tcPr>
          <w:p w14:paraId="341BB531" w14:textId="77777777" w:rsidR="00F72824" w:rsidRPr="00BF600C" w:rsidRDefault="00F72824" w:rsidP="001F6315">
            <w:pPr>
              <w:spacing w:before="0" w:line="360" w:lineRule="auto"/>
              <w:jc w:val="center"/>
              <w:textAlignment w:val="baseline"/>
              <w:rPr>
                <w:rFonts w:ascii="Arial" w:eastAsia="Calibri" w:hAnsi="Arial" w:cs="Arial"/>
                <w:color w:val="1B1B1B"/>
                <w:sz w:val="24"/>
                <w:szCs w:val="24"/>
              </w:rPr>
            </w:pPr>
            <w:r>
              <w:rPr>
                <w:rFonts w:ascii="Arial" w:eastAsia="Calibri" w:hAnsi="Arial" w:cs="Arial"/>
                <w:color w:val="1B1B1B"/>
                <w:sz w:val="24"/>
                <w:szCs w:val="24"/>
              </w:rPr>
              <w:t>1 126 500</w:t>
            </w:r>
          </w:p>
        </w:tc>
      </w:tr>
      <w:tr w:rsidR="00F72824" w:rsidRPr="00F221E6" w14:paraId="5118B6E5" w14:textId="77777777" w:rsidTr="001F6315">
        <w:trPr>
          <w:trHeight w:val="457"/>
          <w:jc w:val="center"/>
        </w:trPr>
        <w:tc>
          <w:tcPr>
            <w:tcW w:w="1855" w:type="dxa"/>
            <w:shd w:val="clear" w:color="auto" w:fill="B4C6E7" w:themeFill="accent1" w:themeFillTint="66"/>
            <w:vAlign w:val="center"/>
          </w:tcPr>
          <w:p w14:paraId="5765EECE" w14:textId="77777777" w:rsidR="00F72824" w:rsidRPr="009038EB" w:rsidRDefault="00F72824" w:rsidP="001F6315">
            <w:pPr>
              <w:spacing w:before="0" w:after="0" w:line="240" w:lineRule="auto"/>
              <w:jc w:val="center"/>
              <w:textAlignment w:val="baseline"/>
              <w:rPr>
                <w:rFonts w:ascii="Arial" w:eastAsia="Calibri" w:hAnsi="Arial" w:cs="Arial"/>
                <w:b/>
                <w:color w:val="1B1B1B"/>
                <w:sz w:val="24"/>
                <w:szCs w:val="24"/>
              </w:rPr>
            </w:pPr>
            <w:r w:rsidRPr="009038EB">
              <w:rPr>
                <w:rFonts w:ascii="Arial" w:eastAsia="Calibri" w:hAnsi="Arial" w:cs="Arial"/>
                <w:b/>
                <w:color w:val="1B1B1B"/>
                <w:sz w:val="24"/>
                <w:szCs w:val="24"/>
              </w:rPr>
              <w:t>Ogółem</w:t>
            </w:r>
          </w:p>
          <w:p w14:paraId="7C873650" w14:textId="77777777" w:rsidR="00F72824" w:rsidRDefault="00F72824" w:rsidP="001F6315">
            <w:pPr>
              <w:spacing w:before="0" w:line="240" w:lineRule="auto"/>
              <w:jc w:val="center"/>
              <w:textAlignment w:val="baseline"/>
              <w:rPr>
                <w:rFonts w:ascii="Arial" w:eastAsia="Calibri" w:hAnsi="Arial" w:cs="Arial"/>
                <w:color w:val="1B1B1B"/>
                <w:sz w:val="24"/>
                <w:szCs w:val="24"/>
              </w:rPr>
            </w:pPr>
            <w:r w:rsidRPr="009038EB">
              <w:rPr>
                <w:rFonts w:ascii="Arial" w:eastAsia="Calibri" w:hAnsi="Arial" w:cs="Arial"/>
                <w:b/>
                <w:color w:val="1B1B1B"/>
                <w:sz w:val="24"/>
                <w:szCs w:val="24"/>
              </w:rPr>
              <w:t>województwo</w:t>
            </w:r>
          </w:p>
        </w:tc>
        <w:tc>
          <w:tcPr>
            <w:tcW w:w="1259" w:type="dxa"/>
            <w:shd w:val="clear" w:color="auto" w:fill="auto"/>
            <w:vAlign w:val="center"/>
          </w:tcPr>
          <w:p w14:paraId="6A3BA753" w14:textId="77777777" w:rsidR="00F72824" w:rsidRPr="00386629" w:rsidRDefault="00F72824" w:rsidP="001F6315">
            <w:pPr>
              <w:spacing w:before="0" w:line="360" w:lineRule="auto"/>
              <w:jc w:val="center"/>
              <w:textAlignment w:val="baseline"/>
              <w:rPr>
                <w:rFonts w:ascii="Arial" w:eastAsia="Calibri" w:hAnsi="Arial" w:cs="Arial"/>
                <w:b/>
                <w:color w:val="1B1B1B"/>
                <w:sz w:val="24"/>
                <w:szCs w:val="24"/>
              </w:rPr>
            </w:pPr>
            <w:r w:rsidRPr="00386629">
              <w:rPr>
                <w:rFonts w:ascii="Arial" w:eastAsia="Calibri" w:hAnsi="Arial" w:cs="Arial"/>
                <w:b/>
                <w:color w:val="1B1B1B"/>
                <w:sz w:val="24"/>
                <w:szCs w:val="24"/>
              </w:rPr>
              <w:t>51 550</w:t>
            </w:r>
          </w:p>
        </w:tc>
        <w:tc>
          <w:tcPr>
            <w:tcW w:w="1559" w:type="dxa"/>
            <w:shd w:val="clear" w:color="auto" w:fill="auto"/>
            <w:vAlign w:val="center"/>
          </w:tcPr>
          <w:p w14:paraId="0D8F1C8F" w14:textId="77777777" w:rsidR="00F72824" w:rsidRPr="00386629" w:rsidRDefault="00F72824" w:rsidP="001F6315">
            <w:pPr>
              <w:spacing w:before="0" w:line="360" w:lineRule="auto"/>
              <w:jc w:val="center"/>
              <w:textAlignment w:val="baseline"/>
              <w:rPr>
                <w:rFonts w:ascii="Arial" w:eastAsia="Calibri" w:hAnsi="Arial" w:cs="Arial"/>
                <w:b/>
                <w:color w:val="1B1B1B"/>
                <w:sz w:val="24"/>
                <w:szCs w:val="24"/>
              </w:rPr>
            </w:pPr>
            <w:r w:rsidRPr="00386629">
              <w:rPr>
                <w:rFonts w:ascii="Arial" w:eastAsia="Calibri" w:hAnsi="Arial" w:cs="Arial"/>
                <w:b/>
                <w:color w:val="1B1B1B"/>
                <w:sz w:val="24"/>
                <w:szCs w:val="24"/>
              </w:rPr>
              <w:t>7 816 787</w:t>
            </w:r>
          </w:p>
        </w:tc>
        <w:tc>
          <w:tcPr>
            <w:tcW w:w="1559" w:type="dxa"/>
            <w:shd w:val="clear" w:color="auto" w:fill="auto"/>
            <w:vAlign w:val="center"/>
          </w:tcPr>
          <w:p w14:paraId="464741A9" w14:textId="77777777" w:rsidR="00F72824" w:rsidRPr="00386629" w:rsidRDefault="00F72824" w:rsidP="001F6315">
            <w:pPr>
              <w:spacing w:before="0" w:line="360" w:lineRule="auto"/>
              <w:jc w:val="center"/>
              <w:textAlignment w:val="baseline"/>
              <w:rPr>
                <w:rFonts w:ascii="Arial" w:eastAsia="Calibri" w:hAnsi="Arial" w:cs="Arial"/>
                <w:b/>
                <w:color w:val="1B1B1B"/>
                <w:sz w:val="24"/>
                <w:szCs w:val="24"/>
              </w:rPr>
            </w:pPr>
            <w:r w:rsidRPr="00386629">
              <w:rPr>
                <w:rFonts w:ascii="Arial" w:eastAsia="Calibri" w:hAnsi="Arial" w:cs="Arial"/>
                <w:b/>
                <w:color w:val="1B1B1B"/>
                <w:sz w:val="24"/>
                <w:szCs w:val="24"/>
              </w:rPr>
              <w:t>9 181 626</w:t>
            </w:r>
          </w:p>
        </w:tc>
        <w:tc>
          <w:tcPr>
            <w:tcW w:w="1560" w:type="dxa"/>
            <w:shd w:val="clear" w:color="auto" w:fill="auto"/>
            <w:vAlign w:val="center"/>
          </w:tcPr>
          <w:p w14:paraId="36AED493" w14:textId="77777777" w:rsidR="00F72824" w:rsidRPr="00386629" w:rsidRDefault="00F72824" w:rsidP="001F6315">
            <w:pPr>
              <w:spacing w:before="0" w:line="360" w:lineRule="auto"/>
              <w:jc w:val="center"/>
              <w:textAlignment w:val="baseline"/>
              <w:rPr>
                <w:rFonts w:ascii="Arial" w:eastAsia="Calibri" w:hAnsi="Arial" w:cs="Arial"/>
                <w:b/>
                <w:color w:val="1B1B1B"/>
                <w:sz w:val="24"/>
                <w:szCs w:val="24"/>
              </w:rPr>
            </w:pPr>
            <w:r w:rsidRPr="00BF600C">
              <w:rPr>
                <w:rFonts w:ascii="Arial" w:eastAsia="Calibri" w:hAnsi="Arial" w:cs="Arial"/>
                <w:b/>
                <w:color w:val="1B1B1B"/>
                <w:sz w:val="24"/>
                <w:szCs w:val="24"/>
              </w:rPr>
              <w:t>39 882</w:t>
            </w:r>
            <w:r>
              <w:rPr>
                <w:rFonts w:ascii="Arial" w:eastAsia="Calibri" w:hAnsi="Arial" w:cs="Arial"/>
                <w:b/>
                <w:color w:val="1B1B1B"/>
                <w:sz w:val="24"/>
                <w:szCs w:val="24"/>
              </w:rPr>
              <w:t> </w:t>
            </w:r>
            <w:r w:rsidRPr="00BF600C">
              <w:rPr>
                <w:rFonts w:ascii="Arial" w:eastAsia="Calibri" w:hAnsi="Arial" w:cs="Arial"/>
                <w:b/>
                <w:color w:val="1B1B1B"/>
                <w:sz w:val="24"/>
                <w:szCs w:val="24"/>
              </w:rPr>
              <w:t>470</w:t>
            </w:r>
          </w:p>
        </w:tc>
        <w:tc>
          <w:tcPr>
            <w:tcW w:w="1559" w:type="dxa"/>
          </w:tcPr>
          <w:p w14:paraId="6C1DDF9F" w14:textId="77777777" w:rsidR="00F72824" w:rsidRPr="00BF600C" w:rsidRDefault="00F72824" w:rsidP="001F6315">
            <w:pPr>
              <w:spacing w:before="0" w:line="360" w:lineRule="auto"/>
              <w:textAlignment w:val="baseline"/>
              <w:rPr>
                <w:rFonts w:ascii="Arial" w:eastAsia="Calibri" w:hAnsi="Arial" w:cs="Arial"/>
                <w:b/>
                <w:color w:val="1B1B1B"/>
                <w:sz w:val="24"/>
                <w:szCs w:val="24"/>
              </w:rPr>
            </w:pPr>
            <w:r>
              <w:rPr>
                <w:rFonts w:ascii="Arial" w:eastAsia="Calibri" w:hAnsi="Arial" w:cs="Arial"/>
                <w:b/>
                <w:color w:val="1B1B1B"/>
                <w:sz w:val="24"/>
                <w:szCs w:val="24"/>
              </w:rPr>
              <w:t>36 907 971</w:t>
            </w:r>
          </w:p>
        </w:tc>
      </w:tr>
    </w:tbl>
    <w:p w14:paraId="3C2D4AD4" w14:textId="77777777" w:rsidR="00F72824" w:rsidRDefault="00F72824" w:rsidP="00F72824">
      <w:pPr>
        <w:autoSpaceDE w:val="0"/>
        <w:autoSpaceDN w:val="0"/>
        <w:adjustRightInd w:val="0"/>
        <w:spacing w:before="0" w:line="360" w:lineRule="auto"/>
        <w:rPr>
          <w:rFonts w:ascii="Arial" w:hAnsi="Arial" w:cs="Arial"/>
          <w:bCs/>
          <w:i/>
          <w:sz w:val="22"/>
          <w:szCs w:val="22"/>
        </w:rPr>
      </w:pPr>
      <w:r w:rsidRPr="00240D94">
        <w:rPr>
          <w:rFonts w:ascii="Arial" w:hAnsi="Arial" w:cs="Arial"/>
          <w:b/>
          <w:bCs/>
          <w:iCs/>
          <w:sz w:val="22"/>
          <w:szCs w:val="22"/>
        </w:rPr>
        <w:t>Źródło</w:t>
      </w:r>
      <w:r w:rsidRPr="00240D94">
        <w:rPr>
          <w:rFonts w:ascii="Arial" w:hAnsi="Arial" w:cs="Arial"/>
          <w:bCs/>
          <w:iCs/>
          <w:sz w:val="22"/>
          <w:szCs w:val="22"/>
        </w:rPr>
        <w:t>: Wydział Polityki Społecznej PUW, opracowanie własne</w:t>
      </w:r>
      <w:r w:rsidRPr="00240D94">
        <w:rPr>
          <w:rFonts w:ascii="Arial" w:hAnsi="Arial" w:cs="Arial"/>
          <w:bCs/>
          <w:i/>
          <w:sz w:val="22"/>
          <w:szCs w:val="22"/>
        </w:rPr>
        <w:t>.</w:t>
      </w:r>
    </w:p>
    <w:p w14:paraId="309C867A" w14:textId="77777777" w:rsidR="00F72824" w:rsidRDefault="00F72824" w:rsidP="00F72824">
      <w:pPr>
        <w:spacing w:beforeAutospacing="1" w:after="100" w:afterAutospacing="1" w:line="360" w:lineRule="auto"/>
        <w:rPr>
          <w:rFonts w:ascii="Arial" w:hAnsi="Arial" w:cs="Arial"/>
          <w:bCs/>
          <w:sz w:val="24"/>
          <w:szCs w:val="24"/>
          <w:lang w:eastAsia="pl-PL"/>
        </w:rPr>
      </w:pPr>
      <w:r w:rsidRPr="00D74CE0">
        <w:rPr>
          <w:rFonts w:ascii="Arial" w:hAnsi="Arial" w:cs="Arial"/>
          <w:sz w:val="24"/>
          <w:szCs w:val="24"/>
          <w:lang w:eastAsia="pl-PL"/>
        </w:rPr>
        <w:t xml:space="preserve">Od 2020 </w:t>
      </w:r>
      <w:r w:rsidR="00F07128" w:rsidRPr="00D74CE0">
        <w:rPr>
          <w:rFonts w:ascii="Arial" w:hAnsi="Arial" w:cs="Arial"/>
          <w:sz w:val="24"/>
          <w:szCs w:val="24"/>
          <w:lang w:eastAsia="pl-PL"/>
        </w:rPr>
        <w:t>roku w</w:t>
      </w:r>
      <w:r w:rsidRPr="00D74CE0">
        <w:rPr>
          <w:rFonts w:ascii="Arial" w:hAnsi="Arial" w:cs="Arial"/>
          <w:sz w:val="24"/>
          <w:szCs w:val="24"/>
          <w:lang w:eastAsia="pl-PL"/>
        </w:rPr>
        <w:t xml:space="preserve"> ramach tego programu ogłaszane są również konkursy skierowane bezpośrednio do organizacji pozarządowych.</w:t>
      </w:r>
      <w:r w:rsidRPr="00251419">
        <w:rPr>
          <w:rFonts w:ascii="Arial" w:hAnsi="Arial" w:cs="Arial"/>
          <w:b/>
          <w:sz w:val="24"/>
          <w:szCs w:val="24"/>
          <w:lang w:eastAsia="pl-PL"/>
        </w:rPr>
        <w:t xml:space="preserve">  </w:t>
      </w:r>
      <w:r w:rsidRPr="009845EB">
        <w:rPr>
          <w:rFonts w:ascii="Arial" w:hAnsi="Arial" w:cs="Arial"/>
          <w:sz w:val="24"/>
          <w:szCs w:val="24"/>
          <w:lang w:eastAsia="pl-PL"/>
        </w:rPr>
        <w:t>W roku 2024</w:t>
      </w:r>
      <w:r w:rsidRPr="009845EB">
        <w:t xml:space="preserve"> </w:t>
      </w:r>
      <w:r w:rsidRPr="009845EB">
        <w:rPr>
          <w:rFonts w:ascii="Arial" w:hAnsi="Arial" w:cs="Arial"/>
          <w:sz w:val="24"/>
          <w:szCs w:val="24"/>
          <w:lang w:eastAsia="pl-PL"/>
        </w:rPr>
        <w:t>w ramach programu M</w:t>
      </w:r>
      <w:r>
        <w:rPr>
          <w:rFonts w:ascii="Arial" w:hAnsi="Arial" w:cs="Arial"/>
          <w:sz w:val="24"/>
          <w:szCs w:val="24"/>
          <w:lang w:eastAsia="pl-PL"/>
        </w:rPr>
        <w:t xml:space="preserve">inisterstwa </w:t>
      </w:r>
      <w:r w:rsidRPr="009845EB">
        <w:rPr>
          <w:rFonts w:ascii="Arial" w:hAnsi="Arial" w:cs="Arial"/>
          <w:sz w:val="24"/>
          <w:szCs w:val="24"/>
          <w:lang w:eastAsia="pl-PL"/>
        </w:rPr>
        <w:t>R</w:t>
      </w:r>
      <w:r>
        <w:rPr>
          <w:rFonts w:ascii="Arial" w:hAnsi="Arial" w:cs="Arial"/>
          <w:sz w:val="24"/>
          <w:szCs w:val="24"/>
          <w:lang w:eastAsia="pl-PL"/>
        </w:rPr>
        <w:t xml:space="preserve">odziny </w:t>
      </w:r>
      <w:r w:rsidRPr="009845EB">
        <w:rPr>
          <w:rFonts w:ascii="Arial" w:hAnsi="Arial" w:cs="Arial"/>
          <w:sz w:val="24"/>
          <w:szCs w:val="24"/>
          <w:lang w:eastAsia="pl-PL"/>
        </w:rPr>
        <w:t>i</w:t>
      </w:r>
      <w:r>
        <w:rPr>
          <w:rFonts w:ascii="Arial" w:hAnsi="Arial" w:cs="Arial"/>
          <w:sz w:val="24"/>
          <w:szCs w:val="24"/>
          <w:lang w:eastAsia="pl-PL"/>
        </w:rPr>
        <w:t xml:space="preserve"> </w:t>
      </w:r>
      <w:r w:rsidRPr="009845EB">
        <w:rPr>
          <w:rFonts w:ascii="Arial" w:hAnsi="Arial" w:cs="Arial"/>
          <w:sz w:val="24"/>
          <w:szCs w:val="24"/>
          <w:lang w:eastAsia="pl-PL"/>
        </w:rPr>
        <w:t>P</w:t>
      </w:r>
      <w:r>
        <w:rPr>
          <w:rFonts w:ascii="Arial" w:hAnsi="Arial" w:cs="Arial"/>
          <w:sz w:val="24"/>
          <w:szCs w:val="24"/>
          <w:lang w:eastAsia="pl-PL"/>
        </w:rPr>
        <w:t xml:space="preserve">olityki </w:t>
      </w:r>
      <w:r w:rsidRPr="009845EB">
        <w:rPr>
          <w:rFonts w:ascii="Arial" w:hAnsi="Arial" w:cs="Arial"/>
          <w:sz w:val="24"/>
          <w:szCs w:val="24"/>
          <w:lang w:eastAsia="pl-PL"/>
        </w:rPr>
        <w:t>S</w:t>
      </w:r>
      <w:r>
        <w:rPr>
          <w:rFonts w:ascii="Arial" w:hAnsi="Arial" w:cs="Arial"/>
          <w:sz w:val="24"/>
          <w:szCs w:val="24"/>
          <w:lang w:eastAsia="pl-PL"/>
        </w:rPr>
        <w:t>połecznej</w:t>
      </w:r>
      <w:r w:rsidRPr="009845EB">
        <w:rPr>
          <w:rFonts w:ascii="Arial" w:hAnsi="Arial" w:cs="Arial"/>
          <w:sz w:val="24"/>
          <w:szCs w:val="24"/>
          <w:lang w:eastAsia="pl-PL"/>
        </w:rPr>
        <w:t xml:space="preserve"> "</w:t>
      </w:r>
      <w:r>
        <w:rPr>
          <w:rFonts w:ascii="Arial" w:hAnsi="Arial" w:cs="Arial"/>
          <w:sz w:val="24"/>
          <w:szCs w:val="24"/>
          <w:lang w:eastAsia="pl-PL"/>
        </w:rPr>
        <w:t>Asystent osobisty osoby z niepełnosprawnością</w:t>
      </w:r>
      <w:r w:rsidRPr="009845EB">
        <w:rPr>
          <w:rFonts w:ascii="Arial" w:hAnsi="Arial" w:cs="Arial"/>
          <w:sz w:val="24"/>
          <w:szCs w:val="24"/>
          <w:lang w:eastAsia="pl-PL"/>
        </w:rPr>
        <w:t>" dla Jednostek Samorządu Terytorialnego - edycja 2024</w:t>
      </w:r>
      <w:r>
        <w:rPr>
          <w:rFonts w:ascii="Arial" w:hAnsi="Arial" w:cs="Arial"/>
          <w:bCs/>
          <w:sz w:val="24"/>
          <w:szCs w:val="24"/>
          <w:lang w:eastAsia="pl-PL"/>
        </w:rPr>
        <w:t xml:space="preserve"> wnioskowało 100 jednostek samorządu terytorialnego z województwa pomorskiego na łączną kwotę </w:t>
      </w:r>
      <w:r w:rsidRPr="00D74CE0">
        <w:rPr>
          <w:rFonts w:ascii="Arial" w:hAnsi="Arial" w:cs="Arial"/>
          <w:bCs/>
          <w:sz w:val="24"/>
          <w:szCs w:val="24"/>
          <w:lang w:eastAsia="pl-PL"/>
        </w:rPr>
        <w:t>54 883 011,05</w:t>
      </w:r>
      <w:r>
        <w:rPr>
          <w:rFonts w:ascii="Arial" w:hAnsi="Arial" w:cs="Arial"/>
          <w:bCs/>
          <w:sz w:val="24"/>
          <w:szCs w:val="24"/>
          <w:lang w:eastAsia="pl-PL"/>
        </w:rPr>
        <w:t xml:space="preserve"> </w:t>
      </w:r>
      <w:r w:rsidRPr="009845EB">
        <w:rPr>
          <w:rFonts w:ascii="Arial" w:hAnsi="Arial" w:cs="Arial"/>
          <w:bCs/>
          <w:sz w:val="24"/>
          <w:szCs w:val="24"/>
          <w:lang w:eastAsia="pl-PL"/>
        </w:rPr>
        <w:t>zł</w:t>
      </w:r>
      <w:r>
        <w:rPr>
          <w:rFonts w:ascii="Arial" w:hAnsi="Arial" w:cs="Arial"/>
          <w:bCs/>
          <w:sz w:val="24"/>
          <w:szCs w:val="24"/>
          <w:lang w:eastAsia="pl-PL"/>
        </w:rPr>
        <w:t xml:space="preserve">. </w:t>
      </w:r>
    </w:p>
    <w:p w14:paraId="7FDFB987" w14:textId="77777777" w:rsidR="00B36665" w:rsidRPr="00DD07AE" w:rsidRDefault="00F72824" w:rsidP="00DD07AE">
      <w:pPr>
        <w:spacing w:before="0" w:after="600" w:line="360" w:lineRule="auto"/>
        <w:rPr>
          <w:rFonts w:ascii="Arial" w:hAnsi="Arial" w:cs="Arial"/>
          <w:sz w:val="24"/>
          <w:szCs w:val="24"/>
        </w:rPr>
      </w:pPr>
      <w:r>
        <w:rPr>
          <w:rFonts w:ascii="Arial" w:hAnsi="Arial" w:cs="Arial"/>
          <w:sz w:val="24"/>
          <w:szCs w:val="24"/>
        </w:rPr>
        <w:lastRenderedPageBreak/>
        <w:t xml:space="preserve">Od roku 2023 gmina/powiat składa wniosek (na rok 2024 i kolejne lata) w wersji elektronicznej wytworzony w Generatorze Funduszu Solidarnościowego. Generator jest narzędziem informatycznym ułatwiającym składanie wniosków w ramach programu. </w:t>
      </w:r>
    </w:p>
    <w:p w14:paraId="44DD6D9F" w14:textId="77777777" w:rsidR="00B36665" w:rsidRPr="00AA422A" w:rsidRDefault="00B36665" w:rsidP="00577F6B">
      <w:pPr>
        <w:pStyle w:val="Nagwek2"/>
        <w:numPr>
          <w:ilvl w:val="0"/>
          <w:numId w:val="28"/>
        </w:numPr>
        <w:spacing w:before="240" w:after="240" w:line="240" w:lineRule="auto"/>
        <w:ind w:left="567" w:hanging="567"/>
        <w:rPr>
          <w:rFonts w:ascii="Arial" w:hAnsi="Arial" w:cs="Arial"/>
          <w:b/>
          <w:bCs/>
          <w:sz w:val="24"/>
          <w:szCs w:val="24"/>
        </w:rPr>
      </w:pPr>
      <w:bookmarkStart w:id="188" w:name="_Toc149239423"/>
      <w:bookmarkStart w:id="189" w:name="_Toc181963094"/>
      <w:bookmarkStart w:id="190" w:name="_Toc183378404"/>
      <w:r>
        <w:rPr>
          <w:rFonts w:ascii="Arial" w:hAnsi="Arial" w:cs="Arial"/>
          <w:b/>
          <w:bCs/>
          <w:sz w:val="24"/>
          <w:szCs w:val="24"/>
        </w:rPr>
        <w:t>Kadra pomocy społecznej</w:t>
      </w:r>
      <w:bookmarkEnd w:id="188"/>
      <w:bookmarkEnd w:id="189"/>
      <w:bookmarkEnd w:id="190"/>
    </w:p>
    <w:p w14:paraId="7DC35715" w14:textId="77777777" w:rsidR="00B36665" w:rsidRDefault="00B36665" w:rsidP="00577F6B">
      <w:pPr>
        <w:pStyle w:val="Nagwek3"/>
        <w:numPr>
          <w:ilvl w:val="1"/>
          <w:numId w:val="28"/>
        </w:numPr>
        <w:spacing w:before="240" w:after="240" w:line="240" w:lineRule="auto"/>
        <w:ind w:left="851" w:hanging="567"/>
        <w:rPr>
          <w:rFonts w:ascii="Arial" w:hAnsi="Arial" w:cs="Arial"/>
          <w:sz w:val="24"/>
          <w:szCs w:val="24"/>
        </w:rPr>
      </w:pPr>
      <w:bookmarkStart w:id="191" w:name="_Toc149239424"/>
      <w:bookmarkStart w:id="192" w:name="_Toc181963095"/>
      <w:bookmarkStart w:id="193" w:name="_Toc183378405"/>
      <w:r>
        <w:rPr>
          <w:rFonts w:ascii="Arial" w:hAnsi="Arial" w:cs="Arial"/>
          <w:sz w:val="24"/>
          <w:szCs w:val="24"/>
        </w:rPr>
        <w:t>Kwalifikacje osób zatrudnionych w jednostkach organizacyjnych pomocy społecznej</w:t>
      </w:r>
      <w:bookmarkEnd w:id="191"/>
      <w:bookmarkEnd w:id="192"/>
      <w:bookmarkEnd w:id="193"/>
    </w:p>
    <w:p w14:paraId="49F0B72A" w14:textId="77777777" w:rsidR="00B36665" w:rsidRPr="00B13CDE" w:rsidRDefault="00B36665" w:rsidP="00B36665">
      <w:pPr>
        <w:spacing w:after="120" w:line="360" w:lineRule="auto"/>
        <w:rPr>
          <w:rFonts w:ascii="Arial" w:hAnsi="Arial" w:cs="Arial"/>
          <w:sz w:val="24"/>
          <w:szCs w:val="24"/>
        </w:rPr>
      </w:pPr>
      <w:bookmarkStart w:id="194" w:name="_Hlk145590992"/>
      <w:r w:rsidRPr="00B13CDE">
        <w:rPr>
          <w:rFonts w:ascii="Arial" w:hAnsi="Arial" w:cs="Arial"/>
          <w:sz w:val="24"/>
          <w:szCs w:val="24"/>
        </w:rPr>
        <w:t xml:space="preserve">Ustawa o pomocy społecznej określa wymagania </w:t>
      </w:r>
      <w:r w:rsidR="007C2300">
        <w:rPr>
          <w:rFonts w:ascii="Arial" w:hAnsi="Arial" w:cs="Arial"/>
          <w:sz w:val="24"/>
          <w:szCs w:val="24"/>
        </w:rPr>
        <w:t xml:space="preserve">dotyczące </w:t>
      </w:r>
      <w:r w:rsidR="00577F6B" w:rsidRPr="00B13CDE">
        <w:rPr>
          <w:rFonts w:ascii="Arial" w:hAnsi="Arial" w:cs="Arial"/>
          <w:sz w:val="24"/>
          <w:szCs w:val="24"/>
        </w:rPr>
        <w:t>kwalifikac</w:t>
      </w:r>
      <w:r w:rsidR="00577F6B">
        <w:rPr>
          <w:rFonts w:ascii="Arial" w:hAnsi="Arial" w:cs="Arial"/>
          <w:sz w:val="24"/>
          <w:szCs w:val="24"/>
        </w:rPr>
        <w:t>ji</w:t>
      </w:r>
      <w:r w:rsidR="00577F6B" w:rsidRPr="00B13CDE">
        <w:rPr>
          <w:rFonts w:ascii="Arial" w:hAnsi="Arial" w:cs="Arial"/>
          <w:sz w:val="24"/>
          <w:szCs w:val="24"/>
        </w:rPr>
        <w:t xml:space="preserve"> osób</w:t>
      </w:r>
      <w:r w:rsidRPr="00B13CDE">
        <w:rPr>
          <w:rFonts w:ascii="Arial" w:hAnsi="Arial" w:cs="Arial"/>
          <w:sz w:val="24"/>
          <w:szCs w:val="24"/>
        </w:rPr>
        <w:t xml:space="preserve"> kierujących jednostkami organizacyjnymi pomocy społecznej oraz zatrudnionych na stanowisku pracownika socjalnego. </w:t>
      </w:r>
    </w:p>
    <w:p w14:paraId="32AFADE3" w14:textId="77777777" w:rsidR="00B36665" w:rsidRPr="00B13CDE" w:rsidRDefault="00B36665" w:rsidP="00B36665">
      <w:pPr>
        <w:spacing w:after="120" w:line="360" w:lineRule="auto"/>
        <w:rPr>
          <w:rFonts w:ascii="Arial" w:hAnsi="Arial" w:cs="Arial"/>
          <w:sz w:val="24"/>
          <w:szCs w:val="24"/>
        </w:rPr>
      </w:pPr>
      <w:r w:rsidRPr="00B13CDE">
        <w:rPr>
          <w:rFonts w:ascii="Arial" w:hAnsi="Arial" w:cs="Arial"/>
          <w:sz w:val="24"/>
          <w:szCs w:val="24"/>
        </w:rPr>
        <w:t xml:space="preserve">Na </w:t>
      </w:r>
      <w:r w:rsidR="00577F6B" w:rsidRPr="00B13CDE">
        <w:rPr>
          <w:rFonts w:ascii="Arial" w:hAnsi="Arial" w:cs="Arial"/>
          <w:sz w:val="24"/>
          <w:szCs w:val="24"/>
        </w:rPr>
        <w:t>kierowniczym stanowisku</w:t>
      </w:r>
      <w:r w:rsidRPr="00B13CDE">
        <w:rPr>
          <w:rFonts w:ascii="Arial" w:hAnsi="Arial" w:cs="Arial"/>
          <w:sz w:val="24"/>
          <w:szCs w:val="24"/>
        </w:rPr>
        <w:t xml:space="preserve"> może być zatrudniona osoba, która posiada co najmniej 3</w:t>
      </w:r>
      <w:r w:rsidR="00247FB2">
        <w:rPr>
          <w:rFonts w:ascii="Arial" w:hAnsi="Arial" w:cs="Arial"/>
          <w:sz w:val="24"/>
          <w:szCs w:val="24"/>
        </w:rPr>
        <w:t>-</w:t>
      </w:r>
      <w:r w:rsidRPr="00B13CDE">
        <w:rPr>
          <w:rFonts w:ascii="Arial" w:hAnsi="Arial" w:cs="Arial"/>
          <w:sz w:val="24"/>
          <w:szCs w:val="24"/>
        </w:rPr>
        <w:t xml:space="preserve">letni staż pracy w pomocy społecznej oraz specjalizację z zakresu organizacji pomocy społecznej (art. 122 ust. 1 </w:t>
      </w:r>
      <w:proofErr w:type="spellStart"/>
      <w:r w:rsidRPr="00B13CDE">
        <w:rPr>
          <w:rFonts w:ascii="Arial" w:hAnsi="Arial" w:cs="Arial"/>
          <w:sz w:val="24"/>
          <w:szCs w:val="24"/>
        </w:rPr>
        <w:t>u.o.p.s</w:t>
      </w:r>
      <w:proofErr w:type="spellEnd"/>
      <w:r w:rsidRPr="00B13CDE">
        <w:rPr>
          <w:rFonts w:ascii="Arial" w:hAnsi="Arial" w:cs="Arial"/>
          <w:sz w:val="24"/>
          <w:szCs w:val="24"/>
        </w:rPr>
        <w:t>.). Doprecyzowanie wymaganych kwalifikacji zawarte jest także w rozporządzeniu w sprawie wynagradzania pracowników samorządowych, w</w:t>
      </w:r>
      <w:r w:rsidR="007C2300">
        <w:rPr>
          <w:rFonts w:ascii="Arial" w:hAnsi="Arial" w:cs="Arial"/>
          <w:sz w:val="24"/>
          <w:szCs w:val="24"/>
        </w:rPr>
        <w:t> </w:t>
      </w:r>
      <w:r w:rsidRPr="00B13CDE">
        <w:rPr>
          <w:rFonts w:ascii="Arial" w:hAnsi="Arial" w:cs="Arial"/>
          <w:sz w:val="24"/>
          <w:szCs w:val="24"/>
        </w:rPr>
        <w:t>którym wskazano minimalne wymagania w zakresie wykształcenia i stażu pracy dla osób będących kierownikami jednostek organizacyjnych tj. wykształcenie wyższe i 5</w:t>
      </w:r>
      <w:r w:rsidR="00247FB2">
        <w:rPr>
          <w:rFonts w:ascii="Arial" w:hAnsi="Arial" w:cs="Arial"/>
          <w:sz w:val="24"/>
          <w:szCs w:val="24"/>
        </w:rPr>
        <w:t>-</w:t>
      </w:r>
      <w:r w:rsidRPr="00B13CDE">
        <w:rPr>
          <w:rFonts w:ascii="Arial" w:hAnsi="Arial" w:cs="Arial"/>
          <w:sz w:val="24"/>
          <w:szCs w:val="24"/>
        </w:rPr>
        <w:t>letni staż pracy.</w:t>
      </w:r>
    </w:p>
    <w:p w14:paraId="18AE98F6" w14:textId="77777777" w:rsidR="00B36665" w:rsidRPr="00B13CDE" w:rsidRDefault="00B36665" w:rsidP="00B36665">
      <w:pPr>
        <w:spacing w:line="360" w:lineRule="auto"/>
        <w:rPr>
          <w:rFonts w:ascii="Arial" w:hAnsi="Arial" w:cs="Arial"/>
          <w:sz w:val="24"/>
          <w:szCs w:val="24"/>
        </w:rPr>
      </w:pPr>
      <w:r w:rsidRPr="00B13CDE">
        <w:rPr>
          <w:rFonts w:ascii="Arial" w:hAnsi="Arial" w:cs="Arial"/>
          <w:sz w:val="24"/>
          <w:szCs w:val="24"/>
        </w:rPr>
        <w:t xml:space="preserve">Zatrudnienie na stanowisku zastępcy kierownika jednostki uwarunkowane jest spełnianiem tych samych przesłanek jak w przypadku zatrudnienia na stanowisku kierownika/dyrektora. </w:t>
      </w:r>
    </w:p>
    <w:p w14:paraId="7D2ED162" w14:textId="77777777" w:rsidR="00B36665" w:rsidRPr="00B13CDE" w:rsidRDefault="00B36665" w:rsidP="00B36665">
      <w:pPr>
        <w:spacing w:line="360" w:lineRule="auto"/>
        <w:rPr>
          <w:rFonts w:ascii="Arial" w:hAnsi="Arial" w:cs="Arial"/>
          <w:sz w:val="24"/>
          <w:szCs w:val="24"/>
        </w:rPr>
      </w:pPr>
      <w:r w:rsidRPr="00B13CDE">
        <w:rPr>
          <w:rFonts w:ascii="Arial" w:hAnsi="Arial" w:cs="Arial"/>
          <w:sz w:val="24"/>
          <w:szCs w:val="24"/>
        </w:rPr>
        <w:t xml:space="preserve">W trakcie przeprowadzanych czynności kontrolnych przez inspektorów WPS stwierdzono, że nadal na stanowiskach osób kierujących jednostkami organizacyjnymi pomocy społecznej zatrudniane są osoby nieposiadające </w:t>
      </w:r>
      <w:r w:rsidR="007C2300">
        <w:rPr>
          <w:rFonts w:ascii="Arial" w:hAnsi="Arial" w:cs="Arial"/>
          <w:sz w:val="24"/>
          <w:szCs w:val="24"/>
        </w:rPr>
        <w:t xml:space="preserve">wymaganych </w:t>
      </w:r>
      <w:r w:rsidRPr="00B13CDE">
        <w:rPr>
          <w:rFonts w:ascii="Arial" w:hAnsi="Arial" w:cs="Arial"/>
          <w:sz w:val="24"/>
          <w:szCs w:val="24"/>
        </w:rPr>
        <w:t>uprawnień do</w:t>
      </w:r>
      <w:r w:rsidR="007C2300">
        <w:rPr>
          <w:rFonts w:ascii="Arial" w:hAnsi="Arial" w:cs="Arial"/>
          <w:sz w:val="24"/>
          <w:szCs w:val="24"/>
        </w:rPr>
        <w:t> </w:t>
      </w:r>
      <w:r w:rsidRPr="00B13CDE">
        <w:rPr>
          <w:rFonts w:ascii="Arial" w:hAnsi="Arial" w:cs="Arial"/>
          <w:sz w:val="24"/>
          <w:szCs w:val="24"/>
        </w:rPr>
        <w:t>objęcia tego stanowiska. W 2023 r. 5 kierowników/dyrektorów ośrodków pomocy społecznej w dniu zatrudnienia nie posiadało przewidzianych prawem kwalifikacji zawodowych. W 3 kontrolowanych jednostkach organizacyjnych pomocy społecznej brak było kadry zarządzającej.</w:t>
      </w:r>
    </w:p>
    <w:p w14:paraId="08238967" w14:textId="77777777" w:rsidR="00B36665" w:rsidRPr="00B13CDE" w:rsidRDefault="00B36665" w:rsidP="00B36665">
      <w:pPr>
        <w:spacing w:after="120" w:line="360" w:lineRule="auto"/>
        <w:rPr>
          <w:rFonts w:ascii="Arial" w:hAnsi="Arial" w:cs="Arial"/>
          <w:sz w:val="24"/>
          <w:szCs w:val="24"/>
        </w:rPr>
      </w:pPr>
      <w:r w:rsidRPr="00B13CDE">
        <w:rPr>
          <w:rFonts w:ascii="Arial" w:hAnsi="Arial" w:cs="Arial"/>
          <w:sz w:val="24"/>
          <w:szCs w:val="24"/>
        </w:rPr>
        <w:t xml:space="preserve">Kwalifikacje zawodowe pracowników socjalnych określone </w:t>
      </w:r>
      <w:r w:rsidR="00E54F4F" w:rsidRPr="00B13CDE">
        <w:rPr>
          <w:rFonts w:ascii="Arial" w:hAnsi="Arial" w:cs="Arial"/>
          <w:sz w:val="24"/>
          <w:szCs w:val="24"/>
        </w:rPr>
        <w:t>są w</w:t>
      </w:r>
      <w:r w:rsidRPr="00B13CDE">
        <w:rPr>
          <w:rFonts w:ascii="Arial" w:hAnsi="Arial" w:cs="Arial"/>
          <w:sz w:val="24"/>
          <w:szCs w:val="24"/>
        </w:rPr>
        <w:t xml:space="preserve"> art. 116 i 156 ustawy o</w:t>
      </w:r>
      <w:r w:rsidR="007C2300">
        <w:rPr>
          <w:rFonts w:ascii="Arial" w:hAnsi="Arial" w:cs="Arial"/>
          <w:sz w:val="24"/>
          <w:szCs w:val="24"/>
        </w:rPr>
        <w:t> </w:t>
      </w:r>
      <w:r w:rsidRPr="00B13CDE">
        <w:rPr>
          <w:rFonts w:ascii="Arial" w:hAnsi="Arial" w:cs="Arial"/>
          <w:sz w:val="24"/>
          <w:szCs w:val="24"/>
        </w:rPr>
        <w:t xml:space="preserve">pomocy społecznej oraz art. 5 ustawy o zmianie </w:t>
      </w:r>
      <w:proofErr w:type="spellStart"/>
      <w:r w:rsidRPr="00B13CDE">
        <w:rPr>
          <w:rFonts w:ascii="Arial" w:hAnsi="Arial" w:cs="Arial"/>
          <w:sz w:val="24"/>
          <w:szCs w:val="24"/>
        </w:rPr>
        <w:t>u.o.p.s</w:t>
      </w:r>
      <w:proofErr w:type="spellEnd"/>
      <w:r w:rsidRPr="00B13CDE">
        <w:rPr>
          <w:rFonts w:ascii="Arial" w:hAnsi="Arial" w:cs="Arial"/>
          <w:sz w:val="24"/>
          <w:szCs w:val="24"/>
        </w:rPr>
        <w:t>. Po 29 maja 2021 r. wymóg odpowiednich kwalifikacji na stanowisku pracownika socjalnego został uzupełniony o</w:t>
      </w:r>
      <w:r w:rsidR="007C2300">
        <w:rPr>
          <w:rFonts w:ascii="Arial" w:hAnsi="Arial" w:cs="Arial"/>
          <w:sz w:val="24"/>
          <w:szCs w:val="24"/>
        </w:rPr>
        <w:t> </w:t>
      </w:r>
      <w:r w:rsidRPr="00B13CDE">
        <w:rPr>
          <w:rFonts w:ascii="Arial" w:hAnsi="Arial" w:cs="Arial"/>
          <w:sz w:val="24"/>
          <w:szCs w:val="24"/>
        </w:rPr>
        <w:t>możliwość uzyskania uprawnień przez ukończenie studiów podyplomowych.</w:t>
      </w:r>
    </w:p>
    <w:p w14:paraId="565ADE01" w14:textId="77777777" w:rsidR="00B36665" w:rsidRPr="004B3B21" w:rsidRDefault="00B36665" w:rsidP="00B36665">
      <w:pPr>
        <w:spacing w:line="360" w:lineRule="auto"/>
        <w:rPr>
          <w:rFonts w:ascii="Arial" w:hAnsi="Arial" w:cs="Arial"/>
          <w:sz w:val="24"/>
          <w:szCs w:val="24"/>
        </w:rPr>
      </w:pPr>
      <w:r w:rsidRPr="00B13CDE">
        <w:rPr>
          <w:rFonts w:ascii="Arial" w:hAnsi="Arial" w:cs="Arial"/>
          <w:sz w:val="24"/>
          <w:szCs w:val="24"/>
        </w:rPr>
        <w:lastRenderedPageBreak/>
        <w:t>W trakcie czynności kontrolnych w dwóch przypadkach pracownicy socjalni nie posiadali określonych ustawowo kwalifikacji. Byli w trakcie ich uzupełniania.</w:t>
      </w:r>
      <w:bookmarkEnd w:id="194"/>
    </w:p>
    <w:p w14:paraId="77039EEE" w14:textId="77777777" w:rsidR="00B36665" w:rsidRPr="00BC5CE1" w:rsidRDefault="00B36665" w:rsidP="00577F6B">
      <w:pPr>
        <w:pStyle w:val="Nagwek3"/>
        <w:numPr>
          <w:ilvl w:val="1"/>
          <w:numId w:val="28"/>
        </w:numPr>
        <w:spacing w:before="240" w:after="240" w:line="240" w:lineRule="auto"/>
        <w:ind w:left="851" w:hanging="567"/>
        <w:rPr>
          <w:rFonts w:ascii="Arial" w:eastAsia="Times New Roman" w:hAnsi="Arial" w:cs="Arial"/>
          <w:sz w:val="24"/>
          <w:szCs w:val="24"/>
          <w:lang w:eastAsia="pl-PL"/>
        </w:rPr>
      </w:pPr>
      <w:bookmarkStart w:id="195" w:name="_Toc149239425"/>
      <w:bookmarkStart w:id="196" w:name="_Toc181963096"/>
      <w:bookmarkStart w:id="197" w:name="_Toc183378406"/>
      <w:r>
        <w:rPr>
          <w:rFonts w:ascii="Arial" w:eastAsia="Times New Roman" w:hAnsi="Arial" w:cs="Arial"/>
          <w:sz w:val="24"/>
          <w:szCs w:val="24"/>
          <w:lang w:eastAsia="pl-PL"/>
        </w:rPr>
        <w:t>Dostępność pracownika socjalnego. standard zatrudnienia pracowników socjalnych w ośrodkach pomocy społecznej.</w:t>
      </w:r>
      <w:bookmarkEnd w:id="195"/>
      <w:bookmarkEnd w:id="196"/>
      <w:bookmarkEnd w:id="197"/>
    </w:p>
    <w:p w14:paraId="60F5171B" w14:textId="77777777" w:rsidR="00B36665" w:rsidRPr="004B3B21" w:rsidRDefault="00B36665" w:rsidP="00B36665">
      <w:pPr>
        <w:spacing w:after="120" w:line="360" w:lineRule="auto"/>
        <w:rPr>
          <w:rFonts w:ascii="Arial" w:eastAsia="Times New Roman" w:hAnsi="Arial" w:cs="Arial"/>
          <w:sz w:val="24"/>
          <w:szCs w:val="24"/>
          <w:lang w:eastAsia="pl-PL"/>
        </w:rPr>
      </w:pPr>
      <w:r w:rsidRPr="004B3B21">
        <w:rPr>
          <w:rFonts w:ascii="Arial" w:eastAsia="Times New Roman" w:hAnsi="Arial" w:cs="Arial"/>
          <w:sz w:val="24"/>
          <w:szCs w:val="24"/>
          <w:lang w:eastAsia="pl-PL"/>
        </w:rPr>
        <w:t xml:space="preserve">Standardy zatrudnienia pracowników socjalnych zostały określone w art. 110 ust. 11 i 12 ustawy z dnia 12 marca 2004 r. o pomocy społecznej. </w:t>
      </w:r>
      <w:r>
        <w:rPr>
          <w:rFonts w:ascii="Arial" w:eastAsia="Times New Roman" w:hAnsi="Arial" w:cs="Arial"/>
          <w:sz w:val="24"/>
          <w:szCs w:val="24"/>
          <w:lang w:eastAsia="pl-PL"/>
        </w:rPr>
        <w:t>Przepisy</w:t>
      </w:r>
      <w:r w:rsidRPr="004B3B21">
        <w:rPr>
          <w:rFonts w:ascii="Arial" w:eastAsia="Times New Roman" w:hAnsi="Arial" w:cs="Arial"/>
          <w:sz w:val="24"/>
          <w:szCs w:val="24"/>
          <w:lang w:eastAsia="pl-PL"/>
        </w:rPr>
        <w:t xml:space="preserve"> t</w:t>
      </w:r>
      <w:r>
        <w:rPr>
          <w:rFonts w:ascii="Arial" w:eastAsia="Times New Roman" w:hAnsi="Arial" w:cs="Arial"/>
          <w:sz w:val="24"/>
          <w:szCs w:val="24"/>
          <w:lang w:eastAsia="pl-PL"/>
        </w:rPr>
        <w:t>e</w:t>
      </w:r>
      <w:r w:rsidRPr="004B3B21">
        <w:rPr>
          <w:rFonts w:ascii="Arial" w:eastAsia="Times New Roman" w:hAnsi="Arial" w:cs="Arial"/>
          <w:sz w:val="24"/>
          <w:szCs w:val="24"/>
          <w:lang w:eastAsia="pl-PL"/>
        </w:rPr>
        <w:t xml:space="preserve"> wskazuj</w:t>
      </w:r>
      <w:r>
        <w:rPr>
          <w:rFonts w:ascii="Arial" w:eastAsia="Times New Roman" w:hAnsi="Arial" w:cs="Arial"/>
          <w:sz w:val="24"/>
          <w:szCs w:val="24"/>
          <w:lang w:eastAsia="pl-PL"/>
        </w:rPr>
        <w:t>ą</w:t>
      </w:r>
      <w:r w:rsidRPr="004B3B21">
        <w:rPr>
          <w:rFonts w:ascii="Arial" w:eastAsia="Times New Roman" w:hAnsi="Arial" w:cs="Arial"/>
          <w:sz w:val="24"/>
          <w:szCs w:val="24"/>
          <w:lang w:eastAsia="pl-PL"/>
        </w:rPr>
        <w:t xml:space="preserve">, że ośrodek pomocy społecznej zatrudnia pracowników socjalnych proporcjonalnie do liczby ludności gminy w stosunku jeden pracownik </w:t>
      </w:r>
      <w:r>
        <w:rPr>
          <w:rFonts w:ascii="Arial" w:eastAsia="Times New Roman" w:hAnsi="Arial" w:cs="Arial"/>
          <w:sz w:val="24"/>
          <w:szCs w:val="24"/>
          <w:lang w:eastAsia="pl-PL"/>
        </w:rPr>
        <w:t xml:space="preserve">socjalny </w:t>
      </w:r>
      <w:r w:rsidRPr="004B3B21">
        <w:rPr>
          <w:rFonts w:ascii="Arial" w:eastAsia="Times New Roman" w:hAnsi="Arial" w:cs="Arial"/>
          <w:sz w:val="24"/>
          <w:szCs w:val="24"/>
          <w:lang w:eastAsia="pl-PL"/>
        </w:rPr>
        <w:t>zatrudniony w pełnym wymiarze czasu pracy na 2</w:t>
      </w:r>
      <w:r>
        <w:rPr>
          <w:rFonts w:ascii="Arial" w:eastAsia="Times New Roman" w:hAnsi="Arial" w:cs="Arial"/>
          <w:sz w:val="24"/>
          <w:szCs w:val="24"/>
          <w:lang w:eastAsia="pl-PL"/>
        </w:rPr>
        <w:t>.</w:t>
      </w:r>
      <w:r w:rsidRPr="004B3B21">
        <w:rPr>
          <w:rFonts w:ascii="Arial" w:eastAsia="Times New Roman" w:hAnsi="Arial" w:cs="Arial"/>
          <w:sz w:val="24"/>
          <w:szCs w:val="24"/>
          <w:lang w:eastAsia="pl-PL"/>
        </w:rPr>
        <w:t>000 mieszkańców lub proporcjonalnie do liczby rodzin i osób samotnie gospodarujących</w:t>
      </w:r>
      <w:r>
        <w:rPr>
          <w:rFonts w:ascii="Arial" w:eastAsia="Times New Roman" w:hAnsi="Arial" w:cs="Arial"/>
          <w:sz w:val="24"/>
          <w:szCs w:val="24"/>
          <w:lang w:eastAsia="pl-PL"/>
        </w:rPr>
        <w:t xml:space="preserve">, objętych pracą socjalną w stosunku jeden pracownik socjalny zatrudniony </w:t>
      </w:r>
      <w:r w:rsidRPr="004B3B21">
        <w:rPr>
          <w:rFonts w:ascii="Arial" w:eastAsia="Times New Roman" w:hAnsi="Arial" w:cs="Arial"/>
          <w:sz w:val="24"/>
          <w:szCs w:val="24"/>
          <w:lang w:eastAsia="pl-PL"/>
        </w:rPr>
        <w:t>w pełnym wymiarze czasu pracy</w:t>
      </w:r>
      <w:r>
        <w:rPr>
          <w:rFonts w:ascii="Arial" w:eastAsia="Times New Roman" w:hAnsi="Arial" w:cs="Arial"/>
          <w:sz w:val="24"/>
          <w:szCs w:val="24"/>
          <w:lang w:eastAsia="pl-PL"/>
        </w:rPr>
        <w:t xml:space="preserve"> na nie więcej niż 50 rodzin i osób samotnie gospodarujących</w:t>
      </w:r>
      <w:r w:rsidRPr="004B3B21">
        <w:rPr>
          <w:rFonts w:ascii="Arial" w:eastAsia="Times New Roman" w:hAnsi="Arial" w:cs="Arial"/>
          <w:sz w:val="24"/>
          <w:szCs w:val="24"/>
          <w:lang w:eastAsia="pl-PL"/>
        </w:rPr>
        <w:t xml:space="preserve">. Ośrodek powinien </w:t>
      </w:r>
      <w:r>
        <w:rPr>
          <w:rFonts w:ascii="Arial" w:eastAsia="Times New Roman" w:hAnsi="Arial" w:cs="Arial"/>
          <w:sz w:val="24"/>
          <w:szCs w:val="24"/>
          <w:lang w:eastAsia="pl-PL"/>
        </w:rPr>
        <w:t xml:space="preserve">jednak </w:t>
      </w:r>
      <w:r w:rsidRPr="004B3B21">
        <w:rPr>
          <w:rFonts w:ascii="Arial" w:eastAsia="Times New Roman" w:hAnsi="Arial" w:cs="Arial"/>
          <w:sz w:val="24"/>
          <w:szCs w:val="24"/>
          <w:lang w:eastAsia="pl-PL"/>
        </w:rPr>
        <w:t>zatrudniać co najmniej 3 pracowników socjalnych w pełnym wymiarze czasu pracy.</w:t>
      </w:r>
    </w:p>
    <w:p w14:paraId="35845062" w14:textId="77777777" w:rsidR="00B36665" w:rsidRPr="004B3B21" w:rsidRDefault="00B36665" w:rsidP="00B36665">
      <w:pPr>
        <w:spacing w:after="120" w:line="360" w:lineRule="auto"/>
        <w:rPr>
          <w:rFonts w:ascii="Arial" w:eastAsia="Times New Roman" w:hAnsi="Arial" w:cs="Arial"/>
          <w:sz w:val="24"/>
          <w:szCs w:val="24"/>
          <w:lang w:eastAsia="pl-PL"/>
        </w:rPr>
      </w:pPr>
      <w:r>
        <w:rPr>
          <w:rFonts w:ascii="Arial" w:eastAsia="Times New Roman" w:hAnsi="Arial" w:cs="Arial"/>
          <w:sz w:val="24"/>
          <w:szCs w:val="24"/>
          <w:lang w:eastAsia="pl-PL"/>
        </w:rPr>
        <w:t>Na koniec</w:t>
      </w:r>
      <w:r w:rsidRPr="004B3B21">
        <w:rPr>
          <w:rFonts w:ascii="Arial" w:eastAsia="Times New Roman" w:hAnsi="Arial" w:cs="Arial"/>
          <w:sz w:val="24"/>
          <w:szCs w:val="24"/>
          <w:lang w:eastAsia="pl-PL"/>
        </w:rPr>
        <w:t xml:space="preserve"> 202</w:t>
      </w:r>
      <w:r>
        <w:rPr>
          <w:rFonts w:ascii="Arial" w:eastAsia="Times New Roman" w:hAnsi="Arial" w:cs="Arial"/>
          <w:sz w:val="24"/>
          <w:szCs w:val="24"/>
          <w:lang w:eastAsia="pl-PL"/>
        </w:rPr>
        <w:t>3</w:t>
      </w:r>
      <w:r w:rsidRPr="004B3B21">
        <w:rPr>
          <w:rFonts w:ascii="Arial" w:eastAsia="Times New Roman" w:hAnsi="Arial" w:cs="Arial"/>
          <w:sz w:val="24"/>
          <w:szCs w:val="24"/>
          <w:lang w:eastAsia="pl-PL"/>
        </w:rPr>
        <w:t xml:space="preserve"> r</w:t>
      </w:r>
      <w:r>
        <w:rPr>
          <w:rFonts w:ascii="Arial" w:eastAsia="Times New Roman" w:hAnsi="Arial" w:cs="Arial"/>
          <w:sz w:val="24"/>
          <w:szCs w:val="24"/>
          <w:lang w:eastAsia="pl-PL"/>
        </w:rPr>
        <w:t>oku</w:t>
      </w:r>
      <w:r w:rsidRPr="004B3B21">
        <w:rPr>
          <w:rFonts w:ascii="Arial" w:eastAsia="Times New Roman" w:hAnsi="Arial" w:cs="Arial"/>
          <w:sz w:val="24"/>
          <w:szCs w:val="24"/>
          <w:lang w:eastAsia="pl-PL"/>
        </w:rPr>
        <w:t xml:space="preserve"> liczba</w:t>
      </w:r>
      <w:r>
        <w:rPr>
          <w:rFonts w:ascii="Arial" w:eastAsia="Times New Roman" w:hAnsi="Arial" w:cs="Arial"/>
          <w:sz w:val="24"/>
          <w:szCs w:val="24"/>
          <w:lang w:eastAsia="pl-PL"/>
        </w:rPr>
        <w:t xml:space="preserve"> osób zamieszkałych </w:t>
      </w:r>
      <w:r w:rsidRPr="004B3B21">
        <w:rPr>
          <w:rFonts w:ascii="Arial" w:eastAsia="Times New Roman" w:hAnsi="Arial" w:cs="Arial"/>
          <w:sz w:val="24"/>
          <w:szCs w:val="24"/>
          <w:lang w:eastAsia="pl-PL"/>
        </w:rPr>
        <w:t>województw</w:t>
      </w:r>
      <w:r>
        <w:rPr>
          <w:rFonts w:ascii="Arial" w:eastAsia="Times New Roman" w:hAnsi="Arial" w:cs="Arial"/>
          <w:sz w:val="24"/>
          <w:szCs w:val="24"/>
          <w:lang w:eastAsia="pl-PL"/>
        </w:rPr>
        <w:t>o</w:t>
      </w:r>
      <w:r w:rsidRPr="004B3B21">
        <w:rPr>
          <w:rFonts w:ascii="Arial" w:eastAsia="Times New Roman" w:hAnsi="Arial" w:cs="Arial"/>
          <w:sz w:val="24"/>
          <w:szCs w:val="24"/>
          <w:lang w:eastAsia="pl-PL"/>
        </w:rPr>
        <w:t xml:space="preserve"> pomorskie</w:t>
      </w:r>
      <w:r>
        <w:rPr>
          <w:rFonts w:ascii="Arial" w:eastAsia="Times New Roman" w:hAnsi="Arial" w:cs="Arial"/>
          <w:sz w:val="24"/>
          <w:szCs w:val="24"/>
          <w:lang w:eastAsia="pl-PL"/>
        </w:rPr>
        <w:t xml:space="preserve"> </w:t>
      </w:r>
      <w:r w:rsidRPr="004B3B21">
        <w:rPr>
          <w:rFonts w:ascii="Arial" w:eastAsia="Times New Roman" w:hAnsi="Arial" w:cs="Arial"/>
          <w:sz w:val="24"/>
          <w:szCs w:val="24"/>
          <w:lang w:eastAsia="pl-PL"/>
        </w:rPr>
        <w:t xml:space="preserve">wynosiła </w:t>
      </w:r>
      <w:r>
        <w:rPr>
          <w:rFonts w:ascii="Arial" w:eastAsia="Times New Roman" w:hAnsi="Arial" w:cs="Arial"/>
          <w:sz w:val="24"/>
          <w:szCs w:val="24"/>
          <w:lang w:eastAsia="pl-PL"/>
        </w:rPr>
        <w:t xml:space="preserve">ogółem </w:t>
      </w:r>
      <w:r w:rsidRPr="00D01FE2">
        <w:rPr>
          <w:rFonts w:ascii="Arial" w:eastAsia="Times New Roman" w:hAnsi="Arial" w:cs="Arial"/>
          <w:sz w:val="24"/>
          <w:szCs w:val="24"/>
          <w:lang w:eastAsia="pl-PL"/>
        </w:rPr>
        <w:t>2 359 573.</w:t>
      </w:r>
    </w:p>
    <w:p w14:paraId="300C96D2" w14:textId="77777777" w:rsidR="002A4F72" w:rsidRDefault="00B36665" w:rsidP="002A4F72">
      <w:pPr>
        <w:spacing w:after="0" w:line="360" w:lineRule="auto"/>
        <w:rPr>
          <w:rFonts w:ascii="Arial" w:eastAsia="Times New Roman" w:hAnsi="Arial" w:cs="Arial"/>
          <w:sz w:val="24"/>
          <w:szCs w:val="24"/>
          <w:lang w:eastAsia="pl-PL"/>
        </w:rPr>
      </w:pPr>
      <w:r w:rsidRPr="004B3B21">
        <w:rPr>
          <w:rFonts w:ascii="Arial" w:eastAsia="Times New Roman" w:hAnsi="Arial" w:cs="Arial"/>
          <w:sz w:val="24"/>
          <w:szCs w:val="24"/>
          <w:lang w:eastAsia="pl-PL"/>
        </w:rPr>
        <w:t>Ze sprawozdania rocznego MRiPS-0</w:t>
      </w:r>
      <w:r>
        <w:rPr>
          <w:rFonts w:ascii="Arial" w:eastAsia="Times New Roman" w:hAnsi="Arial" w:cs="Arial"/>
          <w:sz w:val="24"/>
          <w:szCs w:val="24"/>
          <w:lang w:eastAsia="pl-PL"/>
        </w:rPr>
        <w:t>6</w:t>
      </w:r>
      <w:r w:rsidRPr="004B3B21">
        <w:rPr>
          <w:rFonts w:ascii="Arial" w:eastAsia="Times New Roman" w:hAnsi="Arial" w:cs="Arial"/>
          <w:sz w:val="24"/>
          <w:szCs w:val="24"/>
          <w:lang w:eastAsia="pl-PL"/>
        </w:rPr>
        <w:t xml:space="preserve"> za 202</w:t>
      </w:r>
      <w:r>
        <w:rPr>
          <w:rFonts w:ascii="Arial" w:eastAsia="Times New Roman" w:hAnsi="Arial" w:cs="Arial"/>
          <w:sz w:val="24"/>
          <w:szCs w:val="24"/>
          <w:lang w:eastAsia="pl-PL"/>
        </w:rPr>
        <w:t>3</w:t>
      </w:r>
      <w:r w:rsidRPr="004B3B21">
        <w:rPr>
          <w:rFonts w:ascii="Arial" w:eastAsia="Times New Roman" w:hAnsi="Arial" w:cs="Arial"/>
          <w:sz w:val="24"/>
          <w:szCs w:val="24"/>
          <w:lang w:eastAsia="pl-PL"/>
        </w:rPr>
        <w:t xml:space="preserve"> r. wynika, że w systemie pomocy społecznej zatrudnionych b</w:t>
      </w:r>
      <w:r w:rsidRPr="00A66548">
        <w:rPr>
          <w:rFonts w:ascii="Arial" w:eastAsia="Times New Roman" w:hAnsi="Arial" w:cs="Arial"/>
          <w:sz w:val="24"/>
          <w:szCs w:val="24"/>
          <w:lang w:eastAsia="pl-PL"/>
        </w:rPr>
        <w:t>yło 1</w:t>
      </w:r>
      <w:r>
        <w:rPr>
          <w:rFonts w:ascii="Arial" w:eastAsia="Times New Roman" w:hAnsi="Arial" w:cs="Arial"/>
          <w:sz w:val="24"/>
          <w:szCs w:val="24"/>
          <w:lang w:eastAsia="pl-PL"/>
        </w:rPr>
        <w:t xml:space="preserve"> </w:t>
      </w:r>
      <w:r w:rsidRPr="00A66548">
        <w:rPr>
          <w:rFonts w:ascii="Arial" w:eastAsia="Times New Roman" w:hAnsi="Arial" w:cs="Arial"/>
          <w:sz w:val="24"/>
          <w:szCs w:val="24"/>
          <w:lang w:eastAsia="pl-PL"/>
        </w:rPr>
        <w:t>090 pracowników socjalnych świadczących pracę socjalną i przeprowadzających wywiady środowiskowe poza siedzibą jednostki na 1</w:t>
      </w:r>
      <w:r>
        <w:rPr>
          <w:rFonts w:ascii="Arial" w:eastAsia="Times New Roman" w:hAnsi="Arial" w:cs="Arial"/>
          <w:sz w:val="24"/>
          <w:szCs w:val="24"/>
          <w:lang w:eastAsia="pl-PL"/>
        </w:rPr>
        <w:t> </w:t>
      </w:r>
      <w:r w:rsidRPr="00A66548">
        <w:rPr>
          <w:rFonts w:ascii="Arial" w:eastAsia="Times New Roman" w:hAnsi="Arial" w:cs="Arial"/>
          <w:sz w:val="24"/>
          <w:szCs w:val="24"/>
          <w:lang w:eastAsia="pl-PL"/>
        </w:rPr>
        <w:t xml:space="preserve">074,74 etatach. </w:t>
      </w:r>
      <w:r w:rsidRPr="00FE078E">
        <w:rPr>
          <w:rFonts w:ascii="Arial" w:eastAsia="Times New Roman" w:hAnsi="Arial" w:cs="Arial"/>
          <w:sz w:val="24"/>
          <w:szCs w:val="24"/>
          <w:lang w:eastAsia="pl-PL"/>
        </w:rPr>
        <w:t xml:space="preserve">Średni rejon pracownika socjalnego wyniósł w naszym województwie 2 165 osób – przekracza zatem ustawowe wskazania. </w:t>
      </w:r>
      <w:r w:rsidRPr="00A66548">
        <w:rPr>
          <w:rFonts w:ascii="Arial" w:eastAsia="Times New Roman" w:hAnsi="Arial" w:cs="Arial"/>
          <w:sz w:val="24"/>
          <w:szCs w:val="24"/>
          <w:lang w:eastAsia="pl-PL"/>
        </w:rPr>
        <w:t>Natomiast średnia liczba środowisk w przeliczeniu na pracownika socjalnego wynosiła 33, czyli mieści się w</w:t>
      </w:r>
      <w:r w:rsidR="00775884">
        <w:rPr>
          <w:rFonts w:ascii="Arial" w:eastAsia="Times New Roman" w:hAnsi="Arial" w:cs="Arial"/>
          <w:sz w:val="24"/>
          <w:szCs w:val="24"/>
          <w:lang w:eastAsia="pl-PL"/>
        </w:rPr>
        <w:t> </w:t>
      </w:r>
      <w:r>
        <w:rPr>
          <w:rFonts w:ascii="Arial" w:eastAsia="Times New Roman" w:hAnsi="Arial" w:cs="Arial"/>
          <w:sz w:val="24"/>
          <w:szCs w:val="24"/>
          <w:lang w:eastAsia="pl-PL"/>
        </w:rPr>
        <w:t>zakresie</w:t>
      </w:r>
      <w:r w:rsidRPr="00A66548">
        <w:rPr>
          <w:rFonts w:ascii="Arial" w:eastAsia="Times New Roman" w:hAnsi="Arial" w:cs="Arial"/>
          <w:sz w:val="24"/>
          <w:szCs w:val="24"/>
          <w:lang w:eastAsia="pl-PL"/>
        </w:rPr>
        <w:t xml:space="preserve"> wskazanym w ustawie.</w:t>
      </w:r>
    </w:p>
    <w:p w14:paraId="6E02BA3F" w14:textId="77777777" w:rsidR="00B36665" w:rsidRDefault="00B36665" w:rsidP="002A4F72">
      <w:pPr>
        <w:spacing w:after="0" w:line="360" w:lineRule="auto"/>
        <w:rPr>
          <w:rFonts w:ascii="Arial" w:eastAsia="Times New Roman" w:hAnsi="Arial" w:cs="Arial"/>
          <w:sz w:val="24"/>
          <w:szCs w:val="24"/>
          <w:lang w:eastAsia="pl-PL"/>
        </w:rPr>
      </w:pPr>
      <w:r w:rsidRPr="004B3B21">
        <w:rPr>
          <w:rFonts w:ascii="Arial" w:eastAsia="Times New Roman" w:hAnsi="Arial" w:cs="Arial"/>
          <w:sz w:val="24"/>
          <w:szCs w:val="24"/>
          <w:lang w:eastAsia="pl-PL"/>
        </w:rPr>
        <w:t>Szczegółowe dane przedstawia poniższa tabela</w:t>
      </w:r>
      <w:r>
        <w:rPr>
          <w:rFonts w:ascii="Arial" w:eastAsia="Times New Roman" w:hAnsi="Arial" w:cs="Arial"/>
          <w:sz w:val="24"/>
          <w:szCs w:val="24"/>
          <w:lang w:eastAsia="pl-PL"/>
        </w:rPr>
        <w:t xml:space="preserve"> (pole liczbowe wypełnione kolorem oznacza niespełnienie określonego standardu)</w:t>
      </w:r>
      <w:r w:rsidRPr="004B3B21">
        <w:rPr>
          <w:rFonts w:ascii="Arial" w:eastAsia="Times New Roman" w:hAnsi="Arial" w:cs="Arial"/>
          <w:sz w:val="24"/>
          <w:szCs w:val="24"/>
          <w:lang w:eastAsia="pl-PL"/>
        </w:rPr>
        <w:t>.</w:t>
      </w:r>
    </w:p>
    <w:p w14:paraId="79AFF96C" w14:textId="77777777" w:rsidR="00720596" w:rsidRDefault="00720596">
      <w:pPr>
        <w:rPr>
          <w:rFonts w:ascii="Arial" w:eastAsia="Times New Roman" w:hAnsi="Arial" w:cs="Arial"/>
          <w:sz w:val="24"/>
          <w:szCs w:val="24"/>
          <w:lang w:eastAsia="pl-PL"/>
        </w:rPr>
      </w:pPr>
      <w:r>
        <w:rPr>
          <w:rFonts w:ascii="Arial" w:eastAsia="Times New Roman" w:hAnsi="Arial" w:cs="Arial"/>
          <w:sz w:val="24"/>
          <w:szCs w:val="24"/>
          <w:lang w:eastAsia="pl-PL"/>
        </w:rPr>
        <w:br w:type="page"/>
      </w:r>
    </w:p>
    <w:p w14:paraId="6F008BDC" w14:textId="77777777" w:rsidR="00B36665" w:rsidRDefault="007804E5" w:rsidP="007804E5">
      <w:pPr>
        <w:pStyle w:val="Legenda"/>
        <w:spacing w:before="240" w:after="240"/>
        <w:rPr>
          <w:rFonts w:ascii="Arial" w:eastAsia="Times New Roman" w:hAnsi="Arial" w:cs="Arial"/>
          <w:color w:val="auto"/>
          <w:sz w:val="24"/>
          <w:szCs w:val="24"/>
          <w:lang w:eastAsia="pl-PL"/>
        </w:rPr>
      </w:pPr>
      <w:bookmarkStart w:id="198" w:name="_Toc182865235"/>
      <w:r w:rsidRPr="00775884">
        <w:rPr>
          <w:rFonts w:ascii="Arial" w:hAnsi="Arial" w:cs="Arial"/>
          <w:color w:val="auto"/>
          <w:sz w:val="24"/>
          <w:szCs w:val="24"/>
        </w:rPr>
        <w:lastRenderedPageBreak/>
        <w:t xml:space="preserve">Tabela </w:t>
      </w:r>
      <w:r w:rsidR="00AF1645" w:rsidRPr="00775884">
        <w:rPr>
          <w:rFonts w:ascii="Arial" w:hAnsi="Arial" w:cs="Arial"/>
          <w:color w:val="auto"/>
          <w:sz w:val="24"/>
          <w:szCs w:val="24"/>
        </w:rPr>
        <w:fldChar w:fldCharType="begin"/>
      </w:r>
      <w:r w:rsidRPr="00775884">
        <w:rPr>
          <w:rFonts w:ascii="Arial" w:hAnsi="Arial" w:cs="Arial"/>
          <w:color w:val="auto"/>
          <w:sz w:val="24"/>
          <w:szCs w:val="24"/>
        </w:rPr>
        <w:instrText xml:space="preserve"> SEQ Tabela \* ARABIC </w:instrText>
      </w:r>
      <w:r w:rsidR="00AF1645" w:rsidRPr="00775884">
        <w:rPr>
          <w:rFonts w:ascii="Arial" w:hAnsi="Arial" w:cs="Arial"/>
          <w:color w:val="auto"/>
          <w:sz w:val="24"/>
          <w:szCs w:val="24"/>
        </w:rPr>
        <w:fldChar w:fldCharType="separate"/>
      </w:r>
      <w:r w:rsidR="001969AE">
        <w:rPr>
          <w:rFonts w:ascii="Arial" w:hAnsi="Arial" w:cs="Arial"/>
          <w:noProof/>
          <w:color w:val="auto"/>
          <w:sz w:val="24"/>
          <w:szCs w:val="24"/>
        </w:rPr>
        <w:t>28</w:t>
      </w:r>
      <w:r w:rsidR="00AF1645" w:rsidRPr="00775884">
        <w:rPr>
          <w:rFonts w:ascii="Arial" w:hAnsi="Arial" w:cs="Arial"/>
          <w:color w:val="auto"/>
          <w:sz w:val="24"/>
          <w:szCs w:val="24"/>
        </w:rPr>
        <w:fldChar w:fldCharType="end"/>
      </w:r>
      <w:r w:rsidRPr="00775884">
        <w:rPr>
          <w:rFonts w:ascii="Arial" w:eastAsia="Times New Roman" w:hAnsi="Arial" w:cs="Arial"/>
          <w:color w:val="auto"/>
          <w:sz w:val="24"/>
          <w:szCs w:val="24"/>
          <w:lang w:eastAsia="pl-PL"/>
        </w:rPr>
        <w:t xml:space="preserve">. </w:t>
      </w:r>
      <w:r w:rsidRPr="000A00D4">
        <w:rPr>
          <w:rFonts w:ascii="Arial" w:eastAsia="Times New Roman" w:hAnsi="Arial" w:cs="Arial"/>
          <w:color w:val="auto"/>
          <w:sz w:val="24"/>
          <w:szCs w:val="24"/>
          <w:lang w:eastAsia="pl-PL"/>
        </w:rPr>
        <w:t>Standardy zatrudnienia pracowników socjalnych w poszczególnych ośrodkach pomocy społecznej województwa pomorskiego – stan na koniec 202</w:t>
      </w:r>
      <w:r>
        <w:rPr>
          <w:rFonts w:ascii="Arial" w:eastAsia="Times New Roman" w:hAnsi="Arial" w:cs="Arial"/>
          <w:color w:val="auto"/>
          <w:sz w:val="24"/>
          <w:szCs w:val="24"/>
          <w:lang w:eastAsia="pl-PL"/>
        </w:rPr>
        <w:t>3</w:t>
      </w:r>
      <w:r w:rsidRPr="000A00D4">
        <w:rPr>
          <w:rFonts w:ascii="Arial" w:eastAsia="Times New Roman" w:hAnsi="Arial" w:cs="Arial"/>
          <w:color w:val="auto"/>
          <w:sz w:val="24"/>
          <w:szCs w:val="24"/>
          <w:lang w:eastAsia="pl-PL"/>
        </w:rPr>
        <w:t xml:space="preserve"> r.</w:t>
      </w:r>
      <w:bookmarkEnd w:id="198"/>
    </w:p>
    <w:tbl>
      <w:tblPr>
        <w:tblW w:w="9014" w:type="dxa"/>
        <w:jc w:val="center"/>
        <w:tblCellMar>
          <w:left w:w="70" w:type="dxa"/>
          <w:right w:w="70" w:type="dxa"/>
        </w:tblCellMar>
        <w:tblLook w:val="04A0" w:firstRow="1" w:lastRow="0" w:firstColumn="1" w:lastColumn="0" w:noHBand="0" w:noVBand="1"/>
      </w:tblPr>
      <w:tblGrid>
        <w:gridCol w:w="410"/>
        <w:gridCol w:w="1847"/>
        <w:gridCol w:w="736"/>
        <w:gridCol w:w="692"/>
        <w:gridCol w:w="1171"/>
        <w:gridCol w:w="811"/>
        <w:gridCol w:w="1173"/>
        <w:gridCol w:w="992"/>
        <w:gridCol w:w="1171"/>
        <w:gridCol w:w="11"/>
      </w:tblGrid>
      <w:tr w:rsidR="00B36665" w:rsidRPr="00FE078E" w14:paraId="3E6EBF2C" w14:textId="77777777" w:rsidTr="00842743">
        <w:trPr>
          <w:trHeight w:val="588"/>
          <w:jc w:val="center"/>
        </w:trPr>
        <w:tc>
          <w:tcPr>
            <w:tcW w:w="410" w:type="dxa"/>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30258DB" w14:textId="77777777" w:rsidR="00B36665" w:rsidRPr="00FE078E" w:rsidRDefault="00B36665" w:rsidP="00404FBE">
            <w:pP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Lp.</w:t>
            </w:r>
          </w:p>
        </w:tc>
        <w:tc>
          <w:tcPr>
            <w:tcW w:w="1847" w:type="dxa"/>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C178C9F" w14:textId="77777777" w:rsidR="00B36665" w:rsidRPr="00FE078E" w:rsidRDefault="00B36665" w:rsidP="00842743">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Gmina</w:t>
            </w:r>
          </w:p>
        </w:tc>
        <w:tc>
          <w:tcPr>
            <w:tcW w:w="736" w:type="dxa"/>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E7A790A"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Typ gminy</w:t>
            </w:r>
          </w:p>
        </w:tc>
        <w:tc>
          <w:tcPr>
            <w:tcW w:w="1863" w:type="dxa"/>
            <w:gridSpan w:val="2"/>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3B827E31"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Pracownicy socjalni ogółem</w:t>
            </w:r>
          </w:p>
        </w:tc>
        <w:tc>
          <w:tcPr>
            <w:tcW w:w="1984" w:type="dxa"/>
            <w:gridSpan w:val="2"/>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182FFB64"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Liczba środowisk objętych pracą socjalną</w:t>
            </w:r>
          </w:p>
        </w:tc>
        <w:tc>
          <w:tcPr>
            <w:tcW w:w="2174" w:type="dxa"/>
            <w:gridSpan w:val="3"/>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03CBD9CA"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Liczba osób zamieszkujących gminę wg. GUS</w:t>
            </w:r>
          </w:p>
        </w:tc>
      </w:tr>
      <w:tr w:rsidR="00B36665" w:rsidRPr="00FE078E" w14:paraId="20CD68DF" w14:textId="77777777" w:rsidTr="00842743">
        <w:trPr>
          <w:gridAfter w:val="1"/>
          <w:wAfter w:w="11" w:type="dxa"/>
          <w:trHeight w:val="492"/>
          <w:jc w:val="center"/>
        </w:trPr>
        <w:tc>
          <w:tcPr>
            <w:tcW w:w="410" w:type="dxa"/>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39A8DBF1" w14:textId="77777777" w:rsidR="00B36665" w:rsidRPr="00FE078E" w:rsidRDefault="00B36665" w:rsidP="00404FBE">
            <w:pPr>
              <w:rPr>
                <w:rFonts w:ascii="Arial" w:eastAsia="Times New Roman" w:hAnsi="Arial" w:cs="Arial"/>
                <w:b/>
                <w:bCs/>
                <w:sz w:val="18"/>
                <w:szCs w:val="18"/>
                <w:lang w:eastAsia="pl-PL"/>
              </w:rPr>
            </w:pPr>
          </w:p>
        </w:tc>
        <w:tc>
          <w:tcPr>
            <w:tcW w:w="1847" w:type="dxa"/>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E0A880A" w14:textId="77777777" w:rsidR="00B36665" w:rsidRPr="00FE078E" w:rsidRDefault="00B36665" w:rsidP="00404FBE">
            <w:pPr>
              <w:rPr>
                <w:rFonts w:ascii="Arial" w:eastAsia="Times New Roman" w:hAnsi="Arial" w:cs="Arial"/>
                <w:b/>
                <w:bCs/>
                <w:sz w:val="18"/>
                <w:szCs w:val="18"/>
                <w:lang w:eastAsia="pl-PL"/>
              </w:rPr>
            </w:pPr>
          </w:p>
        </w:tc>
        <w:tc>
          <w:tcPr>
            <w:tcW w:w="736" w:type="dxa"/>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511B928" w14:textId="77777777" w:rsidR="00B36665" w:rsidRPr="00FE078E" w:rsidRDefault="00B36665" w:rsidP="00404FBE">
            <w:pPr>
              <w:rPr>
                <w:rFonts w:ascii="Arial" w:eastAsia="Times New Roman" w:hAnsi="Arial" w:cs="Arial"/>
                <w:b/>
                <w:bCs/>
                <w:sz w:val="18"/>
                <w:szCs w:val="18"/>
                <w:lang w:eastAsia="pl-PL"/>
              </w:rPr>
            </w:pPr>
          </w:p>
        </w:tc>
        <w:tc>
          <w:tcPr>
            <w:tcW w:w="692" w:type="dxa"/>
            <w:tcBorders>
              <w:top w:val="nil"/>
              <w:left w:val="nil"/>
              <w:bottom w:val="single" w:sz="4" w:space="0" w:color="auto"/>
              <w:right w:val="single" w:sz="4" w:space="0" w:color="auto"/>
            </w:tcBorders>
            <w:shd w:val="clear" w:color="auto" w:fill="DEEAF6" w:themeFill="accent5" w:themeFillTint="33"/>
            <w:vAlign w:val="center"/>
            <w:hideMark/>
          </w:tcPr>
          <w:p w14:paraId="63F8FEFB" w14:textId="77777777" w:rsidR="00B36665" w:rsidRPr="00FE078E" w:rsidRDefault="00B36665" w:rsidP="00404FBE">
            <w:pP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liczba osób</w:t>
            </w:r>
          </w:p>
        </w:tc>
        <w:tc>
          <w:tcPr>
            <w:tcW w:w="1171" w:type="dxa"/>
            <w:tcBorders>
              <w:top w:val="nil"/>
              <w:left w:val="nil"/>
              <w:bottom w:val="single" w:sz="4" w:space="0" w:color="auto"/>
              <w:right w:val="single" w:sz="4" w:space="0" w:color="auto"/>
            </w:tcBorders>
            <w:shd w:val="clear" w:color="auto" w:fill="DEEAF6" w:themeFill="accent5" w:themeFillTint="33"/>
            <w:vAlign w:val="center"/>
            <w:hideMark/>
          </w:tcPr>
          <w:p w14:paraId="625AE003"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w przeliczeniu</w:t>
            </w:r>
            <w:r w:rsidRPr="00FE078E">
              <w:rPr>
                <w:rFonts w:ascii="Arial" w:eastAsia="Times New Roman" w:hAnsi="Arial" w:cs="Arial"/>
                <w:b/>
                <w:bCs/>
                <w:sz w:val="18"/>
                <w:szCs w:val="18"/>
                <w:lang w:eastAsia="pl-PL"/>
              </w:rPr>
              <w:br/>
              <w:t>na etaty</w:t>
            </w:r>
          </w:p>
        </w:tc>
        <w:tc>
          <w:tcPr>
            <w:tcW w:w="811" w:type="dxa"/>
            <w:tcBorders>
              <w:top w:val="nil"/>
              <w:left w:val="nil"/>
              <w:bottom w:val="single" w:sz="4" w:space="0" w:color="auto"/>
              <w:right w:val="single" w:sz="4" w:space="0" w:color="auto"/>
            </w:tcBorders>
            <w:shd w:val="clear" w:color="auto" w:fill="DEEAF6" w:themeFill="accent5" w:themeFillTint="33"/>
            <w:vAlign w:val="center"/>
            <w:hideMark/>
          </w:tcPr>
          <w:p w14:paraId="5350C475"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Ogółem</w:t>
            </w:r>
          </w:p>
        </w:tc>
        <w:tc>
          <w:tcPr>
            <w:tcW w:w="1173" w:type="dxa"/>
            <w:tcBorders>
              <w:top w:val="nil"/>
              <w:left w:val="nil"/>
              <w:bottom w:val="single" w:sz="4" w:space="0" w:color="auto"/>
              <w:right w:val="single" w:sz="4" w:space="0" w:color="auto"/>
            </w:tcBorders>
            <w:shd w:val="clear" w:color="auto" w:fill="DEEAF6" w:themeFill="accent5" w:themeFillTint="33"/>
            <w:vAlign w:val="center"/>
            <w:hideMark/>
          </w:tcPr>
          <w:p w14:paraId="5C8D8F86"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W przeliczeniu na 1 pracownika socjalnego</w:t>
            </w:r>
          </w:p>
        </w:tc>
        <w:tc>
          <w:tcPr>
            <w:tcW w:w="992" w:type="dxa"/>
            <w:tcBorders>
              <w:top w:val="nil"/>
              <w:left w:val="nil"/>
              <w:bottom w:val="single" w:sz="4" w:space="0" w:color="auto"/>
              <w:right w:val="single" w:sz="4" w:space="0" w:color="auto"/>
            </w:tcBorders>
            <w:shd w:val="clear" w:color="auto" w:fill="DEEAF6" w:themeFill="accent5" w:themeFillTint="33"/>
            <w:vAlign w:val="center"/>
            <w:hideMark/>
          </w:tcPr>
          <w:p w14:paraId="3DC7EB69"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Ogółem</w:t>
            </w:r>
          </w:p>
        </w:tc>
        <w:tc>
          <w:tcPr>
            <w:tcW w:w="1171" w:type="dxa"/>
            <w:tcBorders>
              <w:top w:val="nil"/>
              <w:left w:val="nil"/>
              <w:bottom w:val="single" w:sz="4" w:space="0" w:color="auto"/>
              <w:right w:val="single" w:sz="4" w:space="0" w:color="auto"/>
            </w:tcBorders>
            <w:shd w:val="clear" w:color="auto" w:fill="DEEAF6" w:themeFill="accent5" w:themeFillTint="33"/>
            <w:vAlign w:val="center"/>
            <w:hideMark/>
          </w:tcPr>
          <w:p w14:paraId="399EEBEB" w14:textId="77777777" w:rsidR="00B36665" w:rsidRPr="00FE078E" w:rsidRDefault="00B36665" w:rsidP="006732DD">
            <w:pPr>
              <w:jc w:val="center"/>
              <w:rPr>
                <w:rFonts w:ascii="Arial" w:eastAsia="Times New Roman" w:hAnsi="Arial" w:cs="Arial"/>
                <w:b/>
                <w:bCs/>
                <w:sz w:val="18"/>
                <w:szCs w:val="18"/>
                <w:lang w:eastAsia="pl-PL"/>
              </w:rPr>
            </w:pPr>
            <w:r w:rsidRPr="00FE078E">
              <w:rPr>
                <w:rFonts w:ascii="Arial" w:eastAsia="Times New Roman" w:hAnsi="Arial" w:cs="Arial"/>
                <w:b/>
                <w:bCs/>
                <w:sz w:val="18"/>
                <w:szCs w:val="18"/>
                <w:lang w:eastAsia="pl-PL"/>
              </w:rPr>
              <w:t>W przeliczeniu na 1 pracownika socjalnego</w:t>
            </w:r>
          </w:p>
        </w:tc>
      </w:tr>
      <w:tr w:rsidR="00842743" w:rsidRPr="00FE078E" w14:paraId="524EFBFD" w14:textId="77777777" w:rsidTr="00EA62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033CE5F8" w14:textId="77777777" w:rsidR="00842743" w:rsidRPr="00FE078E" w:rsidRDefault="00842743" w:rsidP="00404FBE">
            <w:pPr>
              <w:rPr>
                <w:rFonts w:ascii="Arial" w:eastAsia="Times New Roman" w:hAnsi="Arial" w:cs="Arial"/>
                <w:sz w:val="16"/>
                <w:szCs w:val="16"/>
                <w:lang w:eastAsia="pl-PL"/>
              </w:rPr>
            </w:pPr>
            <w:bookmarkStart w:id="199" w:name="_Toc181963097"/>
            <w:r w:rsidRPr="00FE4970">
              <w:rPr>
                <w:rFonts w:ascii="Arial" w:eastAsia="Times New Roman" w:hAnsi="Arial" w:cs="Arial"/>
                <w:b/>
                <w:bCs/>
                <w:sz w:val="16"/>
                <w:szCs w:val="16"/>
                <w:lang w:eastAsia="pl-PL"/>
              </w:rPr>
              <w:t>Powiat bytowski</w:t>
            </w:r>
            <w:bookmarkEnd w:id="199"/>
          </w:p>
        </w:tc>
      </w:tr>
      <w:tr w:rsidR="00B36665" w:rsidRPr="00FE078E" w14:paraId="6C3E3521"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B25E8C9" w14:textId="77777777" w:rsidR="00B36665" w:rsidRPr="00FE078E" w:rsidRDefault="00B36665" w:rsidP="00404FBE">
            <w:pPr>
              <w:rPr>
                <w:rFonts w:ascii="Arial" w:eastAsia="Times New Roman" w:hAnsi="Arial" w:cs="Arial"/>
                <w:sz w:val="16"/>
                <w:szCs w:val="16"/>
                <w:lang w:eastAsia="pl-PL"/>
              </w:rPr>
            </w:pPr>
            <w:bookmarkStart w:id="200" w:name="_Toc181963098"/>
            <w:r w:rsidRPr="00FE078E">
              <w:rPr>
                <w:rFonts w:ascii="Arial" w:eastAsia="Times New Roman" w:hAnsi="Arial" w:cs="Arial"/>
                <w:sz w:val="16"/>
                <w:szCs w:val="16"/>
                <w:lang w:eastAsia="pl-PL"/>
              </w:rPr>
              <w:t>1</w:t>
            </w:r>
            <w:bookmarkEnd w:id="200"/>
          </w:p>
        </w:tc>
        <w:tc>
          <w:tcPr>
            <w:tcW w:w="1847" w:type="dxa"/>
            <w:tcBorders>
              <w:top w:val="nil"/>
              <w:left w:val="nil"/>
              <w:bottom w:val="single" w:sz="4" w:space="0" w:color="auto"/>
              <w:right w:val="single" w:sz="4" w:space="0" w:color="auto"/>
            </w:tcBorders>
            <w:shd w:val="clear" w:color="auto" w:fill="auto"/>
            <w:vAlign w:val="center"/>
            <w:hideMark/>
          </w:tcPr>
          <w:p w14:paraId="386049A0" w14:textId="77777777" w:rsidR="00B36665" w:rsidRPr="00FE078E" w:rsidRDefault="00B36665" w:rsidP="00404FBE">
            <w:pPr>
              <w:rPr>
                <w:rFonts w:ascii="Arial" w:eastAsia="Times New Roman" w:hAnsi="Arial" w:cs="Arial"/>
                <w:sz w:val="16"/>
                <w:szCs w:val="16"/>
                <w:lang w:eastAsia="pl-PL"/>
              </w:rPr>
            </w:pPr>
            <w:bookmarkStart w:id="201" w:name="_Toc181963099"/>
            <w:r w:rsidRPr="00FE078E">
              <w:rPr>
                <w:rFonts w:ascii="Arial" w:eastAsia="Times New Roman" w:hAnsi="Arial" w:cs="Arial"/>
                <w:sz w:val="16"/>
                <w:szCs w:val="16"/>
                <w:lang w:eastAsia="pl-PL"/>
              </w:rPr>
              <w:t>Borzytuchom</w:t>
            </w:r>
            <w:bookmarkEnd w:id="201"/>
          </w:p>
        </w:tc>
        <w:tc>
          <w:tcPr>
            <w:tcW w:w="736" w:type="dxa"/>
            <w:tcBorders>
              <w:top w:val="nil"/>
              <w:left w:val="nil"/>
              <w:bottom w:val="single" w:sz="4" w:space="0" w:color="auto"/>
              <w:right w:val="single" w:sz="4" w:space="0" w:color="auto"/>
            </w:tcBorders>
            <w:shd w:val="clear" w:color="auto" w:fill="auto"/>
            <w:vAlign w:val="center"/>
            <w:hideMark/>
          </w:tcPr>
          <w:p w14:paraId="60F55A76" w14:textId="77777777" w:rsidR="00B36665" w:rsidRPr="00FE078E" w:rsidRDefault="00B36665" w:rsidP="00404FBE">
            <w:pPr>
              <w:rPr>
                <w:rFonts w:ascii="Arial" w:eastAsia="Times New Roman" w:hAnsi="Arial" w:cs="Arial"/>
                <w:sz w:val="16"/>
                <w:szCs w:val="16"/>
                <w:lang w:eastAsia="pl-PL"/>
              </w:rPr>
            </w:pPr>
            <w:bookmarkStart w:id="202" w:name="_Toc181963100"/>
            <w:r w:rsidRPr="00FE078E">
              <w:rPr>
                <w:rFonts w:ascii="Arial" w:eastAsia="Times New Roman" w:hAnsi="Arial" w:cs="Arial"/>
                <w:sz w:val="16"/>
                <w:szCs w:val="16"/>
                <w:lang w:eastAsia="pl-PL"/>
              </w:rPr>
              <w:t>wiejska</w:t>
            </w:r>
            <w:bookmarkEnd w:id="202"/>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F9C4AD1" w14:textId="77777777" w:rsidR="00B36665" w:rsidRPr="00FE078E" w:rsidRDefault="00B36665" w:rsidP="006732DD">
            <w:pPr>
              <w:jc w:val="center"/>
              <w:rPr>
                <w:rFonts w:ascii="Arial" w:eastAsia="Times New Roman" w:hAnsi="Arial" w:cs="Arial"/>
                <w:sz w:val="16"/>
                <w:szCs w:val="16"/>
                <w:lang w:eastAsia="pl-PL"/>
              </w:rPr>
            </w:pPr>
            <w:bookmarkStart w:id="203" w:name="_Toc181963101"/>
            <w:r w:rsidRPr="00FE078E">
              <w:rPr>
                <w:rFonts w:ascii="Arial" w:eastAsia="Times New Roman" w:hAnsi="Arial" w:cs="Arial"/>
                <w:sz w:val="16"/>
                <w:szCs w:val="16"/>
                <w:lang w:eastAsia="pl-PL"/>
              </w:rPr>
              <w:t>2</w:t>
            </w:r>
            <w:bookmarkEnd w:id="203"/>
          </w:p>
        </w:tc>
        <w:tc>
          <w:tcPr>
            <w:tcW w:w="1171" w:type="dxa"/>
            <w:tcBorders>
              <w:top w:val="nil"/>
              <w:left w:val="nil"/>
              <w:bottom w:val="single" w:sz="4" w:space="0" w:color="auto"/>
              <w:right w:val="single" w:sz="4" w:space="0" w:color="auto"/>
            </w:tcBorders>
            <w:shd w:val="clear" w:color="auto" w:fill="auto"/>
            <w:vAlign w:val="center"/>
            <w:hideMark/>
          </w:tcPr>
          <w:p w14:paraId="69EF079E" w14:textId="77777777" w:rsidR="00B36665" w:rsidRPr="00FE078E" w:rsidRDefault="00B36665" w:rsidP="006732DD">
            <w:pPr>
              <w:jc w:val="center"/>
              <w:rPr>
                <w:rFonts w:ascii="Arial" w:eastAsia="Times New Roman" w:hAnsi="Arial" w:cs="Arial"/>
                <w:sz w:val="16"/>
                <w:szCs w:val="16"/>
                <w:lang w:eastAsia="pl-PL"/>
              </w:rPr>
            </w:pPr>
            <w:bookmarkStart w:id="204" w:name="_Toc181963102"/>
            <w:r w:rsidRPr="00FE078E">
              <w:rPr>
                <w:rFonts w:ascii="Arial" w:eastAsia="Times New Roman" w:hAnsi="Arial" w:cs="Arial"/>
                <w:sz w:val="16"/>
                <w:szCs w:val="16"/>
                <w:lang w:eastAsia="pl-PL"/>
              </w:rPr>
              <w:t>2,00</w:t>
            </w:r>
            <w:bookmarkEnd w:id="204"/>
          </w:p>
        </w:tc>
        <w:tc>
          <w:tcPr>
            <w:tcW w:w="811" w:type="dxa"/>
            <w:tcBorders>
              <w:top w:val="nil"/>
              <w:left w:val="nil"/>
              <w:bottom w:val="single" w:sz="4" w:space="0" w:color="auto"/>
              <w:right w:val="single" w:sz="4" w:space="0" w:color="auto"/>
            </w:tcBorders>
            <w:shd w:val="clear" w:color="auto" w:fill="auto"/>
            <w:vAlign w:val="center"/>
            <w:hideMark/>
          </w:tcPr>
          <w:p w14:paraId="1204347C" w14:textId="77777777" w:rsidR="00B36665" w:rsidRPr="00FE078E" w:rsidRDefault="00B36665" w:rsidP="00075273">
            <w:pPr>
              <w:jc w:val="center"/>
              <w:rPr>
                <w:rFonts w:ascii="Arial" w:eastAsia="Times New Roman" w:hAnsi="Arial" w:cs="Arial"/>
                <w:sz w:val="16"/>
                <w:szCs w:val="16"/>
                <w:lang w:eastAsia="pl-PL"/>
              </w:rPr>
            </w:pPr>
            <w:bookmarkStart w:id="205" w:name="_Toc181963103"/>
            <w:r w:rsidRPr="00FE078E">
              <w:rPr>
                <w:rFonts w:ascii="Arial" w:eastAsia="Times New Roman" w:hAnsi="Arial" w:cs="Arial"/>
                <w:sz w:val="16"/>
                <w:szCs w:val="16"/>
                <w:lang w:eastAsia="pl-PL"/>
              </w:rPr>
              <w:t>27</w:t>
            </w:r>
            <w:bookmarkEnd w:id="205"/>
          </w:p>
        </w:tc>
        <w:tc>
          <w:tcPr>
            <w:tcW w:w="1173" w:type="dxa"/>
            <w:tcBorders>
              <w:top w:val="nil"/>
              <w:left w:val="nil"/>
              <w:bottom w:val="single" w:sz="4" w:space="0" w:color="auto"/>
              <w:right w:val="nil"/>
            </w:tcBorders>
            <w:shd w:val="clear" w:color="auto" w:fill="auto"/>
            <w:noWrap/>
            <w:vAlign w:val="center"/>
            <w:hideMark/>
          </w:tcPr>
          <w:p w14:paraId="465E24BB" w14:textId="77777777" w:rsidR="00B36665" w:rsidRPr="00FE078E" w:rsidRDefault="00B36665" w:rsidP="00075273">
            <w:pPr>
              <w:jc w:val="center"/>
              <w:rPr>
                <w:rFonts w:ascii="Arial" w:eastAsia="Times New Roman" w:hAnsi="Arial" w:cs="Arial"/>
                <w:sz w:val="16"/>
                <w:szCs w:val="16"/>
                <w:lang w:eastAsia="pl-PL"/>
              </w:rPr>
            </w:pPr>
            <w:bookmarkStart w:id="206" w:name="_Toc181963104"/>
            <w:r w:rsidRPr="00FE078E">
              <w:rPr>
                <w:rFonts w:ascii="Arial" w:eastAsia="Times New Roman" w:hAnsi="Arial" w:cs="Arial"/>
                <w:sz w:val="16"/>
                <w:szCs w:val="16"/>
                <w:lang w:eastAsia="pl-PL"/>
              </w:rPr>
              <w:t>14</w:t>
            </w:r>
            <w:bookmarkEnd w:id="20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B3EFCE" w14:textId="77777777" w:rsidR="00B36665" w:rsidRPr="00FE078E" w:rsidRDefault="00B36665" w:rsidP="00842743">
            <w:pPr>
              <w:jc w:val="right"/>
              <w:rPr>
                <w:rFonts w:ascii="Arial" w:eastAsia="Times New Roman" w:hAnsi="Arial" w:cs="Arial"/>
                <w:sz w:val="16"/>
                <w:szCs w:val="16"/>
                <w:lang w:eastAsia="pl-PL"/>
              </w:rPr>
            </w:pPr>
            <w:bookmarkStart w:id="207" w:name="_Toc181963105"/>
            <w:r w:rsidRPr="00FE078E">
              <w:rPr>
                <w:rFonts w:ascii="Arial" w:eastAsia="Times New Roman" w:hAnsi="Arial" w:cs="Arial"/>
                <w:sz w:val="16"/>
                <w:szCs w:val="16"/>
                <w:lang w:eastAsia="pl-PL"/>
              </w:rPr>
              <w:t>3 517</w:t>
            </w:r>
            <w:bookmarkEnd w:id="207"/>
          </w:p>
        </w:tc>
        <w:tc>
          <w:tcPr>
            <w:tcW w:w="1171" w:type="dxa"/>
            <w:tcBorders>
              <w:top w:val="nil"/>
              <w:left w:val="nil"/>
              <w:bottom w:val="single" w:sz="4" w:space="0" w:color="auto"/>
              <w:right w:val="single" w:sz="4" w:space="0" w:color="auto"/>
            </w:tcBorders>
            <w:shd w:val="clear" w:color="auto" w:fill="auto"/>
            <w:noWrap/>
            <w:vAlign w:val="center"/>
            <w:hideMark/>
          </w:tcPr>
          <w:p w14:paraId="26036B75" w14:textId="77777777" w:rsidR="00B36665" w:rsidRPr="00FE078E" w:rsidRDefault="00B36665" w:rsidP="00842743">
            <w:pPr>
              <w:jc w:val="right"/>
              <w:rPr>
                <w:rFonts w:ascii="Arial" w:eastAsia="Times New Roman" w:hAnsi="Arial" w:cs="Arial"/>
                <w:sz w:val="16"/>
                <w:szCs w:val="16"/>
                <w:lang w:eastAsia="pl-PL"/>
              </w:rPr>
            </w:pPr>
            <w:bookmarkStart w:id="208" w:name="_Toc181963106"/>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759</w:t>
            </w:r>
            <w:bookmarkEnd w:id="208"/>
          </w:p>
        </w:tc>
      </w:tr>
      <w:tr w:rsidR="00B36665" w:rsidRPr="00FE078E" w14:paraId="79841CA1"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98913B9" w14:textId="77777777" w:rsidR="00B36665" w:rsidRPr="00FE078E" w:rsidRDefault="00B36665" w:rsidP="00404FBE">
            <w:pPr>
              <w:rPr>
                <w:rFonts w:ascii="Arial" w:eastAsia="Times New Roman" w:hAnsi="Arial" w:cs="Arial"/>
                <w:sz w:val="16"/>
                <w:szCs w:val="16"/>
                <w:lang w:eastAsia="pl-PL"/>
              </w:rPr>
            </w:pPr>
            <w:bookmarkStart w:id="209" w:name="_Toc181963107"/>
            <w:r w:rsidRPr="00FE078E">
              <w:rPr>
                <w:rFonts w:ascii="Arial" w:eastAsia="Times New Roman" w:hAnsi="Arial" w:cs="Arial"/>
                <w:sz w:val="16"/>
                <w:szCs w:val="16"/>
                <w:lang w:eastAsia="pl-PL"/>
              </w:rPr>
              <w:t>2</w:t>
            </w:r>
            <w:bookmarkEnd w:id="209"/>
          </w:p>
        </w:tc>
        <w:tc>
          <w:tcPr>
            <w:tcW w:w="1847" w:type="dxa"/>
            <w:tcBorders>
              <w:top w:val="nil"/>
              <w:left w:val="nil"/>
              <w:bottom w:val="single" w:sz="4" w:space="0" w:color="auto"/>
              <w:right w:val="single" w:sz="4" w:space="0" w:color="auto"/>
            </w:tcBorders>
            <w:shd w:val="clear" w:color="auto" w:fill="auto"/>
            <w:vAlign w:val="center"/>
            <w:hideMark/>
          </w:tcPr>
          <w:p w14:paraId="0AC666DE" w14:textId="77777777" w:rsidR="00B36665" w:rsidRPr="00FE078E" w:rsidRDefault="00B36665" w:rsidP="00404FBE">
            <w:pPr>
              <w:rPr>
                <w:rFonts w:ascii="Arial" w:eastAsia="Times New Roman" w:hAnsi="Arial" w:cs="Arial"/>
                <w:sz w:val="16"/>
                <w:szCs w:val="16"/>
                <w:lang w:eastAsia="pl-PL"/>
              </w:rPr>
            </w:pPr>
            <w:bookmarkStart w:id="210" w:name="_Toc181963108"/>
            <w:r w:rsidRPr="00FE078E">
              <w:rPr>
                <w:rFonts w:ascii="Arial" w:eastAsia="Times New Roman" w:hAnsi="Arial" w:cs="Arial"/>
                <w:sz w:val="16"/>
                <w:szCs w:val="16"/>
                <w:lang w:eastAsia="pl-PL"/>
              </w:rPr>
              <w:t>Bytów</w:t>
            </w:r>
            <w:bookmarkEnd w:id="210"/>
          </w:p>
        </w:tc>
        <w:tc>
          <w:tcPr>
            <w:tcW w:w="736" w:type="dxa"/>
            <w:tcBorders>
              <w:top w:val="nil"/>
              <w:left w:val="nil"/>
              <w:bottom w:val="single" w:sz="4" w:space="0" w:color="auto"/>
              <w:right w:val="single" w:sz="4" w:space="0" w:color="auto"/>
            </w:tcBorders>
            <w:shd w:val="clear" w:color="auto" w:fill="auto"/>
            <w:vAlign w:val="center"/>
            <w:hideMark/>
          </w:tcPr>
          <w:p w14:paraId="78651123" w14:textId="77777777" w:rsidR="00B36665" w:rsidRPr="00FE078E" w:rsidRDefault="00B36665" w:rsidP="00404FBE">
            <w:pPr>
              <w:rPr>
                <w:rFonts w:ascii="Arial" w:eastAsia="Times New Roman" w:hAnsi="Arial" w:cs="Arial"/>
                <w:sz w:val="16"/>
                <w:szCs w:val="16"/>
                <w:lang w:eastAsia="pl-PL"/>
              </w:rPr>
            </w:pPr>
            <w:bookmarkStart w:id="211" w:name="_Toc181963109"/>
            <w:r w:rsidRPr="00FE078E">
              <w:rPr>
                <w:rFonts w:ascii="Arial" w:eastAsia="Times New Roman" w:hAnsi="Arial" w:cs="Arial"/>
                <w:sz w:val="16"/>
                <w:szCs w:val="16"/>
                <w:lang w:eastAsia="pl-PL"/>
              </w:rPr>
              <w:t>miejsko-wiejska</w:t>
            </w:r>
            <w:bookmarkEnd w:id="211"/>
          </w:p>
        </w:tc>
        <w:tc>
          <w:tcPr>
            <w:tcW w:w="692" w:type="dxa"/>
            <w:tcBorders>
              <w:top w:val="nil"/>
              <w:left w:val="nil"/>
              <w:bottom w:val="single" w:sz="4" w:space="0" w:color="auto"/>
              <w:right w:val="single" w:sz="4" w:space="0" w:color="auto"/>
            </w:tcBorders>
            <w:shd w:val="clear" w:color="auto" w:fill="auto"/>
            <w:vAlign w:val="center"/>
            <w:hideMark/>
          </w:tcPr>
          <w:p w14:paraId="584F5849" w14:textId="77777777" w:rsidR="00B36665" w:rsidRPr="00FE078E" w:rsidRDefault="00B36665" w:rsidP="006732DD">
            <w:pPr>
              <w:jc w:val="center"/>
              <w:rPr>
                <w:rFonts w:ascii="Arial" w:eastAsia="Times New Roman" w:hAnsi="Arial" w:cs="Arial"/>
                <w:sz w:val="16"/>
                <w:szCs w:val="16"/>
                <w:lang w:eastAsia="pl-PL"/>
              </w:rPr>
            </w:pPr>
            <w:bookmarkStart w:id="212" w:name="_Toc181963110"/>
            <w:r w:rsidRPr="00FE078E">
              <w:rPr>
                <w:rFonts w:ascii="Arial" w:eastAsia="Times New Roman" w:hAnsi="Arial" w:cs="Arial"/>
                <w:sz w:val="16"/>
                <w:szCs w:val="16"/>
                <w:lang w:eastAsia="pl-PL"/>
              </w:rPr>
              <w:t>11</w:t>
            </w:r>
            <w:bookmarkEnd w:id="212"/>
          </w:p>
        </w:tc>
        <w:tc>
          <w:tcPr>
            <w:tcW w:w="1171" w:type="dxa"/>
            <w:tcBorders>
              <w:top w:val="nil"/>
              <w:left w:val="nil"/>
              <w:bottom w:val="single" w:sz="4" w:space="0" w:color="auto"/>
              <w:right w:val="single" w:sz="4" w:space="0" w:color="auto"/>
            </w:tcBorders>
            <w:shd w:val="clear" w:color="auto" w:fill="auto"/>
            <w:vAlign w:val="center"/>
            <w:hideMark/>
          </w:tcPr>
          <w:p w14:paraId="76FACA00" w14:textId="77777777" w:rsidR="00B36665" w:rsidRPr="00FE078E" w:rsidRDefault="00B36665" w:rsidP="006732DD">
            <w:pPr>
              <w:jc w:val="center"/>
              <w:rPr>
                <w:rFonts w:ascii="Arial" w:eastAsia="Times New Roman" w:hAnsi="Arial" w:cs="Arial"/>
                <w:sz w:val="16"/>
                <w:szCs w:val="16"/>
                <w:lang w:eastAsia="pl-PL"/>
              </w:rPr>
            </w:pPr>
            <w:bookmarkStart w:id="213" w:name="_Toc181963111"/>
            <w:r w:rsidRPr="00FE078E">
              <w:rPr>
                <w:rFonts w:ascii="Arial" w:eastAsia="Times New Roman" w:hAnsi="Arial" w:cs="Arial"/>
                <w:sz w:val="16"/>
                <w:szCs w:val="16"/>
                <w:lang w:eastAsia="pl-PL"/>
              </w:rPr>
              <w:t>11,00</w:t>
            </w:r>
            <w:bookmarkEnd w:id="213"/>
          </w:p>
        </w:tc>
        <w:tc>
          <w:tcPr>
            <w:tcW w:w="811" w:type="dxa"/>
            <w:tcBorders>
              <w:top w:val="nil"/>
              <w:left w:val="nil"/>
              <w:bottom w:val="single" w:sz="4" w:space="0" w:color="auto"/>
              <w:right w:val="single" w:sz="4" w:space="0" w:color="auto"/>
            </w:tcBorders>
            <w:shd w:val="clear" w:color="auto" w:fill="auto"/>
            <w:vAlign w:val="center"/>
            <w:hideMark/>
          </w:tcPr>
          <w:p w14:paraId="0E2447E8" w14:textId="77777777" w:rsidR="00B36665" w:rsidRPr="00FE078E" w:rsidRDefault="00B36665" w:rsidP="00075273">
            <w:pPr>
              <w:jc w:val="center"/>
              <w:rPr>
                <w:rFonts w:ascii="Arial" w:eastAsia="Times New Roman" w:hAnsi="Arial" w:cs="Arial"/>
                <w:sz w:val="16"/>
                <w:szCs w:val="16"/>
                <w:lang w:eastAsia="pl-PL"/>
              </w:rPr>
            </w:pPr>
            <w:bookmarkStart w:id="214" w:name="_Toc181963112"/>
            <w:r w:rsidRPr="00FE078E">
              <w:rPr>
                <w:rFonts w:ascii="Arial" w:eastAsia="Times New Roman" w:hAnsi="Arial" w:cs="Arial"/>
                <w:sz w:val="16"/>
                <w:szCs w:val="16"/>
                <w:lang w:eastAsia="pl-PL"/>
              </w:rPr>
              <w:t>303</w:t>
            </w:r>
            <w:bookmarkEnd w:id="214"/>
          </w:p>
        </w:tc>
        <w:tc>
          <w:tcPr>
            <w:tcW w:w="1173" w:type="dxa"/>
            <w:tcBorders>
              <w:top w:val="nil"/>
              <w:left w:val="nil"/>
              <w:bottom w:val="single" w:sz="4" w:space="0" w:color="auto"/>
              <w:right w:val="nil"/>
            </w:tcBorders>
            <w:shd w:val="clear" w:color="auto" w:fill="auto"/>
            <w:noWrap/>
            <w:vAlign w:val="center"/>
            <w:hideMark/>
          </w:tcPr>
          <w:p w14:paraId="20E743F5" w14:textId="77777777" w:rsidR="00B36665" w:rsidRPr="00FE078E" w:rsidRDefault="00B36665" w:rsidP="00075273">
            <w:pPr>
              <w:jc w:val="center"/>
              <w:rPr>
                <w:rFonts w:ascii="Arial" w:eastAsia="Times New Roman" w:hAnsi="Arial" w:cs="Arial"/>
                <w:sz w:val="16"/>
                <w:szCs w:val="16"/>
                <w:lang w:eastAsia="pl-PL"/>
              </w:rPr>
            </w:pPr>
            <w:bookmarkStart w:id="215" w:name="_Toc181963113"/>
            <w:r w:rsidRPr="00FE078E">
              <w:rPr>
                <w:rFonts w:ascii="Arial" w:eastAsia="Times New Roman" w:hAnsi="Arial" w:cs="Arial"/>
                <w:sz w:val="16"/>
                <w:szCs w:val="16"/>
                <w:lang w:eastAsia="pl-PL"/>
              </w:rPr>
              <w:t>28</w:t>
            </w:r>
            <w:bookmarkEnd w:id="21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26DC14" w14:textId="77777777" w:rsidR="00B36665" w:rsidRPr="00FE078E" w:rsidRDefault="00B36665" w:rsidP="00842743">
            <w:pPr>
              <w:jc w:val="right"/>
              <w:rPr>
                <w:rFonts w:ascii="Arial" w:eastAsia="Times New Roman" w:hAnsi="Arial" w:cs="Arial"/>
                <w:sz w:val="16"/>
                <w:szCs w:val="16"/>
                <w:lang w:eastAsia="pl-PL"/>
              </w:rPr>
            </w:pPr>
            <w:bookmarkStart w:id="216" w:name="_Toc181963114"/>
            <w:r w:rsidRPr="00FE078E">
              <w:rPr>
                <w:rFonts w:ascii="Arial" w:eastAsia="Times New Roman" w:hAnsi="Arial" w:cs="Arial"/>
                <w:sz w:val="16"/>
                <w:szCs w:val="16"/>
                <w:lang w:eastAsia="pl-PL"/>
              </w:rPr>
              <w:t>25 050</w:t>
            </w:r>
            <w:bookmarkEnd w:id="216"/>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4D5CF71" w14:textId="77777777" w:rsidR="00B36665" w:rsidRPr="00FE078E" w:rsidRDefault="00B36665" w:rsidP="00842743">
            <w:pPr>
              <w:jc w:val="right"/>
              <w:rPr>
                <w:rFonts w:ascii="Arial" w:eastAsia="Times New Roman" w:hAnsi="Arial" w:cs="Arial"/>
                <w:sz w:val="16"/>
                <w:szCs w:val="16"/>
                <w:lang w:eastAsia="pl-PL"/>
              </w:rPr>
            </w:pPr>
            <w:bookmarkStart w:id="217" w:name="_Toc181963115"/>
            <w:r w:rsidRPr="00FE078E">
              <w:rPr>
                <w:rFonts w:ascii="Arial" w:eastAsia="Times New Roman" w:hAnsi="Arial" w:cs="Arial"/>
                <w:sz w:val="16"/>
                <w:szCs w:val="16"/>
                <w:lang w:eastAsia="pl-PL"/>
              </w:rPr>
              <w:t>2</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277</w:t>
            </w:r>
            <w:bookmarkEnd w:id="217"/>
          </w:p>
        </w:tc>
      </w:tr>
      <w:tr w:rsidR="00B36665" w:rsidRPr="00FE078E" w14:paraId="7BD876DF"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C4B52FC" w14:textId="77777777" w:rsidR="00B36665" w:rsidRPr="00FE078E" w:rsidRDefault="00B36665" w:rsidP="00404FBE">
            <w:pPr>
              <w:rPr>
                <w:rFonts w:ascii="Arial" w:eastAsia="Times New Roman" w:hAnsi="Arial" w:cs="Arial"/>
                <w:sz w:val="16"/>
                <w:szCs w:val="16"/>
                <w:lang w:eastAsia="pl-PL"/>
              </w:rPr>
            </w:pPr>
            <w:bookmarkStart w:id="218" w:name="_Toc181963116"/>
            <w:r w:rsidRPr="00FE078E">
              <w:rPr>
                <w:rFonts w:ascii="Arial" w:eastAsia="Times New Roman" w:hAnsi="Arial" w:cs="Arial"/>
                <w:sz w:val="16"/>
                <w:szCs w:val="16"/>
                <w:lang w:eastAsia="pl-PL"/>
              </w:rPr>
              <w:t>3</w:t>
            </w:r>
            <w:bookmarkEnd w:id="218"/>
          </w:p>
        </w:tc>
        <w:tc>
          <w:tcPr>
            <w:tcW w:w="1847" w:type="dxa"/>
            <w:tcBorders>
              <w:top w:val="nil"/>
              <w:left w:val="nil"/>
              <w:bottom w:val="single" w:sz="4" w:space="0" w:color="auto"/>
              <w:right w:val="single" w:sz="4" w:space="0" w:color="auto"/>
            </w:tcBorders>
            <w:shd w:val="clear" w:color="auto" w:fill="auto"/>
            <w:vAlign w:val="center"/>
            <w:hideMark/>
          </w:tcPr>
          <w:p w14:paraId="50BB692F" w14:textId="77777777" w:rsidR="00B36665" w:rsidRPr="00FE078E" w:rsidRDefault="00B36665" w:rsidP="00404FBE">
            <w:pPr>
              <w:rPr>
                <w:rFonts w:ascii="Arial" w:eastAsia="Times New Roman" w:hAnsi="Arial" w:cs="Arial"/>
                <w:sz w:val="16"/>
                <w:szCs w:val="16"/>
                <w:lang w:eastAsia="pl-PL"/>
              </w:rPr>
            </w:pPr>
            <w:bookmarkStart w:id="219" w:name="_Toc181963117"/>
            <w:r w:rsidRPr="00FE078E">
              <w:rPr>
                <w:rFonts w:ascii="Arial" w:eastAsia="Times New Roman" w:hAnsi="Arial" w:cs="Arial"/>
                <w:sz w:val="16"/>
                <w:szCs w:val="16"/>
                <w:lang w:eastAsia="pl-PL"/>
              </w:rPr>
              <w:t>Czarna Dąbrówka</w:t>
            </w:r>
            <w:bookmarkEnd w:id="219"/>
          </w:p>
        </w:tc>
        <w:tc>
          <w:tcPr>
            <w:tcW w:w="736" w:type="dxa"/>
            <w:tcBorders>
              <w:top w:val="nil"/>
              <w:left w:val="nil"/>
              <w:bottom w:val="single" w:sz="4" w:space="0" w:color="auto"/>
              <w:right w:val="single" w:sz="4" w:space="0" w:color="auto"/>
            </w:tcBorders>
            <w:shd w:val="clear" w:color="auto" w:fill="auto"/>
            <w:vAlign w:val="center"/>
            <w:hideMark/>
          </w:tcPr>
          <w:p w14:paraId="40BF0F88" w14:textId="77777777" w:rsidR="00B36665" w:rsidRPr="00FE078E" w:rsidRDefault="00B36665" w:rsidP="00404FBE">
            <w:pPr>
              <w:rPr>
                <w:rFonts w:ascii="Arial" w:eastAsia="Times New Roman" w:hAnsi="Arial" w:cs="Arial"/>
                <w:sz w:val="16"/>
                <w:szCs w:val="16"/>
                <w:lang w:eastAsia="pl-PL"/>
              </w:rPr>
            </w:pPr>
            <w:bookmarkStart w:id="220" w:name="_Toc181963118"/>
            <w:r w:rsidRPr="00FE078E">
              <w:rPr>
                <w:rFonts w:ascii="Arial" w:eastAsia="Times New Roman" w:hAnsi="Arial" w:cs="Arial"/>
                <w:sz w:val="16"/>
                <w:szCs w:val="16"/>
                <w:lang w:eastAsia="pl-PL"/>
              </w:rPr>
              <w:t>wiejska</w:t>
            </w:r>
            <w:bookmarkEnd w:id="220"/>
          </w:p>
        </w:tc>
        <w:tc>
          <w:tcPr>
            <w:tcW w:w="692" w:type="dxa"/>
            <w:tcBorders>
              <w:top w:val="nil"/>
              <w:left w:val="nil"/>
              <w:bottom w:val="single" w:sz="4" w:space="0" w:color="auto"/>
              <w:right w:val="single" w:sz="4" w:space="0" w:color="auto"/>
            </w:tcBorders>
            <w:shd w:val="clear" w:color="auto" w:fill="auto"/>
            <w:vAlign w:val="center"/>
            <w:hideMark/>
          </w:tcPr>
          <w:p w14:paraId="7CC3BDFA" w14:textId="77777777" w:rsidR="00B36665" w:rsidRPr="00FE078E" w:rsidRDefault="00B36665" w:rsidP="006732DD">
            <w:pPr>
              <w:jc w:val="center"/>
              <w:rPr>
                <w:rFonts w:ascii="Arial" w:eastAsia="Times New Roman" w:hAnsi="Arial" w:cs="Arial"/>
                <w:sz w:val="16"/>
                <w:szCs w:val="16"/>
                <w:lang w:eastAsia="pl-PL"/>
              </w:rPr>
            </w:pPr>
            <w:bookmarkStart w:id="221" w:name="_Toc181963119"/>
            <w:r w:rsidRPr="00FE078E">
              <w:rPr>
                <w:rFonts w:ascii="Arial" w:eastAsia="Times New Roman" w:hAnsi="Arial" w:cs="Arial"/>
                <w:sz w:val="16"/>
                <w:szCs w:val="16"/>
                <w:lang w:eastAsia="pl-PL"/>
              </w:rPr>
              <w:t>4</w:t>
            </w:r>
            <w:bookmarkEnd w:id="221"/>
          </w:p>
        </w:tc>
        <w:tc>
          <w:tcPr>
            <w:tcW w:w="1171" w:type="dxa"/>
            <w:tcBorders>
              <w:top w:val="nil"/>
              <w:left w:val="nil"/>
              <w:bottom w:val="single" w:sz="4" w:space="0" w:color="auto"/>
              <w:right w:val="single" w:sz="4" w:space="0" w:color="auto"/>
            </w:tcBorders>
            <w:shd w:val="clear" w:color="auto" w:fill="auto"/>
            <w:vAlign w:val="center"/>
            <w:hideMark/>
          </w:tcPr>
          <w:p w14:paraId="7C5C1D66" w14:textId="77777777" w:rsidR="00B36665" w:rsidRPr="00FE078E" w:rsidRDefault="00B36665" w:rsidP="006732DD">
            <w:pPr>
              <w:jc w:val="center"/>
              <w:rPr>
                <w:rFonts w:ascii="Arial" w:eastAsia="Times New Roman" w:hAnsi="Arial" w:cs="Arial"/>
                <w:sz w:val="16"/>
                <w:szCs w:val="16"/>
                <w:lang w:eastAsia="pl-PL"/>
              </w:rPr>
            </w:pPr>
            <w:bookmarkStart w:id="222" w:name="_Toc181963120"/>
            <w:r w:rsidRPr="00FE078E">
              <w:rPr>
                <w:rFonts w:ascii="Arial" w:eastAsia="Times New Roman" w:hAnsi="Arial" w:cs="Arial"/>
                <w:sz w:val="16"/>
                <w:szCs w:val="16"/>
                <w:lang w:eastAsia="pl-PL"/>
              </w:rPr>
              <w:t>4,00</w:t>
            </w:r>
            <w:bookmarkEnd w:id="222"/>
          </w:p>
        </w:tc>
        <w:tc>
          <w:tcPr>
            <w:tcW w:w="811" w:type="dxa"/>
            <w:tcBorders>
              <w:top w:val="nil"/>
              <w:left w:val="nil"/>
              <w:bottom w:val="single" w:sz="4" w:space="0" w:color="auto"/>
              <w:right w:val="single" w:sz="4" w:space="0" w:color="auto"/>
            </w:tcBorders>
            <w:shd w:val="clear" w:color="auto" w:fill="auto"/>
            <w:vAlign w:val="center"/>
            <w:hideMark/>
          </w:tcPr>
          <w:p w14:paraId="74E0BC60" w14:textId="77777777" w:rsidR="00B36665" w:rsidRPr="00FE078E" w:rsidRDefault="00B36665" w:rsidP="00075273">
            <w:pPr>
              <w:jc w:val="center"/>
              <w:rPr>
                <w:rFonts w:ascii="Arial" w:eastAsia="Times New Roman" w:hAnsi="Arial" w:cs="Arial"/>
                <w:sz w:val="16"/>
                <w:szCs w:val="16"/>
                <w:lang w:eastAsia="pl-PL"/>
              </w:rPr>
            </w:pPr>
            <w:bookmarkStart w:id="223" w:name="_Toc181963121"/>
            <w:r w:rsidRPr="00FE078E">
              <w:rPr>
                <w:rFonts w:ascii="Arial" w:eastAsia="Times New Roman" w:hAnsi="Arial" w:cs="Arial"/>
                <w:sz w:val="16"/>
                <w:szCs w:val="16"/>
                <w:lang w:eastAsia="pl-PL"/>
              </w:rPr>
              <w:t>136</w:t>
            </w:r>
            <w:bookmarkEnd w:id="223"/>
          </w:p>
        </w:tc>
        <w:tc>
          <w:tcPr>
            <w:tcW w:w="1173" w:type="dxa"/>
            <w:tcBorders>
              <w:top w:val="nil"/>
              <w:left w:val="nil"/>
              <w:bottom w:val="single" w:sz="4" w:space="0" w:color="auto"/>
              <w:right w:val="nil"/>
            </w:tcBorders>
            <w:shd w:val="clear" w:color="auto" w:fill="auto"/>
            <w:noWrap/>
            <w:vAlign w:val="center"/>
            <w:hideMark/>
          </w:tcPr>
          <w:p w14:paraId="6CA7A57C" w14:textId="77777777" w:rsidR="00B36665" w:rsidRPr="00FE078E" w:rsidRDefault="00B36665" w:rsidP="00075273">
            <w:pPr>
              <w:jc w:val="center"/>
              <w:rPr>
                <w:rFonts w:ascii="Arial" w:eastAsia="Times New Roman" w:hAnsi="Arial" w:cs="Arial"/>
                <w:sz w:val="16"/>
                <w:szCs w:val="16"/>
                <w:lang w:eastAsia="pl-PL"/>
              </w:rPr>
            </w:pPr>
            <w:bookmarkStart w:id="224" w:name="_Toc181963122"/>
            <w:r w:rsidRPr="00FE078E">
              <w:rPr>
                <w:rFonts w:ascii="Arial" w:eastAsia="Times New Roman" w:hAnsi="Arial" w:cs="Arial"/>
                <w:sz w:val="16"/>
                <w:szCs w:val="16"/>
                <w:lang w:eastAsia="pl-PL"/>
              </w:rPr>
              <w:t>34</w:t>
            </w:r>
            <w:bookmarkEnd w:id="22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847490" w14:textId="77777777" w:rsidR="00B36665" w:rsidRPr="00FE078E" w:rsidRDefault="00B36665" w:rsidP="00842743">
            <w:pPr>
              <w:jc w:val="right"/>
              <w:rPr>
                <w:rFonts w:ascii="Arial" w:eastAsia="Times New Roman" w:hAnsi="Arial" w:cs="Arial"/>
                <w:sz w:val="16"/>
                <w:szCs w:val="16"/>
                <w:lang w:eastAsia="pl-PL"/>
              </w:rPr>
            </w:pPr>
            <w:bookmarkStart w:id="225" w:name="_Toc181963123"/>
            <w:r w:rsidRPr="00FE078E">
              <w:rPr>
                <w:rFonts w:ascii="Arial" w:eastAsia="Times New Roman" w:hAnsi="Arial" w:cs="Arial"/>
                <w:sz w:val="16"/>
                <w:szCs w:val="16"/>
                <w:lang w:eastAsia="pl-PL"/>
              </w:rPr>
              <w:t>5 687</w:t>
            </w:r>
            <w:bookmarkEnd w:id="225"/>
          </w:p>
        </w:tc>
        <w:tc>
          <w:tcPr>
            <w:tcW w:w="1171" w:type="dxa"/>
            <w:tcBorders>
              <w:top w:val="nil"/>
              <w:left w:val="nil"/>
              <w:bottom w:val="single" w:sz="4" w:space="0" w:color="auto"/>
              <w:right w:val="single" w:sz="4" w:space="0" w:color="auto"/>
            </w:tcBorders>
            <w:shd w:val="clear" w:color="auto" w:fill="auto"/>
            <w:noWrap/>
            <w:vAlign w:val="center"/>
            <w:hideMark/>
          </w:tcPr>
          <w:p w14:paraId="5278B584" w14:textId="77777777" w:rsidR="00B36665" w:rsidRPr="00FE078E" w:rsidRDefault="00B36665" w:rsidP="00842743">
            <w:pPr>
              <w:jc w:val="right"/>
              <w:rPr>
                <w:rFonts w:ascii="Arial" w:eastAsia="Times New Roman" w:hAnsi="Arial" w:cs="Arial"/>
                <w:sz w:val="16"/>
                <w:szCs w:val="16"/>
                <w:lang w:eastAsia="pl-PL"/>
              </w:rPr>
            </w:pPr>
            <w:bookmarkStart w:id="226" w:name="_Toc181963124"/>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422</w:t>
            </w:r>
            <w:bookmarkEnd w:id="226"/>
          </w:p>
        </w:tc>
      </w:tr>
      <w:tr w:rsidR="00B36665" w:rsidRPr="00FE078E" w14:paraId="75E9B4BD"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A5534C2" w14:textId="77777777" w:rsidR="00B36665" w:rsidRPr="00FE078E" w:rsidRDefault="00B36665" w:rsidP="00404FBE">
            <w:pPr>
              <w:rPr>
                <w:rFonts w:ascii="Arial" w:eastAsia="Times New Roman" w:hAnsi="Arial" w:cs="Arial"/>
                <w:sz w:val="16"/>
                <w:szCs w:val="16"/>
                <w:lang w:eastAsia="pl-PL"/>
              </w:rPr>
            </w:pPr>
            <w:bookmarkStart w:id="227" w:name="_Toc181963125"/>
            <w:r w:rsidRPr="00FE078E">
              <w:rPr>
                <w:rFonts w:ascii="Arial" w:eastAsia="Times New Roman" w:hAnsi="Arial" w:cs="Arial"/>
                <w:sz w:val="16"/>
                <w:szCs w:val="16"/>
                <w:lang w:eastAsia="pl-PL"/>
              </w:rPr>
              <w:t>4</w:t>
            </w:r>
            <w:bookmarkEnd w:id="227"/>
          </w:p>
        </w:tc>
        <w:tc>
          <w:tcPr>
            <w:tcW w:w="1847" w:type="dxa"/>
            <w:tcBorders>
              <w:top w:val="nil"/>
              <w:left w:val="nil"/>
              <w:bottom w:val="single" w:sz="4" w:space="0" w:color="auto"/>
              <w:right w:val="single" w:sz="4" w:space="0" w:color="auto"/>
            </w:tcBorders>
            <w:shd w:val="clear" w:color="auto" w:fill="auto"/>
            <w:vAlign w:val="center"/>
            <w:hideMark/>
          </w:tcPr>
          <w:p w14:paraId="71D5D81B" w14:textId="77777777" w:rsidR="00B36665" w:rsidRPr="00FE078E" w:rsidRDefault="00B36665" w:rsidP="00404FBE">
            <w:pPr>
              <w:rPr>
                <w:rFonts w:ascii="Arial" w:eastAsia="Times New Roman" w:hAnsi="Arial" w:cs="Arial"/>
                <w:sz w:val="16"/>
                <w:szCs w:val="16"/>
                <w:lang w:eastAsia="pl-PL"/>
              </w:rPr>
            </w:pPr>
            <w:bookmarkStart w:id="228" w:name="_Toc181963126"/>
            <w:r w:rsidRPr="00FE078E">
              <w:rPr>
                <w:rFonts w:ascii="Arial" w:eastAsia="Times New Roman" w:hAnsi="Arial" w:cs="Arial"/>
                <w:sz w:val="16"/>
                <w:szCs w:val="16"/>
                <w:lang w:eastAsia="pl-PL"/>
              </w:rPr>
              <w:t>Kołczygłowy</w:t>
            </w:r>
            <w:bookmarkEnd w:id="228"/>
          </w:p>
        </w:tc>
        <w:tc>
          <w:tcPr>
            <w:tcW w:w="736" w:type="dxa"/>
            <w:tcBorders>
              <w:top w:val="nil"/>
              <w:left w:val="nil"/>
              <w:bottom w:val="single" w:sz="4" w:space="0" w:color="auto"/>
              <w:right w:val="single" w:sz="4" w:space="0" w:color="auto"/>
            </w:tcBorders>
            <w:shd w:val="clear" w:color="auto" w:fill="auto"/>
            <w:vAlign w:val="center"/>
            <w:hideMark/>
          </w:tcPr>
          <w:p w14:paraId="33D077A6" w14:textId="77777777" w:rsidR="00B36665" w:rsidRPr="00FE078E" w:rsidRDefault="00B36665" w:rsidP="00404FBE">
            <w:pPr>
              <w:rPr>
                <w:rFonts w:ascii="Arial" w:eastAsia="Times New Roman" w:hAnsi="Arial" w:cs="Arial"/>
                <w:sz w:val="16"/>
                <w:szCs w:val="16"/>
                <w:lang w:eastAsia="pl-PL"/>
              </w:rPr>
            </w:pPr>
            <w:bookmarkStart w:id="229" w:name="_Toc181963127"/>
            <w:r w:rsidRPr="00FE078E">
              <w:rPr>
                <w:rFonts w:ascii="Arial" w:eastAsia="Times New Roman" w:hAnsi="Arial" w:cs="Arial"/>
                <w:sz w:val="16"/>
                <w:szCs w:val="16"/>
                <w:lang w:eastAsia="pl-PL"/>
              </w:rPr>
              <w:t>wiejska</w:t>
            </w:r>
            <w:bookmarkEnd w:id="229"/>
          </w:p>
        </w:tc>
        <w:tc>
          <w:tcPr>
            <w:tcW w:w="692" w:type="dxa"/>
            <w:tcBorders>
              <w:top w:val="nil"/>
              <w:left w:val="nil"/>
              <w:bottom w:val="single" w:sz="4" w:space="0" w:color="auto"/>
              <w:right w:val="single" w:sz="4" w:space="0" w:color="auto"/>
            </w:tcBorders>
            <w:shd w:val="clear" w:color="auto" w:fill="auto"/>
            <w:vAlign w:val="center"/>
            <w:hideMark/>
          </w:tcPr>
          <w:p w14:paraId="5F8AEE40" w14:textId="77777777" w:rsidR="00B36665" w:rsidRPr="00FE078E" w:rsidRDefault="00B36665" w:rsidP="006732DD">
            <w:pPr>
              <w:jc w:val="center"/>
              <w:rPr>
                <w:rFonts w:ascii="Arial" w:eastAsia="Times New Roman" w:hAnsi="Arial" w:cs="Arial"/>
                <w:sz w:val="16"/>
                <w:szCs w:val="16"/>
                <w:lang w:eastAsia="pl-PL"/>
              </w:rPr>
            </w:pPr>
            <w:bookmarkStart w:id="230" w:name="_Toc181963128"/>
            <w:r w:rsidRPr="00FE078E">
              <w:rPr>
                <w:rFonts w:ascii="Arial" w:eastAsia="Times New Roman" w:hAnsi="Arial" w:cs="Arial"/>
                <w:sz w:val="16"/>
                <w:szCs w:val="16"/>
                <w:lang w:eastAsia="pl-PL"/>
              </w:rPr>
              <w:t>3</w:t>
            </w:r>
            <w:bookmarkEnd w:id="230"/>
          </w:p>
        </w:tc>
        <w:tc>
          <w:tcPr>
            <w:tcW w:w="1171" w:type="dxa"/>
            <w:tcBorders>
              <w:top w:val="nil"/>
              <w:left w:val="nil"/>
              <w:bottom w:val="single" w:sz="4" w:space="0" w:color="auto"/>
              <w:right w:val="single" w:sz="4" w:space="0" w:color="auto"/>
            </w:tcBorders>
            <w:shd w:val="clear" w:color="auto" w:fill="auto"/>
            <w:vAlign w:val="center"/>
            <w:hideMark/>
          </w:tcPr>
          <w:p w14:paraId="6FE2EA02" w14:textId="77777777" w:rsidR="00B36665" w:rsidRPr="00FE078E" w:rsidRDefault="00B36665" w:rsidP="006732DD">
            <w:pPr>
              <w:jc w:val="center"/>
              <w:rPr>
                <w:rFonts w:ascii="Arial" w:eastAsia="Times New Roman" w:hAnsi="Arial" w:cs="Arial"/>
                <w:sz w:val="16"/>
                <w:szCs w:val="16"/>
                <w:lang w:eastAsia="pl-PL"/>
              </w:rPr>
            </w:pPr>
            <w:bookmarkStart w:id="231" w:name="_Toc181963129"/>
            <w:r w:rsidRPr="00FE078E">
              <w:rPr>
                <w:rFonts w:ascii="Arial" w:eastAsia="Times New Roman" w:hAnsi="Arial" w:cs="Arial"/>
                <w:sz w:val="16"/>
                <w:szCs w:val="16"/>
                <w:lang w:eastAsia="pl-PL"/>
              </w:rPr>
              <w:t>3,00</w:t>
            </w:r>
            <w:bookmarkEnd w:id="231"/>
          </w:p>
        </w:tc>
        <w:tc>
          <w:tcPr>
            <w:tcW w:w="811" w:type="dxa"/>
            <w:tcBorders>
              <w:top w:val="nil"/>
              <w:left w:val="nil"/>
              <w:bottom w:val="single" w:sz="4" w:space="0" w:color="auto"/>
              <w:right w:val="single" w:sz="4" w:space="0" w:color="auto"/>
            </w:tcBorders>
            <w:shd w:val="clear" w:color="auto" w:fill="auto"/>
            <w:vAlign w:val="center"/>
            <w:hideMark/>
          </w:tcPr>
          <w:p w14:paraId="6F3849FB" w14:textId="77777777" w:rsidR="00B36665" w:rsidRPr="00FE078E" w:rsidRDefault="00B36665" w:rsidP="00075273">
            <w:pPr>
              <w:jc w:val="center"/>
              <w:rPr>
                <w:rFonts w:ascii="Arial" w:eastAsia="Times New Roman" w:hAnsi="Arial" w:cs="Arial"/>
                <w:sz w:val="16"/>
                <w:szCs w:val="16"/>
                <w:lang w:eastAsia="pl-PL"/>
              </w:rPr>
            </w:pPr>
            <w:bookmarkStart w:id="232" w:name="_Toc181963130"/>
            <w:r w:rsidRPr="00FE078E">
              <w:rPr>
                <w:rFonts w:ascii="Arial" w:eastAsia="Times New Roman" w:hAnsi="Arial" w:cs="Arial"/>
                <w:sz w:val="16"/>
                <w:szCs w:val="16"/>
                <w:lang w:eastAsia="pl-PL"/>
              </w:rPr>
              <w:t>19</w:t>
            </w:r>
            <w:bookmarkEnd w:id="232"/>
          </w:p>
        </w:tc>
        <w:tc>
          <w:tcPr>
            <w:tcW w:w="1173" w:type="dxa"/>
            <w:tcBorders>
              <w:top w:val="nil"/>
              <w:left w:val="nil"/>
              <w:bottom w:val="single" w:sz="4" w:space="0" w:color="auto"/>
              <w:right w:val="nil"/>
            </w:tcBorders>
            <w:shd w:val="clear" w:color="auto" w:fill="auto"/>
            <w:noWrap/>
            <w:vAlign w:val="center"/>
            <w:hideMark/>
          </w:tcPr>
          <w:p w14:paraId="5D7B1ABE" w14:textId="77777777" w:rsidR="00B36665" w:rsidRPr="00FE078E" w:rsidRDefault="00B36665" w:rsidP="00075273">
            <w:pPr>
              <w:jc w:val="center"/>
              <w:rPr>
                <w:rFonts w:ascii="Arial" w:eastAsia="Times New Roman" w:hAnsi="Arial" w:cs="Arial"/>
                <w:sz w:val="16"/>
                <w:szCs w:val="16"/>
                <w:lang w:eastAsia="pl-PL"/>
              </w:rPr>
            </w:pPr>
            <w:bookmarkStart w:id="233" w:name="_Toc181963131"/>
            <w:r w:rsidRPr="00FE078E">
              <w:rPr>
                <w:rFonts w:ascii="Arial" w:eastAsia="Times New Roman" w:hAnsi="Arial" w:cs="Arial"/>
                <w:sz w:val="16"/>
                <w:szCs w:val="16"/>
                <w:lang w:eastAsia="pl-PL"/>
              </w:rPr>
              <w:t>6</w:t>
            </w:r>
            <w:bookmarkEnd w:id="23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BDCEE7" w14:textId="77777777" w:rsidR="00B36665" w:rsidRPr="00FE078E" w:rsidRDefault="00B36665" w:rsidP="00842743">
            <w:pPr>
              <w:jc w:val="right"/>
              <w:rPr>
                <w:rFonts w:ascii="Arial" w:eastAsia="Times New Roman" w:hAnsi="Arial" w:cs="Arial"/>
                <w:sz w:val="16"/>
                <w:szCs w:val="16"/>
                <w:lang w:eastAsia="pl-PL"/>
              </w:rPr>
            </w:pPr>
            <w:bookmarkStart w:id="234" w:name="_Toc181963132"/>
            <w:r w:rsidRPr="00FE078E">
              <w:rPr>
                <w:rFonts w:ascii="Arial" w:eastAsia="Times New Roman" w:hAnsi="Arial" w:cs="Arial"/>
                <w:sz w:val="16"/>
                <w:szCs w:val="16"/>
                <w:lang w:eastAsia="pl-PL"/>
              </w:rPr>
              <w:t>4 089</w:t>
            </w:r>
            <w:bookmarkEnd w:id="234"/>
          </w:p>
        </w:tc>
        <w:tc>
          <w:tcPr>
            <w:tcW w:w="1171" w:type="dxa"/>
            <w:tcBorders>
              <w:top w:val="nil"/>
              <w:left w:val="nil"/>
              <w:bottom w:val="single" w:sz="4" w:space="0" w:color="auto"/>
              <w:right w:val="single" w:sz="4" w:space="0" w:color="auto"/>
            </w:tcBorders>
            <w:shd w:val="clear" w:color="auto" w:fill="auto"/>
            <w:noWrap/>
            <w:vAlign w:val="center"/>
            <w:hideMark/>
          </w:tcPr>
          <w:p w14:paraId="4AB752A1" w14:textId="77777777" w:rsidR="00B36665" w:rsidRPr="00FE078E" w:rsidRDefault="00B36665" w:rsidP="00842743">
            <w:pPr>
              <w:jc w:val="right"/>
              <w:rPr>
                <w:rFonts w:ascii="Arial" w:eastAsia="Times New Roman" w:hAnsi="Arial" w:cs="Arial"/>
                <w:sz w:val="16"/>
                <w:szCs w:val="16"/>
                <w:lang w:eastAsia="pl-PL"/>
              </w:rPr>
            </w:pPr>
            <w:bookmarkStart w:id="235" w:name="_Toc181963133"/>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363</w:t>
            </w:r>
            <w:bookmarkEnd w:id="235"/>
          </w:p>
        </w:tc>
      </w:tr>
      <w:tr w:rsidR="00B36665" w:rsidRPr="00FE078E" w14:paraId="4E058ED1"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1C7B717" w14:textId="77777777" w:rsidR="00B36665" w:rsidRPr="00FE078E" w:rsidRDefault="00B36665" w:rsidP="00404FBE">
            <w:pPr>
              <w:rPr>
                <w:rFonts w:ascii="Arial" w:eastAsia="Times New Roman" w:hAnsi="Arial" w:cs="Arial"/>
                <w:sz w:val="16"/>
                <w:szCs w:val="16"/>
                <w:lang w:eastAsia="pl-PL"/>
              </w:rPr>
            </w:pPr>
            <w:bookmarkStart w:id="236" w:name="_Toc181963134"/>
            <w:r w:rsidRPr="00FE078E">
              <w:rPr>
                <w:rFonts w:ascii="Arial" w:eastAsia="Times New Roman" w:hAnsi="Arial" w:cs="Arial"/>
                <w:sz w:val="16"/>
                <w:szCs w:val="16"/>
                <w:lang w:eastAsia="pl-PL"/>
              </w:rPr>
              <w:t>5</w:t>
            </w:r>
            <w:bookmarkEnd w:id="236"/>
          </w:p>
        </w:tc>
        <w:tc>
          <w:tcPr>
            <w:tcW w:w="1847" w:type="dxa"/>
            <w:tcBorders>
              <w:top w:val="nil"/>
              <w:left w:val="nil"/>
              <w:bottom w:val="single" w:sz="4" w:space="0" w:color="auto"/>
              <w:right w:val="single" w:sz="4" w:space="0" w:color="auto"/>
            </w:tcBorders>
            <w:shd w:val="clear" w:color="auto" w:fill="auto"/>
            <w:vAlign w:val="center"/>
            <w:hideMark/>
          </w:tcPr>
          <w:p w14:paraId="05C7ADB9" w14:textId="77777777" w:rsidR="00B36665" w:rsidRPr="00FE078E" w:rsidRDefault="00B36665" w:rsidP="00404FBE">
            <w:pPr>
              <w:rPr>
                <w:rFonts w:ascii="Arial" w:eastAsia="Times New Roman" w:hAnsi="Arial" w:cs="Arial"/>
                <w:sz w:val="16"/>
                <w:szCs w:val="16"/>
                <w:lang w:eastAsia="pl-PL"/>
              </w:rPr>
            </w:pPr>
            <w:bookmarkStart w:id="237" w:name="_Toc181963135"/>
            <w:r w:rsidRPr="00FE078E">
              <w:rPr>
                <w:rFonts w:ascii="Arial" w:eastAsia="Times New Roman" w:hAnsi="Arial" w:cs="Arial"/>
                <w:sz w:val="16"/>
                <w:szCs w:val="16"/>
                <w:lang w:eastAsia="pl-PL"/>
              </w:rPr>
              <w:t>Lipnica</w:t>
            </w:r>
            <w:bookmarkEnd w:id="237"/>
          </w:p>
        </w:tc>
        <w:tc>
          <w:tcPr>
            <w:tcW w:w="736" w:type="dxa"/>
            <w:tcBorders>
              <w:top w:val="nil"/>
              <w:left w:val="nil"/>
              <w:bottom w:val="single" w:sz="4" w:space="0" w:color="auto"/>
              <w:right w:val="single" w:sz="4" w:space="0" w:color="auto"/>
            </w:tcBorders>
            <w:shd w:val="clear" w:color="auto" w:fill="auto"/>
            <w:vAlign w:val="center"/>
            <w:hideMark/>
          </w:tcPr>
          <w:p w14:paraId="586046CE" w14:textId="77777777" w:rsidR="00B36665" w:rsidRPr="00FE078E" w:rsidRDefault="00B36665" w:rsidP="00404FBE">
            <w:pPr>
              <w:rPr>
                <w:rFonts w:ascii="Arial" w:eastAsia="Times New Roman" w:hAnsi="Arial" w:cs="Arial"/>
                <w:sz w:val="16"/>
                <w:szCs w:val="16"/>
                <w:lang w:eastAsia="pl-PL"/>
              </w:rPr>
            </w:pPr>
            <w:bookmarkStart w:id="238" w:name="_Toc181963136"/>
            <w:r w:rsidRPr="00FE078E">
              <w:rPr>
                <w:rFonts w:ascii="Arial" w:eastAsia="Times New Roman" w:hAnsi="Arial" w:cs="Arial"/>
                <w:sz w:val="16"/>
                <w:szCs w:val="16"/>
                <w:lang w:eastAsia="pl-PL"/>
              </w:rPr>
              <w:t>wiejska</w:t>
            </w:r>
            <w:bookmarkEnd w:id="238"/>
          </w:p>
        </w:tc>
        <w:tc>
          <w:tcPr>
            <w:tcW w:w="692" w:type="dxa"/>
            <w:tcBorders>
              <w:top w:val="nil"/>
              <w:left w:val="nil"/>
              <w:bottom w:val="single" w:sz="4" w:space="0" w:color="auto"/>
              <w:right w:val="single" w:sz="4" w:space="0" w:color="auto"/>
            </w:tcBorders>
            <w:shd w:val="clear" w:color="auto" w:fill="auto"/>
            <w:vAlign w:val="center"/>
            <w:hideMark/>
          </w:tcPr>
          <w:p w14:paraId="00893A4F" w14:textId="77777777" w:rsidR="00B36665" w:rsidRPr="00FE078E" w:rsidRDefault="00B36665" w:rsidP="006732DD">
            <w:pPr>
              <w:jc w:val="center"/>
              <w:rPr>
                <w:rFonts w:ascii="Arial" w:eastAsia="Times New Roman" w:hAnsi="Arial" w:cs="Arial"/>
                <w:sz w:val="16"/>
                <w:szCs w:val="16"/>
                <w:lang w:eastAsia="pl-PL"/>
              </w:rPr>
            </w:pPr>
            <w:bookmarkStart w:id="239" w:name="_Toc181963137"/>
            <w:r w:rsidRPr="00FE078E">
              <w:rPr>
                <w:rFonts w:ascii="Arial" w:eastAsia="Times New Roman" w:hAnsi="Arial" w:cs="Arial"/>
                <w:sz w:val="16"/>
                <w:szCs w:val="16"/>
                <w:lang w:eastAsia="pl-PL"/>
              </w:rPr>
              <w:t>3</w:t>
            </w:r>
            <w:bookmarkEnd w:id="239"/>
          </w:p>
        </w:tc>
        <w:tc>
          <w:tcPr>
            <w:tcW w:w="1171" w:type="dxa"/>
            <w:tcBorders>
              <w:top w:val="nil"/>
              <w:left w:val="nil"/>
              <w:bottom w:val="single" w:sz="4" w:space="0" w:color="auto"/>
              <w:right w:val="single" w:sz="4" w:space="0" w:color="auto"/>
            </w:tcBorders>
            <w:shd w:val="clear" w:color="auto" w:fill="auto"/>
            <w:vAlign w:val="center"/>
            <w:hideMark/>
          </w:tcPr>
          <w:p w14:paraId="2B8EAAA3" w14:textId="77777777" w:rsidR="00B36665" w:rsidRPr="00FE078E" w:rsidRDefault="00B36665" w:rsidP="006732DD">
            <w:pPr>
              <w:jc w:val="center"/>
              <w:rPr>
                <w:rFonts w:ascii="Arial" w:eastAsia="Times New Roman" w:hAnsi="Arial" w:cs="Arial"/>
                <w:sz w:val="16"/>
                <w:szCs w:val="16"/>
                <w:lang w:eastAsia="pl-PL"/>
              </w:rPr>
            </w:pPr>
            <w:bookmarkStart w:id="240" w:name="_Toc181963138"/>
            <w:r w:rsidRPr="00FE078E">
              <w:rPr>
                <w:rFonts w:ascii="Arial" w:eastAsia="Times New Roman" w:hAnsi="Arial" w:cs="Arial"/>
                <w:sz w:val="16"/>
                <w:szCs w:val="16"/>
                <w:lang w:eastAsia="pl-PL"/>
              </w:rPr>
              <w:t>3,00</w:t>
            </w:r>
            <w:bookmarkEnd w:id="240"/>
          </w:p>
        </w:tc>
        <w:tc>
          <w:tcPr>
            <w:tcW w:w="811" w:type="dxa"/>
            <w:tcBorders>
              <w:top w:val="nil"/>
              <w:left w:val="nil"/>
              <w:bottom w:val="single" w:sz="4" w:space="0" w:color="auto"/>
              <w:right w:val="single" w:sz="4" w:space="0" w:color="auto"/>
            </w:tcBorders>
            <w:shd w:val="clear" w:color="auto" w:fill="auto"/>
            <w:vAlign w:val="center"/>
            <w:hideMark/>
          </w:tcPr>
          <w:p w14:paraId="1B350310" w14:textId="77777777" w:rsidR="00B36665" w:rsidRPr="00FE078E" w:rsidRDefault="00B36665" w:rsidP="00075273">
            <w:pPr>
              <w:jc w:val="center"/>
              <w:rPr>
                <w:rFonts w:ascii="Arial" w:eastAsia="Times New Roman" w:hAnsi="Arial" w:cs="Arial"/>
                <w:sz w:val="16"/>
                <w:szCs w:val="16"/>
                <w:lang w:eastAsia="pl-PL"/>
              </w:rPr>
            </w:pPr>
            <w:bookmarkStart w:id="241" w:name="_Toc181963139"/>
            <w:r w:rsidRPr="00FE078E">
              <w:rPr>
                <w:rFonts w:ascii="Arial" w:eastAsia="Times New Roman" w:hAnsi="Arial" w:cs="Arial"/>
                <w:sz w:val="16"/>
                <w:szCs w:val="16"/>
                <w:lang w:eastAsia="pl-PL"/>
              </w:rPr>
              <w:t>23</w:t>
            </w:r>
            <w:bookmarkEnd w:id="241"/>
          </w:p>
        </w:tc>
        <w:tc>
          <w:tcPr>
            <w:tcW w:w="1173" w:type="dxa"/>
            <w:tcBorders>
              <w:top w:val="nil"/>
              <w:left w:val="nil"/>
              <w:bottom w:val="single" w:sz="4" w:space="0" w:color="auto"/>
              <w:right w:val="nil"/>
            </w:tcBorders>
            <w:shd w:val="clear" w:color="auto" w:fill="auto"/>
            <w:noWrap/>
            <w:vAlign w:val="center"/>
            <w:hideMark/>
          </w:tcPr>
          <w:p w14:paraId="5BC3459B" w14:textId="77777777" w:rsidR="00B36665" w:rsidRPr="00FE078E" w:rsidRDefault="00B36665" w:rsidP="00075273">
            <w:pPr>
              <w:jc w:val="center"/>
              <w:rPr>
                <w:rFonts w:ascii="Arial" w:eastAsia="Times New Roman" w:hAnsi="Arial" w:cs="Arial"/>
                <w:sz w:val="16"/>
                <w:szCs w:val="16"/>
                <w:lang w:eastAsia="pl-PL"/>
              </w:rPr>
            </w:pPr>
            <w:bookmarkStart w:id="242" w:name="_Toc181963140"/>
            <w:r w:rsidRPr="00FE078E">
              <w:rPr>
                <w:rFonts w:ascii="Arial" w:eastAsia="Times New Roman" w:hAnsi="Arial" w:cs="Arial"/>
                <w:sz w:val="16"/>
                <w:szCs w:val="16"/>
                <w:lang w:eastAsia="pl-PL"/>
              </w:rPr>
              <w:t>8</w:t>
            </w:r>
            <w:bookmarkEnd w:id="24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5223C2" w14:textId="77777777" w:rsidR="00B36665" w:rsidRPr="00FE078E" w:rsidRDefault="00B36665" w:rsidP="00842743">
            <w:pPr>
              <w:jc w:val="right"/>
              <w:rPr>
                <w:rFonts w:ascii="Arial" w:eastAsia="Times New Roman" w:hAnsi="Arial" w:cs="Arial"/>
                <w:sz w:val="16"/>
                <w:szCs w:val="16"/>
                <w:lang w:eastAsia="pl-PL"/>
              </w:rPr>
            </w:pPr>
            <w:bookmarkStart w:id="243" w:name="_Toc181963141"/>
            <w:r w:rsidRPr="00FE078E">
              <w:rPr>
                <w:rFonts w:ascii="Arial" w:eastAsia="Times New Roman" w:hAnsi="Arial" w:cs="Arial"/>
                <w:sz w:val="16"/>
                <w:szCs w:val="16"/>
                <w:lang w:eastAsia="pl-PL"/>
              </w:rPr>
              <w:t>5 165</w:t>
            </w:r>
            <w:bookmarkEnd w:id="243"/>
          </w:p>
        </w:tc>
        <w:tc>
          <w:tcPr>
            <w:tcW w:w="1171" w:type="dxa"/>
            <w:tcBorders>
              <w:top w:val="nil"/>
              <w:left w:val="nil"/>
              <w:bottom w:val="single" w:sz="4" w:space="0" w:color="auto"/>
              <w:right w:val="single" w:sz="4" w:space="0" w:color="auto"/>
            </w:tcBorders>
            <w:shd w:val="clear" w:color="auto" w:fill="auto"/>
            <w:noWrap/>
            <w:vAlign w:val="center"/>
            <w:hideMark/>
          </w:tcPr>
          <w:p w14:paraId="0332C6E9" w14:textId="77777777" w:rsidR="00B36665" w:rsidRPr="00FE078E" w:rsidRDefault="00B36665" w:rsidP="00842743">
            <w:pPr>
              <w:jc w:val="right"/>
              <w:rPr>
                <w:rFonts w:ascii="Arial" w:eastAsia="Times New Roman" w:hAnsi="Arial" w:cs="Arial"/>
                <w:sz w:val="16"/>
                <w:szCs w:val="16"/>
                <w:lang w:eastAsia="pl-PL"/>
              </w:rPr>
            </w:pPr>
            <w:bookmarkStart w:id="244" w:name="_Toc181963142"/>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722</w:t>
            </w:r>
            <w:bookmarkEnd w:id="244"/>
          </w:p>
        </w:tc>
      </w:tr>
      <w:tr w:rsidR="00B36665" w:rsidRPr="00FE078E" w14:paraId="36F348B5"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644CE48" w14:textId="77777777" w:rsidR="00B36665" w:rsidRPr="00FE078E" w:rsidRDefault="00B36665" w:rsidP="00404FBE">
            <w:pPr>
              <w:rPr>
                <w:rFonts w:ascii="Arial" w:eastAsia="Times New Roman" w:hAnsi="Arial" w:cs="Arial"/>
                <w:sz w:val="16"/>
                <w:szCs w:val="16"/>
                <w:lang w:eastAsia="pl-PL"/>
              </w:rPr>
            </w:pPr>
            <w:bookmarkStart w:id="245" w:name="_Toc181963143"/>
            <w:r w:rsidRPr="00FE078E">
              <w:rPr>
                <w:rFonts w:ascii="Arial" w:eastAsia="Times New Roman" w:hAnsi="Arial" w:cs="Arial"/>
                <w:sz w:val="16"/>
                <w:szCs w:val="16"/>
                <w:lang w:eastAsia="pl-PL"/>
              </w:rPr>
              <w:t>6</w:t>
            </w:r>
            <w:bookmarkEnd w:id="245"/>
          </w:p>
        </w:tc>
        <w:tc>
          <w:tcPr>
            <w:tcW w:w="1847" w:type="dxa"/>
            <w:tcBorders>
              <w:top w:val="nil"/>
              <w:left w:val="nil"/>
              <w:bottom w:val="single" w:sz="4" w:space="0" w:color="auto"/>
              <w:right w:val="single" w:sz="4" w:space="0" w:color="auto"/>
            </w:tcBorders>
            <w:shd w:val="clear" w:color="auto" w:fill="auto"/>
            <w:vAlign w:val="center"/>
            <w:hideMark/>
          </w:tcPr>
          <w:p w14:paraId="58AA6F48" w14:textId="77777777" w:rsidR="00B36665" w:rsidRPr="00FE078E" w:rsidRDefault="00B36665" w:rsidP="00404FBE">
            <w:pPr>
              <w:rPr>
                <w:rFonts w:ascii="Arial" w:eastAsia="Times New Roman" w:hAnsi="Arial" w:cs="Arial"/>
                <w:sz w:val="16"/>
                <w:szCs w:val="16"/>
                <w:lang w:eastAsia="pl-PL"/>
              </w:rPr>
            </w:pPr>
            <w:bookmarkStart w:id="246" w:name="_Toc181963144"/>
            <w:r w:rsidRPr="00FE078E">
              <w:rPr>
                <w:rFonts w:ascii="Arial" w:eastAsia="Times New Roman" w:hAnsi="Arial" w:cs="Arial"/>
                <w:sz w:val="16"/>
                <w:szCs w:val="16"/>
                <w:lang w:eastAsia="pl-PL"/>
              </w:rPr>
              <w:t>Miastko</w:t>
            </w:r>
            <w:bookmarkEnd w:id="246"/>
          </w:p>
        </w:tc>
        <w:tc>
          <w:tcPr>
            <w:tcW w:w="736" w:type="dxa"/>
            <w:tcBorders>
              <w:top w:val="nil"/>
              <w:left w:val="nil"/>
              <w:bottom w:val="single" w:sz="4" w:space="0" w:color="auto"/>
              <w:right w:val="single" w:sz="4" w:space="0" w:color="auto"/>
            </w:tcBorders>
            <w:shd w:val="clear" w:color="auto" w:fill="auto"/>
            <w:vAlign w:val="center"/>
            <w:hideMark/>
          </w:tcPr>
          <w:p w14:paraId="1D7BEFCE" w14:textId="77777777" w:rsidR="00B36665" w:rsidRPr="00FE078E" w:rsidRDefault="00B36665" w:rsidP="00404FBE">
            <w:pPr>
              <w:rPr>
                <w:rFonts w:ascii="Arial" w:eastAsia="Times New Roman" w:hAnsi="Arial" w:cs="Arial"/>
                <w:sz w:val="16"/>
                <w:szCs w:val="16"/>
                <w:lang w:eastAsia="pl-PL"/>
              </w:rPr>
            </w:pPr>
            <w:bookmarkStart w:id="247" w:name="_Toc181963145"/>
            <w:r w:rsidRPr="00FE078E">
              <w:rPr>
                <w:rFonts w:ascii="Arial" w:eastAsia="Times New Roman" w:hAnsi="Arial" w:cs="Arial"/>
                <w:sz w:val="16"/>
                <w:szCs w:val="16"/>
                <w:lang w:eastAsia="pl-PL"/>
              </w:rPr>
              <w:t>miejsko-wiejska</w:t>
            </w:r>
            <w:bookmarkEnd w:id="247"/>
          </w:p>
        </w:tc>
        <w:tc>
          <w:tcPr>
            <w:tcW w:w="692" w:type="dxa"/>
            <w:tcBorders>
              <w:top w:val="nil"/>
              <w:left w:val="nil"/>
              <w:bottom w:val="single" w:sz="4" w:space="0" w:color="auto"/>
              <w:right w:val="single" w:sz="4" w:space="0" w:color="auto"/>
            </w:tcBorders>
            <w:shd w:val="clear" w:color="auto" w:fill="auto"/>
            <w:vAlign w:val="center"/>
            <w:hideMark/>
          </w:tcPr>
          <w:p w14:paraId="36AB72BA" w14:textId="77777777" w:rsidR="00B36665" w:rsidRPr="00FE078E" w:rsidRDefault="00B36665" w:rsidP="006732DD">
            <w:pPr>
              <w:jc w:val="center"/>
              <w:rPr>
                <w:rFonts w:ascii="Arial" w:eastAsia="Times New Roman" w:hAnsi="Arial" w:cs="Arial"/>
                <w:sz w:val="16"/>
                <w:szCs w:val="16"/>
                <w:lang w:eastAsia="pl-PL"/>
              </w:rPr>
            </w:pPr>
            <w:bookmarkStart w:id="248" w:name="_Toc181963146"/>
            <w:r w:rsidRPr="00FE078E">
              <w:rPr>
                <w:rFonts w:ascii="Arial" w:eastAsia="Times New Roman" w:hAnsi="Arial" w:cs="Arial"/>
                <w:sz w:val="16"/>
                <w:szCs w:val="16"/>
                <w:lang w:eastAsia="pl-PL"/>
              </w:rPr>
              <w:t>9</w:t>
            </w:r>
            <w:bookmarkEnd w:id="248"/>
          </w:p>
        </w:tc>
        <w:tc>
          <w:tcPr>
            <w:tcW w:w="1171" w:type="dxa"/>
            <w:tcBorders>
              <w:top w:val="nil"/>
              <w:left w:val="nil"/>
              <w:bottom w:val="single" w:sz="4" w:space="0" w:color="auto"/>
              <w:right w:val="single" w:sz="4" w:space="0" w:color="auto"/>
            </w:tcBorders>
            <w:shd w:val="clear" w:color="auto" w:fill="auto"/>
            <w:vAlign w:val="center"/>
            <w:hideMark/>
          </w:tcPr>
          <w:p w14:paraId="6A5D0895" w14:textId="77777777" w:rsidR="00B36665" w:rsidRPr="00FE078E" w:rsidRDefault="00B36665" w:rsidP="006732DD">
            <w:pPr>
              <w:jc w:val="center"/>
              <w:rPr>
                <w:rFonts w:ascii="Arial" w:eastAsia="Times New Roman" w:hAnsi="Arial" w:cs="Arial"/>
                <w:sz w:val="16"/>
                <w:szCs w:val="16"/>
                <w:lang w:eastAsia="pl-PL"/>
              </w:rPr>
            </w:pPr>
            <w:bookmarkStart w:id="249" w:name="_Toc181963147"/>
            <w:r w:rsidRPr="00FE078E">
              <w:rPr>
                <w:rFonts w:ascii="Arial" w:eastAsia="Times New Roman" w:hAnsi="Arial" w:cs="Arial"/>
                <w:sz w:val="16"/>
                <w:szCs w:val="16"/>
                <w:lang w:eastAsia="pl-PL"/>
              </w:rPr>
              <w:t>9,00</w:t>
            </w:r>
            <w:bookmarkEnd w:id="249"/>
          </w:p>
        </w:tc>
        <w:tc>
          <w:tcPr>
            <w:tcW w:w="811" w:type="dxa"/>
            <w:tcBorders>
              <w:top w:val="nil"/>
              <w:left w:val="nil"/>
              <w:bottom w:val="single" w:sz="4" w:space="0" w:color="auto"/>
              <w:right w:val="single" w:sz="4" w:space="0" w:color="auto"/>
            </w:tcBorders>
            <w:shd w:val="clear" w:color="auto" w:fill="auto"/>
            <w:vAlign w:val="center"/>
            <w:hideMark/>
          </w:tcPr>
          <w:p w14:paraId="0E1F331E" w14:textId="77777777" w:rsidR="00B36665" w:rsidRPr="00FE078E" w:rsidRDefault="00B36665" w:rsidP="00075273">
            <w:pPr>
              <w:jc w:val="center"/>
              <w:rPr>
                <w:rFonts w:ascii="Arial" w:eastAsia="Times New Roman" w:hAnsi="Arial" w:cs="Arial"/>
                <w:sz w:val="16"/>
                <w:szCs w:val="16"/>
                <w:lang w:eastAsia="pl-PL"/>
              </w:rPr>
            </w:pPr>
            <w:bookmarkStart w:id="250" w:name="_Toc181963148"/>
            <w:r w:rsidRPr="00FE078E">
              <w:rPr>
                <w:rFonts w:ascii="Arial" w:eastAsia="Times New Roman" w:hAnsi="Arial" w:cs="Arial"/>
                <w:sz w:val="16"/>
                <w:szCs w:val="16"/>
                <w:lang w:eastAsia="pl-PL"/>
              </w:rPr>
              <w:t>580</w:t>
            </w:r>
            <w:bookmarkEnd w:id="250"/>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5DF8CA75" w14:textId="77777777" w:rsidR="00B36665" w:rsidRPr="00FE078E" w:rsidRDefault="00B36665" w:rsidP="00075273">
            <w:pPr>
              <w:jc w:val="center"/>
              <w:rPr>
                <w:rFonts w:ascii="Arial" w:eastAsia="Times New Roman" w:hAnsi="Arial" w:cs="Arial"/>
                <w:sz w:val="16"/>
                <w:szCs w:val="16"/>
                <w:lang w:eastAsia="pl-PL"/>
              </w:rPr>
            </w:pPr>
            <w:bookmarkStart w:id="251" w:name="_Toc181963149"/>
            <w:r w:rsidRPr="00FE078E">
              <w:rPr>
                <w:rFonts w:ascii="Arial" w:eastAsia="Times New Roman" w:hAnsi="Arial" w:cs="Arial"/>
                <w:sz w:val="16"/>
                <w:szCs w:val="16"/>
                <w:lang w:eastAsia="pl-PL"/>
              </w:rPr>
              <w:t>64</w:t>
            </w:r>
            <w:bookmarkEnd w:id="25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7BCC10" w14:textId="77777777" w:rsidR="00B36665" w:rsidRPr="00FE078E" w:rsidRDefault="00B36665" w:rsidP="00842743">
            <w:pPr>
              <w:jc w:val="right"/>
              <w:rPr>
                <w:rFonts w:ascii="Arial" w:eastAsia="Times New Roman" w:hAnsi="Arial" w:cs="Arial"/>
                <w:sz w:val="16"/>
                <w:szCs w:val="16"/>
                <w:lang w:eastAsia="pl-PL"/>
              </w:rPr>
            </w:pPr>
            <w:bookmarkStart w:id="252" w:name="_Toc181963150"/>
            <w:r w:rsidRPr="00FE078E">
              <w:rPr>
                <w:rFonts w:ascii="Arial" w:eastAsia="Times New Roman" w:hAnsi="Arial" w:cs="Arial"/>
                <w:sz w:val="16"/>
                <w:szCs w:val="16"/>
                <w:lang w:eastAsia="pl-PL"/>
              </w:rPr>
              <w:t>17 834</w:t>
            </w:r>
            <w:bookmarkEnd w:id="252"/>
          </w:p>
        </w:tc>
        <w:tc>
          <w:tcPr>
            <w:tcW w:w="1171" w:type="dxa"/>
            <w:tcBorders>
              <w:top w:val="nil"/>
              <w:left w:val="nil"/>
              <w:bottom w:val="single" w:sz="4" w:space="0" w:color="auto"/>
              <w:right w:val="single" w:sz="4" w:space="0" w:color="auto"/>
            </w:tcBorders>
            <w:shd w:val="clear" w:color="auto" w:fill="auto"/>
            <w:noWrap/>
            <w:vAlign w:val="center"/>
            <w:hideMark/>
          </w:tcPr>
          <w:p w14:paraId="24504852" w14:textId="77777777" w:rsidR="00B36665" w:rsidRPr="00FE078E" w:rsidRDefault="00B36665" w:rsidP="00842743">
            <w:pPr>
              <w:jc w:val="right"/>
              <w:rPr>
                <w:rFonts w:ascii="Arial" w:eastAsia="Times New Roman" w:hAnsi="Arial" w:cs="Arial"/>
                <w:sz w:val="16"/>
                <w:szCs w:val="16"/>
                <w:lang w:eastAsia="pl-PL"/>
              </w:rPr>
            </w:pPr>
            <w:bookmarkStart w:id="253" w:name="_Toc181963151"/>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982</w:t>
            </w:r>
            <w:bookmarkEnd w:id="253"/>
          </w:p>
        </w:tc>
      </w:tr>
      <w:tr w:rsidR="00B36665" w:rsidRPr="00FE078E" w14:paraId="5CFC93A1"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E391635" w14:textId="77777777" w:rsidR="00B36665" w:rsidRPr="00FE078E" w:rsidRDefault="00B36665" w:rsidP="00404FBE">
            <w:pPr>
              <w:rPr>
                <w:rFonts w:ascii="Arial" w:eastAsia="Times New Roman" w:hAnsi="Arial" w:cs="Arial"/>
                <w:sz w:val="16"/>
                <w:szCs w:val="16"/>
                <w:lang w:eastAsia="pl-PL"/>
              </w:rPr>
            </w:pPr>
            <w:bookmarkStart w:id="254" w:name="_Toc181963152"/>
            <w:r w:rsidRPr="00FE078E">
              <w:rPr>
                <w:rFonts w:ascii="Arial" w:eastAsia="Times New Roman" w:hAnsi="Arial" w:cs="Arial"/>
                <w:sz w:val="16"/>
                <w:szCs w:val="16"/>
                <w:lang w:eastAsia="pl-PL"/>
              </w:rPr>
              <w:t>7</w:t>
            </w:r>
            <w:bookmarkEnd w:id="254"/>
          </w:p>
        </w:tc>
        <w:tc>
          <w:tcPr>
            <w:tcW w:w="1847" w:type="dxa"/>
            <w:tcBorders>
              <w:top w:val="nil"/>
              <w:left w:val="nil"/>
              <w:bottom w:val="single" w:sz="4" w:space="0" w:color="auto"/>
              <w:right w:val="single" w:sz="4" w:space="0" w:color="auto"/>
            </w:tcBorders>
            <w:shd w:val="clear" w:color="auto" w:fill="auto"/>
            <w:vAlign w:val="center"/>
            <w:hideMark/>
          </w:tcPr>
          <w:p w14:paraId="5F15A98C" w14:textId="77777777" w:rsidR="00B36665" w:rsidRPr="00FE078E" w:rsidRDefault="00B36665" w:rsidP="00404FBE">
            <w:pPr>
              <w:rPr>
                <w:rFonts w:ascii="Arial" w:eastAsia="Times New Roman" w:hAnsi="Arial" w:cs="Arial"/>
                <w:sz w:val="16"/>
                <w:szCs w:val="16"/>
                <w:lang w:eastAsia="pl-PL"/>
              </w:rPr>
            </w:pPr>
            <w:bookmarkStart w:id="255" w:name="_Toc181963153"/>
            <w:r w:rsidRPr="00FE078E">
              <w:rPr>
                <w:rFonts w:ascii="Arial" w:eastAsia="Times New Roman" w:hAnsi="Arial" w:cs="Arial"/>
                <w:sz w:val="16"/>
                <w:szCs w:val="16"/>
                <w:lang w:eastAsia="pl-PL"/>
              </w:rPr>
              <w:t>Parchowo</w:t>
            </w:r>
            <w:bookmarkEnd w:id="255"/>
          </w:p>
        </w:tc>
        <w:tc>
          <w:tcPr>
            <w:tcW w:w="736" w:type="dxa"/>
            <w:tcBorders>
              <w:top w:val="nil"/>
              <w:left w:val="nil"/>
              <w:bottom w:val="single" w:sz="4" w:space="0" w:color="auto"/>
              <w:right w:val="single" w:sz="4" w:space="0" w:color="auto"/>
            </w:tcBorders>
            <w:shd w:val="clear" w:color="auto" w:fill="auto"/>
            <w:vAlign w:val="center"/>
            <w:hideMark/>
          </w:tcPr>
          <w:p w14:paraId="5D1645D6" w14:textId="77777777" w:rsidR="00B36665" w:rsidRPr="00FE078E" w:rsidRDefault="00B36665" w:rsidP="00404FBE">
            <w:pPr>
              <w:rPr>
                <w:rFonts w:ascii="Arial" w:eastAsia="Times New Roman" w:hAnsi="Arial" w:cs="Arial"/>
                <w:sz w:val="16"/>
                <w:szCs w:val="16"/>
                <w:lang w:eastAsia="pl-PL"/>
              </w:rPr>
            </w:pPr>
            <w:bookmarkStart w:id="256" w:name="_Toc181963154"/>
            <w:r w:rsidRPr="00FE078E">
              <w:rPr>
                <w:rFonts w:ascii="Arial" w:eastAsia="Times New Roman" w:hAnsi="Arial" w:cs="Arial"/>
                <w:sz w:val="16"/>
                <w:szCs w:val="16"/>
                <w:lang w:eastAsia="pl-PL"/>
              </w:rPr>
              <w:t>wiejska</w:t>
            </w:r>
            <w:bookmarkEnd w:id="256"/>
          </w:p>
        </w:tc>
        <w:tc>
          <w:tcPr>
            <w:tcW w:w="692" w:type="dxa"/>
            <w:tcBorders>
              <w:top w:val="nil"/>
              <w:left w:val="nil"/>
              <w:bottom w:val="single" w:sz="4" w:space="0" w:color="auto"/>
              <w:right w:val="single" w:sz="4" w:space="0" w:color="auto"/>
            </w:tcBorders>
            <w:shd w:val="clear" w:color="auto" w:fill="auto"/>
            <w:vAlign w:val="center"/>
            <w:hideMark/>
          </w:tcPr>
          <w:p w14:paraId="3A8204C0" w14:textId="77777777" w:rsidR="00B36665" w:rsidRPr="00FE078E" w:rsidRDefault="00B36665" w:rsidP="006732DD">
            <w:pPr>
              <w:jc w:val="center"/>
              <w:rPr>
                <w:rFonts w:ascii="Arial" w:eastAsia="Times New Roman" w:hAnsi="Arial" w:cs="Arial"/>
                <w:sz w:val="16"/>
                <w:szCs w:val="16"/>
                <w:lang w:eastAsia="pl-PL"/>
              </w:rPr>
            </w:pPr>
            <w:bookmarkStart w:id="257" w:name="_Toc181963155"/>
            <w:r w:rsidRPr="00FE078E">
              <w:rPr>
                <w:rFonts w:ascii="Arial" w:eastAsia="Times New Roman" w:hAnsi="Arial" w:cs="Arial"/>
                <w:sz w:val="16"/>
                <w:szCs w:val="16"/>
                <w:lang w:eastAsia="pl-PL"/>
              </w:rPr>
              <w:t>3</w:t>
            </w:r>
            <w:bookmarkEnd w:id="257"/>
          </w:p>
        </w:tc>
        <w:tc>
          <w:tcPr>
            <w:tcW w:w="1171" w:type="dxa"/>
            <w:tcBorders>
              <w:top w:val="nil"/>
              <w:left w:val="nil"/>
              <w:bottom w:val="single" w:sz="4" w:space="0" w:color="auto"/>
              <w:right w:val="single" w:sz="4" w:space="0" w:color="auto"/>
            </w:tcBorders>
            <w:shd w:val="clear" w:color="auto" w:fill="auto"/>
            <w:vAlign w:val="center"/>
            <w:hideMark/>
          </w:tcPr>
          <w:p w14:paraId="28FD03B5" w14:textId="77777777" w:rsidR="00B36665" w:rsidRPr="00FE078E" w:rsidRDefault="00B36665" w:rsidP="006732DD">
            <w:pPr>
              <w:jc w:val="center"/>
              <w:rPr>
                <w:rFonts w:ascii="Arial" w:eastAsia="Times New Roman" w:hAnsi="Arial" w:cs="Arial"/>
                <w:sz w:val="16"/>
                <w:szCs w:val="16"/>
                <w:lang w:eastAsia="pl-PL"/>
              </w:rPr>
            </w:pPr>
            <w:bookmarkStart w:id="258" w:name="_Toc181963156"/>
            <w:r w:rsidRPr="00FE078E">
              <w:rPr>
                <w:rFonts w:ascii="Arial" w:eastAsia="Times New Roman" w:hAnsi="Arial" w:cs="Arial"/>
                <w:sz w:val="16"/>
                <w:szCs w:val="16"/>
                <w:lang w:eastAsia="pl-PL"/>
              </w:rPr>
              <w:t>2,08</w:t>
            </w:r>
            <w:bookmarkEnd w:id="258"/>
          </w:p>
        </w:tc>
        <w:tc>
          <w:tcPr>
            <w:tcW w:w="811" w:type="dxa"/>
            <w:tcBorders>
              <w:top w:val="nil"/>
              <w:left w:val="nil"/>
              <w:bottom w:val="single" w:sz="4" w:space="0" w:color="auto"/>
              <w:right w:val="single" w:sz="4" w:space="0" w:color="auto"/>
            </w:tcBorders>
            <w:shd w:val="clear" w:color="auto" w:fill="auto"/>
            <w:vAlign w:val="center"/>
            <w:hideMark/>
          </w:tcPr>
          <w:p w14:paraId="0D83F4F3" w14:textId="77777777" w:rsidR="00B36665" w:rsidRPr="00FE078E" w:rsidRDefault="00B36665" w:rsidP="00075273">
            <w:pPr>
              <w:jc w:val="center"/>
              <w:rPr>
                <w:rFonts w:ascii="Arial" w:eastAsia="Times New Roman" w:hAnsi="Arial" w:cs="Arial"/>
                <w:sz w:val="16"/>
                <w:szCs w:val="16"/>
                <w:lang w:eastAsia="pl-PL"/>
              </w:rPr>
            </w:pPr>
            <w:bookmarkStart w:id="259" w:name="_Toc181963157"/>
            <w:r w:rsidRPr="00FE078E">
              <w:rPr>
                <w:rFonts w:ascii="Arial" w:eastAsia="Times New Roman" w:hAnsi="Arial" w:cs="Arial"/>
                <w:sz w:val="16"/>
                <w:szCs w:val="16"/>
                <w:lang w:eastAsia="pl-PL"/>
              </w:rPr>
              <w:t>19</w:t>
            </w:r>
            <w:bookmarkEnd w:id="259"/>
          </w:p>
        </w:tc>
        <w:tc>
          <w:tcPr>
            <w:tcW w:w="1173" w:type="dxa"/>
            <w:tcBorders>
              <w:top w:val="nil"/>
              <w:left w:val="nil"/>
              <w:bottom w:val="single" w:sz="4" w:space="0" w:color="auto"/>
              <w:right w:val="nil"/>
            </w:tcBorders>
            <w:shd w:val="clear" w:color="auto" w:fill="auto"/>
            <w:noWrap/>
            <w:vAlign w:val="center"/>
            <w:hideMark/>
          </w:tcPr>
          <w:p w14:paraId="1A58B89D" w14:textId="77777777" w:rsidR="00B36665" w:rsidRPr="00FE078E" w:rsidRDefault="00B36665" w:rsidP="00075273">
            <w:pPr>
              <w:jc w:val="center"/>
              <w:rPr>
                <w:rFonts w:ascii="Arial" w:eastAsia="Times New Roman" w:hAnsi="Arial" w:cs="Arial"/>
                <w:sz w:val="16"/>
                <w:szCs w:val="16"/>
                <w:lang w:eastAsia="pl-PL"/>
              </w:rPr>
            </w:pPr>
            <w:bookmarkStart w:id="260" w:name="_Toc181963158"/>
            <w:r w:rsidRPr="00FE078E">
              <w:rPr>
                <w:rFonts w:ascii="Arial" w:eastAsia="Times New Roman" w:hAnsi="Arial" w:cs="Arial"/>
                <w:sz w:val="16"/>
                <w:szCs w:val="16"/>
                <w:lang w:eastAsia="pl-PL"/>
              </w:rPr>
              <w:t>6</w:t>
            </w:r>
            <w:bookmarkEnd w:id="26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AF2A90" w14:textId="77777777" w:rsidR="00B36665" w:rsidRPr="00FE078E" w:rsidRDefault="00B36665" w:rsidP="00842743">
            <w:pPr>
              <w:jc w:val="right"/>
              <w:rPr>
                <w:rFonts w:ascii="Arial" w:eastAsia="Times New Roman" w:hAnsi="Arial" w:cs="Arial"/>
                <w:sz w:val="16"/>
                <w:szCs w:val="16"/>
                <w:lang w:eastAsia="pl-PL"/>
              </w:rPr>
            </w:pPr>
            <w:bookmarkStart w:id="261" w:name="_Toc181963159"/>
            <w:r w:rsidRPr="00FE078E">
              <w:rPr>
                <w:rFonts w:ascii="Arial" w:eastAsia="Times New Roman" w:hAnsi="Arial" w:cs="Arial"/>
                <w:sz w:val="16"/>
                <w:szCs w:val="16"/>
                <w:lang w:eastAsia="pl-PL"/>
              </w:rPr>
              <w:t>3 820</w:t>
            </w:r>
            <w:bookmarkEnd w:id="261"/>
          </w:p>
        </w:tc>
        <w:tc>
          <w:tcPr>
            <w:tcW w:w="1171" w:type="dxa"/>
            <w:tcBorders>
              <w:top w:val="nil"/>
              <w:left w:val="nil"/>
              <w:bottom w:val="single" w:sz="4" w:space="0" w:color="auto"/>
              <w:right w:val="single" w:sz="4" w:space="0" w:color="auto"/>
            </w:tcBorders>
            <w:shd w:val="clear" w:color="auto" w:fill="auto"/>
            <w:noWrap/>
            <w:vAlign w:val="center"/>
            <w:hideMark/>
          </w:tcPr>
          <w:p w14:paraId="5300B3BF" w14:textId="77777777" w:rsidR="00B36665" w:rsidRPr="00FE078E" w:rsidRDefault="00B36665" w:rsidP="00842743">
            <w:pPr>
              <w:jc w:val="right"/>
              <w:rPr>
                <w:rFonts w:ascii="Arial" w:eastAsia="Times New Roman" w:hAnsi="Arial" w:cs="Arial"/>
                <w:sz w:val="16"/>
                <w:szCs w:val="16"/>
                <w:lang w:eastAsia="pl-PL"/>
              </w:rPr>
            </w:pPr>
            <w:bookmarkStart w:id="262" w:name="_Toc181963160"/>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273</w:t>
            </w:r>
            <w:bookmarkEnd w:id="262"/>
          </w:p>
        </w:tc>
      </w:tr>
      <w:tr w:rsidR="00B36665" w:rsidRPr="00FE078E" w14:paraId="345FD105"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0B8813F" w14:textId="77777777" w:rsidR="00B36665" w:rsidRPr="00FE078E" w:rsidRDefault="00B36665" w:rsidP="00404FBE">
            <w:pPr>
              <w:rPr>
                <w:rFonts w:ascii="Arial" w:eastAsia="Times New Roman" w:hAnsi="Arial" w:cs="Arial"/>
                <w:sz w:val="16"/>
                <w:szCs w:val="16"/>
                <w:lang w:eastAsia="pl-PL"/>
              </w:rPr>
            </w:pPr>
            <w:bookmarkStart w:id="263" w:name="_Toc181963161"/>
            <w:r w:rsidRPr="00FE078E">
              <w:rPr>
                <w:rFonts w:ascii="Arial" w:eastAsia="Times New Roman" w:hAnsi="Arial" w:cs="Arial"/>
                <w:sz w:val="16"/>
                <w:szCs w:val="16"/>
                <w:lang w:eastAsia="pl-PL"/>
              </w:rPr>
              <w:t>8</w:t>
            </w:r>
            <w:bookmarkEnd w:id="263"/>
          </w:p>
        </w:tc>
        <w:tc>
          <w:tcPr>
            <w:tcW w:w="1847" w:type="dxa"/>
            <w:tcBorders>
              <w:top w:val="nil"/>
              <w:left w:val="nil"/>
              <w:bottom w:val="single" w:sz="4" w:space="0" w:color="auto"/>
              <w:right w:val="single" w:sz="4" w:space="0" w:color="auto"/>
            </w:tcBorders>
            <w:shd w:val="clear" w:color="auto" w:fill="auto"/>
            <w:vAlign w:val="center"/>
            <w:hideMark/>
          </w:tcPr>
          <w:p w14:paraId="21432E19" w14:textId="77777777" w:rsidR="00B36665" w:rsidRPr="00FE078E" w:rsidRDefault="00B36665" w:rsidP="00404FBE">
            <w:pPr>
              <w:rPr>
                <w:rFonts w:ascii="Arial" w:eastAsia="Times New Roman" w:hAnsi="Arial" w:cs="Arial"/>
                <w:sz w:val="16"/>
                <w:szCs w:val="16"/>
                <w:lang w:eastAsia="pl-PL"/>
              </w:rPr>
            </w:pPr>
            <w:bookmarkStart w:id="264" w:name="_Toc181963162"/>
            <w:r w:rsidRPr="00FE078E">
              <w:rPr>
                <w:rFonts w:ascii="Arial" w:eastAsia="Times New Roman" w:hAnsi="Arial" w:cs="Arial"/>
                <w:sz w:val="16"/>
                <w:szCs w:val="16"/>
                <w:lang w:eastAsia="pl-PL"/>
              </w:rPr>
              <w:t>Studzienice</w:t>
            </w:r>
            <w:bookmarkEnd w:id="264"/>
          </w:p>
        </w:tc>
        <w:tc>
          <w:tcPr>
            <w:tcW w:w="736" w:type="dxa"/>
            <w:tcBorders>
              <w:top w:val="nil"/>
              <w:left w:val="nil"/>
              <w:bottom w:val="single" w:sz="4" w:space="0" w:color="auto"/>
              <w:right w:val="single" w:sz="4" w:space="0" w:color="auto"/>
            </w:tcBorders>
            <w:shd w:val="clear" w:color="auto" w:fill="auto"/>
            <w:vAlign w:val="center"/>
            <w:hideMark/>
          </w:tcPr>
          <w:p w14:paraId="294C3140" w14:textId="77777777" w:rsidR="00B36665" w:rsidRPr="00FE078E" w:rsidRDefault="00B36665" w:rsidP="00404FBE">
            <w:pPr>
              <w:rPr>
                <w:rFonts w:ascii="Arial" w:eastAsia="Times New Roman" w:hAnsi="Arial" w:cs="Arial"/>
                <w:sz w:val="16"/>
                <w:szCs w:val="16"/>
                <w:lang w:eastAsia="pl-PL"/>
              </w:rPr>
            </w:pPr>
            <w:bookmarkStart w:id="265" w:name="_Toc181963163"/>
            <w:r w:rsidRPr="00FE078E">
              <w:rPr>
                <w:rFonts w:ascii="Arial" w:eastAsia="Times New Roman" w:hAnsi="Arial" w:cs="Arial"/>
                <w:sz w:val="16"/>
                <w:szCs w:val="16"/>
                <w:lang w:eastAsia="pl-PL"/>
              </w:rPr>
              <w:t>wiejska</w:t>
            </w:r>
            <w:bookmarkEnd w:id="265"/>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B0A389E" w14:textId="77777777" w:rsidR="00B36665" w:rsidRPr="00FE078E" w:rsidRDefault="00B36665" w:rsidP="006732DD">
            <w:pPr>
              <w:jc w:val="center"/>
              <w:rPr>
                <w:rFonts w:ascii="Arial" w:eastAsia="Times New Roman" w:hAnsi="Arial" w:cs="Arial"/>
                <w:sz w:val="16"/>
                <w:szCs w:val="16"/>
                <w:lang w:eastAsia="pl-PL"/>
              </w:rPr>
            </w:pPr>
            <w:bookmarkStart w:id="266" w:name="_Toc181963164"/>
            <w:r w:rsidRPr="00FE078E">
              <w:rPr>
                <w:rFonts w:ascii="Arial" w:eastAsia="Times New Roman" w:hAnsi="Arial" w:cs="Arial"/>
                <w:sz w:val="16"/>
                <w:szCs w:val="16"/>
                <w:lang w:eastAsia="pl-PL"/>
              </w:rPr>
              <w:t>2</w:t>
            </w:r>
            <w:bookmarkEnd w:id="266"/>
          </w:p>
        </w:tc>
        <w:tc>
          <w:tcPr>
            <w:tcW w:w="1171" w:type="dxa"/>
            <w:tcBorders>
              <w:top w:val="nil"/>
              <w:left w:val="nil"/>
              <w:bottom w:val="single" w:sz="4" w:space="0" w:color="auto"/>
              <w:right w:val="single" w:sz="4" w:space="0" w:color="auto"/>
            </w:tcBorders>
            <w:shd w:val="clear" w:color="auto" w:fill="auto"/>
            <w:vAlign w:val="center"/>
            <w:hideMark/>
          </w:tcPr>
          <w:p w14:paraId="022AF379" w14:textId="77777777" w:rsidR="00B36665" w:rsidRPr="00FE078E" w:rsidRDefault="00B36665" w:rsidP="006732DD">
            <w:pPr>
              <w:jc w:val="center"/>
              <w:rPr>
                <w:rFonts w:ascii="Arial" w:eastAsia="Times New Roman" w:hAnsi="Arial" w:cs="Arial"/>
                <w:sz w:val="16"/>
                <w:szCs w:val="16"/>
                <w:lang w:eastAsia="pl-PL"/>
              </w:rPr>
            </w:pPr>
            <w:bookmarkStart w:id="267" w:name="_Toc181963165"/>
            <w:r w:rsidRPr="00FE078E">
              <w:rPr>
                <w:rFonts w:ascii="Arial" w:eastAsia="Times New Roman" w:hAnsi="Arial" w:cs="Arial"/>
                <w:sz w:val="16"/>
                <w:szCs w:val="16"/>
                <w:lang w:eastAsia="pl-PL"/>
              </w:rPr>
              <w:t>2,00</w:t>
            </w:r>
            <w:bookmarkEnd w:id="267"/>
          </w:p>
        </w:tc>
        <w:tc>
          <w:tcPr>
            <w:tcW w:w="811" w:type="dxa"/>
            <w:tcBorders>
              <w:top w:val="nil"/>
              <w:left w:val="nil"/>
              <w:bottom w:val="single" w:sz="4" w:space="0" w:color="auto"/>
              <w:right w:val="single" w:sz="4" w:space="0" w:color="auto"/>
            </w:tcBorders>
            <w:shd w:val="clear" w:color="auto" w:fill="auto"/>
            <w:vAlign w:val="center"/>
            <w:hideMark/>
          </w:tcPr>
          <w:p w14:paraId="44CB15FD" w14:textId="77777777" w:rsidR="00B36665" w:rsidRPr="00FE078E" w:rsidRDefault="00B36665" w:rsidP="00075273">
            <w:pPr>
              <w:jc w:val="center"/>
              <w:rPr>
                <w:rFonts w:ascii="Arial" w:eastAsia="Times New Roman" w:hAnsi="Arial" w:cs="Arial"/>
                <w:sz w:val="16"/>
                <w:szCs w:val="16"/>
                <w:lang w:eastAsia="pl-PL"/>
              </w:rPr>
            </w:pPr>
            <w:bookmarkStart w:id="268" w:name="_Toc181963166"/>
            <w:r w:rsidRPr="00FE078E">
              <w:rPr>
                <w:rFonts w:ascii="Arial" w:eastAsia="Times New Roman" w:hAnsi="Arial" w:cs="Arial"/>
                <w:sz w:val="16"/>
                <w:szCs w:val="16"/>
                <w:lang w:eastAsia="pl-PL"/>
              </w:rPr>
              <w:t>12</w:t>
            </w:r>
            <w:bookmarkEnd w:id="268"/>
          </w:p>
        </w:tc>
        <w:tc>
          <w:tcPr>
            <w:tcW w:w="1173" w:type="dxa"/>
            <w:tcBorders>
              <w:top w:val="nil"/>
              <w:left w:val="nil"/>
              <w:bottom w:val="single" w:sz="4" w:space="0" w:color="auto"/>
              <w:right w:val="nil"/>
            </w:tcBorders>
            <w:shd w:val="clear" w:color="auto" w:fill="auto"/>
            <w:noWrap/>
            <w:vAlign w:val="center"/>
            <w:hideMark/>
          </w:tcPr>
          <w:p w14:paraId="3E176B1F" w14:textId="77777777" w:rsidR="00B36665" w:rsidRPr="00FE078E" w:rsidRDefault="00B36665" w:rsidP="00075273">
            <w:pPr>
              <w:jc w:val="center"/>
              <w:rPr>
                <w:rFonts w:ascii="Arial" w:eastAsia="Times New Roman" w:hAnsi="Arial" w:cs="Arial"/>
                <w:sz w:val="16"/>
                <w:szCs w:val="16"/>
                <w:lang w:eastAsia="pl-PL"/>
              </w:rPr>
            </w:pPr>
            <w:bookmarkStart w:id="269" w:name="_Toc181963167"/>
            <w:r w:rsidRPr="00FE078E">
              <w:rPr>
                <w:rFonts w:ascii="Arial" w:eastAsia="Times New Roman" w:hAnsi="Arial" w:cs="Arial"/>
                <w:sz w:val="16"/>
                <w:szCs w:val="16"/>
                <w:lang w:eastAsia="pl-PL"/>
              </w:rPr>
              <w:t>6</w:t>
            </w:r>
            <w:bookmarkEnd w:id="26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75576F" w14:textId="77777777" w:rsidR="00B36665" w:rsidRPr="00FE078E" w:rsidRDefault="00B36665" w:rsidP="00842743">
            <w:pPr>
              <w:jc w:val="right"/>
              <w:rPr>
                <w:rFonts w:ascii="Arial" w:eastAsia="Times New Roman" w:hAnsi="Arial" w:cs="Arial"/>
                <w:sz w:val="16"/>
                <w:szCs w:val="16"/>
                <w:lang w:eastAsia="pl-PL"/>
              </w:rPr>
            </w:pPr>
            <w:bookmarkStart w:id="270" w:name="_Toc181963168"/>
            <w:r w:rsidRPr="00FE078E">
              <w:rPr>
                <w:rFonts w:ascii="Arial" w:eastAsia="Times New Roman" w:hAnsi="Arial" w:cs="Arial"/>
                <w:sz w:val="16"/>
                <w:szCs w:val="16"/>
                <w:lang w:eastAsia="pl-PL"/>
              </w:rPr>
              <w:t>3 633</w:t>
            </w:r>
            <w:bookmarkEnd w:id="270"/>
          </w:p>
        </w:tc>
        <w:tc>
          <w:tcPr>
            <w:tcW w:w="1171" w:type="dxa"/>
            <w:tcBorders>
              <w:top w:val="nil"/>
              <w:left w:val="nil"/>
              <w:bottom w:val="single" w:sz="4" w:space="0" w:color="auto"/>
              <w:right w:val="single" w:sz="4" w:space="0" w:color="auto"/>
            </w:tcBorders>
            <w:shd w:val="clear" w:color="auto" w:fill="auto"/>
            <w:noWrap/>
            <w:vAlign w:val="center"/>
            <w:hideMark/>
          </w:tcPr>
          <w:p w14:paraId="67A808A0" w14:textId="77777777" w:rsidR="00B36665" w:rsidRPr="00FE078E" w:rsidRDefault="00B36665" w:rsidP="00842743">
            <w:pPr>
              <w:jc w:val="right"/>
              <w:rPr>
                <w:rFonts w:ascii="Arial" w:eastAsia="Times New Roman" w:hAnsi="Arial" w:cs="Arial"/>
                <w:sz w:val="16"/>
                <w:szCs w:val="16"/>
                <w:lang w:eastAsia="pl-PL"/>
              </w:rPr>
            </w:pPr>
            <w:bookmarkStart w:id="271" w:name="_Toc181963169"/>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817</w:t>
            </w:r>
            <w:bookmarkEnd w:id="271"/>
          </w:p>
        </w:tc>
      </w:tr>
      <w:tr w:rsidR="00B36665" w:rsidRPr="00FE078E" w14:paraId="6A578ADE"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AE2800F" w14:textId="77777777" w:rsidR="00B36665" w:rsidRPr="00FE078E" w:rsidRDefault="00B36665" w:rsidP="00404FBE">
            <w:pPr>
              <w:rPr>
                <w:rFonts w:ascii="Arial" w:eastAsia="Times New Roman" w:hAnsi="Arial" w:cs="Arial"/>
                <w:sz w:val="16"/>
                <w:szCs w:val="16"/>
                <w:lang w:eastAsia="pl-PL"/>
              </w:rPr>
            </w:pPr>
            <w:bookmarkStart w:id="272" w:name="_Toc181963170"/>
            <w:r w:rsidRPr="00FE078E">
              <w:rPr>
                <w:rFonts w:ascii="Arial" w:eastAsia="Times New Roman" w:hAnsi="Arial" w:cs="Arial"/>
                <w:sz w:val="16"/>
                <w:szCs w:val="16"/>
                <w:lang w:eastAsia="pl-PL"/>
              </w:rPr>
              <w:t>9</w:t>
            </w:r>
            <w:bookmarkEnd w:id="272"/>
          </w:p>
        </w:tc>
        <w:tc>
          <w:tcPr>
            <w:tcW w:w="1847" w:type="dxa"/>
            <w:tcBorders>
              <w:top w:val="nil"/>
              <w:left w:val="nil"/>
              <w:bottom w:val="single" w:sz="4" w:space="0" w:color="auto"/>
              <w:right w:val="single" w:sz="4" w:space="0" w:color="auto"/>
            </w:tcBorders>
            <w:shd w:val="clear" w:color="auto" w:fill="auto"/>
            <w:vAlign w:val="center"/>
            <w:hideMark/>
          </w:tcPr>
          <w:p w14:paraId="3E57B816" w14:textId="77777777" w:rsidR="00B36665" w:rsidRPr="00FE078E" w:rsidRDefault="00B36665" w:rsidP="00404FBE">
            <w:pPr>
              <w:rPr>
                <w:rFonts w:ascii="Arial" w:eastAsia="Times New Roman" w:hAnsi="Arial" w:cs="Arial"/>
                <w:sz w:val="16"/>
                <w:szCs w:val="16"/>
                <w:lang w:eastAsia="pl-PL"/>
              </w:rPr>
            </w:pPr>
            <w:bookmarkStart w:id="273" w:name="_Toc181963171"/>
            <w:r w:rsidRPr="00FE078E">
              <w:rPr>
                <w:rFonts w:ascii="Arial" w:eastAsia="Times New Roman" w:hAnsi="Arial" w:cs="Arial"/>
                <w:sz w:val="16"/>
                <w:szCs w:val="16"/>
                <w:lang w:eastAsia="pl-PL"/>
              </w:rPr>
              <w:t>Trzebielino</w:t>
            </w:r>
            <w:bookmarkEnd w:id="273"/>
          </w:p>
        </w:tc>
        <w:tc>
          <w:tcPr>
            <w:tcW w:w="736" w:type="dxa"/>
            <w:tcBorders>
              <w:top w:val="nil"/>
              <w:left w:val="nil"/>
              <w:bottom w:val="single" w:sz="4" w:space="0" w:color="auto"/>
              <w:right w:val="single" w:sz="4" w:space="0" w:color="auto"/>
            </w:tcBorders>
            <w:shd w:val="clear" w:color="auto" w:fill="auto"/>
            <w:vAlign w:val="center"/>
            <w:hideMark/>
          </w:tcPr>
          <w:p w14:paraId="463DE867" w14:textId="77777777" w:rsidR="00B36665" w:rsidRPr="00FE078E" w:rsidRDefault="00B36665" w:rsidP="00404FBE">
            <w:pPr>
              <w:rPr>
                <w:rFonts w:ascii="Arial" w:eastAsia="Times New Roman" w:hAnsi="Arial" w:cs="Arial"/>
                <w:sz w:val="16"/>
                <w:szCs w:val="16"/>
                <w:lang w:eastAsia="pl-PL"/>
              </w:rPr>
            </w:pPr>
            <w:bookmarkStart w:id="274" w:name="_Toc181963172"/>
            <w:r w:rsidRPr="00FE078E">
              <w:rPr>
                <w:rFonts w:ascii="Arial" w:eastAsia="Times New Roman" w:hAnsi="Arial" w:cs="Arial"/>
                <w:sz w:val="16"/>
                <w:szCs w:val="16"/>
                <w:lang w:eastAsia="pl-PL"/>
              </w:rPr>
              <w:t>wiejska</w:t>
            </w:r>
            <w:bookmarkEnd w:id="274"/>
          </w:p>
        </w:tc>
        <w:tc>
          <w:tcPr>
            <w:tcW w:w="692" w:type="dxa"/>
            <w:tcBorders>
              <w:top w:val="nil"/>
              <w:left w:val="nil"/>
              <w:bottom w:val="single" w:sz="4" w:space="0" w:color="auto"/>
              <w:right w:val="single" w:sz="4" w:space="0" w:color="auto"/>
            </w:tcBorders>
            <w:shd w:val="clear" w:color="auto" w:fill="auto"/>
            <w:vAlign w:val="center"/>
            <w:hideMark/>
          </w:tcPr>
          <w:p w14:paraId="50098B0A" w14:textId="77777777" w:rsidR="00B36665" w:rsidRPr="00FE078E" w:rsidRDefault="00B36665" w:rsidP="006732DD">
            <w:pPr>
              <w:jc w:val="center"/>
              <w:rPr>
                <w:rFonts w:ascii="Arial" w:eastAsia="Times New Roman" w:hAnsi="Arial" w:cs="Arial"/>
                <w:sz w:val="16"/>
                <w:szCs w:val="16"/>
                <w:lang w:eastAsia="pl-PL"/>
              </w:rPr>
            </w:pPr>
            <w:bookmarkStart w:id="275" w:name="_Toc181963173"/>
            <w:r w:rsidRPr="00FE078E">
              <w:rPr>
                <w:rFonts w:ascii="Arial" w:eastAsia="Times New Roman" w:hAnsi="Arial" w:cs="Arial"/>
                <w:sz w:val="16"/>
                <w:szCs w:val="16"/>
                <w:lang w:eastAsia="pl-PL"/>
              </w:rPr>
              <w:t>3</w:t>
            </w:r>
            <w:bookmarkEnd w:id="275"/>
          </w:p>
        </w:tc>
        <w:tc>
          <w:tcPr>
            <w:tcW w:w="1171" w:type="dxa"/>
            <w:tcBorders>
              <w:top w:val="nil"/>
              <w:left w:val="nil"/>
              <w:bottom w:val="single" w:sz="4" w:space="0" w:color="auto"/>
              <w:right w:val="single" w:sz="4" w:space="0" w:color="auto"/>
            </w:tcBorders>
            <w:shd w:val="clear" w:color="auto" w:fill="auto"/>
            <w:vAlign w:val="center"/>
            <w:hideMark/>
          </w:tcPr>
          <w:p w14:paraId="1927CD63" w14:textId="77777777" w:rsidR="00B36665" w:rsidRPr="00FE078E" w:rsidRDefault="00B36665" w:rsidP="006732DD">
            <w:pPr>
              <w:jc w:val="center"/>
              <w:rPr>
                <w:rFonts w:ascii="Arial" w:eastAsia="Times New Roman" w:hAnsi="Arial" w:cs="Arial"/>
                <w:sz w:val="16"/>
                <w:szCs w:val="16"/>
                <w:lang w:eastAsia="pl-PL"/>
              </w:rPr>
            </w:pPr>
            <w:bookmarkStart w:id="276" w:name="_Toc181963174"/>
            <w:r w:rsidRPr="00FE078E">
              <w:rPr>
                <w:rFonts w:ascii="Arial" w:eastAsia="Times New Roman" w:hAnsi="Arial" w:cs="Arial"/>
                <w:sz w:val="16"/>
                <w:szCs w:val="16"/>
                <w:lang w:eastAsia="pl-PL"/>
              </w:rPr>
              <w:t>3,00</w:t>
            </w:r>
            <w:bookmarkEnd w:id="276"/>
          </w:p>
        </w:tc>
        <w:tc>
          <w:tcPr>
            <w:tcW w:w="811" w:type="dxa"/>
            <w:tcBorders>
              <w:top w:val="nil"/>
              <w:left w:val="nil"/>
              <w:bottom w:val="single" w:sz="4" w:space="0" w:color="auto"/>
              <w:right w:val="single" w:sz="4" w:space="0" w:color="auto"/>
            </w:tcBorders>
            <w:shd w:val="clear" w:color="auto" w:fill="auto"/>
            <w:vAlign w:val="center"/>
            <w:hideMark/>
          </w:tcPr>
          <w:p w14:paraId="26FEFEC5" w14:textId="77777777" w:rsidR="00B36665" w:rsidRPr="00FE078E" w:rsidRDefault="00B36665" w:rsidP="00075273">
            <w:pPr>
              <w:jc w:val="center"/>
              <w:rPr>
                <w:rFonts w:ascii="Arial" w:eastAsia="Times New Roman" w:hAnsi="Arial" w:cs="Arial"/>
                <w:sz w:val="16"/>
                <w:szCs w:val="16"/>
                <w:lang w:eastAsia="pl-PL"/>
              </w:rPr>
            </w:pPr>
            <w:bookmarkStart w:id="277" w:name="_Toc181963175"/>
            <w:r w:rsidRPr="00FE078E">
              <w:rPr>
                <w:rFonts w:ascii="Arial" w:eastAsia="Times New Roman" w:hAnsi="Arial" w:cs="Arial"/>
                <w:sz w:val="16"/>
                <w:szCs w:val="16"/>
                <w:lang w:eastAsia="pl-PL"/>
              </w:rPr>
              <w:t>38</w:t>
            </w:r>
            <w:bookmarkEnd w:id="277"/>
          </w:p>
        </w:tc>
        <w:tc>
          <w:tcPr>
            <w:tcW w:w="1173" w:type="dxa"/>
            <w:tcBorders>
              <w:top w:val="nil"/>
              <w:left w:val="nil"/>
              <w:bottom w:val="single" w:sz="4" w:space="0" w:color="auto"/>
              <w:right w:val="nil"/>
            </w:tcBorders>
            <w:shd w:val="clear" w:color="auto" w:fill="auto"/>
            <w:noWrap/>
            <w:vAlign w:val="center"/>
            <w:hideMark/>
          </w:tcPr>
          <w:p w14:paraId="1F80A110" w14:textId="77777777" w:rsidR="00B36665" w:rsidRPr="00FE078E" w:rsidRDefault="00B36665" w:rsidP="00075273">
            <w:pPr>
              <w:jc w:val="center"/>
              <w:rPr>
                <w:rFonts w:ascii="Arial" w:eastAsia="Times New Roman" w:hAnsi="Arial" w:cs="Arial"/>
                <w:sz w:val="16"/>
                <w:szCs w:val="16"/>
                <w:lang w:eastAsia="pl-PL"/>
              </w:rPr>
            </w:pPr>
            <w:bookmarkStart w:id="278" w:name="_Toc181963176"/>
            <w:r w:rsidRPr="00FE078E">
              <w:rPr>
                <w:rFonts w:ascii="Arial" w:eastAsia="Times New Roman" w:hAnsi="Arial" w:cs="Arial"/>
                <w:sz w:val="16"/>
                <w:szCs w:val="16"/>
                <w:lang w:eastAsia="pl-PL"/>
              </w:rPr>
              <w:t>13</w:t>
            </w:r>
            <w:bookmarkEnd w:id="27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AF9FF5" w14:textId="77777777" w:rsidR="00B36665" w:rsidRPr="00FE078E" w:rsidRDefault="00B36665" w:rsidP="00842743">
            <w:pPr>
              <w:jc w:val="right"/>
              <w:rPr>
                <w:rFonts w:ascii="Arial" w:eastAsia="Times New Roman" w:hAnsi="Arial" w:cs="Arial"/>
                <w:sz w:val="16"/>
                <w:szCs w:val="16"/>
                <w:lang w:eastAsia="pl-PL"/>
              </w:rPr>
            </w:pPr>
            <w:bookmarkStart w:id="279" w:name="_Toc181963177"/>
            <w:r w:rsidRPr="00FE078E">
              <w:rPr>
                <w:rFonts w:ascii="Arial" w:eastAsia="Times New Roman" w:hAnsi="Arial" w:cs="Arial"/>
                <w:sz w:val="16"/>
                <w:szCs w:val="16"/>
                <w:lang w:eastAsia="pl-PL"/>
              </w:rPr>
              <w:t>3 521</w:t>
            </w:r>
            <w:bookmarkEnd w:id="279"/>
          </w:p>
        </w:tc>
        <w:tc>
          <w:tcPr>
            <w:tcW w:w="1171" w:type="dxa"/>
            <w:tcBorders>
              <w:top w:val="nil"/>
              <w:left w:val="nil"/>
              <w:bottom w:val="single" w:sz="4" w:space="0" w:color="auto"/>
              <w:right w:val="single" w:sz="4" w:space="0" w:color="auto"/>
            </w:tcBorders>
            <w:shd w:val="clear" w:color="auto" w:fill="auto"/>
            <w:noWrap/>
            <w:vAlign w:val="center"/>
            <w:hideMark/>
          </w:tcPr>
          <w:p w14:paraId="009835E0" w14:textId="77777777" w:rsidR="00B36665" w:rsidRPr="00FE078E" w:rsidRDefault="00B36665" w:rsidP="00842743">
            <w:pPr>
              <w:jc w:val="right"/>
              <w:rPr>
                <w:rFonts w:ascii="Arial" w:eastAsia="Times New Roman" w:hAnsi="Arial" w:cs="Arial"/>
                <w:sz w:val="16"/>
                <w:szCs w:val="16"/>
                <w:lang w:eastAsia="pl-PL"/>
              </w:rPr>
            </w:pPr>
            <w:bookmarkStart w:id="280" w:name="_Toc181963178"/>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174</w:t>
            </w:r>
            <w:bookmarkEnd w:id="280"/>
          </w:p>
        </w:tc>
      </w:tr>
      <w:tr w:rsidR="00B36665" w:rsidRPr="00FE078E" w14:paraId="2FFCC1BB"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B776534" w14:textId="77777777" w:rsidR="00B36665" w:rsidRPr="00FE078E" w:rsidRDefault="00B36665" w:rsidP="00404FBE">
            <w:pPr>
              <w:rPr>
                <w:rFonts w:ascii="Arial" w:eastAsia="Times New Roman" w:hAnsi="Arial" w:cs="Arial"/>
                <w:sz w:val="16"/>
                <w:szCs w:val="16"/>
                <w:lang w:eastAsia="pl-PL"/>
              </w:rPr>
            </w:pPr>
            <w:bookmarkStart w:id="281" w:name="_Toc181963179"/>
            <w:r w:rsidRPr="00FE078E">
              <w:rPr>
                <w:rFonts w:ascii="Arial" w:eastAsia="Times New Roman" w:hAnsi="Arial" w:cs="Arial"/>
                <w:sz w:val="16"/>
                <w:szCs w:val="16"/>
                <w:lang w:eastAsia="pl-PL"/>
              </w:rPr>
              <w:t>10</w:t>
            </w:r>
            <w:bookmarkEnd w:id="281"/>
          </w:p>
        </w:tc>
        <w:tc>
          <w:tcPr>
            <w:tcW w:w="1847" w:type="dxa"/>
            <w:tcBorders>
              <w:top w:val="nil"/>
              <w:left w:val="nil"/>
              <w:bottom w:val="single" w:sz="4" w:space="0" w:color="auto"/>
              <w:right w:val="single" w:sz="4" w:space="0" w:color="auto"/>
            </w:tcBorders>
            <w:shd w:val="clear" w:color="auto" w:fill="auto"/>
            <w:vAlign w:val="center"/>
            <w:hideMark/>
          </w:tcPr>
          <w:p w14:paraId="6E72592D" w14:textId="77777777" w:rsidR="00B36665" w:rsidRPr="00FE078E" w:rsidRDefault="00B36665" w:rsidP="00404FBE">
            <w:pPr>
              <w:rPr>
                <w:rFonts w:ascii="Arial" w:eastAsia="Times New Roman" w:hAnsi="Arial" w:cs="Arial"/>
                <w:sz w:val="16"/>
                <w:szCs w:val="16"/>
                <w:lang w:eastAsia="pl-PL"/>
              </w:rPr>
            </w:pPr>
            <w:bookmarkStart w:id="282" w:name="_Toc181963180"/>
            <w:r w:rsidRPr="00FE078E">
              <w:rPr>
                <w:rFonts w:ascii="Arial" w:eastAsia="Times New Roman" w:hAnsi="Arial" w:cs="Arial"/>
                <w:sz w:val="16"/>
                <w:szCs w:val="16"/>
                <w:lang w:eastAsia="pl-PL"/>
              </w:rPr>
              <w:t>Tuchomie</w:t>
            </w:r>
            <w:bookmarkEnd w:id="282"/>
          </w:p>
        </w:tc>
        <w:tc>
          <w:tcPr>
            <w:tcW w:w="736" w:type="dxa"/>
            <w:tcBorders>
              <w:top w:val="nil"/>
              <w:left w:val="nil"/>
              <w:bottom w:val="single" w:sz="4" w:space="0" w:color="auto"/>
              <w:right w:val="single" w:sz="4" w:space="0" w:color="auto"/>
            </w:tcBorders>
            <w:shd w:val="clear" w:color="auto" w:fill="auto"/>
            <w:vAlign w:val="center"/>
            <w:hideMark/>
          </w:tcPr>
          <w:p w14:paraId="33D3F2A8" w14:textId="77777777" w:rsidR="00B36665" w:rsidRPr="00FE078E" w:rsidRDefault="00B36665" w:rsidP="00404FBE">
            <w:pPr>
              <w:rPr>
                <w:rFonts w:ascii="Arial" w:eastAsia="Times New Roman" w:hAnsi="Arial" w:cs="Arial"/>
                <w:sz w:val="16"/>
                <w:szCs w:val="16"/>
                <w:lang w:eastAsia="pl-PL"/>
              </w:rPr>
            </w:pPr>
            <w:bookmarkStart w:id="283" w:name="_Toc181963181"/>
            <w:r w:rsidRPr="00FE078E">
              <w:rPr>
                <w:rFonts w:ascii="Arial" w:eastAsia="Times New Roman" w:hAnsi="Arial" w:cs="Arial"/>
                <w:sz w:val="16"/>
                <w:szCs w:val="16"/>
                <w:lang w:eastAsia="pl-PL"/>
              </w:rPr>
              <w:t>wiejska</w:t>
            </w:r>
            <w:bookmarkEnd w:id="283"/>
          </w:p>
        </w:tc>
        <w:tc>
          <w:tcPr>
            <w:tcW w:w="692" w:type="dxa"/>
            <w:tcBorders>
              <w:top w:val="nil"/>
              <w:left w:val="nil"/>
              <w:bottom w:val="single" w:sz="4" w:space="0" w:color="auto"/>
              <w:right w:val="single" w:sz="4" w:space="0" w:color="auto"/>
            </w:tcBorders>
            <w:shd w:val="clear" w:color="auto" w:fill="auto"/>
            <w:vAlign w:val="center"/>
            <w:hideMark/>
          </w:tcPr>
          <w:p w14:paraId="6510F2AB" w14:textId="77777777" w:rsidR="00B36665" w:rsidRPr="00FE078E" w:rsidRDefault="00B36665" w:rsidP="006732DD">
            <w:pPr>
              <w:jc w:val="center"/>
              <w:rPr>
                <w:rFonts w:ascii="Arial" w:eastAsia="Times New Roman" w:hAnsi="Arial" w:cs="Arial"/>
                <w:sz w:val="16"/>
                <w:szCs w:val="16"/>
                <w:lang w:eastAsia="pl-PL"/>
              </w:rPr>
            </w:pPr>
            <w:bookmarkStart w:id="284" w:name="_Toc181963182"/>
            <w:r w:rsidRPr="00FE078E">
              <w:rPr>
                <w:rFonts w:ascii="Arial" w:eastAsia="Times New Roman" w:hAnsi="Arial" w:cs="Arial"/>
                <w:sz w:val="16"/>
                <w:szCs w:val="16"/>
                <w:lang w:eastAsia="pl-PL"/>
              </w:rPr>
              <w:t>3</w:t>
            </w:r>
            <w:bookmarkEnd w:id="284"/>
          </w:p>
        </w:tc>
        <w:tc>
          <w:tcPr>
            <w:tcW w:w="1171" w:type="dxa"/>
            <w:tcBorders>
              <w:top w:val="nil"/>
              <w:left w:val="nil"/>
              <w:bottom w:val="single" w:sz="4" w:space="0" w:color="auto"/>
              <w:right w:val="single" w:sz="4" w:space="0" w:color="auto"/>
            </w:tcBorders>
            <w:shd w:val="clear" w:color="auto" w:fill="auto"/>
            <w:vAlign w:val="center"/>
            <w:hideMark/>
          </w:tcPr>
          <w:p w14:paraId="563A6994" w14:textId="77777777" w:rsidR="00B36665" w:rsidRPr="00FE078E" w:rsidRDefault="00B36665" w:rsidP="006732DD">
            <w:pPr>
              <w:jc w:val="center"/>
              <w:rPr>
                <w:rFonts w:ascii="Arial" w:eastAsia="Times New Roman" w:hAnsi="Arial" w:cs="Arial"/>
                <w:sz w:val="16"/>
                <w:szCs w:val="16"/>
                <w:lang w:eastAsia="pl-PL"/>
              </w:rPr>
            </w:pPr>
            <w:bookmarkStart w:id="285" w:name="_Toc181963183"/>
            <w:r w:rsidRPr="00FE078E">
              <w:rPr>
                <w:rFonts w:ascii="Arial" w:eastAsia="Times New Roman" w:hAnsi="Arial" w:cs="Arial"/>
                <w:sz w:val="16"/>
                <w:szCs w:val="16"/>
                <w:lang w:eastAsia="pl-PL"/>
              </w:rPr>
              <w:t>3,00</w:t>
            </w:r>
            <w:bookmarkEnd w:id="285"/>
          </w:p>
        </w:tc>
        <w:tc>
          <w:tcPr>
            <w:tcW w:w="811" w:type="dxa"/>
            <w:tcBorders>
              <w:top w:val="nil"/>
              <w:left w:val="nil"/>
              <w:bottom w:val="single" w:sz="4" w:space="0" w:color="auto"/>
              <w:right w:val="single" w:sz="4" w:space="0" w:color="auto"/>
            </w:tcBorders>
            <w:shd w:val="clear" w:color="auto" w:fill="auto"/>
            <w:vAlign w:val="center"/>
            <w:hideMark/>
          </w:tcPr>
          <w:p w14:paraId="19F13C58" w14:textId="77777777" w:rsidR="00B36665" w:rsidRPr="00FE078E" w:rsidRDefault="00B36665" w:rsidP="00075273">
            <w:pPr>
              <w:jc w:val="center"/>
              <w:rPr>
                <w:rFonts w:ascii="Arial" w:eastAsia="Times New Roman" w:hAnsi="Arial" w:cs="Arial"/>
                <w:sz w:val="16"/>
                <w:szCs w:val="16"/>
                <w:lang w:eastAsia="pl-PL"/>
              </w:rPr>
            </w:pPr>
            <w:bookmarkStart w:id="286" w:name="_Toc181963184"/>
            <w:r w:rsidRPr="00FE078E">
              <w:rPr>
                <w:rFonts w:ascii="Arial" w:eastAsia="Times New Roman" w:hAnsi="Arial" w:cs="Arial"/>
                <w:sz w:val="16"/>
                <w:szCs w:val="16"/>
                <w:lang w:eastAsia="pl-PL"/>
              </w:rPr>
              <w:t>91</w:t>
            </w:r>
            <w:bookmarkEnd w:id="286"/>
          </w:p>
        </w:tc>
        <w:tc>
          <w:tcPr>
            <w:tcW w:w="1173" w:type="dxa"/>
            <w:tcBorders>
              <w:top w:val="nil"/>
              <w:left w:val="nil"/>
              <w:bottom w:val="single" w:sz="4" w:space="0" w:color="auto"/>
              <w:right w:val="nil"/>
            </w:tcBorders>
            <w:shd w:val="clear" w:color="auto" w:fill="auto"/>
            <w:noWrap/>
            <w:vAlign w:val="center"/>
            <w:hideMark/>
          </w:tcPr>
          <w:p w14:paraId="56A4ACD2" w14:textId="77777777" w:rsidR="00B36665" w:rsidRPr="00FE078E" w:rsidRDefault="00B36665" w:rsidP="00075273">
            <w:pPr>
              <w:jc w:val="center"/>
              <w:rPr>
                <w:rFonts w:ascii="Arial" w:eastAsia="Times New Roman" w:hAnsi="Arial" w:cs="Arial"/>
                <w:sz w:val="16"/>
                <w:szCs w:val="16"/>
                <w:lang w:eastAsia="pl-PL"/>
              </w:rPr>
            </w:pPr>
            <w:bookmarkStart w:id="287" w:name="_Toc181963185"/>
            <w:r w:rsidRPr="00FE078E">
              <w:rPr>
                <w:rFonts w:ascii="Arial" w:eastAsia="Times New Roman" w:hAnsi="Arial" w:cs="Arial"/>
                <w:sz w:val="16"/>
                <w:szCs w:val="16"/>
                <w:lang w:eastAsia="pl-PL"/>
              </w:rPr>
              <w:t>30</w:t>
            </w:r>
            <w:bookmarkEnd w:id="28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86DE9E" w14:textId="77777777" w:rsidR="00B36665" w:rsidRPr="00FE078E" w:rsidRDefault="00B36665" w:rsidP="00842743">
            <w:pPr>
              <w:jc w:val="right"/>
              <w:rPr>
                <w:rFonts w:ascii="Arial" w:eastAsia="Times New Roman" w:hAnsi="Arial" w:cs="Arial"/>
                <w:sz w:val="16"/>
                <w:szCs w:val="16"/>
                <w:lang w:eastAsia="pl-PL"/>
              </w:rPr>
            </w:pPr>
            <w:bookmarkStart w:id="288" w:name="_Toc181963186"/>
            <w:r w:rsidRPr="00FE078E">
              <w:rPr>
                <w:rFonts w:ascii="Arial" w:eastAsia="Times New Roman" w:hAnsi="Arial" w:cs="Arial"/>
                <w:sz w:val="16"/>
                <w:szCs w:val="16"/>
                <w:lang w:eastAsia="pl-PL"/>
              </w:rPr>
              <w:t>4 186</w:t>
            </w:r>
            <w:bookmarkEnd w:id="288"/>
          </w:p>
        </w:tc>
        <w:tc>
          <w:tcPr>
            <w:tcW w:w="1171" w:type="dxa"/>
            <w:tcBorders>
              <w:top w:val="nil"/>
              <w:left w:val="nil"/>
              <w:bottom w:val="single" w:sz="4" w:space="0" w:color="auto"/>
              <w:right w:val="single" w:sz="4" w:space="0" w:color="auto"/>
            </w:tcBorders>
            <w:shd w:val="clear" w:color="auto" w:fill="auto"/>
            <w:noWrap/>
            <w:vAlign w:val="center"/>
            <w:hideMark/>
          </w:tcPr>
          <w:p w14:paraId="7F16FD34" w14:textId="77777777" w:rsidR="00B36665" w:rsidRPr="00FE078E" w:rsidRDefault="00B36665" w:rsidP="00842743">
            <w:pPr>
              <w:jc w:val="right"/>
              <w:rPr>
                <w:rFonts w:ascii="Arial" w:eastAsia="Times New Roman" w:hAnsi="Arial" w:cs="Arial"/>
                <w:sz w:val="16"/>
                <w:szCs w:val="16"/>
                <w:lang w:eastAsia="pl-PL"/>
              </w:rPr>
            </w:pPr>
            <w:bookmarkStart w:id="289" w:name="_Toc181963187"/>
            <w:r w:rsidRPr="00FE078E">
              <w:rPr>
                <w:rFonts w:ascii="Arial" w:eastAsia="Times New Roman" w:hAnsi="Arial" w:cs="Arial"/>
                <w:sz w:val="16"/>
                <w:szCs w:val="16"/>
                <w:lang w:eastAsia="pl-PL"/>
              </w:rPr>
              <w:t>1</w:t>
            </w:r>
            <w:r w:rsidR="00075273">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395</w:t>
            </w:r>
            <w:bookmarkEnd w:id="289"/>
          </w:p>
        </w:tc>
      </w:tr>
      <w:tr w:rsidR="00842743" w:rsidRPr="00FE078E" w14:paraId="502DD3B0" w14:textId="77777777" w:rsidTr="00EE030B">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0EA0F6EE" w14:textId="77777777" w:rsidR="00842743" w:rsidRPr="00FE078E" w:rsidRDefault="00842743" w:rsidP="00404FBE">
            <w:pPr>
              <w:rPr>
                <w:rFonts w:ascii="Arial" w:eastAsia="Times New Roman" w:hAnsi="Arial" w:cs="Arial"/>
                <w:sz w:val="16"/>
                <w:szCs w:val="16"/>
                <w:lang w:eastAsia="pl-PL"/>
              </w:rPr>
            </w:pPr>
            <w:bookmarkStart w:id="290" w:name="_Toc181963188"/>
            <w:r w:rsidRPr="00FE4970">
              <w:rPr>
                <w:rFonts w:ascii="Arial" w:eastAsia="Times New Roman" w:hAnsi="Arial" w:cs="Arial"/>
                <w:b/>
                <w:bCs/>
                <w:sz w:val="16"/>
                <w:szCs w:val="16"/>
                <w:lang w:eastAsia="pl-PL"/>
              </w:rPr>
              <w:t>Powiat chojnicki</w:t>
            </w:r>
            <w:bookmarkEnd w:id="290"/>
          </w:p>
        </w:tc>
      </w:tr>
      <w:tr w:rsidR="00B36665" w:rsidRPr="00FE078E" w14:paraId="02DD56AA" w14:textId="77777777" w:rsidTr="00FC467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91EEEDE" w14:textId="77777777" w:rsidR="00B36665" w:rsidRPr="00FE078E" w:rsidRDefault="00B36665" w:rsidP="00404FBE">
            <w:pPr>
              <w:rPr>
                <w:rFonts w:ascii="Arial" w:eastAsia="Times New Roman" w:hAnsi="Arial" w:cs="Arial"/>
                <w:sz w:val="16"/>
                <w:szCs w:val="16"/>
                <w:lang w:eastAsia="pl-PL"/>
              </w:rPr>
            </w:pPr>
            <w:bookmarkStart w:id="291" w:name="_Toc181963189"/>
            <w:r w:rsidRPr="00FE078E">
              <w:rPr>
                <w:rFonts w:ascii="Arial" w:eastAsia="Times New Roman" w:hAnsi="Arial" w:cs="Arial"/>
                <w:sz w:val="16"/>
                <w:szCs w:val="16"/>
                <w:lang w:eastAsia="pl-PL"/>
              </w:rPr>
              <w:t>11</w:t>
            </w:r>
            <w:bookmarkEnd w:id="291"/>
          </w:p>
        </w:tc>
        <w:tc>
          <w:tcPr>
            <w:tcW w:w="1847" w:type="dxa"/>
            <w:tcBorders>
              <w:top w:val="nil"/>
              <w:left w:val="nil"/>
              <w:bottom w:val="single" w:sz="4" w:space="0" w:color="auto"/>
              <w:right w:val="single" w:sz="4" w:space="0" w:color="auto"/>
            </w:tcBorders>
            <w:shd w:val="clear" w:color="auto" w:fill="auto"/>
            <w:vAlign w:val="center"/>
            <w:hideMark/>
          </w:tcPr>
          <w:p w14:paraId="02BE6BA8" w14:textId="77777777" w:rsidR="00B36665" w:rsidRPr="00FE078E" w:rsidRDefault="00B36665" w:rsidP="00404FBE">
            <w:pPr>
              <w:rPr>
                <w:rFonts w:ascii="Arial" w:eastAsia="Times New Roman" w:hAnsi="Arial" w:cs="Arial"/>
                <w:sz w:val="16"/>
                <w:szCs w:val="16"/>
                <w:lang w:eastAsia="pl-PL"/>
              </w:rPr>
            </w:pPr>
            <w:bookmarkStart w:id="292" w:name="_Toc181963190"/>
            <w:r w:rsidRPr="00FE078E">
              <w:rPr>
                <w:rFonts w:ascii="Arial" w:eastAsia="Times New Roman" w:hAnsi="Arial" w:cs="Arial"/>
                <w:sz w:val="16"/>
                <w:szCs w:val="16"/>
                <w:lang w:eastAsia="pl-PL"/>
              </w:rPr>
              <w:t>Brusy</w:t>
            </w:r>
            <w:bookmarkEnd w:id="292"/>
          </w:p>
        </w:tc>
        <w:tc>
          <w:tcPr>
            <w:tcW w:w="736" w:type="dxa"/>
            <w:tcBorders>
              <w:top w:val="nil"/>
              <w:left w:val="nil"/>
              <w:bottom w:val="single" w:sz="4" w:space="0" w:color="auto"/>
              <w:right w:val="single" w:sz="4" w:space="0" w:color="auto"/>
            </w:tcBorders>
            <w:shd w:val="clear" w:color="auto" w:fill="auto"/>
            <w:vAlign w:val="center"/>
            <w:hideMark/>
          </w:tcPr>
          <w:p w14:paraId="5E34B790" w14:textId="77777777" w:rsidR="00B36665" w:rsidRPr="00FE078E" w:rsidRDefault="00B36665" w:rsidP="00404FBE">
            <w:pPr>
              <w:rPr>
                <w:rFonts w:ascii="Arial" w:eastAsia="Times New Roman" w:hAnsi="Arial" w:cs="Arial"/>
                <w:sz w:val="16"/>
                <w:szCs w:val="16"/>
                <w:lang w:eastAsia="pl-PL"/>
              </w:rPr>
            </w:pPr>
            <w:bookmarkStart w:id="293" w:name="_Toc181963191"/>
            <w:r w:rsidRPr="00FE078E">
              <w:rPr>
                <w:rFonts w:ascii="Arial" w:eastAsia="Times New Roman" w:hAnsi="Arial" w:cs="Arial"/>
                <w:sz w:val="16"/>
                <w:szCs w:val="16"/>
                <w:lang w:eastAsia="pl-PL"/>
              </w:rPr>
              <w:t>miejsko-wiejska</w:t>
            </w:r>
            <w:bookmarkEnd w:id="293"/>
          </w:p>
        </w:tc>
        <w:tc>
          <w:tcPr>
            <w:tcW w:w="692" w:type="dxa"/>
            <w:tcBorders>
              <w:top w:val="nil"/>
              <w:left w:val="nil"/>
              <w:bottom w:val="single" w:sz="4" w:space="0" w:color="auto"/>
              <w:right w:val="single" w:sz="4" w:space="0" w:color="auto"/>
            </w:tcBorders>
            <w:shd w:val="clear" w:color="auto" w:fill="auto"/>
            <w:vAlign w:val="center"/>
            <w:hideMark/>
          </w:tcPr>
          <w:p w14:paraId="2772FD9C" w14:textId="77777777" w:rsidR="00B36665" w:rsidRPr="00FE078E" w:rsidRDefault="00B36665" w:rsidP="00FC4674">
            <w:pPr>
              <w:jc w:val="center"/>
              <w:rPr>
                <w:rFonts w:ascii="Arial" w:eastAsia="Times New Roman" w:hAnsi="Arial" w:cs="Arial"/>
                <w:sz w:val="16"/>
                <w:szCs w:val="16"/>
                <w:lang w:eastAsia="pl-PL"/>
              </w:rPr>
            </w:pPr>
            <w:bookmarkStart w:id="294" w:name="_Toc181963192"/>
            <w:r w:rsidRPr="00FE078E">
              <w:rPr>
                <w:rFonts w:ascii="Arial" w:eastAsia="Times New Roman" w:hAnsi="Arial" w:cs="Arial"/>
                <w:sz w:val="16"/>
                <w:szCs w:val="16"/>
                <w:lang w:eastAsia="pl-PL"/>
              </w:rPr>
              <w:t>5</w:t>
            </w:r>
            <w:bookmarkEnd w:id="294"/>
          </w:p>
        </w:tc>
        <w:tc>
          <w:tcPr>
            <w:tcW w:w="1171" w:type="dxa"/>
            <w:tcBorders>
              <w:top w:val="nil"/>
              <w:left w:val="nil"/>
              <w:bottom w:val="single" w:sz="4" w:space="0" w:color="auto"/>
              <w:right w:val="single" w:sz="4" w:space="0" w:color="auto"/>
            </w:tcBorders>
            <w:shd w:val="clear" w:color="auto" w:fill="auto"/>
            <w:vAlign w:val="center"/>
            <w:hideMark/>
          </w:tcPr>
          <w:p w14:paraId="0178228A" w14:textId="77777777" w:rsidR="00B36665" w:rsidRPr="00FE078E" w:rsidRDefault="00B36665" w:rsidP="00FC4674">
            <w:pPr>
              <w:jc w:val="center"/>
              <w:rPr>
                <w:rFonts w:ascii="Arial" w:eastAsia="Times New Roman" w:hAnsi="Arial" w:cs="Arial"/>
                <w:sz w:val="16"/>
                <w:szCs w:val="16"/>
                <w:lang w:eastAsia="pl-PL"/>
              </w:rPr>
            </w:pPr>
            <w:bookmarkStart w:id="295" w:name="_Toc181963193"/>
            <w:r w:rsidRPr="00FE078E">
              <w:rPr>
                <w:rFonts w:ascii="Arial" w:eastAsia="Times New Roman" w:hAnsi="Arial" w:cs="Arial"/>
                <w:sz w:val="16"/>
                <w:szCs w:val="16"/>
                <w:lang w:eastAsia="pl-PL"/>
              </w:rPr>
              <w:t>5,00</w:t>
            </w:r>
            <w:bookmarkEnd w:id="295"/>
          </w:p>
        </w:tc>
        <w:tc>
          <w:tcPr>
            <w:tcW w:w="811" w:type="dxa"/>
            <w:tcBorders>
              <w:top w:val="nil"/>
              <w:left w:val="nil"/>
              <w:bottom w:val="single" w:sz="4" w:space="0" w:color="auto"/>
              <w:right w:val="single" w:sz="4" w:space="0" w:color="auto"/>
            </w:tcBorders>
            <w:shd w:val="clear" w:color="auto" w:fill="auto"/>
            <w:vAlign w:val="center"/>
            <w:hideMark/>
          </w:tcPr>
          <w:p w14:paraId="78D1CBF1" w14:textId="77777777" w:rsidR="00B36665" w:rsidRPr="00FE078E" w:rsidRDefault="00B36665" w:rsidP="00FC4674">
            <w:pPr>
              <w:jc w:val="center"/>
              <w:rPr>
                <w:rFonts w:ascii="Arial" w:eastAsia="Times New Roman" w:hAnsi="Arial" w:cs="Arial"/>
                <w:sz w:val="16"/>
                <w:szCs w:val="16"/>
                <w:lang w:eastAsia="pl-PL"/>
              </w:rPr>
            </w:pPr>
            <w:bookmarkStart w:id="296" w:name="_Toc181963194"/>
            <w:r w:rsidRPr="00FE078E">
              <w:rPr>
                <w:rFonts w:ascii="Arial" w:eastAsia="Times New Roman" w:hAnsi="Arial" w:cs="Arial"/>
                <w:sz w:val="16"/>
                <w:szCs w:val="16"/>
                <w:lang w:eastAsia="pl-PL"/>
              </w:rPr>
              <w:t>152</w:t>
            </w:r>
            <w:bookmarkEnd w:id="296"/>
          </w:p>
        </w:tc>
        <w:tc>
          <w:tcPr>
            <w:tcW w:w="1173" w:type="dxa"/>
            <w:tcBorders>
              <w:top w:val="nil"/>
              <w:left w:val="nil"/>
              <w:bottom w:val="single" w:sz="4" w:space="0" w:color="auto"/>
              <w:right w:val="nil"/>
            </w:tcBorders>
            <w:shd w:val="clear" w:color="auto" w:fill="auto"/>
            <w:noWrap/>
            <w:vAlign w:val="center"/>
            <w:hideMark/>
          </w:tcPr>
          <w:p w14:paraId="2389C527" w14:textId="77777777" w:rsidR="00B36665" w:rsidRPr="00FE078E" w:rsidRDefault="00B36665" w:rsidP="00FC4674">
            <w:pPr>
              <w:jc w:val="center"/>
              <w:rPr>
                <w:rFonts w:ascii="Arial" w:eastAsia="Times New Roman" w:hAnsi="Arial" w:cs="Arial"/>
                <w:sz w:val="16"/>
                <w:szCs w:val="16"/>
                <w:lang w:eastAsia="pl-PL"/>
              </w:rPr>
            </w:pPr>
            <w:bookmarkStart w:id="297" w:name="_Toc181963195"/>
            <w:r w:rsidRPr="00FE078E">
              <w:rPr>
                <w:rFonts w:ascii="Arial" w:eastAsia="Times New Roman" w:hAnsi="Arial" w:cs="Arial"/>
                <w:sz w:val="16"/>
                <w:szCs w:val="16"/>
                <w:lang w:eastAsia="pl-PL"/>
              </w:rPr>
              <w:t>30</w:t>
            </w:r>
            <w:bookmarkEnd w:id="29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5D3E0F" w14:textId="77777777" w:rsidR="00B36665" w:rsidRPr="00FE078E" w:rsidRDefault="00B36665" w:rsidP="00FC4674">
            <w:pPr>
              <w:jc w:val="right"/>
              <w:rPr>
                <w:rFonts w:ascii="Arial" w:eastAsia="Times New Roman" w:hAnsi="Arial" w:cs="Arial"/>
                <w:sz w:val="16"/>
                <w:szCs w:val="16"/>
                <w:lang w:eastAsia="pl-PL"/>
              </w:rPr>
            </w:pPr>
            <w:bookmarkStart w:id="298" w:name="_Toc181963196"/>
            <w:r w:rsidRPr="00FE078E">
              <w:rPr>
                <w:rFonts w:ascii="Arial" w:eastAsia="Times New Roman" w:hAnsi="Arial" w:cs="Arial"/>
                <w:sz w:val="16"/>
                <w:szCs w:val="16"/>
                <w:lang w:eastAsia="pl-PL"/>
              </w:rPr>
              <w:t>14 263</w:t>
            </w:r>
            <w:bookmarkEnd w:id="298"/>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F22BDEF" w14:textId="77777777" w:rsidR="00B36665" w:rsidRPr="00FE078E" w:rsidRDefault="00B36665" w:rsidP="00FC4674">
            <w:pPr>
              <w:jc w:val="right"/>
              <w:rPr>
                <w:rFonts w:ascii="Arial" w:eastAsia="Times New Roman" w:hAnsi="Arial" w:cs="Arial"/>
                <w:sz w:val="16"/>
                <w:szCs w:val="16"/>
                <w:lang w:eastAsia="pl-PL"/>
              </w:rPr>
            </w:pPr>
            <w:bookmarkStart w:id="299" w:name="_Toc181963197"/>
            <w:r w:rsidRPr="00FE078E">
              <w:rPr>
                <w:rFonts w:ascii="Arial" w:eastAsia="Times New Roman" w:hAnsi="Arial" w:cs="Arial"/>
                <w:sz w:val="16"/>
                <w:szCs w:val="16"/>
                <w:lang w:eastAsia="pl-PL"/>
              </w:rPr>
              <w:t>2</w:t>
            </w:r>
            <w:r w:rsidR="00FC46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853</w:t>
            </w:r>
            <w:bookmarkEnd w:id="299"/>
          </w:p>
        </w:tc>
      </w:tr>
      <w:tr w:rsidR="00B36665" w:rsidRPr="00FE078E" w14:paraId="6EA9910F" w14:textId="77777777" w:rsidTr="00FC467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0526D43" w14:textId="77777777" w:rsidR="00B36665" w:rsidRPr="00FE078E" w:rsidRDefault="00B36665" w:rsidP="00404FBE">
            <w:pPr>
              <w:rPr>
                <w:rFonts w:ascii="Arial" w:eastAsia="Times New Roman" w:hAnsi="Arial" w:cs="Arial"/>
                <w:sz w:val="16"/>
                <w:szCs w:val="16"/>
                <w:lang w:eastAsia="pl-PL"/>
              </w:rPr>
            </w:pPr>
            <w:bookmarkStart w:id="300" w:name="_Toc181963198"/>
            <w:r w:rsidRPr="00FE078E">
              <w:rPr>
                <w:rFonts w:ascii="Arial" w:eastAsia="Times New Roman" w:hAnsi="Arial" w:cs="Arial"/>
                <w:sz w:val="16"/>
                <w:szCs w:val="16"/>
                <w:lang w:eastAsia="pl-PL"/>
              </w:rPr>
              <w:t>12</w:t>
            </w:r>
            <w:bookmarkEnd w:id="300"/>
          </w:p>
        </w:tc>
        <w:tc>
          <w:tcPr>
            <w:tcW w:w="1847" w:type="dxa"/>
            <w:tcBorders>
              <w:top w:val="nil"/>
              <w:left w:val="nil"/>
              <w:bottom w:val="single" w:sz="4" w:space="0" w:color="auto"/>
              <w:right w:val="single" w:sz="4" w:space="0" w:color="auto"/>
            </w:tcBorders>
            <w:shd w:val="clear" w:color="auto" w:fill="auto"/>
            <w:vAlign w:val="center"/>
            <w:hideMark/>
          </w:tcPr>
          <w:p w14:paraId="75364AFA" w14:textId="77777777" w:rsidR="00B36665" w:rsidRPr="00FE078E" w:rsidRDefault="00B36665" w:rsidP="00404FBE">
            <w:pPr>
              <w:rPr>
                <w:rFonts w:ascii="Arial" w:eastAsia="Times New Roman" w:hAnsi="Arial" w:cs="Arial"/>
                <w:sz w:val="16"/>
                <w:szCs w:val="16"/>
                <w:lang w:eastAsia="pl-PL"/>
              </w:rPr>
            </w:pPr>
            <w:bookmarkStart w:id="301" w:name="_Toc181963199"/>
            <w:r w:rsidRPr="00FE078E">
              <w:rPr>
                <w:rFonts w:ascii="Arial" w:eastAsia="Times New Roman" w:hAnsi="Arial" w:cs="Arial"/>
                <w:sz w:val="16"/>
                <w:szCs w:val="16"/>
                <w:lang w:eastAsia="pl-PL"/>
              </w:rPr>
              <w:t>Chojnice</w:t>
            </w:r>
            <w:bookmarkEnd w:id="301"/>
          </w:p>
        </w:tc>
        <w:tc>
          <w:tcPr>
            <w:tcW w:w="736" w:type="dxa"/>
            <w:tcBorders>
              <w:top w:val="nil"/>
              <w:left w:val="nil"/>
              <w:bottom w:val="single" w:sz="4" w:space="0" w:color="auto"/>
              <w:right w:val="single" w:sz="4" w:space="0" w:color="auto"/>
            </w:tcBorders>
            <w:shd w:val="clear" w:color="auto" w:fill="auto"/>
            <w:vAlign w:val="center"/>
            <w:hideMark/>
          </w:tcPr>
          <w:p w14:paraId="3EE74D07" w14:textId="77777777" w:rsidR="00B36665" w:rsidRPr="00FE078E" w:rsidRDefault="00B36665" w:rsidP="00404FBE">
            <w:pPr>
              <w:rPr>
                <w:rFonts w:ascii="Arial" w:eastAsia="Times New Roman" w:hAnsi="Arial" w:cs="Arial"/>
                <w:sz w:val="16"/>
                <w:szCs w:val="16"/>
                <w:lang w:eastAsia="pl-PL"/>
              </w:rPr>
            </w:pPr>
            <w:bookmarkStart w:id="302" w:name="_Toc181963200"/>
            <w:r w:rsidRPr="00FE078E">
              <w:rPr>
                <w:rFonts w:ascii="Arial" w:eastAsia="Times New Roman" w:hAnsi="Arial" w:cs="Arial"/>
                <w:sz w:val="16"/>
                <w:szCs w:val="16"/>
                <w:lang w:eastAsia="pl-PL"/>
              </w:rPr>
              <w:t>miejska</w:t>
            </w:r>
            <w:bookmarkEnd w:id="302"/>
          </w:p>
        </w:tc>
        <w:tc>
          <w:tcPr>
            <w:tcW w:w="692" w:type="dxa"/>
            <w:tcBorders>
              <w:top w:val="nil"/>
              <w:left w:val="nil"/>
              <w:bottom w:val="single" w:sz="4" w:space="0" w:color="auto"/>
              <w:right w:val="single" w:sz="4" w:space="0" w:color="auto"/>
            </w:tcBorders>
            <w:shd w:val="clear" w:color="auto" w:fill="auto"/>
            <w:vAlign w:val="center"/>
            <w:hideMark/>
          </w:tcPr>
          <w:p w14:paraId="4A82EB12" w14:textId="77777777" w:rsidR="00B36665" w:rsidRPr="00FE078E" w:rsidRDefault="00B36665" w:rsidP="00FC4674">
            <w:pPr>
              <w:jc w:val="center"/>
              <w:rPr>
                <w:rFonts w:ascii="Arial" w:eastAsia="Times New Roman" w:hAnsi="Arial" w:cs="Arial"/>
                <w:sz w:val="16"/>
                <w:szCs w:val="16"/>
                <w:lang w:eastAsia="pl-PL"/>
              </w:rPr>
            </w:pPr>
            <w:bookmarkStart w:id="303" w:name="_Toc181963201"/>
            <w:r w:rsidRPr="00FE078E">
              <w:rPr>
                <w:rFonts w:ascii="Arial" w:eastAsia="Times New Roman" w:hAnsi="Arial" w:cs="Arial"/>
                <w:sz w:val="16"/>
                <w:szCs w:val="16"/>
                <w:lang w:eastAsia="pl-PL"/>
              </w:rPr>
              <w:t>17</w:t>
            </w:r>
            <w:bookmarkEnd w:id="303"/>
          </w:p>
        </w:tc>
        <w:tc>
          <w:tcPr>
            <w:tcW w:w="1171" w:type="dxa"/>
            <w:tcBorders>
              <w:top w:val="nil"/>
              <w:left w:val="nil"/>
              <w:bottom w:val="single" w:sz="4" w:space="0" w:color="auto"/>
              <w:right w:val="single" w:sz="4" w:space="0" w:color="auto"/>
            </w:tcBorders>
            <w:shd w:val="clear" w:color="auto" w:fill="auto"/>
            <w:vAlign w:val="center"/>
            <w:hideMark/>
          </w:tcPr>
          <w:p w14:paraId="1B80F01A" w14:textId="77777777" w:rsidR="00B36665" w:rsidRPr="00FE078E" w:rsidRDefault="00B36665" w:rsidP="00FC4674">
            <w:pPr>
              <w:jc w:val="center"/>
              <w:rPr>
                <w:rFonts w:ascii="Arial" w:eastAsia="Times New Roman" w:hAnsi="Arial" w:cs="Arial"/>
                <w:sz w:val="16"/>
                <w:szCs w:val="16"/>
                <w:lang w:eastAsia="pl-PL"/>
              </w:rPr>
            </w:pPr>
            <w:bookmarkStart w:id="304" w:name="_Toc181963202"/>
            <w:r w:rsidRPr="00FE078E">
              <w:rPr>
                <w:rFonts w:ascii="Arial" w:eastAsia="Times New Roman" w:hAnsi="Arial" w:cs="Arial"/>
                <w:sz w:val="16"/>
                <w:szCs w:val="16"/>
                <w:lang w:eastAsia="pl-PL"/>
              </w:rPr>
              <w:t>17,00</w:t>
            </w:r>
            <w:bookmarkEnd w:id="304"/>
          </w:p>
        </w:tc>
        <w:tc>
          <w:tcPr>
            <w:tcW w:w="811" w:type="dxa"/>
            <w:tcBorders>
              <w:top w:val="nil"/>
              <w:left w:val="nil"/>
              <w:bottom w:val="single" w:sz="4" w:space="0" w:color="auto"/>
              <w:right w:val="single" w:sz="4" w:space="0" w:color="auto"/>
            </w:tcBorders>
            <w:shd w:val="clear" w:color="auto" w:fill="auto"/>
            <w:vAlign w:val="center"/>
            <w:hideMark/>
          </w:tcPr>
          <w:p w14:paraId="3C87D1C3" w14:textId="77777777" w:rsidR="00B36665" w:rsidRPr="00FE078E" w:rsidRDefault="00B36665" w:rsidP="00FC4674">
            <w:pPr>
              <w:jc w:val="center"/>
              <w:rPr>
                <w:rFonts w:ascii="Arial" w:eastAsia="Times New Roman" w:hAnsi="Arial" w:cs="Arial"/>
                <w:sz w:val="16"/>
                <w:szCs w:val="16"/>
                <w:lang w:eastAsia="pl-PL"/>
              </w:rPr>
            </w:pPr>
            <w:bookmarkStart w:id="305" w:name="_Toc181963203"/>
            <w:r w:rsidRPr="00FE078E">
              <w:rPr>
                <w:rFonts w:ascii="Arial" w:eastAsia="Times New Roman" w:hAnsi="Arial" w:cs="Arial"/>
                <w:sz w:val="16"/>
                <w:szCs w:val="16"/>
                <w:lang w:eastAsia="pl-PL"/>
              </w:rPr>
              <w:t>670</w:t>
            </w:r>
            <w:bookmarkEnd w:id="305"/>
          </w:p>
        </w:tc>
        <w:tc>
          <w:tcPr>
            <w:tcW w:w="1173" w:type="dxa"/>
            <w:tcBorders>
              <w:top w:val="nil"/>
              <w:left w:val="nil"/>
              <w:bottom w:val="single" w:sz="4" w:space="0" w:color="auto"/>
              <w:right w:val="nil"/>
            </w:tcBorders>
            <w:shd w:val="clear" w:color="auto" w:fill="auto"/>
            <w:noWrap/>
            <w:vAlign w:val="center"/>
            <w:hideMark/>
          </w:tcPr>
          <w:p w14:paraId="41870825" w14:textId="77777777" w:rsidR="00B36665" w:rsidRPr="00FE078E" w:rsidRDefault="00B36665" w:rsidP="00FC4674">
            <w:pPr>
              <w:jc w:val="center"/>
              <w:rPr>
                <w:rFonts w:ascii="Arial" w:eastAsia="Times New Roman" w:hAnsi="Arial" w:cs="Arial"/>
                <w:sz w:val="16"/>
                <w:szCs w:val="16"/>
                <w:lang w:eastAsia="pl-PL"/>
              </w:rPr>
            </w:pPr>
            <w:bookmarkStart w:id="306" w:name="_Toc181963204"/>
            <w:r w:rsidRPr="00FE078E">
              <w:rPr>
                <w:rFonts w:ascii="Arial" w:eastAsia="Times New Roman" w:hAnsi="Arial" w:cs="Arial"/>
                <w:sz w:val="16"/>
                <w:szCs w:val="16"/>
                <w:lang w:eastAsia="pl-PL"/>
              </w:rPr>
              <w:t>39</w:t>
            </w:r>
            <w:bookmarkEnd w:id="30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505944" w14:textId="77777777" w:rsidR="00B36665" w:rsidRPr="00FE078E" w:rsidRDefault="00B36665" w:rsidP="00FC4674">
            <w:pPr>
              <w:jc w:val="right"/>
              <w:rPr>
                <w:rFonts w:ascii="Arial" w:eastAsia="Times New Roman" w:hAnsi="Arial" w:cs="Arial"/>
                <w:sz w:val="16"/>
                <w:szCs w:val="16"/>
                <w:lang w:eastAsia="pl-PL"/>
              </w:rPr>
            </w:pPr>
            <w:bookmarkStart w:id="307" w:name="_Toc181963205"/>
            <w:r w:rsidRPr="00FE078E">
              <w:rPr>
                <w:rFonts w:ascii="Arial" w:eastAsia="Times New Roman" w:hAnsi="Arial" w:cs="Arial"/>
                <w:sz w:val="16"/>
                <w:szCs w:val="16"/>
                <w:lang w:eastAsia="pl-PL"/>
              </w:rPr>
              <w:t>38 729</w:t>
            </w:r>
            <w:bookmarkEnd w:id="307"/>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97D8023" w14:textId="77777777" w:rsidR="00B36665" w:rsidRPr="00FE078E" w:rsidRDefault="00B36665" w:rsidP="00FC4674">
            <w:pPr>
              <w:jc w:val="right"/>
              <w:rPr>
                <w:rFonts w:ascii="Arial" w:eastAsia="Times New Roman" w:hAnsi="Arial" w:cs="Arial"/>
                <w:sz w:val="16"/>
                <w:szCs w:val="16"/>
                <w:lang w:eastAsia="pl-PL"/>
              </w:rPr>
            </w:pPr>
            <w:bookmarkStart w:id="308" w:name="_Toc181963206"/>
            <w:r w:rsidRPr="00FE078E">
              <w:rPr>
                <w:rFonts w:ascii="Arial" w:eastAsia="Times New Roman" w:hAnsi="Arial" w:cs="Arial"/>
                <w:sz w:val="16"/>
                <w:szCs w:val="16"/>
                <w:lang w:eastAsia="pl-PL"/>
              </w:rPr>
              <w:t>2</w:t>
            </w:r>
            <w:r w:rsidR="00FC46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278</w:t>
            </w:r>
            <w:bookmarkEnd w:id="308"/>
          </w:p>
        </w:tc>
      </w:tr>
      <w:tr w:rsidR="00B36665" w:rsidRPr="00FE078E" w14:paraId="79211B22" w14:textId="77777777" w:rsidTr="00FC467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A2EDE30" w14:textId="77777777" w:rsidR="00B36665" w:rsidRPr="00FE078E" w:rsidRDefault="00B36665" w:rsidP="00404FBE">
            <w:pPr>
              <w:rPr>
                <w:rFonts w:ascii="Arial" w:eastAsia="Times New Roman" w:hAnsi="Arial" w:cs="Arial"/>
                <w:sz w:val="16"/>
                <w:szCs w:val="16"/>
                <w:lang w:eastAsia="pl-PL"/>
              </w:rPr>
            </w:pPr>
            <w:bookmarkStart w:id="309" w:name="_Toc181963207"/>
            <w:r w:rsidRPr="00FE078E">
              <w:rPr>
                <w:rFonts w:ascii="Arial" w:eastAsia="Times New Roman" w:hAnsi="Arial" w:cs="Arial"/>
                <w:sz w:val="16"/>
                <w:szCs w:val="16"/>
                <w:lang w:eastAsia="pl-PL"/>
              </w:rPr>
              <w:t>13</w:t>
            </w:r>
            <w:bookmarkEnd w:id="309"/>
          </w:p>
        </w:tc>
        <w:tc>
          <w:tcPr>
            <w:tcW w:w="1847" w:type="dxa"/>
            <w:tcBorders>
              <w:top w:val="nil"/>
              <w:left w:val="nil"/>
              <w:bottom w:val="single" w:sz="4" w:space="0" w:color="auto"/>
              <w:right w:val="single" w:sz="4" w:space="0" w:color="auto"/>
            </w:tcBorders>
            <w:shd w:val="clear" w:color="auto" w:fill="auto"/>
            <w:vAlign w:val="center"/>
            <w:hideMark/>
          </w:tcPr>
          <w:p w14:paraId="730ECD72" w14:textId="77777777" w:rsidR="00B36665" w:rsidRPr="00FE078E" w:rsidRDefault="00B36665" w:rsidP="00404FBE">
            <w:pPr>
              <w:rPr>
                <w:rFonts w:ascii="Arial" w:eastAsia="Times New Roman" w:hAnsi="Arial" w:cs="Arial"/>
                <w:sz w:val="16"/>
                <w:szCs w:val="16"/>
                <w:lang w:eastAsia="pl-PL"/>
              </w:rPr>
            </w:pPr>
            <w:bookmarkStart w:id="310" w:name="_Toc181963208"/>
            <w:r w:rsidRPr="00FE078E">
              <w:rPr>
                <w:rFonts w:ascii="Arial" w:eastAsia="Times New Roman" w:hAnsi="Arial" w:cs="Arial"/>
                <w:sz w:val="16"/>
                <w:szCs w:val="16"/>
                <w:lang w:eastAsia="pl-PL"/>
              </w:rPr>
              <w:t>Chojnice</w:t>
            </w:r>
            <w:bookmarkEnd w:id="310"/>
          </w:p>
        </w:tc>
        <w:tc>
          <w:tcPr>
            <w:tcW w:w="736" w:type="dxa"/>
            <w:tcBorders>
              <w:top w:val="nil"/>
              <w:left w:val="nil"/>
              <w:bottom w:val="single" w:sz="4" w:space="0" w:color="auto"/>
              <w:right w:val="single" w:sz="4" w:space="0" w:color="auto"/>
            </w:tcBorders>
            <w:shd w:val="clear" w:color="auto" w:fill="auto"/>
            <w:vAlign w:val="center"/>
            <w:hideMark/>
          </w:tcPr>
          <w:p w14:paraId="19EC91EA" w14:textId="77777777" w:rsidR="00B36665" w:rsidRPr="00FE078E" w:rsidRDefault="00B36665" w:rsidP="00404FBE">
            <w:pPr>
              <w:rPr>
                <w:rFonts w:ascii="Arial" w:eastAsia="Times New Roman" w:hAnsi="Arial" w:cs="Arial"/>
                <w:sz w:val="16"/>
                <w:szCs w:val="16"/>
                <w:lang w:eastAsia="pl-PL"/>
              </w:rPr>
            </w:pPr>
            <w:bookmarkStart w:id="311" w:name="_Toc181963209"/>
            <w:r w:rsidRPr="00FE078E">
              <w:rPr>
                <w:rFonts w:ascii="Arial" w:eastAsia="Times New Roman" w:hAnsi="Arial" w:cs="Arial"/>
                <w:sz w:val="16"/>
                <w:szCs w:val="16"/>
                <w:lang w:eastAsia="pl-PL"/>
              </w:rPr>
              <w:t>wiejska</w:t>
            </w:r>
            <w:bookmarkEnd w:id="311"/>
          </w:p>
        </w:tc>
        <w:tc>
          <w:tcPr>
            <w:tcW w:w="692" w:type="dxa"/>
            <w:tcBorders>
              <w:top w:val="nil"/>
              <w:left w:val="nil"/>
              <w:bottom w:val="single" w:sz="4" w:space="0" w:color="auto"/>
              <w:right w:val="single" w:sz="4" w:space="0" w:color="auto"/>
            </w:tcBorders>
            <w:shd w:val="clear" w:color="auto" w:fill="auto"/>
            <w:vAlign w:val="center"/>
            <w:hideMark/>
          </w:tcPr>
          <w:p w14:paraId="23A68F75" w14:textId="77777777" w:rsidR="00B36665" w:rsidRPr="00FE078E" w:rsidRDefault="00B36665" w:rsidP="00FC4674">
            <w:pPr>
              <w:jc w:val="center"/>
              <w:rPr>
                <w:rFonts w:ascii="Arial" w:eastAsia="Times New Roman" w:hAnsi="Arial" w:cs="Arial"/>
                <w:sz w:val="16"/>
                <w:szCs w:val="16"/>
                <w:lang w:eastAsia="pl-PL"/>
              </w:rPr>
            </w:pPr>
            <w:bookmarkStart w:id="312" w:name="_Toc181963210"/>
            <w:r w:rsidRPr="00FE078E">
              <w:rPr>
                <w:rFonts w:ascii="Arial" w:eastAsia="Times New Roman" w:hAnsi="Arial" w:cs="Arial"/>
                <w:sz w:val="16"/>
                <w:szCs w:val="16"/>
                <w:lang w:eastAsia="pl-PL"/>
              </w:rPr>
              <w:t>10</w:t>
            </w:r>
            <w:bookmarkEnd w:id="312"/>
          </w:p>
        </w:tc>
        <w:tc>
          <w:tcPr>
            <w:tcW w:w="1171" w:type="dxa"/>
            <w:tcBorders>
              <w:top w:val="nil"/>
              <w:left w:val="nil"/>
              <w:bottom w:val="single" w:sz="4" w:space="0" w:color="auto"/>
              <w:right w:val="single" w:sz="4" w:space="0" w:color="auto"/>
            </w:tcBorders>
            <w:shd w:val="clear" w:color="auto" w:fill="auto"/>
            <w:vAlign w:val="center"/>
            <w:hideMark/>
          </w:tcPr>
          <w:p w14:paraId="47DA3FFD" w14:textId="77777777" w:rsidR="00B36665" w:rsidRPr="00FE078E" w:rsidRDefault="00B36665" w:rsidP="00FC4674">
            <w:pPr>
              <w:jc w:val="center"/>
              <w:rPr>
                <w:rFonts w:ascii="Arial" w:eastAsia="Times New Roman" w:hAnsi="Arial" w:cs="Arial"/>
                <w:sz w:val="16"/>
                <w:szCs w:val="16"/>
                <w:lang w:eastAsia="pl-PL"/>
              </w:rPr>
            </w:pPr>
            <w:bookmarkStart w:id="313" w:name="_Toc181963211"/>
            <w:r w:rsidRPr="00FE078E">
              <w:rPr>
                <w:rFonts w:ascii="Arial" w:eastAsia="Times New Roman" w:hAnsi="Arial" w:cs="Arial"/>
                <w:sz w:val="16"/>
                <w:szCs w:val="16"/>
                <w:lang w:eastAsia="pl-PL"/>
              </w:rPr>
              <w:t>10,00</w:t>
            </w:r>
            <w:bookmarkEnd w:id="313"/>
          </w:p>
        </w:tc>
        <w:tc>
          <w:tcPr>
            <w:tcW w:w="811" w:type="dxa"/>
            <w:tcBorders>
              <w:top w:val="nil"/>
              <w:left w:val="nil"/>
              <w:bottom w:val="single" w:sz="4" w:space="0" w:color="auto"/>
              <w:right w:val="single" w:sz="4" w:space="0" w:color="auto"/>
            </w:tcBorders>
            <w:shd w:val="clear" w:color="auto" w:fill="auto"/>
            <w:vAlign w:val="center"/>
            <w:hideMark/>
          </w:tcPr>
          <w:p w14:paraId="1AD5A780" w14:textId="77777777" w:rsidR="00B36665" w:rsidRPr="00FE078E" w:rsidRDefault="00B36665" w:rsidP="00FC4674">
            <w:pPr>
              <w:jc w:val="center"/>
              <w:rPr>
                <w:rFonts w:ascii="Arial" w:eastAsia="Times New Roman" w:hAnsi="Arial" w:cs="Arial"/>
                <w:sz w:val="16"/>
                <w:szCs w:val="16"/>
                <w:lang w:eastAsia="pl-PL"/>
              </w:rPr>
            </w:pPr>
            <w:bookmarkStart w:id="314" w:name="_Toc181963212"/>
            <w:r w:rsidRPr="00FE078E">
              <w:rPr>
                <w:rFonts w:ascii="Arial" w:eastAsia="Times New Roman" w:hAnsi="Arial" w:cs="Arial"/>
                <w:sz w:val="16"/>
                <w:szCs w:val="16"/>
                <w:lang w:eastAsia="pl-PL"/>
              </w:rPr>
              <w:t>136</w:t>
            </w:r>
            <w:bookmarkEnd w:id="314"/>
          </w:p>
        </w:tc>
        <w:tc>
          <w:tcPr>
            <w:tcW w:w="1173" w:type="dxa"/>
            <w:tcBorders>
              <w:top w:val="nil"/>
              <w:left w:val="nil"/>
              <w:bottom w:val="single" w:sz="4" w:space="0" w:color="auto"/>
              <w:right w:val="nil"/>
            </w:tcBorders>
            <w:shd w:val="clear" w:color="auto" w:fill="auto"/>
            <w:noWrap/>
            <w:vAlign w:val="center"/>
            <w:hideMark/>
          </w:tcPr>
          <w:p w14:paraId="1187A422" w14:textId="77777777" w:rsidR="00B36665" w:rsidRPr="00FE078E" w:rsidRDefault="00B36665" w:rsidP="00FC4674">
            <w:pPr>
              <w:jc w:val="center"/>
              <w:rPr>
                <w:rFonts w:ascii="Arial" w:eastAsia="Times New Roman" w:hAnsi="Arial" w:cs="Arial"/>
                <w:sz w:val="16"/>
                <w:szCs w:val="16"/>
                <w:lang w:eastAsia="pl-PL"/>
              </w:rPr>
            </w:pPr>
            <w:bookmarkStart w:id="315" w:name="_Toc181963213"/>
            <w:r w:rsidRPr="00FE078E">
              <w:rPr>
                <w:rFonts w:ascii="Arial" w:eastAsia="Times New Roman" w:hAnsi="Arial" w:cs="Arial"/>
                <w:sz w:val="16"/>
                <w:szCs w:val="16"/>
                <w:lang w:eastAsia="pl-PL"/>
              </w:rPr>
              <w:t>14</w:t>
            </w:r>
            <w:bookmarkEnd w:id="31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B05C88" w14:textId="77777777" w:rsidR="00B36665" w:rsidRPr="00FE078E" w:rsidRDefault="00B36665" w:rsidP="00FC4674">
            <w:pPr>
              <w:jc w:val="right"/>
              <w:rPr>
                <w:rFonts w:ascii="Arial" w:eastAsia="Times New Roman" w:hAnsi="Arial" w:cs="Arial"/>
                <w:sz w:val="16"/>
                <w:szCs w:val="16"/>
                <w:lang w:eastAsia="pl-PL"/>
              </w:rPr>
            </w:pPr>
            <w:bookmarkStart w:id="316" w:name="_Toc181963214"/>
            <w:r w:rsidRPr="00FE078E">
              <w:rPr>
                <w:rFonts w:ascii="Arial" w:eastAsia="Times New Roman" w:hAnsi="Arial" w:cs="Arial"/>
                <w:sz w:val="16"/>
                <w:szCs w:val="16"/>
                <w:lang w:eastAsia="pl-PL"/>
              </w:rPr>
              <w:t>19 511</w:t>
            </w:r>
            <w:bookmarkEnd w:id="316"/>
          </w:p>
        </w:tc>
        <w:tc>
          <w:tcPr>
            <w:tcW w:w="1171" w:type="dxa"/>
            <w:tcBorders>
              <w:top w:val="nil"/>
              <w:left w:val="nil"/>
              <w:bottom w:val="single" w:sz="4" w:space="0" w:color="auto"/>
              <w:right w:val="single" w:sz="4" w:space="0" w:color="auto"/>
            </w:tcBorders>
            <w:shd w:val="clear" w:color="auto" w:fill="auto"/>
            <w:noWrap/>
            <w:vAlign w:val="center"/>
            <w:hideMark/>
          </w:tcPr>
          <w:p w14:paraId="57DA9F60" w14:textId="77777777" w:rsidR="00B36665" w:rsidRPr="00FE078E" w:rsidRDefault="00B36665" w:rsidP="00FC4674">
            <w:pPr>
              <w:jc w:val="right"/>
              <w:rPr>
                <w:rFonts w:ascii="Arial" w:eastAsia="Times New Roman" w:hAnsi="Arial" w:cs="Arial"/>
                <w:sz w:val="16"/>
                <w:szCs w:val="16"/>
                <w:lang w:eastAsia="pl-PL"/>
              </w:rPr>
            </w:pPr>
            <w:bookmarkStart w:id="317" w:name="_Toc181963215"/>
            <w:r w:rsidRPr="00FE078E">
              <w:rPr>
                <w:rFonts w:ascii="Arial" w:eastAsia="Times New Roman" w:hAnsi="Arial" w:cs="Arial"/>
                <w:sz w:val="16"/>
                <w:szCs w:val="16"/>
                <w:lang w:eastAsia="pl-PL"/>
              </w:rPr>
              <w:t>1</w:t>
            </w:r>
            <w:r w:rsidR="00AF531A">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951</w:t>
            </w:r>
            <w:bookmarkEnd w:id="317"/>
          </w:p>
        </w:tc>
      </w:tr>
      <w:tr w:rsidR="00B36665" w:rsidRPr="00FE078E" w14:paraId="6B87D5CB" w14:textId="77777777" w:rsidTr="00FC467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61AF1D3" w14:textId="77777777" w:rsidR="00B36665" w:rsidRPr="00FE078E" w:rsidRDefault="00B36665" w:rsidP="00404FBE">
            <w:pPr>
              <w:rPr>
                <w:rFonts w:ascii="Arial" w:eastAsia="Times New Roman" w:hAnsi="Arial" w:cs="Arial"/>
                <w:sz w:val="16"/>
                <w:szCs w:val="16"/>
                <w:lang w:eastAsia="pl-PL"/>
              </w:rPr>
            </w:pPr>
            <w:bookmarkStart w:id="318" w:name="_Toc181963216"/>
            <w:r w:rsidRPr="00FE078E">
              <w:rPr>
                <w:rFonts w:ascii="Arial" w:eastAsia="Times New Roman" w:hAnsi="Arial" w:cs="Arial"/>
                <w:sz w:val="16"/>
                <w:szCs w:val="16"/>
                <w:lang w:eastAsia="pl-PL"/>
              </w:rPr>
              <w:t>14</w:t>
            </w:r>
            <w:bookmarkEnd w:id="318"/>
          </w:p>
        </w:tc>
        <w:tc>
          <w:tcPr>
            <w:tcW w:w="1847" w:type="dxa"/>
            <w:tcBorders>
              <w:top w:val="nil"/>
              <w:left w:val="nil"/>
              <w:bottom w:val="single" w:sz="4" w:space="0" w:color="auto"/>
              <w:right w:val="single" w:sz="4" w:space="0" w:color="auto"/>
            </w:tcBorders>
            <w:shd w:val="clear" w:color="auto" w:fill="auto"/>
            <w:vAlign w:val="center"/>
            <w:hideMark/>
          </w:tcPr>
          <w:p w14:paraId="52BBD28A" w14:textId="77777777" w:rsidR="00B36665" w:rsidRPr="00FE078E" w:rsidRDefault="00B36665" w:rsidP="00404FBE">
            <w:pPr>
              <w:rPr>
                <w:rFonts w:ascii="Arial" w:eastAsia="Times New Roman" w:hAnsi="Arial" w:cs="Arial"/>
                <w:sz w:val="16"/>
                <w:szCs w:val="16"/>
                <w:lang w:eastAsia="pl-PL"/>
              </w:rPr>
            </w:pPr>
            <w:bookmarkStart w:id="319" w:name="_Toc181963217"/>
            <w:r w:rsidRPr="00FE078E">
              <w:rPr>
                <w:rFonts w:ascii="Arial" w:eastAsia="Times New Roman" w:hAnsi="Arial" w:cs="Arial"/>
                <w:sz w:val="16"/>
                <w:szCs w:val="16"/>
                <w:lang w:eastAsia="pl-PL"/>
              </w:rPr>
              <w:t>Czersk</w:t>
            </w:r>
            <w:bookmarkEnd w:id="319"/>
          </w:p>
        </w:tc>
        <w:tc>
          <w:tcPr>
            <w:tcW w:w="736" w:type="dxa"/>
            <w:tcBorders>
              <w:top w:val="nil"/>
              <w:left w:val="nil"/>
              <w:bottom w:val="single" w:sz="4" w:space="0" w:color="auto"/>
              <w:right w:val="single" w:sz="4" w:space="0" w:color="auto"/>
            </w:tcBorders>
            <w:shd w:val="clear" w:color="auto" w:fill="auto"/>
            <w:vAlign w:val="center"/>
            <w:hideMark/>
          </w:tcPr>
          <w:p w14:paraId="0A88DC64" w14:textId="77777777" w:rsidR="00B36665" w:rsidRPr="00FE078E" w:rsidRDefault="00B36665" w:rsidP="00404FBE">
            <w:pPr>
              <w:rPr>
                <w:rFonts w:ascii="Arial" w:eastAsia="Times New Roman" w:hAnsi="Arial" w:cs="Arial"/>
                <w:sz w:val="16"/>
                <w:szCs w:val="16"/>
                <w:lang w:eastAsia="pl-PL"/>
              </w:rPr>
            </w:pPr>
            <w:bookmarkStart w:id="320" w:name="_Toc181963218"/>
            <w:r w:rsidRPr="00FE078E">
              <w:rPr>
                <w:rFonts w:ascii="Arial" w:eastAsia="Times New Roman" w:hAnsi="Arial" w:cs="Arial"/>
                <w:sz w:val="16"/>
                <w:szCs w:val="16"/>
                <w:lang w:eastAsia="pl-PL"/>
              </w:rPr>
              <w:t>miejsko-wiejska</w:t>
            </w:r>
            <w:bookmarkEnd w:id="320"/>
          </w:p>
        </w:tc>
        <w:tc>
          <w:tcPr>
            <w:tcW w:w="692" w:type="dxa"/>
            <w:tcBorders>
              <w:top w:val="nil"/>
              <w:left w:val="nil"/>
              <w:bottom w:val="single" w:sz="4" w:space="0" w:color="auto"/>
              <w:right w:val="single" w:sz="4" w:space="0" w:color="auto"/>
            </w:tcBorders>
            <w:shd w:val="clear" w:color="auto" w:fill="auto"/>
            <w:vAlign w:val="center"/>
            <w:hideMark/>
          </w:tcPr>
          <w:p w14:paraId="3F7B9D27" w14:textId="77777777" w:rsidR="00B36665" w:rsidRPr="00FE078E" w:rsidRDefault="00B36665" w:rsidP="00FC4674">
            <w:pPr>
              <w:jc w:val="center"/>
              <w:rPr>
                <w:rFonts w:ascii="Arial" w:eastAsia="Times New Roman" w:hAnsi="Arial" w:cs="Arial"/>
                <w:sz w:val="16"/>
                <w:szCs w:val="16"/>
                <w:lang w:eastAsia="pl-PL"/>
              </w:rPr>
            </w:pPr>
            <w:bookmarkStart w:id="321" w:name="_Toc181963219"/>
            <w:r w:rsidRPr="00FE078E">
              <w:rPr>
                <w:rFonts w:ascii="Arial" w:eastAsia="Times New Roman" w:hAnsi="Arial" w:cs="Arial"/>
                <w:sz w:val="16"/>
                <w:szCs w:val="16"/>
                <w:lang w:eastAsia="pl-PL"/>
              </w:rPr>
              <w:t>8</w:t>
            </w:r>
            <w:bookmarkEnd w:id="321"/>
          </w:p>
        </w:tc>
        <w:tc>
          <w:tcPr>
            <w:tcW w:w="1171" w:type="dxa"/>
            <w:tcBorders>
              <w:top w:val="nil"/>
              <w:left w:val="nil"/>
              <w:bottom w:val="single" w:sz="4" w:space="0" w:color="auto"/>
              <w:right w:val="single" w:sz="4" w:space="0" w:color="auto"/>
            </w:tcBorders>
            <w:shd w:val="clear" w:color="auto" w:fill="auto"/>
            <w:vAlign w:val="center"/>
            <w:hideMark/>
          </w:tcPr>
          <w:p w14:paraId="0448BD2F" w14:textId="77777777" w:rsidR="00B36665" w:rsidRPr="00FE078E" w:rsidRDefault="00B36665" w:rsidP="00FC4674">
            <w:pPr>
              <w:jc w:val="center"/>
              <w:rPr>
                <w:rFonts w:ascii="Arial" w:eastAsia="Times New Roman" w:hAnsi="Arial" w:cs="Arial"/>
                <w:sz w:val="16"/>
                <w:szCs w:val="16"/>
                <w:lang w:eastAsia="pl-PL"/>
              </w:rPr>
            </w:pPr>
            <w:bookmarkStart w:id="322" w:name="_Toc181963220"/>
            <w:r w:rsidRPr="00FE078E">
              <w:rPr>
                <w:rFonts w:ascii="Arial" w:eastAsia="Times New Roman" w:hAnsi="Arial" w:cs="Arial"/>
                <w:sz w:val="16"/>
                <w:szCs w:val="16"/>
                <w:lang w:eastAsia="pl-PL"/>
              </w:rPr>
              <w:t>8,00</w:t>
            </w:r>
            <w:bookmarkEnd w:id="322"/>
          </w:p>
        </w:tc>
        <w:tc>
          <w:tcPr>
            <w:tcW w:w="811" w:type="dxa"/>
            <w:tcBorders>
              <w:top w:val="nil"/>
              <w:left w:val="nil"/>
              <w:bottom w:val="single" w:sz="4" w:space="0" w:color="auto"/>
              <w:right w:val="single" w:sz="4" w:space="0" w:color="auto"/>
            </w:tcBorders>
            <w:shd w:val="clear" w:color="auto" w:fill="auto"/>
            <w:vAlign w:val="center"/>
            <w:hideMark/>
          </w:tcPr>
          <w:p w14:paraId="758E69A5" w14:textId="77777777" w:rsidR="00B36665" w:rsidRPr="00FE078E" w:rsidRDefault="00B36665" w:rsidP="00FC4674">
            <w:pPr>
              <w:jc w:val="center"/>
              <w:rPr>
                <w:rFonts w:ascii="Arial" w:eastAsia="Times New Roman" w:hAnsi="Arial" w:cs="Arial"/>
                <w:sz w:val="16"/>
                <w:szCs w:val="16"/>
                <w:lang w:eastAsia="pl-PL"/>
              </w:rPr>
            </w:pPr>
            <w:bookmarkStart w:id="323" w:name="_Toc181963221"/>
            <w:r w:rsidRPr="00FE078E">
              <w:rPr>
                <w:rFonts w:ascii="Arial" w:eastAsia="Times New Roman" w:hAnsi="Arial" w:cs="Arial"/>
                <w:sz w:val="16"/>
                <w:szCs w:val="16"/>
                <w:lang w:eastAsia="pl-PL"/>
              </w:rPr>
              <w:t>23</w:t>
            </w:r>
            <w:bookmarkEnd w:id="323"/>
          </w:p>
        </w:tc>
        <w:tc>
          <w:tcPr>
            <w:tcW w:w="1173" w:type="dxa"/>
            <w:tcBorders>
              <w:top w:val="nil"/>
              <w:left w:val="nil"/>
              <w:bottom w:val="single" w:sz="4" w:space="0" w:color="auto"/>
              <w:right w:val="nil"/>
            </w:tcBorders>
            <w:shd w:val="clear" w:color="auto" w:fill="auto"/>
            <w:noWrap/>
            <w:vAlign w:val="center"/>
            <w:hideMark/>
          </w:tcPr>
          <w:p w14:paraId="7377DA45" w14:textId="77777777" w:rsidR="00B36665" w:rsidRPr="00FE078E" w:rsidRDefault="00B36665" w:rsidP="00FC4674">
            <w:pPr>
              <w:jc w:val="center"/>
              <w:rPr>
                <w:rFonts w:ascii="Arial" w:eastAsia="Times New Roman" w:hAnsi="Arial" w:cs="Arial"/>
                <w:sz w:val="16"/>
                <w:szCs w:val="16"/>
                <w:lang w:eastAsia="pl-PL"/>
              </w:rPr>
            </w:pPr>
            <w:bookmarkStart w:id="324" w:name="_Toc181963222"/>
            <w:r w:rsidRPr="00FE078E">
              <w:rPr>
                <w:rFonts w:ascii="Arial" w:eastAsia="Times New Roman" w:hAnsi="Arial" w:cs="Arial"/>
                <w:sz w:val="16"/>
                <w:szCs w:val="16"/>
                <w:lang w:eastAsia="pl-PL"/>
              </w:rPr>
              <w:t>3</w:t>
            </w:r>
            <w:bookmarkEnd w:id="32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FD88AB" w14:textId="77777777" w:rsidR="00B36665" w:rsidRPr="00FE078E" w:rsidRDefault="00B36665" w:rsidP="00FC4674">
            <w:pPr>
              <w:jc w:val="right"/>
              <w:rPr>
                <w:rFonts w:ascii="Arial" w:eastAsia="Times New Roman" w:hAnsi="Arial" w:cs="Arial"/>
                <w:sz w:val="16"/>
                <w:szCs w:val="16"/>
                <w:lang w:eastAsia="pl-PL"/>
              </w:rPr>
            </w:pPr>
            <w:bookmarkStart w:id="325" w:name="_Toc181963223"/>
            <w:r w:rsidRPr="00FE078E">
              <w:rPr>
                <w:rFonts w:ascii="Arial" w:eastAsia="Times New Roman" w:hAnsi="Arial" w:cs="Arial"/>
                <w:sz w:val="16"/>
                <w:szCs w:val="16"/>
                <w:lang w:eastAsia="pl-PL"/>
              </w:rPr>
              <w:t>21 261</w:t>
            </w:r>
            <w:bookmarkEnd w:id="325"/>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3470EED9" w14:textId="77777777" w:rsidR="00B36665" w:rsidRPr="00FE078E" w:rsidRDefault="00B36665" w:rsidP="00FC4674">
            <w:pPr>
              <w:jc w:val="right"/>
              <w:rPr>
                <w:rFonts w:ascii="Arial" w:eastAsia="Times New Roman" w:hAnsi="Arial" w:cs="Arial"/>
                <w:sz w:val="16"/>
                <w:szCs w:val="16"/>
                <w:lang w:eastAsia="pl-PL"/>
              </w:rPr>
            </w:pPr>
            <w:bookmarkStart w:id="326" w:name="_Toc181963224"/>
            <w:r w:rsidRPr="00FE078E">
              <w:rPr>
                <w:rFonts w:ascii="Arial" w:eastAsia="Times New Roman" w:hAnsi="Arial" w:cs="Arial"/>
                <w:sz w:val="16"/>
                <w:szCs w:val="16"/>
                <w:lang w:eastAsia="pl-PL"/>
              </w:rPr>
              <w:t>2</w:t>
            </w:r>
            <w:r w:rsidR="00FC46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658</w:t>
            </w:r>
            <w:bookmarkEnd w:id="326"/>
          </w:p>
        </w:tc>
      </w:tr>
      <w:tr w:rsidR="00B36665" w:rsidRPr="00FE078E" w14:paraId="11F99504" w14:textId="77777777" w:rsidTr="00FC467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521BA37" w14:textId="77777777" w:rsidR="00B36665" w:rsidRPr="00FE078E" w:rsidRDefault="00B36665" w:rsidP="00404FBE">
            <w:pPr>
              <w:rPr>
                <w:rFonts w:ascii="Arial" w:eastAsia="Times New Roman" w:hAnsi="Arial" w:cs="Arial"/>
                <w:sz w:val="16"/>
                <w:szCs w:val="16"/>
                <w:lang w:eastAsia="pl-PL"/>
              </w:rPr>
            </w:pPr>
            <w:bookmarkStart w:id="327" w:name="_Toc181963225"/>
            <w:r w:rsidRPr="00FE078E">
              <w:rPr>
                <w:rFonts w:ascii="Arial" w:eastAsia="Times New Roman" w:hAnsi="Arial" w:cs="Arial"/>
                <w:sz w:val="16"/>
                <w:szCs w:val="16"/>
                <w:lang w:eastAsia="pl-PL"/>
              </w:rPr>
              <w:t>15</w:t>
            </w:r>
            <w:bookmarkEnd w:id="327"/>
          </w:p>
        </w:tc>
        <w:tc>
          <w:tcPr>
            <w:tcW w:w="1847" w:type="dxa"/>
            <w:tcBorders>
              <w:top w:val="nil"/>
              <w:left w:val="nil"/>
              <w:bottom w:val="single" w:sz="4" w:space="0" w:color="auto"/>
              <w:right w:val="single" w:sz="4" w:space="0" w:color="auto"/>
            </w:tcBorders>
            <w:shd w:val="clear" w:color="auto" w:fill="auto"/>
            <w:vAlign w:val="center"/>
            <w:hideMark/>
          </w:tcPr>
          <w:p w14:paraId="09F1B85C" w14:textId="77777777" w:rsidR="00B36665" w:rsidRPr="00FE078E" w:rsidRDefault="00B36665" w:rsidP="00404FBE">
            <w:pPr>
              <w:rPr>
                <w:rFonts w:ascii="Arial" w:eastAsia="Times New Roman" w:hAnsi="Arial" w:cs="Arial"/>
                <w:sz w:val="16"/>
                <w:szCs w:val="16"/>
                <w:lang w:eastAsia="pl-PL"/>
              </w:rPr>
            </w:pPr>
            <w:bookmarkStart w:id="328" w:name="_Toc181963226"/>
            <w:r w:rsidRPr="00FE078E">
              <w:rPr>
                <w:rFonts w:ascii="Arial" w:eastAsia="Times New Roman" w:hAnsi="Arial" w:cs="Arial"/>
                <w:sz w:val="16"/>
                <w:szCs w:val="16"/>
                <w:lang w:eastAsia="pl-PL"/>
              </w:rPr>
              <w:t>Konarzyny</w:t>
            </w:r>
            <w:bookmarkEnd w:id="328"/>
          </w:p>
        </w:tc>
        <w:tc>
          <w:tcPr>
            <w:tcW w:w="736" w:type="dxa"/>
            <w:tcBorders>
              <w:top w:val="nil"/>
              <w:left w:val="nil"/>
              <w:bottom w:val="single" w:sz="4" w:space="0" w:color="auto"/>
              <w:right w:val="single" w:sz="4" w:space="0" w:color="auto"/>
            </w:tcBorders>
            <w:shd w:val="clear" w:color="auto" w:fill="auto"/>
            <w:vAlign w:val="center"/>
            <w:hideMark/>
          </w:tcPr>
          <w:p w14:paraId="193A55E0" w14:textId="77777777" w:rsidR="00B36665" w:rsidRPr="00FE078E" w:rsidRDefault="00B36665" w:rsidP="00404FBE">
            <w:pPr>
              <w:rPr>
                <w:rFonts w:ascii="Arial" w:eastAsia="Times New Roman" w:hAnsi="Arial" w:cs="Arial"/>
                <w:sz w:val="16"/>
                <w:szCs w:val="16"/>
                <w:lang w:eastAsia="pl-PL"/>
              </w:rPr>
            </w:pPr>
            <w:bookmarkStart w:id="329" w:name="_Toc181963227"/>
            <w:r w:rsidRPr="00FE078E">
              <w:rPr>
                <w:rFonts w:ascii="Arial" w:eastAsia="Times New Roman" w:hAnsi="Arial" w:cs="Arial"/>
                <w:sz w:val="16"/>
                <w:szCs w:val="16"/>
                <w:lang w:eastAsia="pl-PL"/>
              </w:rPr>
              <w:t>wiejska</w:t>
            </w:r>
            <w:bookmarkEnd w:id="329"/>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DFD2B8B" w14:textId="77777777" w:rsidR="00B36665" w:rsidRPr="00FE078E" w:rsidRDefault="00B36665" w:rsidP="00FC4674">
            <w:pPr>
              <w:jc w:val="center"/>
              <w:rPr>
                <w:rFonts w:ascii="Arial" w:eastAsia="Times New Roman" w:hAnsi="Arial" w:cs="Arial"/>
                <w:sz w:val="16"/>
                <w:szCs w:val="16"/>
                <w:lang w:eastAsia="pl-PL"/>
              </w:rPr>
            </w:pPr>
            <w:bookmarkStart w:id="330" w:name="_Toc181963228"/>
            <w:r w:rsidRPr="00FE078E">
              <w:rPr>
                <w:rFonts w:ascii="Arial" w:eastAsia="Times New Roman" w:hAnsi="Arial" w:cs="Arial"/>
                <w:sz w:val="16"/>
                <w:szCs w:val="16"/>
                <w:lang w:eastAsia="pl-PL"/>
              </w:rPr>
              <w:t>1</w:t>
            </w:r>
            <w:bookmarkEnd w:id="330"/>
          </w:p>
        </w:tc>
        <w:tc>
          <w:tcPr>
            <w:tcW w:w="1171" w:type="dxa"/>
            <w:tcBorders>
              <w:top w:val="nil"/>
              <w:left w:val="nil"/>
              <w:bottom w:val="single" w:sz="4" w:space="0" w:color="auto"/>
              <w:right w:val="single" w:sz="4" w:space="0" w:color="auto"/>
            </w:tcBorders>
            <w:shd w:val="clear" w:color="auto" w:fill="auto"/>
            <w:vAlign w:val="center"/>
            <w:hideMark/>
          </w:tcPr>
          <w:p w14:paraId="247C640A" w14:textId="77777777" w:rsidR="00B36665" w:rsidRPr="00FE078E" w:rsidRDefault="00B36665" w:rsidP="00FC4674">
            <w:pPr>
              <w:jc w:val="center"/>
              <w:rPr>
                <w:rFonts w:ascii="Arial" w:eastAsia="Times New Roman" w:hAnsi="Arial" w:cs="Arial"/>
                <w:sz w:val="16"/>
                <w:szCs w:val="16"/>
                <w:lang w:eastAsia="pl-PL"/>
              </w:rPr>
            </w:pPr>
            <w:bookmarkStart w:id="331" w:name="_Toc181963229"/>
            <w:r w:rsidRPr="00FE078E">
              <w:rPr>
                <w:rFonts w:ascii="Arial" w:eastAsia="Times New Roman" w:hAnsi="Arial" w:cs="Arial"/>
                <w:sz w:val="16"/>
                <w:szCs w:val="16"/>
                <w:lang w:eastAsia="pl-PL"/>
              </w:rPr>
              <w:t>1,00</w:t>
            </w:r>
            <w:bookmarkEnd w:id="331"/>
          </w:p>
        </w:tc>
        <w:tc>
          <w:tcPr>
            <w:tcW w:w="811" w:type="dxa"/>
            <w:tcBorders>
              <w:top w:val="nil"/>
              <w:left w:val="nil"/>
              <w:bottom w:val="single" w:sz="4" w:space="0" w:color="auto"/>
              <w:right w:val="single" w:sz="4" w:space="0" w:color="auto"/>
            </w:tcBorders>
            <w:shd w:val="clear" w:color="auto" w:fill="auto"/>
            <w:vAlign w:val="center"/>
            <w:hideMark/>
          </w:tcPr>
          <w:p w14:paraId="5316A6E1" w14:textId="77777777" w:rsidR="00B36665" w:rsidRPr="00FE078E" w:rsidRDefault="00B36665" w:rsidP="00FC4674">
            <w:pPr>
              <w:jc w:val="center"/>
              <w:rPr>
                <w:rFonts w:ascii="Arial" w:eastAsia="Times New Roman" w:hAnsi="Arial" w:cs="Arial"/>
                <w:sz w:val="16"/>
                <w:szCs w:val="16"/>
                <w:lang w:eastAsia="pl-PL"/>
              </w:rPr>
            </w:pPr>
            <w:bookmarkStart w:id="332" w:name="_Toc181963230"/>
            <w:r w:rsidRPr="00FE078E">
              <w:rPr>
                <w:rFonts w:ascii="Arial" w:eastAsia="Times New Roman" w:hAnsi="Arial" w:cs="Arial"/>
                <w:sz w:val="16"/>
                <w:szCs w:val="16"/>
                <w:lang w:eastAsia="pl-PL"/>
              </w:rPr>
              <w:t>29</w:t>
            </w:r>
            <w:bookmarkEnd w:id="332"/>
          </w:p>
        </w:tc>
        <w:tc>
          <w:tcPr>
            <w:tcW w:w="1173" w:type="dxa"/>
            <w:tcBorders>
              <w:top w:val="nil"/>
              <w:left w:val="nil"/>
              <w:bottom w:val="single" w:sz="4" w:space="0" w:color="auto"/>
              <w:right w:val="nil"/>
            </w:tcBorders>
            <w:shd w:val="clear" w:color="auto" w:fill="auto"/>
            <w:noWrap/>
            <w:vAlign w:val="center"/>
            <w:hideMark/>
          </w:tcPr>
          <w:p w14:paraId="270CD803" w14:textId="77777777" w:rsidR="00B36665" w:rsidRPr="00FE078E" w:rsidRDefault="00B36665" w:rsidP="00FC4674">
            <w:pPr>
              <w:jc w:val="center"/>
              <w:rPr>
                <w:rFonts w:ascii="Arial" w:eastAsia="Times New Roman" w:hAnsi="Arial" w:cs="Arial"/>
                <w:sz w:val="16"/>
                <w:szCs w:val="16"/>
                <w:lang w:eastAsia="pl-PL"/>
              </w:rPr>
            </w:pPr>
            <w:bookmarkStart w:id="333" w:name="_Toc181963231"/>
            <w:r w:rsidRPr="00FE078E">
              <w:rPr>
                <w:rFonts w:ascii="Arial" w:eastAsia="Times New Roman" w:hAnsi="Arial" w:cs="Arial"/>
                <w:sz w:val="16"/>
                <w:szCs w:val="16"/>
                <w:lang w:eastAsia="pl-PL"/>
              </w:rPr>
              <w:t>29</w:t>
            </w:r>
            <w:bookmarkEnd w:id="33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C7AF80" w14:textId="77777777" w:rsidR="00B36665" w:rsidRPr="00FE078E" w:rsidRDefault="00B36665" w:rsidP="00FC4674">
            <w:pPr>
              <w:jc w:val="right"/>
              <w:rPr>
                <w:rFonts w:ascii="Arial" w:eastAsia="Times New Roman" w:hAnsi="Arial" w:cs="Arial"/>
                <w:sz w:val="16"/>
                <w:szCs w:val="16"/>
                <w:lang w:eastAsia="pl-PL"/>
              </w:rPr>
            </w:pPr>
            <w:bookmarkStart w:id="334" w:name="_Toc181963232"/>
            <w:r w:rsidRPr="00FE078E">
              <w:rPr>
                <w:rFonts w:ascii="Arial" w:eastAsia="Times New Roman" w:hAnsi="Arial" w:cs="Arial"/>
                <w:sz w:val="16"/>
                <w:szCs w:val="16"/>
                <w:lang w:eastAsia="pl-PL"/>
              </w:rPr>
              <w:t>2 260</w:t>
            </w:r>
            <w:bookmarkEnd w:id="334"/>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31A4951F" w14:textId="77777777" w:rsidR="00B36665" w:rsidRPr="00FE078E" w:rsidRDefault="00B36665" w:rsidP="00FC4674">
            <w:pPr>
              <w:jc w:val="right"/>
              <w:rPr>
                <w:rFonts w:ascii="Arial" w:eastAsia="Times New Roman" w:hAnsi="Arial" w:cs="Arial"/>
                <w:sz w:val="16"/>
                <w:szCs w:val="16"/>
                <w:lang w:eastAsia="pl-PL"/>
              </w:rPr>
            </w:pPr>
            <w:bookmarkStart w:id="335" w:name="_Toc181963233"/>
            <w:r w:rsidRPr="00FE078E">
              <w:rPr>
                <w:rFonts w:ascii="Arial" w:eastAsia="Times New Roman" w:hAnsi="Arial" w:cs="Arial"/>
                <w:sz w:val="16"/>
                <w:szCs w:val="16"/>
                <w:lang w:eastAsia="pl-PL"/>
              </w:rPr>
              <w:t>2</w:t>
            </w:r>
            <w:r w:rsidR="00FC46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260</w:t>
            </w:r>
            <w:bookmarkEnd w:id="335"/>
          </w:p>
        </w:tc>
      </w:tr>
      <w:tr w:rsidR="00842743" w:rsidRPr="00FE078E" w14:paraId="72B73B78" w14:textId="77777777" w:rsidTr="00865B74">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2ED66A42" w14:textId="77777777" w:rsidR="00842743" w:rsidRPr="00FE078E" w:rsidRDefault="00842743" w:rsidP="00404FBE">
            <w:pPr>
              <w:rPr>
                <w:rFonts w:ascii="Arial" w:eastAsia="Times New Roman" w:hAnsi="Arial" w:cs="Arial"/>
                <w:sz w:val="16"/>
                <w:szCs w:val="16"/>
                <w:lang w:eastAsia="pl-PL"/>
              </w:rPr>
            </w:pPr>
            <w:bookmarkStart w:id="336" w:name="_Toc181963234"/>
            <w:r w:rsidRPr="00FE4970">
              <w:rPr>
                <w:rFonts w:ascii="Arial" w:eastAsia="Times New Roman" w:hAnsi="Arial" w:cs="Arial"/>
                <w:b/>
                <w:bCs/>
                <w:sz w:val="16"/>
                <w:szCs w:val="16"/>
                <w:lang w:eastAsia="pl-PL"/>
              </w:rPr>
              <w:t>Powiat człuchowski</w:t>
            </w:r>
            <w:bookmarkEnd w:id="336"/>
          </w:p>
        </w:tc>
      </w:tr>
      <w:tr w:rsidR="00B36665" w:rsidRPr="00FE078E" w14:paraId="1686347F" w14:textId="77777777" w:rsidTr="00865B74">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14E18" w14:textId="77777777" w:rsidR="00B36665" w:rsidRPr="00FE078E" w:rsidRDefault="00B36665" w:rsidP="00404FBE">
            <w:pPr>
              <w:rPr>
                <w:rFonts w:ascii="Arial" w:eastAsia="Times New Roman" w:hAnsi="Arial" w:cs="Arial"/>
                <w:sz w:val="16"/>
                <w:szCs w:val="16"/>
                <w:lang w:eastAsia="pl-PL"/>
              </w:rPr>
            </w:pPr>
            <w:bookmarkStart w:id="337" w:name="_Toc181963235"/>
            <w:r w:rsidRPr="00FE078E">
              <w:rPr>
                <w:rFonts w:ascii="Arial" w:eastAsia="Times New Roman" w:hAnsi="Arial" w:cs="Arial"/>
                <w:sz w:val="16"/>
                <w:szCs w:val="16"/>
                <w:lang w:eastAsia="pl-PL"/>
              </w:rPr>
              <w:lastRenderedPageBreak/>
              <w:t>16</w:t>
            </w:r>
            <w:bookmarkEnd w:id="337"/>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7CDF750" w14:textId="77777777" w:rsidR="00B36665" w:rsidRPr="00FE078E" w:rsidRDefault="00B36665" w:rsidP="00404FBE">
            <w:pPr>
              <w:rPr>
                <w:rFonts w:ascii="Arial" w:eastAsia="Times New Roman" w:hAnsi="Arial" w:cs="Arial"/>
                <w:sz w:val="16"/>
                <w:szCs w:val="16"/>
                <w:lang w:eastAsia="pl-PL"/>
              </w:rPr>
            </w:pPr>
            <w:bookmarkStart w:id="338" w:name="_Toc181963236"/>
            <w:r w:rsidRPr="00FE078E">
              <w:rPr>
                <w:rFonts w:ascii="Arial" w:eastAsia="Times New Roman" w:hAnsi="Arial" w:cs="Arial"/>
                <w:sz w:val="16"/>
                <w:szCs w:val="16"/>
                <w:lang w:eastAsia="pl-PL"/>
              </w:rPr>
              <w:t>Czarne</w:t>
            </w:r>
            <w:bookmarkEnd w:id="338"/>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639596FF" w14:textId="77777777" w:rsidR="00B36665" w:rsidRPr="00FE078E" w:rsidRDefault="00B36665" w:rsidP="00865B74">
            <w:pPr>
              <w:jc w:val="center"/>
              <w:rPr>
                <w:rFonts w:ascii="Arial" w:eastAsia="Times New Roman" w:hAnsi="Arial" w:cs="Arial"/>
                <w:sz w:val="16"/>
                <w:szCs w:val="16"/>
                <w:lang w:eastAsia="pl-PL"/>
              </w:rPr>
            </w:pPr>
            <w:bookmarkStart w:id="339" w:name="_Toc181963237"/>
            <w:r w:rsidRPr="00FE078E">
              <w:rPr>
                <w:rFonts w:ascii="Arial" w:eastAsia="Times New Roman" w:hAnsi="Arial" w:cs="Arial"/>
                <w:sz w:val="16"/>
                <w:szCs w:val="16"/>
                <w:lang w:eastAsia="pl-PL"/>
              </w:rPr>
              <w:t>miejsko-wiejska</w:t>
            </w:r>
            <w:bookmarkEnd w:id="339"/>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7CCE93CB" w14:textId="77777777" w:rsidR="00B36665" w:rsidRPr="00FE078E" w:rsidRDefault="00B36665" w:rsidP="00865B74">
            <w:pPr>
              <w:jc w:val="center"/>
              <w:rPr>
                <w:rFonts w:ascii="Arial" w:eastAsia="Times New Roman" w:hAnsi="Arial" w:cs="Arial"/>
                <w:sz w:val="16"/>
                <w:szCs w:val="16"/>
                <w:lang w:eastAsia="pl-PL"/>
              </w:rPr>
            </w:pPr>
            <w:bookmarkStart w:id="340" w:name="_Toc181963238"/>
            <w:r w:rsidRPr="00FE078E">
              <w:rPr>
                <w:rFonts w:ascii="Arial" w:eastAsia="Times New Roman" w:hAnsi="Arial" w:cs="Arial"/>
                <w:sz w:val="16"/>
                <w:szCs w:val="16"/>
                <w:lang w:eastAsia="pl-PL"/>
              </w:rPr>
              <w:t>5</w:t>
            </w:r>
            <w:bookmarkEnd w:id="340"/>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1C08C6D0" w14:textId="77777777" w:rsidR="00B36665" w:rsidRPr="00FE078E" w:rsidRDefault="00B36665" w:rsidP="00865B74">
            <w:pPr>
              <w:jc w:val="center"/>
              <w:rPr>
                <w:rFonts w:ascii="Arial" w:eastAsia="Times New Roman" w:hAnsi="Arial" w:cs="Arial"/>
                <w:sz w:val="16"/>
                <w:szCs w:val="16"/>
                <w:lang w:eastAsia="pl-PL"/>
              </w:rPr>
            </w:pPr>
            <w:bookmarkStart w:id="341" w:name="_Toc181963239"/>
            <w:r w:rsidRPr="00FE078E">
              <w:rPr>
                <w:rFonts w:ascii="Arial" w:eastAsia="Times New Roman" w:hAnsi="Arial" w:cs="Arial"/>
                <w:sz w:val="16"/>
                <w:szCs w:val="16"/>
                <w:lang w:eastAsia="pl-PL"/>
              </w:rPr>
              <w:t>5,00</w:t>
            </w:r>
            <w:bookmarkEnd w:id="341"/>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17BFDAFA" w14:textId="77777777" w:rsidR="00B36665" w:rsidRPr="00FE078E" w:rsidRDefault="00B36665" w:rsidP="00865B74">
            <w:pPr>
              <w:jc w:val="center"/>
              <w:rPr>
                <w:rFonts w:ascii="Arial" w:eastAsia="Times New Roman" w:hAnsi="Arial" w:cs="Arial"/>
                <w:sz w:val="16"/>
                <w:szCs w:val="16"/>
                <w:lang w:eastAsia="pl-PL"/>
              </w:rPr>
            </w:pPr>
            <w:bookmarkStart w:id="342" w:name="_Toc181963240"/>
            <w:r w:rsidRPr="00FE078E">
              <w:rPr>
                <w:rFonts w:ascii="Arial" w:eastAsia="Times New Roman" w:hAnsi="Arial" w:cs="Arial"/>
                <w:sz w:val="16"/>
                <w:szCs w:val="16"/>
                <w:lang w:eastAsia="pl-PL"/>
              </w:rPr>
              <w:t>526</w:t>
            </w:r>
            <w:bookmarkEnd w:id="342"/>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6407240" w14:textId="77777777" w:rsidR="00B36665" w:rsidRPr="00FE078E" w:rsidRDefault="00B36665" w:rsidP="00865B74">
            <w:pPr>
              <w:jc w:val="center"/>
              <w:rPr>
                <w:rFonts w:ascii="Arial" w:eastAsia="Times New Roman" w:hAnsi="Arial" w:cs="Arial"/>
                <w:sz w:val="16"/>
                <w:szCs w:val="16"/>
                <w:lang w:eastAsia="pl-PL"/>
              </w:rPr>
            </w:pPr>
            <w:bookmarkStart w:id="343" w:name="_Toc181963241"/>
            <w:r w:rsidRPr="00FE078E">
              <w:rPr>
                <w:rFonts w:ascii="Arial" w:eastAsia="Times New Roman" w:hAnsi="Arial" w:cs="Arial"/>
                <w:sz w:val="16"/>
                <w:szCs w:val="16"/>
                <w:lang w:eastAsia="pl-PL"/>
              </w:rPr>
              <w:t>105</w:t>
            </w:r>
            <w:bookmarkEnd w:id="343"/>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BDB63" w14:textId="77777777" w:rsidR="00B36665" w:rsidRPr="00FE078E" w:rsidRDefault="00B36665" w:rsidP="00865B74">
            <w:pPr>
              <w:jc w:val="right"/>
              <w:rPr>
                <w:rFonts w:ascii="Arial" w:eastAsia="Times New Roman" w:hAnsi="Arial" w:cs="Arial"/>
                <w:sz w:val="16"/>
                <w:szCs w:val="16"/>
                <w:lang w:eastAsia="pl-PL"/>
              </w:rPr>
            </w:pPr>
            <w:bookmarkStart w:id="344" w:name="_Toc181963242"/>
            <w:r w:rsidRPr="00FE078E">
              <w:rPr>
                <w:rFonts w:ascii="Arial" w:eastAsia="Times New Roman" w:hAnsi="Arial" w:cs="Arial"/>
                <w:sz w:val="16"/>
                <w:szCs w:val="16"/>
                <w:lang w:eastAsia="pl-PL"/>
              </w:rPr>
              <w:t>8 516</w:t>
            </w:r>
            <w:bookmarkEnd w:id="344"/>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14:paraId="01CC5284" w14:textId="77777777" w:rsidR="00B36665" w:rsidRPr="00FE078E" w:rsidRDefault="00B36665" w:rsidP="00865B74">
            <w:pPr>
              <w:jc w:val="right"/>
              <w:rPr>
                <w:rFonts w:ascii="Arial" w:eastAsia="Times New Roman" w:hAnsi="Arial" w:cs="Arial"/>
                <w:sz w:val="16"/>
                <w:szCs w:val="16"/>
                <w:lang w:eastAsia="pl-PL"/>
              </w:rPr>
            </w:pPr>
            <w:bookmarkStart w:id="345" w:name="_Toc181963243"/>
            <w:r w:rsidRPr="00FE078E">
              <w:rPr>
                <w:rFonts w:ascii="Arial" w:eastAsia="Times New Roman" w:hAnsi="Arial" w:cs="Arial"/>
                <w:sz w:val="16"/>
                <w:szCs w:val="16"/>
                <w:lang w:eastAsia="pl-PL"/>
              </w:rPr>
              <w:t>1</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703</w:t>
            </w:r>
            <w:bookmarkEnd w:id="345"/>
          </w:p>
        </w:tc>
      </w:tr>
      <w:tr w:rsidR="00B36665" w:rsidRPr="00FE078E" w14:paraId="79DF39F1"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598BBDD" w14:textId="77777777" w:rsidR="00B36665" w:rsidRPr="00FE078E" w:rsidRDefault="00B36665" w:rsidP="00404FBE">
            <w:pPr>
              <w:rPr>
                <w:rFonts w:ascii="Arial" w:eastAsia="Times New Roman" w:hAnsi="Arial" w:cs="Arial"/>
                <w:sz w:val="16"/>
                <w:szCs w:val="16"/>
                <w:lang w:eastAsia="pl-PL"/>
              </w:rPr>
            </w:pPr>
            <w:bookmarkStart w:id="346" w:name="_Toc181963244"/>
            <w:r w:rsidRPr="00FE078E">
              <w:rPr>
                <w:rFonts w:ascii="Arial" w:eastAsia="Times New Roman" w:hAnsi="Arial" w:cs="Arial"/>
                <w:sz w:val="16"/>
                <w:szCs w:val="16"/>
                <w:lang w:eastAsia="pl-PL"/>
              </w:rPr>
              <w:t>17</w:t>
            </w:r>
            <w:bookmarkEnd w:id="346"/>
          </w:p>
        </w:tc>
        <w:tc>
          <w:tcPr>
            <w:tcW w:w="1847" w:type="dxa"/>
            <w:tcBorders>
              <w:top w:val="nil"/>
              <w:left w:val="nil"/>
              <w:bottom w:val="single" w:sz="4" w:space="0" w:color="auto"/>
              <w:right w:val="single" w:sz="4" w:space="0" w:color="auto"/>
            </w:tcBorders>
            <w:shd w:val="clear" w:color="auto" w:fill="auto"/>
            <w:vAlign w:val="center"/>
            <w:hideMark/>
          </w:tcPr>
          <w:p w14:paraId="3F6BE1F4" w14:textId="77777777" w:rsidR="00B36665" w:rsidRPr="00FE078E" w:rsidRDefault="00B36665" w:rsidP="00404FBE">
            <w:pPr>
              <w:rPr>
                <w:rFonts w:ascii="Arial" w:eastAsia="Times New Roman" w:hAnsi="Arial" w:cs="Arial"/>
                <w:sz w:val="16"/>
                <w:szCs w:val="16"/>
                <w:lang w:eastAsia="pl-PL"/>
              </w:rPr>
            </w:pPr>
            <w:bookmarkStart w:id="347" w:name="_Toc181963245"/>
            <w:r w:rsidRPr="00FE078E">
              <w:rPr>
                <w:rFonts w:ascii="Arial" w:eastAsia="Times New Roman" w:hAnsi="Arial" w:cs="Arial"/>
                <w:sz w:val="16"/>
                <w:szCs w:val="16"/>
                <w:lang w:eastAsia="pl-PL"/>
              </w:rPr>
              <w:t>Człuchów</w:t>
            </w:r>
            <w:bookmarkEnd w:id="347"/>
          </w:p>
        </w:tc>
        <w:tc>
          <w:tcPr>
            <w:tcW w:w="736" w:type="dxa"/>
            <w:tcBorders>
              <w:top w:val="nil"/>
              <w:left w:val="nil"/>
              <w:bottom w:val="single" w:sz="4" w:space="0" w:color="auto"/>
              <w:right w:val="single" w:sz="4" w:space="0" w:color="auto"/>
            </w:tcBorders>
            <w:shd w:val="clear" w:color="auto" w:fill="auto"/>
            <w:vAlign w:val="center"/>
            <w:hideMark/>
          </w:tcPr>
          <w:p w14:paraId="28C83139" w14:textId="77777777" w:rsidR="00B36665" w:rsidRPr="00FE078E" w:rsidRDefault="00B36665" w:rsidP="00865B74">
            <w:pPr>
              <w:jc w:val="center"/>
              <w:rPr>
                <w:rFonts w:ascii="Arial" w:eastAsia="Times New Roman" w:hAnsi="Arial" w:cs="Arial"/>
                <w:sz w:val="16"/>
                <w:szCs w:val="16"/>
                <w:lang w:eastAsia="pl-PL"/>
              </w:rPr>
            </w:pPr>
            <w:bookmarkStart w:id="348" w:name="_Toc181963246"/>
            <w:r w:rsidRPr="00FE078E">
              <w:rPr>
                <w:rFonts w:ascii="Arial" w:eastAsia="Times New Roman" w:hAnsi="Arial" w:cs="Arial"/>
                <w:sz w:val="16"/>
                <w:szCs w:val="16"/>
                <w:lang w:eastAsia="pl-PL"/>
              </w:rPr>
              <w:t>miejska</w:t>
            </w:r>
            <w:bookmarkEnd w:id="348"/>
          </w:p>
        </w:tc>
        <w:tc>
          <w:tcPr>
            <w:tcW w:w="692" w:type="dxa"/>
            <w:tcBorders>
              <w:top w:val="nil"/>
              <w:left w:val="nil"/>
              <w:bottom w:val="single" w:sz="4" w:space="0" w:color="auto"/>
              <w:right w:val="single" w:sz="4" w:space="0" w:color="auto"/>
            </w:tcBorders>
            <w:shd w:val="clear" w:color="auto" w:fill="auto"/>
            <w:vAlign w:val="center"/>
            <w:hideMark/>
          </w:tcPr>
          <w:p w14:paraId="23151A8C" w14:textId="77777777" w:rsidR="00B36665" w:rsidRPr="00FE078E" w:rsidRDefault="00B36665" w:rsidP="00865B74">
            <w:pPr>
              <w:jc w:val="center"/>
              <w:rPr>
                <w:rFonts w:ascii="Arial" w:eastAsia="Times New Roman" w:hAnsi="Arial" w:cs="Arial"/>
                <w:sz w:val="16"/>
                <w:szCs w:val="16"/>
                <w:lang w:eastAsia="pl-PL"/>
              </w:rPr>
            </w:pPr>
            <w:bookmarkStart w:id="349" w:name="_Toc181963247"/>
            <w:r w:rsidRPr="00FE078E">
              <w:rPr>
                <w:rFonts w:ascii="Arial" w:eastAsia="Times New Roman" w:hAnsi="Arial" w:cs="Arial"/>
                <w:sz w:val="16"/>
                <w:szCs w:val="16"/>
                <w:lang w:eastAsia="pl-PL"/>
              </w:rPr>
              <w:t>7</w:t>
            </w:r>
            <w:bookmarkEnd w:id="349"/>
          </w:p>
        </w:tc>
        <w:tc>
          <w:tcPr>
            <w:tcW w:w="1171" w:type="dxa"/>
            <w:tcBorders>
              <w:top w:val="nil"/>
              <w:left w:val="nil"/>
              <w:bottom w:val="single" w:sz="4" w:space="0" w:color="auto"/>
              <w:right w:val="single" w:sz="4" w:space="0" w:color="auto"/>
            </w:tcBorders>
            <w:shd w:val="clear" w:color="auto" w:fill="auto"/>
            <w:vAlign w:val="center"/>
            <w:hideMark/>
          </w:tcPr>
          <w:p w14:paraId="7BA8213B" w14:textId="77777777" w:rsidR="00B36665" w:rsidRPr="00FE078E" w:rsidRDefault="00B36665" w:rsidP="00865B74">
            <w:pPr>
              <w:jc w:val="center"/>
              <w:rPr>
                <w:rFonts w:ascii="Arial" w:eastAsia="Times New Roman" w:hAnsi="Arial" w:cs="Arial"/>
                <w:sz w:val="16"/>
                <w:szCs w:val="16"/>
                <w:lang w:eastAsia="pl-PL"/>
              </w:rPr>
            </w:pPr>
            <w:bookmarkStart w:id="350" w:name="_Toc181963248"/>
            <w:r w:rsidRPr="00FE078E">
              <w:rPr>
                <w:rFonts w:ascii="Arial" w:eastAsia="Times New Roman" w:hAnsi="Arial" w:cs="Arial"/>
                <w:sz w:val="16"/>
                <w:szCs w:val="16"/>
                <w:lang w:eastAsia="pl-PL"/>
              </w:rPr>
              <w:t>7,00</w:t>
            </w:r>
            <w:bookmarkEnd w:id="350"/>
          </w:p>
        </w:tc>
        <w:tc>
          <w:tcPr>
            <w:tcW w:w="811" w:type="dxa"/>
            <w:tcBorders>
              <w:top w:val="nil"/>
              <w:left w:val="nil"/>
              <w:bottom w:val="single" w:sz="4" w:space="0" w:color="auto"/>
              <w:right w:val="single" w:sz="4" w:space="0" w:color="auto"/>
            </w:tcBorders>
            <w:shd w:val="clear" w:color="auto" w:fill="auto"/>
            <w:vAlign w:val="center"/>
            <w:hideMark/>
          </w:tcPr>
          <w:p w14:paraId="7C0FD35C" w14:textId="77777777" w:rsidR="00B36665" w:rsidRPr="00FE078E" w:rsidRDefault="00B36665" w:rsidP="00865B74">
            <w:pPr>
              <w:jc w:val="center"/>
              <w:rPr>
                <w:rFonts w:ascii="Arial" w:eastAsia="Times New Roman" w:hAnsi="Arial" w:cs="Arial"/>
                <w:sz w:val="16"/>
                <w:szCs w:val="16"/>
                <w:lang w:eastAsia="pl-PL"/>
              </w:rPr>
            </w:pPr>
            <w:bookmarkStart w:id="351" w:name="_Toc181963249"/>
            <w:r w:rsidRPr="00FE078E">
              <w:rPr>
                <w:rFonts w:ascii="Arial" w:eastAsia="Times New Roman" w:hAnsi="Arial" w:cs="Arial"/>
                <w:sz w:val="16"/>
                <w:szCs w:val="16"/>
                <w:lang w:eastAsia="pl-PL"/>
              </w:rPr>
              <w:t>70</w:t>
            </w:r>
            <w:bookmarkEnd w:id="351"/>
          </w:p>
        </w:tc>
        <w:tc>
          <w:tcPr>
            <w:tcW w:w="1173" w:type="dxa"/>
            <w:tcBorders>
              <w:top w:val="nil"/>
              <w:left w:val="nil"/>
              <w:bottom w:val="single" w:sz="4" w:space="0" w:color="auto"/>
              <w:right w:val="nil"/>
            </w:tcBorders>
            <w:shd w:val="clear" w:color="auto" w:fill="auto"/>
            <w:noWrap/>
            <w:vAlign w:val="center"/>
            <w:hideMark/>
          </w:tcPr>
          <w:p w14:paraId="062C653D" w14:textId="77777777" w:rsidR="00B36665" w:rsidRPr="00FE078E" w:rsidRDefault="00B36665" w:rsidP="00865B74">
            <w:pPr>
              <w:jc w:val="center"/>
              <w:rPr>
                <w:rFonts w:ascii="Arial" w:eastAsia="Times New Roman" w:hAnsi="Arial" w:cs="Arial"/>
                <w:sz w:val="16"/>
                <w:szCs w:val="16"/>
                <w:lang w:eastAsia="pl-PL"/>
              </w:rPr>
            </w:pPr>
            <w:bookmarkStart w:id="352" w:name="_Toc181963250"/>
            <w:r w:rsidRPr="00FE078E">
              <w:rPr>
                <w:rFonts w:ascii="Arial" w:eastAsia="Times New Roman" w:hAnsi="Arial" w:cs="Arial"/>
                <w:sz w:val="16"/>
                <w:szCs w:val="16"/>
                <w:lang w:eastAsia="pl-PL"/>
              </w:rPr>
              <w:t>10</w:t>
            </w:r>
            <w:bookmarkEnd w:id="35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348F87" w14:textId="77777777" w:rsidR="00B36665" w:rsidRPr="00FE078E" w:rsidRDefault="00B36665" w:rsidP="00865B74">
            <w:pPr>
              <w:jc w:val="right"/>
              <w:rPr>
                <w:rFonts w:ascii="Arial" w:eastAsia="Times New Roman" w:hAnsi="Arial" w:cs="Arial"/>
                <w:sz w:val="16"/>
                <w:szCs w:val="16"/>
                <w:lang w:eastAsia="pl-PL"/>
              </w:rPr>
            </w:pPr>
            <w:bookmarkStart w:id="353" w:name="_Toc181963251"/>
            <w:r w:rsidRPr="00FE078E">
              <w:rPr>
                <w:rFonts w:ascii="Arial" w:eastAsia="Times New Roman" w:hAnsi="Arial" w:cs="Arial"/>
                <w:sz w:val="16"/>
                <w:szCs w:val="16"/>
                <w:lang w:eastAsia="pl-PL"/>
              </w:rPr>
              <w:t>13 031</w:t>
            </w:r>
            <w:bookmarkEnd w:id="353"/>
          </w:p>
        </w:tc>
        <w:tc>
          <w:tcPr>
            <w:tcW w:w="1171" w:type="dxa"/>
            <w:tcBorders>
              <w:top w:val="nil"/>
              <w:left w:val="nil"/>
              <w:bottom w:val="single" w:sz="4" w:space="0" w:color="auto"/>
              <w:right w:val="single" w:sz="4" w:space="0" w:color="auto"/>
            </w:tcBorders>
            <w:shd w:val="clear" w:color="auto" w:fill="auto"/>
            <w:noWrap/>
            <w:vAlign w:val="center"/>
            <w:hideMark/>
          </w:tcPr>
          <w:p w14:paraId="2B731AFE" w14:textId="77777777" w:rsidR="00B36665" w:rsidRPr="00FE078E" w:rsidRDefault="00B36665" w:rsidP="00865B74">
            <w:pPr>
              <w:jc w:val="right"/>
              <w:rPr>
                <w:rFonts w:ascii="Arial" w:eastAsia="Times New Roman" w:hAnsi="Arial" w:cs="Arial"/>
                <w:sz w:val="16"/>
                <w:szCs w:val="16"/>
                <w:lang w:eastAsia="pl-PL"/>
              </w:rPr>
            </w:pPr>
            <w:bookmarkStart w:id="354" w:name="_Toc181963252"/>
            <w:r w:rsidRPr="00FE078E">
              <w:rPr>
                <w:rFonts w:ascii="Arial" w:eastAsia="Times New Roman" w:hAnsi="Arial" w:cs="Arial"/>
                <w:sz w:val="16"/>
                <w:szCs w:val="16"/>
                <w:lang w:eastAsia="pl-PL"/>
              </w:rPr>
              <w:t>1</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862</w:t>
            </w:r>
            <w:bookmarkEnd w:id="354"/>
          </w:p>
        </w:tc>
      </w:tr>
      <w:tr w:rsidR="00B36665" w:rsidRPr="00FE078E" w14:paraId="272ADA87"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3BED12F" w14:textId="77777777" w:rsidR="00B36665" w:rsidRPr="00FE078E" w:rsidRDefault="00B36665" w:rsidP="00404FBE">
            <w:pPr>
              <w:rPr>
                <w:rFonts w:ascii="Arial" w:eastAsia="Times New Roman" w:hAnsi="Arial" w:cs="Arial"/>
                <w:sz w:val="16"/>
                <w:szCs w:val="16"/>
                <w:lang w:eastAsia="pl-PL"/>
              </w:rPr>
            </w:pPr>
            <w:bookmarkStart w:id="355" w:name="_Toc181963253"/>
            <w:r w:rsidRPr="00FE078E">
              <w:rPr>
                <w:rFonts w:ascii="Arial" w:eastAsia="Times New Roman" w:hAnsi="Arial" w:cs="Arial"/>
                <w:sz w:val="16"/>
                <w:szCs w:val="16"/>
                <w:lang w:eastAsia="pl-PL"/>
              </w:rPr>
              <w:t>18</w:t>
            </w:r>
            <w:bookmarkEnd w:id="355"/>
          </w:p>
        </w:tc>
        <w:tc>
          <w:tcPr>
            <w:tcW w:w="1847" w:type="dxa"/>
            <w:tcBorders>
              <w:top w:val="nil"/>
              <w:left w:val="nil"/>
              <w:bottom w:val="single" w:sz="4" w:space="0" w:color="auto"/>
              <w:right w:val="single" w:sz="4" w:space="0" w:color="auto"/>
            </w:tcBorders>
            <w:shd w:val="clear" w:color="auto" w:fill="auto"/>
            <w:vAlign w:val="center"/>
            <w:hideMark/>
          </w:tcPr>
          <w:p w14:paraId="4A6BAAA7" w14:textId="77777777" w:rsidR="00B36665" w:rsidRPr="00FE078E" w:rsidRDefault="00B36665" w:rsidP="00404FBE">
            <w:pPr>
              <w:rPr>
                <w:rFonts w:ascii="Arial" w:eastAsia="Times New Roman" w:hAnsi="Arial" w:cs="Arial"/>
                <w:sz w:val="16"/>
                <w:szCs w:val="16"/>
                <w:lang w:eastAsia="pl-PL"/>
              </w:rPr>
            </w:pPr>
            <w:bookmarkStart w:id="356" w:name="_Toc181963254"/>
            <w:r w:rsidRPr="00FE078E">
              <w:rPr>
                <w:rFonts w:ascii="Arial" w:eastAsia="Times New Roman" w:hAnsi="Arial" w:cs="Arial"/>
                <w:sz w:val="16"/>
                <w:szCs w:val="16"/>
                <w:lang w:eastAsia="pl-PL"/>
              </w:rPr>
              <w:t>Człuchów</w:t>
            </w:r>
            <w:bookmarkEnd w:id="356"/>
          </w:p>
        </w:tc>
        <w:tc>
          <w:tcPr>
            <w:tcW w:w="736" w:type="dxa"/>
            <w:tcBorders>
              <w:top w:val="nil"/>
              <w:left w:val="nil"/>
              <w:bottom w:val="single" w:sz="4" w:space="0" w:color="auto"/>
              <w:right w:val="single" w:sz="4" w:space="0" w:color="auto"/>
            </w:tcBorders>
            <w:shd w:val="clear" w:color="auto" w:fill="auto"/>
            <w:vAlign w:val="center"/>
            <w:hideMark/>
          </w:tcPr>
          <w:p w14:paraId="1F7E9373" w14:textId="77777777" w:rsidR="00B36665" w:rsidRPr="00FE078E" w:rsidRDefault="00B36665" w:rsidP="00865B74">
            <w:pPr>
              <w:jc w:val="center"/>
              <w:rPr>
                <w:rFonts w:ascii="Arial" w:eastAsia="Times New Roman" w:hAnsi="Arial" w:cs="Arial"/>
                <w:sz w:val="16"/>
                <w:szCs w:val="16"/>
                <w:lang w:eastAsia="pl-PL"/>
              </w:rPr>
            </w:pPr>
            <w:bookmarkStart w:id="357" w:name="_Toc181963255"/>
            <w:r w:rsidRPr="00FE078E">
              <w:rPr>
                <w:rFonts w:ascii="Arial" w:eastAsia="Times New Roman" w:hAnsi="Arial" w:cs="Arial"/>
                <w:sz w:val="16"/>
                <w:szCs w:val="16"/>
                <w:lang w:eastAsia="pl-PL"/>
              </w:rPr>
              <w:t>wiejska</w:t>
            </w:r>
            <w:bookmarkEnd w:id="357"/>
          </w:p>
        </w:tc>
        <w:tc>
          <w:tcPr>
            <w:tcW w:w="692" w:type="dxa"/>
            <w:tcBorders>
              <w:top w:val="nil"/>
              <w:left w:val="nil"/>
              <w:bottom w:val="single" w:sz="4" w:space="0" w:color="auto"/>
              <w:right w:val="single" w:sz="4" w:space="0" w:color="auto"/>
            </w:tcBorders>
            <w:shd w:val="clear" w:color="auto" w:fill="auto"/>
            <w:vAlign w:val="center"/>
            <w:hideMark/>
          </w:tcPr>
          <w:p w14:paraId="55EB60E4" w14:textId="77777777" w:rsidR="00B36665" w:rsidRPr="00FE078E" w:rsidRDefault="00B36665" w:rsidP="00865B74">
            <w:pPr>
              <w:jc w:val="center"/>
              <w:rPr>
                <w:rFonts w:ascii="Arial" w:eastAsia="Times New Roman" w:hAnsi="Arial" w:cs="Arial"/>
                <w:sz w:val="16"/>
                <w:szCs w:val="16"/>
                <w:lang w:eastAsia="pl-PL"/>
              </w:rPr>
            </w:pPr>
            <w:bookmarkStart w:id="358" w:name="_Toc181963256"/>
            <w:r w:rsidRPr="00FE078E">
              <w:rPr>
                <w:rFonts w:ascii="Arial" w:eastAsia="Times New Roman" w:hAnsi="Arial" w:cs="Arial"/>
                <w:sz w:val="16"/>
                <w:szCs w:val="16"/>
                <w:lang w:eastAsia="pl-PL"/>
              </w:rPr>
              <w:t>5</w:t>
            </w:r>
            <w:bookmarkEnd w:id="358"/>
          </w:p>
        </w:tc>
        <w:tc>
          <w:tcPr>
            <w:tcW w:w="1171" w:type="dxa"/>
            <w:tcBorders>
              <w:top w:val="nil"/>
              <w:left w:val="nil"/>
              <w:bottom w:val="single" w:sz="4" w:space="0" w:color="auto"/>
              <w:right w:val="single" w:sz="4" w:space="0" w:color="auto"/>
            </w:tcBorders>
            <w:shd w:val="clear" w:color="auto" w:fill="auto"/>
            <w:vAlign w:val="center"/>
            <w:hideMark/>
          </w:tcPr>
          <w:p w14:paraId="41F0FAEC" w14:textId="77777777" w:rsidR="00B36665" w:rsidRPr="00FE078E" w:rsidRDefault="00B36665" w:rsidP="00865B74">
            <w:pPr>
              <w:jc w:val="center"/>
              <w:rPr>
                <w:rFonts w:ascii="Arial" w:eastAsia="Times New Roman" w:hAnsi="Arial" w:cs="Arial"/>
                <w:sz w:val="16"/>
                <w:szCs w:val="16"/>
                <w:lang w:eastAsia="pl-PL"/>
              </w:rPr>
            </w:pPr>
            <w:bookmarkStart w:id="359" w:name="_Toc181963257"/>
            <w:r w:rsidRPr="00FE078E">
              <w:rPr>
                <w:rFonts w:ascii="Arial" w:eastAsia="Times New Roman" w:hAnsi="Arial" w:cs="Arial"/>
                <w:sz w:val="16"/>
                <w:szCs w:val="16"/>
                <w:lang w:eastAsia="pl-PL"/>
              </w:rPr>
              <w:t>5,00</w:t>
            </w:r>
            <w:bookmarkEnd w:id="359"/>
          </w:p>
        </w:tc>
        <w:tc>
          <w:tcPr>
            <w:tcW w:w="811" w:type="dxa"/>
            <w:tcBorders>
              <w:top w:val="nil"/>
              <w:left w:val="nil"/>
              <w:bottom w:val="single" w:sz="4" w:space="0" w:color="auto"/>
              <w:right w:val="single" w:sz="4" w:space="0" w:color="auto"/>
            </w:tcBorders>
            <w:shd w:val="clear" w:color="auto" w:fill="auto"/>
            <w:vAlign w:val="center"/>
            <w:hideMark/>
          </w:tcPr>
          <w:p w14:paraId="54D6FF62" w14:textId="77777777" w:rsidR="00B36665" w:rsidRPr="00FE078E" w:rsidRDefault="00B36665" w:rsidP="00865B74">
            <w:pPr>
              <w:jc w:val="center"/>
              <w:rPr>
                <w:rFonts w:ascii="Arial" w:eastAsia="Times New Roman" w:hAnsi="Arial" w:cs="Arial"/>
                <w:sz w:val="16"/>
                <w:szCs w:val="16"/>
                <w:lang w:eastAsia="pl-PL"/>
              </w:rPr>
            </w:pPr>
            <w:bookmarkStart w:id="360" w:name="_Toc181963258"/>
            <w:r w:rsidRPr="00FE078E">
              <w:rPr>
                <w:rFonts w:ascii="Arial" w:eastAsia="Times New Roman" w:hAnsi="Arial" w:cs="Arial"/>
                <w:sz w:val="16"/>
                <w:szCs w:val="16"/>
                <w:lang w:eastAsia="pl-PL"/>
              </w:rPr>
              <w:t>223</w:t>
            </w:r>
            <w:bookmarkEnd w:id="360"/>
          </w:p>
        </w:tc>
        <w:tc>
          <w:tcPr>
            <w:tcW w:w="1173" w:type="dxa"/>
            <w:tcBorders>
              <w:top w:val="nil"/>
              <w:left w:val="nil"/>
              <w:bottom w:val="single" w:sz="4" w:space="0" w:color="auto"/>
              <w:right w:val="nil"/>
            </w:tcBorders>
            <w:shd w:val="clear" w:color="auto" w:fill="auto"/>
            <w:noWrap/>
            <w:vAlign w:val="center"/>
            <w:hideMark/>
          </w:tcPr>
          <w:p w14:paraId="57102FA9" w14:textId="77777777" w:rsidR="00B36665" w:rsidRPr="00FE078E" w:rsidRDefault="00B36665" w:rsidP="00865B74">
            <w:pPr>
              <w:jc w:val="center"/>
              <w:rPr>
                <w:rFonts w:ascii="Arial" w:eastAsia="Times New Roman" w:hAnsi="Arial" w:cs="Arial"/>
                <w:sz w:val="16"/>
                <w:szCs w:val="16"/>
                <w:lang w:eastAsia="pl-PL"/>
              </w:rPr>
            </w:pPr>
            <w:bookmarkStart w:id="361" w:name="_Toc181963259"/>
            <w:r w:rsidRPr="00FE078E">
              <w:rPr>
                <w:rFonts w:ascii="Arial" w:eastAsia="Times New Roman" w:hAnsi="Arial" w:cs="Arial"/>
                <w:sz w:val="16"/>
                <w:szCs w:val="16"/>
                <w:lang w:eastAsia="pl-PL"/>
              </w:rPr>
              <w:t>45</w:t>
            </w:r>
            <w:bookmarkEnd w:id="36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301572A" w14:textId="77777777" w:rsidR="00B36665" w:rsidRPr="00FE078E" w:rsidRDefault="00B36665" w:rsidP="00865B74">
            <w:pPr>
              <w:jc w:val="right"/>
              <w:rPr>
                <w:rFonts w:ascii="Arial" w:eastAsia="Times New Roman" w:hAnsi="Arial" w:cs="Arial"/>
                <w:sz w:val="16"/>
                <w:szCs w:val="16"/>
                <w:lang w:eastAsia="pl-PL"/>
              </w:rPr>
            </w:pPr>
            <w:bookmarkStart w:id="362" w:name="_Toc181963260"/>
            <w:r w:rsidRPr="00FE078E">
              <w:rPr>
                <w:rFonts w:ascii="Arial" w:eastAsia="Times New Roman" w:hAnsi="Arial" w:cs="Arial"/>
                <w:sz w:val="16"/>
                <w:szCs w:val="16"/>
                <w:lang w:eastAsia="pl-PL"/>
              </w:rPr>
              <w:t>10 812</w:t>
            </w:r>
            <w:bookmarkEnd w:id="36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579A7E6" w14:textId="77777777" w:rsidR="00B36665" w:rsidRPr="00FE078E" w:rsidRDefault="00B36665" w:rsidP="00865B74">
            <w:pPr>
              <w:jc w:val="right"/>
              <w:rPr>
                <w:rFonts w:ascii="Arial" w:eastAsia="Times New Roman" w:hAnsi="Arial" w:cs="Arial"/>
                <w:sz w:val="16"/>
                <w:szCs w:val="16"/>
                <w:lang w:eastAsia="pl-PL"/>
              </w:rPr>
            </w:pPr>
            <w:bookmarkStart w:id="363" w:name="_Toc181963261"/>
            <w:r w:rsidRPr="00FE078E">
              <w:rPr>
                <w:rFonts w:ascii="Arial" w:eastAsia="Times New Roman" w:hAnsi="Arial" w:cs="Arial"/>
                <w:sz w:val="16"/>
                <w:szCs w:val="16"/>
                <w:lang w:eastAsia="pl-PL"/>
              </w:rPr>
              <w:t>2</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162</w:t>
            </w:r>
            <w:bookmarkEnd w:id="363"/>
          </w:p>
        </w:tc>
      </w:tr>
      <w:tr w:rsidR="00B36665" w:rsidRPr="00FE078E" w14:paraId="1327887D"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20E3AD2" w14:textId="77777777" w:rsidR="00B36665" w:rsidRPr="00FE078E" w:rsidRDefault="00B36665" w:rsidP="00404FBE">
            <w:pPr>
              <w:rPr>
                <w:rFonts w:ascii="Arial" w:eastAsia="Times New Roman" w:hAnsi="Arial" w:cs="Arial"/>
                <w:sz w:val="16"/>
                <w:szCs w:val="16"/>
                <w:lang w:eastAsia="pl-PL"/>
              </w:rPr>
            </w:pPr>
            <w:bookmarkStart w:id="364" w:name="_Toc181963262"/>
            <w:r w:rsidRPr="00FE078E">
              <w:rPr>
                <w:rFonts w:ascii="Arial" w:eastAsia="Times New Roman" w:hAnsi="Arial" w:cs="Arial"/>
                <w:sz w:val="16"/>
                <w:szCs w:val="16"/>
                <w:lang w:eastAsia="pl-PL"/>
              </w:rPr>
              <w:t>19</w:t>
            </w:r>
            <w:bookmarkEnd w:id="364"/>
          </w:p>
        </w:tc>
        <w:tc>
          <w:tcPr>
            <w:tcW w:w="1847" w:type="dxa"/>
            <w:tcBorders>
              <w:top w:val="nil"/>
              <w:left w:val="nil"/>
              <w:bottom w:val="single" w:sz="4" w:space="0" w:color="auto"/>
              <w:right w:val="single" w:sz="4" w:space="0" w:color="auto"/>
            </w:tcBorders>
            <w:shd w:val="clear" w:color="auto" w:fill="auto"/>
            <w:vAlign w:val="center"/>
            <w:hideMark/>
          </w:tcPr>
          <w:p w14:paraId="66F35298" w14:textId="77777777" w:rsidR="00B36665" w:rsidRPr="00FE078E" w:rsidRDefault="00B36665" w:rsidP="00404FBE">
            <w:pPr>
              <w:rPr>
                <w:rFonts w:ascii="Arial" w:eastAsia="Times New Roman" w:hAnsi="Arial" w:cs="Arial"/>
                <w:sz w:val="16"/>
                <w:szCs w:val="16"/>
                <w:lang w:eastAsia="pl-PL"/>
              </w:rPr>
            </w:pPr>
            <w:bookmarkStart w:id="365" w:name="_Toc181963263"/>
            <w:r w:rsidRPr="00FE078E">
              <w:rPr>
                <w:rFonts w:ascii="Arial" w:eastAsia="Times New Roman" w:hAnsi="Arial" w:cs="Arial"/>
                <w:sz w:val="16"/>
                <w:szCs w:val="16"/>
                <w:lang w:eastAsia="pl-PL"/>
              </w:rPr>
              <w:t>Debrzno</w:t>
            </w:r>
            <w:bookmarkEnd w:id="365"/>
          </w:p>
        </w:tc>
        <w:tc>
          <w:tcPr>
            <w:tcW w:w="736" w:type="dxa"/>
            <w:tcBorders>
              <w:top w:val="nil"/>
              <w:left w:val="nil"/>
              <w:bottom w:val="single" w:sz="4" w:space="0" w:color="auto"/>
              <w:right w:val="single" w:sz="4" w:space="0" w:color="auto"/>
            </w:tcBorders>
            <w:shd w:val="clear" w:color="auto" w:fill="auto"/>
            <w:vAlign w:val="center"/>
            <w:hideMark/>
          </w:tcPr>
          <w:p w14:paraId="1FB475ED" w14:textId="77777777" w:rsidR="00B36665" w:rsidRPr="00FE078E" w:rsidRDefault="00B36665" w:rsidP="00865B74">
            <w:pPr>
              <w:jc w:val="center"/>
              <w:rPr>
                <w:rFonts w:ascii="Arial" w:eastAsia="Times New Roman" w:hAnsi="Arial" w:cs="Arial"/>
                <w:sz w:val="16"/>
                <w:szCs w:val="16"/>
                <w:lang w:eastAsia="pl-PL"/>
              </w:rPr>
            </w:pPr>
            <w:bookmarkStart w:id="366" w:name="_Toc181963264"/>
            <w:r w:rsidRPr="00FE078E">
              <w:rPr>
                <w:rFonts w:ascii="Arial" w:eastAsia="Times New Roman" w:hAnsi="Arial" w:cs="Arial"/>
                <w:sz w:val="16"/>
                <w:szCs w:val="16"/>
                <w:lang w:eastAsia="pl-PL"/>
              </w:rPr>
              <w:t>miejsko-wiejska</w:t>
            </w:r>
            <w:bookmarkEnd w:id="366"/>
          </w:p>
        </w:tc>
        <w:tc>
          <w:tcPr>
            <w:tcW w:w="692" w:type="dxa"/>
            <w:tcBorders>
              <w:top w:val="nil"/>
              <w:left w:val="nil"/>
              <w:bottom w:val="single" w:sz="4" w:space="0" w:color="auto"/>
              <w:right w:val="single" w:sz="4" w:space="0" w:color="auto"/>
            </w:tcBorders>
            <w:shd w:val="clear" w:color="auto" w:fill="auto"/>
            <w:vAlign w:val="center"/>
            <w:hideMark/>
          </w:tcPr>
          <w:p w14:paraId="691CBD5E" w14:textId="77777777" w:rsidR="00B36665" w:rsidRPr="00FE078E" w:rsidRDefault="00B36665" w:rsidP="00865B74">
            <w:pPr>
              <w:jc w:val="center"/>
              <w:rPr>
                <w:rFonts w:ascii="Arial" w:eastAsia="Times New Roman" w:hAnsi="Arial" w:cs="Arial"/>
                <w:sz w:val="16"/>
                <w:szCs w:val="16"/>
                <w:lang w:eastAsia="pl-PL"/>
              </w:rPr>
            </w:pPr>
            <w:bookmarkStart w:id="367" w:name="_Toc181963265"/>
            <w:r w:rsidRPr="00FE078E">
              <w:rPr>
                <w:rFonts w:ascii="Arial" w:eastAsia="Times New Roman" w:hAnsi="Arial" w:cs="Arial"/>
                <w:sz w:val="16"/>
                <w:szCs w:val="16"/>
                <w:lang w:eastAsia="pl-PL"/>
              </w:rPr>
              <w:t>5</w:t>
            </w:r>
            <w:bookmarkEnd w:id="367"/>
          </w:p>
        </w:tc>
        <w:tc>
          <w:tcPr>
            <w:tcW w:w="1171" w:type="dxa"/>
            <w:tcBorders>
              <w:top w:val="nil"/>
              <w:left w:val="nil"/>
              <w:bottom w:val="single" w:sz="4" w:space="0" w:color="auto"/>
              <w:right w:val="single" w:sz="4" w:space="0" w:color="auto"/>
            </w:tcBorders>
            <w:shd w:val="clear" w:color="auto" w:fill="auto"/>
            <w:vAlign w:val="center"/>
            <w:hideMark/>
          </w:tcPr>
          <w:p w14:paraId="0E99A8CD" w14:textId="77777777" w:rsidR="00B36665" w:rsidRPr="00FE078E" w:rsidRDefault="00B36665" w:rsidP="00865B74">
            <w:pPr>
              <w:jc w:val="center"/>
              <w:rPr>
                <w:rFonts w:ascii="Arial" w:eastAsia="Times New Roman" w:hAnsi="Arial" w:cs="Arial"/>
                <w:sz w:val="16"/>
                <w:szCs w:val="16"/>
                <w:lang w:eastAsia="pl-PL"/>
              </w:rPr>
            </w:pPr>
            <w:bookmarkStart w:id="368" w:name="_Toc181963266"/>
            <w:r w:rsidRPr="00FE078E">
              <w:rPr>
                <w:rFonts w:ascii="Arial" w:eastAsia="Times New Roman" w:hAnsi="Arial" w:cs="Arial"/>
                <w:sz w:val="16"/>
                <w:szCs w:val="16"/>
                <w:lang w:eastAsia="pl-PL"/>
              </w:rPr>
              <w:t>5,00</w:t>
            </w:r>
            <w:bookmarkEnd w:id="368"/>
          </w:p>
        </w:tc>
        <w:tc>
          <w:tcPr>
            <w:tcW w:w="811" w:type="dxa"/>
            <w:tcBorders>
              <w:top w:val="nil"/>
              <w:left w:val="nil"/>
              <w:bottom w:val="single" w:sz="4" w:space="0" w:color="auto"/>
              <w:right w:val="single" w:sz="4" w:space="0" w:color="auto"/>
            </w:tcBorders>
            <w:shd w:val="clear" w:color="auto" w:fill="auto"/>
            <w:vAlign w:val="center"/>
            <w:hideMark/>
          </w:tcPr>
          <w:p w14:paraId="37ED784C" w14:textId="77777777" w:rsidR="00B36665" w:rsidRPr="00FE078E" w:rsidRDefault="00B36665" w:rsidP="00865B74">
            <w:pPr>
              <w:jc w:val="center"/>
              <w:rPr>
                <w:rFonts w:ascii="Arial" w:eastAsia="Times New Roman" w:hAnsi="Arial" w:cs="Arial"/>
                <w:sz w:val="16"/>
                <w:szCs w:val="16"/>
                <w:lang w:eastAsia="pl-PL"/>
              </w:rPr>
            </w:pPr>
            <w:bookmarkStart w:id="369" w:name="_Toc181963267"/>
            <w:r w:rsidRPr="00FE078E">
              <w:rPr>
                <w:rFonts w:ascii="Arial" w:eastAsia="Times New Roman" w:hAnsi="Arial" w:cs="Arial"/>
                <w:sz w:val="16"/>
                <w:szCs w:val="16"/>
                <w:lang w:eastAsia="pl-PL"/>
              </w:rPr>
              <w:t>66</w:t>
            </w:r>
            <w:bookmarkEnd w:id="369"/>
          </w:p>
        </w:tc>
        <w:tc>
          <w:tcPr>
            <w:tcW w:w="1173" w:type="dxa"/>
            <w:tcBorders>
              <w:top w:val="nil"/>
              <w:left w:val="nil"/>
              <w:bottom w:val="single" w:sz="4" w:space="0" w:color="auto"/>
              <w:right w:val="nil"/>
            </w:tcBorders>
            <w:shd w:val="clear" w:color="auto" w:fill="auto"/>
            <w:noWrap/>
            <w:vAlign w:val="center"/>
            <w:hideMark/>
          </w:tcPr>
          <w:p w14:paraId="2C2CBB73" w14:textId="77777777" w:rsidR="00B36665" w:rsidRPr="00FE078E" w:rsidRDefault="00B36665" w:rsidP="00865B74">
            <w:pPr>
              <w:jc w:val="center"/>
              <w:rPr>
                <w:rFonts w:ascii="Arial" w:eastAsia="Times New Roman" w:hAnsi="Arial" w:cs="Arial"/>
                <w:sz w:val="16"/>
                <w:szCs w:val="16"/>
                <w:lang w:eastAsia="pl-PL"/>
              </w:rPr>
            </w:pPr>
            <w:bookmarkStart w:id="370" w:name="_Toc181963268"/>
            <w:r w:rsidRPr="00FE078E">
              <w:rPr>
                <w:rFonts w:ascii="Arial" w:eastAsia="Times New Roman" w:hAnsi="Arial" w:cs="Arial"/>
                <w:sz w:val="16"/>
                <w:szCs w:val="16"/>
                <w:lang w:eastAsia="pl-PL"/>
              </w:rPr>
              <w:t>13</w:t>
            </w:r>
            <w:bookmarkEnd w:id="37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1FFB53" w14:textId="77777777" w:rsidR="00B36665" w:rsidRPr="00FE078E" w:rsidRDefault="00B36665" w:rsidP="00865B74">
            <w:pPr>
              <w:jc w:val="right"/>
              <w:rPr>
                <w:rFonts w:ascii="Arial" w:eastAsia="Times New Roman" w:hAnsi="Arial" w:cs="Arial"/>
                <w:sz w:val="16"/>
                <w:szCs w:val="16"/>
                <w:lang w:eastAsia="pl-PL"/>
              </w:rPr>
            </w:pPr>
            <w:bookmarkStart w:id="371" w:name="_Toc181963269"/>
            <w:r w:rsidRPr="00FE078E">
              <w:rPr>
                <w:rFonts w:ascii="Arial" w:eastAsia="Times New Roman" w:hAnsi="Arial" w:cs="Arial"/>
                <w:sz w:val="16"/>
                <w:szCs w:val="16"/>
                <w:lang w:eastAsia="pl-PL"/>
              </w:rPr>
              <w:t>8 482</w:t>
            </w:r>
            <w:bookmarkEnd w:id="371"/>
          </w:p>
        </w:tc>
        <w:tc>
          <w:tcPr>
            <w:tcW w:w="1171" w:type="dxa"/>
            <w:tcBorders>
              <w:top w:val="nil"/>
              <w:left w:val="nil"/>
              <w:bottom w:val="single" w:sz="4" w:space="0" w:color="auto"/>
              <w:right w:val="single" w:sz="4" w:space="0" w:color="auto"/>
            </w:tcBorders>
            <w:shd w:val="clear" w:color="auto" w:fill="auto"/>
            <w:noWrap/>
            <w:vAlign w:val="center"/>
            <w:hideMark/>
          </w:tcPr>
          <w:p w14:paraId="24F9831C" w14:textId="77777777" w:rsidR="00B36665" w:rsidRPr="00FE078E" w:rsidRDefault="00B36665" w:rsidP="00865B74">
            <w:pPr>
              <w:jc w:val="right"/>
              <w:rPr>
                <w:rFonts w:ascii="Arial" w:eastAsia="Times New Roman" w:hAnsi="Arial" w:cs="Arial"/>
                <w:sz w:val="16"/>
                <w:szCs w:val="16"/>
                <w:lang w:eastAsia="pl-PL"/>
              </w:rPr>
            </w:pPr>
            <w:bookmarkStart w:id="372" w:name="_Toc181963270"/>
            <w:r w:rsidRPr="00FE078E">
              <w:rPr>
                <w:rFonts w:ascii="Arial" w:eastAsia="Times New Roman" w:hAnsi="Arial" w:cs="Arial"/>
                <w:sz w:val="16"/>
                <w:szCs w:val="16"/>
                <w:lang w:eastAsia="pl-PL"/>
              </w:rPr>
              <w:t>1</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696</w:t>
            </w:r>
            <w:bookmarkEnd w:id="372"/>
          </w:p>
        </w:tc>
      </w:tr>
      <w:tr w:rsidR="00B36665" w:rsidRPr="00FE078E" w14:paraId="5C7798D1"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EABE98A" w14:textId="77777777" w:rsidR="00B36665" w:rsidRPr="00FE078E" w:rsidRDefault="00B36665" w:rsidP="00404FBE">
            <w:pPr>
              <w:rPr>
                <w:rFonts w:ascii="Arial" w:eastAsia="Times New Roman" w:hAnsi="Arial" w:cs="Arial"/>
                <w:sz w:val="16"/>
                <w:szCs w:val="16"/>
                <w:lang w:eastAsia="pl-PL"/>
              </w:rPr>
            </w:pPr>
            <w:bookmarkStart w:id="373" w:name="_Toc181963271"/>
            <w:r w:rsidRPr="00FE078E">
              <w:rPr>
                <w:rFonts w:ascii="Arial" w:eastAsia="Times New Roman" w:hAnsi="Arial" w:cs="Arial"/>
                <w:sz w:val="16"/>
                <w:szCs w:val="16"/>
                <w:lang w:eastAsia="pl-PL"/>
              </w:rPr>
              <w:t>20</w:t>
            </w:r>
            <w:bookmarkEnd w:id="373"/>
          </w:p>
        </w:tc>
        <w:tc>
          <w:tcPr>
            <w:tcW w:w="1847" w:type="dxa"/>
            <w:tcBorders>
              <w:top w:val="nil"/>
              <w:left w:val="nil"/>
              <w:bottom w:val="single" w:sz="4" w:space="0" w:color="auto"/>
              <w:right w:val="single" w:sz="4" w:space="0" w:color="auto"/>
            </w:tcBorders>
            <w:shd w:val="clear" w:color="auto" w:fill="auto"/>
            <w:vAlign w:val="center"/>
            <w:hideMark/>
          </w:tcPr>
          <w:p w14:paraId="542B53EF" w14:textId="77777777" w:rsidR="00B36665" w:rsidRPr="00FE078E" w:rsidRDefault="00B36665" w:rsidP="00404FBE">
            <w:pPr>
              <w:rPr>
                <w:rFonts w:ascii="Arial" w:eastAsia="Times New Roman" w:hAnsi="Arial" w:cs="Arial"/>
                <w:sz w:val="16"/>
                <w:szCs w:val="16"/>
                <w:lang w:eastAsia="pl-PL"/>
              </w:rPr>
            </w:pPr>
            <w:bookmarkStart w:id="374" w:name="_Toc181963272"/>
            <w:r w:rsidRPr="00FE078E">
              <w:rPr>
                <w:rFonts w:ascii="Arial" w:eastAsia="Times New Roman" w:hAnsi="Arial" w:cs="Arial"/>
                <w:sz w:val="16"/>
                <w:szCs w:val="16"/>
                <w:lang w:eastAsia="pl-PL"/>
              </w:rPr>
              <w:t>Koczała</w:t>
            </w:r>
            <w:bookmarkEnd w:id="374"/>
          </w:p>
        </w:tc>
        <w:tc>
          <w:tcPr>
            <w:tcW w:w="736" w:type="dxa"/>
            <w:tcBorders>
              <w:top w:val="nil"/>
              <w:left w:val="nil"/>
              <w:bottom w:val="single" w:sz="4" w:space="0" w:color="auto"/>
              <w:right w:val="single" w:sz="4" w:space="0" w:color="auto"/>
            </w:tcBorders>
            <w:shd w:val="clear" w:color="auto" w:fill="auto"/>
            <w:vAlign w:val="center"/>
            <w:hideMark/>
          </w:tcPr>
          <w:p w14:paraId="1D3FDAF5" w14:textId="77777777" w:rsidR="00B36665" w:rsidRPr="00FE078E" w:rsidRDefault="00B36665" w:rsidP="00865B74">
            <w:pPr>
              <w:jc w:val="center"/>
              <w:rPr>
                <w:rFonts w:ascii="Arial" w:eastAsia="Times New Roman" w:hAnsi="Arial" w:cs="Arial"/>
                <w:sz w:val="16"/>
                <w:szCs w:val="16"/>
                <w:lang w:eastAsia="pl-PL"/>
              </w:rPr>
            </w:pPr>
            <w:bookmarkStart w:id="375" w:name="_Toc181963273"/>
            <w:r w:rsidRPr="00FE078E">
              <w:rPr>
                <w:rFonts w:ascii="Arial" w:eastAsia="Times New Roman" w:hAnsi="Arial" w:cs="Arial"/>
                <w:sz w:val="16"/>
                <w:szCs w:val="16"/>
                <w:lang w:eastAsia="pl-PL"/>
              </w:rPr>
              <w:t>wiejska</w:t>
            </w:r>
            <w:bookmarkEnd w:id="375"/>
          </w:p>
        </w:tc>
        <w:tc>
          <w:tcPr>
            <w:tcW w:w="692" w:type="dxa"/>
            <w:tcBorders>
              <w:top w:val="nil"/>
              <w:left w:val="nil"/>
              <w:bottom w:val="single" w:sz="4" w:space="0" w:color="auto"/>
              <w:right w:val="single" w:sz="4" w:space="0" w:color="auto"/>
            </w:tcBorders>
            <w:shd w:val="clear" w:color="auto" w:fill="auto"/>
            <w:vAlign w:val="center"/>
            <w:hideMark/>
          </w:tcPr>
          <w:p w14:paraId="35BFA865" w14:textId="77777777" w:rsidR="00B36665" w:rsidRPr="00FE078E" w:rsidRDefault="00B36665" w:rsidP="00865B74">
            <w:pPr>
              <w:jc w:val="center"/>
              <w:rPr>
                <w:rFonts w:ascii="Arial" w:eastAsia="Times New Roman" w:hAnsi="Arial" w:cs="Arial"/>
                <w:sz w:val="16"/>
                <w:szCs w:val="16"/>
                <w:lang w:eastAsia="pl-PL"/>
              </w:rPr>
            </w:pPr>
            <w:bookmarkStart w:id="376" w:name="_Toc181963274"/>
            <w:r w:rsidRPr="00FE078E">
              <w:rPr>
                <w:rFonts w:ascii="Arial" w:eastAsia="Times New Roman" w:hAnsi="Arial" w:cs="Arial"/>
                <w:sz w:val="16"/>
                <w:szCs w:val="16"/>
                <w:lang w:eastAsia="pl-PL"/>
              </w:rPr>
              <w:t>4</w:t>
            </w:r>
            <w:bookmarkEnd w:id="376"/>
          </w:p>
        </w:tc>
        <w:tc>
          <w:tcPr>
            <w:tcW w:w="1171" w:type="dxa"/>
            <w:tcBorders>
              <w:top w:val="nil"/>
              <w:left w:val="nil"/>
              <w:bottom w:val="single" w:sz="4" w:space="0" w:color="auto"/>
              <w:right w:val="single" w:sz="4" w:space="0" w:color="auto"/>
            </w:tcBorders>
            <w:shd w:val="clear" w:color="auto" w:fill="auto"/>
            <w:vAlign w:val="center"/>
            <w:hideMark/>
          </w:tcPr>
          <w:p w14:paraId="14ABF7CC" w14:textId="77777777" w:rsidR="00B36665" w:rsidRPr="00FE078E" w:rsidRDefault="00B36665" w:rsidP="00865B74">
            <w:pPr>
              <w:jc w:val="center"/>
              <w:rPr>
                <w:rFonts w:ascii="Arial" w:eastAsia="Times New Roman" w:hAnsi="Arial" w:cs="Arial"/>
                <w:sz w:val="16"/>
                <w:szCs w:val="16"/>
                <w:lang w:eastAsia="pl-PL"/>
              </w:rPr>
            </w:pPr>
            <w:bookmarkStart w:id="377" w:name="_Toc181963275"/>
            <w:r w:rsidRPr="00FE078E">
              <w:rPr>
                <w:rFonts w:ascii="Arial" w:eastAsia="Times New Roman" w:hAnsi="Arial" w:cs="Arial"/>
                <w:sz w:val="16"/>
                <w:szCs w:val="16"/>
                <w:lang w:eastAsia="pl-PL"/>
              </w:rPr>
              <w:t>4,00</w:t>
            </w:r>
            <w:bookmarkEnd w:id="377"/>
          </w:p>
        </w:tc>
        <w:tc>
          <w:tcPr>
            <w:tcW w:w="811" w:type="dxa"/>
            <w:tcBorders>
              <w:top w:val="nil"/>
              <w:left w:val="nil"/>
              <w:bottom w:val="single" w:sz="4" w:space="0" w:color="auto"/>
              <w:right w:val="single" w:sz="4" w:space="0" w:color="auto"/>
            </w:tcBorders>
            <w:shd w:val="clear" w:color="auto" w:fill="auto"/>
            <w:vAlign w:val="center"/>
            <w:hideMark/>
          </w:tcPr>
          <w:p w14:paraId="244DFD11" w14:textId="77777777" w:rsidR="00B36665" w:rsidRPr="00FE078E" w:rsidRDefault="00B36665" w:rsidP="00865B74">
            <w:pPr>
              <w:jc w:val="center"/>
              <w:rPr>
                <w:rFonts w:ascii="Arial" w:eastAsia="Times New Roman" w:hAnsi="Arial" w:cs="Arial"/>
                <w:sz w:val="16"/>
                <w:szCs w:val="16"/>
                <w:lang w:eastAsia="pl-PL"/>
              </w:rPr>
            </w:pPr>
            <w:bookmarkStart w:id="378" w:name="_Toc181963276"/>
            <w:r w:rsidRPr="00FE078E">
              <w:rPr>
                <w:rFonts w:ascii="Arial" w:eastAsia="Times New Roman" w:hAnsi="Arial" w:cs="Arial"/>
                <w:sz w:val="16"/>
                <w:szCs w:val="16"/>
                <w:lang w:eastAsia="pl-PL"/>
              </w:rPr>
              <w:t>111</w:t>
            </w:r>
            <w:bookmarkEnd w:id="378"/>
          </w:p>
        </w:tc>
        <w:tc>
          <w:tcPr>
            <w:tcW w:w="1173" w:type="dxa"/>
            <w:tcBorders>
              <w:top w:val="nil"/>
              <w:left w:val="nil"/>
              <w:bottom w:val="single" w:sz="4" w:space="0" w:color="auto"/>
              <w:right w:val="nil"/>
            </w:tcBorders>
            <w:shd w:val="clear" w:color="auto" w:fill="auto"/>
            <w:noWrap/>
            <w:vAlign w:val="center"/>
            <w:hideMark/>
          </w:tcPr>
          <w:p w14:paraId="5EF2323E" w14:textId="77777777" w:rsidR="00B36665" w:rsidRPr="00FE078E" w:rsidRDefault="00B36665" w:rsidP="00865B74">
            <w:pPr>
              <w:jc w:val="center"/>
              <w:rPr>
                <w:rFonts w:ascii="Arial" w:eastAsia="Times New Roman" w:hAnsi="Arial" w:cs="Arial"/>
                <w:sz w:val="16"/>
                <w:szCs w:val="16"/>
                <w:lang w:eastAsia="pl-PL"/>
              </w:rPr>
            </w:pPr>
            <w:bookmarkStart w:id="379" w:name="_Toc181963277"/>
            <w:r w:rsidRPr="00FE078E">
              <w:rPr>
                <w:rFonts w:ascii="Arial" w:eastAsia="Times New Roman" w:hAnsi="Arial" w:cs="Arial"/>
                <w:sz w:val="16"/>
                <w:szCs w:val="16"/>
                <w:lang w:eastAsia="pl-PL"/>
              </w:rPr>
              <w:t>28</w:t>
            </w:r>
            <w:bookmarkEnd w:id="37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7E4FCA" w14:textId="77777777" w:rsidR="00B36665" w:rsidRPr="00FE078E" w:rsidRDefault="00B36665" w:rsidP="00865B74">
            <w:pPr>
              <w:jc w:val="right"/>
              <w:rPr>
                <w:rFonts w:ascii="Arial" w:eastAsia="Times New Roman" w:hAnsi="Arial" w:cs="Arial"/>
                <w:sz w:val="16"/>
                <w:szCs w:val="16"/>
                <w:lang w:eastAsia="pl-PL"/>
              </w:rPr>
            </w:pPr>
            <w:bookmarkStart w:id="380" w:name="_Toc181963278"/>
            <w:r w:rsidRPr="00FE078E">
              <w:rPr>
                <w:rFonts w:ascii="Arial" w:eastAsia="Times New Roman" w:hAnsi="Arial" w:cs="Arial"/>
                <w:sz w:val="16"/>
                <w:szCs w:val="16"/>
                <w:lang w:eastAsia="pl-PL"/>
              </w:rPr>
              <w:t>3 123</w:t>
            </w:r>
            <w:bookmarkEnd w:id="380"/>
          </w:p>
        </w:tc>
        <w:tc>
          <w:tcPr>
            <w:tcW w:w="1171" w:type="dxa"/>
            <w:tcBorders>
              <w:top w:val="nil"/>
              <w:left w:val="nil"/>
              <w:bottom w:val="single" w:sz="4" w:space="0" w:color="auto"/>
              <w:right w:val="single" w:sz="4" w:space="0" w:color="auto"/>
            </w:tcBorders>
            <w:shd w:val="clear" w:color="auto" w:fill="auto"/>
            <w:noWrap/>
            <w:vAlign w:val="center"/>
            <w:hideMark/>
          </w:tcPr>
          <w:p w14:paraId="64C7B4FF" w14:textId="77777777" w:rsidR="00B36665" w:rsidRPr="00FE078E" w:rsidRDefault="00B36665" w:rsidP="00865B74">
            <w:pPr>
              <w:jc w:val="right"/>
              <w:rPr>
                <w:rFonts w:ascii="Arial" w:eastAsia="Times New Roman" w:hAnsi="Arial" w:cs="Arial"/>
                <w:sz w:val="16"/>
                <w:szCs w:val="16"/>
                <w:lang w:eastAsia="pl-PL"/>
              </w:rPr>
            </w:pPr>
            <w:bookmarkStart w:id="381" w:name="_Toc181963279"/>
            <w:r w:rsidRPr="00FE078E">
              <w:rPr>
                <w:rFonts w:ascii="Arial" w:eastAsia="Times New Roman" w:hAnsi="Arial" w:cs="Arial"/>
                <w:sz w:val="16"/>
                <w:szCs w:val="16"/>
                <w:lang w:eastAsia="pl-PL"/>
              </w:rPr>
              <w:t>781</w:t>
            </w:r>
            <w:bookmarkEnd w:id="381"/>
          </w:p>
        </w:tc>
      </w:tr>
      <w:tr w:rsidR="00B36665" w:rsidRPr="00FE078E" w14:paraId="7D7635E1"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32E5F44" w14:textId="77777777" w:rsidR="00B36665" w:rsidRPr="00FE078E" w:rsidRDefault="00B36665" w:rsidP="00404FBE">
            <w:pPr>
              <w:rPr>
                <w:rFonts w:ascii="Arial" w:eastAsia="Times New Roman" w:hAnsi="Arial" w:cs="Arial"/>
                <w:sz w:val="16"/>
                <w:szCs w:val="16"/>
                <w:lang w:eastAsia="pl-PL"/>
              </w:rPr>
            </w:pPr>
            <w:bookmarkStart w:id="382" w:name="_Toc181963280"/>
            <w:r w:rsidRPr="00FE078E">
              <w:rPr>
                <w:rFonts w:ascii="Arial" w:eastAsia="Times New Roman" w:hAnsi="Arial" w:cs="Arial"/>
                <w:sz w:val="16"/>
                <w:szCs w:val="16"/>
                <w:lang w:eastAsia="pl-PL"/>
              </w:rPr>
              <w:t>21</w:t>
            </w:r>
            <w:bookmarkEnd w:id="382"/>
          </w:p>
        </w:tc>
        <w:tc>
          <w:tcPr>
            <w:tcW w:w="1847" w:type="dxa"/>
            <w:tcBorders>
              <w:top w:val="nil"/>
              <w:left w:val="nil"/>
              <w:bottom w:val="single" w:sz="4" w:space="0" w:color="auto"/>
              <w:right w:val="single" w:sz="4" w:space="0" w:color="auto"/>
            </w:tcBorders>
            <w:shd w:val="clear" w:color="auto" w:fill="auto"/>
            <w:vAlign w:val="center"/>
            <w:hideMark/>
          </w:tcPr>
          <w:p w14:paraId="5509AFA2" w14:textId="77777777" w:rsidR="00B36665" w:rsidRPr="00FE078E" w:rsidRDefault="00B36665" w:rsidP="00404FBE">
            <w:pPr>
              <w:rPr>
                <w:rFonts w:ascii="Arial" w:eastAsia="Times New Roman" w:hAnsi="Arial" w:cs="Arial"/>
                <w:sz w:val="16"/>
                <w:szCs w:val="16"/>
                <w:lang w:eastAsia="pl-PL"/>
              </w:rPr>
            </w:pPr>
            <w:bookmarkStart w:id="383" w:name="_Toc181963281"/>
            <w:r w:rsidRPr="00FE078E">
              <w:rPr>
                <w:rFonts w:ascii="Arial" w:eastAsia="Times New Roman" w:hAnsi="Arial" w:cs="Arial"/>
                <w:sz w:val="16"/>
                <w:szCs w:val="16"/>
                <w:lang w:eastAsia="pl-PL"/>
              </w:rPr>
              <w:t>Przechlewo</w:t>
            </w:r>
            <w:bookmarkEnd w:id="383"/>
          </w:p>
        </w:tc>
        <w:tc>
          <w:tcPr>
            <w:tcW w:w="736" w:type="dxa"/>
            <w:tcBorders>
              <w:top w:val="nil"/>
              <w:left w:val="nil"/>
              <w:bottom w:val="single" w:sz="4" w:space="0" w:color="auto"/>
              <w:right w:val="single" w:sz="4" w:space="0" w:color="auto"/>
            </w:tcBorders>
            <w:shd w:val="clear" w:color="auto" w:fill="auto"/>
            <w:vAlign w:val="center"/>
            <w:hideMark/>
          </w:tcPr>
          <w:p w14:paraId="6FA3C479" w14:textId="77777777" w:rsidR="00B36665" w:rsidRPr="00FE078E" w:rsidRDefault="00B36665" w:rsidP="00865B74">
            <w:pPr>
              <w:jc w:val="center"/>
              <w:rPr>
                <w:rFonts w:ascii="Arial" w:eastAsia="Times New Roman" w:hAnsi="Arial" w:cs="Arial"/>
                <w:sz w:val="16"/>
                <w:szCs w:val="16"/>
                <w:lang w:eastAsia="pl-PL"/>
              </w:rPr>
            </w:pPr>
            <w:bookmarkStart w:id="384" w:name="_Toc181963282"/>
            <w:r w:rsidRPr="00FE078E">
              <w:rPr>
                <w:rFonts w:ascii="Arial" w:eastAsia="Times New Roman" w:hAnsi="Arial" w:cs="Arial"/>
                <w:sz w:val="16"/>
                <w:szCs w:val="16"/>
                <w:lang w:eastAsia="pl-PL"/>
              </w:rPr>
              <w:t>wiejska</w:t>
            </w:r>
            <w:bookmarkEnd w:id="384"/>
          </w:p>
        </w:tc>
        <w:tc>
          <w:tcPr>
            <w:tcW w:w="692" w:type="dxa"/>
            <w:tcBorders>
              <w:top w:val="nil"/>
              <w:left w:val="nil"/>
              <w:bottom w:val="single" w:sz="4" w:space="0" w:color="auto"/>
              <w:right w:val="single" w:sz="4" w:space="0" w:color="auto"/>
            </w:tcBorders>
            <w:shd w:val="clear" w:color="auto" w:fill="auto"/>
            <w:vAlign w:val="center"/>
            <w:hideMark/>
          </w:tcPr>
          <w:p w14:paraId="78B54200" w14:textId="77777777" w:rsidR="00B36665" w:rsidRPr="00FE078E" w:rsidRDefault="00B36665" w:rsidP="00865B74">
            <w:pPr>
              <w:jc w:val="center"/>
              <w:rPr>
                <w:rFonts w:ascii="Arial" w:eastAsia="Times New Roman" w:hAnsi="Arial" w:cs="Arial"/>
                <w:sz w:val="16"/>
                <w:szCs w:val="16"/>
                <w:lang w:eastAsia="pl-PL"/>
              </w:rPr>
            </w:pPr>
            <w:bookmarkStart w:id="385" w:name="_Toc181963283"/>
            <w:r w:rsidRPr="00FE078E">
              <w:rPr>
                <w:rFonts w:ascii="Arial" w:eastAsia="Times New Roman" w:hAnsi="Arial" w:cs="Arial"/>
                <w:sz w:val="16"/>
                <w:szCs w:val="16"/>
                <w:lang w:eastAsia="pl-PL"/>
              </w:rPr>
              <w:t>3</w:t>
            </w:r>
            <w:bookmarkEnd w:id="385"/>
          </w:p>
        </w:tc>
        <w:tc>
          <w:tcPr>
            <w:tcW w:w="1171" w:type="dxa"/>
            <w:tcBorders>
              <w:top w:val="nil"/>
              <w:left w:val="nil"/>
              <w:bottom w:val="single" w:sz="4" w:space="0" w:color="auto"/>
              <w:right w:val="single" w:sz="4" w:space="0" w:color="auto"/>
            </w:tcBorders>
            <w:shd w:val="clear" w:color="auto" w:fill="auto"/>
            <w:vAlign w:val="center"/>
            <w:hideMark/>
          </w:tcPr>
          <w:p w14:paraId="5CB1F781" w14:textId="77777777" w:rsidR="00B36665" w:rsidRPr="00FE078E" w:rsidRDefault="00B36665" w:rsidP="00865B74">
            <w:pPr>
              <w:jc w:val="center"/>
              <w:rPr>
                <w:rFonts w:ascii="Arial" w:eastAsia="Times New Roman" w:hAnsi="Arial" w:cs="Arial"/>
                <w:sz w:val="16"/>
                <w:szCs w:val="16"/>
                <w:lang w:eastAsia="pl-PL"/>
              </w:rPr>
            </w:pPr>
            <w:bookmarkStart w:id="386" w:name="_Toc181963284"/>
            <w:r w:rsidRPr="00FE078E">
              <w:rPr>
                <w:rFonts w:ascii="Arial" w:eastAsia="Times New Roman" w:hAnsi="Arial" w:cs="Arial"/>
                <w:sz w:val="16"/>
                <w:szCs w:val="16"/>
                <w:lang w:eastAsia="pl-PL"/>
              </w:rPr>
              <w:t>3,00</w:t>
            </w:r>
            <w:bookmarkEnd w:id="386"/>
          </w:p>
        </w:tc>
        <w:tc>
          <w:tcPr>
            <w:tcW w:w="811" w:type="dxa"/>
            <w:tcBorders>
              <w:top w:val="nil"/>
              <w:left w:val="nil"/>
              <w:bottom w:val="single" w:sz="4" w:space="0" w:color="auto"/>
              <w:right w:val="single" w:sz="4" w:space="0" w:color="auto"/>
            </w:tcBorders>
            <w:shd w:val="clear" w:color="auto" w:fill="auto"/>
            <w:vAlign w:val="center"/>
            <w:hideMark/>
          </w:tcPr>
          <w:p w14:paraId="3270F34B" w14:textId="77777777" w:rsidR="00B36665" w:rsidRPr="00FE078E" w:rsidRDefault="00B36665" w:rsidP="00865B74">
            <w:pPr>
              <w:jc w:val="center"/>
              <w:rPr>
                <w:rFonts w:ascii="Arial" w:eastAsia="Times New Roman" w:hAnsi="Arial" w:cs="Arial"/>
                <w:sz w:val="16"/>
                <w:szCs w:val="16"/>
                <w:lang w:eastAsia="pl-PL"/>
              </w:rPr>
            </w:pPr>
            <w:bookmarkStart w:id="387" w:name="_Toc181963285"/>
            <w:r w:rsidRPr="00FE078E">
              <w:rPr>
                <w:rFonts w:ascii="Arial" w:eastAsia="Times New Roman" w:hAnsi="Arial" w:cs="Arial"/>
                <w:sz w:val="16"/>
                <w:szCs w:val="16"/>
                <w:lang w:eastAsia="pl-PL"/>
              </w:rPr>
              <w:t>174</w:t>
            </w:r>
            <w:bookmarkEnd w:id="387"/>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2325F83" w14:textId="77777777" w:rsidR="00B36665" w:rsidRPr="00FE078E" w:rsidRDefault="00B36665" w:rsidP="00865B74">
            <w:pPr>
              <w:jc w:val="center"/>
              <w:rPr>
                <w:rFonts w:ascii="Arial" w:eastAsia="Times New Roman" w:hAnsi="Arial" w:cs="Arial"/>
                <w:sz w:val="16"/>
                <w:szCs w:val="16"/>
                <w:lang w:eastAsia="pl-PL"/>
              </w:rPr>
            </w:pPr>
            <w:bookmarkStart w:id="388" w:name="_Toc181963286"/>
            <w:r w:rsidRPr="00FE078E">
              <w:rPr>
                <w:rFonts w:ascii="Arial" w:eastAsia="Times New Roman" w:hAnsi="Arial" w:cs="Arial"/>
                <w:sz w:val="16"/>
                <w:szCs w:val="16"/>
                <w:lang w:eastAsia="pl-PL"/>
              </w:rPr>
              <w:t>58</w:t>
            </w:r>
            <w:bookmarkEnd w:id="38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86E135" w14:textId="77777777" w:rsidR="00B36665" w:rsidRPr="00FE078E" w:rsidRDefault="00B36665" w:rsidP="00865B74">
            <w:pPr>
              <w:jc w:val="right"/>
              <w:rPr>
                <w:rFonts w:ascii="Arial" w:eastAsia="Times New Roman" w:hAnsi="Arial" w:cs="Arial"/>
                <w:sz w:val="16"/>
                <w:szCs w:val="16"/>
                <w:lang w:eastAsia="pl-PL"/>
              </w:rPr>
            </w:pPr>
            <w:bookmarkStart w:id="389" w:name="_Toc181963287"/>
            <w:r w:rsidRPr="00FE078E">
              <w:rPr>
                <w:rFonts w:ascii="Arial" w:eastAsia="Times New Roman" w:hAnsi="Arial" w:cs="Arial"/>
                <w:sz w:val="16"/>
                <w:szCs w:val="16"/>
                <w:lang w:eastAsia="pl-PL"/>
              </w:rPr>
              <w:t>5 842</w:t>
            </w:r>
            <w:bookmarkEnd w:id="389"/>
          </w:p>
        </w:tc>
        <w:tc>
          <w:tcPr>
            <w:tcW w:w="1171" w:type="dxa"/>
            <w:tcBorders>
              <w:top w:val="nil"/>
              <w:left w:val="nil"/>
              <w:bottom w:val="single" w:sz="4" w:space="0" w:color="auto"/>
              <w:right w:val="single" w:sz="4" w:space="0" w:color="auto"/>
            </w:tcBorders>
            <w:shd w:val="clear" w:color="auto" w:fill="auto"/>
            <w:noWrap/>
            <w:vAlign w:val="center"/>
            <w:hideMark/>
          </w:tcPr>
          <w:p w14:paraId="3E7A8612" w14:textId="77777777" w:rsidR="00B36665" w:rsidRPr="00FE078E" w:rsidRDefault="00B36665" w:rsidP="00865B74">
            <w:pPr>
              <w:jc w:val="right"/>
              <w:rPr>
                <w:rFonts w:ascii="Arial" w:eastAsia="Times New Roman" w:hAnsi="Arial" w:cs="Arial"/>
                <w:sz w:val="16"/>
                <w:szCs w:val="16"/>
                <w:lang w:eastAsia="pl-PL"/>
              </w:rPr>
            </w:pPr>
            <w:bookmarkStart w:id="390" w:name="_Toc181963288"/>
            <w:r w:rsidRPr="00FE078E">
              <w:rPr>
                <w:rFonts w:ascii="Arial" w:eastAsia="Times New Roman" w:hAnsi="Arial" w:cs="Arial"/>
                <w:sz w:val="16"/>
                <w:szCs w:val="16"/>
                <w:lang w:eastAsia="pl-PL"/>
              </w:rPr>
              <w:t>1</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947</w:t>
            </w:r>
            <w:bookmarkEnd w:id="390"/>
          </w:p>
        </w:tc>
      </w:tr>
      <w:tr w:rsidR="00B36665" w:rsidRPr="00FE078E" w14:paraId="01586D1A"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AFDF4AC" w14:textId="77777777" w:rsidR="00B36665" w:rsidRPr="00FE078E" w:rsidRDefault="00B36665" w:rsidP="00404FBE">
            <w:pPr>
              <w:rPr>
                <w:rFonts w:ascii="Arial" w:eastAsia="Times New Roman" w:hAnsi="Arial" w:cs="Arial"/>
                <w:sz w:val="16"/>
                <w:szCs w:val="16"/>
                <w:lang w:eastAsia="pl-PL"/>
              </w:rPr>
            </w:pPr>
            <w:bookmarkStart w:id="391" w:name="_Toc181963289"/>
            <w:r w:rsidRPr="00FE078E">
              <w:rPr>
                <w:rFonts w:ascii="Arial" w:eastAsia="Times New Roman" w:hAnsi="Arial" w:cs="Arial"/>
                <w:sz w:val="16"/>
                <w:szCs w:val="16"/>
                <w:lang w:eastAsia="pl-PL"/>
              </w:rPr>
              <w:t>22</w:t>
            </w:r>
            <w:bookmarkEnd w:id="391"/>
          </w:p>
        </w:tc>
        <w:tc>
          <w:tcPr>
            <w:tcW w:w="1847" w:type="dxa"/>
            <w:tcBorders>
              <w:top w:val="nil"/>
              <w:left w:val="nil"/>
              <w:bottom w:val="single" w:sz="4" w:space="0" w:color="auto"/>
              <w:right w:val="single" w:sz="4" w:space="0" w:color="auto"/>
            </w:tcBorders>
            <w:shd w:val="clear" w:color="auto" w:fill="auto"/>
            <w:vAlign w:val="center"/>
            <w:hideMark/>
          </w:tcPr>
          <w:p w14:paraId="3BA02EBF" w14:textId="77777777" w:rsidR="00B36665" w:rsidRPr="00FE078E" w:rsidRDefault="00B36665" w:rsidP="00404FBE">
            <w:pPr>
              <w:rPr>
                <w:rFonts w:ascii="Arial" w:eastAsia="Times New Roman" w:hAnsi="Arial" w:cs="Arial"/>
                <w:sz w:val="16"/>
                <w:szCs w:val="16"/>
                <w:lang w:eastAsia="pl-PL"/>
              </w:rPr>
            </w:pPr>
            <w:bookmarkStart w:id="392" w:name="_Toc181963290"/>
            <w:r w:rsidRPr="00FE078E">
              <w:rPr>
                <w:rFonts w:ascii="Arial" w:eastAsia="Times New Roman" w:hAnsi="Arial" w:cs="Arial"/>
                <w:sz w:val="16"/>
                <w:szCs w:val="16"/>
                <w:lang w:eastAsia="pl-PL"/>
              </w:rPr>
              <w:t>Rzeczenica</w:t>
            </w:r>
            <w:bookmarkEnd w:id="392"/>
          </w:p>
        </w:tc>
        <w:tc>
          <w:tcPr>
            <w:tcW w:w="736" w:type="dxa"/>
            <w:tcBorders>
              <w:top w:val="nil"/>
              <w:left w:val="nil"/>
              <w:bottom w:val="single" w:sz="4" w:space="0" w:color="auto"/>
              <w:right w:val="single" w:sz="4" w:space="0" w:color="auto"/>
            </w:tcBorders>
            <w:shd w:val="clear" w:color="auto" w:fill="auto"/>
            <w:vAlign w:val="center"/>
            <w:hideMark/>
          </w:tcPr>
          <w:p w14:paraId="0B2E1B13" w14:textId="77777777" w:rsidR="00B36665" w:rsidRPr="00FE078E" w:rsidRDefault="00B36665" w:rsidP="00865B74">
            <w:pPr>
              <w:jc w:val="center"/>
              <w:rPr>
                <w:rFonts w:ascii="Arial" w:eastAsia="Times New Roman" w:hAnsi="Arial" w:cs="Arial"/>
                <w:sz w:val="16"/>
                <w:szCs w:val="16"/>
                <w:lang w:eastAsia="pl-PL"/>
              </w:rPr>
            </w:pPr>
            <w:bookmarkStart w:id="393" w:name="_Toc181963291"/>
            <w:r w:rsidRPr="00FE078E">
              <w:rPr>
                <w:rFonts w:ascii="Arial" w:eastAsia="Times New Roman" w:hAnsi="Arial" w:cs="Arial"/>
                <w:sz w:val="16"/>
                <w:szCs w:val="16"/>
                <w:lang w:eastAsia="pl-PL"/>
              </w:rPr>
              <w:t>wiejska</w:t>
            </w:r>
            <w:bookmarkEnd w:id="393"/>
          </w:p>
        </w:tc>
        <w:tc>
          <w:tcPr>
            <w:tcW w:w="692" w:type="dxa"/>
            <w:tcBorders>
              <w:top w:val="nil"/>
              <w:left w:val="nil"/>
              <w:bottom w:val="single" w:sz="4" w:space="0" w:color="auto"/>
              <w:right w:val="single" w:sz="4" w:space="0" w:color="auto"/>
            </w:tcBorders>
            <w:shd w:val="clear" w:color="auto" w:fill="auto"/>
            <w:vAlign w:val="center"/>
            <w:hideMark/>
          </w:tcPr>
          <w:p w14:paraId="02D15889" w14:textId="77777777" w:rsidR="00B36665" w:rsidRPr="00FE078E" w:rsidRDefault="00B36665" w:rsidP="00865B74">
            <w:pPr>
              <w:jc w:val="center"/>
              <w:rPr>
                <w:rFonts w:ascii="Arial" w:eastAsia="Times New Roman" w:hAnsi="Arial" w:cs="Arial"/>
                <w:sz w:val="16"/>
                <w:szCs w:val="16"/>
                <w:lang w:eastAsia="pl-PL"/>
              </w:rPr>
            </w:pPr>
            <w:bookmarkStart w:id="394" w:name="_Toc181963292"/>
            <w:r w:rsidRPr="00FE078E">
              <w:rPr>
                <w:rFonts w:ascii="Arial" w:eastAsia="Times New Roman" w:hAnsi="Arial" w:cs="Arial"/>
                <w:sz w:val="16"/>
                <w:szCs w:val="16"/>
                <w:lang w:eastAsia="pl-PL"/>
              </w:rPr>
              <w:t>3</w:t>
            </w:r>
            <w:bookmarkEnd w:id="394"/>
          </w:p>
        </w:tc>
        <w:tc>
          <w:tcPr>
            <w:tcW w:w="1171" w:type="dxa"/>
            <w:tcBorders>
              <w:top w:val="nil"/>
              <w:left w:val="nil"/>
              <w:bottom w:val="single" w:sz="4" w:space="0" w:color="auto"/>
              <w:right w:val="single" w:sz="4" w:space="0" w:color="auto"/>
            </w:tcBorders>
            <w:shd w:val="clear" w:color="auto" w:fill="auto"/>
            <w:vAlign w:val="center"/>
            <w:hideMark/>
          </w:tcPr>
          <w:p w14:paraId="343E2ED3" w14:textId="77777777" w:rsidR="00B36665" w:rsidRPr="00FE078E" w:rsidRDefault="00B36665" w:rsidP="00865B74">
            <w:pPr>
              <w:jc w:val="center"/>
              <w:rPr>
                <w:rFonts w:ascii="Arial" w:eastAsia="Times New Roman" w:hAnsi="Arial" w:cs="Arial"/>
                <w:sz w:val="16"/>
                <w:szCs w:val="16"/>
                <w:lang w:eastAsia="pl-PL"/>
              </w:rPr>
            </w:pPr>
            <w:bookmarkStart w:id="395" w:name="_Toc181963293"/>
            <w:r w:rsidRPr="00FE078E">
              <w:rPr>
                <w:rFonts w:ascii="Arial" w:eastAsia="Times New Roman" w:hAnsi="Arial" w:cs="Arial"/>
                <w:sz w:val="16"/>
                <w:szCs w:val="16"/>
                <w:lang w:eastAsia="pl-PL"/>
              </w:rPr>
              <w:t>3,00</w:t>
            </w:r>
            <w:bookmarkEnd w:id="395"/>
          </w:p>
        </w:tc>
        <w:tc>
          <w:tcPr>
            <w:tcW w:w="811" w:type="dxa"/>
            <w:tcBorders>
              <w:top w:val="nil"/>
              <w:left w:val="nil"/>
              <w:bottom w:val="single" w:sz="4" w:space="0" w:color="auto"/>
              <w:right w:val="single" w:sz="4" w:space="0" w:color="auto"/>
            </w:tcBorders>
            <w:shd w:val="clear" w:color="auto" w:fill="auto"/>
            <w:vAlign w:val="center"/>
            <w:hideMark/>
          </w:tcPr>
          <w:p w14:paraId="50973131" w14:textId="77777777" w:rsidR="00B36665" w:rsidRPr="00FE078E" w:rsidRDefault="00B36665" w:rsidP="00865B74">
            <w:pPr>
              <w:jc w:val="center"/>
              <w:rPr>
                <w:rFonts w:ascii="Arial" w:eastAsia="Times New Roman" w:hAnsi="Arial" w:cs="Arial"/>
                <w:sz w:val="16"/>
                <w:szCs w:val="16"/>
                <w:lang w:eastAsia="pl-PL"/>
              </w:rPr>
            </w:pPr>
            <w:bookmarkStart w:id="396" w:name="_Toc181963294"/>
            <w:r w:rsidRPr="00FE078E">
              <w:rPr>
                <w:rFonts w:ascii="Arial" w:eastAsia="Times New Roman" w:hAnsi="Arial" w:cs="Arial"/>
                <w:sz w:val="16"/>
                <w:szCs w:val="16"/>
                <w:lang w:eastAsia="pl-PL"/>
              </w:rPr>
              <w:t>49</w:t>
            </w:r>
            <w:bookmarkEnd w:id="396"/>
          </w:p>
        </w:tc>
        <w:tc>
          <w:tcPr>
            <w:tcW w:w="1173" w:type="dxa"/>
            <w:tcBorders>
              <w:top w:val="nil"/>
              <w:left w:val="nil"/>
              <w:bottom w:val="single" w:sz="4" w:space="0" w:color="auto"/>
              <w:right w:val="nil"/>
            </w:tcBorders>
            <w:shd w:val="clear" w:color="auto" w:fill="auto"/>
            <w:noWrap/>
            <w:vAlign w:val="center"/>
            <w:hideMark/>
          </w:tcPr>
          <w:p w14:paraId="5346FBCB" w14:textId="77777777" w:rsidR="00B36665" w:rsidRPr="00FE078E" w:rsidRDefault="00B36665" w:rsidP="00865B74">
            <w:pPr>
              <w:jc w:val="center"/>
              <w:rPr>
                <w:rFonts w:ascii="Arial" w:eastAsia="Times New Roman" w:hAnsi="Arial" w:cs="Arial"/>
                <w:sz w:val="16"/>
                <w:szCs w:val="16"/>
                <w:lang w:eastAsia="pl-PL"/>
              </w:rPr>
            </w:pPr>
            <w:bookmarkStart w:id="397" w:name="_Toc181963295"/>
            <w:r w:rsidRPr="00FE078E">
              <w:rPr>
                <w:rFonts w:ascii="Arial" w:eastAsia="Times New Roman" w:hAnsi="Arial" w:cs="Arial"/>
                <w:sz w:val="16"/>
                <w:szCs w:val="16"/>
                <w:lang w:eastAsia="pl-PL"/>
              </w:rPr>
              <w:t>16</w:t>
            </w:r>
            <w:bookmarkEnd w:id="39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36702A" w14:textId="77777777" w:rsidR="00B36665" w:rsidRPr="00FE078E" w:rsidRDefault="00B36665" w:rsidP="00865B74">
            <w:pPr>
              <w:jc w:val="right"/>
              <w:rPr>
                <w:rFonts w:ascii="Arial" w:eastAsia="Times New Roman" w:hAnsi="Arial" w:cs="Arial"/>
                <w:sz w:val="16"/>
                <w:szCs w:val="16"/>
                <w:lang w:eastAsia="pl-PL"/>
              </w:rPr>
            </w:pPr>
            <w:bookmarkStart w:id="398" w:name="_Toc181963296"/>
            <w:r w:rsidRPr="00FE078E">
              <w:rPr>
                <w:rFonts w:ascii="Arial" w:eastAsia="Times New Roman" w:hAnsi="Arial" w:cs="Arial"/>
                <w:sz w:val="16"/>
                <w:szCs w:val="16"/>
                <w:lang w:eastAsia="pl-PL"/>
              </w:rPr>
              <w:t>3 329</w:t>
            </w:r>
            <w:bookmarkEnd w:id="398"/>
          </w:p>
        </w:tc>
        <w:tc>
          <w:tcPr>
            <w:tcW w:w="1171" w:type="dxa"/>
            <w:tcBorders>
              <w:top w:val="nil"/>
              <w:left w:val="nil"/>
              <w:bottom w:val="single" w:sz="4" w:space="0" w:color="auto"/>
              <w:right w:val="single" w:sz="4" w:space="0" w:color="auto"/>
            </w:tcBorders>
            <w:shd w:val="clear" w:color="auto" w:fill="auto"/>
            <w:noWrap/>
            <w:vAlign w:val="center"/>
            <w:hideMark/>
          </w:tcPr>
          <w:p w14:paraId="7479D7CB" w14:textId="77777777" w:rsidR="00B36665" w:rsidRPr="00FE078E" w:rsidRDefault="00B36665" w:rsidP="00865B74">
            <w:pPr>
              <w:jc w:val="right"/>
              <w:rPr>
                <w:rFonts w:ascii="Arial" w:eastAsia="Times New Roman" w:hAnsi="Arial" w:cs="Arial"/>
                <w:sz w:val="16"/>
                <w:szCs w:val="16"/>
                <w:lang w:eastAsia="pl-PL"/>
              </w:rPr>
            </w:pPr>
            <w:bookmarkStart w:id="399" w:name="_Toc181963297"/>
            <w:r w:rsidRPr="00FE078E">
              <w:rPr>
                <w:rFonts w:ascii="Arial" w:eastAsia="Times New Roman" w:hAnsi="Arial" w:cs="Arial"/>
                <w:sz w:val="16"/>
                <w:szCs w:val="16"/>
                <w:lang w:eastAsia="pl-PL"/>
              </w:rPr>
              <w:t>1</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110</w:t>
            </w:r>
            <w:bookmarkEnd w:id="399"/>
          </w:p>
        </w:tc>
      </w:tr>
      <w:tr w:rsidR="00F82A8D" w:rsidRPr="00FE078E" w14:paraId="1165F422" w14:textId="77777777" w:rsidTr="00FC1C4A">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385E36B8" w14:textId="77777777" w:rsidR="00F82A8D" w:rsidRPr="00FE078E" w:rsidRDefault="00F82A8D" w:rsidP="00F82A8D">
            <w:pPr>
              <w:rPr>
                <w:rFonts w:ascii="Arial" w:eastAsia="Times New Roman" w:hAnsi="Arial" w:cs="Arial"/>
                <w:sz w:val="16"/>
                <w:szCs w:val="16"/>
                <w:lang w:eastAsia="pl-PL"/>
              </w:rPr>
            </w:pPr>
            <w:r>
              <w:rPr>
                <w:rFonts w:ascii="Arial" w:eastAsia="Times New Roman" w:hAnsi="Arial" w:cs="Arial"/>
                <w:b/>
                <w:bCs/>
                <w:sz w:val="16"/>
                <w:szCs w:val="16"/>
                <w:lang w:eastAsia="pl-PL"/>
              </w:rPr>
              <w:t xml:space="preserve">Powiat </w:t>
            </w:r>
            <w:r w:rsidRPr="00FE078E">
              <w:rPr>
                <w:rFonts w:ascii="Arial" w:eastAsia="Times New Roman" w:hAnsi="Arial" w:cs="Arial"/>
                <w:b/>
                <w:bCs/>
                <w:sz w:val="16"/>
                <w:szCs w:val="16"/>
                <w:lang w:eastAsia="pl-PL"/>
              </w:rPr>
              <w:t>M. Gdańsk</w:t>
            </w:r>
          </w:p>
        </w:tc>
      </w:tr>
      <w:tr w:rsidR="00B36665" w:rsidRPr="00FE078E" w14:paraId="72863AD0" w14:textId="77777777" w:rsidTr="007075E4">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F537FA4" w14:textId="77777777" w:rsidR="00B36665" w:rsidRPr="00FE078E" w:rsidRDefault="00B36665" w:rsidP="00404FBE">
            <w:pPr>
              <w:rPr>
                <w:rFonts w:ascii="Arial" w:eastAsia="Times New Roman" w:hAnsi="Arial" w:cs="Arial"/>
                <w:sz w:val="16"/>
                <w:szCs w:val="16"/>
                <w:lang w:eastAsia="pl-PL"/>
              </w:rPr>
            </w:pPr>
            <w:bookmarkStart w:id="400" w:name="_Toc181963298"/>
            <w:r w:rsidRPr="00FE078E">
              <w:rPr>
                <w:rFonts w:ascii="Arial" w:eastAsia="Times New Roman" w:hAnsi="Arial" w:cs="Arial"/>
                <w:sz w:val="16"/>
                <w:szCs w:val="16"/>
                <w:lang w:eastAsia="pl-PL"/>
              </w:rPr>
              <w:t>23</w:t>
            </w:r>
            <w:bookmarkEnd w:id="400"/>
          </w:p>
        </w:tc>
        <w:tc>
          <w:tcPr>
            <w:tcW w:w="1847" w:type="dxa"/>
            <w:tcBorders>
              <w:top w:val="nil"/>
              <w:left w:val="nil"/>
              <w:bottom w:val="single" w:sz="4" w:space="0" w:color="auto"/>
              <w:right w:val="single" w:sz="4" w:space="0" w:color="auto"/>
            </w:tcBorders>
            <w:shd w:val="clear" w:color="auto" w:fill="auto"/>
            <w:vAlign w:val="center"/>
            <w:hideMark/>
          </w:tcPr>
          <w:p w14:paraId="11546E67" w14:textId="77777777" w:rsidR="00B36665" w:rsidRPr="00FE078E" w:rsidRDefault="00B36665" w:rsidP="00404FBE">
            <w:pPr>
              <w:rPr>
                <w:rFonts w:ascii="Arial" w:eastAsia="Times New Roman" w:hAnsi="Arial" w:cs="Arial"/>
                <w:b/>
                <w:bCs/>
                <w:sz w:val="16"/>
                <w:szCs w:val="16"/>
                <w:lang w:eastAsia="pl-PL"/>
              </w:rPr>
            </w:pPr>
            <w:bookmarkStart w:id="401" w:name="_Toc181963299"/>
            <w:r w:rsidRPr="00FE078E">
              <w:rPr>
                <w:rFonts w:ascii="Arial" w:eastAsia="Times New Roman" w:hAnsi="Arial" w:cs="Arial"/>
                <w:b/>
                <w:bCs/>
                <w:sz w:val="16"/>
                <w:szCs w:val="16"/>
                <w:lang w:eastAsia="pl-PL"/>
              </w:rPr>
              <w:t>M. Gdańsk</w:t>
            </w:r>
            <w:bookmarkEnd w:id="401"/>
          </w:p>
        </w:tc>
        <w:tc>
          <w:tcPr>
            <w:tcW w:w="736" w:type="dxa"/>
            <w:tcBorders>
              <w:top w:val="nil"/>
              <w:left w:val="nil"/>
              <w:bottom w:val="single" w:sz="4" w:space="0" w:color="auto"/>
              <w:right w:val="single" w:sz="4" w:space="0" w:color="auto"/>
            </w:tcBorders>
            <w:shd w:val="clear" w:color="auto" w:fill="auto"/>
            <w:vAlign w:val="center"/>
            <w:hideMark/>
          </w:tcPr>
          <w:p w14:paraId="6F1C2541" w14:textId="77777777" w:rsidR="00B36665" w:rsidRPr="00FE078E" w:rsidRDefault="00B36665" w:rsidP="00865B74">
            <w:pPr>
              <w:jc w:val="center"/>
              <w:rPr>
                <w:rFonts w:ascii="Arial" w:eastAsia="Times New Roman" w:hAnsi="Arial" w:cs="Arial"/>
                <w:sz w:val="16"/>
                <w:szCs w:val="16"/>
                <w:lang w:eastAsia="pl-PL"/>
              </w:rPr>
            </w:pPr>
            <w:bookmarkStart w:id="402" w:name="_Toc181963300"/>
            <w:r w:rsidRPr="00FE078E">
              <w:rPr>
                <w:rFonts w:ascii="Arial" w:eastAsia="Times New Roman" w:hAnsi="Arial" w:cs="Arial"/>
                <w:sz w:val="16"/>
                <w:szCs w:val="16"/>
                <w:lang w:eastAsia="pl-PL"/>
              </w:rPr>
              <w:t>miejska</w:t>
            </w:r>
            <w:bookmarkEnd w:id="402"/>
          </w:p>
        </w:tc>
        <w:tc>
          <w:tcPr>
            <w:tcW w:w="692" w:type="dxa"/>
            <w:tcBorders>
              <w:top w:val="nil"/>
              <w:left w:val="nil"/>
              <w:bottom w:val="single" w:sz="4" w:space="0" w:color="auto"/>
              <w:right w:val="single" w:sz="4" w:space="0" w:color="auto"/>
            </w:tcBorders>
            <w:shd w:val="clear" w:color="auto" w:fill="auto"/>
            <w:vAlign w:val="center"/>
            <w:hideMark/>
          </w:tcPr>
          <w:p w14:paraId="25CE2587" w14:textId="77777777" w:rsidR="00B36665" w:rsidRPr="00FE078E" w:rsidRDefault="00B36665" w:rsidP="00865B74">
            <w:pPr>
              <w:jc w:val="center"/>
              <w:rPr>
                <w:rFonts w:ascii="Arial" w:eastAsia="Times New Roman" w:hAnsi="Arial" w:cs="Arial"/>
                <w:sz w:val="16"/>
                <w:szCs w:val="16"/>
                <w:lang w:eastAsia="pl-PL"/>
              </w:rPr>
            </w:pPr>
            <w:bookmarkStart w:id="403" w:name="_Toc181963301"/>
            <w:r w:rsidRPr="00FE078E">
              <w:rPr>
                <w:rFonts w:ascii="Arial" w:eastAsia="Times New Roman" w:hAnsi="Arial" w:cs="Arial"/>
                <w:sz w:val="16"/>
                <w:szCs w:val="16"/>
                <w:lang w:eastAsia="pl-PL"/>
              </w:rPr>
              <w:t>188</w:t>
            </w:r>
            <w:bookmarkEnd w:id="403"/>
          </w:p>
        </w:tc>
        <w:tc>
          <w:tcPr>
            <w:tcW w:w="1171" w:type="dxa"/>
            <w:tcBorders>
              <w:top w:val="nil"/>
              <w:left w:val="nil"/>
              <w:bottom w:val="single" w:sz="4" w:space="0" w:color="auto"/>
              <w:right w:val="single" w:sz="4" w:space="0" w:color="auto"/>
            </w:tcBorders>
            <w:shd w:val="clear" w:color="auto" w:fill="auto"/>
            <w:vAlign w:val="center"/>
            <w:hideMark/>
          </w:tcPr>
          <w:p w14:paraId="708269B5" w14:textId="77777777" w:rsidR="00B36665" w:rsidRPr="00FE078E" w:rsidRDefault="00B36665" w:rsidP="00865B74">
            <w:pPr>
              <w:jc w:val="center"/>
              <w:rPr>
                <w:rFonts w:ascii="Arial" w:eastAsia="Times New Roman" w:hAnsi="Arial" w:cs="Arial"/>
                <w:sz w:val="16"/>
                <w:szCs w:val="16"/>
                <w:lang w:eastAsia="pl-PL"/>
              </w:rPr>
            </w:pPr>
            <w:bookmarkStart w:id="404" w:name="_Toc181963302"/>
            <w:r w:rsidRPr="00FE078E">
              <w:rPr>
                <w:rFonts w:ascii="Arial" w:eastAsia="Times New Roman" w:hAnsi="Arial" w:cs="Arial"/>
                <w:sz w:val="16"/>
                <w:szCs w:val="16"/>
                <w:lang w:eastAsia="pl-PL"/>
              </w:rPr>
              <w:t>187,50</w:t>
            </w:r>
            <w:bookmarkEnd w:id="404"/>
          </w:p>
        </w:tc>
        <w:tc>
          <w:tcPr>
            <w:tcW w:w="811" w:type="dxa"/>
            <w:tcBorders>
              <w:top w:val="nil"/>
              <w:left w:val="nil"/>
              <w:bottom w:val="single" w:sz="4" w:space="0" w:color="auto"/>
              <w:right w:val="single" w:sz="4" w:space="0" w:color="auto"/>
            </w:tcBorders>
            <w:shd w:val="clear" w:color="auto" w:fill="auto"/>
            <w:vAlign w:val="center"/>
            <w:hideMark/>
          </w:tcPr>
          <w:p w14:paraId="561E3166" w14:textId="77777777" w:rsidR="00B36665" w:rsidRPr="00FE078E" w:rsidRDefault="00B36665" w:rsidP="00865B74">
            <w:pPr>
              <w:jc w:val="center"/>
              <w:rPr>
                <w:rFonts w:ascii="Arial" w:eastAsia="Times New Roman" w:hAnsi="Arial" w:cs="Arial"/>
                <w:sz w:val="16"/>
                <w:szCs w:val="16"/>
                <w:lang w:eastAsia="pl-PL"/>
              </w:rPr>
            </w:pPr>
            <w:bookmarkStart w:id="405" w:name="_Toc181963303"/>
            <w:r w:rsidRPr="00FE078E">
              <w:rPr>
                <w:rFonts w:ascii="Arial" w:eastAsia="Times New Roman" w:hAnsi="Arial" w:cs="Arial"/>
                <w:sz w:val="16"/>
                <w:szCs w:val="16"/>
                <w:lang w:eastAsia="pl-PL"/>
              </w:rPr>
              <w:t>6 081</w:t>
            </w:r>
            <w:bookmarkEnd w:id="405"/>
          </w:p>
        </w:tc>
        <w:tc>
          <w:tcPr>
            <w:tcW w:w="1173" w:type="dxa"/>
            <w:tcBorders>
              <w:top w:val="nil"/>
              <w:left w:val="nil"/>
              <w:bottom w:val="single" w:sz="4" w:space="0" w:color="auto"/>
              <w:right w:val="nil"/>
            </w:tcBorders>
            <w:shd w:val="clear" w:color="auto" w:fill="auto"/>
            <w:noWrap/>
            <w:vAlign w:val="center"/>
            <w:hideMark/>
          </w:tcPr>
          <w:p w14:paraId="5F59FE94" w14:textId="77777777" w:rsidR="00B36665" w:rsidRPr="00FE078E" w:rsidRDefault="00B36665" w:rsidP="00865B74">
            <w:pPr>
              <w:jc w:val="center"/>
              <w:rPr>
                <w:rFonts w:ascii="Arial" w:eastAsia="Times New Roman" w:hAnsi="Arial" w:cs="Arial"/>
                <w:sz w:val="16"/>
                <w:szCs w:val="16"/>
                <w:lang w:eastAsia="pl-PL"/>
              </w:rPr>
            </w:pPr>
            <w:bookmarkStart w:id="406" w:name="_Toc181963304"/>
            <w:r w:rsidRPr="00FE078E">
              <w:rPr>
                <w:rFonts w:ascii="Arial" w:eastAsia="Times New Roman" w:hAnsi="Arial" w:cs="Arial"/>
                <w:sz w:val="16"/>
                <w:szCs w:val="16"/>
                <w:lang w:eastAsia="pl-PL"/>
              </w:rPr>
              <w:t>32</w:t>
            </w:r>
            <w:bookmarkEnd w:id="40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A885C85" w14:textId="77777777" w:rsidR="00B36665" w:rsidRPr="00FE078E" w:rsidRDefault="00B36665" w:rsidP="00865B74">
            <w:pPr>
              <w:jc w:val="right"/>
              <w:rPr>
                <w:rFonts w:ascii="Arial" w:eastAsia="Times New Roman" w:hAnsi="Arial" w:cs="Arial"/>
                <w:sz w:val="16"/>
                <w:szCs w:val="16"/>
                <w:lang w:eastAsia="pl-PL"/>
              </w:rPr>
            </w:pPr>
            <w:bookmarkStart w:id="407" w:name="_Toc181963305"/>
            <w:r w:rsidRPr="00FE078E">
              <w:rPr>
                <w:rFonts w:ascii="Arial" w:eastAsia="Times New Roman" w:hAnsi="Arial" w:cs="Arial"/>
                <w:sz w:val="16"/>
                <w:szCs w:val="16"/>
                <w:lang w:eastAsia="pl-PL"/>
              </w:rPr>
              <w:t>487 371</w:t>
            </w:r>
            <w:bookmarkEnd w:id="407"/>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C520B3E" w14:textId="77777777" w:rsidR="00B36665" w:rsidRPr="00FE078E" w:rsidRDefault="00B36665" w:rsidP="00865B74">
            <w:pPr>
              <w:jc w:val="right"/>
              <w:rPr>
                <w:rFonts w:ascii="Arial" w:eastAsia="Times New Roman" w:hAnsi="Arial" w:cs="Arial"/>
                <w:sz w:val="16"/>
                <w:szCs w:val="16"/>
                <w:lang w:eastAsia="pl-PL"/>
              </w:rPr>
            </w:pPr>
            <w:bookmarkStart w:id="408" w:name="_Toc181963306"/>
            <w:r w:rsidRPr="00FE078E">
              <w:rPr>
                <w:rFonts w:ascii="Arial" w:eastAsia="Times New Roman" w:hAnsi="Arial" w:cs="Arial"/>
                <w:sz w:val="16"/>
                <w:szCs w:val="16"/>
                <w:lang w:eastAsia="pl-PL"/>
              </w:rPr>
              <w:t>2</w:t>
            </w:r>
            <w:r w:rsidR="00865B74">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592</w:t>
            </w:r>
            <w:bookmarkEnd w:id="408"/>
          </w:p>
        </w:tc>
      </w:tr>
      <w:tr w:rsidR="00842743" w:rsidRPr="00FE078E" w14:paraId="50BC71BF" w14:textId="77777777" w:rsidTr="00402501">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228B2FFB" w14:textId="77777777" w:rsidR="00842743" w:rsidRPr="00FE078E" w:rsidRDefault="00842743" w:rsidP="00404FBE">
            <w:pPr>
              <w:rPr>
                <w:rFonts w:ascii="Arial" w:eastAsia="Times New Roman" w:hAnsi="Arial" w:cs="Arial"/>
                <w:sz w:val="16"/>
                <w:szCs w:val="16"/>
                <w:lang w:eastAsia="pl-PL"/>
              </w:rPr>
            </w:pPr>
            <w:bookmarkStart w:id="409" w:name="_Toc181963307"/>
            <w:r w:rsidRPr="00FE4970">
              <w:rPr>
                <w:rFonts w:ascii="Arial" w:eastAsia="Times New Roman" w:hAnsi="Arial" w:cs="Arial"/>
                <w:b/>
                <w:bCs/>
                <w:sz w:val="16"/>
                <w:szCs w:val="16"/>
                <w:lang w:eastAsia="pl-PL"/>
              </w:rPr>
              <w:t>Powiat gdański</w:t>
            </w:r>
            <w:bookmarkEnd w:id="409"/>
          </w:p>
        </w:tc>
      </w:tr>
      <w:tr w:rsidR="00B36665" w:rsidRPr="00FE078E" w14:paraId="118EF350"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86483C0" w14:textId="77777777" w:rsidR="00B36665" w:rsidRPr="00FE078E" w:rsidRDefault="00B36665" w:rsidP="00404FBE">
            <w:pPr>
              <w:rPr>
                <w:rFonts w:ascii="Arial" w:eastAsia="Times New Roman" w:hAnsi="Arial" w:cs="Arial"/>
                <w:sz w:val="16"/>
                <w:szCs w:val="16"/>
                <w:lang w:eastAsia="pl-PL"/>
              </w:rPr>
            </w:pPr>
            <w:bookmarkStart w:id="410" w:name="_Toc181963308"/>
            <w:r w:rsidRPr="00FE078E">
              <w:rPr>
                <w:rFonts w:ascii="Arial" w:eastAsia="Times New Roman" w:hAnsi="Arial" w:cs="Arial"/>
                <w:sz w:val="16"/>
                <w:szCs w:val="16"/>
                <w:lang w:eastAsia="pl-PL"/>
              </w:rPr>
              <w:t>24</w:t>
            </w:r>
            <w:bookmarkEnd w:id="410"/>
          </w:p>
        </w:tc>
        <w:tc>
          <w:tcPr>
            <w:tcW w:w="1847" w:type="dxa"/>
            <w:tcBorders>
              <w:top w:val="nil"/>
              <w:left w:val="nil"/>
              <w:bottom w:val="single" w:sz="4" w:space="0" w:color="auto"/>
              <w:right w:val="single" w:sz="4" w:space="0" w:color="auto"/>
            </w:tcBorders>
            <w:shd w:val="clear" w:color="auto" w:fill="auto"/>
            <w:vAlign w:val="center"/>
            <w:hideMark/>
          </w:tcPr>
          <w:p w14:paraId="731F5502" w14:textId="77777777" w:rsidR="00B36665" w:rsidRPr="00FE078E" w:rsidRDefault="00B36665" w:rsidP="00404FBE">
            <w:pPr>
              <w:rPr>
                <w:rFonts w:ascii="Arial" w:eastAsia="Times New Roman" w:hAnsi="Arial" w:cs="Arial"/>
                <w:sz w:val="16"/>
                <w:szCs w:val="16"/>
                <w:lang w:eastAsia="pl-PL"/>
              </w:rPr>
            </w:pPr>
            <w:bookmarkStart w:id="411" w:name="_Toc181963309"/>
            <w:r w:rsidRPr="00FE078E">
              <w:rPr>
                <w:rFonts w:ascii="Arial" w:eastAsia="Times New Roman" w:hAnsi="Arial" w:cs="Arial"/>
                <w:sz w:val="16"/>
                <w:szCs w:val="16"/>
                <w:lang w:eastAsia="pl-PL"/>
              </w:rPr>
              <w:t>Cedry Wielkie</w:t>
            </w:r>
            <w:bookmarkEnd w:id="411"/>
          </w:p>
        </w:tc>
        <w:tc>
          <w:tcPr>
            <w:tcW w:w="736" w:type="dxa"/>
            <w:tcBorders>
              <w:top w:val="nil"/>
              <w:left w:val="nil"/>
              <w:bottom w:val="single" w:sz="4" w:space="0" w:color="auto"/>
              <w:right w:val="single" w:sz="4" w:space="0" w:color="auto"/>
            </w:tcBorders>
            <w:shd w:val="clear" w:color="auto" w:fill="auto"/>
            <w:vAlign w:val="center"/>
            <w:hideMark/>
          </w:tcPr>
          <w:p w14:paraId="140D1C06" w14:textId="77777777" w:rsidR="00B36665" w:rsidRPr="00FE078E" w:rsidRDefault="00B36665" w:rsidP="001B2C27">
            <w:pPr>
              <w:jc w:val="center"/>
              <w:rPr>
                <w:rFonts w:ascii="Arial" w:eastAsia="Times New Roman" w:hAnsi="Arial" w:cs="Arial"/>
                <w:sz w:val="16"/>
                <w:szCs w:val="16"/>
                <w:lang w:eastAsia="pl-PL"/>
              </w:rPr>
            </w:pPr>
            <w:bookmarkStart w:id="412" w:name="_Toc181963310"/>
            <w:r w:rsidRPr="00FE078E">
              <w:rPr>
                <w:rFonts w:ascii="Arial" w:eastAsia="Times New Roman" w:hAnsi="Arial" w:cs="Arial"/>
                <w:sz w:val="16"/>
                <w:szCs w:val="16"/>
                <w:lang w:eastAsia="pl-PL"/>
              </w:rPr>
              <w:t>wiejska</w:t>
            </w:r>
            <w:bookmarkEnd w:id="412"/>
          </w:p>
        </w:tc>
        <w:tc>
          <w:tcPr>
            <w:tcW w:w="692" w:type="dxa"/>
            <w:tcBorders>
              <w:top w:val="nil"/>
              <w:left w:val="nil"/>
              <w:bottom w:val="single" w:sz="4" w:space="0" w:color="auto"/>
              <w:right w:val="single" w:sz="4" w:space="0" w:color="auto"/>
            </w:tcBorders>
            <w:shd w:val="clear" w:color="auto" w:fill="auto"/>
            <w:vAlign w:val="center"/>
            <w:hideMark/>
          </w:tcPr>
          <w:p w14:paraId="55F8D40A" w14:textId="77777777" w:rsidR="00B36665" w:rsidRPr="00FE078E" w:rsidRDefault="00B36665" w:rsidP="001B2C27">
            <w:pPr>
              <w:jc w:val="center"/>
              <w:rPr>
                <w:rFonts w:ascii="Arial" w:eastAsia="Times New Roman" w:hAnsi="Arial" w:cs="Arial"/>
                <w:sz w:val="16"/>
                <w:szCs w:val="16"/>
                <w:lang w:eastAsia="pl-PL"/>
              </w:rPr>
            </w:pPr>
            <w:bookmarkStart w:id="413" w:name="_Toc181963311"/>
            <w:r w:rsidRPr="00FE078E">
              <w:rPr>
                <w:rFonts w:ascii="Arial" w:eastAsia="Times New Roman" w:hAnsi="Arial" w:cs="Arial"/>
                <w:sz w:val="16"/>
                <w:szCs w:val="16"/>
                <w:lang w:eastAsia="pl-PL"/>
              </w:rPr>
              <w:t>4</w:t>
            </w:r>
            <w:bookmarkEnd w:id="413"/>
          </w:p>
        </w:tc>
        <w:tc>
          <w:tcPr>
            <w:tcW w:w="1171" w:type="dxa"/>
            <w:tcBorders>
              <w:top w:val="nil"/>
              <w:left w:val="nil"/>
              <w:bottom w:val="single" w:sz="4" w:space="0" w:color="auto"/>
              <w:right w:val="single" w:sz="4" w:space="0" w:color="auto"/>
            </w:tcBorders>
            <w:shd w:val="clear" w:color="auto" w:fill="auto"/>
            <w:vAlign w:val="center"/>
            <w:hideMark/>
          </w:tcPr>
          <w:p w14:paraId="45EB76DF" w14:textId="77777777" w:rsidR="00B36665" w:rsidRPr="00FE078E" w:rsidRDefault="00B36665" w:rsidP="001B2C27">
            <w:pPr>
              <w:jc w:val="center"/>
              <w:rPr>
                <w:rFonts w:ascii="Arial" w:eastAsia="Times New Roman" w:hAnsi="Arial" w:cs="Arial"/>
                <w:sz w:val="16"/>
                <w:szCs w:val="16"/>
                <w:lang w:eastAsia="pl-PL"/>
              </w:rPr>
            </w:pPr>
            <w:bookmarkStart w:id="414" w:name="_Toc181963312"/>
            <w:r w:rsidRPr="00FE078E">
              <w:rPr>
                <w:rFonts w:ascii="Arial" w:eastAsia="Times New Roman" w:hAnsi="Arial" w:cs="Arial"/>
                <w:sz w:val="16"/>
                <w:szCs w:val="16"/>
                <w:lang w:eastAsia="pl-PL"/>
              </w:rPr>
              <w:t>4,00</w:t>
            </w:r>
            <w:bookmarkEnd w:id="414"/>
          </w:p>
        </w:tc>
        <w:tc>
          <w:tcPr>
            <w:tcW w:w="811" w:type="dxa"/>
            <w:tcBorders>
              <w:top w:val="nil"/>
              <w:left w:val="nil"/>
              <w:bottom w:val="single" w:sz="4" w:space="0" w:color="auto"/>
              <w:right w:val="single" w:sz="4" w:space="0" w:color="auto"/>
            </w:tcBorders>
            <w:shd w:val="clear" w:color="auto" w:fill="auto"/>
            <w:vAlign w:val="center"/>
            <w:hideMark/>
          </w:tcPr>
          <w:p w14:paraId="753C30C9" w14:textId="77777777" w:rsidR="00B36665" w:rsidRPr="00FE078E" w:rsidRDefault="00B36665" w:rsidP="001B2C27">
            <w:pPr>
              <w:jc w:val="center"/>
              <w:rPr>
                <w:rFonts w:ascii="Arial" w:eastAsia="Times New Roman" w:hAnsi="Arial" w:cs="Arial"/>
                <w:sz w:val="16"/>
                <w:szCs w:val="16"/>
                <w:lang w:eastAsia="pl-PL"/>
              </w:rPr>
            </w:pPr>
            <w:bookmarkStart w:id="415" w:name="_Toc181963313"/>
            <w:r w:rsidRPr="00FE078E">
              <w:rPr>
                <w:rFonts w:ascii="Arial" w:eastAsia="Times New Roman" w:hAnsi="Arial" w:cs="Arial"/>
                <w:sz w:val="16"/>
                <w:szCs w:val="16"/>
                <w:lang w:eastAsia="pl-PL"/>
              </w:rPr>
              <w:t>20</w:t>
            </w:r>
            <w:bookmarkEnd w:id="415"/>
          </w:p>
        </w:tc>
        <w:tc>
          <w:tcPr>
            <w:tcW w:w="1173" w:type="dxa"/>
            <w:tcBorders>
              <w:top w:val="nil"/>
              <w:left w:val="nil"/>
              <w:bottom w:val="single" w:sz="4" w:space="0" w:color="auto"/>
              <w:right w:val="nil"/>
            </w:tcBorders>
            <w:shd w:val="clear" w:color="auto" w:fill="auto"/>
            <w:noWrap/>
            <w:vAlign w:val="center"/>
            <w:hideMark/>
          </w:tcPr>
          <w:p w14:paraId="21287ED1" w14:textId="77777777" w:rsidR="00B36665" w:rsidRPr="00FE078E" w:rsidRDefault="00B36665" w:rsidP="001B2C27">
            <w:pPr>
              <w:jc w:val="center"/>
              <w:rPr>
                <w:rFonts w:ascii="Arial" w:eastAsia="Times New Roman" w:hAnsi="Arial" w:cs="Arial"/>
                <w:sz w:val="16"/>
                <w:szCs w:val="16"/>
                <w:lang w:eastAsia="pl-PL"/>
              </w:rPr>
            </w:pPr>
            <w:bookmarkStart w:id="416" w:name="_Toc181963314"/>
            <w:r w:rsidRPr="00FE078E">
              <w:rPr>
                <w:rFonts w:ascii="Arial" w:eastAsia="Times New Roman" w:hAnsi="Arial" w:cs="Arial"/>
                <w:sz w:val="16"/>
                <w:szCs w:val="16"/>
                <w:lang w:eastAsia="pl-PL"/>
              </w:rPr>
              <w:t>5</w:t>
            </w:r>
            <w:bookmarkEnd w:id="41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95CBB4" w14:textId="77777777" w:rsidR="00B36665" w:rsidRPr="00FE078E" w:rsidRDefault="00B36665" w:rsidP="001B2C27">
            <w:pPr>
              <w:jc w:val="right"/>
              <w:rPr>
                <w:rFonts w:ascii="Arial" w:eastAsia="Times New Roman" w:hAnsi="Arial" w:cs="Arial"/>
                <w:sz w:val="16"/>
                <w:szCs w:val="16"/>
                <w:lang w:eastAsia="pl-PL"/>
              </w:rPr>
            </w:pPr>
            <w:bookmarkStart w:id="417" w:name="_Toc181963315"/>
            <w:r w:rsidRPr="00FE078E">
              <w:rPr>
                <w:rFonts w:ascii="Arial" w:eastAsia="Times New Roman" w:hAnsi="Arial" w:cs="Arial"/>
                <w:sz w:val="16"/>
                <w:szCs w:val="16"/>
                <w:lang w:eastAsia="pl-PL"/>
              </w:rPr>
              <w:t>6 794</w:t>
            </w:r>
            <w:bookmarkEnd w:id="417"/>
          </w:p>
        </w:tc>
        <w:tc>
          <w:tcPr>
            <w:tcW w:w="1171" w:type="dxa"/>
            <w:tcBorders>
              <w:top w:val="nil"/>
              <w:left w:val="nil"/>
              <w:bottom w:val="single" w:sz="4" w:space="0" w:color="auto"/>
              <w:right w:val="single" w:sz="4" w:space="0" w:color="auto"/>
            </w:tcBorders>
            <w:shd w:val="clear" w:color="auto" w:fill="auto"/>
            <w:noWrap/>
            <w:vAlign w:val="center"/>
            <w:hideMark/>
          </w:tcPr>
          <w:p w14:paraId="72B47F92" w14:textId="77777777" w:rsidR="00B36665" w:rsidRPr="00FE078E" w:rsidRDefault="00B36665" w:rsidP="001B2C27">
            <w:pPr>
              <w:jc w:val="right"/>
              <w:rPr>
                <w:rFonts w:ascii="Arial" w:eastAsia="Times New Roman" w:hAnsi="Arial" w:cs="Arial"/>
                <w:sz w:val="16"/>
                <w:szCs w:val="16"/>
                <w:lang w:eastAsia="pl-PL"/>
              </w:rPr>
            </w:pPr>
            <w:bookmarkStart w:id="418" w:name="_Toc181963316"/>
            <w:r w:rsidRPr="00FE078E">
              <w:rPr>
                <w:rFonts w:ascii="Arial" w:eastAsia="Times New Roman" w:hAnsi="Arial" w:cs="Arial"/>
                <w:sz w:val="16"/>
                <w:szCs w:val="16"/>
                <w:lang w:eastAsia="pl-PL"/>
              </w:rPr>
              <w:t>1</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699</w:t>
            </w:r>
            <w:bookmarkEnd w:id="418"/>
          </w:p>
        </w:tc>
      </w:tr>
      <w:tr w:rsidR="00B36665" w:rsidRPr="00FE078E" w14:paraId="30AA1B5B"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418ED80" w14:textId="77777777" w:rsidR="00B36665" w:rsidRPr="00FE078E" w:rsidRDefault="00B36665" w:rsidP="00404FBE">
            <w:pPr>
              <w:rPr>
                <w:rFonts w:ascii="Arial" w:eastAsia="Times New Roman" w:hAnsi="Arial" w:cs="Arial"/>
                <w:sz w:val="16"/>
                <w:szCs w:val="16"/>
                <w:lang w:eastAsia="pl-PL"/>
              </w:rPr>
            </w:pPr>
            <w:bookmarkStart w:id="419" w:name="_Toc181963317"/>
            <w:r w:rsidRPr="00FE078E">
              <w:rPr>
                <w:rFonts w:ascii="Arial" w:eastAsia="Times New Roman" w:hAnsi="Arial" w:cs="Arial"/>
                <w:sz w:val="16"/>
                <w:szCs w:val="16"/>
                <w:lang w:eastAsia="pl-PL"/>
              </w:rPr>
              <w:t>25</w:t>
            </w:r>
            <w:bookmarkEnd w:id="419"/>
          </w:p>
        </w:tc>
        <w:tc>
          <w:tcPr>
            <w:tcW w:w="1847" w:type="dxa"/>
            <w:tcBorders>
              <w:top w:val="nil"/>
              <w:left w:val="nil"/>
              <w:bottom w:val="single" w:sz="4" w:space="0" w:color="auto"/>
              <w:right w:val="single" w:sz="4" w:space="0" w:color="auto"/>
            </w:tcBorders>
            <w:shd w:val="clear" w:color="auto" w:fill="auto"/>
            <w:vAlign w:val="center"/>
            <w:hideMark/>
          </w:tcPr>
          <w:p w14:paraId="3B5C0C23" w14:textId="77777777" w:rsidR="00B36665" w:rsidRPr="00FE078E" w:rsidRDefault="00B36665" w:rsidP="00404FBE">
            <w:pPr>
              <w:rPr>
                <w:rFonts w:ascii="Arial" w:eastAsia="Times New Roman" w:hAnsi="Arial" w:cs="Arial"/>
                <w:sz w:val="16"/>
                <w:szCs w:val="16"/>
                <w:lang w:eastAsia="pl-PL"/>
              </w:rPr>
            </w:pPr>
            <w:bookmarkStart w:id="420" w:name="_Toc181963318"/>
            <w:r w:rsidRPr="00FE078E">
              <w:rPr>
                <w:rFonts w:ascii="Arial" w:eastAsia="Times New Roman" w:hAnsi="Arial" w:cs="Arial"/>
                <w:sz w:val="16"/>
                <w:szCs w:val="16"/>
                <w:lang w:eastAsia="pl-PL"/>
              </w:rPr>
              <w:t>Kolbudy</w:t>
            </w:r>
            <w:bookmarkEnd w:id="420"/>
          </w:p>
        </w:tc>
        <w:tc>
          <w:tcPr>
            <w:tcW w:w="736" w:type="dxa"/>
            <w:tcBorders>
              <w:top w:val="nil"/>
              <w:left w:val="nil"/>
              <w:bottom w:val="single" w:sz="4" w:space="0" w:color="auto"/>
              <w:right w:val="single" w:sz="4" w:space="0" w:color="auto"/>
            </w:tcBorders>
            <w:shd w:val="clear" w:color="auto" w:fill="auto"/>
            <w:vAlign w:val="center"/>
            <w:hideMark/>
          </w:tcPr>
          <w:p w14:paraId="554A5CE0" w14:textId="77777777" w:rsidR="00B36665" w:rsidRPr="00FE078E" w:rsidRDefault="00B36665" w:rsidP="001B2C27">
            <w:pPr>
              <w:jc w:val="center"/>
              <w:rPr>
                <w:rFonts w:ascii="Arial" w:eastAsia="Times New Roman" w:hAnsi="Arial" w:cs="Arial"/>
                <w:sz w:val="16"/>
                <w:szCs w:val="16"/>
                <w:lang w:eastAsia="pl-PL"/>
              </w:rPr>
            </w:pPr>
            <w:bookmarkStart w:id="421" w:name="_Toc181963319"/>
            <w:r w:rsidRPr="00FE078E">
              <w:rPr>
                <w:rFonts w:ascii="Arial" w:eastAsia="Times New Roman" w:hAnsi="Arial" w:cs="Arial"/>
                <w:sz w:val="16"/>
                <w:szCs w:val="16"/>
                <w:lang w:eastAsia="pl-PL"/>
              </w:rPr>
              <w:t>wiejska</w:t>
            </w:r>
            <w:bookmarkEnd w:id="421"/>
          </w:p>
        </w:tc>
        <w:tc>
          <w:tcPr>
            <w:tcW w:w="692" w:type="dxa"/>
            <w:tcBorders>
              <w:top w:val="nil"/>
              <w:left w:val="nil"/>
              <w:bottom w:val="single" w:sz="4" w:space="0" w:color="auto"/>
              <w:right w:val="single" w:sz="4" w:space="0" w:color="auto"/>
            </w:tcBorders>
            <w:shd w:val="clear" w:color="auto" w:fill="auto"/>
            <w:vAlign w:val="center"/>
            <w:hideMark/>
          </w:tcPr>
          <w:p w14:paraId="20D9E621" w14:textId="77777777" w:rsidR="00B36665" w:rsidRPr="00FE078E" w:rsidRDefault="00B36665" w:rsidP="001B2C27">
            <w:pPr>
              <w:jc w:val="center"/>
              <w:rPr>
                <w:rFonts w:ascii="Arial" w:eastAsia="Times New Roman" w:hAnsi="Arial" w:cs="Arial"/>
                <w:sz w:val="16"/>
                <w:szCs w:val="16"/>
                <w:lang w:eastAsia="pl-PL"/>
              </w:rPr>
            </w:pPr>
            <w:bookmarkStart w:id="422" w:name="_Toc181963320"/>
            <w:r w:rsidRPr="00FE078E">
              <w:rPr>
                <w:rFonts w:ascii="Arial" w:eastAsia="Times New Roman" w:hAnsi="Arial" w:cs="Arial"/>
                <w:sz w:val="16"/>
                <w:szCs w:val="16"/>
                <w:lang w:eastAsia="pl-PL"/>
              </w:rPr>
              <w:t>7</w:t>
            </w:r>
            <w:bookmarkEnd w:id="422"/>
          </w:p>
        </w:tc>
        <w:tc>
          <w:tcPr>
            <w:tcW w:w="1171" w:type="dxa"/>
            <w:tcBorders>
              <w:top w:val="nil"/>
              <w:left w:val="nil"/>
              <w:bottom w:val="single" w:sz="4" w:space="0" w:color="auto"/>
              <w:right w:val="single" w:sz="4" w:space="0" w:color="auto"/>
            </w:tcBorders>
            <w:shd w:val="clear" w:color="auto" w:fill="auto"/>
            <w:vAlign w:val="center"/>
            <w:hideMark/>
          </w:tcPr>
          <w:p w14:paraId="625E30EA" w14:textId="77777777" w:rsidR="00B36665" w:rsidRPr="00FE078E" w:rsidRDefault="00B36665" w:rsidP="001B2C27">
            <w:pPr>
              <w:jc w:val="center"/>
              <w:rPr>
                <w:rFonts w:ascii="Arial" w:eastAsia="Times New Roman" w:hAnsi="Arial" w:cs="Arial"/>
                <w:sz w:val="16"/>
                <w:szCs w:val="16"/>
                <w:lang w:eastAsia="pl-PL"/>
              </w:rPr>
            </w:pPr>
            <w:bookmarkStart w:id="423" w:name="_Toc181963321"/>
            <w:r w:rsidRPr="00FE078E">
              <w:rPr>
                <w:rFonts w:ascii="Arial" w:eastAsia="Times New Roman" w:hAnsi="Arial" w:cs="Arial"/>
                <w:sz w:val="16"/>
                <w:szCs w:val="16"/>
                <w:lang w:eastAsia="pl-PL"/>
              </w:rPr>
              <w:t>6,75</w:t>
            </w:r>
            <w:bookmarkEnd w:id="423"/>
          </w:p>
        </w:tc>
        <w:tc>
          <w:tcPr>
            <w:tcW w:w="811" w:type="dxa"/>
            <w:tcBorders>
              <w:top w:val="nil"/>
              <w:left w:val="nil"/>
              <w:bottom w:val="single" w:sz="4" w:space="0" w:color="auto"/>
              <w:right w:val="single" w:sz="4" w:space="0" w:color="auto"/>
            </w:tcBorders>
            <w:shd w:val="clear" w:color="auto" w:fill="auto"/>
            <w:vAlign w:val="center"/>
            <w:hideMark/>
          </w:tcPr>
          <w:p w14:paraId="5287724C" w14:textId="77777777" w:rsidR="00B36665" w:rsidRPr="00FE078E" w:rsidRDefault="00B36665" w:rsidP="001B2C27">
            <w:pPr>
              <w:jc w:val="center"/>
              <w:rPr>
                <w:rFonts w:ascii="Arial" w:eastAsia="Times New Roman" w:hAnsi="Arial" w:cs="Arial"/>
                <w:sz w:val="16"/>
                <w:szCs w:val="16"/>
                <w:lang w:eastAsia="pl-PL"/>
              </w:rPr>
            </w:pPr>
            <w:bookmarkStart w:id="424" w:name="_Toc181963322"/>
            <w:r w:rsidRPr="00FE078E">
              <w:rPr>
                <w:rFonts w:ascii="Arial" w:eastAsia="Times New Roman" w:hAnsi="Arial" w:cs="Arial"/>
                <w:sz w:val="16"/>
                <w:szCs w:val="16"/>
                <w:lang w:eastAsia="pl-PL"/>
              </w:rPr>
              <w:t>224</w:t>
            </w:r>
            <w:bookmarkEnd w:id="424"/>
          </w:p>
        </w:tc>
        <w:tc>
          <w:tcPr>
            <w:tcW w:w="1173" w:type="dxa"/>
            <w:tcBorders>
              <w:top w:val="nil"/>
              <w:left w:val="nil"/>
              <w:bottom w:val="single" w:sz="4" w:space="0" w:color="auto"/>
              <w:right w:val="nil"/>
            </w:tcBorders>
            <w:shd w:val="clear" w:color="auto" w:fill="auto"/>
            <w:noWrap/>
            <w:vAlign w:val="center"/>
            <w:hideMark/>
          </w:tcPr>
          <w:p w14:paraId="3138C007" w14:textId="77777777" w:rsidR="00B36665" w:rsidRPr="00FE078E" w:rsidRDefault="00B36665" w:rsidP="001B2C27">
            <w:pPr>
              <w:jc w:val="center"/>
              <w:rPr>
                <w:rFonts w:ascii="Arial" w:eastAsia="Times New Roman" w:hAnsi="Arial" w:cs="Arial"/>
                <w:sz w:val="16"/>
                <w:szCs w:val="16"/>
                <w:lang w:eastAsia="pl-PL"/>
              </w:rPr>
            </w:pPr>
            <w:bookmarkStart w:id="425" w:name="_Toc181963323"/>
            <w:r w:rsidRPr="00FE078E">
              <w:rPr>
                <w:rFonts w:ascii="Arial" w:eastAsia="Times New Roman" w:hAnsi="Arial" w:cs="Arial"/>
                <w:sz w:val="16"/>
                <w:szCs w:val="16"/>
                <w:lang w:eastAsia="pl-PL"/>
              </w:rPr>
              <w:t>32</w:t>
            </w:r>
            <w:bookmarkEnd w:id="42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2B8E07" w14:textId="77777777" w:rsidR="00B36665" w:rsidRPr="00FE078E" w:rsidRDefault="00B36665" w:rsidP="001B2C27">
            <w:pPr>
              <w:jc w:val="right"/>
              <w:rPr>
                <w:rFonts w:ascii="Arial" w:eastAsia="Times New Roman" w:hAnsi="Arial" w:cs="Arial"/>
                <w:sz w:val="16"/>
                <w:szCs w:val="16"/>
                <w:lang w:eastAsia="pl-PL"/>
              </w:rPr>
            </w:pPr>
            <w:bookmarkStart w:id="426" w:name="_Toc181963324"/>
            <w:r w:rsidRPr="00FE078E">
              <w:rPr>
                <w:rFonts w:ascii="Arial" w:eastAsia="Times New Roman" w:hAnsi="Arial" w:cs="Arial"/>
                <w:sz w:val="16"/>
                <w:szCs w:val="16"/>
                <w:lang w:eastAsia="pl-PL"/>
              </w:rPr>
              <w:t>21 203</w:t>
            </w:r>
            <w:bookmarkEnd w:id="426"/>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6F4994E" w14:textId="77777777" w:rsidR="00B36665" w:rsidRPr="00FE078E" w:rsidRDefault="00B36665" w:rsidP="001B2C27">
            <w:pPr>
              <w:jc w:val="right"/>
              <w:rPr>
                <w:rFonts w:ascii="Arial" w:eastAsia="Times New Roman" w:hAnsi="Arial" w:cs="Arial"/>
                <w:sz w:val="16"/>
                <w:szCs w:val="16"/>
                <w:lang w:eastAsia="pl-PL"/>
              </w:rPr>
            </w:pPr>
            <w:bookmarkStart w:id="427" w:name="_Toc181963325"/>
            <w:r w:rsidRPr="00FE078E">
              <w:rPr>
                <w:rFonts w:ascii="Arial" w:eastAsia="Times New Roman" w:hAnsi="Arial" w:cs="Arial"/>
                <w:sz w:val="16"/>
                <w:szCs w:val="16"/>
                <w:lang w:eastAsia="pl-PL"/>
              </w:rPr>
              <w:t>3</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029</w:t>
            </w:r>
            <w:bookmarkEnd w:id="427"/>
          </w:p>
        </w:tc>
      </w:tr>
      <w:tr w:rsidR="00B36665" w:rsidRPr="00FE078E" w14:paraId="2C7F0FFC"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8E8399E" w14:textId="77777777" w:rsidR="00B36665" w:rsidRPr="00FE078E" w:rsidRDefault="00B36665" w:rsidP="00404FBE">
            <w:pPr>
              <w:rPr>
                <w:rFonts w:ascii="Arial" w:eastAsia="Times New Roman" w:hAnsi="Arial" w:cs="Arial"/>
                <w:sz w:val="16"/>
                <w:szCs w:val="16"/>
                <w:lang w:eastAsia="pl-PL"/>
              </w:rPr>
            </w:pPr>
            <w:bookmarkStart w:id="428" w:name="_Toc181963326"/>
            <w:r w:rsidRPr="00FE078E">
              <w:rPr>
                <w:rFonts w:ascii="Arial" w:eastAsia="Times New Roman" w:hAnsi="Arial" w:cs="Arial"/>
                <w:sz w:val="16"/>
                <w:szCs w:val="16"/>
                <w:lang w:eastAsia="pl-PL"/>
              </w:rPr>
              <w:t>26</w:t>
            </w:r>
            <w:bookmarkEnd w:id="428"/>
          </w:p>
        </w:tc>
        <w:tc>
          <w:tcPr>
            <w:tcW w:w="1847" w:type="dxa"/>
            <w:tcBorders>
              <w:top w:val="nil"/>
              <w:left w:val="nil"/>
              <w:bottom w:val="single" w:sz="4" w:space="0" w:color="auto"/>
              <w:right w:val="single" w:sz="4" w:space="0" w:color="auto"/>
            </w:tcBorders>
            <w:shd w:val="clear" w:color="auto" w:fill="auto"/>
            <w:vAlign w:val="center"/>
            <w:hideMark/>
          </w:tcPr>
          <w:p w14:paraId="4FF727C8" w14:textId="77777777" w:rsidR="00B36665" w:rsidRPr="00FE078E" w:rsidRDefault="00B36665" w:rsidP="00404FBE">
            <w:pPr>
              <w:rPr>
                <w:rFonts w:ascii="Arial" w:eastAsia="Times New Roman" w:hAnsi="Arial" w:cs="Arial"/>
                <w:sz w:val="16"/>
                <w:szCs w:val="16"/>
                <w:lang w:eastAsia="pl-PL"/>
              </w:rPr>
            </w:pPr>
            <w:bookmarkStart w:id="429" w:name="_Toc181963327"/>
            <w:r w:rsidRPr="00FE078E">
              <w:rPr>
                <w:rFonts w:ascii="Arial" w:eastAsia="Times New Roman" w:hAnsi="Arial" w:cs="Arial"/>
                <w:sz w:val="16"/>
                <w:szCs w:val="16"/>
                <w:lang w:eastAsia="pl-PL"/>
              </w:rPr>
              <w:t>Pruszcz Gdański</w:t>
            </w:r>
            <w:bookmarkEnd w:id="429"/>
          </w:p>
        </w:tc>
        <w:tc>
          <w:tcPr>
            <w:tcW w:w="736" w:type="dxa"/>
            <w:tcBorders>
              <w:top w:val="nil"/>
              <w:left w:val="nil"/>
              <w:bottom w:val="single" w:sz="4" w:space="0" w:color="auto"/>
              <w:right w:val="single" w:sz="4" w:space="0" w:color="auto"/>
            </w:tcBorders>
            <w:shd w:val="clear" w:color="auto" w:fill="auto"/>
            <w:vAlign w:val="center"/>
            <w:hideMark/>
          </w:tcPr>
          <w:p w14:paraId="57BE0523" w14:textId="77777777" w:rsidR="00B36665" w:rsidRPr="00FE078E" w:rsidRDefault="00B36665" w:rsidP="001B2C27">
            <w:pPr>
              <w:jc w:val="center"/>
              <w:rPr>
                <w:rFonts w:ascii="Arial" w:eastAsia="Times New Roman" w:hAnsi="Arial" w:cs="Arial"/>
                <w:sz w:val="16"/>
                <w:szCs w:val="16"/>
                <w:lang w:eastAsia="pl-PL"/>
              </w:rPr>
            </w:pPr>
            <w:bookmarkStart w:id="430" w:name="_Toc181963328"/>
            <w:r w:rsidRPr="00FE078E">
              <w:rPr>
                <w:rFonts w:ascii="Arial" w:eastAsia="Times New Roman" w:hAnsi="Arial" w:cs="Arial"/>
                <w:sz w:val="16"/>
                <w:szCs w:val="16"/>
                <w:lang w:eastAsia="pl-PL"/>
              </w:rPr>
              <w:t>miejska</w:t>
            </w:r>
            <w:bookmarkEnd w:id="430"/>
          </w:p>
        </w:tc>
        <w:tc>
          <w:tcPr>
            <w:tcW w:w="692" w:type="dxa"/>
            <w:tcBorders>
              <w:top w:val="nil"/>
              <w:left w:val="nil"/>
              <w:bottom w:val="single" w:sz="4" w:space="0" w:color="auto"/>
              <w:right w:val="single" w:sz="4" w:space="0" w:color="auto"/>
            </w:tcBorders>
            <w:shd w:val="clear" w:color="auto" w:fill="auto"/>
            <w:vAlign w:val="center"/>
            <w:hideMark/>
          </w:tcPr>
          <w:p w14:paraId="2FD7F59E" w14:textId="77777777" w:rsidR="00B36665" w:rsidRPr="00FE078E" w:rsidRDefault="00B36665" w:rsidP="001B2C27">
            <w:pPr>
              <w:jc w:val="center"/>
              <w:rPr>
                <w:rFonts w:ascii="Arial" w:eastAsia="Times New Roman" w:hAnsi="Arial" w:cs="Arial"/>
                <w:sz w:val="16"/>
                <w:szCs w:val="16"/>
                <w:lang w:eastAsia="pl-PL"/>
              </w:rPr>
            </w:pPr>
            <w:bookmarkStart w:id="431" w:name="_Toc181963329"/>
            <w:r w:rsidRPr="00FE078E">
              <w:rPr>
                <w:rFonts w:ascii="Arial" w:eastAsia="Times New Roman" w:hAnsi="Arial" w:cs="Arial"/>
                <w:sz w:val="16"/>
                <w:szCs w:val="16"/>
                <w:lang w:eastAsia="pl-PL"/>
              </w:rPr>
              <w:t>13</w:t>
            </w:r>
            <w:bookmarkEnd w:id="431"/>
          </w:p>
        </w:tc>
        <w:tc>
          <w:tcPr>
            <w:tcW w:w="1171" w:type="dxa"/>
            <w:tcBorders>
              <w:top w:val="nil"/>
              <w:left w:val="nil"/>
              <w:bottom w:val="single" w:sz="4" w:space="0" w:color="auto"/>
              <w:right w:val="single" w:sz="4" w:space="0" w:color="auto"/>
            </w:tcBorders>
            <w:shd w:val="clear" w:color="auto" w:fill="auto"/>
            <w:vAlign w:val="center"/>
            <w:hideMark/>
          </w:tcPr>
          <w:p w14:paraId="0AF68971" w14:textId="77777777" w:rsidR="00B36665" w:rsidRPr="00FE078E" w:rsidRDefault="00B36665" w:rsidP="001B2C27">
            <w:pPr>
              <w:jc w:val="center"/>
              <w:rPr>
                <w:rFonts w:ascii="Arial" w:eastAsia="Times New Roman" w:hAnsi="Arial" w:cs="Arial"/>
                <w:sz w:val="16"/>
                <w:szCs w:val="16"/>
                <w:lang w:eastAsia="pl-PL"/>
              </w:rPr>
            </w:pPr>
            <w:bookmarkStart w:id="432" w:name="_Toc181963330"/>
            <w:r w:rsidRPr="00FE078E">
              <w:rPr>
                <w:rFonts w:ascii="Arial" w:eastAsia="Times New Roman" w:hAnsi="Arial" w:cs="Arial"/>
                <w:sz w:val="16"/>
                <w:szCs w:val="16"/>
                <w:lang w:eastAsia="pl-PL"/>
              </w:rPr>
              <w:t>13,00</w:t>
            </w:r>
            <w:bookmarkEnd w:id="432"/>
          </w:p>
        </w:tc>
        <w:tc>
          <w:tcPr>
            <w:tcW w:w="811" w:type="dxa"/>
            <w:tcBorders>
              <w:top w:val="nil"/>
              <w:left w:val="nil"/>
              <w:bottom w:val="single" w:sz="4" w:space="0" w:color="auto"/>
              <w:right w:val="single" w:sz="4" w:space="0" w:color="auto"/>
            </w:tcBorders>
            <w:shd w:val="clear" w:color="auto" w:fill="auto"/>
            <w:vAlign w:val="center"/>
            <w:hideMark/>
          </w:tcPr>
          <w:p w14:paraId="2F035BC4" w14:textId="77777777" w:rsidR="00B36665" w:rsidRPr="00FE078E" w:rsidRDefault="00B36665" w:rsidP="001B2C27">
            <w:pPr>
              <w:jc w:val="center"/>
              <w:rPr>
                <w:rFonts w:ascii="Arial" w:eastAsia="Times New Roman" w:hAnsi="Arial" w:cs="Arial"/>
                <w:sz w:val="16"/>
                <w:szCs w:val="16"/>
                <w:lang w:eastAsia="pl-PL"/>
              </w:rPr>
            </w:pPr>
            <w:bookmarkStart w:id="433" w:name="_Toc181963331"/>
            <w:r w:rsidRPr="00FE078E">
              <w:rPr>
                <w:rFonts w:ascii="Arial" w:eastAsia="Times New Roman" w:hAnsi="Arial" w:cs="Arial"/>
                <w:sz w:val="16"/>
                <w:szCs w:val="16"/>
                <w:lang w:eastAsia="pl-PL"/>
              </w:rPr>
              <w:t>484</w:t>
            </w:r>
            <w:bookmarkEnd w:id="433"/>
          </w:p>
        </w:tc>
        <w:tc>
          <w:tcPr>
            <w:tcW w:w="1173" w:type="dxa"/>
            <w:tcBorders>
              <w:top w:val="nil"/>
              <w:left w:val="nil"/>
              <w:bottom w:val="single" w:sz="4" w:space="0" w:color="auto"/>
              <w:right w:val="nil"/>
            </w:tcBorders>
            <w:shd w:val="clear" w:color="auto" w:fill="auto"/>
            <w:noWrap/>
            <w:vAlign w:val="center"/>
            <w:hideMark/>
          </w:tcPr>
          <w:p w14:paraId="2EE42C05" w14:textId="77777777" w:rsidR="00B36665" w:rsidRPr="00FE078E" w:rsidRDefault="00B36665" w:rsidP="001B2C27">
            <w:pPr>
              <w:jc w:val="center"/>
              <w:rPr>
                <w:rFonts w:ascii="Arial" w:eastAsia="Times New Roman" w:hAnsi="Arial" w:cs="Arial"/>
                <w:sz w:val="16"/>
                <w:szCs w:val="16"/>
                <w:lang w:eastAsia="pl-PL"/>
              </w:rPr>
            </w:pPr>
            <w:bookmarkStart w:id="434" w:name="_Toc181963332"/>
            <w:r w:rsidRPr="00FE078E">
              <w:rPr>
                <w:rFonts w:ascii="Arial" w:eastAsia="Times New Roman" w:hAnsi="Arial" w:cs="Arial"/>
                <w:sz w:val="16"/>
                <w:szCs w:val="16"/>
                <w:lang w:eastAsia="pl-PL"/>
              </w:rPr>
              <w:t>37</w:t>
            </w:r>
            <w:bookmarkEnd w:id="43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79900A" w14:textId="77777777" w:rsidR="00B36665" w:rsidRPr="00FE078E" w:rsidRDefault="00B36665" w:rsidP="001B2C27">
            <w:pPr>
              <w:jc w:val="right"/>
              <w:rPr>
                <w:rFonts w:ascii="Arial" w:eastAsia="Times New Roman" w:hAnsi="Arial" w:cs="Arial"/>
                <w:sz w:val="16"/>
                <w:szCs w:val="16"/>
                <w:lang w:eastAsia="pl-PL"/>
              </w:rPr>
            </w:pPr>
            <w:bookmarkStart w:id="435" w:name="_Toc181963333"/>
            <w:r w:rsidRPr="00FE078E">
              <w:rPr>
                <w:rFonts w:ascii="Arial" w:eastAsia="Times New Roman" w:hAnsi="Arial" w:cs="Arial"/>
                <w:sz w:val="16"/>
                <w:szCs w:val="16"/>
                <w:lang w:eastAsia="pl-PL"/>
              </w:rPr>
              <w:t>32 171</w:t>
            </w:r>
            <w:bookmarkEnd w:id="435"/>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C978968" w14:textId="77777777" w:rsidR="00B36665" w:rsidRPr="00FE078E" w:rsidRDefault="00B36665" w:rsidP="001B2C27">
            <w:pPr>
              <w:jc w:val="right"/>
              <w:rPr>
                <w:rFonts w:ascii="Arial" w:eastAsia="Times New Roman" w:hAnsi="Arial" w:cs="Arial"/>
                <w:sz w:val="16"/>
                <w:szCs w:val="16"/>
                <w:lang w:eastAsia="pl-PL"/>
              </w:rPr>
            </w:pPr>
            <w:bookmarkStart w:id="436" w:name="_Toc181963334"/>
            <w:r w:rsidRPr="00FE078E">
              <w:rPr>
                <w:rFonts w:ascii="Arial" w:eastAsia="Times New Roman" w:hAnsi="Arial" w:cs="Arial"/>
                <w:sz w:val="16"/>
                <w:szCs w:val="16"/>
                <w:lang w:eastAsia="pl-PL"/>
              </w:rPr>
              <w:t>2</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475</w:t>
            </w:r>
            <w:bookmarkEnd w:id="436"/>
          </w:p>
        </w:tc>
      </w:tr>
      <w:tr w:rsidR="00B36665" w:rsidRPr="00FE078E" w14:paraId="33A9C4EB"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194FFAB" w14:textId="77777777" w:rsidR="00B36665" w:rsidRPr="00FE078E" w:rsidRDefault="00B36665" w:rsidP="00404FBE">
            <w:pPr>
              <w:rPr>
                <w:rFonts w:ascii="Arial" w:eastAsia="Times New Roman" w:hAnsi="Arial" w:cs="Arial"/>
                <w:sz w:val="16"/>
                <w:szCs w:val="16"/>
                <w:lang w:eastAsia="pl-PL"/>
              </w:rPr>
            </w:pPr>
            <w:bookmarkStart w:id="437" w:name="_Toc181963335"/>
            <w:r w:rsidRPr="00FE078E">
              <w:rPr>
                <w:rFonts w:ascii="Arial" w:eastAsia="Times New Roman" w:hAnsi="Arial" w:cs="Arial"/>
                <w:sz w:val="16"/>
                <w:szCs w:val="16"/>
                <w:lang w:eastAsia="pl-PL"/>
              </w:rPr>
              <w:t>27</w:t>
            </w:r>
            <w:bookmarkEnd w:id="437"/>
          </w:p>
        </w:tc>
        <w:tc>
          <w:tcPr>
            <w:tcW w:w="1847" w:type="dxa"/>
            <w:tcBorders>
              <w:top w:val="nil"/>
              <w:left w:val="nil"/>
              <w:bottom w:val="single" w:sz="4" w:space="0" w:color="auto"/>
              <w:right w:val="single" w:sz="4" w:space="0" w:color="auto"/>
            </w:tcBorders>
            <w:shd w:val="clear" w:color="auto" w:fill="auto"/>
            <w:vAlign w:val="center"/>
            <w:hideMark/>
          </w:tcPr>
          <w:p w14:paraId="6C211880" w14:textId="77777777" w:rsidR="00B36665" w:rsidRPr="00FE078E" w:rsidRDefault="00B36665" w:rsidP="00404FBE">
            <w:pPr>
              <w:rPr>
                <w:rFonts w:ascii="Arial" w:eastAsia="Times New Roman" w:hAnsi="Arial" w:cs="Arial"/>
                <w:sz w:val="16"/>
                <w:szCs w:val="16"/>
                <w:lang w:eastAsia="pl-PL"/>
              </w:rPr>
            </w:pPr>
            <w:bookmarkStart w:id="438" w:name="_Toc181963336"/>
            <w:r w:rsidRPr="00FE078E">
              <w:rPr>
                <w:rFonts w:ascii="Arial" w:eastAsia="Times New Roman" w:hAnsi="Arial" w:cs="Arial"/>
                <w:sz w:val="16"/>
                <w:szCs w:val="16"/>
                <w:lang w:eastAsia="pl-PL"/>
              </w:rPr>
              <w:t>Pruszcz Gdański</w:t>
            </w:r>
            <w:bookmarkEnd w:id="438"/>
          </w:p>
        </w:tc>
        <w:tc>
          <w:tcPr>
            <w:tcW w:w="736" w:type="dxa"/>
            <w:tcBorders>
              <w:top w:val="nil"/>
              <w:left w:val="nil"/>
              <w:bottom w:val="single" w:sz="4" w:space="0" w:color="auto"/>
              <w:right w:val="single" w:sz="4" w:space="0" w:color="auto"/>
            </w:tcBorders>
            <w:shd w:val="clear" w:color="auto" w:fill="auto"/>
            <w:vAlign w:val="center"/>
            <w:hideMark/>
          </w:tcPr>
          <w:p w14:paraId="4CB5D2BC" w14:textId="77777777" w:rsidR="00B36665" w:rsidRPr="00FE078E" w:rsidRDefault="00B36665" w:rsidP="001B2C27">
            <w:pPr>
              <w:jc w:val="center"/>
              <w:rPr>
                <w:rFonts w:ascii="Arial" w:eastAsia="Times New Roman" w:hAnsi="Arial" w:cs="Arial"/>
                <w:sz w:val="16"/>
                <w:szCs w:val="16"/>
                <w:lang w:eastAsia="pl-PL"/>
              </w:rPr>
            </w:pPr>
            <w:bookmarkStart w:id="439" w:name="_Toc181963337"/>
            <w:r w:rsidRPr="00FE078E">
              <w:rPr>
                <w:rFonts w:ascii="Arial" w:eastAsia="Times New Roman" w:hAnsi="Arial" w:cs="Arial"/>
                <w:sz w:val="16"/>
                <w:szCs w:val="16"/>
                <w:lang w:eastAsia="pl-PL"/>
              </w:rPr>
              <w:t>wiejska</w:t>
            </w:r>
            <w:bookmarkEnd w:id="439"/>
          </w:p>
        </w:tc>
        <w:tc>
          <w:tcPr>
            <w:tcW w:w="692" w:type="dxa"/>
            <w:tcBorders>
              <w:top w:val="nil"/>
              <w:left w:val="nil"/>
              <w:bottom w:val="single" w:sz="4" w:space="0" w:color="auto"/>
              <w:right w:val="single" w:sz="4" w:space="0" w:color="auto"/>
            </w:tcBorders>
            <w:shd w:val="clear" w:color="auto" w:fill="auto"/>
            <w:vAlign w:val="center"/>
            <w:hideMark/>
          </w:tcPr>
          <w:p w14:paraId="76624BA3" w14:textId="77777777" w:rsidR="00B36665" w:rsidRPr="00FE078E" w:rsidRDefault="00B36665" w:rsidP="001B2C27">
            <w:pPr>
              <w:jc w:val="center"/>
              <w:rPr>
                <w:rFonts w:ascii="Arial" w:eastAsia="Times New Roman" w:hAnsi="Arial" w:cs="Arial"/>
                <w:sz w:val="16"/>
                <w:szCs w:val="16"/>
                <w:lang w:eastAsia="pl-PL"/>
              </w:rPr>
            </w:pPr>
            <w:bookmarkStart w:id="440" w:name="_Toc181963338"/>
            <w:r w:rsidRPr="00FE078E">
              <w:rPr>
                <w:rFonts w:ascii="Arial" w:eastAsia="Times New Roman" w:hAnsi="Arial" w:cs="Arial"/>
                <w:sz w:val="16"/>
                <w:szCs w:val="16"/>
                <w:lang w:eastAsia="pl-PL"/>
              </w:rPr>
              <w:t>17</w:t>
            </w:r>
            <w:bookmarkEnd w:id="440"/>
          </w:p>
        </w:tc>
        <w:tc>
          <w:tcPr>
            <w:tcW w:w="1171" w:type="dxa"/>
            <w:tcBorders>
              <w:top w:val="nil"/>
              <w:left w:val="nil"/>
              <w:bottom w:val="single" w:sz="4" w:space="0" w:color="auto"/>
              <w:right w:val="single" w:sz="4" w:space="0" w:color="auto"/>
            </w:tcBorders>
            <w:shd w:val="clear" w:color="auto" w:fill="auto"/>
            <w:vAlign w:val="center"/>
            <w:hideMark/>
          </w:tcPr>
          <w:p w14:paraId="33FCA826" w14:textId="77777777" w:rsidR="00B36665" w:rsidRPr="00FE078E" w:rsidRDefault="00B36665" w:rsidP="001B2C27">
            <w:pPr>
              <w:jc w:val="center"/>
              <w:rPr>
                <w:rFonts w:ascii="Arial" w:eastAsia="Times New Roman" w:hAnsi="Arial" w:cs="Arial"/>
                <w:sz w:val="16"/>
                <w:szCs w:val="16"/>
                <w:lang w:eastAsia="pl-PL"/>
              </w:rPr>
            </w:pPr>
            <w:bookmarkStart w:id="441" w:name="_Toc181963339"/>
            <w:r w:rsidRPr="00FE078E">
              <w:rPr>
                <w:rFonts w:ascii="Arial" w:eastAsia="Times New Roman" w:hAnsi="Arial" w:cs="Arial"/>
                <w:sz w:val="16"/>
                <w:szCs w:val="16"/>
                <w:lang w:eastAsia="pl-PL"/>
              </w:rPr>
              <w:t>17,00</w:t>
            </w:r>
            <w:bookmarkEnd w:id="441"/>
          </w:p>
        </w:tc>
        <w:tc>
          <w:tcPr>
            <w:tcW w:w="811" w:type="dxa"/>
            <w:tcBorders>
              <w:top w:val="nil"/>
              <w:left w:val="nil"/>
              <w:bottom w:val="single" w:sz="4" w:space="0" w:color="auto"/>
              <w:right w:val="single" w:sz="4" w:space="0" w:color="auto"/>
            </w:tcBorders>
            <w:shd w:val="clear" w:color="auto" w:fill="auto"/>
            <w:vAlign w:val="center"/>
            <w:hideMark/>
          </w:tcPr>
          <w:p w14:paraId="7ECB7E10" w14:textId="77777777" w:rsidR="00B36665" w:rsidRPr="00FE078E" w:rsidRDefault="00B36665" w:rsidP="001B2C27">
            <w:pPr>
              <w:jc w:val="center"/>
              <w:rPr>
                <w:rFonts w:ascii="Arial" w:eastAsia="Times New Roman" w:hAnsi="Arial" w:cs="Arial"/>
                <w:sz w:val="16"/>
                <w:szCs w:val="16"/>
                <w:lang w:eastAsia="pl-PL"/>
              </w:rPr>
            </w:pPr>
            <w:bookmarkStart w:id="442" w:name="_Toc181963340"/>
            <w:r w:rsidRPr="00FE078E">
              <w:rPr>
                <w:rFonts w:ascii="Arial" w:eastAsia="Times New Roman" w:hAnsi="Arial" w:cs="Arial"/>
                <w:sz w:val="16"/>
                <w:szCs w:val="16"/>
                <w:lang w:eastAsia="pl-PL"/>
              </w:rPr>
              <w:t>568</w:t>
            </w:r>
            <w:bookmarkEnd w:id="442"/>
          </w:p>
        </w:tc>
        <w:tc>
          <w:tcPr>
            <w:tcW w:w="1173" w:type="dxa"/>
            <w:tcBorders>
              <w:top w:val="nil"/>
              <w:left w:val="nil"/>
              <w:bottom w:val="single" w:sz="4" w:space="0" w:color="auto"/>
              <w:right w:val="nil"/>
            </w:tcBorders>
            <w:shd w:val="clear" w:color="auto" w:fill="auto"/>
            <w:noWrap/>
            <w:vAlign w:val="center"/>
            <w:hideMark/>
          </w:tcPr>
          <w:p w14:paraId="5FB017DC" w14:textId="77777777" w:rsidR="00B36665" w:rsidRPr="00FE078E" w:rsidRDefault="00B36665" w:rsidP="001B2C27">
            <w:pPr>
              <w:jc w:val="center"/>
              <w:rPr>
                <w:rFonts w:ascii="Arial" w:eastAsia="Times New Roman" w:hAnsi="Arial" w:cs="Arial"/>
                <w:sz w:val="16"/>
                <w:szCs w:val="16"/>
                <w:lang w:eastAsia="pl-PL"/>
              </w:rPr>
            </w:pPr>
            <w:bookmarkStart w:id="443" w:name="_Toc181963341"/>
            <w:r w:rsidRPr="00FE078E">
              <w:rPr>
                <w:rFonts w:ascii="Arial" w:eastAsia="Times New Roman" w:hAnsi="Arial" w:cs="Arial"/>
                <w:sz w:val="16"/>
                <w:szCs w:val="16"/>
                <w:lang w:eastAsia="pl-PL"/>
              </w:rPr>
              <w:t>33</w:t>
            </w:r>
            <w:bookmarkEnd w:id="44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1902A11" w14:textId="77777777" w:rsidR="00B36665" w:rsidRPr="00FE078E" w:rsidRDefault="00B36665" w:rsidP="001B2C27">
            <w:pPr>
              <w:jc w:val="right"/>
              <w:rPr>
                <w:rFonts w:ascii="Arial" w:eastAsia="Times New Roman" w:hAnsi="Arial" w:cs="Arial"/>
                <w:sz w:val="16"/>
                <w:szCs w:val="16"/>
                <w:lang w:eastAsia="pl-PL"/>
              </w:rPr>
            </w:pPr>
            <w:bookmarkStart w:id="444" w:name="_Toc181963342"/>
            <w:r w:rsidRPr="00FE078E">
              <w:rPr>
                <w:rFonts w:ascii="Arial" w:eastAsia="Times New Roman" w:hAnsi="Arial" w:cs="Arial"/>
                <w:sz w:val="16"/>
                <w:szCs w:val="16"/>
                <w:lang w:eastAsia="pl-PL"/>
              </w:rPr>
              <w:t>37 948</w:t>
            </w:r>
            <w:bookmarkEnd w:id="444"/>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12AA8B2C" w14:textId="77777777" w:rsidR="00B36665" w:rsidRPr="00FE078E" w:rsidRDefault="00B36665" w:rsidP="001B2C27">
            <w:pPr>
              <w:jc w:val="right"/>
              <w:rPr>
                <w:rFonts w:ascii="Arial" w:eastAsia="Times New Roman" w:hAnsi="Arial" w:cs="Arial"/>
                <w:sz w:val="16"/>
                <w:szCs w:val="16"/>
                <w:lang w:eastAsia="pl-PL"/>
              </w:rPr>
            </w:pPr>
            <w:bookmarkStart w:id="445" w:name="_Toc181963343"/>
            <w:r w:rsidRPr="00FE078E">
              <w:rPr>
                <w:rFonts w:ascii="Arial" w:eastAsia="Times New Roman" w:hAnsi="Arial" w:cs="Arial"/>
                <w:sz w:val="16"/>
                <w:szCs w:val="16"/>
                <w:lang w:eastAsia="pl-PL"/>
              </w:rPr>
              <w:t>2</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232</w:t>
            </w:r>
            <w:bookmarkEnd w:id="445"/>
          </w:p>
        </w:tc>
      </w:tr>
      <w:tr w:rsidR="00B36665" w:rsidRPr="00FE078E" w14:paraId="184F5CBB"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2F4379D" w14:textId="77777777" w:rsidR="00B36665" w:rsidRPr="00FE078E" w:rsidRDefault="00B36665" w:rsidP="00404FBE">
            <w:pPr>
              <w:rPr>
                <w:rFonts w:ascii="Arial" w:eastAsia="Times New Roman" w:hAnsi="Arial" w:cs="Arial"/>
                <w:sz w:val="16"/>
                <w:szCs w:val="16"/>
                <w:lang w:eastAsia="pl-PL"/>
              </w:rPr>
            </w:pPr>
            <w:bookmarkStart w:id="446" w:name="_Toc181963344"/>
            <w:r w:rsidRPr="00FE078E">
              <w:rPr>
                <w:rFonts w:ascii="Arial" w:eastAsia="Times New Roman" w:hAnsi="Arial" w:cs="Arial"/>
                <w:sz w:val="16"/>
                <w:szCs w:val="16"/>
                <w:lang w:eastAsia="pl-PL"/>
              </w:rPr>
              <w:t>28</w:t>
            </w:r>
            <w:bookmarkEnd w:id="446"/>
          </w:p>
        </w:tc>
        <w:tc>
          <w:tcPr>
            <w:tcW w:w="1847" w:type="dxa"/>
            <w:tcBorders>
              <w:top w:val="nil"/>
              <w:left w:val="nil"/>
              <w:bottom w:val="single" w:sz="4" w:space="0" w:color="auto"/>
              <w:right w:val="single" w:sz="4" w:space="0" w:color="auto"/>
            </w:tcBorders>
            <w:shd w:val="clear" w:color="auto" w:fill="auto"/>
            <w:vAlign w:val="center"/>
            <w:hideMark/>
          </w:tcPr>
          <w:p w14:paraId="3E0641C3" w14:textId="77777777" w:rsidR="00B36665" w:rsidRPr="00FE078E" w:rsidRDefault="00B36665" w:rsidP="00404FBE">
            <w:pPr>
              <w:rPr>
                <w:rFonts w:ascii="Arial" w:eastAsia="Times New Roman" w:hAnsi="Arial" w:cs="Arial"/>
                <w:sz w:val="16"/>
                <w:szCs w:val="16"/>
                <w:lang w:eastAsia="pl-PL"/>
              </w:rPr>
            </w:pPr>
            <w:bookmarkStart w:id="447" w:name="_Toc181963345"/>
            <w:r w:rsidRPr="00FE078E">
              <w:rPr>
                <w:rFonts w:ascii="Arial" w:eastAsia="Times New Roman" w:hAnsi="Arial" w:cs="Arial"/>
                <w:sz w:val="16"/>
                <w:szCs w:val="16"/>
                <w:lang w:eastAsia="pl-PL"/>
              </w:rPr>
              <w:t>Przywidz</w:t>
            </w:r>
            <w:bookmarkEnd w:id="447"/>
          </w:p>
        </w:tc>
        <w:tc>
          <w:tcPr>
            <w:tcW w:w="736" w:type="dxa"/>
            <w:tcBorders>
              <w:top w:val="nil"/>
              <w:left w:val="nil"/>
              <w:bottom w:val="single" w:sz="4" w:space="0" w:color="auto"/>
              <w:right w:val="single" w:sz="4" w:space="0" w:color="auto"/>
            </w:tcBorders>
            <w:shd w:val="clear" w:color="auto" w:fill="auto"/>
            <w:vAlign w:val="center"/>
            <w:hideMark/>
          </w:tcPr>
          <w:p w14:paraId="1115AF1F" w14:textId="77777777" w:rsidR="00B36665" w:rsidRPr="00FE078E" w:rsidRDefault="00B36665" w:rsidP="001B2C27">
            <w:pPr>
              <w:jc w:val="center"/>
              <w:rPr>
                <w:rFonts w:ascii="Arial" w:eastAsia="Times New Roman" w:hAnsi="Arial" w:cs="Arial"/>
                <w:sz w:val="16"/>
                <w:szCs w:val="16"/>
                <w:lang w:eastAsia="pl-PL"/>
              </w:rPr>
            </w:pPr>
            <w:bookmarkStart w:id="448" w:name="_Toc181963346"/>
            <w:r w:rsidRPr="00FE078E">
              <w:rPr>
                <w:rFonts w:ascii="Arial" w:eastAsia="Times New Roman" w:hAnsi="Arial" w:cs="Arial"/>
                <w:sz w:val="16"/>
                <w:szCs w:val="16"/>
                <w:lang w:eastAsia="pl-PL"/>
              </w:rPr>
              <w:t>wiejska</w:t>
            </w:r>
            <w:bookmarkEnd w:id="448"/>
          </w:p>
        </w:tc>
        <w:tc>
          <w:tcPr>
            <w:tcW w:w="692" w:type="dxa"/>
            <w:tcBorders>
              <w:top w:val="nil"/>
              <w:left w:val="nil"/>
              <w:bottom w:val="single" w:sz="4" w:space="0" w:color="auto"/>
              <w:right w:val="single" w:sz="4" w:space="0" w:color="auto"/>
            </w:tcBorders>
            <w:shd w:val="clear" w:color="auto" w:fill="auto"/>
            <w:vAlign w:val="center"/>
            <w:hideMark/>
          </w:tcPr>
          <w:p w14:paraId="07EBE8D2" w14:textId="77777777" w:rsidR="00B36665" w:rsidRPr="00FE078E" w:rsidRDefault="00B36665" w:rsidP="001B2C27">
            <w:pPr>
              <w:jc w:val="center"/>
              <w:rPr>
                <w:rFonts w:ascii="Arial" w:eastAsia="Times New Roman" w:hAnsi="Arial" w:cs="Arial"/>
                <w:sz w:val="16"/>
                <w:szCs w:val="16"/>
                <w:lang w:eastAsia="pl-PL"/>
              </w:rPr>
            </w:pPr>
            <w:bookmarkStart w:id="449" w:name="_Toc181963347"/>
            <w:r w:rsidRPr="00FE078E">
              <w:rPr>
                <w:rFonts w:ascii="Arial" w:eastAsia="Times New Roman" w:hAnsi="Arial" w:cs="Arial"/>
                <w:sz w:val="16"/>
                <w:szCs w:val="16"/>
                <w:lang w:eastAsia="pl-PL"/>
              </w:rPr>
              <w:t>3</w:t>
            </w:r>
            <w:bookmarkEnd w:id="449"/>
          </w:p>
        </w:tc>
        <w:tc>
          <w:tcPr>
            <w:tcW w:w="1171" w:type="dxa"/>
            <w:tcBorders>
              <w:top w:val="nil"/>
              <w:left w:val="nil"/>
              <w:bottom w:val="single" w:sz="4" w:space="0" w:color="auto"/>
              <w:right w:val="single" w:sz="4" w:space="0" w:color="auto"/>
            </w:tcBorders>
            <w:shd w:val="clear" w:color="auto" w:fill="auto"/>
            <w:vAlign w:val="center"/>
            <w:hideMark/>
          </w:tcPr>
          <w:p w14:paraId="004F6861" w14:textId="77777777" w:rsidR="00B36665" w:rsidRPr="00FE078E" w:rsidRDefault="00B36665" w:rsidP="001B2C27">
            <w:pPr>
              <w:jc w:val="center"/>
              <w:rPr>
                <w:rFonts w:ascii="Arial" w:eastAsia="Times New Roman" w:hAnsi="Arial" w:cs="Arial"/>
                <w:sz w:val="16"/>
                <w:szCs w:val="16"/>
                <w:lang w:eastAsia="pl-PL"/>
              </w:rPr>
            </w:pPr>
            <w:bookmarkStart w:id="450" w:name="_Toc181963348"/>
            <w:r w:rsidRPr="00FE078E">
              <w:rPr>
                <w:rFonts w:ascii="Arial" w:eastAsia="Times New Roman" w:hAnsi="Arial" w:cs="Arial"/>
                <w:sz w:val="16"/>
                <w:szCs w:val="16"/>
                <w:lang w:eastAsia="pl-PL"/>
              </w:rPr>
              <w:t>3,00</w:t>
            </w:r>
            <w:bookmarkEnd w:id="450"/>
          </w:p>
        </w:tc>
        <w:tc>
          <w:tcPr>
            <w:tcW w:w="811" w:type="dxa"/>
            <w:tcBorders>
              <w:top w:val="nil"/>
              <w:left w:val="nil"/>
              <w:bottom w:val="single" w:sz="4" w:space="0" w:color="auto"/>
              <w:right w:val="single" w:sz="4" w:space="0" w:color="auto"/>
            </w:tcBorders>
            <w:shd w:val="clear" w:color="auto" w:fill="auto"/>
            <w:vAlign w:val="center"/>
            <w:hideMark/>
          </w:tcPr>
          <w:p w14:paraId="01640B89" w14:textId="77777777" w:rsidR="00B36665" w:rsidRPr="00FE078E" w:rsidRDefault="00B36665" w:rsidP="001B2C27">
            <w:pPr>
              <w:jc w:val="center"/>
              <w:rPr>
                <w:rFonts w:ascii="Arial" w:eastAsia="Times New Roman" w:hAnsi="Arial" w:cs="Arial"/>
                <w:sz w:val="16"/>
                <w:szCs w:val="16"/>
                <w:lang w:eastAsia="pl-PL"/>
              </w:rPr>
            </w:pPr>
            <w:bookmarkStart w:id="451" w:name="_Toc181963349"/>
            <w:r w:rsidRPr="00FE078E">
              <w:rPr>
                <w:rFonts w:ascii="Arial" w:eastAsia="Times New Roman" w:hAnsi="Arial" w:cs="Arial"/>
                <w:sz w:val="16"/>
                <w:szCs w:val="16"/>
                <w:lang w:eastAsia="pl-PL"/>
              </w:rPr>
              <w:t>34</w:t>
            </w:r>
            <w:bookmarkEnd w:id="451"/>
          </w:p>
        </w:tc>
        <w:tc>
          <w:tcPr>
            <w:tcW w:w="1173" w:type="dxa"/>
            <w:tcBorders>
              <w:top w:val="nil"/>
              <w:left w:val="nil"/>
              <w:bottom w:val="single" w:sz="4" w:space="0" w:color="auto"/>
              <w:right w:val="nil"/>
            </w:tcBorders>
            <w:shd w:val="clear" w:color="auto" w:fill="auto"/>
            <w:noWrap/>
            <w:vAlign w:val="center"/>
            <w:hideMark/>
          </w:tcPr>
          <w:p w14:paraId="761B4662" w14:textId="77777777" w:rsidR="00B36665" w:rsidRPr="00FE078E" w:rsidRDefault="00B36665" w:rsidP="001B2C27">
            <w:pPr>
              <w:jc w:val="center"/>
              <w:rPr>
                <w:rFonts w:ascii="Arial" w:eastAsia="Times New Roman" w:hAnsi="Arial" w:cs="Arial"/>
                <w:sz w:val="16"/>
                <w:szCs w:val="16"/>
                <w:lang w:eastAsia="pl-PL"/>
              </w:rPr>
            </w:pPr>
            <w:bookmarkStart w:id="452" w:name="_Toc181963350"/>
            <w:r w:rsidRPr="00FE078E">
              <w:rPr>
                <w:rFonts w:ascii="Arial" w:eastAsia="Times New Roman" w:hAnsi="Arial" w:cs="Arial"/>
                <w:sz w:val="16"/>
                <w:szCs w:val="16"/>
                <w:lang w:eastAsia="pl-PL"/>
              </w:rPr>
              <w:t>11</w:t>
            </w:r>
            <w:bookmarkEnd w:id="45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680DFC" w14:textId="77777777" w:rsidR="00B36665" w:rsidRPr="00FE078E" w:rsidRDefault="00B36665" w:rsidP="001B2C27">
            <w:pPr>
              <w:jc w:val="right"/>
              <w:rPr>
                <w:rFonts w:ascii="Arial" w:eastAsia="Times New Roman" w:hAnsi="Arial" w:cs="Arial"/>
                <w:sz w:val="16"/>
                <w:szCs w:val="16"/>
                <w:lang w:eastAsia="pl-PL"/>
              </w:rPr>
            </w:pPr>
            <w:bookmarkStart w:id="453" w:name="_Toc181963351"/>
            <w:r w:rsidRPr="00FE078E">
              <w:rPr>
                <w:rFonts w:ascii="Arial" w:eastAsia="Times New Roman" w:hAnsi="Arial" w:cs="Arial"/>
                <w:sz w:val="16"/>
                <w:szCs w:val="16"/>
                <w:lang w:eastAsia="pl-PL"/>
              </w:rPr>
              <w:t>6 159</w:t>
            </w:r>
            <w:bookmarkEnd w:id="453"/>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5ED3678" w14:textId="77777777" w:rsidR="00B36665" w:rsidRPr="00FE078E" w:rsidRDefault="00B36665" w:rsidP="001B2C27">
            <w:pPr>
              <w:jc w:val="right"/>
              <w:rPr>
                <w:rFonts w:ascii="Arial" w:eastAsia="Times New Roman" w:hAnsi="Arial" w:cs="Arial"/>
                <w:sz w:val="16"/>
                <w:szCs w:val="16"/>
                <w:lang w:eastAsia="pl-PL"/>
              </w:rPr>
            </w:pPr>
            <w:bookmarkStart w:id="454" w:name="_Toc181963352"/>
            <w:r w:rsidRPr="00FE078E">
              <w:rPr>
                <w:rFonts w:ascii="Arial" w:eastAsia="Times New Roman" w:hAnsi="Arial" w:cs="Arial"/>
                <w:sz w:val="16"/>
                <w:szCs w:val="16"/>
                <w:lang w:eastAsia="pl-PL"/>
              </w:rPr>
              <w:t>2</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053</w:t>
            </w:r>
            <w:bookmarkEnd w:id="454"/>
          </w:p>
        </w:tc>
      </w:tr>
      <w:tr w:rsidR="00B36665" w:rsidRPr="00FE078E" w14:paraId="3CEDA794"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7A5422F" w14:textId="77777777" w:rsidR="00B36665" w:rsidRPr="00FE078E" w:rsidRDefault="00B36665" w:rsidP="00404FBE">
            <w:pPr>
              <w:rPr>
                <w:rFonts w:ascii="Arial" w:eastAsia="Times New Roman" w:hAnsi="Arial" w:cs="Arial"/>
                <w:sz w:val="16"/>
                <w:szCs w:val="16"/>
                <w:lang w:eastAsia="pl-PL"/>
              </w:rPr>
            </w:pPr>
            <w:bookmarkStart w:id="455" w:name="_Toc181963353"/>
            <w:r w:rsidRPr="00FE078E">
              <w:rPr>
                <w:rFonts w:ascii="Arial" w:eastAsia="Times New Roman" w:hAnsi="Arial" w:cs="Arial"/>
                <w:sz w:val="16"/>
                <w:szCs w:val="16"/>
                <w:lang w:eastAsia="pl-PL"/>
              </w:rPr>
              <w:t>29</w:t>
            </w:r>
            <w:bookmarkEnd w:id="455"/>
          </w:p>
        </w:tc>
        <w:tc>
          <w:tcPr>
            <w:tcW w:w="1847" w:type="dxa"/>
            <w:tcBorders>
              <w:top w:val="nil"/>
              <w:left w:val="nil"/>
              <w:bottom w:val="single" w:sz="4" w:space="0" w:color="auto"/>
              <w:right w:val="single" w:sz="4" w:space="0" w:color="auto"/>
            </w:tcBorders>
            <w:shd w:val="clear" w:color="auto" w:fill="auto"/>
            <w:vAlign w:val="center"/>
            <w:hideMark/>
          </w:tcPr>
          <w:p w14:paraId="59E8CD27" w14:textId="77777777" w:rsidR="00B36665" w:rsidRPr="00FE078E" w:rsidRDefault="00B36665" w:rsidP="00404FBE">
            <w:pPr>
              <w:rPr>
                <w:rFonts w:ascii="Arial" w:eastAsia="Times New Roman" w:hAnsi="Arial" w:cs="Arial"/>
                <w:sz w:val="16"/>
                <w:szCs w:val="16"/>
                <w:lang w:eastAsia="pl-PL"/>
              </w:rPr>
            </w:pPr>
            <w:bookmarkStart w:id="456" w:name="_Toc181963354"/>
            <w:r w:rsidRPr="00FE078E">
              <w:rPr>
                <w:rFonts w:ascii="Arial" w:eastAsia="Times New Roman" w:hAnsi="Arial" w:cs="Arial"/>
                <w:sz w:val="16"/>
                <w:szCs w:val="16"/>
                <w:lang w:eastAsia="pl-PL"/>
              </w:rPr>
              <w:t>Pszczółki</w:t>
            </w:r>
            <w:bookmarkEnd w:id="456"/>
          </w:p>
        </w:tc>
        <w:tc>
          <w:tcPr>
            <w:tcW w:w="736" w:type="dxa"/>
            <w:tcBorders>
              <w:top w:val="nil"/>
              <w:left w:val="nil"/>
              <w:bottom w:val="single" w:sz="4" w:space="0" w:color="auto"/>
              <w:right w:val="single" w:sz="4" w:space="0" w:color="auto"/>
            </w:tcBorders>
            <w:shd w:val="clear" w:color="auto" w:fill="auto"/>
            <w:vAlign w:val="center"/>
            <w:hideMark/>
          </w:tcPr>
          <w:p w14:paraId="53134754" w14:textId="77777777" w:rsidR="00B36665" w:rsidRPr="00FE078E" w:rsidRDefault="00B36665" w:rsidP="001B2C27">
            <w:pPr>
              <w:jc w:val="center"/>
              <w:rPr>
                <w:rFonts w:ascii="Arial" w:eastAsia="Times New Roman" w:hAnsi="Arial" w:cs="Arial"/>
                <w:sz w:val="16"/>
                <w:szCs w:val="16"/>
                <w:lang w:eastAsia="pl-PL"/>
              </w:rPr>
            </w:pPr>
            <w:bookmarkStart w:id="457" w:name="_Toc181963355"/>
            <w:r w:rsidRPr="00FE078E">
              <w:rPr>
                <w:rFonts w:ascii="Arial" w:eastAsia="Times New Roman" w:hAnsi="Arial" w:cs="Arial"/>
                <w:sz w:val="16"/>
                <w:szCs w:val="16"/>
                <w:lang w:eastAsia="pl-PL"/>
              </w:rPr>
              <w:t>wiejska</w:t>
            </w:r>
            <w:bookmarkEnd w:id="457"/>
          </w:p>
        </w:tc>
        <w:tc>
          <w:tcPr>
            <w:tcW w:w="692" w:type="dxa"/>
            <w:tcBorders>
              <w:top w:val="nil"/>
              <w:left w:val="nil"/>
              <w:bottom w:val="single" w:sz="4" w:space="0" w:color="auto"/>
              <w:right w:val="single" w:sz="4" w:space="0" w:color="auto"/>
            </w:tcBorders>
            <w:shd w:val="clear" w:color="auto" w:fill="auto"/>
            <w:vAlign w:val="center"/>
            <w:hideMark/>
          </w:tcPr>
          <w:p w14:paraId="25A44C84" w14:textId="77777777" w:rsidR="00B36665" w:rsidRPr="00FE078E" w:rsidRDefault="00B36665" w:rsidP="001B2C27">
            <w:pPr>
              <w:jc w:val="center"/>
              <w:rPr>
                <w:rFonts w:ascii="Arial" w:eastAsia="Times New Roman" w:hAnsi="Arial" w:cs="Arial"/>
                <w:sz w:val="16"/>
                <w:szCs w:val="16"/>
                <w:lang w:eastAsia="pl-PL"/>
              </w:rPr>
            </w:pPr>
            <w:bookmarkStart w:id="458" w:name="_Toc181963356"/>
            <w:r w:rsidRPr="00FE078E">
              <w:rPr>
                <w:rFonts w:ascii="Arial" w:eastAsia="Times New Roman" w:hAnsi="Arial" w:cs="Arial"/>
                <w:sz w:val="16"/>
                <w:szCs w:val="16"/>
                <w:lang w:eastAsia="pl-PL"/>
              </w:rPr>
              <w:t>3</w:t>
            </w:r>
            <w:bookmarkEnd w:id="458"/>
          </w:p>
        </w:tc>
        <w:tc>
          <w:tcPr>
            <w:tcW w:w="1171" w:type="dxa"/>
            <w:tcBorders>
              <w:top w:val="nil"/>
              <w:left w:val="nil"/>
              <w:bottom w:val="single" w:sz="4" w:space="0" w:color="auto"/>
              <w:right w:val="single" w:sz="4" w:space="0" w:color="auto"/>
            </w:tcBorders>
            <w:shd w:val="clear" w:color="auto" w:fill="auto"/>
            <w:vAlign w:val="center"/>
            <w:hideMark/>
          </w:tcPr>
          <w:p w14:paraId="2B18261E" w14:textId="77777777" w:rsidR="00B36665" w:rsidRPr="00FE078E" w:rsidRDefault="00B36665" w:rsidP="001B2C27">
            <w:pPr>
              <w:jc w:val="center"/>
              <w:rPr>
                <w:rFonts w:ascii="Arial" w:eastAsia="Times New Roman" w:hAnsi="Arial" w:cs="Arial"/>
                <w:sz w:val="16"/>
                <w:szCs w:val="16"/>
                <w:lang w:eastAsia="pl-PL"/>
              </w:rPr>
            </w:pPr>
            <w:bookmarkStart w:id="459" w:name="_Toc181963357"/>
            <w:r w:rsidRPr="00FE078E">
              <w:rPr>
                <w:rFonts w:ascii="Arial" w:eastAsia="Times New Roman" w:hAnsi="Arial" w:cs="Arial"/>
                <w:sz w:val="16"/>
                <w:szCs w:val="16"/>
                <w:lang w:eastAsia="pl-PL"/>
              </w:rPr>
              <w:t>3,00</w:t>
            </w:r>
            <w:bookmarkEnd w:id="459"/>
          </w:p>
        </w:tc>
        <w:tc>
          <w:tcPr>
            <w:tcW w:w="811" w:type="dxa"/>
            <w:tcBorders>
              <w:top w:val="nil"/>
              <w:left w:val="nil"/>
              <w:bottom w:val="single" w:sz="4" w:space="0" w:color="auto"/>
              <w:right w:val="single" w:sz="4" w:space="0" w:color="auto"/>
            </w:tcBorders>
            <w:shd w:val="clear" w:color="auto" w:fill="auto"/>
            <w:vAlign w:val="center"/>
            <w:hideMark/>
          </w:tcPr>
          <w:p w14:paraId="587B0F49" w14:textId="77777777" w:rsidR="00B36665" w:rsidRPr="00FE078E" w:rsidRDefault="00B36665" w:rsidP="001B2C27">
            <w:pPr>
              <w:jc w:val="center"/>
              <w:rPr>
                <w:rFonts w:ascii="Arial" w:eastAsia="Times New Roman" w:hAnsi="Arial" w:cs="Arial"/>
                <w:sz w:val="16"/>
                <w:szCs w:val="16"/>
                <w:lang w:eastAsia="pl-PL"/>
              </w:rPr>
            </w:pPr>
            <w:bookmarkStart w:id="460" w:name="_Toc181963358"/>
            <w:r w:rsidRPr="00FE078E">
              <w:rPr>
                <w:rFonts w:ascii="Arial" w:eastAsia="Times New Roman" w:hAnsi="Arial" w:cs="Arial"/>
                <w:sz w:val="16"/>
                <w:szCs w:val="16"/>
                <w:lang w:eastAsia="pl-PL"/>
              </w:rPr>
              <w:t>65</w:t>
            </w:r>
            <w:bookmarkEnd w:id="460"/>
          </w:p>
        </w:tc>
        <w:tc>
          <w:tcPr>
            <w:tcW w:w="1173" w:type="dxa"/>
            <w:tcBorders>
              <w:top w:val="nil"/>
              <w:left w:val="nil"/>
              <w:bottom w:val="single" w:sz="4" w:space="0" w:color="auto"/>
              <w:right w:val="nil"/>
            </w:tcBorders>
            <w:shd w:val="clear" w:color="auto" w:fill="auto"/>
            <w:noWrap/>
            <w:vAlign w:val="center"/>
            <w:hideMark/>
          </w:tcPr>
          <w:p w14:paraId="04063AD1" w14:textId="77777777" w:rsidR="00B36665" w:rsidRPr="00FE078E" w:rsidRDefault="00B36665" w:rsidP="001B2C27">
            <w:pPr>
              <w:jc w:val="center"/>
              <w:rPr>
                <w:rFonts w:ascii="Arial" w:eastAsia="Times New Roman" w:hAnsi="Arial" w:cs="Arial"/>
                <w:sz w:val="16"/>
                <w:szCs w:val="16"/>
                <w:lang w:eastAsia="pl-PL"/>
              </w:rPr>
            </w:pPr>
            <w:bookmarkStart w:id="461" w:name="_Toc181963359"/>
            <w:r w:rsidRPr="00FE078E">
              <w:rPr>
                <w:rFonts w:ascii="Arial" w:eastAsia="Times New Roman" w:hAnsi="Arial" w:cs="Arial"/>
                <w:sz w:val="16"/>
                <w:szCs w:val="16"/>
                <w:lang w:eastAsia="pl-PL"/>
              </w:rPr>
              <w:t>22</w:t>
            </w:r>
            <w:bookmarkEnd w:id="46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0B087D" w14:textId="77777777" w:rsidR="00B36665" w:rsidRPr="00FE078E" w:rsidRDefault="00B36665" w:rsidP="001B2C27">
            <w:pPr>
              <w:jc w:val="right"/>
              <w:rPr>
                <w:rFonts w:ascii="Arial" w:eastAsia="Times New Roman" w:hAnsi="Arial" w:cs="Arial"/>
                <w:sz w:val="16"/>
                <w:szCs w:val="16"/>
                <w:lang w:eastAsia="pl-PL"/>
              </w:rPr>
            </w:pPr>
            <w:bookmarkStart w:id="462" w:name="_Toc181963360"/>
            <w:r w:rsidRPr="00FE078E">
              <w:rPr>
                <w:rFonts w:ascii="Arial" w:eastAsia="Times New Roman" w:hAnsi="Arial" w:cs="Arial"/>
                <w:sz w:val="16"/>
                <w:szCs w:val="16"/>
                <w:lang w:eastAsia="pl-PL"/>
              </w:rPr>
              <w:t>11 171</w:t>
            </w:r>
            <w:bookmarkEnd w:id="46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85195D4" w14:textId="77777777" w:rsidR="00B36665" w:rsidRPr="00FE078E" w:rsidRDefault="00B36665" w:rsidP="001B2C27">
            <w:pPr>
              <w:jc w:val="right"/>
              <w:rPr>
                <w:rFonts w:ascii="Arial" w:eastAsia="Times New Roman" w:hAnsi="Arial" w:cs="Arial"/>
                <w:sz w:val="16"/>
                <w:szCs w:val="16"/>
                <w:lang w:eastAsia="pl-PL"/>
              </w:rPr>
            </w:pPr>
            <w:bookmarkStart w:id="463" w:name="_Toc181963361"/>
            <w:r w:rsidRPr="00FE078E">
              <w:rPr>
                <w:rFonts w:ascii="Arial" w:eastAsia="Times New Roman" w:hAnsi="Arial" w:cs="Arial"/>
                <w:sz w:val="16"/>
                <w:szCs w:val="16"/>
                <w:lang w:eastAsia="pl-PL"/>
              </w:rPr>
              <w:t>3</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724</w:t>
            </w:r>
            <w:bookmarkEnd w:id="463"/>
          </w:p>
        </w:tc>
      </w:tr>
      <w:tr w:rsidR="00B36665" w:rsidRPr="00FE078E" w14:paraId="29B57994"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442B023" w14:textId="77777777" w:rsidR="00B36665" w:rsidRPr="00FE078E" w:rsidRDefault="00B36665" w:rsidP="00404FBE">
            <w:pPr>
              <w:rPr>
                <w:rFonts w:ascii="Arial" w:eastAsia="Times New Roman" w:hAnsi="Arial" w:cs="Arial"/>
                <w:sz w:val="16"/>
                <w:szCs w:val="16"/>
                <w:lang w:eastAsia="pl-PL"/>
              </w:rPr>
            </w:pPr>
            <w:bookmarkStart w:id="464" w:name="_Toc181963362"/>
            <w:r w:rsidRPr="00FE078E">
              <w:rPr>
                <w:rFonts w:ascii="Arial" w:eastAsia="Times New Roman" w:hAnsi="Arial" w:cs="Arial"/>
                <w:sz w:val="16"/>
                <w:szCs w:val="16"/>
                <w:lang w:eastAsia="pl-PL"/>
              </w:rPr>
              <w:t>30</w:t>
            </w:r>
            <w:bookmarkEnd w:id="464"/>
          </w:p>
        </w:tc>
        <w:tc>
          <w:tcPr>
            <w:tcW w:w="1847" w:type="dxa"/>
            <w:tcBorders>
              <w:top w:val="nil"/>
              <w:left w:val="nil"/>
              <w:bottom w:val="single" w:sz="4" w:space="0" w:color="auto"/>
              <w:right w:val="single" w:sz="4" w:space="0" w:color="auto"/>
            </w:tcBorders>
            <w:shd w:val="clear" w:color="auto" w:fill="auto"/>
            <w:vAlign w:val="center"/>
            <w:hideMark/>
          </w:tcPr>
          <w:p w14:paraId="0D6BDA40" w14:textId="77777777" w:rsidR="00B36665" w:rsidRPr="00FE078E" w:rsidRDefault="00B36665" w:rsidP="00404FBE">
            <w:pPr>
              <w:rPr>
                <w:rFonts w:ascii="Arial" w:eastAsia="Times New Roman" w:hAnsi="Arial" w:cs="Arial"/>
                <w:sz w:val="16"/>
                <w:szCs w:val="16"/>
                <w:lang w:eastAsia="pl-PL"/>
              </w:rPr>
            </w:pPr>
            <w:bookmarkStart w:id="465" w:name="_Toc181963363"/>
            <w:r w:rsidRPr="00FE078E">
              <w:rPr>
                <w:rFonts w:ascii="Arial" w:eastAsia="Times New Roman" w:hAnsi="Arial" w:cs="Arial"/>
                <w:sz w:val="16"/>
                <w:szCs w:val="16"/>
                <w:lang w:eastAsia="pl-PL"/>
              </w:rPr>
              <w:t>Suchy Dąb</w:t>
            </w:r>
            <w:bookmarkEnd w:id="465"/>
          </w:p>
        </w:tc>
        <w:tc>
          <w:tcPr>
            <w:tcW w:w="736" w:type="dxa"/>
            <w:tcBorders>
              <w:top w:val="nil"/>
              <w:left w:val="nil"/>
              <w:bottom w:val="single" w:sz="4" w:space="0" w:color="auto"/>
              <w:right w:val="single" w:sz="4" w:space="0" w:color="auto"/>
            </w:tcBorders>
            <w:shd w:val="clear" w:color="auto" w:fill="auto"/>
            <w:vAlign w:val="center"/>
            <w:hideMark/>
          </w:tcPr>
          <w:p w14:paraId="7DA0912D" w14:textId="77777777" w:rsidR="00B36665" w:rsidRPr="00FE078E" w:rsidRDefault="00B36665" w:rsidP="001B2C27">
            <w:pPr>
              <w:jc w:val="center"/>
              <w:rPr>
                <w:rFonts w:ascii="Arial" w:eastAsia="Times New Roman" w:hAnsi="Arial" w:cs="Arial"/>
                <w:sz w:val="16"/>
                <w:szCs w:val="16"/>
                <w:lang w:eastAsia="pl-PL"/>
              </w:rPr>
            </w:pPr>
            <w:bookmarkStart w:id="466" w:name="_Toc181963364"/>
            <w:r w:rsidRPr="00FE078E">
              <w:rPr>
                <w:rFonts w:ascii="Arial" w:eastAsia="Times New Roman" w:hAnsi="Arial" w:cs="Arial"/>
                <w:sz w:val="16"/>
                <w:szCs w:val="16"/>
                <w:lang w:eastAsia="pl-PL"/>
              </w:rPr>
              <w:t>wiejska</w:t>
            </w:r>
            <w:bookmarkEnd w:id="466"/>
          </w:p>
        </w:tc>
        <w:tc>
          <w:tcPr>
            <w:tcW w:w="692" w:type="dxa"/>
            <w:tcBorders>
              <w:top w:val="nil"/>
              <w:left w:val="nil"/>
              <w:bottom w:val="single" w:sz="4" w:space="0" w:color="auto"/>
              <w:right w:val="single" w:sz="4" w:space="0" w:color="auto"/>
            </w:tcBorders>
            <w:shd w:val="clear" w:color="auto" w:fill="auto"/>
            <w:vAlign w:val="center"/>
            <w:hideMark/>
          </w:tcPr>
          <w:p w14:paraId="13EE79F0" w14:textId="77777777" w:rsidR="00B36665" w:rsidRPr="00FE078E" w:rsidRDefault="00B36665" w:rsidP="001B2C27">
            <w:pPr>
              <w:jc w:val="center"/>
              <w:rPr>
                <w:rFonts w:ascii="Arial" w:eastAsia="Times New Roman" w:hAnsi="Arial" w:cs="Arial"/>
                <w:sz w:val="16"/>
                <w:szCs w:val="16"/>
                <w:lang w:eastAsia="pl-PL"/>
              </w:rPr>
            </w:pPr>
            <w:bookmarkStart w:id="467" w:name="_Toc181963365"/>
            <w:r w:rsidRPr="00FE078E">
              <w:rPr>
                <w:rFonts w:ascii="Arial" w:eastAsia="Times New Roman" w:hAnsi="Arial" w:cs="Arial"/>
                <w:sz w:val="16"/>
                <w:szCs w:val="16"/>
                <w:lang w:eastAsia="pl-PL"/>
              </w:rPr>
              <w:t>4</w:t>
            </w:r>
            <w:bookmarkEnd w:id="467"/>
          </w:p>
        </w:tc>
        <w:tc>
          <w:tcPr>
            <w:tcW w:w="1171" w:type="dxa"/>
            <w:tcBorders>
              <w:top w:val="nil"/>
              <w:left w:val="nil"/>
              <w:bottom w:val="single" w:sz="4" w:space="0" w:color="auto"/>
              <w:right w:val="single" w:sz="4" w:space="0" w:color="auto"/>
            </w:tcBorders>
            <w:shd w:val="clear" w:color="auto" w:fill="auto"/>
            <w:vAlign w:val="center"/>
            <w:hideMark/>
          </w:tcPr>
          <w:p w14:paraId="3EC8B924" w14:textId="77777777" w:rsidR="00B36665" w:rsidRPr="00FE078E" w:rsidRDefault="00B36665" w:rsidP="001B2C27">
            <w:pPr>
              <w:jc w:val="center"/>
              <w:rPr>
                <w:rFonts w:ascii="Arial" w:eastAsia="Times New Roman" w:hAnsi="Arial" w:cs="Arial"/>
                <w:sz w:val="16"/>
                <w:szCs w:val="16"/>
                <w:lang w:eastAsia="pl-PL"/>
              </w:rPr>
            </w:pPr>
            <w:bookmarkStart w:id="468" w:name="_Toc181963366"/>
            <w:r w:rsidRPr="00FE078E">
              <w:rPr>
                <w:rFonts w:ascii="Arial" w:eastAsia="Times New Roman" w:hAnsi="Arial" w:cs="Arial"/>
                <w:sz w:val="16"/>
                <w:szCs w:val="16"/>
                <w:lang w:eastAsia="pl-PL"/>
              </w:rPr>
              <w:t>4,00</w:t>
            </w:r>
            <w:bookmarkEnd w:id="468"/>
          </w:p>
        </w:tc>
        <w:tc>
          <w:tcPr>
            <w:tcW w:w="811" w:type="dxa"/>
            <w:tcBorders>
              <w:top w:val="nil"/>
              <w:left w:val="nil"/>
              <w:bottom w:val="single" w:sz="4" w:space="0" w:color="auto"/>
              <w:right w:val="single" w:sz="4" w:space="0" w:color="auto"/>
            </w:tcBorders>
            <w:shd w:val="clear" w:color="auto" w:fill="auto"/>
            <w:vAlign w:val="center"/>
            <w:hideMark/>
          </w:tcPr>
          <w:p w14:paraId="35736276" w14:textId="77777777" w:rsidR="00B36665" w:rsidRPr="00FE078E" w:rsidRDefault="00B36665" w:rsidP="001B2C27">
            <w:pPr>
              <w:jc w:val="center"/>
              <w:rPr>
                <w:rFonts w:ascii="Arial" w:eastAsia="Times New Roman" w:hAnsi="Arial" w:cs="Arial"/>
                <w:sz w:val="16"/>
                <w:szCs w:val="16"/>
                <w:lang w:eastAsia="pl-PL"/>
              </w:rPr>
            </w:pPr>
            <w:bookmarkStart w:id="469" w:name="_Toc181963367"/>
            <w:r w:rsidRPr="00FE078E">
              <w:rPr>
                <w:rFonts w:ascii="Arial" w:eastAsia="Times New Roman" w:hAnsi="Arial" w:cs="Arial"/>
                <w:sz w:val="16"/>
                <w:szCs w:val="16"/>
                <w:lang w:eastAsia="pl-PL"/>
              </w:rPr>
              <w:t>22</w:t>
            </w:r>
            <w:bookmarkEnd w:id="469"/>
          </w:p>
        </w:tc>
        <w:tc>
          <w:tcPr>
            <w:tcW w:w="1173" w:type="dxa"/>
            <w:tcBorders>
              <w:top w:val="nil"/>
              <w:left w:val="nil"/>
              <w:bottom w:val="single" w:sz="4" w:space="0" w:color="auto"/>
              <w:right w:val="nil"/>
            </w:tcBorders>
            <w:shd w:val="clear" w:color="auto" w:fill="auto"/>
            <w:noWrap/>
            <w:vAlign w:val="center"/>
            <w:hideMark/>
          </w:tcPr>
          <w:p w14:paraId="26950E2E" w14:textId="77777777" w:rsidR="00B36665" w:rsidRPr="00FE078E" w:rsidRDefault="00B36665" w:rsidP="001B2C27">
            <w:pPr>
              <w:jc w:val="center"/>
              <w:rPr>
                <w:rFonts w:ascii="Arial" w:eastAsia="Times New Roman" w:hAnsi="Arial" w:cs="Arial"/>
                <w:sz w:val="16"/>
                <w:szCs w:val="16"/>
                <w:lang w:eastAsia="pl-PL"/>
              </w:rPr>
            </w:pPr>
            <w:bookmarkStart w:id="470" w:name="_Toc181963368"/>
            <w:r w:rsidRPr="00FE078E">
              <w:rPr>
                <w:rFonts w:ascii="Arial" w:eastAsia="Times New Roman" w:hAnsi="Arial" w:cs="Arial"/>
                <w:sz w:val="16"/>
                <w:szCs w:val="16"/>
                <w:lang w:eastAsia="pl-PL"/>
              </w:rPr>
              <w:t>6</w:t>
            </w:r>
            <w:bookmarkEnd w:id="47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4DAEDD" w14:textId="77777777" w:rsidR="00B36665" w:rsidRPr="00FE078E" w:rsidRDefault="00B36665" w:rsidP="001B2C27">
            <w:pPr>
              <w:jc w:val="right"/>
              <w:rPr>
                <w:rFonts w:ascii="Arial" w:eastAsia="Times New Roman" w:hAnsi="Arial" w:cs="Arial"/>
                <w:sz w:val="16"/>
                <w:szCs w:val="16"/>
                <w:lang w:eastAsia="pl-PL"/>
              </w:rPr>
            </w:pPr>
            <w:bookmarkStart w:id="471" w:name="_Toc181963369"/>
            <w:r w:rsidRPr="00FE078E">
              <w:rPr>
                <w:rFonts w:ascii="Arial" w:eastAsia="Times New Roman" w:hAnsi="Arial" w:cs="Arial"/>
                <w:sz w:val="16"/>
                <w:szCs w:val="16"/>
                <w:lang w:eastAsia="pl-PL"/>
              </w:rPr>
              <w:t>4 217</w:t>
            </w:r>
            <w:bookmarkEnd w:id="471"/>
          </w:p>
        </w:tc>
        <w:tc>
          <w:tcPr>
            <w:tcW w:w="1171" w:type="dxa"/>
            <w:tcBorders>
              <w:top w:val="nil"/>
              <w:left w:val="nil"/>
              <w:bottom w:val="single" w:sz="4" w:space="0" w:color="auto"/>
              <w:right w:val="single" w:sz="4" w:space="0" w:color="auto"/>
            </w:tcBorders>
            <w:shd w:val="clear" w:color="auto" w:fill="auto"/>
            <w:noWrap/>
            <w:vAlign w:val="center"/>
            <w:hideMark/>
          </w:tcPr>
          <w:p w14:paraId="223A17F3" w14:textId="77777777" w:rsidR="00B36665" w:rsidRPr="00FE078E" w:rsidRDefault="00B36665" w:rsidP="001B2C27">
            <w:pPr>
              <w:jc w:val="right"/>
              <w:rPr>
                <w:rFonts w:ascii="Arial" w:eastAsia="Times New Roman" w:hAnsi="Arial" w:cs="Arial"/>
                <w:sz w:val="16"/>
                <w:szCs w:val="16"/>
                <w:lang w:eastAsia="pl-PL"/>
              </w:rPr>
            </w:pPr>
            <w:bookmarkStart w:id="472" w:name="_Toc181963370"/>
            <w:r w:rsidRPr="00FE078E">
              <w:rPr>
                <w:rFonts w:ascii="Arial" w:eastAsia="Times New Roman" w:hAnsi="Arial" w:cs="Arial"/>
                <w:sz w:val="16"/>
                <w:szCs w:val="16"/>
                <w:lang w:eastAsia="pl-PL"/>
              </w:rPr>
              <w:t>1</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054</w:t>
            </w:r>
            <w:bookmarkEnd w:id="472"/>
          </w:p>
        </w:tc>
      </w:tr>
      <w:tr w:rsidR="00B36665" w:rsidRPr="00FE078E" w14:paraId="15F0505D"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205F45D" w14:textId="77777777" w:rsidR="00B36665" w:rsidRPr="00FE078E" w:rsidRDefault="00B36665" w:rsidP="00404FBE">
            <w:pPr>
              <w:rPr>
                <w:rFonts w:ascii="Arial" w:eastAsia="Times New Roman" w:hAnsi="Arial" w:cs="Arial"/>
                <w:sz w:val="16"/>
                <w:szCs w:val="16"/>
                <w:lang w:eastAsia="pl-PL"/>
              </w:rPr>
            </w:pPr>
            <w:bookmarkStart w:id="473" w:name="_Toc181963371"/>
            <w:r w:rsidRPr="00FE078E">
              <w:rPr>
                <w:rFonts w:ascii="Arial" w:eastAsia="Times New Roman" w:hAnsi="Arial" w:cs="Arial"/>
                <w:sz w:val="16"/>
                <w:szCs w:val="16"/>
                <w:lang w:eastAsia="pl-PL"/>
              </w:rPr>
              <w:t>31</w:t>
            </w:r>
            <w:bookmarkEnd w:id="473"/>
          </w:p>
        </w:tc>
        <w:tc>
          <w:tcPr>
            <w:tcW w:w="1847" w:type="dxa"/>
            <w:tcBorders>
              <w:top w:val="nil"/>
              <w:left w:val="nil"/>
              <w:bottom w:val="single" w:sz="4" w:space="0" w:color="auto"/>
              <w:right w:val="single" w:sz="4" w:space="0" w:color="auto"/>
            </w:tcBorders>
            <w:shd w:val="clear" w:color="auto" w:fill="auto"/>
            <w:vAlign w:val="center"/>
            <w:hideMark/>
          </w:tcPr>
          <w:p w14:paraId="297C6635" w14:textId="77777777" w:rsidR="00B36665" w:rsidRPr="00FE078E" w:rsidRDefault="00B36665" w:rsidP="00404FBE">
            <w:pPr>
              <w:rPr>
                <w:rFonts w:ascii="Arial" w:eastAsia="Times New Roman" w:hAnsi="Arial" w:cs="Arial"/>
                <w:sz w:val="16"/>
                <w:szCs w:val="16"/>
                <w:lang w:eastAsia="pl-PL"/>
              </w:rPr>
            </w:pPr>
            <w:bookmarkStart w:id="474" w:name="_Toc181963372"/>
            <w:r w:rsidRPr="00FE078E">
              <w:rPr>
                <w:rFonts w:ascii="Arial" w:eastAsia="Times New Roman" w:hAnsi="Arial" w:cs="Arial"/>
                <w:sz w:val="16"/>
                <w:szCs w:val="16"/>
                <w:lang w:eastAsia="pl-PL"/>
              </w:rPr>
              <w:t>Trąbki Wielkie</w:t>
            </w:r>
            <w:bookmarkEnd w:id="474"/>
          </w:p>
        </w:tc>
        <w:tc>
          <w:tcPr>
            <w:tcW w:w="736" w:type="dxa"/>
            <w:tcBorders>
              <w:top w:val="nil"/>
              <w:left w:val="nil"/>
              <w:bottom w:val="single" w:sz="4" w:space="0" w:color="auto"/>
              <w:right w:val="single" w:sz="4" w:space="0" w:color="auto"/>
            </w:tcBorders>
            <w:shd w:val="clear" w:color="auto" w:fill="auto"/>
            <w:vAlign w:val="center"/>
            <w:hideMark/>
          </w:tcPr>
          <w:p w14:paraId="2469D19A" w14:textId="77777777" w:rsidR="00B36665" w:rsidRPr="00FE078E" w:rsidRDefault="00B36665" w:rsidP="001B2C27">
            <w:pPr>
              <w:jc w:val="center"/>
              <w:rPr>
                <w:rFonts w:ascii="Arial" w:eastAsia="Times New Roman" w:hAnsi="Arial" w:cs="Arial"/>
                <w:sz w:val="16"/>
                <w:szCs w:val="16"/>
                <w:lang w:eastAsia="pl-PL"/>
              </w:rPr>
            </w:pPr>
            <w:bookmarkStart w:id="475" w:name="_Toc181963373"/>
            <w:r w:rsidRPr="00FE078E">
              <w:rPr>
                <w:rFonts w:ascii="Arial" w:eastAsia="Times New Roman" w:hAnsi="Arial" w:cs="Arial"/>
                <w:sz w:val="16"/>
                <w:szCs w:val="16"/>
                <w:lang w:eastAsia="pl-PL"/>
              </w:rPr>
              <w:t>wiejska</w:t>
            </w:r>
            <w:bookmarkEnd w:id="475"/>
          </w:p>
        </w:tc>
        <w:tc>
          <w:tcPr>
            <w:tcW w:w="692" w:type="dxa"/>
            <w:tcBorders>
              <w:top w:val="nil"/>
              <w:left w:val="nil"/>
              <w:bottom w:val="single" w:sz="4" w:space="0" w:color="auto"/>
              <w:right w:val="single" w:sz="4" w:space="0" w:color="auto"/>
            </w:tcBorders>
            <w:shd w:val="clear" w:color="auto" w:fill="auto"/>
            <w:vAlign w:val="center"/>
            <w:hideMark/>
          </w:tcPr>
          <w:p w14:paraId="0A9ACC54" w14:textId="77777777" w:rsidR="00B36665" w:rsidRPr="00FE078E" w:rsidRDefault="00B36665" w:rsidP="001B2C27">
            <w:pPr>
              <w:jc w:val="center"/>
              <w:rPr>
                <w:rFonts w:ascii="Arial" w:eastAsia="Times New Roman" w:hAnsi="Arial" w:cs="Arial"/>
                <w:sz w:val="16"/>
                <w:szCs w:val="16"/>
                <w:lang w:eastAsia="pl-PL"/>
              </w:rPr>
            </w:pPr>
            <w:bookmarkStart w:id="476" w:name="_Toc181963374"/>
            <w:r w:rsidRPr="00FE078E">
              <w:rPr>
                <w:rFonts w:ascii="Arial" w:eastAsia="Times New Roman" w:hAnsi="Arial" w:cs="Arial"/>
                <w:sz w:val="16"/>
                <w:szCs w:val="16"/>
                <w:lang w:eastAsia="pl-PL"/>
              </w:rPr>
              <w:t>6</w:t>
            </w:r>
            <w:bookmarkEnd w:id="476"/>
          </w:p>
        </w:tc>
        <w:tc>
          <w:tcPr>
            <w:tcW w:w="1171" w:type="dxa"/>
            <w:tcBorders>
              <w:top w:val="nil"/>
              <w:left w:val="nil"/>
              <w:bottom w:val="single" w:sz="4" w:space="0" w:color="auto"/>
              <w:right w:val="single" w:sz="4" w:space="0" w:color="auto"/>
            </w:tcBorders>
            <w:shd w:val="clear" w:color="auto" w:fill="auto"/>
            <w:vAlign w:val="center"/>
            <w:hideMark/>
          </w:tcPr>
          <w:p w14:paraId="6F9D5BA6" w14:textId="77777777" w:rsidR="00B36665" w:rsidRPr="00FE078E" w:rsidRDefault="00B36665" w:rsidP="001B2C27">
            <w:pPr>
              <w:jc w:val="center"/>
              <w:rPr>
                <w:rFonts w:ascii="Arial" w:eastAsia="Times New Roman" w:hAnsi="Arial" w:cs="Arial"/>
                <w:sz w:val="16"/>
                <w:szCs w:val="16"/>
                <w:lang w:eastAsia="pl-PL"/>
              </w:rPr>
            </w:pPr>
            <w:bookmarkStart w:id="477" w:name="_Toc181963375"/>
            <w:r w:rsidRPr="00FE078E">
              <w:rPr>
                <w:rFonts w:ascii="Arial" w:eastAsia="Times New Roman" w:hAnsi="Arial" w:cs="Arial"/>
                <w:sz w:val="16"/>
                <w:szCs w:val="16"/>
                <w:lang w:eastAsia="pl-PL"/>
              </w:rPr>
              <w:t>6,00</w:t>
            </w:r>
            <w:bookmarkEnd w:id="477"/>
          </w:p>
        </w:tc>
        <w:tc>
          <w:tcPr>
            <w:tcW w:w="811" w:type="dxa"/>
            <w:tcBorders>
              <w:top w:val="nil"/>
              <w:left w:val="nil"/>
              <w:bottom w:val="single" w:sz="4" w:space="0" w:color="auto"/>
              <w:right w:val="single" w:sz="4" w:space="0" w:color="auto"/>
            </w:tcBorders>
            <w:shd w:val="clear" w:color="auto" w:fill="auto"/>
            <w:vAlign w:val="center"/>
            <w:hideMark/>
          </w:tcPr>
          <w:p w14:paraId="02D1E4CC" w14:textId="77777777" w:rsidR="00B36665" w:rsidRPr="00FE078E" w:rsidRDefault="00B36665" w:rsidP="001B2C27">
            <w:pPr>
              <w:jc w:val="center"/>
              <w:rPr>
                <w:rFonts w:ascii="Arial" w:eastAsia="Times New Roman" w:hAnsi="Arial" w:cs="Arial"/>
                <w:sz w:val="16"/>
                <w:szCs w:val="16"/>
                <w:lang w:eastAsia="pl-PL"/>
              </w:rPr>
            </w:pPr>
            <w:bookmarkStart w:id="478" w:name="_Toc181963376"/>
            <w:r w:rsidRPr="00FE078E">
              <w:rPr>
                <w:rFonts w:ascii="Arial" w:eastAsia="Times New Roman" w:hAnsi="Arial" w:cs="Arial"/>
                <w:sz w:val="16"/>
                <w:szCs w:val="16"/>
                <w:lang w:eastAsia="pl-PL"/>
              </w:rPr>
              <w:t>162</w:t>
            </w:r>
            <w:bookmarkEnd w:id="478"/>
          </w:p>
        </w:tc>
        <w:tc>
          <w:tcPr>
            <w:tcW w:w="1173" w:type="dxa"/>
            <w:tcBorders>
              <w:top w:val="nil"/>
              <w:left w:val="nil"/>
              <w:bottom w:val="single" w:sz="4" w:space="0" w:color="auto"/>
              <w:right w:val="nil"/>
            </w:tcBorders>
            <w:shd w:val="clear" w:color="auto" w:fill="auto"/>
            <w:noWrap/>
            <w:vAlign w:val="center"/>
            <w:hideMark/>
          </w:tcPr>
          <w:p w14:paraId="49431264" w14:textId="77777777" w:rsidR="00B36665" w:rsidRPr="00FE078E" w:rsidRDefault="00B36665" w:rsidP="001B2C27">
            <w:pPr>
              <w:jc w:val="center"/>
              <w:rPr>
                <w:rFonts w:ascii="Arial" w:eastAsia="Times New Roman" w:hAnsi="Arial" w:cs="Arial"/>
                <w:sz w:val="16"/>
                <w:szCs w:val="16"/>
                <w:lang w:eastAsia="pl-PL"/>
              </w:rPr>
            </w:pPr>
            <w:bookmarkStart w:id="479" w:name="_Toc181963377"/>
            <w:r w:rsidRPr="00FE078E">
              <w:rPr>
                <w:rFonts w:ascii="Arial" w:eastAsia="Times New Roman" w:hAnsi="Arial" w:cs="Arial"/>
                <w:sz w:val="16"/>
                <w:szCs w:val="16"/>
                <w:lang w:eastAsia="pl-PL"/>
              </w:rPr>
              <w:t>27</w:t>
            </w:r>
            <w:bookmarkEnd w:id="47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256D95" w14:textId="77777777" w:rsidR="00B36665" w:rsidRPr="00FE078E" w:rsidRDefault="00B36665" w:rsidP="001B2C27">
            <w:pPr>
              <w:jc w:val="right"/>
              <w:rPr>
                <w:rFonts w:ascii="Arial" w:eastAsia="Times New Roman" w:hAnsi="Arial" w:cs="Arial"/>
                <w:sz w:val="16"/>
                <w:szCs w:val="16"/>
                <w:lang w:eastAsia="pl-PL"/>
              </w:rPr>
            </w:pPr>
            <w:bookmarkStart w:id="480" w:name="_Toc181963378"/>
            <w:r w:rsidRPr="00FE078E">
              <w:rPr>
                <w:rFonts w:ascii="Arial" w:eastAsia="Times New Roman" w:hAnsi="Arial" w:cs="Arial"/>
                <w:sz w:val="16"/>
                <w:szCs w:val="16"/>
                <w:lang w:eastAsia="pl-PL"/>
              </w:rPr>
              <w:t>12 065</w:t>
            </w:r>
            <w:bookmarkEnd w:id="48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FE9C326" w14:textId="77777777" w:rsidR="00B36665" w:rsidRPr="00FE078E" w:rsidRDefault="00B36665" w:rsidP="001B2C27">
            <w:pPr>
              <w:jc w:val="right"/>
              <w:rPr>
                <w:rFonts w:ascii="Arial" w:eastAsia="Times New Roman" w:hAnsi="Arial" w:cs="Arial"/>
                <w:sz w:val="16"/>
                <w:szCs w:val="16"/>
                <w:lang w:eastAsia="pl-PL"/>
              </w:rPr>
            </w:pPr>
            <w:bookmarkStart w:id="481" w:name="_Toc181963379"/>
            <w:r w:rsidRPr="00FE078E">
              <w:rPr>
                <w:rFonts w:ascii="Arial" w:eastAsia="Times New Roman" w:hAnsi="Arial" w:cs="Arial"/>
                <w:sz w:val="16"/>
                <w:szCs w:val="16"/>
                <w:lang w:eastAsia="pl-PL"/>
              </w:rPr>
              <w:t>2</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011</w:t>
            </w:r>
            <w:bookmarkEnd w:id="481"/>
          </w:p>
        </w:tc>
      </w:tr>
      <w:tr w:rsidR="00E212DD" w:rsidRPr="00FE078E" w14:paraId="3F63E41A" w14:textId="77777777" w:rsidTr="008C003B">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3F47C52B" w14:textId="77777777" w:rsidR="00E212DD" w:rsidRPr="00FE078E" w:rsidRDefault="00E212DD" w:rsidP="00E212DD">
            <w:pPr>
              <w:rPr>
                <w:rFonts w:ascii="Arial" w:eastAsia="Times New Roman" w:hAnsi="Arial" w:cs="Arial"/>
                <w:sz w:val="16"/>
                <w:szCs w:val="16"/>
                <w:lang w:eastAsia="pl-PL"/>
              </w:rPr>
            </w:pPr>
            <w:r w:rsidRPr="00FE4970">
              <w:rPr>
                <w:rFonts w:ascii="Arial" w:eastAsia="Times New Roman" w:hAnsi="Arial" w:cs="Arial"/>
                <w:b/>
                <w:bCs/>
                <w:sz w:val="16"/>
                <w:szCs w:val="16"/>
                <w:lang w:eastAsia="pl-PL"/>
              </w:rPr>
              <w:t>Powiat</w:t>
            </w:r>
            <w:r>
              <w:rPr>
                <w:rFonts w:ascii="Arial" w:eastAsia="Times New Roman" w:hAnsi="Arial" w:cs="Arial"/>
                <w:b/>
                <w:bCs/>
                <w:sz w:val="16"/>
                <w:szCs w:val="16"/>
                <w:lang w:eastAsia="pl-PL"/>
              </w:rPr>
              <w:t xml:space="preserve"> </w:t>
            </w:r>
            <w:r w:rsidRPr="00FE078E">
              <w:rPr>
                <w:rFonts w:ascii="Arial" w:eastAsia="Times New Roman" w:hAnsi="Arial" w:cs="Arial"/>
                <w:b/>
                <w:bCs/>
                <w:sz w:val="16"/>
                <w:szCs w:val="16"/>
                <w:lang w:eastAsia="pl-PL"/>
              </w:rPr>
              <w:t>M. Gdynia</w:t>
            </w:r>
          </w:p>
        </w:tc>
      </w:tr>
      <w:tr w:rsidR="00B36665" w:rsidRPr="00FE078E" w14:paraId="50779C9A" w14:textId="77777777" w:rsidTr="001B2C27">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6329F58" w14:textId="77777777" w:rsidR="00B36665" w:rsidRPr="00FE078E" w:rsidRDefault="00B36665" w:rsidP="00404FBE">
            <w:pPr>
              <w:rPr>
                <w:rFonts w:ascii="Arial" w:eastAsia="Times New Roman" w:hAnsi="Arial" w:cs="Arial"/>
                <w:sz w:val="16"/>
                <w:szCs w:val="16"/>
                <w:lang w:eastAsia="pl-PL"/>
              </w:rPr>
            </w:pPr>
            <w:bookmarkStart w:id="482" w:name="_Toc181963380"/>
            <w:r w:rsidRPr="00FE078E">
              <w:rPr>
                <w:rFonts w:ascii="Arial" w:eastAsia="Times New Roman" w:hAnsi="Arial" w:cs="Arial"/>
                <w:sz w:val="16"/>
                <w:szCs w:val="16"/>
                <w:lang w:eastAsia="pl-PL"/>
              </w:rPr>
              <w:t>32</w:t>
            </w:r>
            <w:bookmarkEnd w:id="482"/>
          </w:p>
        </w:tc>
        <w:tc>
          <w:tcPr>
            <w:tcW w:w="1847" w:type="dxa"/>
            <w:tcBorders>
              <w:top w:val="nil"/>
              <w:left w:val="nil"/>
              <w:bottom w:val="single" w:sz="4" w:space="0" w:color="auto"/>
              <w:right w:val="single" w:sz="4" w:space="0" w:color="auto"/>
            </w:tcBorders>
            <w:shd w:val="clear" w:color="auto" w:fill="auto"/>
            <w:vAlign w:val="center"/>
            <w:hideMark/>
          </w:tcPr>
          <w:p w14:paraId="0F17F460" w14:textId="77777777" w:rsidR="00B36665" w:rsidRPr="00FE078E" w:rsidRDefault="00B36665" w:rsidP="00404FBE">
            <w:pPr>
              <w:rPr>
                <w:rFonts w:ascii="Arial" w:eastAsia="Times New Roman" w:hAnsi="Arial" w:cs="Arial"/>
                <w:b/>
                <w:bCs/>
                <w:sz w:val="16"/>
                <w:szCs w:val="16"/>
                <w:lang w:eastAsia="pl-PL"/>
              </w:rPr>
            </w:pPr>
            <w:bookmarkStart w:id="483" w:name="_Toc181963381"/>
            <w:r w:rsidRPr="00FE078E">
              <w:rPr>
                <w:rFonts w:ascii="Arial" w:eastAsia="Times New Roman" w:hAnsi="Arial" w:cs="Arial"/>
                <w:b/>
                <w:bCs/>
                <w:sz w:val="16"/>
                <w:szCs w:val="16"/>
                <w:lang w:eastAsia="pl-PL"/>
              </w:rPr>
              <w:t>M. Gdynia</w:t>
            </w:r>
            <w:bookmarkEnd w:id="483"/>
          </w:p>
        </w:tc>
        <w:tc>
          <w:tcPr>
            <w:tcW w:w="736" w:type="dxa"/>
            <w:tcBorders>
              <w:top w:val="nil"/>
              <w:left w:val="nil"/>
              <w:bottom w:val="single" w:sz="4" w:space="0" w:color="auto"/>
              <w:right w:val="single" w:sz="4" w:space="0" w:color="auto"/>
            </w:tcBorders>
            <w:shd w:val="clear" w:color="auto" w:fill="auto"/>
            <w:vAlign w:val="center"/>
            <w:hideMark/>
          </w:tcPr>
          <w:p w14:paraId="2506AEAA" w14:textId="77777777" w:rsidR="00B36665" w:rsidRPr="00FE078E" w:rsidRDefault="00B36665" w:rsidP="001B2C27">
            <w:pPr>
              <w:jc w:val="center"/>
              <w:rPr>
                <w:rFonts w:ascii="Arial" w:eastAsia="Times New Roman" w:hAnsi="Arial" w:cs="Arial"/>
                <w:sz w:val="16"/>
                <w:szCs w:val="16"/>
                <w:lang w:eastAsia="pl-PL"/>
              </w:rPr>
            </w:pPr>
            <w:bookmarkStart w:id="484" w:name="_Toc181963382"/>
            <w:r w:rsidRPr="00FE078E">
              <w:rPr>
                <w:rFonts w:ascii="Arial" w:eastAsia="Times New Roman" w:hAnsi="Arial" w:cs="Arial"/>
                <w:sz w:val="16"/>
                <w:szCs w:val="16"/>
                <w:lang w:eastAsia="pl-PL"/>
              </w:rPr>
              <w:t>miejska</w:t>
            </w:r>
            <w:bookmarkEnd w:id="484"/>
          </w:p>
        </w:tc>
        <w:tc>
          <w:tcPr>
            <w:tcW w:w="692" w:type="dxa"/>
            <w:tcBorders>
              <w:top w:val="nil"/>
              <w:left w:val="nil"/>
              <w:bottom w:val="single" w:sz="4" w:space="0" w:color="auto"/>
              <w:right w:val="single" w:sz="4" w:space="0" w:color="auto"/>
            </w:tcBorders>
            <w:shd w:val="clear" w:color="auto" w:fill="auto"/>
            <w:vAlign w:val="center"/>
            <w:hideMark/>
          </w:tcPr>
          <w:p w14:paraId="0C67748C" w14:textId="77777777" w:rsidR="00B36665" w:rsidRPr="00FE078E" w:rsidRDefault="00B36665" w:rsidP="001B2C27">
            <w:pPr>
              <w:jc w:val="center"/>
              <w:rPr>
                <w:rFonts w:ascii="Arial" w:eastAsia="Times New Roman" w:hAnsi="Arial" w:cs="Arial"/>
                <w:sz w:val="16"/>
                <w:szCs w:val="16"/>
                <w:lang w:eastAsia="pl-PL"/>
              </w:rPr>
            </w:pPr>
            <w:bookmarkStart w:id="485" w:name="_Toc181963383"/>
            <w:r w:rsidRPr="00FE078E">
              <w:rPr>
                <w:rFonts w:ascii="Arial" w:eastAsia="Times New Roman" w:hAnsi="Arial" w:cs="Arial"/>
                <w:sz w:val="16"/>
                <w:szCs w:val="16"/>
                <w:lang w:eastAsia="pl-PL"/>
              </w:rPr>
              <w:t>119</w:t>
            </w:r>
            <w:bookmarkEnd w:id="485"/>
          </w:p>
        </w:tc>
        <w:tc>
          <w:tcPr>
            <w:tcW w:w="1171" w:type="dxa"/>
            <w:tcBorders>
              <w:top w:val="nil"/>
              <w:left w:val="nil"/>
              <w:bottom w:val="single" w:sz="4" w:space="0" w:color="auto"/>
              <w:right w:val="single" w:sz="4" w:space="0" w:color="auto"/>
            </w:tcBorders>
            <w:shd w:val="clear" w:color="auto" w:fill="auto"/>
            <w:vAlign w:val="center"/>
            <w:hideMark/>
          </w:tcPr>
          <w:p w14:paraId="77EEC897" w14:textId="77777777" w:rsidR="00B36665" w:rsidRPr="00FE078E" w:rsidRDefault="00B36665" w:rsidP="001B2C27">
            <w:pPr>
              <w:jc w:val="center"/>
              <w:rPr>
                <w:rFonts w:ascii="Arial" w:eastAsia="Times New Roman" w:hAnsi="Arial" w:cs="Arial"/>
                <w:sz w:val="16"/>
                <w:szCs w:val="16"/>
                <w:lang w:eastAsia="pl-PL"/>
              </w:rPr>
            </w:pPr>
            <w:bookmarkStart w:id="486" w:name="_Toc181963384"/>
            <w:r w:rsidRPr="00FE078E">
              <w:rPr>
                <w:rFonts w:ascii="Arial" w:eastAsia="Times New Roman" w:hAnsi="Arial" w:cs="Arial"/>
                <w:sz w:val="16"/>
                <w:szCs w:val="16"/>
                <w:lang w:eastAsia="pl-PL"/>
              </w:rPr>
              <w:t>110,87</w:t>
            </w:r>
            <w:bookmarkEnd w:id="486"/>
          </w:p>
        </w:tc>
        <w:tc>
          <w:tcPr>
            <w:tcW w:w="811" w:type="dxa"/>
            <w:tcBorders>
              <w:top w:val="nil"/>
              <w:left w:val="nil"/>
              <w:bottom w:val="single" w:sz="4" w:space="0" w:color="auto"/>
              <w:right w:val="single" w:sz="4" w:space="0" w:color="auto"/>
            </w:tcBorders>
            <w:shd w:val="clear" w:color="auto" w:fill="auto"/>
            <w:vAlign w:val="center"/>
            <w:hideMark/>
          </w:tcPr>
          <w:p w14:paraId="1E924FBB" w14:textId="77777777" w:rsidR="00B36665" w:rsidRPr="00FE078E" w:rsidRDefault="00B36665" w:rsidP="001B2C27">
            <w:pPr>
              <w:jc w:val="center"/>
              <w:rPr>
                <w:rFonts w:ascii="Arial" w:eastAsia="Times New Roman" w:hAnsi="Arial" w:cs="Arial"/>
                <w:sz w:val="16"/>
                <w:szCs w:val="16"/>
                <w:lang w:eastAsia="pl-PL"/>
              </w:rPr>
            </w:pPr>
            <w:bookmarkStart w:id="487" w:name="_Toc181963385"/>
            <w:r w:rsidRPr="00FE078E">
              <w:rPr>
                <w:rFonts w:ascii="Arial" w:eastAsia="Times New Roman" w:hAnsi="Arial" w:cs="Arial"/>
                <w:sz w:val="16"/>
                <w:szCs w:val="16"/>
                <w:lang w:eastAsia="pl-PL"/>
              </w:rPr>
              <w:t>2 355</w:t>
            </w:r>
            <w:bookmarkEnd w:id="487"/>
          </w:p>
        </w:tc>
        <w:tc>
          <w:tcPr>
            <w:tcW w:w="1173" w:type="dxa"/>
            <w:tcBorders>
              <w:top w:val="nil"/>
              <w:left w:val="nil"/>
              <w:bottom w:val="single" w:sz="4" w:space="0" w:color="auto"/>
              <w:right w:val="nil"/>
            </w:tcBorders>
            <w:shd w:val="clear" w:color="auto" w:fill="auto"/>
            <w:noWrap/>
            <w:vAlign w:val="center"/>
            <w:hideMark/>
          </w:tcPr>
          <w:p w14:paraId="6E096A9C" w14:textId="77777777" w:rsidR="00B36665" w:rsidRPr="00FE078E" w:rsidRDefault="00B36665" w:rsidP="001B2C27">
            <w:pPr>
              <w:jc w:val="center"/>
              <w:rPr>
                <w:rFonts w:ascii="Arial" w:eastAsia="Times New Roman" w:hAnsi="Arial" w:cs="Arial"/>
                <w:sz w:val="16"/>
                <w:szCs w:val="16"/>
                <w:lang w:eastAsia="pl-PL"/>
              </w:rPr>
            </w:pPr>
            <w:bookmarkStart w:id="488" w:name="_Toc181963386"/>
            <w:r w:rsidRPr="00FE078E">
              <w:rPr>
                <w:rFonts w:ascii="Arial" w:eastAsia="Times New Roman" w:hAnsi="Arial" w:cs="Arial"/>
                <w:sz w:val="16"/>
                <w:szCs w:val="16"/>
                <w:lang w:eastAsia="pl-PL"/>
              </w:rPr>
              <w:t>20</w:t>
            </w:r>
            <w:bookmarkEnd w:id="48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4BCCEB" w14:textId="77777777" w:rsidR="00B36665" w:rsidRPr="00FE078E" w:rsidRDefault="00B36665" w:rsidP="001B2C27">
            <w:pPr>
              <w:jc w:val="right"/>
              <w:rPr>
                <w:rFonts w:ascii="Arial" w:eastAsia="Times New Roman" w:hAnsi="Arial" w:cs="Arial"/>
                <w:sz w:val="16"/>
                <w:szCs w:val="16"/>
                <w:lang w:eastAsia="pl-PL"/>
              </w:rPr>
            </w:pPr>
            <w:bookmarkStart w:id="489" w:name="_Toc181963387"/>
            <w:r w:rsidRPr="00FE078E">
              <w:rPr>
                <w:rFonts w:ascii="Arial" w:eastAsia="Times New Roman" w:hAnsi="Arial" w:cs="Arial"/>
                <w:sz w:val="16"/>
                <w:szCs w:val="16"/>
                <w:lang w:eastAsia="pl-PL"/>
              </w:rPr>
              <w:t>241 189</w:t>
            </w:r>
            <w:bookmarkEnd w:id="48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9014317" w14:textId="77777777" w:rsidR="00B36665" w:rsidRPr="00FE078E" w:rsidRDefault="00B36665" w:rsidP="001B2C27">
            <w:pPr>
              <w:jc w:val="right"/>
              <w:rPr>
                <w:rFonts w:ascii="Arial" w:eastAsia="Times New Roman" w:hAnsi="Arial" w:cs="Arial"/>
                <w:sz w:val="16"/>
                <w:szCs w:val="16"/>
                <w:lang w:eastAsia="pl-PL"/>
              </w:rPr>
            </w:pPr>
            <w:bookmarkStart w:id="490" w:name="_Toc181963388"/>
            <w:r w:rsidRPr="00FE078E">
              <w:rPr>
                <w:rFonts w:ascii="Arial" w:eastAsia="Times New Roman" w:hAnsi="Arial" w:cs="Arial"/>
                <w:sz w:val="16"/>
                <w:szCs w:val="16"/>
                <w:lang w:eastAsia="pl-PL"/>
              </w:rPr>
              <w:t>2</w:t>
            </w:r>
            <w:r w:rsidR="001B2C27">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027</w:t>
            </w:r>
            <w:bookmarkEnd w:id="490"/>
          </w:p>
        </w:tc>
      </w:tr>
      <w:tr w:rsidR="00842743" w:rsidRPr="00FE078E" w14:paraId="2B5932C1" w14:textId="77777777" w:rsidTr="000E321C">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17BF9238" w14:textId="77777777" w:rsidR="00842743" w:rsidRPr="00FE078E" w:rsidRDefault="00842743" w:rsidP="00404FBE">
            <w:pPr>
              <w:rPr>
                <w:rFonts w:ascii="Arial" w:eastAsia="Times New Roman" w:hAnsi="Arial" w:cs="Arial"/>
                <w:sz w:val="16"/>
                <w:szCs w:val="16"/>
                <w:lang w:eastAsia="pl-PL"/>
              </w:rPr>
            </w:pPr>
            <w:bookmarkStart w:id="491" w:name="_Toc181963389"/>
            <w:r w:rsidRPr="00FE4970">
              <w:rPr>
                <w:rFonts w:ascii="Arial" w:eastAsia="Times New Roman" w:hAnsi="Arial" w:cs="Arial"/>
                <w:b/>
                <w:bCs/>
                <w:sz w:val="16"/>
                <w:szCs w:val="16"/>
                <w:lang w:eastAsia="pl-PL"/>
              </w:rPr>
              <w:t>Powiat kartuski</w:t>
            </w:r>
            <w:bookmarkEnd w:id="491"/>
          </w:p>
        </w:tc>
      </w:tr>
      <w:tr w:rsidR="00B36665" w:rsidRPr="00FE078E" w14:paraId="55B75643" w14:textId="77777777" w:rsidTr="00842743">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7FCE9BC" w14:textId="77777777" w:rsidR="00B36665" w:rsidRPr="00FE078E" w:rsidRDefault="00B36665" w:rsidP="00404FBE">
            <w:pPr>
              <w:rPr>
                <w:rFonts w:ascii="Arial" w:eastAsia="Times New Roman" w:hAnsi="Arial" w:cs="Arial"/>
                <w:sz w:val="16"/>
                <w:szCs w:val="16"/>
                <w:lang w:eastAsia="pl-PL"/>
              </w:rPr>
            </w:pPr>
            <w:bookmarkStart w:id="492" w:name="_Toc181963390"/>
            <w:r w:rsidRPr="00FE078E">
              <w:rPr>
                <w:rFonts w:ascii="Arial" w:eastAsia="Times New Roman" w:hAnsi="Arial" w:cs="Arial"/>
                <w:sz w:val="16"/>
                <w:szCs w:val="16"/>
                <w:lang w:eastAsia="pl-PL"/>
              </w:rPr>
              <w:t>33</w:t>
            </w:r>
            <w:bookmarkEnd w:id="492"/>
          </w:p>
        </w:tc>
        <w:tc>
          <w:tcPr>
            <w:tcW w:w="1847" w:type="dxa"/>
            <w:tcBorders>
              <w:top w:val="nil"/>
              <w:left w:val="nil"/>
              <w:bottom w:val="single" w:sz="4" w:space="0" w:color="auto"/>
              <w:right w:val="single" w:sz="4" w:space="0" w:color="auto"/>
            </w:tcBorders>
            <w:shd w:val="clear" w:color="auto" w:fill="auto"/>
            <w:vAlign w:val="center"/>
            <w:hideMark/>
          </w:tcPr>
          <w:p w14:paraId="5C9FA00C" w14:textId="77777777" w:rsidR="00B36665" w:rsidRPr="00FE078E" w:rsidRDefault="00B36665" w:rsidP="00404FBE">
            <w:pPr>
              <w:rPr>
                <w:rFonts w:ascii="Arial" w:eastAsia="Times New Roman" w:hAnsi="Arial" w:cs="Arial"/>
                <w:sz w:val="16"/>
                <w:szCs w:val="16"/>
                <w:lang w:eastAsia="pl-PL"/>
              </w:rPr>
            </w:pPr>
            <w:bookmarkStart w:id="493" w:name="_Toc181963391"/>
            <w:r w:rsidRPr="00FE078E">
              <w:rPr>
                <w:rFonts w:ascii="Arial" w:eastAsia="Times New Roman" w:hAnsi="Arial" w:cs="Arial"/>
                <w:sz w:val="16"/>
                <w:szCs w:val="16"/>
                <w:lang w:eastAsia="pl-PL"/>
              </w:rPr>
              <w:t>Chmielno</w:t>
            </w:r>
            <w:bookmarkEnd w:id="493"/>
          </w:p>
        </w:tc>
        <w:tc>
          <w:tcPr>
            <w:tcW w:w="736" w:type="dxa"/>
            <w:tcBorders>
              <w:top w:val="nil"/>
              <w:left w:val="nil"/>
              <w:bottom w:val="single" w:sz="4" w:space="0" w:color="auto"/>
              <w:right w:val="single" w:sz="4" w:space="0" w:color="auto"/>
            </w:tcBorders>
            <w:shd w:val="clear" w:color="auto" w:fill="auto"/>
            <w:vAlign w:val="center"/>
            <w:hideMark/>
          </w:tcPr>
          <w:p w14:paraId="72CBC286" w14:textId="77777777" w:rsidR="00B36665" w:rsidRPr="00FE078E" w:rsidRDefault="00B36665" w:rsidP="00247525">
            <w:pPr>
              <w:jc w:val="center"/>
              <w:rPr>
                <w:rFonts w:ascii="Arial" w:eastAsia="Times New Roman" w:hAnsi="Arial" w:cs="Arial"/>
                <w:sz w:val="16"/>
                <w:szCs w:val="16"/>
                <w:lang w:eastAsia="pl-PL"/>
              </w:rPr>
            </w:pPr>
            <w:bookmarkStart w:id="494" w:name="_Toc181963392"/>
            <w:r w:rsidRPr="00FE078E">
              <w:rPr>
                <w:rFonts w:ascii="Arial" w:eastAsia="Times New Roman" w:hAnsi="Arial" w:cs="Arial"/>
                <w:sz w:val="16"/>
                <w:szCs w:val="16"/>
                <w:lang w:eastAsia="pl-PL"/>
              </w:rPr>
              <w:t>wiejska</w:t>
            </w:r>
            <w:bookmarkEnd w:id="494"/>
          </w:p>
        </w:tc>
        <w:tc>
          <w:tcPr>
            <w:tcW w:w="692" w:type="dxa"/>
            <w:tcBorders>
              <w:top w:val="nil"/>
              <w:left w:val="nil"/>
              <w:bottom w:val="single" w:sz="4" w:space="0" w:color="auto"/>
              <w:right w:val="single" w:sz="4" w:space="0" w:color="auto"/>
            </w:tcBorders>
            <w:shd w:val="clear" w:color="auto" w:fill="auto"/>
            <w:vAlign w:val="center"/>
            <w:hideMark/>
          </w:tcPr>
          <w:p w14:paraId="0DF28A8A" w14:textId="77777777" w:rsidR="00B36665" w:rsidRPr="00FE078E" w:rsidRDefault="00B36665" w:rsidP="00247525">
            <w:pPr>
              <w:jc w:val="center"/>
              <w:rPr>
                <w:rFonts w:ascii="Arial" w:eastAsia="Times New Roman" w:hAnsi="Arial" w:cs="Arial"/>
                <w:sz w:val="16"/>
                <w:szCs w:val="16"/>
                <w:lang w:eastAsia="pl-PL"/>
              </w:rPr>
            </w:pPr>
            <w:bookmarkStart w:id="495" w:name="_Toc181963393"/>
            <w:r w:rsidRPr="00FE078E">
              <w:rPr>
                <w:rFonts w:ascii="Arial" w:eastAsia="Times New Roman" w:hAnsi="Arial" w:cs="Arial"/>
                <w:sz w:val="16"/>
                <w:szCs w:val="16"/>
                <w:lang w:eastAsia="pl-PL"/>
              </w:rPr>
              <w:t>4</w:t>
            </w:r>
            <w:bookmarkEnd w:id="495"/>
          </w:p>
        </w:tc>
        <w:tc>
          <w:tcPr>
            <w:tcW w:w="1171" w:type="dxa"/>
            <w:tcBorders>
              <w:top w:val="nil"/>
              <w:left w:val="nil"/>
              <w:bottom w:val="single" w:sz="4" w:space="0" w:color="auto"/>
              <w:right w:val="single" w:sz="4" w:space="0" w:color="auto"/>
            </w:tcBorders>
            <w:shd w:val="clear" w:color="auto" w:fill="auto"/>
            <w:vAlign w:val="center"/>
            <w:hideMark/>
          </w:tcPr>
          <w:p w14:paraId="2CB98D5A" w14:textId="77777777" w:rsidR="00B36665" w:rsidRPr="00FE078E" w:rsidRDefault="00B36665" w:rsidP="00247525">
            <w:pPr>
              <w:jc w:val="center"/>
              <w:rPr>
                <w:rFonts w:ascii="Arial" w:eastAsia="Times New Roman" w:hAnsi="Arial" w:cs="Arial"/>
                <w:sz w:val="16"/>
                <w:szCs w:val="16"/>
                <w:lang w:eastAsia="pl-PL"/>
              </w:rPr>
            </w:pPr>
            <w:bookmarkStart w:id="496" w:name="_Toc181963394"/>
            <w:r w:rsidRPr="00FE078E">
              <w:rPr>
                <w:rFonts w:ascii="Arial" w:eastAsia="Times New Roman" w:hAnsi="Arial" w:cs="Arial"/>
                <w:sz w:val="16"/>
                <w:szCs w:val="16"/>
                <w:lang w:eastAsia="pl-PL"/>
              </w:rPr>
              <w:t>4,00</w:t>
            </w:r>
            <w:bookmarkEnd w:id="496"/>
          </w:p>
        </w:tc>
        <w:tc>
          <w:tcPr>
            <w:tcW w:w="811" w:type="dxa"/>
            <w:tcBorders>
              <w:top w:val="nil"/>
              <w:left w:val="nil"/>
              <w:bottom w:val="single" w:sz="4" w:space="0" w:color="auto"/>
              <w:right w:val="single" w:sz="4" w:space="0" w:color="auto"/>
            </w:tcBorders>
            <w:shd w:val="clear" w:color="auto" w:fill="auto"/>
            <w:vAlign w:val="center"/>
            <w:hideMark/>
          </w:tcPr>
          <w:p w14:paraId="65707888" w14:textId="77777777" w:rsidR="00B36665" w:rsidRPr="00FE078E" w:rsidRDefault="00B36665" w:rsidP="00247525">
            <w:pPr>
              <w:jc w:val="center"/>
              <w:rPr>
                <w:rFonts w:ascii="Arial" w:eastAsia="Times New Roman" w:hAnsi="Arial" w:cs="Arial"/>
                <w:sz w:val="16"/>
                <w:szCs w:val="16"/>
                <w:lang w:eastAsia="pl-PL"/>
              </w:rPr>
            </w:pPr>
            <w:bookmarkStart w:id="497" w:name="_Toc181963395"/>
            <w:r w:rsidRPr="00FE078E">
              <w:rPr>
                <w:rFonts w:ascii="Arial" w:eastAsia="Times New Roman" w:hAnsi="Arial" w:cs="Arial"/>
                <w:sz w:val="16"/>
                <w:szCs w:val="16"/>
                <w:lang w:eastAsia="pl-PL"/>
              </w:rPr>
              <w:t>37</w:t>
            </w:r>
            <w:bookmarkEnd w:id="497"/>
          </w:p>
        </w:tc>
        <w:tc>
          <w:tcPr>
            <w:tcW w:w="1173" w:type="dxa"/>
            <w:tcBorders>
              <w:top w:val="nil"/>
              <w:left w:val="nil"/>
              <w:bottom w:val="single" w:sz="4" w:space="0" w:color="auto"/>
              <w:right w:val="nil"/>
            </w:tcBorders>
            <w:shd w:val="clear" w:color="auto" w:fill="auto"/>
            <w:noWrap/>
            <w:vAlign w:val="bottom"/>
            <w:hideMark/>
          </w:tcPr>
          <w:p w14:paraId="26CCD425" w14:textId="77777777" w:rsidR="00B36665" w:rsidRPr="00FE078E" w:rsidRDefault="00B36665" w:rsidP="00247525">
            <w:pPr>
              <w:jc w:val="center"/>
              <w:rPr>
                <w:rFonts w:ascii="Arial" w:eastAsia="Times New Roman" w:hAnsi="Arial" w:cs="Arial"/>
                <w:sz w:val="16"/>
                <w:szCs w:val="16"/>
                <w:lang w:eastAsia="pl-PL"/>
              </w:rPr>
            </w:pPr>
            <w:bookmarkStart w:id="498" w:name="_Toc181963396"/>
            <w:r w:rsidRPr="00FE078E">
              <w:rPr>
                <w:rFonts w:ascii="Arial" w:eastAsia="Times New Roman" w:hAnsi="Arial" w:cs="Arial"/>
                <w:sz w:val="16"/>
                <w:szCs w:val="16"/>
                <w:lang w:eastAsia="pl-PL"/>
              </w:rPr>
              <w:t>9</w:t>
            </w:r>
            <w:bookmarkEnd w:id="498"/>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AF36802" w14:textId="77777777" w:rsidR="00B36665" w:rsidRPr="00FE078E" w:rsidRDefault="00B36665" w:rsidP="00247525">
            <w:pPr>
              <w:jc w:val="right"/>
              <w:rPr>
                <w:rFonts w:ascii="Arial" w:eastAsia="Times New Roman" w:hAnsi="Arial" w:cs="Arial"/>
                <w:sz w:val="16"/>
                <w:szCs w:val="16"/>
                <w:lang w:eastAsia="pl-PL"/>
              </w:rPr>
            </w:pPr>
            <w:bookmarkStart w:id="499" w:name="_Toc181963397"/>
            <w:r w:rsidRPr="00FE078E">
              <w:rPr>
                <w:rFonts w:ascii="Arial" w:eastAsia="Times New Roman" w:hAnsi="Arial" w:cs="Arial"/>
                <w:sz w:val="16"/>
                <w:szCs w:val="16"/>
                <w:lang w:eastAsia="pl-PL"/>
              </w:rPr>
              <w:t>7 813</w:t>
            </w:r>
            <w:bookmarkEnd w:id="499"/>
          </w:p>
        </w:tc>
        <w:tc>
          <w:tcPr>
            <w:tcW w:w="1171" w:type="dxa"/>
            <w:tcBorders>
              <w:top w:val="nil"/>
              <w:left w:val="nil"/>
              <w:bottom w:val="single" w:sz="4" w:space="0" w:color="auto"/>
              <w:right w:val="single" w:sz="4" w:space="0" w:color="auto"/>
            </w:tcBorders>
            <w:shd w:val="clear" w:color="auto" w:fill="auto"/>
            <w:noWrap/>
            <w:vAlign w:val="bottom"/>
            <w:hideMark/>
          </w:tcPr>
          <w:p w14:paraId="06E9E308" w14:textId="77777777" w:rsidR="00B36665" w:rsidRPr="00FE078E" w:rsidRDefault="00B36665" w:rsidP="00247525">
            <w:pPr>
              <w:jc w:val="right"/>
              <w:rPr>
                <w:rFonts w:ascii="Arial" w:eastAsia="Times New Roman" w:hAnsi="Arial" w:cs="Arial"/>
                <w:sz w:val="16"/>
                <w:szCs w:val="16"/>
                <w:lang w:eastAsia="pl-PL"/>
              </w:rPr>
            </w:pPr>
            <w:bookmarkStart w:id="500" w:name="_Toc181963398"/>
            <w:r w:rsidRPr="00FE078E">
              <w:rPr>
                <w:rFonts w:ascii="Arial" w:eastAsia="Times New Roman" w:hAnsi="Arial" w:cs="Arial"/>
                <w:sz w:val="16"/>
                <w:szCs w:val="16"/>
                <w:lang w:eastAsia="pl-PL"/>
              </w:rPr>
              <w:t>1</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953</w:t>
            </w:r>
            <w:bookmarkEnd w:id="500"/>
          </w:p>
        </w:tc>
      </w:tr>
      <w:tr w:rsidR="00B36665" w:rsidRPr="00FE078E" w14:paraId="235EC7AA" w14:textId="77777777" w:rsidTr="00842743">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368E" w14:textId="77777777" w:rsidR="00B36665" w:rsidRPr="00FE078E" w:rsidRDefault="00B36665" w:rsidP="00404FBE">
            <w:pPr>
              <w:rPr>
                <w:rFonts w:ascii="Arial" w:eastAsia="Times New Roman" w:hAnsi="Arial" w:cs="Arial"/>
                <w:sz w:val="16"/>
                <w:szCs w:val="16"/>
                <w:lang w:eastAsia="pl-PL"/>
              </w:rPr>
            </w:pPr>
            <w:bookmarkStart w:id="501" w:name="_Toc181963399"/>
            <w:r w:rsidRPr="00FE078E">
              <w:rPr>
                <w:rFonts w:ascii="Arial" w:eastAsia="Times New Roman" w:hAnsi="Arial" w:cs="Arial"/>
                <w:sz w:val="16"/>
                <w:szCs w:val="16"/>
                <w:lang w:eastAsia="pl-PL"/>
              </w:rPr>
              <w:t>34</w:t>
            </w:r>
            <w:bookmarkEnd w:id="501"/>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2CBAED35" w14:textId="77777777" w:rsidR="00B36665" w:rsidRPr="00FE078E" w:rsidRDefault="00B36665" w:rsidP="00404FBE">
            <w:pPr>
              <w:rPr>
                <w:rFonts w:ascii="Arial" w:eastAsia="Times New Roman" w:hAnsi="Arial" w:cs="Arial"/>
                <w:sz w:val="16"/>
                <w:szCs w:val="16"/>
                <w:lang w:eastAsia="pl-PL"/>
              </w:rPr>
            </w:pPr>
            <w:bookmarkStart w:id="502" w:name="_Toc181963400"/>
            <w:r w:rsidRPr="00FE078E">
              <w:rPr>
                <w:rFonts w:ascii="Arial" w:eastAsia="Times New Roman" w:hAnsi="Arial" w:cs="Arial"/>
                <w:sz w:val="16"/>
                <w:szCs w:val="16"/>
                <w:lang w:eastAsia="pl-PL"/>
              </w:rPr>
              <w:t>Kartuzy</w:t>
            </w:r>
            <w:bookmarkEnd w:id="502"/>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1A2ADB67" w14:textId="77777777" w:rsidR="00B36665" w:rsidRPr="00FE078E" w:rsidRDefault="00B36665" w:rsidP="00247525">
            <w:pPr>
              <w:jc w:val="center"/>
              <w:rPr>
                <w:rFonts w:ascii="Arial" w:eastAsia="Times New Roman" w:hAnsi="Arial" w:cs="Arial"/>
                <w:sz w:val="16"/>
                <w:szCs w:val="16"/>
                <w:lang w:eastAsia="pl-PL"/>
              </w:rPr>
            </w:pPr>
            <w:bookmarkStart w:id="503" w:name="_Toc181963401"/>
            <w:r w:rsidRPr="00FE078E">
              <w:rPr>
                <w:rFonts w:ascii="Arial" w:eastAsia="Times New Roman" w:hAnsi="Arial" w:cs="Arial"/>
                <w:sz w:val="16"/>
                <w:szCs w:val="16"/>
                <w:lang w:eastAsia="pl-PL"/>
              </w:rPr>
              <w:t>miejsko-wiejska</w:t>
            </w:r>
            <w:bookmarkEnd w:id="503"/>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792FCD64" w14:textId="77777777" w:rsidR="00B36665" w:rsidRPr="00FE078E" w:rsidRDefault="00B36665" w:rsidP="00247525">
            <w:pPr>
              <w:jc w:val="center"/>
              <w:rPr>
                <w:rFonts w:ascii="Arial" w:eastAsia="Times New Roman" w:hAnsi="Arial" w:cs="Arial"/>
                <w:sz w:val="16"/>
                <w:szCs w:val="16"/>
                <w:lang w:eastAsia="pl-PL"/>
              </w:rPr>
            </w:pPr>
            <w:bookmarkStart w:id="504" w:name="_Toc181963402"/>
            <w:r w:rsidRPr="00FE078E">
              <w:rPr>
                <w:rFonts w:ascii="Arial" w:eastAsia="Times New Roman" w:hAnsi="Arial" w:cs="Arial"/>
                <w:sz w:val="16"/>
                <w:szCs w:val="16"/>
                <w:lang w:eastAsia="pl-PL"/>
              </w:rPr>
              <w:t>19</w:t>
            </w:r>
            <w:bookmarkEnd w:id="504"/>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39E76067" w14:textId="77777777" w:rsidR="00B36665" w:rsidRPr="00FE078E" w:rsidRDefault="00B36665" w:rsidP="00247525">
            <w:pPr>
              <w:jc w:val="center"/>
              <w:rPr>
                <w:rFonts w:ascii="Arial" w:eastAsia="Times New Roman" w:hAnsi="Arial" w:cs="Arial"/>
                <w:sz w:val="16"/>
                <w:szCs w:val="16"/>
                <w:lang w:eastAsia="pl-PL"/>
              </w:rPr>
            </w:pPr>
            <w:bookmarkStart w:id="505" w:name="_Toc181963403"/>
            <w:r w:rsidRPr="00FE078E">
              <w:rPr>
                <w:rFonts w:ascii="Arial" w:eastAsia="Times New Roman" w:hAnsi="Arial" w:cs="Arial"/>
                <w:sz w:val="16"/>
                <w:szCs w:val="16"/>
                <w:lang w:eastAsia="pl-PL"/>
              </w:rPr>
              <w:t>18,50</w:t>
            </w:r>
            <w:bookmarkEnd w:id="505"/>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7C6A189F" w14:textId="77777777" w:rsidR="00B36665" w:rsidRPr="00FE078E" w:rsidRDefault="00B36665" w:rsidP="00247525">
            <w:pPr>
              <w:jc w:val="center"/>
              <w:rPr>
                <w:rFonts w:ascii="Arial" w:eastAsia="Times New Roman" w:hAnsi="Arial" w:cs="Arial"/>
                <w:sz w:val="16"/>
                <w:szCs w:val="16"/>
                <w:lang w:eastAsia="pl-PL"/>
              </w:rPr>
            </w:pPr>
            <w:bookmarkStart w:id="506" w:name="_Toc181963404"/>
            <w:r w:rsidRPr="00FE078E">
              <w:rPr>
                <w:rFonts w:ascii="Arial" w:eastAsia="Times New Roman" w:hAnsi="Arial" w:cs="Arial"/>
                <w:sz w:val="16"/>
                <w:szCs w:val="16"/>
                <w:lang w:eastAsia="pl-PL"/>
              </w:rPr>
              <w:t>234</w:t>
            </w:r>
            <w:bookmarkEnd w:id="506"/>
          </w:p>
        </w:tc>
        <w:tc>
          <w:tcPr>
            <w:tcW w:w="1173" w:type="dxa"/>
            <w:tcBorders>
              <w:top w:val="single" w:sz="4" w:space="0" w:color="auto"/>
              <w:left w:val="nil"/>
              <w:bottom w:val="single" w:sz="4" w:space="0" w:color="auto"/>
              <w:right w:val="nil"/>
            </w:tcBorders>
            <w:shd w:val="clear" w:color="auto" w:fill="auto"/>
            <w:noWrap/>
            <w:vAlign w:val="bottom"/>
            <w:hideMark/>
          </w:tcPr>
          <w:p w14:paraId="0D3F775D" w14:textId="77777777" w:rsidR="00B36665" w:rsidRPr="00FE078E" w:rsidRDefault="00B36665" w:rsidP="00247525">
            <w:pPr>
              <w:jc w:val="center"/>
              <w:rPr>
                <w:rFonts w:ascii="Arial" w:eastAsia="Times New Roman" w:hAnsi="Arial" w:cs="Arial"/>
                <w:sz w:val="16"/>
                <w:szCs w:val="16"/>
                <w:lang w:eastAsia="pl-PL"/>
              </w:rPr>
            </w:pPr>
            <w:bookmarkStart w:id="507" w:name="_Toc181963405"/>
            <w:r w:rsidRPr="00FE078E">
              <w:rPr>
                <w:rFonts w:ascii="Arial" w:eastAsia="Times New Roman" w:hAnsi="Arial" w:cs="Arial"/>
                <w:sz w:val="16"/>
                <w:szCs w:val="16"/>
                <w:lang w:eastAsia="pl-PL"/>
              </w:rPr>
              <w:t>12</w:t>
            </w:r>
            <w:bookmarkEnd w:id="507"/>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D7F7" w14:textId="77777777" w:rsidR="00B36665" w:rsidRPr="00FE078E" w:rsidRDefault="00B36665" w:rsidP="00247525">
            <w:pPr>
              <w:jc w:val="right"/>
              <w:rPr>
                <w:rFonts w:ascii="Arial" w:eastAsia="Times New Roman" w:hAnsi="Arial" w:cs="Arial"/>
                <w:sz w:val="16"/>
                <w:szCs w:val="16"/>
                <w:lang w:eastAsia="pl-PL"/>
              </w:rPr>
            </w:pPr>
            <w:bookmarkStart w:id="508" w:name="_Toc181963406"/>
            <w:r w:rsidRPr="00FE078E">
              <w:rPr>
                <w:rFonts w:ascii="Arial" w:eastAsia="Times New Roman" w:hAnsi="Arial" w:cs="Arial"/>
                <w:sz w:val="16"/>
                <w:szCs w:val="16"/>
                <w:lang w:eastAsia="pl-PL"/>
              </w:rPr>
              <w:t>34 351</w:t>
            </w:r>
            <w:bookmarkEnd w:id="508"/>
          </w:p>
        </w:tc>
        <w:tc>
          <w:tcPr>
            <w:tcW w:w="1171" w:type="dxa"/>
            <w:tcBorders>
              <w:top w:val="nil"/>
              <w:left w:val="nil"/>
              <w:bottom w:val="single" w:sz="4" w:space="0" w:color="auto"/>
              <w:right w:val="single" w:sz="4" w:space="0" w:color="auto"/>
            </w:tcBorders>
            <w:shd w:val="clear" w:color="auto" w:fill="auto"/>
            <w:noWrap/>
            <w:vAlign w:val="bottom"/>
            <w:hideMark/>
          </w:tcPr>
          <w:p w14:paraId="71B40CDF" w14:textId="77777777" w:rsidR="00B36665" w:rsidRPr="00FE078E" w:rsidRDefault="00B36665" w:rsidP="00247525">
            <w:pPr>
              <w:jc w:val="right"/>
              <w:rPr>
                <w:rFonts w:ascii="Arial" w:eastAsia="Times New Roman" w:hAnsi="Arial" w:cs="Arial"/>
                <w:sz w:val="16"/>
                <w:szCs w:val="16"/>
                <w:lang w:eastAsia="pl-PL"/>
              </w:rPr>
            </w:pPr>
            <w:bookmarkStart w:id="509" w:name="_Toc181963407"/>
            <w:r w:rsidRPr="00FE078E">
              <w:rPr>
                <w:rFonts w:ascii="Arial" w:eastAsia="Times New Roman" w:hAnsi="Arial" w:cs="Arial"/>
                <w:sz w:val="16"/>
                <w:szCs w:val="16"/>
                <w:lang w:eastAsia="pl-PL"/>
              </w:rPr>
              <w:t>1</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808</w:t>
            </w:r>
            <w:bookmarkEnd w:id="509"/>
          </w:p>
        </w:tc>
      </w:tr>
      <w:tr w:rsidR="00B36665" w:rsidRPr="00FE078E" w14:paraId="04F4EF48" w14:textId="77777777" w:rsidTr="00842743">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E99F5" w14:textId="77777777" w:rsidR="00B36665" w:rsidRPr="00FE078E" w:rsidRDefault="00B36665" w:rsidP="00404FBE">
            <w:pPr>
              <w:rPr>
                <w:rFonts w:ascii="Arial" w:eastAsia="Times New Roman" w:hAnsi="Arial" w:cs="Arial"/>
                <w:sz w:val="16"/>
                <w:szCs w:val="16"/>
                <w:lang w:eastAsia="pl-PL"/>
              </w:rPr>
            </w:pPr>
            <w:bookmarkStart w:id="510" w:name="_Toc181963408"/>
            <w:r w:rsidRPr="00FE078E">
              <w:rPr>
                <w:rFonts w:ascii="Arial" w:eastAsia="Times New Roman" w:hAnsi="Arial" w:cs="Arial"/>
                <w:sz w:val="16"/>
                <w:szCs w:val="16"/>
                <w:lang w:eastAsia="pl-PL"/>
              </w:rPr>
              <w:t>35</w:t>
            </w:r>
            <w:bookmarkEnd w:id="510"/>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F04ED45" w14:textId="77777777" w:rsidR="00B36665" w:rsidRPr="00FE078E" w:rsidRDefault="00B36665" w:rsidP="00404FBE">
            <w:pPr>
              <w:rPr>
                <w:rFonts w:ascii="Arial" w:eastAsia="Times New Roman" w:hAnsi="Arial" w:cs="Arial"/>
                <w:sz w:val="16"/>
                <w:szCs w:val="16"/>
                <w:lang w:eastAsia="pl-PL"/>
              </w:rPr>
            </w:pPr>
            <w:bookmarkStart w:id="511" w:name="_Toc181963409"/>
            <w:r w:rsidRPr="00FE078E">
              <w:rPr>
                <w:rFonts w:ascii="Arial" w:eastAsia="Times New Roman" w:hAnsi="Arial" w:cs="Arial"/>
                <w:sz w:val="16"/>
                <w:szCs w:val="16"/>
                <w:lang w:eastAsia="pl-PL"/>
              </w:rPr>
              <w:t>Przodkowo</w:t>
            </w:r>
            <w:bookmarkEnd w:id="511"/>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5B0F62C8" w14:textId="77777777" w:rsidR="00B36665" w:rsidRPr="00FE078E" w:rsidRDefault="00B36665" w:rsidP="00247525">
            <w:pPr>
              <w:jc w:val="center"/>
              <w:rPr>
                <w:rFonts w:ascii="Arial" w:eastAsia="Times New Roman" w:hAnsi="Arial" w:cs="Arial"/>
                <w:sz w:val="16"/>
                <w:szCs w:val="16"/>
                <w:lang w:eastAsia="pl-PL"/>
              </w:rPr>
            </w:pPr>
            <w:bookmarkStart w:id="512" w:name="_Toc181963410"/>
            <w:r w:rsidRPr="00FE078E">
              <w:rPr>
                <w:rFonts w:ascii="Arial" w:eastAsia="Times New Roman" w:hAnsi="Arial" w:cs="Arial"/>
                <w:sz w:val="16"/>
                <w:szCs w:val="16"/>
                <w:lang w:eastAsia="pl-PL"/>
              </w:rPr>
              <w:t>wiejska</w:t>
            </w:r>
            <w:bookmarkEnd w:id="512"/>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784D7004" w14:textId="77777777" w:rsidR="00B36665" w:rsidRPr="00FE078E" w:rsidRDefault="00B36665" w:rsidP="00247525">
            <w:pPr>
              <w:jc w:val="center"/>
              <w:rPr>
                <w:rFonts w:ascii="Arial" w:eastAsia="Times New Roman" w:hAnsi="Arial" w:cs="Arial"/>
                <w:sz w:val="16"/>
                <w:szCs w:val="16"/>
                <w:lang w:eastAsia="pl-PL"/>
              </w:rPr>
            </w:pPr>
            <w:bookmarkStart w:id="513" w:name="_Toc181963411"/>
            <w:r w:rsidRPr="00FE078E">
              <w:rPr>
                <w:rFonts w:ascii="Arial" w:eastAsia="Times New Roman" w:hAnsi="Arial" w:cs="Arial"/>
                <w:sz w:val="16"/>
                <w:szCs w:val="16"/>
                <w:lang w:eastAsia="pl-PL"/>
              </w:rPr>
              <w:t>3</w:t>
            </w:r>
            <w:bookmarkEnd w:id="513"/>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4DCF2FBB" w14:textId="77777777" w:rsidR="00B36665" w:rsidRPr="00FE078E" w:rsidRDefault="00B36665" w:rsidP="00247525">
            <w:pPr>
              <w:jc w:val="center"/>
              <w:rPr>
                <w:rFonts w:ascii="Arial" w:eastAsia="Times New Roman" w:hAnsi="Arial" w:cs="Arial"/>
                <w:sz w:val="16"/>
                <w:szCs w:val="16"/>
                <w:lang w:eastAsia="pl-PL"/>
              </w:rPr>
            </w:pPr>
            <w:bookmarkStart w:id="514" w:name="_Toc181963412"/>
            <w:r w:rsidRPr="00FE078E">
              <w:rPr>
                <w:rFonts w:ascii="Arial" w:eastAsia="Times New Roman" w:hAnsi="Arial" w:cs="Arial"/>
                <w:sz w:val="16"/>
                <w:szCs w:val="16"/>
                <w:lang w:eastAsia="pl-PL"/>
              </w:rPr>
              <w:t>3,00</w:t>
            </w:r>
            <w:bookmarkEnd w:id="514"/>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2066F087" w14:textId="77777777" w:rsidR="00B36665" w:rsidRPr="00FE078E" w:rsidRDefault="00B36665" w:rsidP="00247525">
            <w:pPr>
              <w:jc w:val="center"/>
              <w:rPr>
                <w:rFonts w:ascii="Arial" w:eastAsia="Times New Roman" w:hAnsi="Arial" w:cs="Arial"/>
                <w:sz w:val="16"/>
                <w:szCs w:val="16"/>
                <w:lang w:eastAsia="pl-PL"/>
              </w:rPr>
            </w:pPr>
            <w:bookmarkStart w:id="515" w:name="_Toc181963413"/>
            <w:r w:rsidRPr="00FE078E">
              <w:rPr>
                <w:rFonts w:ascii="Arial" w:eastAsia="Times New Roman" w:hAnsi="Arial" w:cs="Arial"/>
                <w:sz w:val="16"/>
                <w:szCs w:val="16"/>
                <w:lang w:eastAsia="pl-PL"/>
              </w:rPr>
              <w:t>166</w:t>
            </w:r>
            <w:bookmarkEnd w:id="515"/>
          </w:p>
        </w:tc>
        <w:tc>
          <w:tcPr>
            <w:tcW w:w="1173" w:type="dxa"/>
            <w:tcBorders>
              <w:top w:val="single" w:sz="4" w:space="0" w:color="auto"/>
              <w:left w:val="single" w:sz="4" w:space="0" w:color="auto"/>
              <w:bottom w:val="single" w:sz="4" w:space="0" w:color="auto"/>
              <w:right w:val="nil"/>
            </w:tcBorders>
            <w:shd w:val="clear" w:color="000000" w:fill="F8CBAD"/>
            <w:noWrap/>
            <w:vAlign w:val="bottom"/>
            <w:hideMark/>
          </w:tcPr>
          <w:p w14:paraId="28262B7C" w14:textId="77777777" w:rsidR="00B36665" w:rsidRPr="00FE078E" w:rsidRDefault="00B36665" w:rsidP="00247525">
            <w:pPr>
              <w:jc w:val="center"/>
              <w:rPr>
                <w:rFonts w:ascii="Arial" w:eastAsia="Times New Roman" w:hAnsi="Arial" w:cs="Arial"/>
                <w:sz w:val="16"/>
                <w:szCs w:val="16"/>
                <w:lang w:eastAsia="pl-PL"/>
              </w:rPr>
            </w:pPr>
            <w:bookmarkStart w:id="516" w:name="_Toc181963414"/>
            <w:r w:rsidRPr="00FE078E">
              <w:rPr>
                <w:rFonts w:ascii="Arial" w:eastAsia="Times New Roman" w:hAnsi="Arial" w:cs="Arial"/>
                <w:sz w:val="16"/>
                <w:szCs w:val="16"/>
                <w:lang w:eastAsia="pl-PL"/>
              </w:rPr>
              <w:t>55</w:t>
            </w:r>
            <w:bookmarkEnd w:id="516"/>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EEF9D" w14:textId="77777777" w:rsidR="00B36665" w:rsidRPr="00FE078E" w:rsidRDefault="00B36665" w:rsidP="00247525">
            <w:pPr>
              <w:jc w:val="right"/>
              <w:rPr>
                <w:rFonts w:ascii="Arial" w:eastAsia="Times New Roman" w:hAnsi="Arial" w:cs="Arial"/>
                <w:sz w:val="16"/>
                <w:szCs w:val="16"/>
                <w:lang w:eastAsia="pl-PL"/>
              </w:rPr>
            </w:pPr>
            <w:bookmarkStart w:id="517" w:name="_Toc181963415"/>
            <w:r w:rsidRPr="00FE078E">
              <w:rPr>
                <w:rFonts w:ascii="Arial" w:eastAsia="Times New Roman" w:hAnsi="Arial" w:cs="Arial"/>
                <w:sz w:val="16"/>
                <w:szCs w:val="16"/>
                <w:lang w:eastAsia="pl-PL"/>
              </w:rPr>
              <w:t>11 343</w:t>
            </w:r>
            <w:bookmarkEnd w:id="517"/>
          </w:p>
        </w:tc>
        <w:tc>
          <w:tcPr>
            <w:tcW w:w="1171" w:type="dxa"/>
            <w:tcBorders>
              <w:top w:val="single" w:sz="4" w:space="0" w:color="auto"/>
              <w:left w:val="nil"/>
              <w:bottom w:val="single" w:sz="4" w:space="0" w:color="auto"/>
              <w:right w:val="single" w:sz="4" w:space="0" w:color="auto"/>
            </w:tcBorders>
            <w:shd w:val="clear" w:color="000000" w:fill="F8CBAD"/>
            <w:noWrap/>
            <w:vAlign w:val="bottom"/>
            <w:hideMark/>
          </w:tcPr>
          <w:p w14:paraId="641B4362" w14:textId="77777777" w:rsidR="00B36665" w:rsidRPr="00FE078E" w:rsidRDefault="00B36665" w:rsidP="00247525">
            <w:pPr>
              <w:jc w:val="right"/>
              <w:rPr>
                <w:rFonts w:ascii="Arial" w:eastAsia="Times New Roman" w:hAnsi="Arial" w:cs="Arial"/>
                <w:sz w:val="16"/>
                <w:szCs w:val="16"/>
                <w:lang w:eastAsia="pl-PL"/>
              </w:rPr>
            </w:pPr>
            <w:bookmarkStart w:id="518" w:name="_Toc181963416"/>
            <w:r w:rsidRPr="00FE078E">
              <w:rPr>
                <w:rFonts w:ascii="Arial" w:eastAsia="Times New Roman" w:hAnsi="Arial" w:cs="Arial"/>
                <w:sz w:val="16"/>
                <w:szCs w:val="16"/>
                <w:lang w:eastAsia="pl-PL"/>
              </w:rPr>
              <w:t>3</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781</w:t>
            </w:r>
            <w:bookmarkEnd w:id="518"/>
          </w:p>
        </w:tc>
      </w:tr>
      <w:tr w:rsidR="00B36665" w:rsidRPr="00FE078E" w14:paraId="2816F3B6" w14:textId="77777777" w:rsidTr="00EB57F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38C471E" w14:textId="77777777" w:rsidR="00B36665" w:rsidRPr="00FE078E" w:rsidRDefault="00B36665" w:rsidP="00404FBE">
            <w:pPr>
              <w:rPr>
                <w:rFonts w:ascii="Arial" w:eastAsia="Times New Roman" w:hAnsi="Arial" w:cs="Arial"/>
                <w:sz w:val="16"/>
                <w:szCs w:val="16"/>
                <w:lang w:eastAsia="pl-PL"/>
              </w:rPr>
            </w:pPr>
            <w:bookmarkStart w:id="519" w:name="_Toc181963417"/>
            <w:r w:rsidRPr="00FE078E">
              <w:rPr>
                <w:rFonts w:ascii="Arial" w:eastAsia="Times New Roman" w:hAnsi="Arial" w:cs="Arial"/>
                <w:sz w:val="16"/>
                <w:szCs w:val="16"/>
                <w:lang w:eastAsia="pl-PL"/>
              </w:rPr>
              <w:t>36</w:t>
            </w:r>
            <w:bookmarkEnd w:id="519"/>
          </w:p>
        </w:tc>
        <w:tc>
          <w:tcPr>
            <w:tcW w:w="1847" w:type="dxa"/>
            <w:tcBorders>
              <w:top w:val="nil"/>
              <w:left w:val="nil"/>
              <w:bottom w:val="single" w:sz="4" w:space="0" w:color="auto"/>
              <w:right w:val="single" w:sz="4" w:space="0" w:color="auto"/>
            </w:tcBorders>
            <w:shd w:val="clear" w:color="auto" w:fill="auto"/>
            <w:vAlign w:val="center"/>
            <w:hideMark/>
          </w:tcPr>
          <w:p w14:paraId="779118F2" w14:textId="77777777" w:rsidR="00B36665" w:rsidRPr="00FE078E" w:rsidRDefault="00B36665" w:rsidP="00404FBE">
            <w:pPr>
              <w:rPr>
                <w:rFonts w:ascii="Arial" w:eastAsia="Times New Roman" w:hAnsi="Arial" w:cs="Arial"/>
                <w:sz w:val="16"/>
                <w:szCs w:val="16"/>
                <w:lang w:eastAsia="pl-PL"/>
              </w:rPr>
            </w:pPr>
            <w:bookmarkStart w:id="520" w:name="_Toc181963418"/>
            <w:r w:rsidRPr="00FE078E">
              <w:rPr>
                <w:rFonts w:ascii="Arial" w:eastAsia="Times New Roman" w:hAnsi="Arial" w:cs="Arial"/>
                <w:sz w:val="16"/>
                <w:szCs w:val="16"/>
                <w:lang w:eastAsia="pl-PL"/>
              </w:rPr>
              <w:t>Sierakowice</w:t>
            </w:r>
            <w:bookmarkEnd w:id="520"/>
          </w:p>
        </w:tc>
        <w:tc>
          <w:tcPr>
            <w:tcW w:w="736" w:type="dxa"/>
            <w:tcBorders>
              <w:top w:val="nil"/>
              <w:left w:val="nil"/>
              <w:bottom w:val="single" w:sz="4" w:space="0" w:color="auto"/>
              <w:right w:val="single" w:sz="4" w:space="0" w:color="auto"/>
            </w:tcBorders>
            <w:shd w:val="clear" w:color="auto" w:fill="auto"/>
            <w:vAlign w:val="center"/>
            <w:hideMark/>
          </w:tcPr>
          <w:p w14:paraId="1476EDF5" w14:textId="77777777" w:rsidR="00B36665" w:rsidRPr="00FE078E" w:rsidRDefault="00B36665" w:rsidP="00247525">
            <w:pPr>
              <w:jc w:val="center"/>
              <w:rPr>
                <w:rFonts w:ascii="Arial" w:eastAsia="Times New Roman" w:hAnsi="Arial" w:cs="Arial"/>
                <w:sz w:val="16"/>
                <w:szCs w:val="16"/>
                <w:lang w:eastAsia="pl-PL"/>
              </w:rPr>
            </w:pPr>
            <w:bookmarkStart w:id="521" w:name="_Toc181963419"/>
            <w:r w:rsidRPr="00FE078E">
              <w:rPr>
                <w:rFonts w:ascii="Arial" w:eastAsia="Times New Roman" w:hAnsi="Arial" w:cs="Arial"/>
                <w:sz w:val="16"/>
                <w:szCs w:val="16"/>
                <w:lang w:eastAsia="pl-PL"/>
              </w:rPr>
              <w:t>wiejska</w:t>
            </w:r>
            <w:bookmarkEnd w:id="521"/>
          </w:p>
        </w:tc>
        <w:tc>
          <w:tcPr>
            <w:tcW w:w="692" w:type="dxa"/>
            <w:tcBorders>
              <w:top w:val="nil"/>
              <w:left w:val="nil"/>
              <w:bottom w:val="single" w:sz="4" w:space="0" w:color="auto"/>
              <w:right w:val="single" w:sz="4" w:space="0" w:color="auto"/>
            </w:tcBorders>
            <w:shd w:val="clear" w:color="auto" w:fill="auto"/>
            <w:vAlign w:val="center"/>
            <w:hideMark/>
          </w:tcPr>
          <w:p w14:paraId="3193952A" w14:textId="77777777" w:rsidR="00B36665" w:rsidRPr="00FE078E" w:rsidRDefault="00B36665" w:rsidP="00247525">
            <w:pPr>
              <w:jc w:val="center"/>
              <w:rPr>
                <w:rFonts w:ascii="Arial" w:eastAsia="Times New Roman" w:hAnsi="Arial" w:cs="Arial"/>
                <w:sz w:val="16"/>
                <w:szCs w:val="16"/>
                <w:lang w:eastAsia="pl-PL"/>
              </w:rPr>
            </w:pPr>
            <w:bookmarkStart w:id="522" w:name="_Toc181963420"/>
            <w:r w:rsidRPr="00FE078E">
              <w:rPr>
                <w:rFonts w:ascii="Arial" w:eastAsia="Times New Roman" w:hAnsi="Arial" w:cs="Arial"/>
                <w:sz w:val="16"/>
                <w:szCs w:val="16"/>
                <w:lang w:eastAsia="pl-PL"/>
              </w:rPr>
              <w:t>12</w:t>
            </w:r>
            <w:bookmarkEnd w:id="522"/>
          </w:p>
        </w:tc>
        <w:tc>
          <w:tcPr>
            <w:tcW w:w="1171" w:type="dxa"/>
            <w:tcBorders>
              <w:top w:val="nil"/>
              <w:left w:val="nil"/>
              <w:bottom w:val="single" w:sz="4" w:space="0" w:color="auto"/>
              <w:right w:val="single" w:sz="4" w:space="0" w:color="auto"/>
            </w:tcBorders>
            <w:shd w:val="clear" w:color="auto" w:fill="auto"/>
            <w:vAlign w:val="center"/>
            <w:hideMark/>
          </w:tcPr>
          <w:p w14:paraId="05CE38D7" w14:textId="77777777" w:rsidR="00B36665" w:rsidRPr="00FE078E" w:rsidRDefault="00B36665" w:rsidP="00247525">
            <w:pPr>
              <w:jc w:val="center"/>
              <w:rPr>
                <w:rFonts w:ascii="Arial" w:eastAsia="Times New Roman" w:hAnsi="Arial" w:cs="Arial"/>
                <w:sz w:val="16"/>
                <w:szCs w:val="16"/>
                <w:lang w:eastAsia="pl-PL"/>
              </w:rPr>
            </w:pPr>
            <w:bookmarkStart w:id="523" w:name="_Toc181963421"/>
            <w:r w:rsidRPr="00FE078E">
              <w:rPr>
                <w:rFonts w:ascii="Arial" w:eastAsia="Times New Roman" w:hAnsi="Arial" w:cs="Arial"/>
                <w:sz w:val="16"/>
                <w:szCs w:val="16"/>
                <w:lang w:eastAsia="pl-PL"/>
              </w:rPr>
              <w:t>12,00</w:t>
            </w:r>
            <w:bookmarkEnd w:id="523"/>
          </w:p>
        </w:tc>
        <w:tc>
          <w:tcPr>
            <w:tcW w:w="811" w:type="dxa"/>
            <w:tcBorders>
              <w:top w:val="nil"/>
              <w:left w:val="nil"/>
              <w:bottom w:val="single" w:sz="4" w:space="0" w:color="auto"/>
              <w:right w:val="single" w:sz="4" w:space="0" w:color="auto"/>
            </w:tcBorders>
            <w:shd w:val="clear" w:color="auto" w:fill="auto"/>
            <w:vAlign w:val="center"/>
            <w:hideMark/>
          </w:tcPr>
          <w:p w14:paraId="536735A5" w14:textId="77777777" w:rsidR="00B36665" w:rsidRPr="00FE078E" w:rsidRDefault="00B36665" w:rsidP="00247525">
            <w:pPr>
              <w:jc w:val="center"/>
              <w:rPr>
                <w:rFonts w:ascii="Arial" w:eastAsia="Times New Roman" w:hAnsi="Arial" w:cs="Arial"/>
                <w:sz w:val="16"/>
                <w:szCs w:val="16"/>
                <w:lang w:eastAsia="pl-PL"/>
              </w:rPr>
            </w:pPr>
            <w:bookmarkStart w:id="524" w:name="_Toc181963422"/>
            <w:r w:rsidRPr="00FE078E">
              <w:rPr>
                <w:rFonts w:ascii="Arial" w:eastAsia="Times New Roman" w:hAnsi="Arial" w:cs="Arial"/>
                <w:sz w:val="16"/>
                <w:szCs w:val="16"/>
                <w:lang w:eastAsia="pl-PL"/>
              </w:rPr>
              <w:t>525</w:t>
            </w:r>
            <w:bookmarkEnd w:id="524"/>
          </w:p>
        </w:tc>
        <w:tc>
          <w:tcPr>
            <w:tcW w:w="1173" w:type="dxa"/>
            <w:tcBorders>
              <w:top w:val="nil"/>
              <w:left w:val="nil"/>
              <w:bottom w:val="single" w:sz="4" w:space="0" w:color="auto"/>
              <w:right w:val="nil"/>
            </w:tcBorders>
            <w:shd w:val="clear" w:color="auto" w:fill="auto"/>
            <w:noWrap/>
            <w:vAlign w:val="bottom"/>
            <w:hideMark/>
          </w:tcPr>
          <w:p w14:paraId="3981D4DB" w14:textId="77777777" w:rsidR="00B36665" w:rsidRPr="00FE078E" w:rsidRDefault="00B36665" w:rsidP="00247525">
            <w:pPr>
              <w:jc w:val="center"/>
              <w:rPr>
                <w:rFonts w:ascii="Arial" w:eastAsia="Times New Roman" w:hAnsi="Arial" w:cs="Arial"/>
                <w:sz w:val="16"/>
                <w:szCs w:val="16"/>
                <w:lang w:eastAsia="pl-PL"/>
              </w:rPr>
            </w:pPr>
            <w:bookmarkStart w:id="525" w:name="_Toc181963423"/>
            <w:r w:rsidRPr="00FE078E">
              <w:rPr>
                <w:rFonts w:ascii="Arial" w:eastAsia="Times New Roman" w:hAnsi="Arial" w:cs="Arial"/>
                <w:sz w:val="16"/>
                <w:szCs w:val="16"/>
                <w:lang w:eastAsia="pl-PL"/>
              </w:rPr>
              <w:t>44</w:t>
            </w:r>
            <w:bookmarkEnd w:id="525"/>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4CFAE33" w14:textId="77777777" w:rsidR="00B36665" w:rsidRPr="00FE078E" w:rsidRDefault="00B36665" w:rsidP="00247525">
            <w:pPr>
              <w:jc w:val="right"/>
              <w:rPr>
                <w:rFonts w:ascii="Arial" w:eastAsia="Times New Roman" w:hAnsi="Arial" w:cs="Arial"/>
                <w:sz w:val="16"/>
                <w:szCs w:val="16"/>
                <w:lang w:eastAsia="pl-PL"/>
              </w:rPr>
            </w:pPr>
            <w:bookmarkStart w:id="526" w:name="_Toc181963424"/>
            <w:r w:rsidRPr="00FE078E">
              <w:rPr>
                <w:rFonts w:ascii="Arial" w:eastAsia="Times New Roman" w:hAnsi="Arial" w:cs="Arial"/>
                <w:sz w:val="16"/>
                <w:szCs w:val="16"/>
                <w:lang w:eastAsia="pl-PL"/>
              </w:rPr>
              <w:t>20 946</w:t>
            </w:r>
            <w:bookmarkEnd w:id="526"/>
          </w:p>
        </w:tc>
        <w:tc>
          <w:tcPr>
            <w:tcW w:w="1171" w:type="dxa"/>
            <w:tcBorders>
              <w:top w:val="nil"/>
              <w:left w:val="nil"/>
              <w:bottom w:val="single" w:sz="4" w:space="0" w:color="auto"/>
              <w:right w:val="single" w:sz="4" w:space="0" w:color="auto"/>
            </w:tcBorders>
            <w:shd w:val="clear" w:color="auto" w:fill="auto"/>
            <w:noWrap/>
            <w:vAlign w:val="bottom"/>
            <w:hideMark/>
          </w:tcPr>
          <w:p w14:paraId="6E5AAFCB" w14:textId="77777777" w:rsidR="00B36665" w:rsidRPr="00FE078E" w:rsidRDefault="00B36665" w:rsidP="00247525">
            <w:pPr>
              <w:jc w:val="right"/>
              <w:rPr>
                <w:rFonts w:ascii="Arial" w:eastAsia="Times New Roman" w:hAnsi="Arial" w:cs="Arial"/>
                <w:sz w:val="16"/>
                <w:szCs w:val="16"/>
                <w:lang w:eastAsia="pl-PL"/>
              </w:rPr>
            </w:pPr>
            <w:bookmarkStart w:id="527" w:name="_Toc181963425"/>
            <w:r w:rsidRPr="00FE078E">
              <w:rPr>
                <w:rFonts w:ascii="Arial" w:eastAsia="Times New Roman" w:hAnsi="Arial" w:cs="Arial"/>
                <w:sz w:val="16"/>
                <w:szCs w:val="16"/>
                <w:lang w:eastAsia="pl-PL"/>
              </w:rPr>
              <w:t>1</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746</w:t>
            </w:r>
            <w:bookmarkEnd w:id="527"/>
          </w:p>
        </w:tc>
      </w:tr>
      <w:tr w:rsidR="00B36665" w:rsidRPr="00FE078E" w14:paraId="63202B0F" w14:textId="77777777" w:rsidTr="00EB57F2">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0556D" w14:textId="77777777" w:rsidR="00B36665" w:rsidRPr="00FE078E" w:rsidRDefault="00B36665" w:rsidP="00404FBE">
            <w:pPr>
              <w:rPr>
                <w:rFonts w:ascii="Arial" w:eastAsia="Times New Roman" w:hAnsi="Arial" w:cs="Arial"/>
                <w:sz w:val="16"/>
                <w:szCs w:val="16"/>
                <w:lang w:eastAsia="pl-PL"/>
              </w:rPr>
            </w:pPr>
            <w:bookmarkStart w:id="528" w:name="_Toc181963426"/>
            <w:r w:rsidRPr="00FE078E">
              <w:rPr>
                <w:rFonts w:ascii="Arial" w:eastAsia="Times New Roman" w:hAnsi="Arial" w:cs="Arial"/>
                <w:sz w:val="16"/>
                <w:szCs w:val="16"/>
                <w:lang w:eastAsia="pl-PL"/>
              </w:rPr>
              <w:lastRenderedPageBreak/>
              <w:t>37</w:t>
            </w:r>
            <w:bookmarkEnd w:id="528"/>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2329F4F1" w14:textId="77777777" w:rsidR="00B36665" w:rsidRPr="00FE078E" w:rsidRDefault="00B36665" w:rsidP="00404FBE">
            <w:pPr>
              <w:rPr>
                <w:rFonts w:ascii="Arial" w:eastAsia="Times New Roman" w:hAnsi="Arial" w:cs="Arial"/>
                <w:sz w:val="16"/>
                <w:szCs w:val="16"/>
                <w:lang w:eastAsia="pl-PL"/>
              </w:rPr>
            </w:pPr>
            <w:bookmarkStart w:id="529" w:name="_Toc181963427"/>
            <w:r w:rsidRPr="00FE078E">
              <w:rPr>
                <w:rFonts w:ascii="Arial" w:eastAsia="Times New Roman" w:hAnsi="Arial" w:cs="Arial"/>
                <w:sz w:val="16"/>
                <w:szCs w:val="16"/>
                <w:lang w:eastAsia="pl-PL"/>
              </w:rPr>
              <w:t>Somonino</w:t>
            </w:r>
            <w:bookmarkEnd w:id="529"/>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1BA679D3" w14:textId="77777777" w:rsidR="00B36665" w:rsidRPr="00FE078E" w:rsidRDefault="00B36665" w:rsidP="00247525">
            <w:pPr>
              <w:jc w:val="center"/>
              <w:rPr>
                <w:rFonts w:ascii="Arial" w:eastAsia="Times New Roman" w:hAnsi="Arial" w:cs="Arial"/>
                <w:sz w:val="16"/>
                <w:szCs w:val="16"/>
                <w:lang w:eastAsia="pl-PL"/>
              </w:rPr>
            </w:pPr>
            <w:bookmarkStart w:id="530" w:name="_Toc181963428"/>
            <w:r w:rsidRPr="00FE078E">
              <w:rPr>
                <w:rFonts w:ascii="Arial" w:eastAsia="Times New Roman" w:hAnsi="Arial" w:cs="Arial"/>
                <w:sz w:val="16"/>
                <w:szCs w:val="16"/>
                <w:lang w:eastAsia="pl-PL"/>
              </w:rPr>
              <w:t>wiejska</w:t>
            </w:r>
            <w:bookmarkEnd w:id="530"/>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5C9C56F0" w14:textId="77777777" w:rsidR="00B36665" w:rsidRPr="00FE078E" w:rsidRDefault="00B36665" w:rsidP="00247525">
            <w:pPr>
              <w:jc w:val="center"/>
              <w:rPr>
                <w:rFonts w:ascii="Arial" w:eastAsia="Times New Roman" w:hAnsi="Arial" w:cs="Arial"/>
                <w:sz w:val="16"/>
                <w:szCs w:val="16"/>
                <w:lang w:eastAsia="pl-PL"/>
              </w:rPr>
            </w:pPr>
            <w:bookmarkStart w:id="531" w:name="_Toc181963429"/>
            <w:r w:rsidRPr="00FE078E">
              <w:rPr>
                <w:rFonts w:ascii="Arial" w:eastAsia="Times New Roman" w:hAnsi="Arial" w:cs="Arial"/>
                <w:sz w:val="16"/>
                <w:szCs w:val="16"/>
                <w:lang w:eastAsia="pl-PL"/>
              </w:rPr>
              <w:t>5</w:t>
            </w:r>
            <w:bookmarkEnd w:id="531"/>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74C0135F" w14:textId="77777777" w:rsidR="00B36665" w:rsidRPr="00FE078E" w:rsidRDefault="00B36665" w:rsidP="00247525">
            <w:pPr>
              <w:jc w:val="center"/>
              <w:rPr>
                <w:rFonts w:ascii="Arial" w:eastAsia="Times New Roman" w:hAnsi="Arial" w:cs="Arial"/>
                <w:sz w:val="16"/>
                <w:szCs w:val="16"/>
                <w:lang w:eastAsia="pl-PL"/>
              </w:rPr>
            </w:pPr>
            <w:bookmarkStart w:id="532" w:name="_Toc181963430"/>
            <w:r w:rsidRPr="00FE078E">
              <w:rPr>
                <w:rFonts w:ascii="Arial" w:eastAsia="Times New Roman" w:hAnsi="Arial" w:cs="Arial"/>
                <w:sz w:val="16"/>
                <w:szCs w:val="16"/>
                <w:lang w:eastAsia="pl-PL"/>
              </w:rPr>
              <w:t>5,00</w:t>
            </w:r>
            <w:bookmarkEnd w:id="532"/>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07B409B8" w14:textId="77777777" w:rsidR="00B36665" w:rsidRPr="00FE078E" w:rsidRDefault="00B36665" w:rsidP="00247525">
            <w:pPr>
              <w:jc w:val="center"/>
              <w:rPr>
                <w:rFonts w:ascii="Arial" w:eastAsia="Times New Roman" w:hAnsi="Arial" w:cs="Arial"/>
                <w:sz w:val="16"/>
                <w:szCs w:val="16"/>
                <w:lang w:eastAsia="pl-PL"/>
              </w:rPr>
            </w:pPr>
            <w:bookmarkStart w:id="533" w:name="_Toc181963431"/>
            <w:r w:rsidRPr="00FE078E">
              <w:rPr>
                <w:rFonts w:ascii="Arial" w:eastAsia="Times New Roman" w:hAnsi="Arial" w:cs="Arial"/>
                <w:sz w:val="16"/>
                <w:szCs w:val="16"/>
                <w:lang w:eastAsia="pl-PL"/>
              </w:rPr>
              <w:t>345</w:t>
            </w:r>
            <w:bookmarkEnd w:id="533"/>
          </w:p>
        </w:tc>
        <w:tc>
          <w:tcPr>
            <w:tcW w:w="1173" w:type="dxa"/>
            <w:tcBorders>
              <w:top w:val="single" w:sz="4" w:space="0" w:color="auto"/>
              <w:left w:val="single" w:sz="4" w:space="0" w:color="auto"/>
              <w:bottom w:val="single" w:sz="4" w:space="0" w:color="auto"/>
              <w:right w:val="nil"/>
            </w:tcBorders>
            <w:shd w:val="clear" w:color="000000" w:fill="F8CBAD"/>
            <w:noWrap/>
            <w:vAlign w:val="bottom"/>
            <w:hideMark/>
          </w:tcPr>
          <w:p w14:paraId="20E58208" w14:textId="77777777" w:rsidR="00B36665" w:rsidRPr="00FE078E" w:rsidRDefault="00B36665" w:rsidP="00247525">
            <w:pPr>
              <w:jc w:val="center"/>
              <w:rPr>
                <w:rFonts w:ascii="Arial" w:eastAsia="Times New Roman" w:hAnsi="Arial" w:cs="Arial"/>
                <w:sz w:val="16"/>
                <w:szCs w:val="16"/>
                <w:lang w:eastAsia="pl-PL"/>
              </w:rPr>
            </w:pPr>
            <w:bookmarkStart w:id="534" w:name="_Toc181963432"/>
            <w:r w:rsidRPr="00FE078E">
              <w:rPr>
                <w:rFonts w:ascii="Arial" w:eastAsia="Times New Roman" w:hAnsi="Arial" w:cs="Arial"/>
                <w:sz w:val="16"/>
                <w:szCs w:val="16"/>
                <w:lang w:eastAsia="pl-PL"/>
              </w:rPr>
              <w:t>69</w:t>
            </w:r>
            <w:bookmarkEnd w:id="534"/>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A2A80" w14:textId="77777777" w:rsidR="00B36665" w:rsidRPr="00FE078E" w:rsidRDefault="00B36665" w:rsidP="00247525">
            <w:pPr>
              <w:jc w:val="right"/>
              <w:rPr>
                <w:rFonts w:ascii="Arial" w:eastAsia="Times New Roman" w:hAnsi="Arial" w:cs="Arial"/>
                <w:sz w:val="16"/>
                <w:szCs w:val="16"/>
                <w:lang w:eastAsia="pl-PL"/>
              </w:rPr>
            </w:pPr>
            <w:bookmarkStart w:id="535" w:name="_Toc181963433"/>
            <w:r w:rsidRPr="00FE078E">
              <w:rPr>
                <w:rFonts w:ascii="Arial" w:eastAsia="Times New Roman" w:hAnsi="Arial" w:cs="Arial"/>
                <w:sz w:val="16"/>
                <w:szCs w:val="16"/>
                <w:lang w:eastAsia="pl-PL"/>
              </w:rPr>
              <w:t>11 310</w:t>
            </w:r>
            <w:bookmarkEnd w:id="535"/>
          </w:p>
        </w:tc>
        <w:tc>
          <w:tcPr>
            <w:tcW w:w="1171" w:type="dxa"/>
            <w:tcBorders>
              <w:top w:val="single" w:sz="4" w:space="0" w:color="auto"/>
              <w:left w:val="nil"/>
              <w:bottom w:val="single" w:sz="4" w:space="0" w:color="auto"/>
              <w:right w:val="single" w:sz="4" w:space="0" w:color="auto"/>
            </w:tcBorders>
            <w:shd w:val="clear" w:color="000000" w:fill="F8CBAD"/>
            <w:noWrap/>
            <w:vAlign w:val="bottom"/>
            <w:hideMark/>
          </w:tcPr>
          <w:p w14:paraId="43FD2FD1" w14:textId="77777777" w:rsidR="00B36665" w:rsidRPr="00FE078E" w:rsidRDefault="00B36665" w:rsidP="00247525">
            <w:pPr>
              <w:jc w:val="right"/>
              <w:rPr>
                <w:rFonts w:ascii="Arial" w:eastAsia="Times New Roman" w:hAnsi="Arial" w:cs="Arial"/>
                <w:sz w:val="16"/>
                <w:szCs w:val="16"/>
                <w:lang w:eastAsia="pl-PL"/>
              </w:rPr>
            </w:pPr>
            <w:bookmarkStart w:id="536" w:name="_Toc181963434"/>
            <w:r w:rsidRPr="00FE078E">
              <w:rPr>
                <w:rFonts w:ascii="Arial" w:eastAsia="Times New Roman" w:hAnsi="Arial" w:cs="Arial"/>
                <w:sz w:val="16"/>
                <w:szCs w:val="16"/>
                <w:lang w:eastAsia="pl-PL"/>
              </w:rPr>
              <w:t>2</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262</w:t>
            </w:r>
            <w:bookmarkEnd w:id="536"/>
          </w:p>
        </w:tc>
      </w:tr>
      <w:tr w:rsidR="00B36665" w:rsidRPr="00FE078E" w14:paraId="3B10A49D" w14:textId="77777777" w:rsidTr="00247525">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420B8E3" w14:textId="77777777" w:rsidR="00B36665" w:rsidRPr="00FE078E" w:rsidRDefault="00B36665" w:rsidP="00404FBE">
            <w:pPr>
              <w:rPr>
                <w:rFonts w:ascii="Arial" w:eastAsia="Times New Roman" w:hAnsi="Arial" w:cs="Arial"/>
                <w:sz w:val="16"/>
                <w:szCs w:val="16"/>
                <w:lang w:eastAsia="pl-PL"/>
              </w:rPr>
            </w:pPr>
            <w:bookmarkStart w:id="537" w:name="_Toc181963435"/>
            <w:r w:rsidRPr="00FE078E">
              <w:rPr>
                <w:rFonts w:ascii="Arial" w:eastAsia="Times New Roman" w:hAnsi="Arial" w:cs="Arial"/>
                <w:sz w:val="16"/>
                <w:szCs w:val="16"/>
                <w:lang w:eastAsia="pl-PL"/>
              </w:rPr>
              <w:t>38</w:t>
            </w:r>
            <w:bookmarkEnd w:id="537"/>
          </w:p>
        </w:tc>
        <w:tc>
          <w:tcPr>
            <w:tcW w:w="1847" w:type="dxa"/>
            <w:tcBorders>
              <w:top w:val="nil"/>
              <w:left w:val="nil"/>
              <w:bottom w:val="single" w:sz="4" w:space="0" w:color="auto"/>
              <w:right w:val="single" w:sz="4" w:space="0" w:color="auto"/>
            </w:tcBorders>
            <w:shd w:val="clear" w:color="auto" w:fill="auto"/>
            <w:vAlign w:val="center"/>
            <w:hideMark/>
          </w:tcPr>
          <w:p w14:paraId="5661BF85" w14:textId="77777777" w:rsidR="00B36665" w:rsidRPr="00FE078E" w:rsidRDefault="00B36665" w:rsidP="00404FBE">
            <w:pPr>
              <w:rPr>
                <w:rFonts w:ascii="Arial" w:eastAsia="Times New Roman" w:hAnsi="Arial" w:cs="Arial"/>
                <w:sz w:val="16"/>
                <w:szCs w:val="16"/>
                <w:lang w:eastAsia="pl-PL"/>
              </w:rPr>
            </w:pPr>
            <w:bookmarkStart w:id="538" w:name="_Toc181963436"/>
            <w:r w:rsidRPr="00FE078E">
              <w:rPr>
                <w:rFonts w:ascii="Arial" w:eastAsia="Times New Roman" w:hAnsi="Arial" w:cs="Arial"/>
                <w:sz w:val="16"/>
                <w:szCs w:val="16"/>
                <w:lang w:eastAsia="pl-PL"/>
              </w:rPr>
              <w:t>Stężyca</w:t>
            </w:r>
            <w:bookmarkEnd w:id="538"/>
          </w:p>
        </w:tc>
        <w:tc>
          <w:tcPr>
            <w:tcW w:w="736" w:type="dxa"/>
            <w:tcBorders>
              <w:top w:val="nil"/>
              <w:left w:val="nil"/>
              <w:bottom w:val="single" w:sz="4" w:space="0" w:color="auto"/>
              <w:right w:val="single" w:sz="4" w:space="0" w:color="auto"/>
            </w:tcBorders>
            <w:shd w:val="clear" w:color="auto" w:fill="auto"/>
            <w:vAlign w:val="center"/>
            <w:hideMark/>
          </w:tcPr>
          <w:p w14:paraId="7EFD3019" w14:textId="77777777" w:rsidR="00B36665" w:rsidRPr="00FE078E" w:rsidRDefault="00B36665" w:rsidP="00247525">
            <w:pPr>
              <w:jc w:val="center"/>
              <w:rPr>
                <w:rFonts w:ascii="Arial" w:eastAsia="Times New Roman" w:hAnsi="Arial" w:cs="Arial"/>
                <w:sz w:val="16"/>
                <w:szCs w:val="16"/>
                <w:lang w:eastAsia="pl-PL"/>
              </w:rPr>
            </w:pPr>
            <w:bookmarkStart w:id="539" w:name="_Toc181963437"/>
            <w:r w:rsidRPr="00FE078E">
              <w:rPr>
                <w:rFonts w:ascii="Arial" w:eastAsia="Times New Roman" w:hAnsi="Arial" w:cs="Arial"/>
                <w:sz w:val="16"/>
                <w:szCs w:val="16"/>
                <w:lang w:eastAsia="pl-PL"/>
              </w:rPr>
              <w:t>wiejska</w:t>
            </w:r>
            <w:bookmarkEnd w:id="539"/>
          </w:p>
        </w:tc>
        <w:tc>
          <w:tcPr>
            <w:tcW w:w="692" w:type="dxa"/>
            <w:tcBorders>
              <w:top w:val="nil"/>
              <w:left w:val="nil"/>
              <w:bottom w:val="single" w:sz="4" w:space="0" w:color="auto"/>
              <w:right w:val="single" w:sz="4" w:space="0" w:color="auto"/>
            </w:tcBorders>
            <w:shd w:val="clear" w:color="auto" w:fill="auto"/>
            <w:vAlign w:val="center"/>
            <w:hideMark/>
          </w:tcPr>
          <w:p w14:paraId="522B26AB" w14:textId="77777777" w:rsidR="00B36665" w:rsidRPr="00FE078E" w:rsidRDefault="00B36665" w:rsidP="00247525">
            <w:pPr>
              <w:jc w:val="center"/>
              <w:rPr>
                <w:rFonts w:ascii="Arial" w:eastAsia="Times New Roman" w:hAnsi="Arial" w:cs="Arial"/>
                <w:sz w:val="16"/>
                <w:szCs w:val="16"/>
                <w:lang w:eastAsia="pl-PL"/>
              </w:rPr>
            </w:pPr>
            <w:bookmarkStart w:id="540" w:name="_Toc181963438"/>
            <w:r w:rsidRPr="00FE078E">
              <w:rPr>
                <w:rFonts w:ascii="Arial" w:eastAsia="Times New Roman" w:hAnsi="Arial" w:cs="Arial"/>
                <w:sz w:val="16"/>
                <w:szCs w:val="16"/>
                <w:lang w:eastAsia="pl-PL"/>
              </w:rPr>
              <w:t>4</w:t>
            </w:r>
            <w:bookmarkEnd w:id="540"/>
          </w:p>
        </w:tc>
        <w:tc>
          <w:tcPr>
            <w:tcW w:w="1171" w:type="dxa"/>
            <w:tcBorders>
              <w:top w:val="nil"/>
              <w:left w:val="nil"/>
              <w:bottom w:val="single" w:sz="4" w:space="0" w:color="auto"/>
              <w:right w:val="single" w:sz="4" w:space="0" w:color="auto"/>
            </w:tcBorders>
            <w:shd w:val="clear" w:color="auto" w:fill="auto"/>
            <w:vAlign w:val="center"/>
            <w:hideMark/>
          </w:tcPr>
          <w:p w14:paraId="5C774410" w14:textId="77777777" w:rsidR="00B36665" w:rsidRPr="00FE078E" w:rsidRDefault="00B36665" w:rsidP="00247525">
            <w:pPr>
              <w:jc w:val="center"/>
              <w:rPr>
                <w:rFonts w:ascii="Arial" w:eastAsia="Times New Roman" w:hAnsi="Arial" w:cs="Arial"/>
                <w:sz w:val="16"/>
                <w:szCs w:val="16"/>
                <w:lang w:eastAsia="pl-PL"/>
              </w:rPr>
            </w:pPr>
            <w:bookmarkStart w:id="541" w:name="_Toc181963439"/>
            <w:r w:rsidRPr="00FE078E">
              <w:rPr>
                <w:rFonts w:ascii="Arial" w:eastAsia="Times New Roman" w:hAnsi="Arial" w:cs="Arial"/>
                <w:sz w:val="16"/>
                <w:szCs w:val="16"/>
                <w:lang w:eastAsia="pl-PL"/>
              </w:rPr>
              <w:t>4,00</w:t>
            </w:r>
            <w:bookmarkEnd w:id="541"/>
          </w:p>
        </w:tc>
        <w:tc>
          <w:tcPr>
            <w:tcW w:w="811" w:type="dxa"/>
            <w:tcBorders>
              <w:top w:val="nil"/>
              <w:left w:val="nil"/>
              <w:bottom w:val="single" w:sz="4" w:space="0" w:color="auto"/>
              <w:right w:val="single" w:sz="4" w:space="0" w:color="auto"/>
            </w:tcBorders>
            <w:shd w:val="clear" w:color="auto" w:fill="auto"/>
            <w:vAlign w:val="center"/>
            <w:hideMark/>
          </w:tcPr>
          <w:p w14:paraId="667B00C3" w14:textId="77777777" w:rsidR="00B36665" w:rsidRPr="00FE078E" w:rsidRDefault="00B36665" w:rsidP="00247525">
            <w:pPr>
              <w:jc w:val="center"/>
              <w:rPr>
                <w:rFonts w:ascii="Arial" w:eastAsia="Times New Roman" w:hAnsi="Arial" w:cs="Arial"/>
                <w:sz w:val="16"/>
                <w:szCs w:val="16"/>
                <w:lang w:eastAsia="pl-PL"/>
              </w:rPr>
            </w:pPr>
            <w:bookmarkStart w:id="542" w:name="_Toc181963440"/>
            <w:r w:rsidRPr="00FE078E">
              <w:rPr>
                <w:rFonts w:ascii="Arial" w:eastAsia="Times New Roman" w:hAnsi="Arial" w:cs="Arial"/>
                <w:sz w:val="16"/>
                <w:szCs w:val="16"/>
                <w:lang w:eastAsia="pl-PL"/>
              </w:rPr>
              <w:t>70</w:t>
            </w:r>
            <w:bookmarkEnd w:id="542"/>
          </w:p>
        </w:tc>
        <w:tc>
          <w:tcPr>
            <w:tcW w:w="1173" w:type="dxa"/>
            <w:tcBorders>
              <w:top w:val="nil"/>
              <w:left w:val="nil"/>
              <w:bottom w:val="single" w:sz="4" w:space="0" w:color="auto"/>
              <w:right w:val="nil"/>
            </w:tcBorders>
            <w:shd w:val="clear" w:color="auto" w:fill="auto"/>
            <w:noWrap/>
            <w:vAlign w:val="bottom"/>
            <w:hideMark/>
          </w:tcPr>
          <w:p w14:paraId="17D928B6" w14:textId="77777777" w:rsidR="00B36665" w:rsidRPr="00FE078E" w:rsidRDefault="00B36665" w:rsidP="00247525">
            <w:pPr>
              <w:jc w:val="center"/>
              <w:rPr>
                <w:rFonts w:ascii="Arial" w:eastAsia="Times New Roman" w:hAnsi="Arial" w:cs="Arial"/>
                <w:sz w:val="16"/>
                <w:szCs w:val="16"/>
                <w:lang w:eastAsia="pl-PL"/>
              </w:rPr>
            </w:pPr>
            <w:bookmarkStart w:id="543" w:name="_Toc181963441"/>
            <w:r w:rsidRPr="00FE078E">
              <w:rPr>
                <w:rFonts w:ascii="Arial" w:eastAsia="Times New Roman" w:hAnsi="Arial" w:cs="Arial"/>
                <w:sz w:val="16"/>
                <w:szCs w:val="16"/>
                <w:lang w:eastAsia="pl-PL"/>
              </w:rPr>
              <w:t>18</w:t>
            </w:r>
            <w:bookmarkEnd w:id="543"/>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0FB88DD" w14:textId="77777777" w:rsidR="00B36665" w:rsidRPr="00FE078E" w:rsidRDefault="00B36665" w:rsidP="00247525">
            <w:pPr>
              <w:jc w:val="right"/>
              <w:rPr>
                <w:rFonts w:ascii="Arial" w:eastAsia="Times New Roman" w:hAnsi="Arial" w:cs="Arial"/>
                <w:sz w:val="16"/>
                <w:szCs w:val="16"/>
                <w:lang w:eastAsia="pl-PL"/>
              </w:rPr>
            </w:pPr>
            <w:bookmarkStart w:id="544" w:name="_Toc181963442"/>
            <w:r w:rsidRPr="00FE078E">
              <w:rPr>
                <w:rFonts w:ascii="Arial" w:eastAsia="Times New Roman" w:hAnsi="Arial" w:cs="Arial"/>
                <w:sz w:val="16"/>
                <w:szCs w:val="16"/>
                <w:lang w:eastAsia="pl-PL"/>
              </w:rPr>
              <w:t>11 364</w:t>
            </w:r>
            <w:bookmarkEnd w:id="544"/>
          </w:p>
        </w:tc>
        <w:tc>
          <w:tcPr>
            <w:tcW w:w="1171" w:type="dxa"/>
            <w:tcBorders>
              <w:top w:val="single" w:sz="4" w:space="0" w:color="auto"/>
              <w:left w:val="nil"/>
              <w:bottom w:val="single" w:sz="4" w:space="0" w:color="auto"/>
              <w:right w:val="single" w:sz="4" w:space="0" w:color="auto"/>
            </w:tcBorders>
            <w:shd w:val="clear" w:color="000000" w:fill="F8CBAD"/>
            <w:noWrap/>
            <w:vAlign w:val="bottom"/>
            <w:hideMark/>
          </w:tcPr>
          <w:p w14:paraId="4CBE4958" w14:textId="77777777" w:rsidR="00B36665" w:rsidRPr="00FE078E" w:rsidRDefault="00B36665" w:rsidP="00247525">
            <w:pPr>
              <w:jc w:val="right"/>
              <w:rPr>
                <w:rFonts w:ascii="Arial" w:eastAsia="Times New Roman" w:hAnsi="Arial" w:cs="Arial"/>
                <w:sz w:val="16"/>
                <w:szCs w:val="16"/>
                <w:lang w:eastAsia="pl-PL"/>
              </w:rPr>
            </w:pPr>
            <w:bookmarkStart w:id="545" w:name="_Toc181963443"/>
            <w:r w:rsidRPr="00FE078E">
              <w:rPr>
                <w:rFonts w:ascii="Arial" w:eastAsia="Times New Roman" w:hAnsi="Arial" w:cs="Arial"/>
                <w:sz w:val="16"/>
                <w:szCs w:val="16"/>
                <w:lang w:eastAsia="pl-PL"/>
              </w:rPr>
              <w:t>2</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841</w:t>
            </w:r>
            <w:bookmarkEnd w:id="545"/>
          </w:p>
        </w:tc>
      </w:tr>
      <w:tr w:rsidR="00B36665" w:rsidRPr="00FE078E" w14:paraId="5805FF2B" w14:textId="77777777" w:rsidTr="00247525">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F2B4" w14:textId="77777777" w:rsidR="00B36665" w:rsidRPr="00FE078E" w:rsidRDefault="00B36665" w:rsidP="00404FBE">
            <w:pPr>
              <w:rPr>
                <w:rFonts w:ascii="Arial" w:eastAsia="Times New Roman" w:hAnsi="Arial" w:cs="Arial"/>
                <w:sz w:val="16"/>
                <w:szCs w:val="16"/>
                <w:lang w:eastAsia="pl-PL"/>
              </w:rPr>
            </w:pPr>
            <w:bookmarkStart w:id="546" w:name="_Toc181963444"/>
            <w:r w:rsidRPr="00FE078E">
              <w:rPr>
                <w:rFonts w:ascii="Arial" w:eastAsia="Times New Roman" w:hAnsi="Arial" w:cs="Arial"/>
                <w:sz w:val="16"/>
                <w:szCs w:val="16"/>
                <w:lang w:eastAsia="pl-PL"/>
              </w:rPr>
              <w:t>39</w:t>
            </w:r>
            <w:bookmarkEnd w:id="546"/>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276AACC" w14:textId="77777777" w:rsidR="00B36665" w:rsidRPr="00FE078E" w:rsidRDefault="00B36665" w:rsidP="00404FBE">
            <w:pPr>
              <w:rPr>
                <w:rFonts w:ascii="Arial" w:eastAsia="Times New Roman" w:hAnsi="Arial" w:cs="Arial"/>
                <w:sz w:val="16"/>
                <w:szCs w:val="16"/>
                <w:lang w:eastAsia="pl-PL"/>
              </w:rPr>
            </w:pPr>
            <w:bookmarkStart w:id="547" w:name="_Toc181963445"/>
            <w:r w:rsidRPr="00FE078E">
              <w:rPr>
                <w:rFonts w:ascii="Arial" w:eastAsia="Times New Roman" w:hAnsi="Arial" w:cs="Arial"/>
                <w:sz w:val="16"/>
                <w:szCs w:val="16"/>
                <w:lang w:eastAsia="pl-PL"/>
              </w:rPr>
              <w:t>Sulęczyno</w:t>
            </w:r>
            <w:bookmarkEnd w:id="547"/>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7D8331EB" w14:textId="77777777" w:rsidR="00B36665" w:rsidRPr="00FE078E" w:rsidRDefault="00B36665" w:rsidP="00247525">
            <w:pPr>
              <w:jc w:val="center"/>
              <w:rPr>
                <w:rFonts w:ascii="Arial" w:eastAsia="Times New Roman" w:hAnsi="Arial" w:cs="Arial"/>
                <w:sz w:val="16"/>
                <w:szCs w:val="16"/>
                <w:lang w:eastAsia="pl-PL"/>
              </w:rPr>
            </w:pPr>
            <w:bookmarkStart w:id="548" w:name="_Toc181963446"/>
            <w:r w:rsidRPr="00FE078E">
              <w:rPr>
                <w:rFonts w:ascii="Arial" w:eastAsia="Times New Roman" w:hAnsi="Arial" w:cs="Arial"/>
                <w:sz w:val="16"/>
                <w:szCs w:val="16"/>
                <w:lang w:eastAsia="pl-PL"/>
              </w:rPr>
              <w:t>wiejska</w:t>
            </w:r>
            <w:bookmarkEnd w:id="548"/>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2D1EEE19" w14:textId="77777777" w:rsidR="00B36665" w:rsidRPr="00FE078E" w:rsidRDefault="00B36665" w:rsidP="00247525">
            <w:pPr>
              <w:jc w:val="center"/>
              <w:rPr>
                <w:rFonts w:ascii="Arial" w:eastAsia="Times New Roman" w:hAnsi="Arial" w:cs="Arial"/>
                <w:sz w:val="16"/>
                <w:szCs w:val="16"/>
                <w:lang w:eastAsia="pl-PL"/>
              </w:rPr>
            </w:pPr>
            <w:bookmarkStart w:id="549" w:name="_Toc181963447"/>
            <w:r w:rsidRPr="00FE078E">
              <w:rPr>
                <w:rFonts w:ascii="Arial" w:eastAsia="Times New Roman" w:hAnsi="Arial" w:cs="Arial"/>
                <w:sz w:val="16"/>
                <w:szCs w:val="16"/>
                <w:lang w:eastAsia="pl-PL"/>
              </w:rPr>
              <w:t>3</w:t>
            </w:r>
            <w:bookmarkEnd w:id="549"/>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16A0F3F3" w14:textId="77777777" w:rsidR="00B36665" w:rsidRPr="00FE078E" w:rsidRDefault="00B36665" w:rsidP="00247525">
            <w:pPr>
              <w:jc w:val="center"/>
              <w:rPr>
                <w:rFonts w:ascii="Arial" w:eastAsia="Times New Roman" w:hAnsi="Arial" w:cs="Arial"/>
                <w:sz w:val="16"/>
                <w:szCs w:val="16"/>
                <w:lang w:eastAsia="pl-PL"/>
              </w:rPr>
            </w:pPr>
            <w:bookmarkStart w:id="550" w:name="_Toc181963448"/>
            <w:r w:rsidRPr="00FE078E">
              <w:rPr>
                <w:rFonts w:ascii="Arial" w:eastAsia="Times New Roman" w:hAnsi="Arial" w:cs="Arial"/>
                <w:sz w:val="16"/>
                <w:szCs w:val="16"/>
                <w:lang w:eastAsia="pl-PL"/>
              </w:rPr>
              <w:t>3,00</w:t>
            </w:r>
            <w:bookmarkEnd w:id="550"/>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37BB73F7" w14:textId="77777777" w:rsidR="00B36665" w:rsidRPr="00FE078E" w:rsidRDefault="00B36665" w:rsidP="00247525">
            <w:pPr>
              <w:jc w:val="center"/>
              <w:rPr>
                <w:rFonts w:ascii="Arial" w:eastAsia="Times New Roman" w:hAnsi="Arial" w:cs="Arial"/>
                <w:sz w:val="16"/>
                <w:szCs w:val="16"/>
                <w:lang w:eastAsia="pl-PL"/>
              </w:rPr>
            </w:pPr>
            <w:bookmarkStart w:id="551" w:name="_Toc181963449"/>
            <w:r w:rsidRPr="00FE078E">
              <w:rPr>
                <w:rFonts w:ascii="Arial" w:eastAsia="Times New Roman" w:hAnsi="Arial" w:cs="Arial"/>
                <w:sz w:val="16"/>
                <w:szCs w:val="16"/>
                <w:lang w:eastAsia="pl-PL"/>
              </w:rPr>
              <w:t>106</w:t>
            </w:r>
            <w:bookmarkEnd w:id="551"/>
          </w:p>
        </w:tc>
        <w:tc>
          <w:tcPr>
            <w:tcW w:w="1173" w:type="dxa"/>
            <w:tcBorders>
              <w:top w:val="single" w:sz="4" w:space="0" w:color="auto"/>
              <w:left w:val="nil"/>
              <w:bottom w:val="single" w:sz="4" w:space="0" w:color="auto"/>
              <w:right w:val="nil"/>
            </w:tcBorders>
            <w:shd w:val="clear" w:color="auto" w:fill="auto"/>
            <w:noWrap/>
            <w:vAlign w:val="center"/>
            <w:hideMark/>
          </w:tcPr>
          <w:p w14:paraId="2D5C9789" w14:textId="77777777" w:rsidR="00B36665" w:rsidRPr="00FE078E" w:rsidRDefault="00B36665" w:rsidP="00247525">
            <w:pPr>
              <w:jc w:val="center"/>
              <w:rPr>
                <w:rFonts w:ascii="Arial" w:eastAsia="Times New Roman" w:hAnsi="Arial" w:cs="Arial"/>
                <w:sz w:val="16"/>
                <w:szCs w:val="16"/>
                <w:lang w:eastAsia="pl-PL"/>
              </w:rPr>
            </w:pPr>
            <w:bookmarkStart w:id="552" w:name="_Toc181963450"/>
            <w:r w:rsidRPr="00FE078E">
              <w:rPr>
                <w:rFonts w:ascii="Arial" w:eastAsia="Times New Roman" w:hAnsi="Arial" w:cs="Arial"/>
                <w:sz w:val="16"/>
                <w:szCs w:val="16"/>
                <w:lang w:eastAsia="pl-PL"/>
              </w:rPr>
              <w:t>35</w:t>
            </w:r>
            <w:bookmarkEnd w:id="552"/>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1D36" w14:textId="77777777" w:rsidR="00B36665" w:rsidRPr="00FE078E" w:rsidRDefault="00B36665" w:rsidP="00247525">
            <w:pPr>
              <w:jc w:val="right"/>
              <w:rPr>
                <w:rFonts w:ascii="Arial" w:eastAsia="Times New Roman" w:hAnsi="Arial" w:cs="Arial"/>
                <w:sz w:val="16"/>
                <w:szCs w:val="16"/>
                <w:lang w:eastAsia="pl-PL"/>
              </w:rPr>
            </w:pPr>
            <w:bookmarkStart w:id="553" w:name="_Toc181963451"/>
            <w:r w:rsidRPr="00FE078E">
              <w:rPr>
                <w:rFonts w:ascii="Arial" w:eastAsia="Times New Roman" w:hAnsi="Arial" w:cs="Arial"/>
                <w:sz w:val="16"/>
                <w:szCs w:val="16"/>
                <w:lang w:eastAsia="pl-PL"/>
              </w:rPr>
              <w:t>5 704</w:t>
            </w:r>
            <w:bookmarkEnd w:id="553"/>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14:paraId="08239489" w14:textId="77777777" w:rsidR="00B36665" w:rsidRPr="00FE078E" w:rsidRDefault="00B36665" w:rsidP="00247525">
            <w:pPr>
              <w:jc w:val="right"/>
              <w:rPr>
                <w:rFonts w:ascii="Arial" w:eastAsia="Times New Roman" w:hAnsi="Arial" w:cs="Arial"/>
                <w:sz w:val="16"/>
                <w:szCs w:val="16"/>
                <w:lang w:eastAsia="pl-PL"/>
              </w:rPr>
            </w:pPr>
            <w:bookmarkStart w:id="554" w:name="_Toc181963452"/>
            <w:r w:rsidRPr="00FE078E">
              <w:rPr>
                <w:rFonts w:ascii="Arial" w:eastAsia="Times New Roman" w:hAnsi="Arial" w:cs="Arial"/>
                <w:sz w:val="16"/>
                <w:szCs w:val="16"/>
                <w:lang w:eastAsia="pl-PL"/>
              </w:rPr>
              <w:t>1</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901</w:t>
            </w:r>
            <w:bookmarkEnd w:id="554"/>
          </w:p>
        </w:tc>
      </w:tr>
      <w:tr w:rsidR="00B36665" w:rsidRPr="00FE078E" w14:paraId="05DCD991" w14:textId="77777777" w:rsidTr="00247525">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91B05AF" w14:textId="77777777" w:rsidR="00B36665" w:rsidRPr="00FE078E" w:rsidRDefault="00B36665" w:rsidP="00404FBE">
            <w:pPr>
              <w:rPr>
                <w:rFonts w:ascii="Arial" w:eastAsia="Times New Roman" w:hAnsi="Arial" w:cs="Arial"/>
                <w:sz w:val="16"/>
                <w:szCs w:val="16"/>
                <w:lang w:eastAsia="pl-PL"/>
              </w:rPr>
            </w:pPr>
            <w:bookmarkStart w:id="555" w:name="_Toc181963453"/>
            <w:r w:rsidRPr="00FE078E">
              <w:rPr>
                <w:rFonts w:ascii="Arial" w:eastAsia="Times New Roman" w:hAnsi="Arial" w:cs="Arial"/>
                <w:sz w:val="16"/>
                <w:szCs w:val="16"/>
                <w:lang w:eastAsia="pl-PL"/>
              </w:rPr>
              <w:t>40</w:t>
            </w:r>
            <w:bookmarkEnd w:id="555"/>
          </w:p>
        </w:tc>
        <w:tc>
          <w:tcPr>
            <w:tcW w:w="1847" w:type="dxa"/>
            <w:tcBorders>
              <w:top w:val="nil"/>
              <w:left w:val="nil"/>
              <w:bottom w:val="single" w:sz="4" w:space="0" w:color="auto"/>
              <w:right w:val="single" w:sz="4" w:space="0" w:color="auto"/>
            </w:tcBorders>
            <w:shd w:val="clear" w:color="auto" w:fill="auto"/>
            <w:vAlign w:val="center"/>
            <w:hideMark/>
          </w:tcPr>
          <w:p w14:paraId="1CB60E73" w14:textId="77777777" w:rsidR="00B36665" w:rsidRPr="00FE078E" w:rsidRDefault="00B36665" w:rsidP="00404FBE">
            <w:pPr>
              <w:rPr>
                <w:rFonts w:ascii="Arial" w:eastAsia="Times New Roman" w:hAnsi="Arial" w:cs="Arial"/>
                <w:sz w:val="16"/>
                <w:szCs w:val="16"/>
                <w:lang w:eastAsia="pl-PL"/>
              </w:rPr>
            </w:pPr>
            <w:bookmarkStart w:id="556" w:name="_Toc181963454"/>
            <w:r w:rsidRPr="00FE078E">
              <w:rPr>
                <w:rFonts w:ascii="Arial" w:eastAsia="Times New Roman" w:hAnsi="Arial" w:cs="Arial"/>
                <w:sz w:val="16"/>
                <w:szCs w:val="16"/>
                <w:lang w:eastAsia="pl-PL"/>
              </w:rPr>
              <w:t>Żukowo</w:t>
            </w:r>
            <w:bookmarkEnd w:id="556"/>
          </w:p>
        </w:tc>
        <w:tc>
          <w:tcPr>
            <w:tcW w:w="736" w:type="dxa"/>
            <w:tcBorders>
              <w:top w:val="nil"/>
              <w:left w:val="nil"/>
              <w:bottom w:val="single" w:sz="4" w:space="0" w:color="auto"/>
              <w:right w:val="single" w:sz="4" w:space="0" w:color="auto"/>
            </w:tcBorders>
            <w:shd w:val="clear" w:color="auto" w:fill="auto"/>
            <w:vAlign w:val="center"/>
            <w:hideMark/>
          </w:tcPr>
          <w:p w14:paraId="0F551FA2" w14:textId="77777777" w:rsidR="00B36665" w:rsidRPr="00FE078E" w:rsidRDefault="00B36665" w:rsidP="00247525">
            <w:pPr>
              <w:jc w:val="center"/>
              <w:rPr>
                <w:rFonts w:ascii="Arial" w:eastAsia="Times New Roman" w:hAnsi="Arial" w:cs="Arial"/>
                <w:sz w:val="16"/>
                <w:szCs w:val="16"/>
                <w:lang w:eastAsia="pl-PL"/>
              </w:rPr>
            </w:pPr>
            <w:bookmarkStart w:id="557" w:name="_Toc181963455"/>
            <w:r w:rsidRPr="00FE078E">
              <w:rPr>
                <w:rFonts w:ascii="Arial" w:eastAsia="Times New Roman" w:hAnsi="Arial" w:cs="Arial"/>
                <w:sz w:val="16"/>
                <w:szCs w:val="16"/>
                <w:lang w:eastAsia="pl-PL"/>
              </w:rPr>
              <w:t>miejsko-wiejska</w:t>
            </w:r>
            <w:bookmarkEnd w:id="557"/>
          </w:p>
        </w:tc>
        <w:tc>
          <w:tcPr>
            <w:tcW w:w="692" w:type="dxa"/>
            <w:tcBorders>
              <w:top w:val="nil"/>
              <w:left w:val="nil"/>
              <w:bottom w:val="single" w:sz="4" w:space="0" w:color="auto"/>
              <w:right w:val="single" w:sz="4" w:space="0" w:color="auto"/>
            </w:tcBorders>
            <w:shd w:val="clear" w:color="auto" w:fill="auto"/>
            <w:vAlign w:val="center"/>
            <w:hideMark/>
          </w:tcPr>
          <w:p w14:paraId="4FAB32C3" w14:textId="77777777" w:rsidR="00B36665" w:rsidRPr="00FE078E" w:rsidRDefault="00B36665" w:rsidP="00247525">
            <w:pPr>
              <w:jc w:val="center"/>
              <w:rPr>
                <w:rFonts w:ascii="Arial" w:eastAsia="Times New Roman" w:hAnsi="Arial" w:cs="Arial"/>
                <w:sz w:val="16"/>
                <w:szCs w:val="16"/>
                <w:lang w:eastAsia="pl-PL"/>
              </w:rPr>
            </w:pPr>
            <w:bookmarkStart w:id="558" w:name="_Toc181963456"/>
            <w:r w:rsidRPr="00FE078E">
              <w:rPr>
                <w:rFonts w:ascii="Arial" w:eastAsia="Times New Roman" w:hAnsi="Arial" w:cs="Arial"/>
                <w:sz w:val="16"/>
                <w:szCs w:val="16"/>
                <w:lang w:eastAsia="pl-PL"/>
              </w:rPr>
              <w:t>8</w:t>
            </w:r>
            <w:bookmarkEnd w:id="558"/>
          </w:p>
        </w:tc>
        <w:tc>
          <w:tcPr>
            <w:tcW w:w="1171" w:type="dxa"/>
            <w:tcBorders>
              <w:top w:val="nil"/>
              <w:left w:val="nil"/>
              <w:bottom w:val="single" w:sz="4" w:space="0" w:color="auto"/>
              <w:right w:val="single" w:sz="4" w:space="0" w:color="auto"/>
            </w:tcBorders>
            <w:shd w:val="clear" w:color="auto" w:fill="auto"/>
            <w:vAlign w:val="center"/>
            <w:hideMark/>
          </w:tcPr>
          <w:p w14:paraId="75C7436B" w14:textId="77777777" w:rsidR="00B36665" w:rsidRPr="00FE078E" w:rsidRDefault="00B36665" w:rsidP="00247525">
            <w:pPr>
              <w:jc w:val="center"/>
              <w:rPr>
                <w:rFonts w:ascii="Arial" w:eastAsia="Times New Roman" w:hAnsi="Arial" w:cs="Arial"/>
                <w:sz w:val="16"/>
                <w:szCs w:val="16"/>
                <w:lang w:eastAsia="pl-PL"/>
              </w:rPr>
            </w:pPr>
            <w:bookmarkStart w:id="559" w:name="_Toc181963457"/>
            <w:r w:rsidRPr="00FE078E">
              <w:rPr>
                <w:rFonts w:ascii="Arial" w:eastAsia="Times New Roman" w:hAnsi="Arial" w:cs="Arial"/>
                <w:sz w:val="16"/>
                <w:szCs w:val="16"/>
                <w:lang w:eastAsia="pl-PL"/>
              </w:rPr>
              <w:t>8,00</w:t>
            </w:r>
            <w:bookmarkEnd w:id="559"/>
          </w:p>
        </w:tc>
        <w:tc>
          <w:tcPr>
            <w:tcW w:w="811" w:type="dxa"/>
            <w:tcBorders>
              <w:top w:val="nil"/>
              <w:left w:val="nil"/>
              <w:bottom w:val="single" w:sz="4" w:space="0" w:color="auto"/>
              <w:right w:val="single" w:sz="4" w:space="0" w:color="auto"/>
            </w:tcBorders>
            <w:shd w:val="clear" w:color="auto" w:fill="auto"/>
            <w:vAlign w:val="center"/>
            <w:hideMark/>
          </w:tcPr>
          <w:p w14:paraId="7872653E" w14:textId="77777777" w:rsidR="00B36665" w:rsidRPr="00FE078E" w:rsidRDefault="00B36665" w:rsidP="00247525">
            <w:pPr>
              <w:jc w:val="center"/>
              <w:rPr>
                <w:rFonts w:ascii="Arial" w:eastAsia="Times New Roman" w:hAnsi="Arial" w:cs="Arial"/>
                <w:sz w:val="16"/>
                <w:szCs w:val="16"/>
                <w:lang w:eastAsia="pl-PL"/>
              </w:rPr>
            </w:pPr>
            <w:bookmarkStart w:id="560" w:name="_Toc181963458"/>
            <w:r w:rsidRPr="00FE078E">
              <w:rPr>
                <w:rFonts w:ascii="Arial" w:eastAsia="Times New Roman" w:hAnsi="Arial" w:cs="Arial"/>
                <w:sz w:val="16"/>
                <w:szCs w:val="16"/>
                <w:lang w:eastAsia="pl-PL"/>
              </w:rPr>
              <w:t>271</w:t>
            </w:r>
            <w:bookmarkEnd w:id="560"/>
          </w:p>
        </w:tc>
        <w:tc>
          <w:tcPr>
            <w:tcW w:w="1173" w:type="dxa"/>
            <w:tcBorders>
              <w:top w:val="nil"/>
              <w:left w:val="nil"/>
              <w:bottom w:val="single" w:sz="4" w:space="0" w:color="auto"/>
              <w:right w:val="nil"/>
            </w:tcBorders>
            <w:shd w:val="clear" w:color="auto" w:fill="auto"/>
            <w:noWrap/>
            <w:vAlign w:val="center"/>
            <w:hideMark/>
          </w:tcPr>
          <w:p w14:paraId="57A2E1A6" w14:textId="77777777" w:rsidR="00B36665" w:rsidRPr="00FE078E" w:rsidRDefault="00B36665" w:rsidP="00247525">
            <w:pPr>
              <w:jc w:val="center"/>
              <w:rPr>
                <w:rFonts w:ascii="Arial" w:eastAsia="Times New Roman" w:hAnsi="Arial" w:cs="Arial"/>
                <w:sz w:val="16"/>
                <w:szCs w:val="16"/>
                <w:lang w:eastAsia="pl-PL"/>
              </w:rPr>
            </w:pPr>
            <w:bookmarkStart w:id="561" w:name="_Toc181963459"/>
            <w:r w:rsidRPr="00FE078E">
              <w:rPr>
                <w:rFonts w:ascii="Arial" w:eastAsia="Times New Roman" w:hAnsi="Arial" w:cs="Arial"/>
                <w:sz w:val="16"/>
                <w:szCs w:val="16"/>
                <w:lang w:eastAsia="pl-PL"/>
              </w:rPr>
              <w:t>34</w:t>
            </w:r>
            <w:bookmarkEnd w:id="56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B78D53" w14:textId="77777777" w:rsidR="00B36665" w:rsidRPr="00FE078E" w:rsidRDefault="00B36665" w:rsidP="00247525">
            <w:pPr>
              <w:jc w:val="right"/>
              <w:rPr>
                <w:rFonts w:ascii="Arial" w:eastAsia="Times New Roman" w:hAnsi="Arial" w:cs="Arial"/>
                <w:sz w:val="16"/>
                <w:szCs w:val="16"/>
                <w:lang w:eastAsia="pl-PL"/>
              </w:rPr>
            </w:pPr>
            <w:bookmarkStart w:id="562" w:name="_Toc181963460"/>
            <w:r w:rsidRPr="00FE078E">
              <w:rPr>
                <w:rFonts w:ascii="Arial" w:eastAsia="Times New Roman" w:hAnsi="Arial" w:cs="Arial"/>
                <w:sz w:val="16"/>
                <w:szCs w:val="16"/>
                <w:lang w:eastAsia="pl-PL"/>
              </w:rPr>
              <w:t>50 982</w:t>
            </w:r>
            <w:bookmarkEnd w:id="56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2B571D6" w14:textId="77777777" w:rsidR="00B36665" w:rsidRPr="00FE078E" w:rsidRDefault="00B36665" w:rsidP="00247525">
            <w:pPr>
              <w:jc w:val="right"/>
              <w:rPr>
                <w:rFonts w:ascii="Arial" w:eastAsia="Times New Roman" w:hAnsi="Arial" w:cs="Arial"/>
                <w:sz w:val="16"/>
                <w:szCs w:val="16"/>
                <w:lang w:eastAsia="pl-PL"/>
              </w:rPr>
            </w:pPr>
            <w:bookmarkStart w:id="563" w:name="_Toc181963461"/>
            <w:r w:rsidRPr="00FE078E">
              <w:rPr>
                <w:rFonts w:ascii="Arial" w:eastAsia="Times New Roman" w:hAnsi="Arial" w:cs="Arial"/>
                <w:sz w:val="16"/>
                <w:szCs w:val="16"/>
                <w:lang w:eastAsia="pl-PL"/>
              </w:rPr>
              <w:t>6</w:t>
            </w:r>
            <w:r w:rsidR="00247525">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373</w:t>
            </w:r>
            <w:bookmarkEnd w:id="563"/>
          </w:p>
        </w:tc>
      </w:tr>
      <w:tr w:rsidR="00CD3458" w:rsidRPr="00FE078E" w14:paraId="1E259320" w14:textId="77777777" w:rsidTr="00745F47">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04933359" w14:textId="77777777" w:rsidR="00CD3458" w:rsidRPr="00FE078E" w:rsidRDefault="00CD3458" w:rsidP="00404FBE">
            <w:pPr>
              <w:rPr>
                <w:rFonts w:ascii="Arial" w:eastAsia="Times New Roman" w:hAnsi="Arial" w:cs="Arial"/>
                <w:sz w:val="16"/>
                <w:szCs w:val="16"/>
                <w:lang w:eastAsia="pl-PL"/>
              </w:rPr>
            </w:pPr>
            <w:bookmarkStart w:id="564" w:name="_Toc181963462"/>
            <w:r w:rsidRPr="00FE4970">
              <w:rPr>
                <w:rFonts w:ascii="Arial" w:eastAsia="Times New Roman" w:hAnsi="Arial" w:cs="Arial"/>
                <w:b/>
                <w:bCs/>
                <w:sz w:val="16"/>
                <w:szCs w:val="16"/>
                <w:lang w:eastAsia="pl-PL"/>
              </w:rPr>
              <w:t>Powiat kościerski</w:t>
            </w:r>
            <w:bookmarkEnd w:id="564"/>
          </w:p>
        </w:tc>
      </w:tr>
      <w:tr w:rsidR="00B36665" w:rsidRPr="00FE078E" w14:paraId="13C52588"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289E6E1" w14:textId="77777777" w:rsidR="00B36665" w:rsidRPr="00FE078E" w:rsidRDefault="00B36665" w:rsidP="00404FBE">
            <w:pPr>
              <w:rPr>
                <w:rFonts w:ascii="Arial" w:eastAsia="Times New Roman" w:hAnsi="Arial" w:cs="Arial"/>
                <w:sz w:val="16"/>
                <w:szCs w:val="16"/>
                <w:lang w:eastAsia="pl-PL"/>
              </w:rPr>
            </w:pPr>
            <w:bookmarkStart w:id="565" w:name="_Toc181963463"/>
            <w:r w:rsidRPr="00FE078E">
              <w:rPr>
                <w:rFonts w:ascii="Arial" w:eastAsia="Times New Roman" w:hAnsi="Arial" w:cs="Arial"/>
                <w:sz w:val="16"/>
                <w:szCs w:val="16"/>
                <w:lang w:eastAsia="pl-PL"/>
              </w:rPr>
              <w:t>41</w:t>
            </w:r>
            <w:bookmarkEnd w:id="565"/>
          </w:p>
        </w:tc>
        <w:tc>
          <w:tcPr>
            <w:tcW w:w="1847" w:type="dxa"/>
            <w:tcBorders>
              <w:top w:val="nil"/>
              <w:left w:val="nil"/>
              <w:bottom w:val="single" w:sz="4" w:space="0" w:color="auto"/>
              <w:right w:val="single" w:sz="4" w:space="0" w:color="auto"/>
            </w:tcBorders>
            <w:shd w:val="clear" w:color="auto" w:fill="auto"/>
            <w:vAlign w:val="center"/>
            <w:hideMark/>
          </w:tcPr>
          <w:p w14:paraId="1F6B17C9" w14:textId="77777777" w:rsidR="00B36665" w:rsidRPr="00FE078E" w:rsidRDefault="00B36665" w:rsidP="00404FBE">
            <w:pPr>
              <w:rPr>
                <w:rFonts w:ascii="Arial" w:eastAsia="Times New Roman" w:hAnsi="Arial" w:cs="Arial"/>
                <w:sz w:val="16"/>
                <w:szCs w:val="16"/>
                <w:lang w:eastAsia="pl-PL"/>
              </w:rPr>
            </w:pPr>
            <w:bookmarkStart w:id="566" w:name="_Toc181963464"/>
            <w:r w:rsidRPr="00FE078E">
              <w:rPr>
                <w:rFonts w:ascii="Arial" w:eastAsia="Times New Roman" w:hAnsi="Arial" w:cs="Arial"/>
                <w:sz w:val="16"/>
                <w:szCs w:val="16"/>
                <w:lang w:eastAsia="pl-PL"/>
              </w:rPr>
              <w:t>Dziemiany</w:t>
            </w:r>
            <w:bookmarkEnd w:id="566"/>
          </w:p>
        </w:tc>
        <w:tc>
          <w:tcPr>
            <w:tcW w:w="736" w:type="dxa"/>
            <w:tcBorders>
              <w:top w:val="nil"/>
              <w:left w:val="nil"/>
              <w:bottom w:val="single" w:sz="4" w:space="0" w:color="auto"/>
              <w:right w:val="single" w:sz="4" w:space="0" w:color="auto"/>
            </w:tcBorders>
            <w:shd w:val="clear" w:color="auto" w:fill="auto"/>
            <w:vAlign w:val="center"/>
            <w:hideMark/>
          </w:tcPr>
          <w:p w14:paraId="6A7C4FE3" w14:textId="77777777" w:rsidR="00B36665" w:rsidRPr="00FE078E" w:rsidRDefault="00B36665" w:rsidP="004250E1">
            <w:pPr>
              <w:jc w:val="center"/>
              <w:rPr>
                <w:rFonts w:ascii="Arial" w:eastAsia="Times New Roman" w:hAnsi="Arial" w:cs="Arial"/>
                <w:sz w:val="16"/>
                <w:szCs w:val="16"/>
                <w:lang w:eastAsia="pl-PL"/>
              </w:rPr>
            </w:pPr>
            <w:bookmarkStart w:id="567" w:name="_Toc181963465"/>
            <w:r w:rsidRPr="00FE078E">
              <w:rPr>
                <w:rFonts w:ascii="Arial" w:eastAsia="Times New Roman" w:hAnsi="Arial" w:cs="Arial"/>
                <w:sz w:val="16"/>
                <w:szCs w:val="16"/>
                <w:lang w:eastAsia="pl-PL"/>
              </w:rPr>
              <w:t>wiejska</w:t>
            </w:r>
            <w:bookmarkEnd w:id="567"/>
          </w:p>
        </w:tc>
        <w:tc>
          <w:tcPr>
            <w:tcW w:w="692" w:type="dxa"/>
            <w:tcBorders>
              <w:top w:val="nil"/>
              <w:left w:val="nil"/>
              <w:bottom w:val="single" w:sz="4" w:space="0" w:color="auto"/>
              <w:right w:val="single" w:sz="4" w:space="0" w:color="auto"/>
            </w:tcBorders>
            <w:shd w:val="clear" w:color="auto" w:fill="auto"/>
            <w:vAlign w:val="center"/>
            <w:hideMark/>
          </w:tcPr>
          <w:p w14:paraId="3E119773" w14:textId="77777777" w:rsidR="00B36665" w:rsidRPr="00FE078E" w:rsidRDefault="00B36665" w:rsidP="004250E1">
            <w:pPr>
              <w:jc w:val="center"/>
              <w:rPr>
                <w:rFonts w:ascii="Arial" w:eastAsia="Times New Roman" w:hAnsi="Arial" w:cs="Arial"/>
                <w:sz w:val="16"/>
                <w:szCs w:val="16"/>
                <w:lang w:eastAsia="pl-PL"/>
              </w:rPr>
            </w:pPr>
            <w:bookmarkStart w:id="568" w:name="_Toc181963466"/>
            <w:r w:rsidRPr="00FE078E">
              <w:rPr>
                <w:rFonts w:ascii="Arial" w:eastAsia="Times New Roman" w:hAnsi="Arial" w:cs="Arial"/>
                <w:sz w:val="16"/>
                <w:szCs w:val="16"/>
                <w:lang w:eastAsia="pl-PL"/>
              </w:rPr>
              <w:t>3</w:t>
            </w:r>
            <w:bookmarkEnd w:id="568"/>
          </w:p>
        </w:tc>
        <w:tc>
          <w:tcPr>
            <w:tcW w:w="1171" w:type="dxa"/>
            <w:tcBorders>
              <w:top w:val="nil"/>
              <w:left w:val="nil"/>
              <w:bottom w:val="single" w:sz="4" w:space="0" w:color="auto"/>
              <w:right w:val="single" w:sz="4" w:space="0" w:color="auto"/>
            </w:tcBorders>
            <w:shd w:val="clear" w:color="auto" w:fill="auto"/>
            <w:vAlign w:val="center"/>
            <w:hideMark/>
          </w:tcPr>
          <w:p w14:paraId="43EBE467" w14:textId="77777777" w:rsidR="00B36665" w:rsidRPr="00FE078E" w:rsidRDefault="00B36665" w:rsidP="004250E1">
            <w:pPr>
              <w:jc w:val="center"/>
              <w:rPr>
                <w:rFonts w:ascii="Arial" w:eastAsia="Times New Roman" w:hAnsi="Arial" w:cs="Arial"/>
                <w:sz w:val="16"/>
                <w:szCs w:val="16"/>
                <w:lang w:eastAsia="pl-PL"/>
              </w:rPr>
            </w:pPr>
            <w:bookmarkStart w:id="569" w:name="_Toc181963467"/>
            <w:r w:rsidRPr="00FE078E">
              <w:rPr>
                <w:rFonts w:ascii="Arial" w:eastAsia="Times New Roman" w:hAnsi="Arial" w:cs="Arial"/>
                <w:sz w:val="16"/>
                <w:szCs w:val="16"/>
                <w:lang w:eastAsia="pl-PL"/>
              </w:rPr>
              <w:t>3,00</w:t>
            </w:r>
            <w:bookmarkEnd w:id="569"/>
          </w:p>
        </w:tc>
        <w:tc>
          <w:tcPr>
            <w:tcW w:w="811" w:type="dxa"/>
            <w:tcBorders>
              <w:top w:val="nil"/>
              <w:left w:val="nil"/>
              <w:bottom w:val="single" w:sz="4" w:space="0" w:color="auto"/>
              <w:right w:val="single" w:sz="4" w:space="0" w:color="auto"/>
            </w:tcBorders>
            <w:shd w:val="clear" w:color="auto" w:fill="auto"/>
            <w:vAlign w:val="center"/>
            <w:hideMark/>
          </w:tcPr>
          <w:p w14:paraId="4BA62426" w14:textId="77777777" w:rsidR="00B36665" w:rsidRPr="00FE078E" w:rsidRDefault="00B36665" w:rsidP="004250E1">
            <w:pPr>
              <w:jc w:val="center"/>
              <w:rPr>
                <w:rFonts w:ascii="Arial" w:eastAsia="Times New Roman" w:hAnsi="Arial" w:cs="Arial"/>
                <w:sz w:val="16"/>
                <w:szCs w:val="16"/>
                <w:lang w:eastAsia="pl-PL"/>
              </w:rPr>
            </w:pPr>
            <w:bookmarkStart w:id="570" w:name="_Toc181963468"/>
            <w:r w:rsidRPr="00FE078E">
              <w:rPr>
                <w:rFonts w:ascii="Arial" w:eastAsia="Times New Roman" w:hAnsi="Arial" w:cs="Arial"/>
                <w:sz w:val="16"/>
                <w:szCs w:val="16"/>
                <w:lang w:eastAsia="pl-PL"/>
              </w:rPr>
              <w:t>60</w:t>
            </w:r>
            <w:bookmarkEnd w:id="570"/>
          </w:p>
        </w:tc>
        <w:tc>
          <w:tcPr>
            <w:tcW w:w="1173" w:type="dxa"/>
            <w:tcBorders>
              <w:top w:val="nil"/>
              <w:left w:val="nil"/>
              <w:bottom w:val="single" w:sz="4" w:space="0" w:color="auto"/>
              <w:right w:val="nil"/>
            </w:tcBorders>
            <w:shd w:val="clear" w:color="auto" w:fill="auto"/>
            <w:noWrap/>
            <w:vAlign w:val="center"/>
            <w:hideMark/>
          </w:tcPr>
          <w:p w14:paraId="3FC5B2C0" w14:textId="77777777" w:rsidR="00B36665" w:rsidRPr="00FE078E" w:rsidRDefault="00B36665" w:rsidP="004250E1">
            <w:pPr>
              <w:jc w:val="center"/>
              <w:rPr>
                <w:rFonts w:ascii="Arial" w:eastAsia="Times New Roman" w:hAnsi="Arial" w:cs="Arial"/>
                <w:sz w:val="16"/>
                <w:szCs w:val="16"/>
                <w:lang w:eastAsia="pl-PL"/>
              </w:rPr>
            </w:pPr>
            <w:bookmarkStart w:id="571" w:name="_Toc181963469"/>
            <w:r w:rsidRPr="00FE078E">
              <w:rPr>
                <w:rFonts w:ascii="Arial" w:eastAsia="Times New Roman" w:hAnsi="Arial" w:cs="Arial"/>
                <w:sz w:val="16"/>
                <w:szCs w:val="16"/>
                <w:lang w:eastAsia="pl-PL"/>
              </w:rPr>
              <w:t>20</w:t>
            </w:r>
            <w:bookmarkEnd w:id="57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674DA3" w14:textId="77777777" w:rsidR="00B36665" w:rsidRPr="00FE078E" w:rsidRDefault="00B36665" w:rsidP="00B16C88">
            <w:pPr>
              <w:jc w:val="right"/>
              <w:rPr>
                <w:rFonts w:ascii="Arial" w:eastAsia="Times New Roman" w:hAnsi="Arial" w:cs="Arial"/>
                <w:sz w:val="16"/>
                <w:szCs w:val="16"/>
                <w:lang w:eastAsia="pl-PL"/>
              </w:rPr>
            </w:pPr>
            <w:bookmarkStart w:id="572" w:name="_Toc181963470"/>
            <w:r w:rsidRPr="00FE078E">
              <w:rPr>
                <w:rFonts w:ascii="Arial" w:eastAsia="Times New Roman" w:hAnsi="Arial" w:cs="Arial"/>
                <w:sz w:val="16"/>
                <w:szCs w:val="16"/>
                <w:lang w:eastAsia="pl-PL"/>
              </w:rPr>
              <w:t>4 435</w:t>
            </w:r>
            <w:bookmarkEnd w:id="572"/>
          </w:p>
        </w:tc>
        <w:tc>
          <w:tcPr>
            <w:tcW w:w="1171" w:type="dxa"/>
            <w:tcBorders>
              <w:top w:val="nil"/>
              <w:left w:val="nil"/>
              <w:bottom w:val="single" w:sz="4" w:space="0" w:color="auto"/>
              <w:right w:val="single" w:sz="4" w:space="0" w:color="auto"/>
            </w:tcBorders>
            <w:shd w:val="clear" w:color="auto" w:fill="auto"/>
            <w:noWrap/>
            <w:vAlign w:val="center"/>
            <w:hideMark/>
          </w:tcPr>
          <w:p w14:paraId="7C1A308A" w14:textId="77777777" w:rsidR="00B36665" w:rsidRPr="00FE078E" w:rsidRDefault="00B36665" w:rsidP="00B16C88">
            <w:pPr>
              <w:jc w:val="right"/>
              <w:rPr>
                <w:rFonts w:ascii="Arial" w:eastAsia="Times New Roman" w:hAnsi="Arial" w:cs="Arial"/>
                <w:sz w:val="16"/>
                <w:szCs w:val="16"/>
                <w:lang w:eastAsia="pl-PL"/>
              </w:rPr>
            </w:pPr>
            <w:bookmarkStart w:id="573" w:name="_Toc181963471"/>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478</w:t>
            </w:r>
            <w:bookmarkEnd w:id="573"/>
          </w:p>
        </w:tc>
      </w:tr>
      <w:tr w:rsidR="00B36665" w:rsidRPr="00FE078E" w14:paraId="56BBF511"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D3D8E94" w14:textId="77777777" w:rsidR="00B36665" w:rsidRPr="00FE078E" w:rsidRDefault="00B36665" w:rsidP="00404FBE">
            <w:pPr>
              <w:rPr>
                <w:rFonts w:ascii="Arial" w:eastAsia="Times New Roman" w:hAnsi="Arial" w:cs="Arial"/>
                <w:sz w:val="16"/>
                <w:szCs w:val="16"/>
                <w:lang w:eastAsia="pl-PL"/>
              </w:rPr>
            </w:pPr>
            <w:bookmarkStart w:id="574" w:name="_Toc181963472"/>
            <w:r w:rsidRPr="00FE078E">
              <w:rPr>
                <w:rFonts w:ascii="Arial" w:eastAsia="Times New Roman" w:hAnsi="Arial" w:cs="Arial"/>
                <w:sz w:val="16"/>
                <w:szCs w:val="16"/>
                <w:lang w:eastAsia="pl-PL"/>
              </w:rPr>
              <w:t>42</w:t>
            </w:r>
            <w:bookmarkEnd w:id="574"/>
          </w:p>
        </w:tc>
        <w:tc>
          <w:tcPr>
            <w:tcW w:w="1847" w:type="dxa"/>
            <w:tcBorders>
              <w:top w:val="nil"/>
              <w:left w:val="nil"/>
              <w:bottom w:val="single" w:sz="4" w:space="0" w:color="auto"/>
              <w:right w:val="single" w:sz="4" w:space="0" w:color="auto"/>
            </w:tcBorders>
            <w:shd w:val="clear" w:color="auto" w:fill="auto"/>
            <w:vAlign w:val="center"/>
            <w:hideMark/>
          </w:tcPr>
          <w:p w14:paraId="0D9371C6" w14:textId="77777777" w:rsidR="00B36665" w:rsidRPr="00FE078E" w:rsidRDefault="00B36665" w:rsidP="00404FBE">
            <w:pPr>
              <w:rPr>
                <w:rFonts w:ascii="Arial" w:eastAsia="Times New Roman" w:hAnsi="Arial" w:cs="Arial"/>
                <w:sz w:val="16"/>
                <w:szCs w:val="16"/>
                <w:lang w:eastAsia="pl-PL"/>
              </w:rPr>
            </w:pPr>
            <w:bookmarkStart w:id="575" w:name="_Toc181963473"/>
            <w:r w:rsidRPr="00FE078E">
              <w:rPr>
                <w:rFonts w:ascii="Arial" w:eastAsia="Times New Roman" w:hAnsi="Arial" w:cs="Arial"/>
                <w:sz w:val="16"/>
                <w:szCs w:val="16"/>
                <w:lang w:eastAsia="pl-PL"/>
              </w:rPr>
              <w:t>Karsin</w:t>
            </w:r>
            <w:bookmarkEnd w:id="575"/>
          </w:p>
        </w:tc>
        <w:tc>
          <w:tcPr>
            <w:tcW w:w="736" w:type="dxa"/>
            <w:tcBorders>
              <w:top w:val="nil"/>
              <w:left w:val="nil"/>
              <w:bottom w:val="single" w:sz="4" w:space="0" w:color="auto"/>
              <w:right w:val="single" w:sz="4" w:space="0" w:color="auto"/>
            </w:tcBorders>
            <w:shd w:val="clear" w:color="auto" w:fill="auto"/>
            <w:vAlign w:val="center"/>
            <w:hideMark/>
          </w:tcPr>
          <w:p w14:paraId="6C8080A2" w14:textId="77777777" w:rsidR="00B36665" w:rsidRPr="00FE078E" w:rsidRDefault="00B36665" w:rsidP="004250E1">
            <w:pPr>
              <w:jc w:val="center"/>
              <w:rPr>
                <w:rFonts w:ascii="Arial" w:eastAsia="Times New Roman" w:hAnsi="Arial" w:cs="Arial"/>
                <w:sz w:val="16"/>
                <w:szCs w:val="16"/>
                <w:lang w:eastAsia="pl-PL"/>
              </w:rPr>
            </w:pPr>
            <w:bookmarkStart w:id="576" w:name="_Toc181963474"/>
            <w:r w:rsidRPr="00FE078E">
              <w:rPr>
                <w:rFonts w:ascii="Arial" w:eastAsia="Times New Roman" w:hAnsi="Arial" w:cs="Arial"/>
                <w:sz w:val="16"/>
                <w:szCs w:val="16"/>
                <w:lang w:eastAsia="pl-PL"/>
              </w:rPr>
              <w:t>wiejska</w:t>
            </w:r>
            <w:bookmarkEnd w:id="576"/>
          </w:p>
        </w:tc>
        <w:tc>
          <w:tcPr>
            <w:tcW w:w="692" w:type="dxa"/>
            <w:tcBorders>
              <w:top w:val="nil"/>
              <w:left w:val="nil"/>
              <w:bottom w:val="single" w:sz="4" w:space="0" w:color="auto"/>
              <w:right w:val="single" w:sz="4" w:space="0" w:color="auto"/>
            </w:tcBorders>
            <w:shd w:val="clear" w:color="auto" w:fill="auto"/>
            <w:vAlign w:val="center"/>
            <w:hideMark/>
          </w:tcPr>
          <w:p w14:paraId="18D3C08A" w14:textId="77777777" w:rsidR="00B36665" w:rsidRPr="00FE078E" w:rsidRDefault="00B36665" w:rsidP="004250E1">
            <w:pPr>
              <w:jc w:val="center"/>
              <w:rPr>
                <w:rFonts w:ascii="Arial" w:eastAsia="Times New Roman" w:hAnsi="Arial" w:cs="Arial"/>
                <w:sz w:val="16"/>
                <w:szCs w:val="16"/>
                <w:lang w:eastAsia="pl-PL"/>
              </w:rPr>
            </w:pPr>
            <w:bookmarkStart w:id="577" w:name="_Toc181963475"/>
            <w:r w:rsidRPr="00FE078E">
              <w:rPr>
                <w:rFonts w:ascii="Arial" w:eastAsia="Times New Roman" w:hAnsi="Arial" w:cs="Arial"/>
                <w:sz w:val="16"/>
                <w:szCs w:val="16"/>
                <w:lang w:eastAsia="pl-PL"/>
              </w:rPr>
              <w:t>4</w:t>
            </w:r>
            <w:bookmarkEnd w:id="577"/>
          </w:p>
        </w:tc>
        <w:tc>
          <w:tcPr>
            <w:tcW w:w="1171" w:type="dxa"/>
            <w:tcBorders>
              <w:top w:val="nil"/>
              <w:left w:val="nil"/>
              <w:bottom w:val="single" w:sz="4" w:space="0" w:color="auto"/>
              <w:right w:val="single" w:sz="4" w:space="0" w:color="auto"/>
            </w:tcBorders>
            <w:shd w:val="clear" w:color="auto" w:fill="auto"/>
            <w:vAlign w:val="center"/>
            <w:hideMark/>
          </w:tcPr>
          <w:p w14:paraId="0E8E2103" w14:textId="77777777" w:rsidR="00B36665" w:rsidRPr="00FE078E" w:rsidRDefault="00B36665" w:rsidP="004250E1">
            <w:pPr>
              <w:jc w:val="center"/>
              <w:rPr>
                <w:rFonts w:ascii="Arial" w:eastAsia="Times New Roman" w:hAnsi="Arial" w:cs="Arial"/>
                <w:sz w:val="16"/>
                <w:szCs w:val="16"/>
                <w:lang w:eastAsia="pl-PL"/>
              </w:rPr>
            </w:pPr>
            <w:bookmarkStart w:id="578" w:name="_Toc181963476"/>
            <w:r w:rsidRPr="00FE078E">
              <w:rPr>
                <w:rFonts w:ascii="Arial" w:eastAsia="Times New Roman" w:hAnsi="Arial" w:cs="Arial"/>
                <w:sz w:val="16"/>
                <w:szCs w:val="16"/>
                <w:lang w:eastAsia="pl-PL"/>
              </w:rPr>
              <w:t>4,00</w:t>
            </w:r>
            <w:bookmarkEnd w:id="578"/>
          </w:p>
        </w:tc>
        <w:tc>
          <w:tcPr>
            <w:tcW w:w="811" w:type="dxa"/>
            <w:tcBorders>
              <w:top w:val="nil"/>
              <w:left w:val="nil"/>
              <w:bottom w:val="single" w:sz="4" w:space="0" w:color="auto"/>
              <w:right w:val="single" w:sz="4" w:space="0" w:color="auto"/>
            </w:tcBorders>
            <w:shd w:val="clear" w:color="auto" w:fill="auto"/>
            <w:vAlign w:val="center"/>
            <w:hideMark/>
          </w:tcPr>
          <w:p w14:paraId="7D953060" w14:textId="77777777" w:rsidR="00B36665" w:rsidRPr="00FE078E" w:rsidRDefault="00B36665" w:rsidP="004250E1">
            <w:pPr>
              <w:jc w:val="center"/>
              <w:rPr>
                <w:rFonts w:ascii="Arial" w:eastAsia="Times New Roman" w:hAnsi="Arial" w:cs="Arial"/>
                <w:sz w:val="16"/>
                <w:szCs w:val="16"/>
                <w:lang w:eastAsia="pl-PL"/>
              </w:rPr>
            </w:pPr>
            <w:bookmarkStart w:id="579" w:name="_Toc181963477"/>
            <w:r w:rsidRPr="00FE078E">
              <w:rPr>
                <w:rFonts w:ascii="Arial" w:eastAsia="Times New Roman" w:hAnsi="Arial" w:cs="Arial"/>
                <w:sz w:val="16"/>
                <w:szCs w:val="16"/>
                <w:lang w:eastAsia="pl-PL"/>
              </w:rPr>
              <w:t>220</w:t>
            </w:r>
            <w:bookmarkEnd w:id="579"/>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5F6DCD3B" w14:textId="77777777" w:rsidR="00B36665" w:rsidRPr="00FE078E" w:rsidRDefault="00B36665" w:rsidP="004250E1">
            <w:pPr>
              <w:jc w:val="center"/>
              <w:rPr>
                <w:rFonts w:ascii="Arial" w:eastAsia="Times New Roman" w:hAnsi="Arial" w:cs="Arial"/>
                <w:sz w:val="16"/>
                <w:szCs w:val="16"/>
                <w:lang w:eastAsia="pl-PL"/>
              </w:rPr>
            </w:pPr>
            <w:bookmarkStart w:id="580" w:name="_Toc181963478"/>
            <w:r w:rsidRPr="00FE078E">
              <w:rPr>
                <w:rFonts w:ascii="Arial" w:eastAsia="Times New Roman" w:hAnsi="Arial" w:cs="Arial"/>
                <w:sz w:val="16"/>
                <w:szCs w:val="16"/>
                <w:lang w:eastAsia="pl-PL"/>
              </w:rPr>
              <w:t>55</w:t>
            </w:r>
            <w:bookmarkEnd w:id="58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67421A" w14:textId="77777777" w:rsidR="00B36665" w:rsidRPr="00FE078E" w:rsidRDefault="00B36665" w:rsidP="00B16C88">
            <w:pPr>
              <w:jc w:val="right"/>
              <w:rPr>
                <w:rFonts w:ascii="Arial" w:eastAsia="Times New Roman" w:hAnsi="Arial" w:cs="Arial"/>
                <w:sz w:val="16"/>
                <w:szCs w:val="16"/>
                <w:lang w:eastAsia="pl-PL"/>
              </w:rPr>
            </w:pPr>
            <w:bookmarkStart w:id="581" w:name="_Toc181963479"/>
            <w:r w:rsidRPr="00FE078E">
              <w:rPr>
                <w:rFonts w:ascii="Arial" w:eastAsia="Times New Roman" w:hAnsi="Arial" w:cs="Arial"/>
                <w:sz w:val="16"/>
                <w:szCs w:val="16"/>
                <w:lang w:eastAsia="pl-PL"/>
              </w:rPr>
              <w:t>6 119</w:t>
            </w:r>
            <w:bookmarkEnd w:id="581"/>
          </w:p>
        </w:tc>
        <w:tc>
          <w:tcPr>
            <w:tcW w:w="1171" w:type="dxa"/>
            <w:tcBorders>
              <w:top w:val="nil"/>
              <w:left w:val="nil"/>
              <w:bottom w:val="single" w:sz="4" w:space="0" w:color="auto"/>
              <w:right w:val="single" w:sz="4" w:space="0" w:color="auto"/>
            </w:tcBorders>
            <w:shd w:val="clear" w:color="auto" w:fill="auto"/>
            <w:noWrap/>
            <w:vAlign w:val="center"/>
            <w:hideMark/>
          </w:tcPr>
          <w:p w14:paraId="1E5FA7FA" w14:textId="77777777" w:rsidR="00B36665" w:rsidRPr="00FE078E" w:rsidRDefault="00B36665" w:rsidP="00B16C88">
            <w:pPr>
              <w:jc w:val="right"/>
              <w:rPr>
                <w:rFonts w:ascii="Arial" w:eastAsia="Times New Roman" w:hAnsi="Arial" w:cs="Arial"/>
                <w:sz w:val="16"/>
                <w:szCs w:val="16"/>
                <w:lang w:eastAsia="pl-PL"/>
              </w:rPr>
            </w:pPr>
            <w:bookmarkStart w:id="582" w:name="_Toc181963480"/>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530</w:t>
            </w:r>
            <w:bookmarkEnd w:id="582"/>
          </w:p>
        </w:tc>
      </w:tr>
      <w:tr w:rsidR="00B36665" w:rsidRPr="00FE078E" w14:paraId="0B1ED823"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3B55F73" w14:textId="77777777" w:rsidR="00B36665" w:rsidRPr="00FE078E" w:rsidRDefault="00B36665" w:rsidP="00404FBE">
            <w:pPr>
              <w:rPr>
                <w:rFonts w:ascii="Arial" w:eastAsia="Times New Roman" w:hAnsi="Arial" w:cs="Arial"/>
                <w:sz w:val="16"/>
                <w:szCs w:val="16"/>
                <w:lang w:eastAsia="pl-PL"/>
              </w:rPr>
            </w:pPr>
            <w:bookmarkStart w:id="583" w:name="_Toc181963481"/>
            <w:r w:rsidRPr="00FE078E">
              <w:rPr>
                <w:rFonts w:ascii="Arial" w:eastAsia="Times New Roman" w:hAnsi="Arial" w:cs="Arial"/>
                <w:sz w:val="16"/>
                <w:szCs w:val="16"/>
                <w:lang w:eastAsia="pl-PL"/>
              </w:rPr>
              <w:t>43</w:t>
            </w:r>
            <w:bookmarkEnd w:id="583"/>
          </w:p>
        </w:tc>
        <w:tc>
          <w:tcPr>
            <w:tcW w:w="1847" w:type="dxa"/>
            <w:tcBorders>
              <w:top w:val="nil"/>
              <w:left w:val="nil"/>
              <w:bottom w:val="single" w:sz="4" w:space="0" w:color="auto"/>
              <w:right w:val="single" w:sz="4" w:space="0" w:color="auto"/>
            </w:tcBorders>
            <w:shd w:val="clear" w:color="auto" w:fill="auto"/>
            <w:vAlign w:val="center"/>
            <w:hideMark/>
          </w:tcPr>
          <w:p w14:paraId="601B832F" w14:textId="77777777" w:rsidR="00B36665" w:rsidRPr="00FE078E" w:rsidRDefault="00B36665" w:rsidP="00404FBE">
            <w:pPr>
              <w:rPr>
                <w:rFonts w:ascii="Arial" w:eastAsia="Times New Roman" w:hAnsi="Arial" w:cs="Arial"/>
                <w:sz w:val="16"/>
                <w:szCs w:val="16"/>
                <w:lang w:eastAsia="pl-PL"/>
              </w:rPr>
            </w:pPr>
            <w:bookmarkStart w:id="584" w:name="_Toc181963482"/>
            <w:r w:rsidRPr="00FE078E">
              <w:rPr>
                <w:rFonts w:ascii="Arial" w:eastAsia="Times New Roman" w:hAnsi="Arial" w:cs="Arial"/>
                <w:sz w:val="16"/>
                <w:szCs w:val="16"/>
                <w:lang w:eastAsia="pl-PL"/>
              </w:rPr>
              <w:t>Kościerzyna</w:t>
            </w:r>
            <w:bookmarkEnd w:id="584"/>
          </w:p>
        </w:tc>
        <w:tc>
          <w:tcPr>
            <w:tcW w:w="736" w:type="dxa"/>
            <w:tcBorders>
              <w:top w:val="nil"/>
              <w:left w:val="nil"/>
              <w:bottom w:val="single" w:sz="4" w:space="0" w:color="auto"/>
              <w:right w:val="single" w:sz="4" w:space="0" w:color="auto"/>
            </w:tcBorders>
            <w:shd w:val="clear" w:color="auto" w:fill="auto"/>
            <w:vAlign w:val="center"/>
            <w:hideMark/>
          </w:tcPr>
          <w:p w14:paraId="1A849C0F" w14:textId="77777777" w:rsidR="00B36665" w:rsidRPr="00FE078E" w:rsidRDefault="00B36665" w:rsidP="004250E1">
            <w:pPr>
              <w:jc w:val="center"/>
              <w:rPr>
                <w:rFonts w:ascii="Arial" w:eastAsia="Times New Roman" w:hAnsi="Arial" w:cs="Arial"/>
                <w:sz w:val="16"/>
                <w:szCs w:val="16"/>
                <w:lang w:eastAsia="pl-PL"/>
              </w:rPr>
            </w:pPr>
            <w:bookmarkStart w:id="585" w:name="_Toc181963483"/>
            <w:r w:rsidRPr="00FE078E">
              <w:rPr>
                <w:rFonts w:ascii="Arial" w:eastAsia="Times New Roman" w:hAnsi="Arial" w:cs="Arial"/>
                <w:sz w:val="16"/>
                <w:szCs w:val="16"/>
                <w:lang w:eastAsia="pl-PL"/>
              </w:rPr>
              <w:t>miejska</w:t>
            </w:r>
            <w:bookmarkEnd w:id="585"/>
          </w:p>
        </w:tc>
        <w:tc>
          <w:tcPr>
            <w:tcW w:w="692" w:type="dxa"/>
            <w:tcBorders>
              <w:top w:val="nil"/>
              <w:left w:val="nil"/>
              <w:bottom w:val="single" w:sz="4" w:space="0" w:color="auto"/>
              <w:right w:val="single" w:sz="4" w:space="0" w:color="auto"/>
            </w:tcBorders>
            <w:shd w:val="clear" w:color="auto" w:fill="auto"/>
            <w:vAlign w:val="center"/>
            <w:hideMark/>
          </w:tcPr>
          <w:p w14:paraId="6C63BA32" w14:textId="77777777" w:rsidR="00B36665" w:rsidRPr="00FE078E" w:rsidRDefault="00B36665" w:rsidP="004250E1">
            <w:pPr>
              <w:jc w:val="center"/>
              <w:rPr>
                <w:rFonts w:ascii="Arial" w:eastAsia="Times New Roman" w:hAnsi="Arial" w:cs="Arial"/>
                <w:sz w:val="16"/>
                <w:szCs w:val="16"/>
                <w:lang w:eastAsia="pl-PL"/>
              </w:rPr>
            </w:pPr>
            <w:bookmarkStart w:id="586" w:name="_Toc181963484"/>
            <w:r w:rsidRPr="00FE078E">
              <w:rPr>
                <w:rFonts w:ascii="Arial" w:eastAsia="Times New Roman" w:hAnsi="Arial" w:cs="Arial"/>
                <w:sz w:val="16"/>
                <w:szCs w:val="16"/>
                <w:lang w:eastAsia="pl-PL"/>
              </w:rPr>
              <w:t>13</w:t>
            </w:r>
            <w:bookmarkEnd w:id="586"/>
          </w:p>
        </w:tc>
        <w:tc>
          <w:tcPr>
            <w:tcW w:w="1171" w:type="dxa"/>
            <w:tcBorders>
              <w:top w:val="nil"/>
              <w:left w:val="nil"/>
              <w:bottom w:val="single" w:sz="4" w:space="0" w:color="auto"/>
              <w:right w:val="single" w:sz="4" w:space="0" w:color="auto"/>
            </w:tcBorders>
            <w:shd w:val="clear" w:color="auto" w:fill="auto"/>
            <w:vAlign w:val="center"/>
            <w:hideMark/>
          </w:tcPr>
          <w:p w14:paraId="48EB0CB2" w14:textId="77777777" w:rsidR="00B36665" w:rsidRPr="00FE078E" w:rsidRDefault="00B36665" w:rsidP="004250E1">
            <w:pPr>
              <w:jc w:val="center"/>
              <w:rPr>
                <w:rFonts w:ascii="Arial" w:eastAsia="Times New Roman" w:hAnsi="Arial" w:cs="Arial"/>
                <w:sz w:val="16"/>
                <w:szCs w:val="16"/>
                <w:lang w:eastAsia="pl-PL"/>
              </w:rPr>
            </w:pPr>
            <w:bookmarkStart w:id="587" w:name="_Toc181963485"/>
            <w:r w:rsidRPr="00FE078E">
              <w:rPr>
                <w:rFonts w:ascii="Arial" w:eastAsia="Times New Roman" w:hAnsi="Arial" w:cs="Arial"/>
                <w:sz w:val="16"/>
                <w:szCs w:val="16"/>
                <w:lang w:eastAsia="pl-PL"/>
              </w:rPr>
              <w:t>13,00</w:t>
            </w:r>
            <w:bookmarkEnd w:id="587"/>
          </w:p>
        </w:tc>
        <w:tc>
          <w:tcPr>
            <w:tcW w:w="811" w:type="dxa"/>
            <w:tcBorders>
              <w:top w:val="nil"/>
              <w:left w:val="nil"/>
              <w:bottom w:val="single" w:sz="4" w:space="0" w:color="auto"/>
              <w:right w:val="single" w:sz="4" w:space="0" w:color="auto"/>
            </w:tcBorders>
            <w:shd w:val="clear" w:color="auto" w:fill="auto"/>
            <w:vAlign w:val="center"/>
            <w:hideMark/>
          </w:tcPr>
          <w:p w14:paraId="7C52DE4E" w14:textId="77777777" w:rsidR="00B36665" w:rsidRPr="00FE078E" w:rsidRDefault="00B36665" w:rsidP="004250E1">
            <w:pPr>
              <w:jc w:val="center"/>
              <w:rPr>
                <w:rFonts w:ascii="Arial" w:eastAsia="Times New Roman" w:hAnsi="Arial" w:cs="Arial"/>
                <w:sz w:val="16"/>
                <w:szCs w:val="16"/>
                <w:lang w:eastAsia="pl-PL"/>
              </w:rPr>
            </w:pPr>
            <w:bookmarkStart w:id="588" w:name="_Toc181963486"/>
            <w:r w:rsidRPr="00FE078E">
              <w:rPr>
                <w:rFonts w:ascii="Arial" w:eastAsia="Times New Roman" w:hAnsi="Arial" w:cs="Arial"/>
                <w:sz w:val="16"/>
                <w:szCs w:val="16"/>
                <w:lang w:eastAsia="pl-PL"/>
              </w:rPr>
              <w:t>672</w:t>
            </w:r>
            <w:bookmarkEnd w:id="588"/>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122747C8" w14:textId="77777777" w:rsidR="00B36665" w:rsidRPr="00FE078E" w:rsidRDefault="00B36665" w:rsidP="004250E1">
            <w:pPr>
              <w:jc w:val="center"/>
              <w:rPr>
                <w:rFonts w:ascii="Arial" w:eastAsia="Times New Roman" w:hAnsi="Arial" w:cs="Arial"/>
                <w:sz w:val="16"/>
                <w:szCs w:val="16"/>
                <w:lang w:eastAsia="pl-PL"/>
              </w:rPr>
            </w:pPr>
            <w:bookmarkStart w:id="589" w:name="_Toc181963487"/>
            <w:r w:rsidRPr="00FE078E">
              <w:rPr>
                <w:rFonts w:ascii="Arial" w:eastAsia="Times New Roman" w:hAnsi="Arial" w:cs="Arial"/>
                <w:sz w:val="16"/>
                <w:szCs w:val="16"/>
                <w:lang w:eastAsia="pl-PL"/>
              </w:rPr>
              <w:t>52</w:t>
            </w:r>
            <w:bookmarkEnd w:id="58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F9776F" w14:textId="77777777" w:rsidR="00B36665" w:rsidRPr="00FE078E" w:rsidRDefault="00B36665" w:rsidP="00B16C88">
            <w:pPr>
              <w:jc w:val="right"/>
              <w:rPr>
                <w:rFonts w:ascii="Arial" w:eastAsia="Times New Roman" w:hAnsi="Arial" w:cs="Arial"/>
                <w:sz w:val="16"/>
                <w:szCs w:val="16"/>
                <w:lang w:eastAsia="pl-PL"/>
              </w:rPr>
            </w:pPr>
            <w:bookmarkStart w:id="590" w:name="_Toc181963488"/>
            <w:r w:rsidRPr="00FE078E">
              <w:rPr>
                <w:rFonts w:ascii="Arial" w:eastAsia="Times New Roman" w:hAnsi="Arial" w:cs="Arial"/>
                <w:sz w:val="16"/>
                <w:szCs w:val="16"/>
                <w:lang w:eastAsia="pl-PL"/>
              </w:rPr>
              <w:t>23 296</w:t>
            </w:r>
            <w:bookmarkEnd w:id="590"/>
          </w:p>
        </w:tc>
        <w:tc>
          <w:tcPr>
            <w:tcW w:w="1171" w:type="dxa"/>
            <w:tcBorders>
              <w:top w:val="nil"/>
              <w:left w:val="nil"/>
              <w:bottom w:val="single" w:sz="4" w:space="0" w:color="auto"/>
              <w:right w:val="single" w:sz="4" w:space="0" w:color="auto"/>
            </w:tcBorders>
            <w:shd w:val="clear" w:color="auto" w:fill="auto"/>
            <w:noWrap/>
            <w:vAlign w:val="center"/>
            <w:hideMark/>
          </w:tcPr>
          <w:p w14:paraId="0867A483" w14:textId="77777777" w:rsidR="00B36665" w:rsidRPr="00FE078E" w:rsidRDefault="00B36665" w:rsidP="00B16C88">
            <w:pPr>
              <w:jc w:val="right"/>
              <w:rPr>
                <w:rFonts w:ascii="Arial" w:eastAsia="Times New Roman" w:hAnsi="Arial" w:cs="Arial"/>
                <w:sz w:val="16"/>
                <w:szCs w:val="16"/>
                <w:lang w:eastAsia="pl-PL"/>
              </w:rPr>
            </w:pPr>
            <w:bookmarkStart w:id="591" w:name="_Toc18196348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792</w:t>
            </w:r>
            <w:bookmarkEnd w:id="591"/>
          </w:p>
        </w:tc>
      </w:tr>
      <w:tr w:rsidR="00B36665" w:rsidRPr="00FE078E" w14:paraId="314F726C"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9566013" w14:textId="77777777" w:rsidR="00B36665" w:rsidRPr="00FE078E" w:rsidRDefault="00B36665" w:rsidP="00404FBE">
            <w:pPr>
              <w:rPr>
                <w:rFonts w:ascii="Arial" w:eastAsia="Times New Roman" w:hAnsi="Arial" w:cs="Arial"/>
                <w:sz w:val="16"/>
                <w:szCs w:val="16"/>
                <w:lang w:eastAsia="pl-PL"/>
              </w:rPr>
            </w:pPr>
            <w:bookmarkStart w:id="592" w:name="_Toc181963490"/>
            <w:r w:rsidRPr="00FE078E">
              <w:rPr>
                <w:rFonts w:ascii="Arial" w:eastAsia="Times New Roman" w:hAnsi="Arial" w:cs="Arial"/>
                <w:sz w:val="16"/>
                <w:szCs w:val="16"/>
                <w:lang w:eastAsia="pl-PL"/>
              </w:rPr>
              <w:t>44</w:t>
            </w:r>
            <w:bookmarkEnd w:id="592"/>
          </w:p>
        </w:tc>
        <w:tc>
          <w:tcPr>
            <w:tcW w:w="1847" w:type="dxa"/>
            <w:tcBorders>
              <w:top w:val="nil"/>
              <w:left w:val="nil"/>
              <w:bottom w:val="single" w:sz="4" w:space="0" w:color="auto"/>
              <w:right w:val="single" w:sz="4" w:space="0" w:color="auto"/>
            </w:tcBorders>
            <w:shd w:val="clear" w:color="auto" w:fill="auto"/>
            <w:vAlign w:val="center"/>
            <w:hideMark/>
          </w:tcPr>
          <w:p w14:paraId="41B09CEF" w14:textId="77777777" w:rsidR="00B36665" w:rsidRPr="00FE078E" w:rsidRDefault="00B36665" w:rsidP="00404FBE">
            <w:pPr>
              <w:rPr>
                <w:rFonts w:ascii="Arial" w:eastAsia="Times New Roman" w:hAnsi="Arial" w:cs="Arial"/>
                <w:sz w:val="16"/>
                <w:szCs w:val="16"/>
                <w:lang w:eastAsia="pl-PL"/>
              </w:rPr>
            </w:pPr>
            <w:bookmarkStart w:id="593" w:name="_Toc181963491"/>
            <w:r w:rsidRPr="00FE078E">
              <w:rPr>
                <w:rFonts w:ascii="Arial" w:eastAsia="Times New Roman" w:hAnsi="Arial" w:cs="Arial"/>
                <w:sz w:val="16"/>
                <w:szCs w:val="16"/>
                <w:lang w:eastAsia="pl-PL"/>
              </w:rPr>
              <w:t>Kościerzyna</w:t>
            </w:r>
            <w:bookmarkEnd w:id="593"/>
          </w:p>
        </w:tc>
        <w:tc>
          <w:tcPr>
            <w:tcW w:w="736" w:type="dxa"/>
            <w:tcBorders>
              <w:top w:val="nil"/>
              <w:left w:val="nil"/>
              <w:bottom w:val="single" w:sz="4" w:space="0" w:color="auto"/>
              <w:right w:val="single" w:sz="4" w:space="0" w:color="auto"/>
            </w:tcBorders>
            <w:shd w:val="clear" w:color="auto" w:fill="auto"/>
            <w:vAlign w:val="center"/>
            <w:hideMark/>
          </w:tcPr>
          <w:p w14:paraId="2F81431C" w14:textId="77777777" w:rsidR="00B36665" w:rsidRPr="00FE078E" w:rsidRDefault="00B36665" w:rsidP="004250E1">
            <w:pPr>
              <w:jc w:val="center"/>
              <w:rPr>
                <w:rFonts w:ascii="Arial" w:eastAsia="Times New Roman" w:hAnsi="Arial" w:cs="Arial"/>
                <w:sz w:val="16"/>
                <w:szCs w:val="16"/>
                <w:lang w:eastAsia="pl-PL"/>
              </w:rPr>
            </w:pPr>
            <w:bookmarkStart w:id="594" w:name="_Toc181963492"/>
            <w:r w:rsidRPr="00FE078E">
              <w:rPr>
                <w:rFonts w:ascii="Arial" w:eastAsia="Times New Roman" w:hAnsi="Arial" w:cs="Arial"/>
                <w:sz w:val="16"/>
                <w:szCs w:val="16"/>
                <w:lang w:eastAsia="pl-PL"/>
              </w:rPr>
              <w:t>wiejska</w:t>
            </w:r>
            <w:bookmarkEnd w:id="594"/>
          </w:p>
        </w:tc>
        <w:tc>
          <w:tcPr>
            <w:tcW w:w="692" w:type="dxa"/>
            <w:tcBorders>
              <w:top w:val="nil"/>
              <w:left w:val="nil"/>
              <w:bottom w:val="single" w:sz="4" w:space="0" w:color="auto"/>
              <w:right w:val="single" w:sz="4" w:space="0" w:color="auto"/>
            </w:tcBorders>
            <w:shd w:val="clear" w:color="auto" w:fill="auto"/>
            <w:vAlign w:val="center"/>
            <w:hideMark/>
          </w:tcPr>
          <w:p w14:paraId="0CF84B30" w14:textId="77777777" w:rsidR="00B36665" w:rsidRPr="00FE078E" w:rsidRDefault="00B36665" w:rsidP="004250E1">
            <w:pPr>
              <w:jc w:val="center"/>
              <w:rPr>
                <w:rFonts w:ascii="Arial" w:eastAsia="Times New Roman" w:hAnsi="Arial" w:cs="Arial"/>
                <w:sz w:val="16"/>
                <w:szCs w:val="16"/>
                <w:lang w:eastAsia="pl-PL"/>
              </w:rPr>
            </w:pPr>
            <w:bookmarkStart w:id="595" w:name="_Toc181963493"/>
            <w:r w:rsidRPr="00FE078E">
              <w:rPr>
                <w:rFonts w:ascii="Arial" w:eastAsia="Times New Roman" w:hAnsi="Arial" w:cs="Arial"/>
                <w:sz w:val="16"/>
                <w:szCs w:val="16"/>
                <w:lang w:eastAsia="pl-PL"/>
              </w:rPr>
              <w:t>8</w:t>
            </w:r>
            <w:bookmarkEnd w:id="595"/>
          </w:p>
        </w:tc>
        <w:tc>
          <w:tcPr>
            <w:tcW w:w="1171" w:type="dxa"/>
            <w:tcBorders>
              <w:top w:val="nil"/>
              <w:left w:val="nil"/>
              <w:bottom w:val="single" w:sz="4" w:space="0" w:color="auto"/>
              <w:right w:val="single" w:sz="4" w:space="0" w:color="auto"/>
            </w:tcBorders>
            <w:shd w:val="clear" w:color="auto" w:fill="auto"/>
            <w:vAlign w:val="center"/>
            <w:hideMark/>
          </w:tcPr>
          <w:p w14:paraId="2C6924E4" w14:textId="77777777" w:rsidR="00B36665" w:rsidRPr="00FE078E" w:rsidRDefault="00B36665" w:rsidP="004250E1">
            <w:pPr>
              <w:jc w:val="center"/>
              <w:rPr>
                <w:rFonts w:ascii="Arial" w:eastAsia="Times New Roman" w:hAnsi="Arial" w:cs="Arial"/>
                <w:sz w:val="16"/>
                <w:szCs w:val="16"/>
                <w:lang w:eastAsia="pl-PL"/>
              </w:rPr>
            </w:pPr>
            <w:bookmarkStart w:id="596" w:name="_Toc181963494"/>
            <w:r w:rsidRPr="00FE078E">
              <w:rPr>
                <w:rFonts w:ascii="Arial" w:eastAsia="Times New Roman" w:hAnsi="Arial" w:cs="Arial"/>
                <w:sz w:val="16"/>
                <w:szCs w:val="16"/>
                <w:lang w:eastAsia="pl-PL"/>
              </w:rPr>
              <w:t>8,00</w:t>
            </w:r>
            <w:bookmarkEnd w:id="596"/>
          </w:p>
        </w:tc>
        <w:tc>
          <w:tcPr>
            <w:tcW w:w="811" w:type="dxa"/>
            <w:tcBorders>
              <w:top w:val="nil"/>
              <w:left w:val="nil"/>
              <w:bottom w:val="single" w:sz="4" w:space="0" w:color="auto"/>
              <w:right w:val="single" w:sz="4" w:space="0" w:color="auto"/>
            </w:tcBorders>
            <w:shd w:val="clear" w:color="auto" w:fill="auto"/>
            <w:vAlign w:val="center"/>
            <w:hideMark/>
          </w:tcPr>
          <w:p w14:paraId="58B8F7FF" w14:textId="77777777" w:rsidR="00B36665" w:rsidRPr="00FE078E" w:rsidRDefault="00B36665" w:rsidP="004250E1">
            <w:pPr>
              <w:jc w:val="center"/>
              <w:rPr>
                <w:rFonts w:ascii="Arial" w:eastAsia="Times New Roman" w:hAnsi="Arial" w:cs="Arial"/>
                <w:sz w:val="16"/>
                <w:szCs w:val="16"/>
                <w:lang w:eastAsia="pl-PL"/>
              </w:rPr>
            </w:pPr>
            <w:bookmarkStart w:id="597" w:name="_Toc181963495"/>
            <w:r w:rsidRPr="00FE078E">
              <w:rPr>
                <w:rFonts w:ascii="Arial" w:eastAsia="Times New Roman" w:hAnsi="Arial" w:cs="Arial"/>
                <w:sz w:val="16"/>
                <w:szCs w:val="16"/>
                <w:lang w:eastAsia="pl-PL"/>
              </w:rPr>
              <w:t>282</w:t>
            </w:r>
            <w:bookmarkEnd w:id="597"/>
          </w:p>
        </w:tc>
        <w:tc>
          <w:tcPr>
            <w:tcW w:w="1173" w:type="dxa"/>
            <w:tcBorders>
              <w:top w:val="nil"/>
              <w:left w:val="nil"/>
              <w:bottom w:val="single" w:sz="4" w:space="0" w:color="auto"/>
              <w:right w:val="nil"/>
            </w:tcBorders>
            <w:shd w:val="clear" w:color="auto" w:fill="auto"/>
            <w:noWrap/>
            <w:vAlign w:val="center"/>
            <w:hideMark/>
          </w:tcPr>
          <w:p w14:paraId="4B0EE22E" w14:textId="77777777" w:rsidR="00B36665" w:rsidRPr="00FE078E" w:rsidRDefault="00B36665" w:rsidP="004250E1">
            <w:pPr>
              <w:jc w:val="center"/>
              <w:rPr>
                <w:rFonts w:ascii="Arial" w:eastAsia="Times New Roman" w:hAnsi="Arial" w:cs="Arial"/>
                <w:sz w:val="16"/>
                <w:szCs w:val="16"/>
                <w:lang w:eastAsia="pl-PL"/>
              </w:rPr>
            </w:pPr>
            <w:bookmarkStart w:id="598" w:name="_Toc181963496"/>
            <w:r w:rsidRPr="00FE078E">
              <w:rPr>
                <w:rFonts w:ascii="Arial" w:eastAsia="Times New Roman" w:hAnsi="Arial" w:cs="Arial"/>
                <w:sz w:val="16"/>
                <w:szCs w:val="16"/>
                <w:lang w:eastAsia="pl-PL"/>
              </w:rPr>
              <w:t>35</w:t>
            </w:r>
            <w:bookmarkEnd w:id="59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07D1CF" w14:textId="77777777" w:rsidR="00B36665" w:rsidRPr="00FE078E" w:rsidRDefault="00B36665" w:rsidP="00B16C88">
            <w:pPr>
              <w:jc w:val="right"/>
              <w:rPr>
                <w:rFonts w:ascii="Arial" w:eastAsia="Times New Roman" w:hAnsi="Arial" w:cs="Arial"/>
                <w:sz w:val="16"/>
                <w:szCs w:val="16"/>
                <w:lang w:eastAsia="pl-PL"/>
              </w:rPr>
            </w:pPr>
            <w:bookmarkStart w:id="599" w:name="_Toc181963497"/>
            <w:r w:rsidRPr="00FE078E">
              <w:rPr>
                <w:rFonts w:ascii="Arial" w:eastAsia="Times New Roman" w:hAnsi="Arial" w:cs="Arial"/>
                <w:sz w:val="16"/>
                <w:szCs w:val="16"/>
                <w:lang w:eastAsia="pl-PL"/>
              </w:rPr>
              <w:t>16 136</w:t>
            </w:r>
            <w:bookmarkEnd w:id="59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808B688" w14:textId="77777777" w:rsidR="00B36665" w:rsidRPr="00FE078E" w:rsidRDefault="00B36665" w:rsidP="00B16C88">
            <w:pPr>
              <w:jc w:val="right"/>
              <w:rPr>
                <w:rFonts w:ascii="Arial" w:eastAsia="Times New Roman" w:hAnsi="Arial" w:cs="Arial"/>
                <w:sz w:val="16"/>
                <w:szCs w:val="16"/>
                <w:lang w:eastAsia="pl-PL"/>
              </w:rPr>
            </w:pPr>
            <w:bookmarkStart w:id="600" w:name="_Toc181963498"/>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017</w:t>
            </w:r>
            <w:bookmarkEnd w:id="600"/>
          </w:p>
        </w:tc>
      </w:tr>
      <w:tr w:rsidR="00B36665" w:rsidRPr="00FE078E" w14:paraId="64FED4F1"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FE56C1B" w14:textId="77777777" w:rsidR="00B36665" w:rsidRPr="00FE078E" w:rsidRDefault="00B36665" w:rsidP="00404FBE">
            <w:pPr>
              <w:rPr>
                <w:rFonts w:ascii="Arial" w:eastAsia="Times New Roman" w:hAnsi="Arial" w:cs="Arial"/>
                <w:sz w:val="16"/>
                <w:szCs w:val="16"/>
                <w:lang w:eastAsia="pl-PL"/>
              </w:rPr>
            </w:pPr>
            <w:bookmarkStart w:id="601" w:name="_Toc181963499"/>
            <w:r w:rsidRPr="00FE078E">
              <w:rPr>
                <w:rFonts w:ascii="Arial" w:eastAsia="Times New Roman" w:hAnsi="Arial" w:cs="Arial"/>
                <w:sz w:val="16"/>
                <w:szCs w:val="16"/>
                <w:lang w:eastAsia="pl-PL"/>
              </w:rPr>
              <w:t>45</w:t>
            </w:r>
            <w:bookmarkEnd w:id="601"/>
          </w:p>
        </w:tc>
        <w:tc>
          <w:tcPr>
            <w:tcW w:w="1847" w:type="dxa"/>
            <w:tcBorders>
              <w:top w:val="nil"/>
              <w:left w:val="nil"/>
              <w:bottom w:val="single" w:sz="4" w:space="0" w:color="auto"/>
              <w:right w:val="single" w:sz="4" w:space="0" w:color="auto"/>
            </w:tcBorders>
            <w:shd w:val="clear" w:color="auto" w:fill="auto"/>
            <w:vAlign w:val="center"/>
            <w:hideMark/>
          </w:tcPr>
          <w:p w14:paraId="2F711D9A" w14:textId="77777777" w:rsidR="00B36665" w:rsidRPr="00FE078E" w:rsidRDefault="00B36665" w:rsidP="00404FBE">
            <w:pPr>
              <w:rPr>
                <w:rFonts w:ascii="Arial" w:eastAsia="Times New Roman" w:hAnsi="Arial" w:cs="Arial"/>
                <w:sz w:val="16"/>
                <w:szCs w:val="16"/>
                <w:lang w:eastAsia="pl-PL"/>
              </w:rPr>
            </w:pPr>
            <w:bookmarkStart w:id="602" w:name="_Toc181963500"/>
            <w:r w:rsidRPr="00FE078E">
              <w:rPr>
                <w:rFonts w:ascii="Arial" w:eastAsia="Times New Roman" w:hAnsi="Arial" w:cs="Arial"/>
                <w:sz w:val="16"/>
                <w:szCs w:val="16"/>
                <w:lang w:eastAsia="pl-PL"/>
              </w:rPr>
              <w:t>Liniewo</w:t>
            </w:r>
            <w:bookmarkEnd w:id="602"/>
          </w:p>
        </w:tc>
        <w:tc>
          <w:tcPr>
            <w:tcW w:w="736" w:type="dxa"/>
            <w:tcBorders>
              <w:top w:val="nil"/>
              <w:left w:val="nil"/>
              <w:bottom w:val="single" w:sz="4" w:space="0" w:color="auto"/>
              <w:right w:val="single" w:sz="4" w:space="0" w:color="auto"/>
            </w:tcBorders>
            <w:shd w:val="clear" w:color="auto" w:fill="auto"/>
            <w:vAlign w:val="center"/>
            <w:hideMark/>
          </w:tcPr>
          <w:p w14:paraId="218975F6" w14:textId="77777777" w:rsidR="00B36665" w:rsidRPr="00FE078E" w:rsidRDefault="00B36665" w:rsidP="004250E1">
            <w:pPr>
              <w:jc w:val="center"/>
              <w:rPr>
                <w:rFonts w:ascii="Arial" w:eastAsia="Times New Roman" w:hAnsi="Arial" w:cs="Arial"/>
                <w:sz w:val="16"/>
                <w:szCs w:val="16"/>
                <w:lang w:eastAsia="pl-PL"/>
              </w:rPr>
            </w:pPr>
            <w:bookmarkStart w:id="603" w:name="_Toc181963501"/>
            <w:r w:rsidRPr="00FE078E">
              <w:rPr>
                <w:rFonts w:ascii="Arial" w:eastAsia="Times New Roman" w:hAnsi="Arial" w:cs="Arial"/>
                <w:sz w:val="16"/>
                <w:szCs w:val="16"/>
                <w:lang w:eastAsia="pl-PL"/>
              </w:rPr>
              <w:t>wiejska</w:t>
            </w:r>
            <w:bookmarkEnd w:id="603"/>
          </w:p>
        </w:tc>
        <w:tc>
          <w:tcPr>
            <w:tcW w:w="692" w:type="dxa"/>
            <w:tcBorders>
              <w:top w:val="nil"/>
              <w:left w:val="nil"/>
              <w:bottom w:val="single" w:sz="4" w:space="0" w:color="auto"/>
              <w:right w:val="single" w:sz="4" w:space="0" w:color="auto"/>
            </w:tcBorders>
            <w:shd w:val="clear" w:color="auto" w:fill="auto"/>
            <w:vAlign w:val="center"/>
            <w:hideMark/>
          </w:tcPr>
          <w:p w14:paraId="317F301D" w14:textId="77777777" w:rsidR="00B36665" w:rsidRPr="00FE078E" w:rsidRDefault="00B36665" w:rsidP="004250E1">
            <w:pPr>
              <w:jc w:val="center"/>
              <w:rPr>
                <w:rFonts w:ascii="Arial" w:eastAsia="Times New Roman" w:hAnsi="Arial" w:cs="Arial"/>
                <w:sz w:val="16"/>
                <w:szCs w:val="16"/>
                <w:lang w:eastAsia="pl-PL"/>
              </w:rPr>
            </w:pPr>
            <w:bookmarkStart w:id="604" w:name="_Toc181963502"/>
            <w:r w:rsidRPr="00FE078E">
              <w:rPr>
                <w:rFonts w:ascii="Arial" w:eastAsia="Times New Roman" w:hAnsi="Arial" w:cs="Arial"/>
                <w:sz w:val="16"/>
                <w:szCs w:val="16"/>
                <w:lang w:eastAsia="pl-PL"/>
              </w:rPr>
              <w:t>3</w:t>
            </w:r>
            <w:bookmarkEnd w:id="604"/>
          </w:p>
        </w:tc>
        <w:tc>
          <w:tcPr>
            <w:tcW w:w="1171" w:type="dxa"/>
            <w:tcBorders>
              <w:top w:val="nil"/>
              <w:left w:val="nil"/>
              <w:bottom w:val="single" w:sz="4" w:space="0" w:color="auto"/>
              <w:right w:val="single" w:sz="4" w:space="0" w:color="auto"/>
            </w:tcBorders>
            <w:shd w:val="clear" w:color="auto" w:fill="auto"/>
            <w:vAlign w:val="center"/>
            <w:hideMark/>
          </w:tcPr>
          <w:p w14:paraId="7765A8E4" w14:textId="77777777" w:rsidR="00B36665" w:rsidRPr="00FE078E" w:rsidRDefault="00B36665" w:rsidP="004250E1">
            <w:pPr>
              <w:jc w:val="center"/>
              <w:rPr>
                <w:rFonts w:ascii="Arial" w:eastAsia="Times New Roman" w:hAnsi="Arial" w:cs="Arial"/>
                <w:sz w:val="16"/>
                <w:szCs w:val="16"/>
                <w:lang w:eastAsia="pl-PL"/>
              </w:rPr>
            </w:pPr>
            <w:bookmarkStart w:id="605" w:name="_Toc181963503"/>
            <w:r w:rsidRPr="00FE078E">
              <w:rPr>
                <w:rFonts w:ascii="Arial" w:eastAsia="Times New Roman" w:hAnsi="Arial" w:cs="Arial"/>
                <w:sz w:val="16"/>
                <w:szCs w:val="16"/>
                <w:lang w:eastAsia="pl-PL"/>
              </w:rPr>
              <w:t>3,00</w:t>
            </w:r>
            <w:bookmarkEnd w:id="605"/>
          </w:p>
        </w:tc>
        <w:tc>
          <w:tcPr>
            <w:tcW w:w="811" w:type="dxa"/>
            <w:tcBorders>
              <w:top w:val="nil"/>
              <w:left w:val="nil"/>
              <w:bottom w:val="single" w:sz="4" w:space="0" w:color="auto"/>
              <w:right w:val="single" w:sz="4" w:space="0" w:color="auto"/>
            </w:tcBorders>
            <w:shd w:val="clear" w:color="auto" w:fill="auto"/>
            <w:vAlign w:val="center"/>
            <w:hideMark/>
          </w:tcPr>
          <w:p w14:paraId="120D234C" w14:textId="77777777" w:rsidR="00B36665" w:rsidRPr="00FE078E" w:rsidRDefault="00B36665" w:rsidP="004250E1">
            <w:pPr>
              <w:jc w:val="center"/>
              <w:rPr>
                <w:rFonts w:ascii="Arial" w:eastAsia="Times New Roman" w:hAnsi="Arial" w:cs="Arial"/>
                <w:sz w:val="16"/>
                <w:szCs w:val="16"/>
                <w:lang w:eastAsia="pl-PL"/>
              </w:rPr>
            </w:pPr>
            <w:bookmarkStart w:id="606" w:name="_Toc181963504"/>
            <w:r w:rsidRPr="00FE078E">
              <w:rPr>
                <w:rFonts w:ascii="Arial" w:eastAsia="Times New Roman" w:hAnsi="Arial" w:cs="Arial"/>
                <w:sz w:val="16"/>
                <w:szCs w:val="16"/>
                <w:lang w:eastAsia="pl-PL"/>
              </w:rPr>
              <w:t>182</w:t>
            </w:r>
            <w:bookmarkEnd w:id="606"/>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1D0FE6D0" w14:textId="77777777" w:rsidR="00B36665" w:rsidRPr="00FE078E" w:rsidRDefault="00B36665" w:rsidP="004250E1">
            <w:pPr>
              <w:jc w:val="center"/>
              <w:rPr>
                <w:rFonts w:ascii="Arial" w:eastAsia="Times New Roman" w:hAnsi="Arial" w:cs="Arial"/>
                <w:sz w:val="16"/>
                <w:szCs w:val="16"/>
                <w:lang w:eastAsia="pl-PL"/>
              </w:rPr>
            </w:pPr>
            <w:bookmarkStart w:id="607" w:name="_Toc181963505"/>
            <w:r w:rsidRPr="00FE078E">
              <w:rPr>
                <w:rFonts w:ascii="Arial" w:eastAsia="Times New Roman" w:hAnsi="Arial" w:cs="Arial"/>
                <w:sz w:val="16"/>
                <w:szCs w:val="16"/>
                <w:lang w:eastAsia="pl-PL"/>
              </w:rPr>
              <w:t>61</w:t>
            </w:r>
            <w:bookmarkEnd w:id="60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1688FE" w14:textId="77777777" w:rsidR="00B36665" w:rsidRPr="00FE078E" w:rsidRDefault="00B36665" w:rsidP="00B16C88">
            <w:pPr>
              <w:jc w:val="right"/>
              <w:rPr>
                <w:rFonts w:ascii="Arial" w:eastAsia="Times New Roman" w:hAnsi="Arial" w:cs="Arial"/>
                <w:sz w:val="16"/>
                <w:szCs w:val="16"/>
                <w:lang w:eastAsia="pl-PL"/>
              </w:rPr>
            </w:pPr>
            <w:bookmarkStart w:id="608" w:name="_Toc181963506"/>
            <w:r w:rsidRPr="00FE078E">
              <w:rPr>
                <w:rFonts w:ascii="Arial" w:eastAsia="Times New Roman" w:hAnsi="Arial" w:cs="Arial"/>
                <w:sz w:val="16"/>
                <w:szCs w:val="16"/>
                <w:lang w:eastAsia="pl-PL"/>
              </w:rPr>
              <w:t>4 478</w:t>
            </w:r>
            <w:bookmarkEnd w:id="608"/>
          </w:p>
        </w:tc>
        <w:tc>
          <w:tcPr>
            <w:tcW w:w="1171" w:type="dxa"/>
            <w:tcBorders>
              <w:top w:val="nil"/>
              <w:left w:val="nil"/>
              <w:bottom w:val="single" w:sz="4" w:space="0" w:color="auto"/>
              <w:right w:val="single" w:sz="4" w:space="0" w:color="auto"/>
            </w:tcBorders>
            <w:shd w:val="clear" w:color="auto" w:fill="auto"/>
            <w:noWrap/>
            <w:vAlign w:val="center"/>
            <w:hideMark/>
          </w:tcPr>
          <w:p w14:paraId="29921A11" w14:textId="77777777" w:rsidR="00B36665" w:rsidRPr="00FE078E" w:rsidRDefault="00B36665" w:rsidP="00B16C88">
            <w:pPr>
              <w:jc w:val="right"/>
              <w:rPr>
                <w:rFonts w:ascii="Arial" w:eastAsia="Times New Roman" w:hAnsi="Arial" w:cs="Arial"/>
                <w:sz w:val="16"/>
                <w:szCs w:val="16"/>
                <w:lang w:eastAsia="pl-PL"/>
              </w:rPr>
            </w:pPr>
            <w:bookmarkStart w:id="609" w:name="_Toc18196350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493</w:t>
            </w:r>
            <w:bookmarkEnd w:id="609"/>
          </w:p>
        </w:tc>
      </w:tr>
      <w:tr w:rsidR="00B36665" w:rsidRPr="00FE078E" w14:paraId="0DFD4699"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F3C086E" w14:textId="77777777" w:rsidR="00B36665" w:rsidRPr="00FE078E" w:rsidRDefault="00B36665" w:rsidP="00404FBE">
            <w:pPr>
              <w:rPr>
                <w:rFonts w:ascii="Arial" w:eastAsia="Times New Roman" w:hAnsi="Arial" w:cs="Arial"/>
                <w:sz w:val="16"/>
                <w:szCs w:val="16"/>
                <w:lang w:eastAsia="pl-PL"/>
              </w:rPr>
            </w:pPr>
            <w:bookmarkStart w:id="610" w:name="_Toc181963508"/>
            <w:r w:rsidRPr="00FE078E">
              <w:rPr>
                <w:rFonts w:ascii="Arial" w:eastAsia="Times New Roman" w:hAnsi="Arial" w:cs="Arial"/>
                <w:sz w:val="16"/>
                <w:szCs w:val="16"/>
                <w:lang w:eastAsia="pl-PL"/>
              </w:rPr>
              <w:t>46</w:t>
            </w:r>
            <w:bookmarkEnd w:id="610"/>
          </w:p>
        </w:tc>
        <w:tc>
          <w:tcPr>
            <w:tcW w:w="1847" w:type="dxa"/>
            <w:tcBorders>
              <w:top w:val="nil"/>
              <w:left w:val="nil"/>
              <w:bottom w:val="single" w:sz="4" w:space="0" w:color="auto"/>
              <w:right w:val="single" w:sz="4" w:space="0" w:color="auto"/>
            </w:tcBorders>
            <w:shd w:val="clear" w:color="auto" w:fill="auto"/>
            <w:vAlign w:val="center"/>
            <w:hideMark/>
          </w:tcPr>
          <w:p w14:paraId="5D1C267F" w14:textId="77777777" w:rsidR="00B36665" w:rsidRPr="00FE078E" w:rsidRDefault="00B36665" w:rsidP="00404FBE">
            <w:pPr>
              <w:rPr>
                <w:rFonts w:ascii="Arial" w:eastAsia="Times New Roman" w:hAnsi="Arial" w:cs="Arial"/>
                <w:sz w:val="16"/>
                <w:szCs w:val="16"/>
                <w:lang w:eastAsia="pl-PL"/>
              </w:rPr>
            </w:pPr>
            <w:bookmarkStart w:id="611" w:name="_Toc181963509"/>
            <w:r w:rsidRPr="00FE078E">
              <w:rPr>
                <w:rFonts w:ascii="Arial" w:eastAsia="Times New Roman" w:hAnsi="Arial" w:cs="Arial"/>
                <w:sz w:val="16"/>
                <w:szCs w:val="16"/>
                <w:lang w:eastAsia="pl-PL"/>
              </w:rPr>
              <w:t>Lipusz</w:t>
            </w:r>
            <w:bookmarkEnd w:id="611"/>
          </w:p>
        </w:tc>
        <w:tc>
          <w:tcPr>
            <w:tcW w:w="736" w:type="dxa"/>
            <w:tcBorders>
              <w:top w:val="nil"/>
              <w:left w:val="nil"/>
              <w:bottom w:val="single" w:sz="4" w:space="0" w:color="auto"/>
              <w:right w:val="single" w:sz="4" w:space="0" w:color="auto"/>
            </w:tcBorders>
            <w:shd w:val="clear" w:color="auto" w:fill="auto"/>
            <w:vAlign w:val="center"/>
            <w:hideMark/>
          </w:tcPr>
          <w:p w14:paraId="1BFDBB5E" w14:textId="77777777" w:rsidR="00B36665" w:rsidRPr="00FE078E" w:rsidRDefault="00B36665" w:rsidP="004250E1">
            <w:pPr>
              <w:jc w:val="center"/>
              <w:rPr>
                <w:rFonts w:ascii="Arial" w:eastAsia="Times New Roman" w:hAnsi="Arial" w:cs="Arial"/>
                <w:sz w:val="16"/>
                <w:szCs w:val="16"/>
                <w:lang w:eastAsia="pl-PL"/>
              </w:rPr>
            </w:pPr>
            <w:bookmarkStart w:id="612" w:name="_Toc181963510"/>
            <w:r w:rsidRPr="00FE078E">
              <w:rPr>
                <w:rFonts w:ascii="Arial" w:eastAsia="Times New Roman" w:hAnsi="Arial" w:cs="Arial"/>
                <w:sz w:val="16"/>
                <w:szCs w:val="16"/>
                <w:lang w:eastAsia="pl-PL"/>
              </w:rPr>
              <w:t>wiejska</w:t>
            </w:r>
            <w:bookmarkEnd w:id="612"/>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9C7D5" w14:textId="77777777" w:rsidR="00B36665" w:rsidRPr="00FE078E" w:rsidRDefault="00B36665" w:rsidP="004250E1">
            <w:pPr>
              <w:jc w:val="center"/>
              <w:rPr>
                <w:rFonts w:ascii="Arial" w:eastAsia="Times New Roman" w:hAnsi="Arial" w:cs="Arial"/>
                <w:sz w:val="16"/>
                <w:szCs w:val="16"/>
                <w:lang w:eastAsia="pl-PL"/>
              </w:rPr>
            </w:pPr>
            <w:bookmarkStart w:id="613" w:name="_Toc181963511"/>
            <w:r w:rsidRPr="00FE078E">
              <w:rPr>
                <w:rFonts w:ascii="Arial" w:eastAsia="Times New Roman" w:hAnsi="Arial" w:cs="Arial"/>
                <w:sz w:val="16"/>
                <w:szCs w:val="16"/>
                <w:lang w:eastAsia="pl-PL"/>
              </w:rPr>
              <w:t>2</w:t>
            </w:r>
            <w:bookmarkEnd w:id="613"/>
          </w:p>
        </w:tc>
        <w:tc>
          <w:tcPr>
            <w:tcW w:w="1171" w:type="dxa"/>
            <w:tcBorders>
              <w:top w:val="nil"/>
              <w:left w:val="nil"/>
              <w:bottom w:val="single" w:sz="4" w:space="0" w:color="auto"/>
              <w:right w:val="single" w:sz="4" w:space="0" w:color="auto"/>
            </w:tcBorders>
            <w:shd w:val="clear" w:color="auto" w:fill="auto"/>
            <w:vAlign w:val="center"/>
            <w:hideMark/>
          </w:tcPr>
          <w:p w14:paraId="4244298B" w14:textId="77777777" w:rsidR="00B36665" w:rsidRPr="00FE078E" w:rsidRDefault="00B36665" w:rsidP="004250E1">
            <w:pPr>
              <w:jc w:val="center"/>
              <w:rPr>
                <w:rFonts w:ascii="Arial" w:eastAsia="Times New Roman" w:hAnsi="Arial" w:cs="Arial"/>
                <w:sz w:val="16"/>
                <w:szCs w:val="16"/>
                <w:lang w:eastAsia="pl-PL"/>
              </w:rPr>
            </w:pPr>
            <w:bookmarkStart w:id="614" w:name="_Toc181963512"/>
            <w:r w:rsidRPr="00FE078E">
              <w:rPr>
                <w:rFonts w:ascii="Arial" w:eastAsia="Times New Roman" w:hAnsi="Arial" w:cs="Arial"/>
                <w:sz w:val="16"/>
                <w:szCs w:val="16"/>
                <w:lang w:eastAsia="pl-PL"/>
              </w:rPr>
              <w:t>2,00</w:t>
            </w:r>
            <w:bookmarkEnd w:id="614"/>
          </w:p>
        </w:tc>
        <w:tc>
          <w:tcPr>
            <w:tcW w:w="811" w:type="dxa"/>
            <w:tcBorders>
              <w:top w:val="nil"/>
              <w:left w:val="nil"/>
              <w:bottom w:val="single" w:sz="4" w:space="0" w:color="auto"/>
              <w:right w:val="single" w:sz="4" w:space="0" w:color="auto"/>
            </w:tcBorders>
            <w:shd w:val="clear" w:color="auto" w:fill="auto"/>
            <w:vAlign w:val="center"/>
            <w:hideMark/>
          </w:tcPr>
          <w:p w14:paraId="4BFA9A61" w14:textId="77777777" w:rsidR="00B36665" w:rsidRPr="00FE078E" w:rsidRDefault="00B36665" w:rsidP="004250E1">
            <w:pPr>
              <w:jc w:val="center"/>
              <w:rPr>
                <w:rFonts w:ascii="Arial" w:eastAsia="Times New Roman" w:hAnsi="Arial" w:cs="Arial"/>
                <w:sz w:val="16"/>
                <w:szCs w:val="16"/>
                <w:lang w:eastAsia="pl-PL"/>
              </w:rPr>
            </w:pPr>
            <w:bookmarkStart w:id="615" w:name="_Toc181963513"/>
            <w:r w:rsidRPr="00FE078E">
              <w:rPr>
                <w:rFonts w:ascii="Arial" w:eastAsia="Times New Roman" w:hAnsi="Arial" w:cs="Arial"/>
                <w:sz w:val="16"/>
                <w:szCs w:val="16"/>
                <w:lang w:eastAsia="pl-PL"/>
              </w:rPr>
              <w:t>82</w:t>
            </w:r>
            <w:bookmarkEnd w:id="615"/>
          </w:p>
        </w:tc>
        <w:tc>
          <w:tcPr>
            <w:tcW w:w="1173" w:type="dxa"/>
            <w:tcBorders>
              <w:top w:val="nil"/>
              <w:left w:val="nil"/>
              <w:bottom w:val="single" w:sz="4" w:space="0" w:color="auto"/>
              <w:right w:val="nil"/>
            </w:tcBorders>
            <w:shd w:val="clear" w:color="auto" w:fill="auto"/>
            <w:noWrap/>
            <w:vAlign w:val="center"/>
            <w:hideMark/>
          </w:tcPr>
          <w:p w14:paraId="68014FC1" w14:textId="77777777" w:rsidR="00B36665" w:rsidRPr="00FE078E" w:rsidRDefault="00B36665" w:rsidP="004250E1">
            <w:pPr>
              <w:jc w:val="center"/>
              <w:rPr>
                <w:rFonts w:ascii="Arial" w:eastAsia="Times New Roman" w:hAnsi="Arial" w:cs="Arial"/>
                <w:sz w:val="16"/>
                <w:szCs w:val="16"/>
                <w:lang w:eastAsia="pl-PL"/>
              </w:rPr>
            </w:pPr>
            <w:bookmarkStart w:id="616" w:name="_Toc181963514"/>
            <w:r w:rsidRPr="00FE078E">
              <w:rPr>
                <w:rFonts w:ascii="Arial" w:eastAsia="Times New Roman" w:hAnsi="Arial" w:cs="Arial"/>
                <w:sz w:val="16"/>
                <w:szCs w:val="16"/>
                <w:lang w:eastAsia="pl-PL"/>
              </w:rPr>
              <w:t>41</w:t>
            </w:r>
            <w:bookmarkEnd w:id="61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5D9B1F" w14:textId="77777777" w:rsidR="00B36665" w:rsidRPr="00FE078E" w:rsidRDefault="00B36665" w:rsidP="00B16C88">
            <w:pPr>
              <w:jc w:val="right"/>
              <w:rPr>
                <w:rFonts w:ascii="Arial" w:eastAsia="Times New Roman" w:hAnsi="Arial" w:cs="Arial"/>
                <w:sz w:val="16"/>
                <w:szCs w:val="16"/>
                <w:lang w:eastAsia="pl-PL"/>
              </w:rPr>
            </w:pPr>
            <w:bookmarkStart w:id="617" w:name="_Toc181963515"/>
            <w:r w:rsidRPr="00FE078E">
              <w:rPr>
                <w:rFonts w:ascii="Arial" w:eastAsia="Times New Roman" w:hAnsi="Arial" w:cs="Arial"/>
                <w:sz w:val="16"/>
                <w:szCs w:val="16"/>
                <w:lang w:eastAsia="pl-PL"/>
              </w:rPr>
              <w:t>3 757</w:t>
            </w:r>
            <w:bookmarkEnd w:id="617"/>
          </w:p>
        </w:tc>
        <w:tc>
          <w:tcPr>
            <w:tcW w:w="1171" w:type="dxa"/>
            <w:tcBorders>
              <w:top w:val="nil"/>
              <w:left w:val="nil"/>
              <w:bottom w:val="single" w:sz="4" w:space="0" w:color="auto"/>
              <w:right w:val="single" w:sz="4" w:space="0" w:color="auto"/>
            </w:tcBorders>
            <w:shd w:val="clear" w:color="auto" w:fill="auto"/>
            <w:noWrap/>
            <w:vAlign w:val="center"/>
            <w:hideMark/>
          </w:tcPr>
          <w:p w14:paraId="4314BF57" w14:textId="77777777" w:rsidR="00B36665" w:rsidRPr="00FE078E" w:rsidRDefault="00B36665" w:rsidP="00B16C88">
            <w:pPr>
              <w:jc w:val="right"/>
              <w:rPr>
                <w:rFonts w:ascii="Arial" w:eastAsia="Times New Roman" w:hAnsi="Arial" w:cs="Arial"/>
                <w:sz w:val="16"/>
                <w:szCs w:val="16"/>
                <w:lang w:eastAsia="pl-PL"/>
              </w:rPr>
            </w:pPr>
            <w:bookmarkStart w:id="618" w:name="_Toc181963516"/>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879</w:t>
            </w:r>
            <w:bookmarkEnd w:id="618"/>
          </w:p>
        </w:tc>
      </w:tr>
      <w:tr w:rsidR="00B36665" w:rsidRPr="00FE078E" w14:paraId="19A39811"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88A14D4" w14:textId="77777777" w:rsidR="00B36665" w:rsidRPr="00FE078E" w:rsidRDefault="00B36665" w:rsidP="00404FBE">
            <w:pPr>
              <w:rPr>
                <w:rFonts w:ascii="Arial" w:eastAsia="Times New Roman" w:hAnsi="Arial" w:cs="Arial"/>
                <w:sz w:val="16"/>
                <w:szCs w:val="16"/>
                <w:lang w:eastAsia="pl-PL"/>
              </w:rPr>
            </w:pPr>
            <w:bookmarkStart w:id="619" w:name="_Toc181963517"/>
            <w:r w:rsidRPr="00FE078E">
              <w:rPr>
                <w:rFonts w:ascii="Arial" w:eastAsia="Times New Roman" w:hAnsi="Arial" w:cs="Arial"/>
                <w:sz w:val="16"/>
                <w:szCs w:val="16"/>
                <w:lang w:eastAsia="pl-PL"/>
              </w:rPr>
              <w:t>47</w:t>
            </w:r>
            <w:bookmarkEnd w:id="619"/>
          </w:p>
        </w:tc>
        <w:tc>
          <w:tcPr>
            <w:tcW w:w="1847" w:type="dxa"/>
            <w:tcBorders>
              <w:top w:val="nil"/>
              <w:left w:val="nil"/>
              <w:bottom w:val="single" w:sz="4" w:space="0" w:color="auto"/>
              <w:right w:val="single" w:sz="4" w:space="0" w:color="auto"/>
            </w:tcBorders>
            <w:shd w:val="clear" w:color="auto" w:fill="auto"/>
            <w:vAlign w:val="center"/>
            <w:hideMark/>
          </w:tcPr>
          <w:p w14:paraId="744DDA29" w14:textId="77777777" w:rsidR="00B36665" w:rsidRPr="00FE078E" w:rsidRDefault="00B36665" w:rsidP="00404FBE">
            <w:pPr>
              <w:rPr>
                <w:rFonts w:ascii="Arial" w:eastAsia="Times New Roman" w:hAnsi="Arial" w:cs="Arial"/>
                <w:sz w:val="16"/>
                <w:szCs w:val="16"/>
                <w:lang w:eastAsia="pl-PL"/>
              </w:rPr>
            </w:pPr>
            <w:bookmarkStart w:id="620" w:name="_Toc181963518"/>
            <w:r w:rsidRPr="00FE078E">
              <w:rPr>
                <w:rFonts w:ascii="Arial" w:eastAsia="Times New Roman" w:hAnsi="Arial" w:cs="Arial"/>
                <w:sz w:val="16"/>
                <w:szCs w:val="16"/>
                <w:lang w:eastAsia="pl-PL"/>
              </w:rPr>
              <w:t>Nowa Karczma</w:t>
            </w:r>
            <w:bookmarkEnd w:id="620"/>
          </w:p>
        </w:tc>
        <w:tc>
          <w:tcPr>
            <w:tcW w:w="736" w:type="dxa"/>
            <w:tcBorders>
              <w:top w:val="nil"/>
              <w:left w:val="nil"/>
              <w:bottom w:val="single" w:sz="4" w:space="0" w:color="auto"/>
              <w:right w:val="single" w:sz="4" w:space="0" w:color="auto"/>
            </w:tcBorders>
            <w:shd w:val="clear" w:color="auto" w:fill="auto"/>
            <w:vAlign w:val="center"/>
            <w:hideMark/>
          </w:tcPr>
          <w:p w14:paraId="69B74C3B" w14:textId="77777777" w:rsidR="00B36665" w:rsidRPr="00FE078E" w:rsidRDefault="00B36665" w:rsidP="004250E1">
            <w:pPr>
              <w:jc w:val="center"/>
              <w:rPr>
                <w:rFonts w:ascii="Arial" w:eastAsia="Times New Roman" w:hAnsi="Arial" w:cs="Arial"/>
                <w:sz w:val="16"/>
                <w:szCs w:val="16"/>
                <w:lang w:eastAsia="pl-PL"/>
              </w:rPr>
            </w:pPr>
            <w:bookmarkStart w:id="621" w:name="_Toc181963519"/>
            <w:r w:rsidRPr="00FE078E">
              <w:rPr>
                <w:rFonts w:ascii="Arial" w:eastAsia="Times New Roman" w:hAnsi="Arial" w:cs="Arial"/>
                <w:sz w:val="16"/>
                <w:szCs w:val="16"/>
                <w:lang w:eastAsia="pl-PL"/>
              </w:rPr>
              <w:t>wiejska</w:t>
            </w:r>
            <w:bookmarkEnd w:id="621"/>
          </w:p>
        </w:tc>
        <w:tc>
          <w:tcPr>
            <w:tcW w:w="692" w:type="dxa"/>
            <w:tcBorders>
              <w:top w:val="nil"/>
              <w:left w:val="nil"/>
              <w:bottom w:val="single" w:sz="4" w:space="0" w:color="auto"/>
              <w:right w:val="single" w:sz="4" w:space="0" w:color="auto"/>
            </w:tcBorders>
            <w:shd w:val="clear" w:color="auto" w:fill="auto"/>
            <w:vAlign w:val="center"/>
            <w:hideMark/>
          </w:tcPr>
          <w:p w14:paraId="37F45EA8" w14:textId="77777777" w:rsidR="00B36665" w:rsidRPr="00FE078E" w:rsidRDefault="00B36665" w:rsidP="004250E1">
            <w:pPr>
              <w:jc w:val="center"/>
              <w:rPr>
                <w:rFonts w:ascii="Arial" w:eastAsia="Times New Roman" w:hAnsi="Arial" w:cs="Arial"/>
                <w:sz w:val="16"/>
                <w:szCs w:val="16"/>
                <w:lang w:eastAsia="pl-PL"/>
              </w:rPr>
            </w:pPr>
            <w:bookmarkStart w:id="622" w:name="_Toc181963520"/>
            <w:r w:rsidRPr="00FE078E">
              <w:rPr>
                <w:rFonts w:ascii="Arial" w:eastAsia="Times New Roman" w:hAnsi="Arial" w:cs="Arial"/>
                <w:sz w:val="16"/>
                <w:szCs w:val="16"/>
                <w:lang w:eastAsia="pl-PL"/>
              </w:rPr>
              <w:t>5</w:t>
            </w:r>
            <w:bookmarkEnd w:id="622"/>
          </w:p>
        </w:tc>
        <w:tc>
          <w:tcPr>
            <w:tcW w:w="1171" w:type="dxa"/>
            <w:tcBorders>
              <w:top w:val="nil"/>
              <w:left w:val="nil"/>
              <w:bottom w:val="single" w:sz="4" w:space="0" w:color="auto"/>
              <w:right w:val="single" w:sz="4" w:space="0" w:color="auto"/>
            </w:tcBorders>
            <w:shd w:val="clear" w:color="auto" w:fill="auto"/>
            <w:vAlign w:val="center"/>
            <w:hideMark/>
          </w:tcPr>
          <w:p w14:paraId="34E02A19" w14:textId="77777777" w:rsidR="00B36665" w:rsidRPr="00FE078E" w:rsidRDefault="00B36665" w:rsidP="004250E1">
            <w:pPr>
              <w:jc w:val="center"/>
              <w:rPr>
                <w:rFonts w:ascii="Arial" w:eastAsia="Times New Roman" w:hAnsi="Arial" w:cs="Arial"/>
                <w:sz w:val="16"/>
                <w:szCs w:val="16"/>
                <w:lang w:eastAsia="pl-PL"/>
              </w:rPr>
            </w:pPr>
            <w:bookmarkStart w:id="623" w:name="_Toc181963521"/>
            <w:r w:rsidRPr="00FE078E">
              <w:rPr>
                <w:rFonts w:ascii="Arial" w:eastAsia="Times New Roman" w:hAnsi="Arial" w:cs="Arial"/>
                <w:sz w:val="16"/>
                <w:szCs w:val="16"/>
                <w:lang w:eastAsia="pl-PL"/>
              </w:rPr>
              <w:t>5,00</w:t>
            </w:r>
            <w:bookmarkEnd w:id="623"/>
          </w:p>
        </w:tc>
        <w:tc>
          <w:tcPr>
            <w:tcW w:w="811" w:type="dxa"/>
            <w:tcBorders>
              <w:top w:val="nil"/>
              <w:left w:val="nil"/>
              <w:bottom w:val="single" w:sz="4" w:space="0" w:color="auto"/>
              <w:right w:val="single" w:sz="4" w:space="0" w:color="auto"/>
            </w:tcBorders>
            <w:shd w:val="clear" w:color="auto" w:fill="auto"/>
            <w:vAlign w:val="center"/>
            <w:hideMark/>
          </w:tcPr>
          <w:p w14:paraId="16BBDD79" w14:textId="77777777" w:rsidR="00B36665" w:rsidRPr="00FE078E" w:rsidRDefault="00B36665" w:rsidP="004250E1">
            <w:pPr>
              <w:jc w:val="center"/>
              <w:rPr>
                <w:rFonts w:ascii="Arial" w:eastAsia="Times New Roman" w:hAnsi="Arial" w:cs="Arial"/>
                <w:sz w:val="16"/>
                <w:szCs w:val="16"/>
                <w:lang w:eastAsia="pl-PL"/>
              </w:rPr>
            </w:pPr>
            <w:bookmarkStart w:id="624" w:name="_Toc181963522"/>
            <w:r w:rsidRPr="00FE078E">
              <w:rPr>
                <w:rFonts w:ascii="Arial" w:eastAsia="Times New Roman" w:hAnsi="Arial" w:cs="Arial"/>
                <w:sz w:val="16"/>
                <w:szCs w:val="16"/>
                <w:lang w:eastAsia="pl-PL"/>
              </w:rPr>
              <w:t>100</w:t>
            </w:r>
            <w:bookmarkEnd w:id="624"/>
          </w:p>
        </w:tc>
        <w:tc>
          <w:tcPr>
            <w:tcW w:w="1173" w:type="dxa"/>
            <w:tcBorders>
              <w:top w:val="nil"/>
              <w:left w:val="nil"/>
              <w:bottom w:val="single" w:sz="4" w:space="0" w:color="auto"/>
              <w:right w:val="nil"/>
            </w:tcBorders>
            <w:shd w:val="clear" w:color="auto" w:fill="auto"/>
            <w:noWrap/>
            <w:vAlign w:val="center"/>
            <w:hideMark/>
          </w:tcPr>
          <w:p w14:paraId="402C1D02" w14:textId="77777777" w:rsidR="00B36665" w:rsidRPr="00FE078E" w:rsidRDefault="00B36665" w:rsidP="004250E1">
            <w:pPr>
              <w:jc w:val="center"/>
              <w:rPr>
                <w:rFonts w:ascii="Arial" w:eastAsia="Times New Roman" w:hAnsi="Arial" w:cs="Arial"/>
                <w:sz w:val="16"/>
                <w:szCs w:val="16"/>
                <w:lang w:eastAsia="pl-PL"/>
              </w:rPr>
            </w:pPr>
            <w:bookmarkStart w:id="625" w:name="_Toc181963523"/>
            <w:r w:rsidRPr="00FE078E">
              <w:rPr>
                <w:rFonts w:ascii="Arial" w:eastAsia="Times New Roman" w:hAnsi="Arial" w:cs="Arial"/>
                <w:sz w:val="16"/>
                <w:szCs w:val="16"/>
                <w:lang w:eastAsia="pl-PL"/>
              </w:rPr>
              <w:t>20</w:t>
            </w:r>
            <w:bookmarkEnd w:id="62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61BC73" w14:textId="77777777" w:rsidR="00B36665" w:rsidRPr="00FE078E" w:rsidRDefault="00B36665" w:rsidP="00B16C88">
            <w:pPr>
              <w:jc w:val="right"/>
              <w:rPr>
                <w:rFonts w:ascii="Arial" w:eastAsia="Times New Roman" w:hAnsi="Arial" w:cs="Arial"/>
                <w:sz w:val="16"/>
                <w:szCs w:val="16"/>
                <w:lang w:eastAsia="pl-PL"/>
              </w:rPr>
            </w:pPr>
            <w:bookmarkStart w:id="626" w:name="_Toc181963524"/>
            <w:r w:rsidRPr="00FE078E">
              <w:rPr>
                <w:rFonts w:ascii="Arial" w:eastAsia="Times New Roman" w:hAnsi="Arial" w:cs="Arial"/>
                <w:sz w:val="16"/>
                <w:szCs w:val="16"/>
                <w:lang w:eastAsia="pl-PL"/>
              </w:rPr>
              <w:t>7 242</w:t>
            </w:r>
            <w:bookmarkEnd w:id="626"/>
          </w:p>
        </w:tc>
        <w:tc>
          <w:tcPr>
            <w:tcW w:w="1171" w:type="dxa"/>
            <w:tcBorders>
              <w:top w:val="nil"/>
              <w:left w:val="nil"/>
              <w:bottom w:val="single" w:sz="4" w:space="0" w:color="auto"/>
              <w:right w:val="single" w:sz="4" w:space="0" w:color="auto"/>
            </w:tcBorders>
            <w:shd w:val="clear" w:color="auto" w:fill="auto"/>
            <w:noWrap/>
            <w:vAlign w:val="center"/>
            <w:hideMark/>
          </w:tcPr>
          <w:p w14:paraId="7B87891A" w14:textId="77777777" w:rsidR="00B36665" w:rsidRPr="00FE078E" w:rsidRDefault="00B36665" w:rsidP="00B16C88">
            <w:pPr>
              <w:jc w:val="right"/>
              <w:rPr>
                <w:rFonts w:ascii="Arial" w:eastAsia="Times New Roman" w:hAnsi="Arial" w:cs="Arial"/>
                <w:sz w:val="16"/>
                <w:szCs w:val="16"/>
                <w:lang w:eastAsia="pl-PL"/>
              </w:rPr>
            </w:pPr>
            <w:bookmarkStart w:id="627" w:name="_Toc181963525"/>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448</w:t>
            </w:r>
            <w:bookmarkEnd w:id="627"/>
          </w:p>
        </w:tc>
      </w:tr>
      <w:tr w:rsidR="00B36665" w:rsidRPr="00FE078E" w14:paraId="626D6DDF"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40D9420" w14:textId="77777777" w:rsidR="00B36665" w:rsidRPr="00FE078E" w:rsidRDefault="00B36665" w:rsidP="00404FBE">
            <w:pPr>
              <w:rPr>
                <w:rFonts w:ascii="Arial" w:eastAsia="Times New Roman" w:hAnsi="Arial" w:cs="Arial"/>
                <w:sz w:val="16"/>
                <w:szCs w:val="16"/>
                <w:lang w:eastAsia="pl-PL"/>
              </w:rPr>
            </w:pPr>
            <w:bookmarkStart w:id="628" w:name="_Toc181963526"/>
            <w:r w:rsidRPr="00FE078E">
              <w:rPr>
                <w:rFonts w:ascii="Arial" w:eastAsia="Times New Roman" w:hAnsi="Arial" w:cs="Arial"/>
                <w:sz w:val="16"/>
                <w:szCs w:val="16"/>
                <w:lang w:eastAsia="pl-PL"/>
              </w:rPr>
              <w:t>48</w:t>
            </w:r>
            <w:bookmarkEnd w:id="628"/>
          </w:p>
        </w:tc>
        <w:tc>
          <w:tcPr>
            <w:tcW w:w="1847" w:type="dxa"/>
            <w:tcBorders>
              <w:top w:val="nil"/>
              <w:left w:val="nil"/>
              <w:bottom w:val="single" w:sz="4" w:space="0" w:color="auto"/>
              <w:right w:val="single" w:sz="4" w:space="0" w:color="auto"/>
            </w:tcBorders>
            <w:shd w:val="clear" w:color="auto" w:fill="auto"/>
            <w:vAlign w:val="center"/>
            <w:hideMark/>
          </w:tcPr>
          <w:p w14:paraId="07F86233" w14:textId="77777777" w:rsidR="00B36665" w:rsidRPr="00FE078E" w:rsidRDefault="00B36665" w:rsidP="00404FBE">
            <w:pPr>
              <w:rPr>
                <w:rFonts w:ascii="Arial" w:eastAsia="Times New Roman" w:hAnsi="Arial" w:cs="Arial"/>
                <w:sz w:val="16"/>
                <w:szCs w:val="16"/>
                <w:lang w:eastAsia="pl-PL"/>
              </w:rPr>
            </w:pPr>
            <w:bookmarkStart w:id="629" w:name="_Toc181963527"/>
            <w:r w:rsidRPr="00FE078E">
              <w:rPr>
                <w:rFonts w:ascii="Arial" w:eastAsia="Times New Roman" w:hAnsi="Arial" w:cs="Arial"/>
                <w:sz w:val="16"/>
                <w:szCs w:val="16"/>
                <w:lang w:eastAsia="pl-PL"/>
              </w:rPr>
              <w:t>Stara Kiszewa</w:t>
            </w:r>
            <w:bookmarkEnd w:id="629"/>
          </w:p>
        </w:tc>
        <w:tc>
          <w:tcPr>
            <w:tcW w:w="736" w:type="dxa"/>
            <w:tcBorders>
              <w:top w:val="nil"/>
              <w:left w:val="nil"/>
              <w:bottom w:val="single" w:sz="4" w:space="0" w:color="auto"/>
              <w:right w:val="single" w:sz="4" w:space="0" w:color="auto"/>
            </w:tcBorders>
            <w:shd w:val="clear" w:color="auto" w:fill="auto"/>
            <w:vAlign w:val="center"/>
            <w:hideMark/>
          </w:tcPr>
          <w:p w14:paraId="5EDBF872" w14:textId="77777777" w:rsidR="00B36665" w:rsidRPr="00FE078E" w:rsidRDefault="00B36665" w:rsidP="004250E1">
            <w:pPr>
              <w:jc w:val="center"/>
              <w:rPr>
                <w:rFonts w:ascii="Arial" w:eastAsia="Times New Roman" w:hAnsi="Arial" w:cs="Arial"/>
                <w:sz w:val="16"/>
                <w:szCs w:val="16"/>
                <w:lang w:eastAsia="pl-PL"/>
              </w:rPr>
            </w:pPr>
            <w:bookmarkStart w:id="630" w:name="_Toc181963528"/>
            <w:r w:rsidRPr="00FE078E">
              <w:rPr>
                <w:rFonts w:ascii="Arial" w:eastAsia="Times New Roman" w:hAnsi="Arial" w:cs="Arial"/>
                <w:sz w:val="16"/>
                <w:szCs w:val="16"/>
                <w:lang w:eastAsia="pl-PL"/>
              </w:rPr>
              <w:t>wiejska</w:t>
            </w:r>
            <w:bookmarkEnd w:id="630"/>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7D716EA" w14:textId="77777777" w:rsidR="00B36665" w:rsidRPr="00FE078E" w:rsidRDefault="00B36665" w:rsidP="004250E1">
            <w:pPr>
              <w:jc w:val="center"/>
              <w:rPr>
                <w:rFonts w:ascii="Arial" w:eastAsia="Times New Roman" w:hAnsi="Arial" w:cs="Arial"/>
                <w:sz w:val="16"/>
                <w:szCs w:val="16"/>
                <w:lang w:eastAsia="pl-PL"/>
              </w:rPr>
            </w:pPr>
            <w:bookmarkStart w:id="631" w:name="_Toc181963529"/>
            <w:r w:rsidRPr="00FE078E">
              <w:rPr>
                <w:rFonts w:ascii="Arial" w:eastAsia="Times New Roman" w:hAnsi="Arial" w:cs="Arial"/>
                <w:sz w:val="16"/>
                <w:szCs w:val="16"/>
                <w:lang w:eastAsia="pl-PL"/>
              </w:rPr>
              <w:t>2</w:t>
            </w:r>
            <w:bookmarkEnd w:id="631"/>
          </w:p>
        </w:tc>
        <w:tc>
          <w:tcPr>
            <w:tcW w:w="1171" w:type="dxa"/>
            <w:tcBorders>
              <w:top w:val="nil"/>
              <w:left w:val="nil"/>
              <w:bottom w:val="single" w:sz="4" w:space="0" w:color="auto"/>
              <w:right w:val="single" w:sz="4" w:space="0" w:color="auto"/>
            </w:tcBorders>
            <w:shd w:val="clear" w:color="auto" w:fill="auto"/>
            <w:vAlign w:val="center"/>
            <w:hideMark/>
          </w:tcPr>
          <w:p w14:paraId="5196DF41" w14:textId="77777777" w:rsidR="00B36665" w:rsidRPr="00FE078E" w:rsidRDefault="00B36665" w:rsidP="004250E1">
            <w:pPr>
              <w:jc w:val="center"/>
              <w:rPr>
                <w:rFonts w:ascii="Arial" w:eastAsia="Times New Roman" w:hAnsi="Arial" w:cs="Arial"/>
                <w:sz w:val="16"/>
                <w:szCs w:val="16"/>
                <w:lang w:eastAsia="pl-PL"/>
              </w:rPr>
            </w:pPr>
            <w:bookmarkStart w:id="632" w:name="_Toc181963530"/>
            <w:r w:rsidRPr="00FE078E">
              <w:rPr>
                <w:rFonts w:ascii="Arial" w:eastAsia="Times New Roman" w:hAnsi="Arial" w:cs="Arial"/>
                <w:sz w:val="16"/>
                <w:szCs w:val="16"/>
                <w:lang w:eastAsia="pl-PL"/>
              </w:rPr>
              <w:t>2,00</w:t>
            </w:r>
            <w:bookmarkEnd w:id="632"/>
          </w:p>
        </w:tc>
        <w:tc>
          <w:tcPr>
            <w:tcW w:w="811" w:type="dxa"/>
            <w:tcBorders>
              <w:top w:val="nil"/>
              <w:left w:val="nil"/>
              <w:bottom w:val="single" w:sz="4" w:space="0" w:color="auto"/>
              <w:right w:val="single" w:sz="4" w:space="0" w:color="auto"/>
            </w:tcBorders>
            <w:shd w:val="clear" w:color="auto" w:fill="auto"/>
            <w:vAlign w:val="center"/>
            <w:hideMark/>
          </w:tcPr>
          <w:p w14:paraId="23FFAF0F" w14:textId="77777777" w:rsidR="00B36665" w:rsidRPr="00FE078E" w:rsidRDefault="00B36665" w:rsidP="004250E1">
            <w:pPr>
              <w:jc w:val="center"/>
              <w:rPr>
                <w:rFonts w:ascii="Arial" w:eastAsia="Times New Roman" w:hAnsi="Arial" w:cs="Arial"/>
                <w:sz w:val="16"/>
                <w:szCs w:val="16"/>
                <w:lang w:eastAsia="pl-PL"/>
              </w:rPr>
            </w:pPr>
            <w:bookmarkStart w:id="633" w:name="_Toc181963531"/>
            <w:r w:rsidRPr="00FE078E">
              <w:rPr>
                <w:rFonts w:ascii="Arial" w:eastAsia="Times New Roman" w:hAnsi="Arial" w:cs="Arial"/>
                <w:sz w:val="16"/>
                <w:szCs w:val="16"/>
                <w:lang w:eastAsia="pl-PL"/>
              </w:rPr>
              <w:t>52</w:t>
            </w:r>
            <w:bookmarkEnd w:id="633"/>
          </w:p>
        </w:tc>
        <w:tc>
          <w:tcPr>
            <w:tcW w:w="1173" w:type="dxa"/>
            <w:tcBorders>
              <w:top w:val="nil"/>
              <w:left w:val="nil"/>
              <w:bottom w:val="single" w:sz="4" w:space="0" w:color="auto"/>
              <w:right w:val="nil"/>
            </w:tcBorders>
            <w:shd w:val="clear" w:color="auto" w:fill="auto"/>
            <w:noWrap/>
            <w:vAlign w:val="center"/>
            <w:hideMark/>
          </w:tcPr>
          <w:p w14:paraId="22EBA240" w14:textId="77777777" w:rsidR="00B36665" w:rsidRPr="00FE078E" w:rsidRDefault="00B36665" w:rsidP="004250E1">
            <w:pPr>
              <w:jc w:val="center"/>
              <w:rPr>
                <w:rFonts w:ascii="Arial" w:eastAsia="Times New Roman" w:hAnsi="Arial" w:cs="Arial"/>
                <w:sz w:val="16"/>
                <w:szCs w:val="16"/>
                <w:lang w:eastAsia="pl-PL"/>
              </w:rPr>
            </w:pPr>
            <w:bookmarkStart w:id="634" w:name="_Toc181963532"/>
            <w:r w:rsidRPr="00FE078E">
              <w:rPr>
                <w:rFonts w:ascii="Arial" w:eastAsia="Times New Roman" w:hAnsi="Arial" w:cs="Arial"/>
                <w:sz w:val="16"/>
                <w:szCs w:val="16"/>
                <w:lang w:eastAsia="pl-PL"/>
              </w:rPr>
              <w:t>26</w:t>
            </w:r>
            <w:bookmarkEnd w:id="63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BC35E2" w14:textId="77777777" w:rsidR="00B36665" w:rsidRPr="00FE078E" w:rsidRDefault="00B36665" w:rsidP="00B16C88">
            <w:pPr>
              <w:jc w:val="right"/>
              <w:rPr>
                <w:rFonts w:ascii="Arial" w:eastAsia="Times New Roman" w:hAnsi="Arial" w:cs="Arial"/>
                <w:sz w:val="16"/>
                <w:szCs w:val="16"/>
                <w:lang w:eastAsia="pl-PL"/>
              </w:rPr>
            </w:pPr>
            <w:bookmarkStart w:id="635" w:name="_Toc181963533"/>
            <w:r w:rsidRPr="00FE078E">
              <w:rPr>
                <w:rFonts w:ascii="Arial" w:eastAsia="Times New Roman" w:hAnsi="Arial" w:cs="Arial"/>
                <w:sz w:val="16"/>
                <w:szCs w:val="16"/>
                <w:lang w:eastAsia="pl-PL"/>
              </w:rPr>
              <w:t>6 739</w:t>
            </w:r>
            <w:bookmarkEnd w:id="635"/>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36C07A1" w14:textId="77777777" w:rsidR="00B36665" w:rsidRPr="00FE078E" w:rsidRDefault="00B36665" w:rsidP="00B16C88">
            <w:pPr>
              <w:jc w:val="right"/>
              <w:rPr>
                <w:rFonts w:ascii="Arial" w:eastAsia="Times New Roman" w:hAnsi="Arial" w:cs="Arial"/>
                <w:sz w:val="16"/>
                <w:szCs w:val="16"/>
                <w:lang w:eastAsia="pl-PL"/>
              </w:rPr>
            </w:pPr>
            <w:bookmarkStart w:id="636" w:name="_Toc181963534"/>
            <w:r w:rsidRPr="00FE078E">
              <w:rPr>
                <w:rFonts w:ascii="Arial" w:eastAsia="Times New Roman" w:hAnsi="Arial" w:cs="Arial"/>
                <w:sz w:val="16"/>
                <w:szCs w:val="16"/>
                <w:lang w:eastAsia="pl-PL"/>
              </w:rPr>
              <w:t>3</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370</w:t>
            </w:r>
            <w:bookmarkEnd w:id="636"/>
          </w:p>
        </w:tc>
      </w:tr>
      <w:tr w:rsidR="00CD3458" w:rsidRPr="00FE078E" w14:paraId="42D5C80D" w14:textId="77777777" w:rsidTr="00BB1D59">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1B1D01AB" w14:textId="77777777" w:rsidR="00CD3458" w:rsidRPr="00FE078E" w:rsidRDefault="00CD3458" w:rsidP="00404FBE">
            <w:pPr>
              <w:rPr>
                <w:rFonts w:ascii="Arial" w:eastAsia="Times New Roman" w:hAnsi="Arial" w:cs="Arial"/>
                <w:sz w:val="16"/>
                <w:szCs w:val="16"/>
                <w:lang w:eastAsia="pl-PL"/>
              </w:rPr>
            </w:pPr>
            <w:bookmarkStart w:id="637" w:name="_Toc181963535"/>
            <w:r w:rsidRPr="00FE4970">
              <w:rPr>
                <w:rFonts w:ascii="Arial" w:eastAsia="Times New Roman" w:hAnsi="Arial" w:cs="Arial"/>
                <w:b/>
                <w:bCs/>
                <w:sz w:val="16"/>
                <w:szCs w:val="16"/>
                <w:lang w:eastAsia="pl-PL"/>
              </w:rPr>
              <w:t>Powiat kwidzyński</w:t>
            </w:r>
            <w:bookmarkEnd w:id="637"/>
          </w:p>
        </w:tc>
      </w:tr>
      <w:tr w:rsidR="00B36665" w:rsidRPr="00FE078E" w14:paraId="27B772AA"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E6866C7" w14:textId="77777777" w:rsidR="00B36665" w:rsidRPr="00FE078E" w:rsidRDefault="00B36665" w:rsidP="00404FBE">
            <w:pPr>
              <w:rPr>
                <w:rFonts w:ascii="Arial" w:eastAsia="Times New Roman" w:hAnsi="Arial" w:cs="Arial"/>
                <w:sz w:val="16"/>
                <w:szCs w:val="16"/>
                <w:lang w:eastAsia="pl-PL"/>
              </w:rPr>
            </w:pPr>
            <w:bookmarkStart w:id="638" w:name="_Toc181963536"/>
            <w:r w:rsidRPr="00FE078E">
              <w:rPr>
                <w:rFonts w:ascii="Arial" w:eastAsia="Times New Roman" w:hAnsi="Arial" w:cs="Arial"/>
                <w:sz w:val="16"/>
                <w:szCs w:val="16"/>
                <w:lang w:eastAsia="pl-PL"/>
              </w:rPr>
              <w:t>49</w:t>
            </w:r>
            <w:bookmarkEnd w:id="638"/>
          </w:p>
        </w:tc>
        <w:tc>
          <w:tcPr>
            <w:tcW w:w="1847" w:type="dxa"/>
            <w:tcBorders>
              <w:top w:val="nil"/>
              <w:left w:val="nil"/>
              <w:bottom w:val="single" w:sz="4" w:space="0" w:color="auto"/>
              <w:right w:val="single" w:sz="4" w:space="0" w:color="auto"/>
            </w:tcBorders>
            <w:shd w:val="clear" w:color="auto" w:fill="auto"/>
            <w:vAlign w:val="center"/>
            <w:hideMark/>
          </w:tcPr>
          <w:p w14:paraId="263BA1C8" w14:textId="77777777" w:rsidR="00B36665" w:rsidRPr="00FE078E" w:rsidRDefault="00B36665" w:rsidP="00404FBE">
            <w:pPr>
              <w:rPr>
                <w:rFonts w:ascii="Arial" w:eastAsia="Times New Roman" w:hAnsi="Arial" w:cs="Arial"/>
                <w:sz w:val="16"/>
                <w:szCs w:val="16"/>
                <w:lang w:eastAsia="pl-PL"/>
              </w:rPr>
            </w:pPr>
            <w:bookmarkStart w:id="639" w:name="_Toc181963537"/>
            <w:r w:rsidRPr="00FE078E">
              <w:rPr>
                <w:rFonts w:ascii="Arial" w:eastAsia="Times New Roman" w:hAnsi="Arial" w:cs="Arial"/>
                <w:sz w:val="16"/>
                <w:szCs w:val="16"/>
                <w:lang w:eastAsia="pl-PL"/>
              </w:rPr>
              <w:t>Gardeja</w:t>
            </w:r>
            <w:bookmarkEnd w:id="639"/>
          </w:p>
        </w:tc>
        <w:tc>
          <w:tcPr>
            <w:tcW w:w="736" w:type="dxa"/>
            <w:tcBorders>
              <w:top w:val="nil"/>
              <w:left w:val="nil"/>
              <w:bottom w:val="single" w:sz="4" w:space="0" w:color="auto"/>
              <w:right w:val="single" w:sz="4" w:space="0" w:color="auto"/>
            </w:tcBorders>
            <w:shd w:val="clear" w:color="auto" w:fill="auto"/>
            <w:vAlign w:val="center"/>
            <w:hideMark/>
          </w:tcPr>
          <w:p w14:paraId="58BA460E" w14:textId="77777777" w:rsidR="00B36665" w:rsidRPr="00FE078E" w:rsidRDefault="00B36665" w:rsidP="004250E1">
            <w:pPr>
              <w:jc w:val="center"/>
              <w:rPr>
                <w:rFonts w:ascii="Arial" w:eastAsia="Times New Roman" w:hAnsi="Arial" w:cs="Arial"/>
                <w:sz w:val="16"/>
                <w:szCs w:val="16"/>
                <w:lang w:eastAsia="pl-PL"/>
              </w:rPr>
            </w:pPr>
            <w:bookmarkStart w:id="640" w:name="_Toc181963538"/>
            <w:r w:rsidRPr="00FE078E">
              <w:rPr>
                <w:rFonts w:ascii="Arial" w:eastAsia="Times New Roman" w:hAnsi="Arial" w:cs="Arial"/>
                <w:sz w:val="16"/>
                <w:szCs w:val="16"/>
                <w:lang w:eastAsia="pl-PL"/>
              </w:rPr>
              <w:t>wiejska</w:t>
            </w:r>
            <w:bookmarkEnd w:id="640"/>
          </w:p>
        </w:tc>
        <w:tc>
          <w:tcPr>
            <w:tcW w:w="692" w:type="dxa"/>
            <w:tcBorders>
              <w:top w:val="nil"/>
              <w:left w:val="nil"/>
              <w:bottom w:val="single" w:sz="4" w:space="0" w:color="auto"/>
              <w:right w:val="single" w:sz="4" w:space="0" w:color="auto"/>
            </w:tcBorders>
            <w:shd w:val="clear" w:color="auto" w:fill="auto"/>
            <w:vAlign w:val="center"/>
            <w:hideMark/>
          </w:tcPr>
          <w:p w14:paraId="7D1E5D1A" w14:textId="77777777" w:rsidR="00B36665" w:rsidRPr="00FE078E" w:rsidRDefault="00B36665" w:rsidP="004250E1">
            <w:pPr>
              <w:jc w:val="center"/>
              <w:rPr>
                <w:rFonts w:ascii="Arial" w:eastAsia="Times New Roman" w:hAnsi="Arial" w:cs="Arial"/>
                <w:sz w:val="16"/>
                <w:szCs w:val="16"/>
                <w:lang w:eastAsia="pl-PL"/>
              </w:rPr>
            </w:pPr>
            <w:bookmarkStart w:id="641" w:name="_Toc181963539"/>
            <w:r w:rsidRPr="00FE078E">
              <w:rPr>
                <w:rFonts w:ascii="Arial" w:eastAsia="Times New Roman" w:hAnsi="Arial" w:cs="Arial"/>
                <w:sz w:val="16"/>
                <w:szCs w:val="16"/>
                <w:lang w:eastAsia="pl-PL"/>
              </w:rPr>
              <w:t>4</w:t>
            </w:r>
            <w:bookmarkEnd w:id="641"/>
          </w:p>
        </w:tc>
        <w:tc>
          <w:tcPr>
            <w:tcW w:w="1171" w:type="dxa"/>
            <w:tcBorders>
              <w:top w:val="nil"/>
              <w:left w:val="nil"/>
              <w:bottom w:val="single" w:sz="4" w:space="0" w:color="auto"/>
              <w:right w:val="single" w:sz="4" w:space="0" w:color="auto"/>
            </w:tcBorders>
            <w:shd w:val="clear" w:color="auto" w:fill="auto"/>
            <w:vAlign w:val="center"/>
            <w:hideMark/>
          </w:tcPr>
          <w:p w14:paraId="10E69C5E" w14:textId="77777777" w:rsidR="00B36665" w:rsidRPr="00FE078E" w:rsidRDefault="00B36665" w:rsidP="004250E1">
            <w:pPr>
              <w:jc w:val="center"/>
              <w:rPr>
                <w:rFonts w:ascii="Arial" w:eastAsia="Times New Roman" w:hAnsi="Arial" w:cs="Arial"/>
                <w:sz w:val="16"/>
                <w:szCs w:val="16"/>
                <w:lang w:eastAsia="pl-PL"/>
              </w:rPr>
            </w:pPr>
            <w:bookmarkStart w:id="642" w:name="_Toc181963540"/>
            <w:r w:rsidRPr="00FE078E">
              <w:rPr>
                <w:rFonts w:ascii="Arial" w:eastAsia="Times New Roman" w:hAnsi="Arial" w:cs="Arial"/>
                <w:sz w:val="16"/>
                <w:szCs w:val="16"/>
                <w:lang w:eastAsia="pl-PL"/>
              </w:rPr>
              <w:t>4,00</w:t>
            </w:r>
            <w:bookmarkEnd w:id="642"/>
          </w:p>
        </w:tc>
        <w:tc>
          <w:tcPr>
            <w:tcW w:w="811" w:type="dxa"/>
            <w:tcBorders>
              <w:top w:val="nil"/>
              <w:left w:val="nil"/>
              <w:bottom w:val="single" w:sz="4" w:space="0" w:color="auto"/>
              <w:right w:val="single" w:sz="4" w:space="0" w:color="auto"/>
            </w:tcBorders>
            <w:shd w:val="clear" w:color="auto" w:fill="auto"/>
            <w:vAlign w:val="center"/>
            <w:hideMark/>
          </w:tcPr>
          <w:p w14:paraId="7A09879B" w14:textId="77777777" w:rsidR="00B36665" w:rsidRPr="00FE078E" w:rsidRDefault="00B36665" w:rsidP="004250E1">
            <w:pPr>
              <w:jc w:val="center"/>
              <w:rPr>
                <w:rFonts w:ascii="Arial" w:eastAsia="Times New Roman" w:hAnsi="Arial" w:cs="Arial"/>
                <w:sz w:val="16"/>
                <w:szCs w:val="16"/>
                <w:lang w:eastAsia="pl-PL"/>
              </w:rPr>
            </w:pPr>
            <w:bookmarkStart w:id="643" w:name="_Toc181963541"/>
            <w:r w:rsidRPr="00FE078E">
              <w:rPr>
                <w:rFonts w:ascii="Arial" w:eastAsia="Times New Roman" w:hAnsi="Arial" w:cs="Arial"/>
                <w:sz w:val="16"/>
                <w:szCs w:val="16"/>
                <w:lang w:eastAsia="pl-PL"/>
              </w:rPr>
              <w:t>114</w:t>
            </w:r>
            <w:bookmarkEnd w:id="643"/>
          </w:p>
        </w:tc>
        <w:tc>
          <w:tcPr>
            <w:tcW w:w="1173" w:type="dxa"/>
            <w:tcBorders>
              <w:top w:val="nil"/>
              <w:left w:val="nil"/>
              <w:bottom w:val="single" w:sz="4" w:space="0" w:color="auto"/>
              <w:right w:val="nil"/>
            </w:tcBorders>
            <w:shd w:val="clear" w:color="auto" w:fill="auto"/>
            <w:noWrap/>
            <w:vAlign w:val="center"/>
            <w:hideMark/>
          </w:tcPr>
          <w:p w14:paraId="5AA42DC2" w14:textId="77777777" w:rsidR="00B36665" w:rsidRPr="00FE078E" w:rsidRDefault="00B36665" w:rsidP="004250E1">
            <w:pPr>
              <w:jc w:val="center"/>
              <w:rPr>
                <w:rFonts w:ascii="Arial" w:eastAsia="Times New Roman" w:hAnsi="Arial" w:cs="Arial"/>
                <w:sz w:val="16"/>
                <w:szCs w:val="16"/>
                <w:lang w:eastAsia="pl-PL"/>
              </w:rPr>
            </w:pPr>
            <w:bookmarkStart w:id="644" w:name="_Toc181963542"/>
            <w:r w:rsidRPr="00FE078E">
              <w:rPr>
                <w:rFonts w:ascii="Arial" w:eastAsia="Times New Roman" w:hAnsi="Arial" w:cs="Arial"/>
                <w:sz w:val="16"/>
                <w:szCs w:val="16"/>
                <w:lang w:eastAsia="pl-PL"/>
              </w:rPr>
              <w:t>29</w:t>
            </w:r>
            <w:bookmarkEnd w:id="64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7C4D68" w14:textId="77777777" w:rsidR="00B36665" w:rsidRPr="00FE078E" w:rsidRDefault="00B36665" w:rsidP="00B16C88">
            <w:pPr>
              <w:jc w:val="right"/>
              <w:rPr>
                <w:rFonts w:ascii="Arial" w:eastAsia="Times New Roman" w:hAnsi="Arial" w:cs="Arial"/>
                <w:sz w:val="16"/>
                <w:szCs w:val="16"/>
                <w:lang w:eastAsia="pl-PL"/>
              </w:rPr>
            </w:pPr>
            <w:bookmarkStart w:id="645" w:name="_Toc181963543"/>
            <w:r w:rsidRPr="00FE078E">
              <w:rPr>
                <w:rFonts w:ascii="Arial" w:eastAsia="Times New Roman" w:hAnsi="Arial" w:cs="Arial"/>
                <w:sz w:val="16"/>
                <w:szCs w:val="16"/>
                <w:lang w:eastAsia="pl-PL"/>
              </w:rPr>
              <w:t>8 071</w:t>
            </w:r>
            <w:bookmarkEnd w:id="645"/>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6B27822" w14:textId="77777777" w:rsidR="00B36665" w:rsidRPr="00FE078E" w:rsidRDefault="00B36665" w:rsidP="00B16C88">
            <w:pPr>
              <w:jc w:val="right"/>
              <w:rPr>
                <w:rFonts w:ascii="Arial" w:eastAsia="Times New Roman" w:hAnsi="Arial" w:cs="Arial"/>
                <w:sz w:val="16"/>
                <w:szCs w:val="16"/>
                <w:lang w:eastAsia="pl-PL"/>
              </w:rPr>
            </w:pPr>
            <w:bookmarkStart w:id="646" w:name="_Toc181963544"/>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018</w:t>
            </w:r>
            <w:bookmarkEnd w:id="646"/>
          </w:p>
        </w:tc>
      </w:tr>
      <w:tr w:rsidR="00B36665" w:rsidRPr="00FE078E" w14:paraId="6180A035"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3B6B415" w14:textId="77777777" w:rsidR="00B36665" w:rsidRPr="00FE078E" w:rsidRDefault="00B36665" w:rsidP="00404FBE">
            <w:pPr>
              <w:rPr>
                <w:rFonts w:ascii="Arial" w:eastAsia="Times New Roman" w:hAnsi="Arial" w:cs="Arial"/>
                <w:sz w:val="16"/>
                <w:szCs w:val="16"/>
                <w:lang w:eastAsia="pl-PL"/>
              </w:rPr>
            </w:pPr>
            <w:bookmarkStart w:id="647" w:name="_Toc181963545"/>
            <w:r w:rsidRPr="00FE078E">
              <w:rPr>
                <w:rFonts w:ascii="Arial" w:eastAsia="Times New Roman" w:hAnsi="Arial" w:cs="Arial"/>
                <w:sz w:val="16"/>
                <w:szCs w:val="16"/>
                <w:lang w:eastAsia="pl-PL"/>
              </w:rPr>
              <w:t>50</w:t>
            </w:r>
            <w:bookmarkEnd w:id="647"/>
          </w:p>
        </w:tc>
        <w:tc>
          <w:tcPr>
            <w:tcW w:w="1847" w:type="dxa"/>
            <w:tcBorders>
              <w:top w:val="nil"/>
              <w:left w:val="nil"/>
              <w:bottom w:val="single" w:sz="4" w:space="0" w:color="auto"/>
              <w:right w:val="single" w:sz="4" w:space="0" w:color="auto"/>
            </w:tcBorders>
            <w:shd w:val="clear" w:color="auto" w:fill="auto"/>
            <w:vAlign w:val="center"/>
            <w:hideMark/>
          </w:tcPr>
          <w:p w14:paraId="532758AD" w14:textId="77777777" w:rsidR="00B36665" w:rsidRPr="00FE078E" w:rsidRDefault="00B36665" w:rsidP="00404FBE">
            <w:pPr>
              <w:rPr>
                <w:rFonts w:ascii="Arial" w:eastAsia="Times New Roman" w:hAnsi="Arial" w:cs="Arial"/>
                <w:sz w:val="16"/>
                <w:szCs w:val="16"/>
                <w:lang w:eastAsia="pl-PL"/>
              </w:rPr>
            </w:pPr>
            <w:bookmarkStart w:id="648" w:name="_Toc181963546"/>
            <w:r w:rsidRPr="00FE078E">
              <w:rPr>
                <w:rFonts w:ascii="Arial" w:eastAsia="Times New Roman" w:hAnsi="Arial" w:cs="Arial"/>
                <w:sz w:val="16"/>
                <w:szCs w:val="16"/>
                <w:lang w:eastAsia="pl-PL"/>
              </w:rPr>
              <w:t>Kwidzyn</w:t>
            </w:r>
            <w:bookmarkEnd w:id="648"/>
          </w:p>
        </w:tc>
        <w:tc>
          <w:tcPr>
            <w:tcW w:w="736" w:type="dxa"/>
            <w:tcBorders>
              <w:top w:val="nil"/>
              <w:left w:val="nil"/>
              <w:bottom w:val="single" w:sz="4" w:space="0" w:color="auto"/>
              <w:right w:val="single" w:sz="4" w:space="0" w:color="auto"/>
            </w:tcBorders>
            <w:shd w:val="clear" w:color="auto" w:fill="auto"/>
            <w:vAlign w:val="center"/>
            <w:hideMark/>
          </w:tcPr>
          <w:p w14:paraId="2781D6E4" w14:textId="77777777" w:rsidR="00B36665" w:rsidRPr="00FE078E" w:rsidRDefault="00B36665" w:rsidP="004250E1">
            <w:pPr>
              <w:jc w:val="center"/>
              <w:rPr>
                <w:rFonts w:ascii="Arial" w:eastAsia="Times New Roman" w:hAnsi="Arial" w:cs="Arial"/>
                <w:sz w:val="16"/>
                <w:szCs w:val="16"/>
                <w:lang w:eastAsia="pl-PL"/>
              </w:rPr>
            </w:pPr>
            <w:bookmarkStart w:id="649" w:name="_Toc181963547"/>
            <w:r w:rsidRPr="00FE078E">
              <w:rPr>
                <w:rFonts w:ascii="Arial" w:eastAsia="Times New Roman" w:hAnsi="Arial" w:cs="Arial"/>
                <w:sz w:val="16"/>
                <w:szCs w:val="16"/>
                <w:lang w:eastAsia="pl-PL"/>
              </w:rPr>
              <w:t>miejska</w:t>
            </w:r>
            <w:bookmarkEnd w:id="649"/>
          </w:p>
        </w:tc>
        <w:tc>
          <w:tcPr>
            <w:tcW w:w="692" w:type="dxa"/>
            <w:tcBorders>
              <w:top w:val="nil"/>
              <w:left w:val="nil"/>
              <w:bottom w:val="single" w:sz="4" w:space="0" w:color="auto"/>
              <w:right w:val="single" w:sz="4" w:space="0" w:color="auto"/>
            </w:tcBorders>
            <w:shd w:val="clear" w:color="auto" w:fill="auto"/>
            <w:vAlign w:val="center"/>
            <w:hideMark/>
          </w:tcPr>
          <w:p w14:paraId="3B1DADD6" w14:textId="77777777" w:rsidR="00B36665" w:rsidRPr="00FE078E" w:rsidRDefault="00B36665" w:rsidP="004250E1">
            <w:pPr>
              <w:jc w:val="center"/>
              <w:rPr>
                <w:rFonts w:ascii="Arial" w:eastAsia="Times New Roman" w:hAnsi="Arial" w:cs="Arial"/>
                <w:sz w:val="16"/>
                <w:szCs w:val="16"/>
                <w:lang w:eastAsia="pl-PL"/>
              </w:rPr>
            </w:pPr>
            <w:bookmarkStart w:id="650" w:name="_Toc181963548"/>
            <w:r w:rsidRPr="00FE078E">
              <w:rPr>
                <w:rFonts w:ascii="Arial" w:eastAsia="Times New Roman" w:hAnsi="Arial" w:cs="Arial"/>
                <w:sz w:val="16"/>
                <w:szCs w:val="16"/>
                <w:lang w:eastAsia="pl-PL"/>
              </w:rPr>
              <w:t>20</w:t>
            </w:r>
            <w:bookmarkEnd w:id="650"/>
          </w:p>
        </w:tc>
        <w:tc>
          <w:tcPr>
            <w:tcW w:w="1171" w:type="dxa"/>
            <w:tcBorders>
              <w:top w:val="nil"/>
              <w:left w:val="nil"/>
              <w:bottom w:val="single" w:sz="4" w:space="0" w:color="auto"/>
              <w:right w:val="single" w:sz="4" w:space="0" w:color="auto"/>
            </w:tcBorders>
            <w:shd w:val="clear" w:color="auto" w:fill="auto"/>
            <w:vAlign w:val="center"/>
            <w:hideMark/>
          </w:tcPr>
          <w:p w14:paraId="7CA2CFBE" w14:textId="77777777" w:rsidR="00B36665" w:rsidRPr="00FE078E" w:rsidRDefault="00B36665" w:rsidP="004250E1">
            <w:pPr>
              <w:jc w:val="center"/>
              <w:rPr>
                <w:rFonts w:ascii="Arial" w:eastAsia="Times New Roman" w:hAnsi="Arial" w:cs="Arial"/>
                <w:sz w:val="16"/>
                <w:szCs w:val="16"/>
                <w:lang w:eastAsia="pl-PL"/>
              </w:rPr>
            </w:pPr>
            <w:bookmarkStart w:id="651" w:name="_Toc181963549"/>
            <w:r w:rsidRPr="00FE078E">
              <w:rPr>
                <w:rFonts w:ascii="Arial" w:eastAsia="Times New Roman" w:hAnsi="Arial" w:cs="Arial"/>
                <w:sz w:val="16"/>
                <w:szCs w:val="16"/>
                <w:lang w:eastAsia="pl-PL"/>
              </w:rPr>
              <w:t>19,00</w:t>
            </w:r>
            <w:bookmarkEnd w:id="651"/>
          </w:p>
        </w:tc>
        <w:tc>
          <w:tcPr>
            <w:tcW w:w="811" w:type="dxa"/>
            <w:tcBorders>
              <w:top w:val="nil"/>
              <w:left w:val="nil"/>
              <w:bottom w:val="single" w:sz="4" w:space="0" w:color="auto"/>
              <w:right w:val="single" w:sz="4" w:space="0" w:color="auto"/>
            </w:tcBorders>
            <w:shd w:val="clear" w:color="auto" w:fill="auto"/>
            <w:vAlign w:val="center"/>
            <w:hideMark/>
          </w:tcPr>
          <w:p w14:paraId="0D08A689" w14:textId="77777777" w:rsidR="00B36665" w:rsidRPr="00FE078E" w:rsidRDefault="00B36665" w:rsidP="004250E1">
            <w:pPr>
              <w:jc w:val="center"/>
              <w:rPr>
                <w:rFonts w:ascii="Arial" w:eastAsia="Times New Roman" w:hAnsi="Arial" w:cs="Arial"/>
                <w:sz w:val="16"/>
                <w:szCs w:val="16"/>
                <w:lang w:eastAsia="pl-PL"/>
              </w:rPr>
            </w:pPr>
            <w:bookmarkStart w:id="652" w:name="_Toc181963550"/>
            <w:r w:rsidRPr="00FE078E">
              <w:rPr>
                <w:rFonts w:ascii="Arial" w:eastAsia="Times New Roman" w:hAnsi="Arial" w:cs="Arial"/>
                <w:sz w:val="16"/>
                <w:szCs w:val="16"/>
                <w:lang w:eastAsia="pl-PL"/>
              </w:rPr>
              <w:t>371</w:t>
            </w:r>
            <w:bookmarkEnd w:id="652"/>
          </w:p>
        </w:tc>
        <w:tc>
          <w:tcPr>
            <w:tcW w:w="1173" w:type="dxa"/>
            <w:tcBorders>
              <w:top w:val="nil"/>
              <w:left w:val="nil"/>
              <w:bottom w:val="single" w:sz="4" w:space="0" w:color="auto"/>
              <w:right w:val="nil"/>
            </w:tcBorders>
            <w:shd w:val="clear" w:color="auto" w:fill="auto"/>
            <w:noWrap/>
            <w:vAlign w:val="center"/>
            <w:hideMark/>
          </w:tcPr>
          <w:p w14:paraId="1FE988A6" w14:textId="77777777" w:rsidR="00B36665" w:rsidRPr="00FE078E" w:rsidRDefault="00B36665" w:rsidP="004250E1">
            <w:pPr>
              <w:jc w:val="center"/>
              <w:rPr>
                <w:rFonts w:ascii="Arial" w:eastAsia="Times New Roman" w:hAnsi="Arial" w:cs="Arial"/>
                <w:sz w:val="16"/>
                <w:szCs w:val="16"/>
                <w:lang w:eastAsia="pl-PL"/>
              </w:rPr>
            </w:pPr>
            <w:bookmarkStart w:id="653" w:name="_Toc181963551"/>
            <w:r w:rsidRPr="00FE078E">
              <w:rPr>
                <w:rFonts w:ascii="Arial" w:eastAsia="Times New Roman" w:hAnsi="Arial" w:cs="Arial"/>
                <w:sz w:val="16"/>
                <w:szCs w:val="16"/>
                <w:lang w:eastAsia="pl-PL"/>
              </w:rPr>
              <w:t>19</w:t>
            </w:r>
            <w:bookmarkEnd w:id="65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D2C0897" w14:textId="77777777" w:rsidR="00B36665" w:rsidRPr="00FE078E" w:rsidRDefault="00B36665" w:rsidP="00B16C88">
            <w:pPr>
              <w:jc w:val="right"/>
              <w:rPr>
                <w:rFonts w:ascii="Arial" w:eastAsia="Times New Roman" w:hAnsi="Arial" w:cs="Arial"/>
                <w:sz w:val="16"/>
                <w:szCs w:val="16"/>
                <w:lang w:eastAsia="pl-PL"/>
              </w:rPr>
            </w:pPr>
            <w:bookmarkStart w:id="654" w:name="_Toc181963552"/>
            <w:r w:rsidRPr="00FE078E">
              <w:rPr>
                <w:rFonts w:ascii="Arial" w:eastAsia="Times New Roman" w:hAnsi="Arial" w:cs="Arial"/>
                <w:sz w:val="16"/>
                <w:szCs w:val="16"/>
                <w:lang w:eastAsia="pl-PL"/>
              </w:rPr>
              <w:t>36 854</w:t>
            </w:r>
            <w:bookmarkEnd w:id="654"/>
          </w:p>
        </w:tc>
        <w:tc>
          <w:tcPr>
            <w:tcW w:w="1171" w:type="dxa"/>
            <w:tcBorders>
              <w:top w:val="nil"/>
              <w:left w:val="nil"/>
              <w:bottom w:val="single" w:sz="4" w:space="0" w:color="auto"/>
              <w:right w:val="single" w:sz="4" w:space="0" w:color="auto"/>
            </w:tcBorders>
            <w:shd w:val="clear" w:color="auto" w:fill="auto"/>
            <w:noWrap/>
            <w:vAlign w:val="center"/>
            <w:hideMark/>
          </w:tcPr>
          <w:p w14:paraId="7D528336" w14:textId="77777777" w:rsidR="00B36665" w:rsidRPr="00FE078E" w:rsidRDefault="00B36665" w:rsidP="00B16C88">
            <w:pPr>
              <w:jc w:val="right"/>
              <w:rPr>
                <w:rFonts w:ascii="Arial" w:eastAsia="Times New Roman" w:hAnsi="Arial" w:cs="Arial"/>
                <w:sz w:val="16"/>
                <w:szCs w:val="16"/>
                <w:lang w:eastAsia="pl-PL"/>
              </w:rPr>
            </w:pPr>
            <w:bookmarkStart w:id="655" w:name="_Toc181963553"/>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843</w:t>
            </w:r>
            <w:bookmarkEnd w:id="655"/>
          </w:p>
        </w:tc>
      </w:tr>
      <w:tr w:rsidR="00B36665" w:rsidRPr="00FE078E" w14:paraId="0A0728CD"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E8EF92F" w14:textId="77777777" w:rsidR="00B36665" w:rsidRPr="00FE078E" w:rsidRDefault="00B36665" w:rsidP="00404FBE">
            <w:pPr>
              <w:rPr>
                <w:rFonts w:ascii="Arial" w:eastAsia="Times New Roman" w:hAnsi="Arial" w:cs="Arial"/>
                <w:sz w:val="16"/>
                <w:szCs w:val="16"/>
                <w:lang w:eastAsia="pl-PL"/>
              </w:rPr>
            </w:pPr>
            <w:bookmarkStart w:id="656" w:name="_Toc181963554"/>
            <w:r w:rsidRPr="00FE078E">
              <w:rPr>
                <w:rFonts w:ascii="Arial" w:eastAsia="Times New Roman" w:hAnsi="Arial" w:cs="Arial"/>
                <w:sz w:val="16"/>
                <w:szCs w:val="16"/>
                <w:lang w:eastAsia="pl-PL"/>
              </w:rPr>
              <w:t>51</w:t>
            </w:r>
            <w:bookmarkEnd w:id="656"/>
          </w:p>
        </w:tc>
        <w:tc>
          <w:tcPr>
            <w:tcW w:w="1847" w:type="dxa"/>
            <w:tcBorders>
              <w:top w:val="nil"/>
              <w:left w:val="nil"/>
              <w:bottom w:val="single" w:sz="4" w:space="0" w:color="auto"/>
              <w:right w:val="single" w:sz="4" w:space="0" w:color="auto"/>
            </w:tcBorders>
            <w:shd w:val="clear" w:color="auto" w:fill="auto"/>
            <w:vAlign w:val="center"/>
            <w:hideMark/>
          </w:tcPr>
          <w:p w14:paraId="6DFA3113" w14:textId="77777777" w:rsidR="00B36665" w:rsidRPr="00FE078E" w:rsidRDefault="00B36665" w:rsidP="00404FBE">
            <w:pPr>
              <w:rPr>
                <w:rFonts w:ascii="Arial" w:eastAsia="Times New Roman" w:hAnsi="Arial" w:cs="Arial"/>
                <w:sz w:val="16"/>
                <w:szCs w:val="16"/>
                <w:lang w:eastAsia="pl-PL"/>
              </w:rPr>
            </w:pPr>
            <w:bookmarkStart w:id="657" w:name="_Toc181963555"/>
            <w:r w:rsidRPr="00FE078E">
              <w:rPr>
                <w:rFonts w:ascii="Arial" w:eastAsia="Times New Roman" w:hAnsi="Arial" w:cs="Arial"/>
                <w:sz w:val="16"/>
                <w:szCs w:val="16"/>
                <w:lang w:eastAsia="pl-PL"/>
              </w:rPr>
              <w:t>Kwidzyn</w:t>
            </w:r>
            <w:bookmarkEnd w:id="657"/>
          </w:p>
        </w:tc>
        <w:tc>
          <w:tcPr>
            <w:tcW w:w="736" w:type="dxa"/>
            <w:tcBorders>
              <w:top w:val="nil"/>
              <w:left w:val="nil"/>
              <w:bottom w:val="single" w:sz="4" w:space="0" w:color="auto"/>
              <w:right w:val="single" w:sz="4" w:space="0" w:color="auto"/>
            </w:tcBorders>
            <w:shd w:val="clear" w:color="auto" w:fill="auto"/>
            <w:vAlign w:val="center"/>
            <w:hideMark/>
          </w:tcPr>
          <w:p w14:paraId="32399E2A" w14:textId="77777777" w:rsidR="00B36665" w:rsidRPr="00FE078E" w:rsidRDefault="00B36665" w:rsidP="004250E1">
            <w:pPr>
              <w:jc w:val="center"/>
              <w:rPr>
                <w:rFonts w:ascii="Arial" w:eastAsia="Times New Roman" w:hAnsi="Arial" w:cs="Arial"/>
                <w:sz w:val="16"/>
                <w:szCs w:val="16"/>
                <w:lang w:eastAsia="pl-PL"/>
              </w:rPr>
            </w:pPr>
            <w:bookmarkStart w:id="658" w:name="_Toc181963556"/>
            <w:r w:rsidRPr="00FE078E">
              <w:rPr>
                <w:rFonts w:ascii="Arial" w:eastAsia="Times New Roman" w:hAnsi="Arial" w:cs="Arial"/>
                <w:sz w:val="16"/>
                <w:szCs w:val="16"/>
                <w:lang w:eastAsia="pl-PL"/>
              </w:rPr>
              <w:t>wiejska</w:t>
            </w:r>
            <w:bookmarkEnd w:id="658"/>
          </w:p>
        </w:tc>
        <w:tc>
          <w:tcPr>
            <w:tcW w:w="692" w:type="dxa"/>
            <w:tcBorders>
              <w:top w:val="nil"/>
              <w:left w:val="nil"/>
              <w:bottom w:val="single" w:sz="4" w:space="0" w:color="auto"/>
              <w:right w:val="single" w:sz="4" w:space="0" w:color="auto"/>
            </w:tcBorders>
            <w:shd w:val="clear" w:color="auto" w:fill="auto"/>
            <w:vAlign w:val="center"/>
            <w:hideMark/>
          </w:tcPr>
          <w:p w14:paraId="67757943" w14:textId="77777777" w:rsidR="00B36665" w:rsidRPr="00FE078E" w:rsidRDefault="00B36665" w:rsidP="004250E1">
            <w:pPr>
              <w:jc w:val="center"/>
              <w:rPr>
                <w:rFonts w:ascii="Arial" w:eastAsia="Times New Roman" w:hAnsi="Arial" w:cs="Arial"/>
                <w:sz w:val="16"/>
                <w:szCs w:val="16"/>
                <w:lang w:eastAsia="pl-PL"/>
              </w:rPr>
            </w:pPr>
            <w:bookmarkStart w:id="659" w:name="_Toc181963557"/>
            <w:r w:rsidRPr="00FE078E">
              <w:rPr>
                <w:rFonts w:ascii="Arial" w:eastAsia="Times New Roman" w:hAnsi="Arial" w:cs="Arial"/>
                <w:sz w:val="16"/>
                <w:szCs w:val="16"/>
                <w:lang w:eastAsia="pl-PL"/>
              </w:rPr>
              <w:t>6</w:t>
            </w:r>
            <w:bookmarkEnd w:id="659"/>
          </w:p>
        </w:tc>
        <w:tc>
          <w:tcPr>
            <w:tcW w:w="1171" w:type="dxa"/>
            <w:tcBorders>
              <w:top w:val="nil"/>
              <w:left w:val="nil"/>
              <w:bottom w:val="single" w:sz="4" w:space="0" w:color="auto"/>
              <w:right w:val="single" w:sz="4" w:space="0" w:color="auto"/>
            </w:tcBorders>
            <w:shd w:val="clear" w:color="auto" w:fill="auto"/>
            <w:vAlign w:val="center"/>
            <w:hideMark/>
          </w:tcPr>
          <w:p w14:paraId="20B9EE89" w14:textId="77777777" w:rsidR="00B36665" w:rsidRPr="00FE078E" w:rsidRDefault="00B36665" w:rsidP="004250E1">
            <w:pPr>
              <w:jc w:val="center"/>
              <w:rPr>
                <w:rFonts w:ascii="Arial" w:eastAsia="Times New Roman" w:hAnsi="Arial" w:cs="Arial"/>
                <w:sz w:val="16"/>
                <w:szCs w:val="16"/>
                <w:lang w:eastAsia="pl-PL"/>
              </w:rPr>
            </w:pPr>
            <w:bookmarkStart w:id="660" w:name="_Toc181963558"/>
            <w:r w:rsidRPr="00FE078E">
              <w:rPr>
                <w:rFonts w:ascii="Arial" w:eastAsia="Times New Roman" w:hAnsi="Arial" w:cs="Arial"/>
                <w:sz w:val="16"/>
                <w:szCs w:val="16"/>
                <w:lang w:eastAsia="pl-PL"/>
              </w:rPr>
              <w:t>5,75</w:t>
            </w:r>
            <w:bookmarkEnd w:id="660"/>
          </w:p>
        </w:tc>
        <w:tc>
          <w:tcPr>
            <w:tcW w:w="811" w:type="dxa"/>
            <w:tcBorders>
              <w:top w:val="nil"/>
              <w:left w:val="nil"/>
              <w:bottom w:val="single" w:sz="4" w:space="0" w:color="auto"/>
              <w:right w:val="single" w:sz="4" w:space="0" w:color="auto"/>
            </w:tcBorders>
            <w:shd w:val="clear" w:color="auto" w:fill="auto"/>
            <w:vAlign w:val="center"/>
            <w:hideMark/>
          </w:tcPr>
          <w:p w14:paraId="1800C687" w14:textId="77777777" w:rsidR="00B36665" w:rsidRPr="00FE078E" w:rsidRDefault="00B36665" w:rsidP="004250E1">
            <w:pPr>
              <w:jc w:val="center"/>
              <w:rPr>
                <w:rFonts w:ascii="Arial" w:eastAsia="Times New Roman" w:hAnsi="Arial" w:cs="Arial"/>
                <w:sz w:val="16"/>
                <w:szCs w:val="16"/>
                <w:lang w:eastAsia="pl-PL"/>
              </w:rPr>
            </w:pPr>
            <w:bookmarkStart w:id="661" w:name="_Toc181963559"/>
            <w:r w:rsidRPr="00FE078E">
              <w:rPr>
                <w:rFonts w:ascii="Arial" w:eastAsia="Times New Roman" w:hAnsi="Arial" w:cs="Arial"/>
                <w:sz w:val="16"/>
                <w:szCs w:val="16"/>
                <w:lang w:eastAsia="pl-PL"/>
              </w:rPr>
              <w:t>154</w:t>
            </w:r>
            <w:bookmarkEnd w:id="661"/>
          </w:p>
        </w:tc>
        <w:tc>
          <w:tcPr>
            <w:tcW w:w="1173" w:type="dxa"/>
            <w:tcBorders>
              <w:top w:val="nil"/>
              <w:left w:val="nil"/>
              <w:bottom w:val="single" w:sz="4" w:space="0" w:color="auto"/>
              <w:right w:val="nil"/>
            </w:tcBorders>
            <w:shd w:val="clear" w:color="auto" w:fill="auto"/>
            <w:noWrap/>
            <w:vAlign w:val="center"/>
            <w:hideMark/>
          </w:tcPr>
          <w:p w14:paraId="70CCEAD4" w14:textId="77777777" w:rsidR="00B36665" w:rsidRPr="00FE078E" w:rsidRDefault="00B36665" w:rsidP="004250E1">
            <w:pPr>
              <w:jc w:val="center"/>
              <w:rPr>
                <w:rFonts w:ascii="Arial" w:eastAsia="Times New Roman" w:hAnsi="Arial" w:cs="Arial"/>
                <w:sz w:val="16"/>
                <w:szCs w:val="16"/>
                <w:lang w:eastAsia="pl-PL"/>
              </w:rPr>
            </w:pPr>
            <w:bookmarkStart w:id="662" w:name="_Toc181963560"/>
            <w:r w:rsidRPr="00FE078E">
              <w:rPr>
                <w:rFonts w:ascii="Arial" w:eastAsia="Times New Roman" w:hAnsi="Arial" w:cs="Arial"/>
                <w:sz w:val="16"/>
                <w:szCs w:val="16"/>
                <w:lang w:eastAsia="pl-PL"/>
              </w:rPr>
              <w:t>26</w:t>
            </w:r>
            <w:bookmarkEnd w:id="66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59B34B" w14:textId="77777777" w:rsidR="00B36665" w:rsidRPr="00FE078E" w:rsidRDefault="00B36665" w:rsidP="00B16C88">
            <w:pPr>
              <w:jc w:val="right"/>
              <w:rPr>
                <w:rFonts w:ascii="Arial" w:eastAsia="Times New Roman" w:hAnsi="Arial" w:cs="Arial"/>
                <w:sz w:val="16"/>
                <w:szCs w:val="16"/>
                <w:lang w:eastAsia="pl-PL"/>
              </w:rPr>
            </w:pPr>
            <w:bookmarkStart w:id="663" w:name="_Toc181963561"/>
            <w:r w:rsidRPr="00FE078E">
              <w:rPr>
                <w:rFonts w:ascii="Arial" w:eastAsia="Times New Roman" w:hAnsi="Arial" w:cs="Arial"/>
                <w:sz w:val="16"/>
                <w:szCs w:val="16"/>
                <w:lang w:eastAsia="pl-PL"/>
              </w:rPr>
              <w:t>11 405</w:t>
            </w:r>
            <w:bookmarkEnd w:id="663"/>
          </w:p>
        </w:tc>
        <w:tc>
          <w:tcPr>
            <w:tcW w:w="1171" w:type="dxa"/>
            <w:tcBorders>
              <w:top w:val="nil"/>
              <w:left w:val="nil"/>
              <w:bottom w:val="single" w:sz="4" w:space="0" w:color="auto"/>
              <w:right w:val="single" w:sz="4" w:space="0" w:color="auto"/>
            </w:tcBorders>
            <w:shd w:val="clear" w:color="auto" w:fill="auto"/>
            <w:noWrap/>
            <w:vAlign w:val="center"/>
            <w:hideMark/>
          </w:tcPr>
          <w:p w14:paraId="0C3FE37F" w14:textId="77777777" w:rsidR="00B36665" w:rsidRPr="00FE078E" w:rsidRDefault="00B36665" w:rsidP="00B16C88">
            <w:pPr>
              <w:jc w:val="right"/>
              <w:rPr>
                <w:rFonts w:ascii="Arial" w:eastAsia="Times New Roman" w:hAnsi="Arial" w:cs="Arial"/>
                <w:sz w:val="16"/>
                <w:szCs w:val="16"/>
                <w:lang w:eastAsia="pl-PL"/>
              </w:rPr>
            </w:pPr>
            <w:bookmarkStart w:id="664" w:name="_Toc181963562"/>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901</w:t>
            </w:r>
            <w:bookmarkEnd w:id="664"/>
          </w:p>
        </w:tc>
      </w:tr>
      <w:tr w:rsidR="00B36665" w:rsidRPr="00FE078E" w14:paraId="71535FE9"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FB50206" w14:textId="77777777" w:rsidR="00B36665" w:rsidRPr="00FE078E" w:rsidRDefault="00B36665" w:rsidP="00404FBE">
            <w:pPr>
              <w:rPr>
                <w:rFonts w:ascii="Arial" w:eastAsia="Times New Roman" w:hAnsi="Arial" w:cs="Arial"/>
                <w:sz w:val="16"/>
                <w:szCs w:val="16"/>
                <w:lang w:eastAsia="pl-PL"/>
              </w:rPr>
            </w:pPr>
            <w:bookmarkStart w:id="665" w:name="_Toc181963563"/>
            <w:r w:rsidRPr="00FE078E">
              <w:rPr>
                <w:rFonts w:ascii="Arial" w:eastAsia="Times New Roman" w:hAnsi="Arial" w:cs="Arial"/>
                <w:sz w:val="16"/>
                <w:szCs w:val="16"/>
                <w:lang w:eastAsia="pl-PL"/>
              </w:rPr>
              <w:t>52</w:t>
            </w:r>
            <w:bookmarkEnd w:id="665"/>
          </w:p>
        </w:tc>
        <w:tc>
          <w:tcPr>
            <w:tcW w:w="1847" w:type="dxa"/>
            <w:tcBorders>
              <w:top w:val="nil"/>
              <w:left w:val="nil"/>
              <w:bottom w:val="single" w:sz="4" w:space="0" w:color="auto"/>
              <w:right w:val="single" w:sz="4" w:space="0" w:color="auto"/>
            </w:tcBorders>
            <w:shd w:val="clear" w:color="auto" w:fill="auto"/>
            <w:vAlign w:val="center"/>
            <w:hideMark/>
          </w:tcPr>
          <w:p w14:paraId="6E1B8EA6" w14:textId="77777777" w:rsidR="00B36665" w:rsidRPr="00FE078E" w:rsidRDefault="00B36665" w:rsidP="00404FBE">
            <w:pPr>
              <w:rPr>
                <w:rFonts w:ascii="Arial" w:eastAsia="Times New Roman" w:hAnsi="Arial" w:cs="Arial"/>
                <w:sz w:val="16"/>
                <w:szCs w:val="16"/>
                <w:lang w:eastAsia="pl-PL"/>
              </w:rPr>
            </w:pPr>
            <w:bookmarkStart w:id="666" w:name="_Toc181963564"/>
            <w:r w:rsidRPr="00FE078E">
              <w:rPr>
                <w:rFonts w:ascii="Arial" w:eastAsia="Times New Roman" w:hAnsi="Arial" w:cs="Arial"/>
                <w:sz w:val="16"/>
                <w:szCs w:val="16"/>
                <w:lang w:eastAsia="pl-PL"/>
              </w:rPr>
              <w:t>Prabuty</w:t>
            </w:r>
            <w:bookmarkEnd w:id="666"/>
          </w:p>
        </w:tc>
        <w:tc>
          <w:tcPr>
            <w:tcW w:w="736" w:type="dxa"/>
            <w:tcBorders>
              <w:top w:val="nil"/>
              <w:left w:val="nil"/>
              <w:bottom w:val="single" w:sz="4" w:space="0" w:color="auto"/>
              <w:right w:val="single" w:sz="4" w:space="0" w:color="auto"/>
            </w:tcBorders>
            <w:shd w:val="clear" w:color="auto" w:fill="auto"/>
            <w:vAlign w:val="center"/>
            <w:hideMark/>
          </w:tcPr>
          <w:p w14:paraId="323C73E3" w14:textId="77777777" w:rsidR="00B36665" w:rsidRPr="00FE078E" w:rsidRDefault="00B36665" w:rsidP="004250E1">
            <w:pPr>
              <w:jc w:val="center"/>
              <w:rPr>
                <w:rFonts w:ascii="Arial" w:eastAsia="Times New Roman" w:hAnsi="Arial" w:cs="Arial"/>
                <w:sz w:val="16"/>
                <w:szCs w:val="16"/>
                <w:lang w:eastAsia="pl-PL"/>
              </w:rPr>
            </w:pPr>
            <w:bookmarkStart w:id="667" w:name="_Toc181963565"/>
            <w:r w:rsidRPr="00FE078E">
              <w:rPr>
                <w:rFonts w:ascii="Arial" w:eastAsia="Times New Roman" w:hAnsi="Arial" w:cs="Arial"/>
                <w:sz w:val="16"/>
                <w:szCs w:val="16"/>
                <w:lang w:eastAsia="pl-PL"/>
              </w:rPr>
              <w:t>miejsko-wiejska</w:t>
            </w:r>
            <w:bookmarkEnd w:id="667"/>
          </w:p>
        </w:tc>
        <w:tc>
          <w:tcPr>
            <w:tcW w:w="692" w:type="dxa"/>
            <w:tcBorders>
              <w:top w:val="nil"/>
              <w:left w:val="nil"/>
              <w:bottom w:val="single" w:sz="4" w:space="0" w:color="auto"/>
              <w:right w:val="single" w:sz="4" w:space="0" w:color="auto"/>
            </w:tcBorders>
            <w:shd w:val="clear" w:color="auto" w:fill="auto"/>
            <w:vAlign w:val="center"/>
            <w:hideMark/>
          </w:tcPr>
          <w:p w14:paraId="54368F6D" w14:textId="77777777" w:rsidR="00B36665" w:rsidRPr="00FE078E" w:rsidRDefault="00B36665" w:rsidP="004250E1">
            <w:pPr>
              <w:jc w:val="center"/>
              <w:rPr>
                <w:rFonts w:ascii="Arial" w:eastAsia="Times New Roman" w:hAnsi="Arial" w:cs="Arial"/>
                <w:sz w:val="16"/>
                <w:szCs w:val="16"/>
                <w:lang w:eastAsia="pl-PL"/>
              </w:rPr>
            </w:pPr>
            <w:bookmarkStart w:id="668" w:name="_Toc181963566"/>
            <w:r w:rsidRPr="00FE078E">
              <w:rPr>
                <w:rFonts w:ascii="Arial" w:eastAsia="Times New Roman" w:hAnsi="Arial" w:cs="Arial"/>
                <w:sz w:val="16"/>
                <w:szCs w:val="16"/>
                <w:lang w:eastAsia="pl-PL"/>
              </w:rPr>
              <w:t>7</w:t>
            </w:r>
            <w:bookmarkEnd w:id="668"/>
          </w:p>
        </w:tc>
        <w:tc>
          <w:tcPr>
            <w:tcW w:w="1171" w:type="dxa"/>
            <w:tcBorders>
              <w:top w:val="nil"/>
              <w:left w:val="nil"/>
              <w:bottom w:val="single" w:sz="4" w:space="0" w:color="auto"/>
              <w:right w:val="single" w:sz="4" w:space="0" w:color="auto"/>
            </w:tcBorders>
            <w:shd w:val="clear" w:color="auto" w:fill="auto"/>
            <w:vAlign w:val="center"/>
            <w:hideMark/>
          </w:tcPr>
          <w:p w14:paraId="4C2918C5" w14:textId="77777777" w:rsidR="00B36665" w:rsidRPr="00FE078E" w:rsidRDefault="00B36665" w:rsidP="004250E1">
            <w:pPr>
              <w:jc w:val="center"/>
              <w:rPr>
                <w:rFonts w:ascii="Arial" w:eastAsia="Times New Roman" w:hAnsi="Arial" w:cs="Arial"/>
                <w:sz w:val="16"/>
                <w:szCs w:val="16"/>
                <w:lang w:eastAsia="pl-PL"/>
              </w:rPr>
            </w:pPr>
            <w:bookmarkStart w:id="669" w:name="_Toc181963567"/>
            <w:r w:rsidRPr="00FE078E">
              <w:rPr>
                <w:rFonts w:ascii="Arial" w:eastAsia="Times New Roman" w:hAnsi="Arial" w:cs="Arial"/>
                <w:sz w:val="16"/>
                <w:szCs w:val="16"/>
                <w:lang w:eastAsia="pl-PL"/>
              </w:rPr>
              <w:t>7,00</w:t>
            </w:r>
            <w:bookmarkEnd w:id="669"/>
          </w:p>
        </w:tc>
        <w:tc>
          <w:tcPr>
            <w:tcW w:w="811" w:type="dxa"/>
            <w:tcBorders>
              <w:top w:val="nil"/>
              <w:left w:val="nil"/>
              <w:bottom w:val="single" w:sz="4" w:space="0" w:color="auto"/>
              <w:right w:val="single" w:sz="4" w:space="0" w:color="auto"/>
            </w:tcBorders>
            <w:shd w:val="clear" w:color="auto" w:fill="auto"/>
            <w:vAlign w:val="center"/>
            <w:hideMark/>
          </w:tcPr>
          <w:p w14:paraId="5FA8250A" w14:textId="77777777" w:rsidR="00B36665" w:rsidRPr="00FE078E" w:rsidRDefault="00B36665" w:rsidP="004250E1">
            <w:pPr>
              <w:jc w:val="center"/>
              <w:rPr>
                <w:rFonts w:ascii="Arial" w:eastAsia="Times New Roman" w:hAnsi="Arial" w:cs="Arial"/>
                <w:sz w:val="16"/>
                <w:szCs w:val="16"/>
                <w:lang w:eastAsia="pl-PL"/>
              </w:rPr>
            </w:pPr>
            <w:bookmarkStart w:id="670" w:name="_Toc181963568"/>
            <w:r w:rsidRPr="00FE078E">
              <w:rPr>
                <w:rFonts w:ascii="Arial" w:eastAsia="Times New Roman" w:hAnsi="Arial" w:cs="Arial"/>
                <w:sz w:val="16"/>
                <w:szCs w:val="16"/>
                <w:lang w:eastAsia="pl-PL"/>
              </w:rPr>
              <w:t>83</w:t>
            </w:r>
            <w:bookmarkEnd w:id="670"/>
          </w:p>
        </w:tc>
        <w:tc>
          <w:tcPr>
            <w:tcW w:w="1173" w:type="dxa"/>
            <w:tcBorders>
              <w:top w:val="nil"/>
              <w:left w:val="nil"/>
              <w:bottom w:val="single" w:sz="4" w:space="0" w:color="auto"/>
              <w:right w:val="nil"/>
            </w:tcBorders>
            <w:shd w:val="clear" w:color="auto" w:fill="auto"/>
            <w:noWrap/>
            <w:vAlign w:val="center"/>
            <w:hideMark/>
          </w:tcPr>
          <w:p w14:paraId="50A1EAEA" w14:textId="77777777" w:rsidR="00B36665" w:rsidRPr="00FE078E" w:rsidRDefault="00B36665" w:rsidP="004250E1">
            <w:pPr>
              <w:jc w:val="center"/>
              <w:rPr>
                <w:rFonts w:ascii="Arial" w:eastAsia="Times New Roman" w:hAnsi="Arial" w:cs="Arial"/>
                <w:sz w:val="16"/>
                <w:szCs w:val="16"/>
                <w:lang w:eastAsia="pl-PL"/>
              </w:rPr>
            </w:pPr>
            <w:bookmarkStart w:id="671" w:name="_Toc181963569"/>
            <w:r w:rsidRPr="00FE078E">
              <w:rPr>
                <w:rFonts w:ascii="Arial" w:eastAsia="Times New Roman" w:hAnsi="Arial" w:cs="Arial"/>
                <w:sz w:val="16"/>
                <w:szCs w:val="16"/>
                <w:lang w:eastAsia="pl-PL"/>
              </w:rPr>
              <w:t>12</w:t>
            </w:r>
            <w:bookmarkEnd w:id="67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BDFDA1" w14:textId="77777777" w:rsidR="00B36665" w:rsidRPr="00FE078E" w:rsidRDefault="00B36665" w:rsidP="00B16C88">
            <w:pPr>
              <w:jc w:val="right"/>
              <w:rPr>
                <w:rFonts w:ascii="Arial" w:eastAsia="Times New Roman" w:hAnsi="Arial" w:cs="Arial"/>
                <w:sz w:val="16"/>
                <w:szCs w:val="16"/>
                <w:lang w:eastAsia="pl-PL"/>
              </w:rPr>
            </w:pPr>
            <w:bookmarkStart w:id="672" w:name="_Toc181963570"/>
            <w:r w:rsidRPr="00FE078E">
              <w:rPr>
                <w:rFonts w:ascii="Arial" w:eastAsia="Times New Roman" w:hAnsi="Arial" w:cs="Arial"/>
                <w:sz w:val="16"/>
                <w:szCs w:val="16"/>
                <w:lang w:eastAsia="pl-PL"/>
              </w:rPr>
              <w:t>12 232</w:t>
            </w:r>
            <w:bookmarkEnd w:id="672"/>
          </w:p>
        </w:tc>
        <w:tc>
          <w:tcPr>
            <w:tcW w:w="1171" w:type="dxa"/>
            <w:tcBorders>
              <w:top w:val="nil"/>
              <w:left w:val="nil"/>
              <w:bottom w:val="single" w:sz="4" w:space="0" w:color="auto"/>
              <w:right w:val="single" w:sz="4" w:space="0" w:color="auto"/>
            </w:tcBorders>
            <w:shd w:val="clear" w:color="auto" w:fill="auto"/>
            <w:noWrap/>
            <w:vAlign w:val="center"/>
            <w:hideMark/>
          </w:tcPr>
          <w:p w14:paraId="09B7F58A" w14:textId="77777777" w:rsidR="00B36665" w:rsidRPr="00FE078E" w:rsidRDefault="00B36665" w:rsidP="00B16C88">
            <w:pPr>
              <w:jc w:val="right"/>
              <w:rPr>
                <w:rFonts w:ascii="Arial" w:eastAsia="Times New Roman" w:hAnsi="Arial" w:cs="Arial"/>
                <w:sz w:val="16"/>
                <w:szCs w:val="16"/>
                <w:lang w:eastAsia="pl-PL"/>
              </w:rPr>
            </w:pPr>
            <w:bookmarkStart w:id="673" w:name="_Toc181963571"/>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747</w:t>
            </w:r>
            <w:bookmarkEnd w:id="673"/>
          </w:p>
        </w:tc>
      </w:tr>
      <w:tr w:rsidR="00B36665" w:rsidRPr="00FE078E" w14:paraId="3607E8B5"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6935100" w14:textId="77777777" w:rsidR="00B36665" w:rsidRPr="00FE078E" w:rsidRDefault="00B36665" w:rsidP="00404FBE">
            <w:pPr>
              <w:rPr>
                <w:rFonts w:ascii="Arial" w:eastAsia="Times New Roman" w:hAnsi="Arial" w:cs="Arial"/>
                <w:sz w:val="16"/>
                <w:szCs w:val="16"/>
                <w:lang w:eastAsia="pl-PL"/>
              </w:rPr>
            </w:pPr>
            <w:bookmarkStart w:id="674" w:name="_Toc181963572"/>
            <w:r w:rsidRPr="00FE078E">
              <w:rPr>
                <w:rFonts w:ascii="Arial" w:eastAsia="Times New Roman" w:hAnsi="Arial" w:cs="Arial"/>
                <w:sz w:val="16"/>
                <w:szCs w:val="16"/>
                <w:lang w:eastAsia="pl-PL"/>
              </w:rPr>
              <w:t>53</w:t>
            </w:r>
            <w:bookmarkEnd w:id="674"/>
          </w:p>
        </w:tc>
        <w:tc>
          <w:tcPr>
            <w:tcW w:w="1847" w:type="dxa"/>
            <w:tcBorders>
              <w:top w:val="nil"/>
              <w:left w:val="nil"/>
              <w:bottom w:val="single" w:sz="4" w:space="0" w:color="auto"/>
              <w:right w:val="single" w:sz="4" w:space="0" w:color="auto"/>
            </w:tcBorders>
            <w:shd w:val="clear" w:color="auto" w:fill="auto"/>
            <w:vAlign w:val="center"/>
            <w:hideMark/>
          </w:tcPr>
          <w:p w14:paraId="7C974171" w14:textId="77777777" w:rsidR="00B36665" w:rsidRPr="00FE078E" w:rsidRDefault="00B36665" w:rsidP="00404FBE">
            <w:pPr>
              <w:rPr>
                <w:rFonts w:ascii="Arial" w:eastAsia="Times New Roman" w:hAnsi="Arial" w:cs="Arial"/>
                <w:sz w:val="16"/>
                <w:szCs w:val="16"/>
                <w:lang w:eastAsia="pl-PL"/>
              </w:rPr>
            </w:pPr>
            <w:bookmarkStart w:id="675" w:name="_Toc181963573"/>
            <w:r w:rsidRPr="00FE078E">
              <w:rPr>
                <w:rFonts w:ascii="Arial" w:eastAsia="Times New Roman" w:hAnsi="Arial" w:cs="Arial"/>
                <w:sz w:val="16"/>
                <w:szCs w:val="16"/>
                <w:lang w:eastAsia="pl-PL"/>
              </w:rPr>
              <w:t>Ryjewo</w:t>
            </w:r>
            <w:bookmarkEnd w:id="675"/>
          </w:p>
        </w:tc>
        <w:tc>
          <w:tcPr>
            <w:tcW w:w="736" w:type="dxa"/>
            <w:tcBorders>
              <w:top w:val="nil"/>
              <w:left w:val="nil"/>
              <w:bottom w:val="single" w:sz="4" w:space="0" w:color="auto"/>
              <w:right w:val="single" w:sz="4" w:space="0" w:color="auto"/>
            </w:tcBorders>
            <w:shd w:val="clear" w:color="auto" w:fill="auto"/>
            <w:vAlign w:val="center"/>
            <w:hideMark/>
          </w:tcPr>
          <w:p w14:paraId="51B68117" w14:textId="77777777" w:rsidR="00B36665" w:rsidRPr="00FE078E" w:rsidRDefault="00B36665" w:rsidP="004250E1">
            <w:pPr>
              <w:jc w:val="center"/>
              <w:rPr>
                <w:rFonts w:ascii="Arial" w:eastAsia="Times New Roman" w:hAnsi="Arial" w:cs="Arial"/>
                <w:sz w:val="16"/>
                <w:szCs w:val="16"/>
                <w:lang w:eastAsia="pl-PL"/>
              </w:rPr>
            </w:pPr>
            <w:bookmarkStart w:id="676" w:name="_Toc181963574"/>
            <w:r w:rsidRPr="00FE078E">
              <w:rPr>
                <w:rFonts w:ascii="Arial" w:eastAsia="Times New Roman" w:hAnsi="Arial" w:cs="Arial"/>
                <w:sz w:val="16"/>
                <w:szCs w:val="16"/>
                <w:lang w:eastAsia="pl-PL"/>
              </w:rPr>
              <w:t>wiejska</w:t>
            </w:r>
            <w:bookmarkEnd w:id="676"/>
          </w:p>
        </w:tc>
        <w:tc>
          <w:tcPr>
            <w:tcW w:w="692" w:type="dxa"/>
            <w:tcBorders>
              <w:top w:val="nil"/>
              <w:left w:val="nil"/>
              <w:bottom w:val="single" w:sz="4" w:space="0" w:color="auto"/>
              <w:right w:val="single" w:sz="4" w:space="0" w:color="auto"/>
            </w:tcBorders>
            <w:shd w:val="clear" w:color="auto" w:fill="auto"/>
            <w:vAlign w:val="center"/>
            <w:hideMark/>
          </w:tcPr>
          <w:p w14:paraId="61831EB4" w14:textId="77777777" w:rsidR="00B36665" w:rsidRPr="00FE078E" w:rsidRDefault="00B36665" w:rsidP="004250E1">
            <w:pPr>
              <w:jc w:val="center"/>
              <w:rPr>
                <w:rFonts w:ascii="Arial" w:eastAsia="Times New Roman" w:hAnsi="Arial" w:cs="Arial"/>
                <w:sz w:val="16"/>
                <w:szCs w:val="16"/>
                <w:lang w:eastAsia="pl-PL"/>
              </w:rPr>
            </w:pPr>
            <w:bookmarkStart w:id="677" w:name="_Toc181963575"/>
            <w:r w:rsidRPr="00FE078E">
              <w:rPr>
                <w:rFonts w:ascii="Arial" w:eastAsia="Times New Roman" w:hAnsi="Arial" w:cs="Arial"/>
                <w:sz w:val="16"/>
                <w:szCs w:val="16"/>
                <w:lang w:eastAsia="pl-PL"/>
              </w:rPr>
              <w:t>3</w:t>
            </w:r>
            <w:bookmarkEnd w:id="677"/>
          </w:p>
        </w:tc>
        <w:tc>
          <w:tcPr>
            <w:tcW w:w="1171" w:type="dxa"/>
            <w:tcBorders>
              <w:top w:val="nil"/>
              <w:left w:val="nil"/>
              <w:bottom w:val="single" w:sz="4" w:space="0" w:color="auto"/>
              <w:right w:val="single" w:sz="4" w:space="0" w:color="auto"/>
            </w:tcBorders>
            <w:shd w:val="clear" w:color="auto" w:fill="auto"/>
            <w:vAlign w:val="center"/>
            <w:hideMark/>
          </w:tcPr>
          <w:p w14:paraId="7E3DC6F0" w14:textId="77777777" w:rsidR="00B36665" w:rsidRPr="00FE078E" w:rsidRDefault="00B36665" w:rsidP="004250E1">
            <w:pPr>
              <w:jc w:val="center"/>
              <w:rPr>
                <w:rFonts w:ascii="Arial" w:eastAsia="Times New Roman" w:hAnsi="Arial" w:cs="Arial"/>
                <w:sz w:val="16"/>
                <w:szCs w:val="16"/>
                <w:lang w:eastAsia="pl-PL"/>
              </w:rPr>
            </w:pPr>
            <w:bookmarkStart w:id="678" w:name="_Toc181963576"/>
            <w:r w:rsidRPr="00FE078E">
              <w:rPr>
                <w:rFonts w:ascii="Arial" w:eastAsia="Times New Roman" w:hAnsi="Arial" w:cs="Arial"/>
                <w:sz w:val="16"/>
                <w:szCs w:val="16"/>
                <w:lang w:eastAsia="pl-PL"/>
              </w:rPr>
              <w:t>3,00</w:t>
            </w:r>
            <w:bookmarkEnd w:id="678"/>
          </w:p>
        </w:tc>
        <w:tc>
          <w:tcPr>
            <w:tcW w:w="811" w:type="dxa"/>
            <w:tcBorders>
              <w:top w:val="nil"/>
              <w:left w:val="nil"/>
              <w:bottom w:val="single" w:sz="4" w:space="0" w:color="auto"/>
              <w:right w:val="single" w:sz="4" w:space="0" w:color="auto"/>
            </w:tcBorders>
            <w:shd w:val="clear" w:color="auto" w:fill="auto"/>
            <w:vAlign w:val="center"/>
            <w:hideMark/>
          </w:tcPr>
          <w:p w14:paraId="2305E671" w14:textId="77777777" w:rsidR="00B36665" w:rsidRPr="00FE078E" w:rsidRDefault="00B36665" w:rsidP="004250E1">
            <w:pPr>
              <w:jc w:val="center"/>
              <w:rPr>
                <w:rFonts w:ascii="Arial" w:eastAsia="Times New Roman" w:hAnsi="Arial" w:cs="Arial"/>
                <w:sz w:val="16"/>
                <w:szCs w:val="16"/>
                <w:lang w:eastAsia="pl-PL"/>
              </w:rPr>
            </w:pPr>
            <w:bookmarkStart w:id="679" w:name="_Toc181963577"/>
            <w:r w:rsidRPr="00FE078E">
              <w:rPr>
                <w:rFonts w:ascii="Arial" w:eastAsia="Times New Roman" w:hAnsi="Arial" w:cs="Arial"/>
                <w:sz w:val="16"/>
                <w:szCs w:val="16"/>
                <w:lang w:eastAsia="pl-PL"/>
              </w:rPr>
              <w:t>59</w:t>
            </w:r>
            <w:bookmarkEnd w:id="679"/>
          </w:p>
        </w:tc>
        <w:tc>
          <w:tcPr>
            <w:tcW w:w="1173" w:type="dxa"/>
            <w:tcBorders>
              <w:top w:val="nil"/>
              <w:left w:val="nil"/>
              <w:bottom w:val="single" w:sz="4" w:space="0" w:color="auto"/>
              <w:right w:val="nil"/>
            </w:tcBorders>
            <w:shd w:val="clear" w:color="auto" w:fill="auto"/>
            <w:noWrap/>
            <w:vAlign w:val="center"/>
            <w:hideMark/>
          </w:tcPr>
          <w:p w14:paraId="34663D44" w14:textId="77777777" w:rsidR="00B36665" w:rsidRPr="00FE078E" w:rsidRDefault="00B36665" w:rsidP="004250E1">
            <w:pPr>
              <w:jc w:val="center"/>
              <w:rPr>
                <w:rFonts w:ascii="Arial" w:eastAsia="Times New Roman" w:hAnsi="Arial" w:cs="Arial"/>
                <w:sz w:val="16"/>
                <w:szCs w:val="16"/>
                <w:lang w:eastAsia="pl-PL"/>
              </w:rPr>
            </w:pPr>
            <w:bookmarkStart w:id="680" w:name="_Toc181963578"/>
            <w:r w:rsidRPr="00FE078E">
              <w:rPr>
                <w:rFonts w:ascii="Arial" w:eastAsia="Times New Roman" w:hAnsi="Arial" w:cs="Arial"/>
                <w:sz w:val="16"/>
                <w:szCs w:val="16"/>
                <w:lang w:eastAsia="pl-PL"/>
              </w:rPr>
              <w:t>20</w:t>
            </w:r>
            <w:bookmarkEnd w:id="68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4926BB" w14:textId="77777777" w:rsidR="00B36665" w:rsidRPr="00FE078E" w:rsidRDefault="00B36665" w:rsidP="00B16C88">
            <w:pPr>
              <w:jc w:val="right"/>
              <w:rPr>
                <w:rFonts w:ascii="Arial" w:eastAsia="Times New Roman" w:hAnsi="Arial" w:cs="Arial"/>
                <w:sz w:val="16"/>
                <w:szCs w:val="16"/>
                <w:lang w:eastAsia="pl-PL"/>
              </w:rPr>
            </w:pPr>
            <w:bookmarkStart w:id="681" w:name="_Toc181963579"/>
            <w:r w:rsidRPr="00FE078E">
              <w:rPr>
                <w:rFonts w:ascii="Arial" w:eastAsia="Times New Roman" w:hAnsi="Arial" w:cs="Arial"/>
                <w:sz w:val="16"/>
                <w:szCs w:val="16"/>
                <w:lang w:eastAsia="pl-PL"/>
              </w:rPr>
              <w:t>5 621</w:t>
            </w:r>
            <w:bookmarkEnd w:id="681"/>
          </w:p>
        </w:tc>
        <w:tc>
          <w:tcPr>
            <w:tcW w:w="1171" w:type="dxa"/>
            <w:tcBorders>
              <w:top w:val="nil"/>
              <w:left w:val="nil"/>
              <w:bottom w:val="single" w:sz="4" w:space="0" w:color="auto"/>
              <w:right w:val="single" w:sz="4" w:space="0" w:color="auto"/>
            </w:tcBorders>
            <w:shd w:val="clear" w:color="auto" w:fill="auto"/>
            <w:noWrap/>
            <w:vAlign w:val="center"/>
            <w:hideMark/>
          </w:tcPr>
          <w:p w14:paraId="7E5FA347" w14:textId="77777777" w:rsidR="00B36665" w:rsidRPr="00FE078E" w:rsidRDefault="00B36665" w:rsidP="00B16C88">
            <w:pPr>
              <w:jc w:val="right"/>
              <w:rPr>
                <w:rFonts w:ascii="Arial" w:eastAsia="Times New Roman" w:hAnsi="Arial" w:cs="Arial"/>
                <w:sz w:val="16"/>
                <w:szCs w:val="16"/>
                <w:lang w:eastAsia="pl-PL"/>
              </w:rPr>
            </w:pPr>
            <w:bookmarkStart w:id="682" w:name="_Toc181963580"/>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874</w:t>
            </w:r>
            <w:bookmarkEnd w:id="682"/>
          </w:p>
        </w:tc>
      </w:tr>
      <w:tr w:rsidR="00B36665" w:rsidRPr="00FE078E" w14:paraId="1F313ADF"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87742CA" w14:textId="77777777" w:rsidR="00B36665" w:rsidRPr="00FE078E" w:rsidRDefault="00B36665" w:rsidP="00404FBE">
            <w:pPr>
              <w:rPr>
                <w:rFonts w:ascii="Arial" w:eastAsia="Times New Roman" w:hAnsi="Arial" w:cs="Arial"/>
                <w:sz w:val="16"/>
                <w:szCs w:val="16"/>
                <w:lang w:eastAsia="pl-PL"/>
              </w:rPr>
            </w:pPr>
            <w:bookmarkStart w:id="683" w:name="_Toc181963581"/>
            <w:r w:rsidRPr="00FE078E">
              <w:rPr>
                <w:rFonts w:ascii="Arial" w:eastAsia="Times New Roman" w:hAnsi="Arial" w:cs="Arial"/>
                <w:sz w:val="16"/>
                <w:szCs w:val="16"/>
                <w:lang w:eastAsia="pl-PL"/>
              </w:rPr>
              <w:t>54</w:t>
            </w:r>
            <w:bookmarkEnd w:id="683"/>
          </w:p>
        </w:tc>
        <w:tc>
          <w:tcPr>
            <w:tcW w:w="1847" w:type="dxa"/>
            <w:tcBorders>
              <w:top w:val="nil"/>
              <w:left w:val="nil"/>
              <w:bottom w:val="single" w:sz="4" w:space="0" w:color="auto"/>
              <w:right w:val="single" w:sz="4" w:space="0" w:color="auto"/>
            </w:tcBorders>
            <w:shd w:val="clear" w:color="auto" w:fill="auto"/>
            <w:vAlign w:val="center"/>
            <w:hideMark/>
          </w:tcPr>
          <w:p w14:paraId="424A33D2" w14:textId="77777777" w:rsidR="00B36665" w:rsidRPr="00FE078E" w:rsidRDefault="00B36665" w:rsidP="00404FBE">
            <w:pPr>
              <w:rPr>
                <w:rFonts w:ascii="Arial" w:eastAsia="Times New Roman" w:hAnsi="Arial" w:cs="Arial"/>
                <w:sz w:val="16"/>
                <w:szCs w:val="16"/>
                <w:lang w:eastAsia="pl-PL"/>
              </w:rPr>
            </w:pPr>
            <w:bookmarkStart w:id="684" w:name="_Toc181963582"/>
            <w:r w:rsidRPr="00FE078E">
              <w:rPr>
                <w:rFonts w:ascii="Arial" w:eastAsia="Times New Roman" w:hAnsi="Arial" w:cs="Arial"/>
                <w:sz w:val="16"/>
                <w:szCs w:val="16"/>
                <w:lang w:eastAsia="pl-PL"/>
              </w:rPr>
              <w:t>Sadlinki</w:t>
            </w:r>
            <w:bookmarkEnd w:id="684"/>
          </w:p>
        </w:tc>
        <w:tc>
          <w:tcPr>
            <w:tcW w:w="736" w:type="dxa"/>
            <w:tcBorders>
              <w:top w:val="nil"/>
              <w:left w:val="nil"/>
              <w:bottom w:val="single" w:sz="4" w:space="0" w:color="auto"/>
              <w:right w:val="single" w:sz="4" w:space="0" w:color="auto"/>
            </w:tcBorders>
            <w:shd w:val="clear" w:color="auto" w:fill="auto"/>
            <w:vAlign w:val="center"/>
            <w:hideMark/>
          </w:tcPr>
          <w:p w14:paraId="33B2E378" w14:textId="77777777" w:rsidR="00B36665" w:rsidRPr="00FE078E" w:rsidRDefault="00B36665" w:rsidP="004250E1">
            <w:pPr>
              <w:jc w:val="center"/>
              <w:rPr>
                <w:rFonts w:ascii="Arial" w:eastAsia="Times New Roman" w:hAnsi="Arial" w:cs="Arial"/>
                <w:sz w:val="16"/>
                <w:szCs w:val="16"/>
                <w:lang w:eastAsia="pl-PL"/>
              </w:rPr>
            </w:pPr>
            <w:bookmarkStart w:id="685" w:name="_Toc181963583"/>
            <w:r w:rsidRPr="00FE078E">
              <w:rPr>
                <w:rFonts w:ascii="Arial" w:eastAsia="Times New Roman" w:hAnsi="Arial" w:cs="Arial"/>
                <w:sz w:val="16"/>
                <w:szCs w:val="16"/>
                <w:lang w:eastAsia="pl-PL"/>
              </w:rPr>
              <w:t>wiejska</w:t>
            </w:r>
            <w:bookmarkEnd w:id="685"/>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CD46CF" w14:textId="77777777" w:rsidR="00B36665" w:rsidRPr="00FE078E" w:rsidRDefault="00B36665" w:rsidP="004250E1">
            <w:pPr>
              <w:jc w:val="center"/>
              <w:rPr>
                <w:rFonts w:ascii="Arial" w:eastAsia="Times New Roman" w:hAnsi="Arial" w:cs="Arial"/>
                <w:sz w:val="16"/>
                <w:szCs w:val="16"/>
                <w:lang w:eastAsia="pl-PL"/>
              </w:rPr>
            </w:pPr>
            <w:bookmarkStart w:id="686" w:name="_Toc181963584"/>
            <w:r w:rsidRPr="00FE078E">
              <w:rPr>
                <w:rFonts w:ascii="Arial" w:eastAsia="Times New Roman" w:hAnsi="Arial" w:cs="Arial"/>
                <w:sz w:val="16"/>
                <w:szCs w:val="16"/>
                <w:lang w:eastAsia="pl-PL"/>
              </w:rPr>
              <w:t>2</w:t>
            </w:r>
            <w:bookmarkEnd w:id="686"/>
          </w:p>
        </w:tc>
        <w:tc>
          <w:tcPr>
            <w:tcW w:w="1171" w:type="dxa"/>
            <w:tcBorders>
              <w:top w:val="nil"/>
              <w:left w:val="nil"/>
              <w:bottom w:val="single" w:sz="4" w:space="0" w:color="auto"/>
              <w:right w:val="single" w:sz="4" w:space="0" w:color="auto"/>
            </w:tcBorders>
            <w:shd w:val="clear" w:color="auto" w:fill="auto"/>
            <w:vAlign w:val="center"/>
            <w:hideMark/>
          </w:tcPr>
          <w:p w14:paraId="0E2279B3" w14:textId="77777777" w:rsidR="00B36665" w:rsidRPr="00FE078E" w:rsidRDefault="00B36665" w:rsidP="004250E1">
            <w:pPr>
              <w:jc w:val="center"/>
              <w:rPr>
                <w:rFonts w:ascii="Arial" w:eastAsia="Times New Roman" w:hAnsi="Arial" w:cs="Arial"/>
                <w:sz w:val="16"/>
                <w:szCs w:val="16"/>
                <w:lang w:eastAsia="pl-PL"/>
              </w:rPr>
            </w:pPr>
            <w:bookmarkStart w:id="687" w:name="_Toc181963585"/>
            <w:r w:rsidRPr="00FE078E">
              <w:rPr>
                <w:rFonts w:ascii="Arial" w:eastAsia="Times New Roman" w:hAnsi="Arial" w:cs="Arial"/>
                <w:sz w:val="16"/>
                <w:szCs w:val="16"/>
                <w:lang w:eastAsia="pl-PL"/>
              </w:rPr>
              <w:t>2,00</w:t>
            </w:r>
            <w:bookmarkEnd w:id="687"/>
          </w:p>
        </w:tc>
        <w:tc>
          <w:tcPr>
            <w:tcW w:w="811" w:type="dxa"/>
            <w:tcBorders>
              <w:top w:val="nil"/>
              <w:left w:val="nil"/>
              <w:bottom w:val="single" w:sz="4" w:space="0" w:color="auto"/>
              <w:right w:val="single" w:sz="4" w:space="0" w:color="auto"/>
            </w:tcBorders>
            <w:shd w:val="clear" w:color="auto" w:fill="auto"/>
            <w:vAlign w:val="center"/>
            <w:hideMark/>
          </w:tcPr>
          <w:p w14:paraId="5BA37D4D" w14:textId="77777777" w:rsidR="00B36665" w:rsidRPr="00FE078E" w:rsidRDefault="00B36665" w:rsidP="004250E1">
            <w:pPr>
              <w:jc w:val="center"/>
              <w:rPr>
                <w:rFonts w:ascii="Arial" w:eastAsia="Times New Roman" w:hAnsi="Arial" w:cs="Arial"/>
                <w:sz w:val="16"/>
                <w:szCs w:val="16"/>
                <w:lang w:eastAsia="pl-PL"/>
              </w:rPr>
            </w:pPr>
            <w:bookmarkStart w:id="688" w:name="_Toc181963586"/>
            <w:r w:rsidRPr="00FE078E">
              <w:rPr>
                <w:rFonts w:ascii="Arial" w:eastAsia="Times New Roman" w:hAnsi="Arial" w:cs="Arial"/>
                <w:sz w:val="16"/>
                <w:szCs w:val="16"/>
                <w:lang w:eastAsia="pl-PL"/>
              </w:rPr>
              <w:t>51</w:t>
            </w:r>
            <w:bookmarkEnd w:id="688"/>
          </w:p>
        </w:tc>
        <w:tc>
          <w:tcPr>
            <w:tcW w:w="1173" w:type="dxa"/>
            <w:tcBorders>
              <w:top w:val="nil"/>
              <w:left w:val="nil"/>
              <w:bottom w:val="single" w:sz="4" w:space="0" w:color="auto"/>
              <w:right w:val="nil"/>
            </w:tcBorders>
            <w:shd w:val="clear" w:color="auto" w:fill="auto"/>
            <w:noWrap/>
            <w:vAlign w:val="center"/>
            <w:hideMark/>
          </w:tcPr>
          <w:p w14:paraId="2A0AD26F" w14:textId="77777777" w:rsidR="00B36665" w:rsidRPr="00FE078E" w:rsidRDefault="00B36665" w:rsidP="004250E1">
            <w:pPr>
              <w:jc w:val="center"/>
              <w:rPr>
                <w:rFonts w:ascii="Arial" w:eastAsia="Times New Roman" w:hAnsi="Arial" w:cs="Arial"/>
                <w:sz w:val="16"/>
                <w:szCs w:val="16"/>
                <w:lang w:eastAsia="pl-PL"/>
              </w:rPr>
            </w:pPr>
            <w:bookmarkStart w:id="689" w:name="_Toc181963587"/>
            <w:r w:rsidRPr="00FE078E">
              <w:rPr>
                <w:rFonts w:ascii="Arial" w:eastAsia="Times New Roman" w:hAnsi="Arial" w:cs="Arial"/>
                <w:sz w:val="16"/>
                <w:szCs w:val="16"/>
                <w:lang w:eastAsia="pl-PL"/>
              </w:rPr>
              <w:t>26</w:t>
            </w:r>
            <w:bookmarkEnd w:id="68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37AF88" w14:textId="77777777" w:rsidR="00B36665" w:rsidRPr="00FE078E" w:rsidRDefault="00B36665" w:rsidP="00B16C88">
            <w:pPr>
              <w:jc w:val="right"/>
              <w:rPr>
                <w:rFonts w:ascii="Arial" w:eastAsia="Times New Roman" w:hAnsi="Arial" w:cs="Arial"/>
                <w:sz w:val="16"/>
                <w:szCs w:val="16"/>
                <w:lang w:eastAsia="pl-PL"/>
              </w:rPr>
            </w:pPr>
            <w:bookmarkStart w:id="690" w:name="_Toc181963588"/>
            <w:r w:rsidRPr="00FE078E">
              <w:rPr>
                <w:rFonts w:ascii="Arial" w:eastAsia="Times New Roman" w:hAnsi="Arial" w:cs="Arial"/>
                <w:sz w:val="16"/>
                <w:szCs w:val="16"/>
                <w:lang w:eastAsia="pl-PL"/>
              </w:rPr>
              <w:t>5 963</w:t>
            </w:r>
            <w:bookmarkEnd w:id="69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F55F1FC" w14:textId="77777777" w:rsidR="00B36665" w:rsidRPr="00FE078E" w:rsidRDefault="00B36665" w:rsidP="00B16C88">
            <w:pPr>
              <w:jc w:val="right"/>
              <w:rPr>
                <w:rFonts w:ascii="Arial" w:eastAsia="Times New Roman" w:hAnsi="Arial" w:cs="Arial"/>
                <w:sz w:val="16"/>
                <w:szCs w:val="16"/>
                <w:lang w:eastAsia="pl-PL"/>
              </w:rPr>
            </w:pPr>
            <w:bookmarkStart w:id="691" w:name="_Toc181963589"/>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982</w:t>
            </w:r>
            <w:bookmarkEnd w:id="691"/>
          </w:p>
        </w:tc>
      </w:tr>
      <w:tr w:rsidR="00CD3458" w:rsidRPr="00FE078E" w14:paraId="731CCB6B" w14:textId="77777777" w:rsidTr="005441FE">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3EAC4D43" w14:textId="77777777" w:rsidR="00CD3458" w:rsidRPr="00FE078E" w:rsidRDefault="00CD3458" w:rsidP="00404FBE">
            <w:pPr>
              <w:rPr>
                <w:rFonts w:ascii="Arial" w:eastAsia="Times New Roman" w:hAnsi="Arial" w:cs="Arial"/>
                <w:sz w:val="16"/>
                <w:szCs w:val="16"/>
                <w:lang w:eastAsia="pl-PL"/>
              </w:rPr>
            </w:pPr>
            <w:bookmarkStart w:id="692" w:name="_Toc181963590"/>
            <w:r w:rsidRPr="00FE4970">
              <w:rPr>
                <w:rFonts w:ascii="Arial" w:eastAsia="Times New Roman" w:hAnsi="Arial" w:cs="Arial"/>
                <w:b/>
                <w:bCs/>
                <w:sz w:val="16"/>
                <w:szCs w:val="16"/>
                <w:lang w:eastAsia="pl-PL"/>
              </w:rPr>
              <w:t>Powiat lęborski</w:t>
            </w:r>
            <w:bookmarkEnd w:id="692"/>
          </w:p>
        </w:tc>
      </w:tr>
      <w:tr w:rsidR="00B36665" w:rsidRPr="00FE078E" w14:paraId="0002A459"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2B4BE09" w14:textId="77777777" w:rsidR="00B36665" w:rsidRPr="00FE078E" w:rsidRDefault="00B36665" w:rsidP="00404FBE">
            <w:pPr>
              <w:rPr>
                <w:rFonts w:ascii="Arial" w:eastAsia="Times New Roman" w:hAnsi="Arial" w:cs="Arial"/>
                <w:sz w:val="16"/>
                <w:szCs w:val="16"/>
                <w:lang w:eastAsia="pl-PL"/>
              </w:rPr>
            </w:pPr>
            <w:bookmarkStart w:id="693" w:name="_Toc181963591"/>
            <w:r w:rsidRPr="00FE078E">
              <w:rPr>
                <w:rFonts w:ascii="Arial" w:eastAsia="Times New Roman" w:hAnsi="Arial" w:cs="Arial"/>
                <w:sz w:val="16"/>
                <w:szCs w:val="16"/>
                <w:lang w:eastAsia="pl-PL"/>
              </w:rPr>
              <w:t>55</w:t>
            </w:r>
            <w:bookmarkEnd w:id="693"/>
          </w:p>
        </w:tc>
        <w:tc>
          <w:tcPr>
            <w:tcW w:w="1847" w:type="dxa"/>
            <w:tcBorders>
              <w:top w:val="nil"/>
              <w:left w:val="nil"/>
              <w:bottom w:val="single" w:sz="4" w:space="0" w:color="auto"/>
              <w:right w:val="single" w:sz="4" w:space="0" w:color="auto"/>
            </w:tcBorders>
            <w:shd w:val="clear" w:color="auto" w:fill="auto"/>
            <w:vAlign w:val="center"/>
            <w:hideMark/>
          </w:tcPr>
          <w:p w14:paraId="5AEB23FA" w14:textId="77777777" w:rsidR="00B36665" w:rsidRPr="00FE078E" w:rsidRDefault="00B36665" w:rsidP="00404FBE">
            <w:pPr>
              <w:rPr>
                <w:rFonts w:ascii="Arial" w:eastAsia="Times New Roman" w:hAnsi="Arial" w:cs="Arial"/>
                <w:sz w:val="16"/>
                <w:szCs w:val="16"/>
                <w:lang w:eastAsia="pl-PL"/>
              </w:rPr>
            </w:pPr>
            <w:bookmarkStart w:id="694" w:name="_Toc181963592"/>
            <w:r w:rsidRPr="00FE078E">
              <w:rPr>
                <w:rFonts w:ascii="Arial" w:eastAsia="Times New Roman" w:hAnsi="Arial" w:cs="Arial"/>
                <w:sz w:val="16"/>
                <w:szCs w:val="16"/>
                <w:lang w:eastAsia="pl-PL"/>
              </w:rPr>
              <w:t>Cewice</w:t>
            </w:r>
            <w:bookmarkEnd w:id="694"/>
          </w:p>
        </w:tc>
        <w:tc>
          <w:tcPr>
            <w:tcW w:w="736" w:type="dxa"/>
            <w:tcBorders>
              <w:top w:val="nil"/>
              <w:left w:val="nil"/>
              <w:bottom w:val="single" w:sz="4" w:space="0" w:color="auto"/>
              <w:right w:val="single" w:sz="4" w:space="0" w:color="auto"/>
            </w:tcBorders>
            <w:shd w:val="clear" w:color="auto" w:fill="auto"/>
            <w:vAlign w:val="center"/>
            <w:hideMark/>
          </w:tcPr>
          <w:p w14:paraId="09D01D51" w14:textId="77777777" w:rsidR="00B36665" w:rsidRPr="00FE078E" w:rsidRDefault="00B36665" w:rsidP="004250E1">
            <w:pPr>
              <w:jc w:val="center"/>
              <w:rPr>
                <w:rFonts w:ascii="Arial" w:eastAsia="Times New Roman" w:hAnsi="Arial" w:cs="Arial"/>
                <w:sz w:val="16"/>
                <w:szCs w:val="16"/>
                <w:lang w:eastAsia="pl-PL"/>
              </w:rPr>
            </w:pPr>
            <w:bookmarkStart w:id="695" w:name="_Toc181963593"/>
            <w:r w:rsidRPr="00FE078E">
              <w:rPr>
                <w:rFonts w:ascii="Arial" w:eastAsia="Times New Roman" w:hAnsi="Arial" w:cs="Arial"/>
                <w:sz w:val="16"/>
                <w:szCs w:val="16"/>
                <w:lang w:eastAsia="pl-PL"/>
              </w:rPr>
              <w:t>wiejska</w:t>
            </w:r>
            <w:bookmarkEnd w:id="695"/>
          </w:p>
        </w:tc>
        <w:tc>
          <w:tcPr>
            <w:tcW w:w="692" w:type="dxa"/>
            <w:tcBorders>
              <w:top w:val="nil"/>
              <w:left w:val="nil"/>
              <w:bottom w:val="single" w:sz="4" w:space="0" w:color="auto"/>
              <w:right w:val="single" w:sz="4" w:space="0" w:color="auto"/>
            </w:tcBorders>
            <w:shd w:val="clear" w:color="auto" w:fill="auto"/>
            <w:vAlign w:val="center"/>
            <w:hideMark/>
          </w:tcPr>
          <w:p w14:paraId="10016AB2" w14:textId="77777777" w:rsidR="00B36665" w:rsidRPr="00FE078E" w:rsidRDefault="00B36665" w:rsidP="004250E1">
            <w:pPr>
              <w:jc w:val="center"/>
              <w:rPr>
                <w:rFonts w:ascii="Arial" w:eastAsia="Times New Roman" w:hAnsi="Arial" w:cs="Arial"/>
                <w:sz w:val="16"/>
                <w:szCs w:val="16"/>
                <w:lang w:eastAsia="pl-PL"/>
              </w:rPr>
            </w:pPr>
            <w:bookmarkStart w:id="696" w:name="_Toc181963594"/>
            <w:r w:rsidRPr="00FE078E">
              <w:rPr>
                <w:rFonts w:ascii="Arial" w:eastAsia="Times New Roman" w:hAnsi="Arial" w:cs="Arial"/>
                <w:sz w:val="16"/>
                <w:szCs w:val="16"/>
                <w:lang w:eastAsia="pl-PL"/>
              </w:rPr>
              <w:t>4</w:t>
            </w:r>
            <w:bookmarkEnd w:id="696"/>
          </w:p>
        </w:tc>
        <w:tc>
          <w:tcPr>
            <w:tcW w:w="1171" w:type="dxa"/>
            <w:tcBorders>
              <w:top w:val="nil"/>
              <w:left w:val="nil"/>
              <w:bottom w:val="single" w:sz="4" w:space="0" w:color="auto"/>
              <w:right w:val="single" w:sz="4" w:space="0" w:color="auto"/>
            </w:tcBorders>
            <w:shd w:val="clear" w:color="auto" w:fill="auto"/>
            <w:vAlign w:val="center"/>
            <w:hideMark/>
          </w:tcPr>
          <w:p w14:paraId="2166DFF8" w14:textId="77777777" w:rsidR="00B36665" w:rsidRPr="00FE078E" w:rsidRDefault="00B36665" w:rsidP="004250E1">
            <w:pPr>
              <w:jc w:val="center"/>
              <w:rPr>
                <w:rFonts w:ascii="Arial" w:eastAsia="Times New Roman" w:hAnsi="Arial" w:cs="Arial"/>
                <w:sz w:val="16"/>
                <w:szCs w:val="16"/>
                <w:lang w:eastAsia="pl-PL"/>
              </w:rPr>
            </w:pPr>
            <w:bookmarkStart w:id="697" w:name="_Toc181963595"/>
            <w:r w:rsidRPr="00FE078E">
              <w:rPr>
                <w:rFonts w:ascii="Arial" w:eastAsia="Times New Roman" w:hAnsi="Arial" w:cs="Arial"/>
                <w:sz w:val="16"/>
                <w:szCs w:val="16"/>
                <w:lang w:eastAsia="pl-PL"/>
              </w:rPr>
              <w:t>4,00</w:t>
            </w:r>
            <w:bookmarkEnd w:id="697"/>
          </w:p>
        </w:tc>
        <w:tc>
          <w:tcPr>
            <w:tcW w:w="811" w:type="dxa"/>
            <w:tcBorders>
              <w:top w:val="nil"/>
              <w:left w:val="nil"/>
              <w:bottom w:val="single" w:sz="4" w:space="0" w:color="auto"/>
              <w:right w:val="single" w:sz="4" w:space="0" w:color="auto"/>
            </w:tcBorders>
            <w:shd w:val="clear" w:color="auto" w:fill="auto"/>
            <w:vAlign w:val="center"/>
            <w:hideMark/>
          </w:tcPr>
          <w:p w14:paraId="02AAF481" w14:textId="77777777" w:rsidR="00B36665" w:rsidRPr="00FE078E" w:rsidRDefault="00B36665" w:rsidP="004250E1">
            <w:pPr>
              <w:jc w:val="center"/>
              <w:rPr>
                <w:rFonts w:ascii="Arial" w:eastAsia="Times New Roman" w:hAnsi="Arial" w:cs="Arial"/>
                <w:sz w:val="16"/>
                <w:szCs w:val="16"/>
                <w:lang w:eastAsia="pl-PL"/>
              </w:rPr>
            </w:pPr>
            <w:bookmarkStart w:id="698" w:name="_Toc181963596"/>
            <w:r w:rsidRPr="00FE078E">
              <w:rPr>
                <w:rFonts w:ascii="Arial" w:eastAsia="Times New Roman" w:hAnsi="Arial" w:cs="Arial"/>
                <w:sz w:val="16"/>
                <w:szCs w:val="16"/>
                <w:lang w:eastAsia="pl-PL"/>
              </w:rPr>
              <w:t>169</w:t>
            </w:r>
            <w:bookmarkEnd w:id="698"/>
          </w:p>
        </w:tc>
        <w:tc>
          <w:tcPr>
            <w:tcW w:w="1173" w:type="dxa"/>
            <w:tcBorders>
              <w:top w:val="nil"/>
              <w:left w:val="nil"/>
              <w:bottom w:val="single" w:sz="4" w:space="0" w:color="auto"/>
              <w:right w:val="nil"/>
            </w:tcBorders>
            <w:shd w:val="clear" w:color="auto" w:fill="auto"/>
            <w:noWrap/>
            <w:vAlign w:val="center"/>
            <w:hideMark/>
          </w:tcPr>
          <w:p w14:paraId="7372B04F" w14:textId="77777777" w:rsidR="00B36665" w:rsidRPr="00FE078E" w:rsidRDefault="00B36665" w:rsidP="004250E1">
            <w:pPr>
              <w:jc w:val="center"/>
              <w:rPr>
                <w:rFonts w:ascii="Arial" w:eastAsia="Times New Roman" w:hAnsi="Arial" w:cs="Arial"/>
                <w:sz w:val="16"/>
                <w:szCs w:val="16"/>
                <w:lang w:eastAsia="pl-PL"/>
              </w:rPr>
            </w:pPr>
            <w:bookmarkStart w:id="699" w:name="_Toc181963597"/>
            <w:r w:rsidRPr="00FE078E">
              <w:rPr>
                <w:rFonts w:ascii="Arial" w:eastAsia="Times New Roman" w:hAnsi="Arial" w:cs="Arial"/>
                <w:sz w:val="16"/>
                <w:szCs w:val="16"/>
                <w:lang w:eastAsia="pl-PL"/>
              </w:rPr>
              <w:t>42</w:t>
            </w:r>
            <w:bookmarkEnd w:id="69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1E2B06E" w14:textId="77777777" w:rsidR="00B36665" w:rsidRPr="00FE078E" w:rsidRDefault="00B36665" w:rsidP="00B16C88">
            <w:pPr>
              <w:jc w:val="right"/>
              <w:rPr>
                <w:rFonts w:ascii="Arial" w:eastAsia="Times New Roman" w:hAnsi="Arial" w:cs="Arial"/>
                <w:sz w:val="16"/>
                <w:szCs w:val="16"/>
                <w:lang w:eastAsia="pl-PL"/>
              </w:rPr>
            </w:pPr>
            <w:bookmarkStart w:id="700" w:name="_Toc181963598"/>
            <w:r w:rsidRPr="00FE078E">
              <w:rPr>
                <w:rFonts w:ascii="Arial" w:eastAsia="Times New Roman" w:hAnsi="Arial" w:cs="Arial"/>
                <w:sz w:val="16"/>
                <w:szCs w:val="16"/>
                <w:lang w:eastAsia="pl-PL"/>
              </w:rPr>
              <w:t>7 447</w:t>
            </w:r>
            <w:bookmarkEnd w:id="700"/>
          </w:p>
        </w:tc>
        <w:tc>
          <w:tcPr>
            <w:tcW w:w="1171" w:type="dxa"/>
            <w:tcBorders>
              <w:top w:val="nil"/>
              <w:left w:val="nil"/>
              <w:bottom w:val="single" w:sz="4" w:space="0" w:color="auto"/>
              <w:right w:val="single" w:sz="4" w:space="0" w:color="auto"/>
            </w:tcBorders>
            <w:shd w:val="clear" w:color="auto" w:fill="auto"/>
            <w:noWrap/>
            <w:vAlign w:val="center"/>
            <w:hideMark/>
          </w:tcPr>
          <w:p w14:paraId="40971B64" w14:textId="77777777" w:rsidR="00B36665" w:rsidRPr="00FE078E" w:rsidRDefault="00B36665" w:rsidP="00B16C88">
            <w:pPr>
              <w:jc w:val="right"/>
              <w:rPr>
                <w:rFonts w:ascii="Arial" w:eastAsia="Times New Roman" w:hAnsi="Arial" w:cs="Arial"/>
                <w:sz w:val="16"/>
                <w:szCs w:val="16"/>
                <w:lang w:eastAsia="pl-PL"/>
              </w:rPr>
            </w:pPr>
            <w:bookmarkStart w:id="701" w:name="_Toc18196359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862</w:t>
            </w:r>
            <w:bookmarkEnd w:id="701"/>
          </w:p>
        </w:tc>
      </w:tr>
      <w:tr w:rsidR="00B36665" w:rsidRPr="00FE078E" w14:paraId="522FA2F8"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06795B8" w14:textId="77777777" w:rsidR="00B36665" w:rsidRPr="00FE078E" w:rsidRDefault="00B36665" w:rsidP="00404FBE">
            <w:pPr>
              <w:rPr>
                <w:rFonts w:ascii="Arial" w:eastAsia="Times New Roman" w:hAnsi="Arial" w:cs="Arial"/>
                <w:sz w:val="16"/>
                <w:szCs w:val="16"/>
                <w:lang w:eastAsia="pl-PL"/>
              </w:rPr>
            </w:pPr>
            <w:bookmarkStart w:id="702" w:name="_Toc181963600"/>
            <w:r w:rsidRPr="00FE078E">
              <w:rPr>
                <w:rFonts w:ascii="Arial" w:eastAsia="Times New Roman" w:hAnsi="Arial" w:cs="Arial"/>
                <w:sz w:val="16"/>
                <w:szCs w:val="16"/>
                <w:lang w:eastAsia="pl-PL"/>
              </w:rPr>
              <w:t>56</w:t>
            </w:r>
            <w:bookmarkEnd w:id="702"/>
          </w:p>
        </w:tc>
        <w:tc>
          <w:tcPr>
            <w:tcW w:w="1847" w:type="dxa"/>
            <w:tcBorders>
              <w:top w:val="nil"/>
              <w:left w:val="nil"/>
              <w:bottom w:val="single" w:sz="4" w:space="0" w:color="auto"/>
              <w:right w:val="single" w:sz="4" w:space="0" w:color="auto"/>
            </w:tcBorders>
            <w:shd w:val="clear" w:color="auto" w:fill="auto"/>
            <w:vAlign w:val="center"/>
            <w:hideMark/>
          </w:tcPr>
          <w:p w14:paraId="20E76DD8" w14:textId="77777777" w:rsidR="00B36665" w:rsidRPr="00FE078E" w:rsidRDefault="00B36665" w:rsidP="00404FBE">
            <w:pPr>
              <w:rPr>
                <w:rFonts w:ascii="Arial" w:eastAsia="Times New Roman" w:hAnsi="Arial" w:cs="Arial"/>
                <w:sz w:val="16"/>
                <w:szCs w:val="16"/>
                <w:lang w:eastAsia="pl-PL"/>
              </w:rPr>
            </w:pPr>
            <w:bookmarkStart w:id="703" w:name="_Toc181963601"/>
            <w:r w:rsidRPr="00FE078E">
              <w:rPr>
                <w:rFonts w:ascii="Arial" w:eastAsia="Times New Roman" w:hAnsi="Arial" w:cs="Arial"/>
                <w:sz w:val="16"/>
                <w:szCs w:val="16"/>
                <w:lang w:eastAsia="pl-PL"/>
              </w:rPr>
              <w:t>Lębork</w:t>
            </w:r>
            <w:bookmarkEnd w:id="703"/>
          </w:p>
        </w:tc>
        <w:tc>
          <w:tcPr>
            <w:tcW w:w="736" w:type="dxa"/>
            <w:tcBorders>
              <w:top w:val="nil"/>
              <w:left w:val="nil"/>
              <w:bottom w:val="single" w:sz="4" w:space="0" w:color="auto"/>
              <w:right w:val="single" w:sz="4" w:space="0" w:color="auto"/>
            </w:tcBorders>
            <w:shd w:val="clear" w:color="auto" w:fill="auto"/>
            <w:vAlign w:val="center"/>
            <w:hideMark/>
          </w:tcPr>
          <w:p w14:paraId="696DA90B" w14:textId="77777777" w:rsidR="00B36665" w:rsidRPr="00FE078E" w:rsidRDefault="00B36665" w:rsidP="004250E1">
            <w:pPr>
              <w:jc w:val="center"/>
              <w:rPr>
                <w:rFonts w:ascii="Arial" w:eastAsia="Times New Roman" w:hAnsi="Arial" w:cs="Arial"/>
                <w:sz w:val="16"/>
                <w:szCs w:val="16"/>
                <w:lang w:eastAsia="pl-PL"/>
              </w:rPr>
            </w:pPr>
            <w:bookmarkStart w:id="704" w:name="_Toc181963602"/>
            <w:r w:rsidRPr="00FE078E">
              <w:rPr>
                <w:rFonts w:ascii="Arial" w:eastAsia="Times New Roman" w:hAnsi="Arial" w:cs="Arial"/>
                <w:sz w:val="16"/>
                <w:szCs w:val="16"/>
                <w:lang w:eastAsia="pl-PL"/>
              </w:rPr>
              <w:t>miejska</w:t>
            </w:r>
            <w:bookmarkEnd w:id="704"/>
          </w:p>
        </w:tc>
        <w:tc>
          <w:tcPr>
            <w:tcW w:w="692" w:type="dxa"/>
            <w:tcBorders>
              <w:top w:val="nil"/>
              <w:left w:val="nil"/>
              <w:bottom w:val="single" w:sz="4" w:space="0" w:color="auto"/>
              <w:right w:val="single" w:sz="4" w:space="0" w:color="auto"/>
            </w:tcBorders>
            <w:shd w:val="clear" w:color="auto" w:fill="auto"/>
            <w:vAlign w:val="center"/>
            <w:hideMark/>
          </w:tcPr>
          <w:p w14:paraId="2EFAF53F" w14:textId="77777777" w:rsidR="00B36665" w:rsidRPr="00FE078E" w:rsidRDefault="00B36665" w:rsidP="004250E1">
            <w:pPr>
              <w:jc w:val="center"/>
              <w:rPr>
                <w:rFonts w:ascii="Arial" w:eastAsia="Times New Roman" w:hAnsi="Arial" w:cs="Arial"/>
                <w:sz w:val="16"/>
                <w:szCs w:val="16"/>
                <w:lang w:eastAsia="pl-PL"/>
              </w:rPr>
            </w:pPr>
            <w:bookmarkStart w:id="705" w:name="_Toc181963603"/>
            <w:r w:rsidRPr="00FE078E">
              <w:rPr>
                <w:rFonts w:ascii="Arial" w:eastAsia="Times New Roman" w:hAnsi="Arial" w:cs="Arial"/>
                <w:sz w:val="16"/>
                <w:szCs w:val="16"/>
                <w:lang w:eastAsia="pl-PL"/>
              </w:rPr>
              <w:t>14</w:t>
            </w:r>
            <w:bookmarkEnd w:id="705"/>
          </w:p>
        </w:tc>
        <w:tc>
          <w:tcPr>
            <w:tcW w:w="1171" w:type="dxa"/>
            <w:tcBorders>
              <w:top w:val="nil"/>
              <w:left w:val="nil"/>
              <w:bottom w:val="single" w:sz="4" w:space="0" w:color="auto"/>
              <w:right w:val="single" w:sz="4" w:space="0" w:color="auto"/>
            </w:tcBorders>
            <w:shd w:val="clear" w:color="auto" w:fill="auto"/>
            <w:vAlign w:val="center"/>
            <w:hideMark/>
          </w:tcPr>
          <w:p w14:paraId="6C9F3B17" w14:textId="77777777" w:rsidR="00B36665" w:rsidRPr="00FE078E" w:rsidRDefault="00B36665" w:rsidP="004250E1">
            <w:pPr>
              <w:jc w:val="center"/>
              <w:rPr>
                <w:rFonts w:ascii="Arial" w:eastAsia="Times New Roman" w:hAnsi="Arial" w:cs="Arial"/>
                <w:sz w:val="16"/>
                <w:szCs w:val="16"/>
                <w:lang w:eastAsia="pl-PL"/>
              </w:rPr>
            </w:pPr>
            <w:bookmarkStart w:id="706" w:name="_Toc181963604"/>
            <w:r w:rsidRPr="00FE078E">
              <w:rPr>
                <w:rFonts w:ascii="Arial" w:eastAsia="Times New Roman" w:hAnsi="Arial" w:cs="Arial"/>
                <w:sz w:val="16"/>
                <w:szCs w:val="16"/>
                <w:lang w:eastAsia="pl-PL"/>
              </w:rPr>
              <w:t>14,00</w:t>
            </w:r>
            <w:bookmarkEnd w:id="706"/>
          </w:p>
        </w:tc>
        <w:tc>
          <w:tcPr>
            <w:tcW w:w="811" w:type="dxa"/>
            <w:tcBorders>
              <w:top w:val="nil"/>
              <w:left w:val="nil"/>
              <w:bottom w:val="single" w:sz="4" w:space="0" w:color="auto"/>
              <w:right w:val="single" w:sz="4" w:space="0" w:color="auto"/>
            </w:tcBorders>
            <w:shd w:val="clear" w:color="auto" w:fill="auto"/>
            <w:vAlign w:val="center"/>
            <w:hideMark/>
          </w:tcPr>
          <w:p w14:paraId="33AACCF4" w14:textId="77777777" w:rsidR="00B36665" w:rsidRPr="00FE078E" w:rsidRDefault="00B36665" w:rsidP="004250E1">
            <w:pPr>
              <w:jc w:val="center"/>
              <w:rPr>
                <w:rFonts w:ascii="Arial" w:eastAsia="Times New Roman" w:hAnsi="Arial" w:cs="Arial"/>
                <w:sz w:val="16"/>
                <w:szCs w:val="16"/>
                <w:lang w:eastAsia="pl-PL"/>
              </w:rPr>
            </w:pPr>
            <w:bookmarkStart w:id="707" w:name="_Toc181963605"/>
            <w:r w:rsidRPr="00FE078E">
              <w:rPr>
                <w:rFonts w:ascii="Arial" w:eastAsia="Times New Roman" w:hAnsi="Arial" w:cs="Arial"/>
                <w:sz w:val="16"/>
                <w:szCs w:val="16"/>
                <w:lang w:eastAsia="pl-PL"/>
              </w:rPr>
              <w:t>1 078</w:t>
            </w:r>
            <w:bookmarkEnd w:id="707"/>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A858030" w14:textId="77777777" w:rsidR="00B36665" w:rsidRPr="00FE078E" w:rsidRDefault="00B36665" w:rsidP="004250E1">
            <w:pPr>
              <w:jc w:val="center"/>
              <w:rPr>
                <w:rFonts w:ascii="Arial" w:eastAsia="Times New Roman" w:hAnsi="Arial" w:cs="Arial"/>
                <w:sz w:val="16"/>
                <w:szCs w:val="16"/>
                <w:lang w:eastAsia="pl-PL"/>
              </w:rPr>
            </w:pPr>
            <w:bookmarkStart w:id="708" w:name="_Toc181963606"/>
            <w:r w:rsidRPr="00FE078E">
              <w:rPr>
                <w:rFonts w:ascii="Arial" w:eastAsia="Times New Roman" w:hAnsi="Arial" w:cs="Arial"/>
                <w:sz w:val="16"/>
                <w:szCs w:val="16"/>
                <w:lang w:eastAsia="pl-PL"/>
              </w:rPr>
              <w:t>77</w:t>
            </w:r>
            <w:bookmarkEnd w:id="70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937938" w14:textId="77777777" w:rsidR="00B36665" w:rsidRPr="00FE078E" w:rsidRDefault="00B36665" w:rsidP="00B16C88">
            <w:pPr>
              <w:jc w:val="right"/>
              <w:rPr>
                <w:rFonts w:ascii="Arial" w:eastAsia="Times New Roman" w:hAnsi="Arial" w:cs="Arial"/>
                <w:sz w:val="16"/>
                <w:szCs w:val="16"/>
                <w:lang w:eastAsia="pl-PL"/>
              </w:rPr>
            </w:pPr>
            <w:bookmarkStart w:id="709" w:name="_Toc181963607"/>
            <w:r w:rsidRPr="00FE078E">
              <w:rPr>
                <w:rFonts w:ascii="Arial" w:eastAsia="Times New Roman" w:hAnsi="Arial" w:cs="Arial"/>
                <w:sz w:val="16"/>
                <w:szCs w:val="16"/>
                <w:lang w:eastAsia="pl-PL"/>
              </w:rPr>
              <w:t>34 000</w:t>
            </w:r>
            <w:bookmarkEnd w:id="70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A9E33A1" w14:textId="77777777" w:rsidR="00B36665" w:rsidRPr="00FE078E" w:rsidRDefault="00B36665" w:rsidP="00B16C88">
            <w:pPr>
              <w:jc w:val="right"/>
              <w:rPr>
                <w:rFonts w:ascii="Arial" w:eastAsia="Times New Roman" w:hAnsi="Arial" w:cs="Arial"/>
                <w:sz w:val="16"/>
                <w:szCs w:val="16"/>
                <w:lang w:eastAsia="pl-PL"/>
              </w:rPr>
            </w:pPr>
            <w:bookmarkStart w:id="710" w:name="_Toc181963608"/>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429</w:t>
            </w:r>
            <w:bookmarkEnd w:id="710"/>
          </w:p>
        </w:tc>
      </w:tr>
      <w:tr w:rsidR="00B36665" w:rsidRPr="00FE078E" w14:paraId="3BE5EE34"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88BEB20" w14:textId="77777777" w:rsidR="00B36665" w:rsidRPr="00FE078E" w:rsidRDefault="00B36665" w:rsidP="00404FBE">
            <w:pPr>
              <w:rPr>
                <w:rFonts w:ascii="Arial" w:eastAsia="Times New Roman" w:hAnsi="Arial" w:cs="Arial"/>
                <w:sz w:val="16"/>
                <w:szCs w:val="16"/>
                <w:lang w:eastAsia="pl-PL"/>
              </w:rPr>
            </w:pPr>
            <w:bookmarkStart w:id="711" w:name="_Toc181963609"/>
            <w:r w:rsidRPr="00FE078E">
              <w:rPr>
                <w:rFonts w:ascii="Arial" w:eastAsia="Times New Roman" w:hAnsi="Arial" w:cs="Arial"/>
                <w:sz w:val="16"/>
                <w:szCs w:val="16"/>
                <w:lang w:eastAsia="pl-PL"/>
              </w:rPr>
              <w:t>57</w:t>
            </w:r>
            <w:bookmarkEnd w:id="711"/>
          </w:p>
        </w:tc>
        <w:tc>
          <w:tcPr>
            <w:tcW w:w="1847" w:type="dxa"/>
            <w:tcBorders>
              <w:top w:val="nil"/>
              <w:left w:val="nil"/>
              <w:bottom w:val="single" w:sz="4" w:space="0" w:color="auto"/>
              <w:right w:val="single" w:sz="4" w:space="0" w:color="auto"/>
            </w:tcBorders>
            <w:shd w:val="clear" w:color="auto" w:fill="auto"/>
            <w:vAlign w:val="center"/>
            <w:hideMark/>
          </w:tcPr>
          <w:p w14:paraId="7AC7D4BB" w14:textId="77777777" w:rsidR="00B36665" w:rsidRPr="00FE078E" w:rsidRDefault="00B36665" w:rsidP="00404FBE">
            <w:pPr>
              <w:rPr>
                <w:rFonts w:ascii="Arial" w:eastAsia="Times New Roman" w:hAnsi="Arial" w:cs="Arial"/>
                <w:sz w:val="16"/>
                <w:szCs w:val="16"/>
                <w:lang w:eastAsia="pl-PL"/>
              </w:rPr>
            </w:pPr>
            <w:bookmarkStart w:id="712" w:name="_Toc181963610"/>
            <w:r w:rsidRPr="00FE078E">
              <w:rPr>
                <w:rFonts w:ascii="Arial" w:eastAsia="Times New Roman" w:hAnsi="Arial" w:cs="Arial"/>
                <w:sz w:val="16"/>
                <w:szCs w:val="16"/>
                <w:lang w:eastAsia="pl-PL"/>
              </w:rPr>
              <w:t>Łeba</w:t>
            </w:r>
            <w:bookmarkEnd w:id="712"/>
          </w:p>
        </w:tc>
        <w:tc>
          <w:tcPr>
            <w:tcW w:w="736" w:type="dxa"/>
            <w:tcBorders>
              <w:top w:val="nil"/>
              <w:left w:val="nil"/>
              <w:bottom w:val="single" w:sz="4" w:space="0" w:color="auto"/>
              <w:right w:val="single" w:sz="4" w:space="0" w:color="auto"/>
            </w:tcBorders>
            <w:shd w:val="clear" w:color="auto" w:fill="auto"/>
            <w:vAlign w:val="center"/>
            <w:hideMark/>
          </w:tcPr>
          <w:p w14:paraId="5F390D48" w14:textId="77777777" w:rsidR="00B36665" w:rsidRPr="00FE078E" w:rsidRDefault="00B36665" w:rsidP="004250E1">
            <w:pPr>
              <w:jc w:val="center"/>
              <w:rPr>
                <w:rFonts w:ascii="Arial" w:eastAsia="Times New Roman" w:hAnsi="Arial" w:cs="Arial"/>
                <w:sz w:val="16"/>
                <w:szCs w:val="16"/>
                <w:lang w:eastAsia="pl-PL"/>
              </w:rPr>
            </w:pPr>
            <w:bookmarkStart w:id="713" w:name="_Toc181963611"/>
            <w:r w:rsidRPr="00FE078E">
              <w:rPr>
                <w:rFonts w:ascii="Arial" w:eastAsia="Times New Roman" w:hAnsi="Arial" w:cs="Arial"/>
                <w:sz w:val="16"/>
                <w:szCs w:val="16"/>
                <w:lang w:eastAsia="pl-PL"/>
              </w:rPr>
              <w:t>miejska</w:t>
            </w:r>
            <w:bookmarkEnd w:id="713"/>
          </w:p>
        </w:tc>
        <w:tc>
          <w:tcPr>
            <w:tcW w:w="692" w:type="dxa"/>
            <w:tcBorders>
              <w:top w:val="nil"/>
              <w:left w:val="nil"/>
              <w:bottom w:val="single" w:sz="4" w:space="0" w:color="auto"/>
              <w:right w:val="single" w:sz="4" w:space="0" w:color="auto"/>
            </w:tcBorders>
            <w:shd w:val="clear" w:color="auto" w:fill="auto"/>
            <w:vAlign w:val="center"/>
            <w:hideMark/>
          </w:tcPr>
          <w:p w14:paraId="2ABF6D08" w14:textId="77777777" w:rsidR="00B36665" w:rsidRPr="00FE078E" w:rsidRDefault="00B36665" w:rsidP="004250E1">
            <w:pPr>
              <w:jc w:val="center"/>
              <w:rPr>
                <w:rFonts w:ascii="Arial" w:eastAsia="Times New Roman" w:hAnsi="Arial" w:cs="Arial"/>
                <w:sz w:val="16"/>
                <w:szCs w:val="16"/>
                <w:lang w:eastAsia="pl-PL"/>
              </w:rPr>
            </w:pPr>
            <w:bookmarkStart w:id="714" w:name="_Toc181963612"/>
            <w:r w:rsidRPr="00FE078E">
              <w:rPr>
                <w:rFonts w:ascii="Arial" w:eastAsia="Times New Roman" w:hAnsi="Arial" w:cs="Arial"/>
                <w:sz w:val="16"/>
                <w:szCs w:val="16"/>
                <w:lang w:eastAsia="pl-PL"/>
              </w:rPr>
              <w:t>3</w:t>
            </w:r>
            <w:bookmarkEnd w:id="714"/>
          </w:p>
        </w:tc>
        <w:tc>
          <w:tcPr>
            <w:tcW w:w="1171" w:type="dxa"/>
            <w:tcBorders>
              <w:top w:val="nil"/>
              <w:left w:val="nil"/>
              <w:bottom w:val="single" w:sz="4" w:space="0" w:color="auto"/>
              <w:right w:val="single" w:sz="4" w:space="0" w:color="auto"/>
            </w:tcBorders>
            <w:shd w:val="clear" w:color="auto" w:fill="auto"/>
            <w:vAlign w:val="center"/>
            <w:hideMark/>
          </w:tcPr>
          <w:p w14:paraId="0CC698A3" w14:textId="77777777" w:rsidR="00B36665" w:rsidRPr="00FE078E" w:rsidRDefault="00B36665" w:rsidP="004250E1">
            <w:pPr>
              <w:jc w:val="center"/>
              <w:rPr>
                <w:rFonts w:ascii="Arial" w:eastAsia="Times New Roman" w:hAnsi="Arial" w:cs="Arial"/>
                <w:sz w:val="16"/>
                <w:szCs w:val="16"/>
                <w:lang w:eastAsia="pl-PL"/>
              </w:rPr>
            </w:pPr>
            <w:bookmarkStart w:id="715" w:name="_Toc181963613"/>
            <w:r w:rsidRPr="00FE078E">
              <w:rPr>
                <w:rFonts w:ascii="Arial" w:eastAsia="Times New Roman" w:hAnsi="Arial" w:cs="Arial"/>
                <w:sz w:val="16"/>
                <w:szCs w:val="16"/>
                <w:lang w:eastAsia="pl-PL"/>
              </w:rPr>
              <w:t>3,00</w:t>
            </w:r>
            <w:bookmarkEnd w:id="715"/>
          </w:p>
        </w:tc>
        <w:tc>
          <w:tcPr>
            <w:tcW w:w="811" w:type="dxa"/>
            <w:tcBorders>
              <w:top w:val="nil"/>
              <w:left w:val="nil"/>
              <w:bottom w:val="single" w:sz="4" w:space="0" w:color="auto"/>
              <w:right w:val="single" w:sz="4" w:space="0" w:color="auto"/>
            </w:tcBorders>
            <w:shd w:val="clear" w:color="auto" w:fill="auto"/>
            <w:vAlign w:val="center"/>
            <w:hideMark/>
          </w:tcPr>
          <w:p w14:paraId="39DA58B1" w14:textId="77777777" w:rsidR="00B36665" w:rsidRPr="00FE078E" w:rsidRDefault="00B36665" w:rsidP="004250E1">
            <w:pPr>
              <w:jc w:val="center"/>
              <w:rPr>
                <w:rFonts w:ascii="Arial" w:eastAsia="Times New Roman" w:hAnsi="Arial" w:cs="Arial"/>
                <w:sz w:val="16"/>
                <w:szCs w:val="16"/>
                <w:lang w:eastAsia="pl-PL"/>
              </w:rPr>
            </w:pPr>
            <w:bookmarkStart w:id="716" w:name="_Toc181963614"/>
            <w:r w:rsidRPr="00FE078E">
              <w:rPr>
                <w:rFonts w:ascii="Arial" w:eastAsia="Times New Roman" w:hAnsi="Arial" w:cs="Arial"/>
                <w:sz w:val="16"/>
                <w:szCs w:val="16"/>
                <w:lang w:eastAsia="pl-PL"/>
              </w:rPr>
              <w:t>91</w:t>
            </w:r>
            <w:bookmarkEnd w:id="716"/>
          </w:p>
        </w:tc>
        <w:tc>
          <w:tcPr>
            <w:tcW w:w="1173" w:type="dxa"/>
            <w:tcBorders>
              <w:top w:val="nil"/>
              <w:left w:val="nil"/>
              <w:bottom w:val="single" w:sz="4" w:space="0" w:color="auto"/>
              <w:right w:val="nil"/>
            </w:tcBorders>
            <w:shd w:val="clear" w:color="auto" w:fill="auto"/>
            <w:noWrap/>
            <w:vAlign w:val="center"/>
            <w:hideMark/>
          </w:tcPr>
          <w:p w14:paraId="08894FFA" w14:textId="77777777" w:rsidR="00B36665" w:rsidRPr="00FE078E" w:rsidRDefault="00B36665" w:rsidP="004250E1">
            <w:pPr>
              <w:jc w:val="center"/>
              <w:rPr>
                <w:rFonts w:ascii="Arial" w:eastAsia="Times New Roman" w:hAnsi="Arial" w:cs="Arial"/>
                <w:sz w:val="16"/>
                <w:szCs w:val="16"/>
                <w:lang w:eastAsia="pl-PL"/>
              </w:rPr>
            </w:pPr>
            <w:bookmarkStart w:id="717" w:name="_Toc181963615"/>
            <w:r w:rsidRPr="00FE078E">
              <w:rPr>
                <w:rFonts w:ascii="Arial" w:eastAsia="Times New Roman" w:hAnsi="Arial" w:cs="Arial"/>
                <w:sz w:val="16"/>
                <w:szCs w:val="16"/>
                <w:lang w:eastAsia="pl-PL"/>
              </w:rPr>
              <w:t>30</w:t>
            </w:r>
            <w:bookmarkEnd w:id="71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CDDCD9" w14:textId="77777777" w:rsidR="00B36665" w:rsidRPr="00FE078E" w:rsidRDefault="00B36665" w:rsidP="00B16C88">
            <w:pPr>
              <w:jc w:val="right"/>
              <w:rPr>
                <w:rFonts w:ascii="Arial" w:eastAsia="Times New Roman" w:hAnsi="Arial" w:cs="Arial"/>
                <w:sz w:val="16"/>
                <w:szCs w:val="16"/>
                <w:lang w:eastAsia="pl-PL"/>
              </w:rPr>
            </w:pPr>
            <w:bookmarkStart w:id="718" w:name="_Toc181963616"/>
            <w:r w:rsidRPr="00FE078E">
              <w:rPr>
                <w:rFonts w:ascii="Arial" w:eastAsia="Times New Roman" w:hAnsi="Arial" w:cs="Arial"/>
                <w:sz w:val="16"/>
                <w:szCs w:val="16"/>
                <w:lang w:eastAsia="pl-PL"/>
              </w:rPr>
              <w:t>3 024</w:t>
            </w:r>
            <w:bookmarkEnd w:id="718"/>
          </w:p>
        </w:tc>
        <w:tc>
          <w:tcPr>
            <w:tcW w:w="1171" w:type="dxa"/>
            <w:tcBorders>
              <w:top w:val="nil"/>
              <w:left w:val="nil"/>
              <w:bottom w:val="single" w:sz="4" w:space="0" w:color="auto"/>
              <w:right w:val="single" w:sz="4" w:space="0" w:color="auto"/>
            </w:tcBorders>
            <w:shd w:val="clear" w:color="auto" w:fill="auto"/>
            <w:noWrap/>
            <w:vAlign w:val="center"/>
            <w:hideMark/>
          </w:tcPr>
          <w:p w14:paraId="729E3F0E" w14:textId="77777777" w:rsidR="00B36665" w:rsidRPr="00FE078E" w:rsidRDefault="00B36665" w:rsidP="00B16C88">
            <w:pPr>
              <w:jc w:val="right"/>
              <w:rPr>
                <w:rFonts w:ascii="Arial" w:eastAsia="Times New Roman" w:hAnsi="Arial" w:cs="Arial"/>
                <w:sz w:val="16"/>
                <w:szCs w:val="16"/>
                <w:lang w:eastAsia="pl-PL"/>
              </w:rPr>
            </w:pPr>
            <w:bookmarkStart w:id="719" w:name="_Toc18196361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008</w:t>
            </w:r>
            <w:bookmarkEnd w:id="719"/>
          </w:p>
        </w:tc>
      </w:tr>
      <w:tr w:rsidR="00B36665" w:rsidRPr="00FE078E" w14:paraId="5EA7CC5B"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EF00CF0" w14:textId="77777777" w:rsidR="00B36665" w:rsidRPr="00FE078E" w:rsidRDefault="00B36665" w:rsidP="00404FBE">
            <w:pPr>
              <w:rPr>
                <w:rFonts w:ascii="Arial" w:eastAsia="Times New Roman" w:hAnsi="Arial" w:cs="Arial"/>
                <w:sz w:val="16"/>
                <w:szCs w:val="16"/>
                <w:lang w:eastAsia="pl-PL"/>
              </w:rPr>
            </w:pPr>
            <w:bookmarkStart w:id="720" w:name="_Toc181963618"/>
            <w:r w:rsidRPr="00FE078E">
              <w:rPr>
                <w:rFonts w:ascii="Arial" w:eastAsia="Times New Roman" w:hAnsi="Arial" w:cs="Arial"/>
                <w:sz w:val="16"/>
                <w:szCs w:val="16"/>
                <w:lang w:eastAsia="pl-PL"/>
              </w:rPr>
              <w:t>58</w:t>
            </w:r>
            <w:bookmarkEnd w:id="720"/>
          </w:p>
        </w:tc>
        <w:tc>
          <w:tcPr>
            <w:tcW w:w="1847" w:type="dxa"/>
            <w:tcBorders>
              <w:top w:val="nil"/>
              <w:left w:val="nil"/>
              <w:bottom w:val="single" w:sz="4" w:space="0" w:color="auto"/>
              <w:right w:val="single" w:sz="4" w:space="0" w:color="auto"/>
            </w:tcBorders>
            <w:shd w:val="clear" w:color="auto" w:fill="auto"/>
            <w:vAlign w:val="center"/>
            <w:hideMark/>
          </w:tcPr>
          <w:p w14:paraId="5A2D6166" w14:textId="77777777" w:rsidR="00B36665" w:rsidRPr="00FE078E" w:rsidRDefault="00B36665" w:rsidP="00404FBE">
            <w:pPr>
              <w:rPr>
                <w:rFonts w:ascii="Arial" w:eastAsia="Times New Roman" w:hAnsi="Arial" w:cs="Arial"/>
                <w:sz w:val="16"/>
                <w:szCs w:val="16"/>
                <w:lang w:eastAsia="pl-PL"/>
              </w:rPr>
            </w:pPr>
            <w:bookmarkStart w:id="721" w:name="_Toc181963619"/>
            <w:r w:rsidRPr="00FE078E">
              <w:rPr>
                <w:rFonts w:ascii="Arial" w:eastAsia="Times New Roman" w:hAnsi="Arial" w:cs="Arial"/>
                <w:sz w:val="16"/>
                <w:szCs w:val="16"/>
                <w:lang w:eastAsia="pl-PL"/>
              </w:rPr>
              <w:t>Nowa Wieś Lęborska</w:t>
            </w:r>
            <w:bookmarkEnd w:id="721"/>
          </w:p>
        </w:tc>
        <w:tc>
          <w:tcPr>
            <w:tcW w:w="736" w:type="dxa"/>
            <w:tcBorders>
              <w:top w:val="nil"/>
              <w:left w:val="nil"/>
              <w:bottom w:val="single" w:sz="4" w:space="0" w:color="auto"/>
              <w:right w:val="single" w:sz="4" w:space="0" w:color="auto"/>
            </w:tcBorders>
            <w:shd w:val="clear" w:color="auto" w:fill="auto"/>
            <w:vAlign w:val="center"/>
            <w:hideMark/>
          </w:tcPr>
          <w:p w14:paraId="19FE7CF8" w14:textId="77777777" w:rsidR="00B36665" w:rsidRPr="00FE078E" w:rsidRDefault="00B36665" w:rsidP="004250E1">
            <w:pPr>
              <w:jc w:val="center"/>
              <w:rPr>
                <w:rFonts w:ascii="Arial" w:eastAsia="Times New Roman" w:hAnsi="Arial" w:cs="Arial"/>
                <w:sz w:val="16"/>
                <w:szCs w:val="16"/>
                <w:lang w:eastAsia="pl-PL"/>
              </w:rPr>
            </w:pPr>
            <w:bookmarkStart w:id="722" w:name="_Toc181963620"/>
            <w:r w:rsidRPr="00FE078E">
              <w:rPr>
                <w:rFonts w:ascii="Arial" w:eastAsia="Times New Roman" w:hAnsi="Arial" w:cs="Arial"/>
                <w:sz w:val="16"/>
                <w:szCs w:val="16"/>
                <w:lang w:eastAsia="pl-PL"/>
              </w:rPr>
              <w:t>wiejska</w:t>
            </w:r>
            <w:bookmarkEnd w:id="722"/>
          </w:p>
        </w:tc>
        <w:tc>
          <w:tcPr>
            <w:tcW w:w="692" w:type="dxa"/>
            <w:tcBorders>
              <w:top w:val="nil"/>
              <w:left w:val="nil"/>
              <w:bottom w:val="single" w:sz="4" w:space="0" w:color="auto"/>
              <w:right w:val="single" w:sz="4" w:space="0" w:color="auto"/>
            </w:tcBorders>
            <w:shd w:val="clear" w:color="auto" w:fill="auto"/>
            <w:vAlign w:val="center"/>
            <w:hideMark/>
          </w:tcPr>
          <w:p w14:paraId="530CF3AF" w14:textId="77777777" w:rsidR="00B36665" w:rsidRPr="00FE078E" w:rsidRDefault="00B36665" w:rsidP="004250E1">
            <w:pPr>
              <w:jc w:val="center"/>
              <w:rPr>
                <w:rFonts w:ascii="Arial" w:eastAsia="Times New Roman" w:hAnsi="Arial" w:cs="Arial"/>
                <w:sz w:val="16"/>
                <w:szCs w:val="16"/>
                <w:lang w:eastAsia="pl-PL"/>
              </w:rPr>
            </w:pPr>
            <w:bookmarkStart w:id="723" w:name="_Toc181963621"/>
            <w:r w:rsidRPr="00FE078E">
              <w:rPr>
                <w:rFonts w:ascii="Arial" w:eastAsia="Times New Roman" w:hAnsi="Arial" w:cs="Arial"/>
                <w:sz w:val="16"/>
                <w:szCs w:val="16"/>
                <w:lang w:eastAsia="pl-PL"/>
              </w:rPr>
              <w:t>7</w:t>
            </w:r>
            <w:bookmarkEnd w:id="723"/>
          </w:p>
        </w:tc>
        <w:tc>
          <w:tcPr>
            <w:tcW w:w="1171" w:type="dxa"/>
            <w:tcBorders>
              <w:top w:val="nil"/>
              <w:left w:val="nil"/>
              <w:bottom w:val="single" w:sz="4" w:space="0" w:color="auto"/>
              <w:right w:val="single" w:sz="4" w:space="0" w:color="auto"/>
            </w:tcBorders>
            <w:shd w:val="clear" w:color="auto" w:fill="auto"/>
            <w:vAlign w:val="center"/>
            <w:hideMark/>
          </w:tcPr>
          <w:p w14:paraId="32ED6641" w14:textId="77777777" w:rsidR="00B36665" w:rsidRPr="00FE078E" w:rsidRDefault="00B36665" w:rsidP="004250E1">
            <w:pPr>
              <w:jc w:val="center"/>
              <w:rPr>
                <w:rFonts w:ascii="Arial" w:eastAsia="Times New Roman" w:hAnsi="Arial" w:cs="Arial"/>
                <w:sz w:val="16"/>
                <w:szCs w:val="16"/>
                <w:lang w:eastAsia="pl-PL"/>
              </w:rPr>
            </w:pPr>
            <w:bookmarkStart w:id="724" w:name="_Toc181963622"/>
            <w:r w:rsidRPr="00FE078E">
              <w:rPr>
                <w:rFonts w:ascii="Arial" w:eastAsia="Times New Roman" w:hAnsi="Arial" w:cs="Arial"/>
                <w:sz w:val="16"/>
                <w:szCs w:val="16"/>
                <w:lang w:eastAsia="pl-PL"/>
              </w:rPr>
              <w:t>7,00</w:t>
            </w:r>
            <w:bookmarkEnd w:id="724"/>
          </w:p>
        </w:tc>
        <w:tc>
          <w:tcPr>
            <w:tcW w:w="811" w:type="dxa"/>
            <w:tcBorders>
              <w:top w:val="nil"/>
              <w:left w:val="nil"/>
              <w:bottom w:val="single" w:sz="4" w:space="0" w:color="auto"/>
              <w:right w:val="single" w:sz="4" w:space="0" w:color="auto"/>
            </w:tcBorders>
            <w:shd w:val="clear" w:color="auto" w:fill="auto"/>
            <w:vAlign w:val="center"/>
            <w:hideMark/>
          </w:tcPr>
          <w:p w14:paraId="587891BF" w14:textId="77777777" w:rsidR="00B36665" w:rsidRPr="00FE078E" w:rsidRDefault="00B36665" w:rsidP="004250E1">
            <w:pPr>
              <w:jc w:val="center"/>
              <w:rPr>
                <w:rFonts w:ascii="Arial" w:eastAsia="Times New Roman" w:hAnsi="Arial" w:cs="Arial"/>
                <w:sz w:val="16"/>
                <w:szCs w:val="16"/>
                <w:lang w:eastAsia="pl-PL"/>
              </w:rPr>
            </w:pPr>
            <w:bookmarkStart w:id="725" w:name="_Toc181963623"/>
            <w:r w:rsidRPr="00FE078E">
              <w:rPr>
                <w:rFonts w:ascii="Arial" w:eastAsia="Times New Roman" w:hAnsi="Arial" w:cs="Arial"/>
                <w:sz w:val="16"/>
                <w:szCs w:val="16"/>
                <w:lang w:eastAsia="pl-PL"/>
              </w:rPr>
              <w:t>207</w:t>
            </w:r>
            <w:bookmarkEnd w:id="725"/>
          </w:p>
        </w:tc>
        <w:tc>
          <w:tcPr>
            <w:tcW w:w="1173" w:type="dxa"/>
            <w:tcBorders>
              <w:top w:val="nil"/>
              <w:left w:val="nil"/>
              <w:bottom w:val="single" w:sz="4" w:space="0" w:color="auto"/>
              <w:right w:val="nil"/>
            </w:tcBorders>
            <w:shd w:val="clear" w:color="auto" w:fill="auto"/>
            <w:noWrap/>
            <w:vAlign w:val="center"/>
            <w:hideMark/>
          </w:tcPr>
          <w:p w14:paraId="247C26D4" w14:textId="77777777" w:rsidR="00B36665" w:rsidRPr="00FE078E" w:rsidRDefault="00B36665" w:rsidP="004250E1">
            <w:pPr>
              <w:jc w:val="center"/>
              <w:rPr>
                <w:rFonts w:ascii="Arial" w:eastAsia="Times New Roman" w:hAnsi="Arial" w:cs="Arial"/>
                <w:sz w:val="16"/>
                <w:szCs w:val="16"/>
                <w:lang w:eastAsia="pl-PL"/>
              </w:rPr>
            </w:pPr>
            <w:bookmarkStart w:id="726" w:name="_Toc181963624"/>
            <w:r w:rsidRPr="00FE078E">
              <w:rPr>
                <w:rFonts w:ascii="Arial" w:eastAsia="Times New Roman" w:hAnsi="Arial" w:cs="Arial"/>
                <w:sz w:val="16"/>
                <w:szCs w:val="16"/>
                <w:lang w:eastAsia="pl-PL"/>
              </w:rPr>
              <w:t>30</w:t>
            </w:r>
            <w:bookmarkEnd w:id="72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9EA4FB5" w14:textId="77777777" w:rsidR="00B36665" w:rsidRPr="00FE078E" w:rsidRDefault="00B36665" w:rsidP="00B16C88">
            <w:pPr>
              <w:jc w:val="right"/>
              <w:rPr>
                <w:rFonts w:ascii="Arial" w:eastAsia="Times New Roman" w:hAnsi="Arial" w:cs="Arial"/>
                <w:sz w:val="16"/>
                <w:szCs w:val="16"/>
                <w:lang w:eastAsia="pl-PL"/>
              </w:rPr>
            </w:pPr>
            <w:bookmarkStart w:id="727" w:name="_Toc181963625"/>
            <w:r w:rsidRPr="00FE078E">
              <w:rPr>
                <w:rFonts w:ascii="Arial" w:eastAsia="Times New Roman" w:hAnsi="Arial" w:cs="Arial"/>
                <w:sz w:val="16"/>
                <w:szCs w:val="16"/>
                <w:lang w:eastAsia="pl-PL"/>
              </w:rPr>
              <w:t>13 674</w:t>
            </w:r>
            <w:bookmarkEnd w:id="727"/>
          </w:p>
        </w:tc>
        <w:tc>
          <w:tcPr>
            <w:tcW w:w="1171" w:type="dxa"/>
            <w:tcBorders>
              <w:top w:val="nil"/>
              <w:left w:val="nil"/>
              <w:bottom w:val="single" w:sz="4" w:space="0" w:color="auto"/>
              <w:right w:val="single" w:sz="4" w:space="0" w:color="auto"/>
            </w:tcBorders>
            <w:shd w:val="clear" w:color="auto" w:fill="auto"/>
            <w:noWrap/>
            <w:vAlign w:val="center"/>
            <w:hideMark/>
          </w:tcPr>
          <w:p w14:paraId="3D00B18A" w14:textId="77777777" w:rsidR="00B36665" w:rsidRPr="00FE078E" w:rsidRDefault="00B36665" w:rsidP="00B16C88">
            <w:pPr>
              <w:jc w:val="right"/>
              <w:rPr>
                <w:rFonts w:ascii="Arial" w:eastAsia="Times New Roman" w:hAnsi="Arial" w:cs="Arial"/>
                <w:sz w:val="16"/>
                <w:szCs w:val="16"/>
                <w:lang w:eastAsia="pl-PL"/>
              </w:rPr>
            </w:pPr>
            <w:bookmarkStart w:id="728" w:name="_Toc181963626"/>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953</w:t>
            </w:r>
            <w:bookmarkEnd w:id="728"/>
          </w:p>
        </w:tc>
      </w:tr>
      <w:tr w:rsidR="00B36665" w:rsidRPr="00FE078E" w14:paraId="55690442"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6579500" w14:textId="77777777" w:rsidR="00B36665" w:rsidRPr="00FE078E" w:rsidRDefault="00B36665" w:rsidP="00404FBE">
            <w:pPr>
              <w:rPr>
                <w:rFonts w:ascii="Arial" w:eastAsia="Times New Roman" w:hAnsi="Arial" w:cs="Arial"/>
                <w:sz w:val="16"/>
                <w:szCs w:val="16"/>
                <w:lang w:eastAsia="pl-PL"/>
              </w:rPr>
            </w:pPr>
            <w:bookmarkStart w:id="729" w:name="_Toc181963627"/>
            <w:r w:rsidRPr="00FE078E">
              <w:rPr>
                <w:rFonts w:ascii="Arial" w:eastAsia="Times New Roman" w:hAnsi="Arial" w:cs="Arial"/>
                <w:sz w:val="16"/>
                <w:szCs w:val="16"/>
                <w:lang w:eastAsia="pl-PL"/>
              </w:rPr>
              <w:t>59</w:t>
            </w:r>
            <w:bookmarkEnd w:id="729"/>
          </w:p>
        </w:tc>
        <w:tc>
          <w:tcPr>
            <w:tcW w:w="1847" w:type="dxa"/>
            <w:tcBorders>
              <w:top w:val="nil"/>
              <w:left w:val="nil"/>
              <w:bottom w:val="single" w:sz="4" w:space="0" w:color="auto"/>
              <w:right w:val="single" w:sz="4" w:space="0" w:color="auto"/>
            </w:tcBorders>
            <w:shd w:val="clear" w:color="auto" w:fill="auto"/>
            <w:vAlign w:val="center"/>
            <w:hideMark/>
          </w:tcPr>
          <w:p w14:paraId="48FC07F4" w14:textId="77777777" w:rsidR="00B36665" w:rsidRPr="00FE078E" w:rsidRDefault="00B36665" w:rsidP="00404FBE">
            <w:pPr>
              <w:rPr>
                <w:rFonts w:ascii="Arial" w:eastAsia="Times New Roman" w:hAnsi="Arial" w:cs="Arial"/>
                <w:sz w:val="16"/>
                <w:szCs w:val="16"/>
                <w:lang w:eastAsia="pl-PL"/>
              </w:rPr>
            </w:pPr>
            <w:bookmarkStart w:id="730" w:name="_Toc181963628"/>
            <w:r w:rsidRPr="00FE078E">
              <w:rPr>
                <w:rFonts w:ascii="Arial" w:eastAsia="Times New Roman" w:hAnsi="Arial" w:cs="Arial"/>
                <w:sz w:val="16"/>
                <w:szCs w:val="16"/>
                <w:lang w:eastAsia="pl-PL"/>
              </w:rPr>
              <w:t>Wicko</w:t>
            </w:r>
            <w:bookmarkEnd w:id="730"/>
          </w:p>
        </w:tc>
        <w:tc>
          <w:tcPr>
            <w:tcW w:w="736" w:type="dxa"/>
            <w:tcBorders>
              <w:top w:val="nil"/>
              <w:left w:val="nil"/>
              <w:bottom w:val="single" w:sz="4" w:space="0" w:color="auto"/>
              <w:right w:val="single" w:sz="4" w:space="0" w:color="auto"/>
            </w:tcBorders>
            <w:shd w:val="clear" w:color="auto" w:fill="auto"/>
            <w:vAlign w:val="center"/>
            <w:hideMark/>
          </w:tcPr>
          <w:p w14:paraId="07C9E526" w14:textId="77777777" w:rsidR="00B36665" w:rsidRPr="00FE078E" w:rsidRDefault="00B36665" w:rsidP="004250E1">
            <w:pPr>
              <w:jc w:val="center"/>
              <w:rPr>
                <w:rFonts w:ascii="Arial" w:eastAsia="Times New Roman" w:hAnsi="Arial" w:cs="Arial"/>
                <w:sz w:val="16"/>
                <w:szCs w:val="16"/>
                <w:lang w:eastAsia="pl-PL"/>
              </w:rPr>
            </w:pPr>
            <w:bookmarkStart w:id="731" w:name="_Toc181963629"/>
            <w:r w:rsidRPr="00FE078E">
              <w:rPr>
                <w:rFonts w:ascii="Arial" w:eastAsia="Times New Roman" w:hAnsi="Arial" w:cs="Arial"/>
                <w:sz w:val="16"/>
                <w:szCs w:val="16"/>
                <w:lang w:eastAsia="pl-PL"/>
              </w:rPr>
              <w:t>wiejska</w:t>
            </w:r>
            <w:bookmarkEnd w:id="731"/>
          </w:p>
        </w:tc>
        <w:tc>
          <w:tcPr>
            <w:tcW w:w="692" w:type="dxa"/>
            <w:tcBorders>
              <w:top w:val="nil"/>
              <w:left w:val="nil"/>
              <w:bottom w:val="single" w:sz="4" w:space="0" w:color="auto"/>
              <w:right w:val="single" w:sz="4" w:space="0" w:color="auto"/>
            </w:tcBorders>
            <w:shd w:val="clear" w:color="auto" w:fill="auto"/>
            <w:vAlign w:val="center"/>
            <w:hideMark/>
          </w:tcPr>
          <w:p w14:paraId="67689D8C" w14:textId="77777777" w:rsidR="00B36665" w:rsidRPr="00FE078E" w:rsidRDefault="00B36665" w:rsidP="004250E1">
            <w:pPr>
              <w:jc w:val="center"/>
              <w:rPr>
                <w:rFonts w:ascii="Arial" w:eastAsia="Times New Roman" w:hAnsi="Arial" w:cs="Arial"/>
                <w:sz w:val="16"/>
                <w:szCs w:val="16"/>
                <w:lang w:eastAsia="pl-PL"/>
              </w:rPr>
            </w:pPr>
            <w:bookmarkStart w:id="732" w:name="_Toc181963630"/>
            <w:r w:rsidRPr="00FE078E">
              <w:rPr>
                <w:rFonts w:ascii="Arial" w:eastAsia="Times New Roman" w:hAnsi="Arial" w:cs="Arial"/>
                <w:sz w:val="16"/>
                <w:szCs w:val="16"/>
                <w:lang w:eastAsia="pl-PL"/>
              </w:rPr>
              <w:t>4</w:t>
            </w:r>
            <w:bookmarkEnd w:id="732"/>
          </w:p>
        </w:tc>
        <w:tc>
          <w:tcPr>
            <w:tcW w:w="1171" w:type="dxa"/>
            <w:tcBorders>
              <w:top w:val="nil"/>
              <w:left w:val="nil"/>
              <w:bottom w:val="single" w:sz="4" w:space="0" w:color="auto"/>
              <w:right w:val="single" w:sz="4" w:space="0" w:color="auto"/>
            </w:tcBorders>
            <w:shd w:val="clear" w:color="auto" w:fill="auto"/>
            <w:vAlign w:val="center"/>
            <w:hideMark/>
          </w:tcPr>
          <w:p w14:paraId="3370ED49" w14:textId="77777777" w:rsidR="00B36665" w:rsidRPr="00FE078E" w:rsidRDefault="00B36665" w:rsidP="004250E1">
            <w:pPr>
              <w:jc w:val="center"/>
              <w:rPr>
                <w:rFonts w:ascii="Arial" w:eastAsia="Times New Roman" w:hAnsi="Arial" w:cs="Arial"/>
                <w:sz w:val="16"/>
                <w:szCs w:val="16"/>
                <w:lang w:eastAsia="pl-PL"/>
              </w:rPr>
            </w:pPr>
            <w:bookmarkStart w:id="733" w:name="_Toc181963631"/>
            <w:r w:rsidRPr="00FE078E">
              <w:rPr>
                <w:rFonts w:ascii="Arial" w:eastAsia="Times New Roman" w:hAnsi="Arial" w:cs="Arial"/>
                <w:sz w:val="16"/>
                <w:szCs w:val="16"/>
                <w:lang w:eastAsia="pl-PL"/>
              </w:rPr>
              <w:t>3,50</w:t>
            </w:r>
            <w:bookmarkEnd w:id="733"/>
          </w:p>
        </w:tc>
        <w:tc>
          <w:tcPr>
            <w:tcW w:w="811" w:type="dxa"/>
            <w:tcBorders>
              <w:top w:val="nil"/>
              <w:left w:val="nil"/>
              <w:bottom w:val="single" w:sz="4" w:space="0" w:color="auto"/>
              <w:right w:val="single" w:sz="4" w:space="0" w:color="auto"/>
            </w:tcBorders>
            <w:shd w:val="clear" w:color="auto" w:fill="auto"/>
            <w:vAlign w:val="center"/>
            <w:hideMark/>
          </w:tcPr>
          <w:p w14:paraId="0E4BD2CE" w14:textId="77777777" w:rsidR="00B36665" w:rsidRPr="00FE078E" w:rsidRDefault="00B36665" w:rsidP="004250E1">
            <w:pPr>
              <w:jc w:val="center"/>
              <w:rPr>
                <w:rFonts w:ascii="Arial" w:eastAsia="Times New Roman" w:hAnsi="Arial" w:cs="Arial"/>
                <w:sz w:val="16"/>
                <w:szCs w:val="16"/>
                <w:lang w:eastAsia="pl-PL"/>
              </w:rPr>
            </w:pPr>
            <w:bookmarkStart w:id="734" w:name="_Toc181963632"/>
            <w:r w:rsidRPr="00FE078E">
              <w:rPr>
                <w:rFonts w:ascii="Arial" w:eastAsia="Times New Roman" w:hAnsi="Arial" w:cs="Arial"/>
                <w:sz w:val="16"/>
                <w:szCs w:val="16"/>
                <w:lang w:eastAsia="pl-PL"/>
              </w:rPr>
              <w:t>222</w:t>
            </w:r>
            <w:bookmarkEnd w:id="734"/>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0DE2CEAE" w14:textId="77777777" w:rsidR="00B36665" w:rsidRPr="00FE078E" w:rsidRDefault="00B36665" w:rsidP="004250E1">
            <w:pPr>
              <w:jc w:val="center"/>
              <w:rPr>
                <w:rFonts w:ascii="Arial" w:eastAsia="Times New Roman" w:hAnsi="Arial" w:cs="Arial"/>
                <w:sz w:val="16"/>
                <w:szCs w:val="16"/>
                <w:lang w:eastAsia="pl-PL"/>
              </w:rPr>
            </w:pPr>
            <w:bookmarkStart w:id="735" w:name="_Toc181963633"/>
            <w:r w:rsidRPr="00FE078E">
              <w:rPr>
                <w:rFonts w:ascii="Arial" w:eastAsia="Times New Roman" w:hAnsi="Arial" w:cs="Arial"/>
                <w:sz w:val="16"/>
                <w:szCs w:val="16"/>
                <w:lang w:eastAsia="pl-PL"/>
              </w:rPr>
              <w:t>56</w:t>
            </w:r>
            <w:bookmarkEnd w:id="73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1F9245" w14:textId="77777777" w:rsidR="00B36665" w:rsidRPr="00FE078E" w:rsidRDefault="00B36665" w:rsidP="00B16C88">
            <w:pPr>
              <w:jc w:val="right"/>
              <w:rPr>
                <w:rFonts w:ascii="Arial" w:eastAsia="Times New Roman" w:hAnsi="Arial" w:cs="Arial"/>
                <w:sz w:val="16"/>
                <w:szCs w:val="16"/>
                <w:lang w:eastAsia="pl-PL"/>
              </w:rPr>
            </w:pPr>
            <w:bookmarkStart w:id="736" w:name="_Toc181963634"/>
            <w:r w:rsidRPr="00FE078E">
              <w:rPr>
                <w:rFonts w:ascii="Arial" w:eastAsia="Times New Roman" w:hAnsi="Arial" w:cs="Arial"/>
                <w:sz w:val="16"/>
                <w:szCs w:val="16"/>
                <w:lang w:eastAsia="pl-PL"/>
              </w:rPr>
              <w:t>5 532</w:t>
            </w:r>
            <w:bookmarkEnd w:id="736"/>
          </w:p>
        </w:tc>
        <w:tc>
          <w:tcPr>
            <w:tcW w:w="1171" w:type="dxa"/>
            <w:tcBorders>
              <w:top w:val="nil"/>
              <w:left w:val="nil"/>
              <w:bottom w:val="single" w:sz="4" w:space="0" w:color="auto"/>
              <w:right w:val="single" w:sz="4" w:space="0" w:color="auto"/>
            </w:tcBorders>
            <w:shd w:val="clear" w:color="auto" w:fill="auto"/>
            <w:noWrap/>
            <w:vAlign w:val="center"/>
            <w:hideMark/>
          </w:tcPr>
          <w:p w14:paraId="433B4F96" w14:textId="77777777" w:rsidR="00B36665" w:rsidRPr="00FE078E" w:rsidRDefault="00B36665" w:rsidP="00B16C88">
            <w:pPr>
              <w:jc w:val="right"/>
              <w:rPr>
                <w:rFonts w:ascii="Arial" w:eastAsia="Times New Roman" w:hAnsi="Arial" w:cs="Arial"/>
                <w:sz w:val="16"/>
                <w:szCs w:val="16"/>
                <w:lang w:eastAsia="pl-PL"/>
              </w:rPr>
            </w:pPr>
            <w:bookmarkStart w:id="737" w:name="_Toc181963635"/>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383</w:t>
            </w:r>
            <w:bookmarkEnd w:id="737"/>
          </w:p>
        </w:tc>
      </w:tr>
      <w:tr w:rsidR="00CD3458" w:rsidRPr="00FE078E" w14:paraId="67D91A18" w14:textId="77777777" w:rsidTr="00E013F0">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38D53EDB" w14:textId="77777777" w:rsidR="00CD3458" w:rsidRPr="00FE078E" w:rsidRDefault="00CD3458" w:rsidP="00404FBE">
            <w:pPr>
              <w:rPr>
                <w:rFonts w:ascii="Arial" w:eastAsia="Times New Roman" w:hAnsi="Arial" w:cs="Arial"/>
                <w:sz w:val="16"/>
                <w:szCs w:val="16"/>
                <w:lang w:eastAsia="pl-PL"/>
              </w:rPr>
            </w:pPr>
            <w:bookmarkStart w:id="738" w:name="_Toc181963636"/>
            <w:r w:rsidRPr="00FE4970">
              <w:rPr>
                <w:rFonts w:ascii="Arial" w:eastAsia="Times New Roman" w:hAnsi="Arial" w:cs="Arial"/>
                <w:b/>
                <w:bCs/>
                <w:sz w:val="16"/>
                <w:szCs w:val="16"/>
                <w:lang w:eastAsia="pl-PL"/>
              </w:rPr>
              <w:lastRenderedPageBreak/>
              <w:t>Powiat malborski</w:t>
            </w:r>
            <w:bookmarkEnd w:id="738"/>
          </w:p>
        </w:tc>
      </w:tr>
      <w:tr w:rsidR="00B36665" w:rsidRPr="00FE078E" w14:paraId="3DCB3ED6"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ECAEFF3" w14:textId="77777777" w:rsidR="00B36665" w:rsidRPr="00FE078E" w:rsidRDefault="00B36665" w:rsidP="00404FBE">
            <w:pPr>
              <w:rPr>
                <w:rFonts w:ascii="Arial" w:eastAsia="Times New Roman" w:hAnsi="Arial" w:cs="Arial"/>
                <w:sz w:val="16"/>
                <w:szCs w:val="16"/>
                <w:lang w:eastAsia="pl-PL"/>
              </w:rPr>
            </w:pPr>
            <w:bookmarkStart w:id="739" w:name="_Toc181963637"/>
            <w:r w:rsidRPr="00FE078E">
              <w:rPr>
                <w:rFonts w:ascii="Arial" w:eastAsia="Times New Roman" w:hAnsi="Arial" w:cs="Arial"/>
                <w:sz w:val="16"/>
                <w:szCs w:val="16"/>
                <w:lang w:eastAsia="pl-PL"/>
              </w:rPr>
              <w:t>60</w:t>
            </w:r>
            <w:bookmarkEnd w:id="739"/>
          </w:p>
        </w:tc>
        <w:tc>
          <w:tcPr>
            <w:tcW w:w="1847" w:type="dxa"/>
            <w:tcBorders>
              <w:top w:val="nil"/>
              <w:left w:val="nil"/>
              <w:bottom w:val="single" w:sz="4" w:space="0" w:color="auto"/>
              <w:right w:val="single" w:sz="4" w:space="0" w:color="auto"/>
            </w:tcBorders>
            <w:shd w:val="clear" w:color="auto" w:fill="auto"/>
            <w:vAlign w:val="center"/>
            <w:hideMark/>
          </w:tcPr>
          <w:p w14:paraId="1A63FFF7" w14:textId="77777777" w:rsidR="00B36665" w:rsidRPr="00FE078E" w:rsidRDefault="00B36665" w:rsidP="00404FBE">
            <w:pPr>
              <w:rPr>
                <w:rFonts w:ascii="Arial" w:eastAsia="Times New Roman" w:hAnsi="Arial" w:cs="Arial"/>
                <w:sz w:val="16"/>
                <w:szCs w:val="16"/>
                <w:lang w:eastAsia="pl-PL"/>
              </w:rPr>
            </w:pPr>
            <w:bookmarkStart w:id="740" w:name="_Toc181963638"/>
            <w:r w:rsidRPr="00FE078E">
              <w:rPr>
                <w:rFonts w:ascii="Arial" w:eastAsia="Times New Roman" w:hAnsi="Arial" w:cs="Arial"/>
                <w:sz w:val="16"/>
                <w:szCs w:val="16"/>
                <w:lang w:eastAsia="pl-PL"/>
              </w:rPr>
              <w:t>Lichnowy</w:t>
            </w:r>
            <w:bookmarkEnd w:id="740"/>
          </w:p>
        </w:tc>
        <w:tc>
          <w:tcPr>
            <w:tcW w:w="736" w:type="dxa"/>
            <w:tcBorders>
              <w:top w:val="nil"/>
              <w:left w:val="nil"/>
              <w:bottom w:val="single" w:sz="4" w:space="0" w:color="auto"/>
              <w:right w:val="single" w:sz="4" w:space="0" w:color="auto"/>
            </w:tcBorders>
            <w:shd w:val="clear" w:color="auto" w:fill="auto"/>
            <w:vAlign w:val="center"/>
            <w:hideMark/>
          </w:tcPr>
          <w:p w14:paraId="095F7389" w14:textId="77777777" w:rsidR="00B36665" w:rsidRPr="00FE078E" w:rsidRDefault="00B36665" w:rsidP="004250E1">
            <w:pPr>
              <w:jc w:val="center"/>
              <w:rPr>
                <w:rFonts w:ascii="Arial" w:eastAsia="Times New Roman" w:hAnsi="Arial" w:cs="Arial"/>
                <w:sz w:val="16"/>
                <w:szCs w:val="16"/>
                <w:lang w:eastAsia="pl-PL"/>
              </w:rPr>
            </w:pPr>
            <w:bookmarkStart w:id="741" w:name="_Toc181963639"/>
            <w:r w:rsidRPr="00FE078E">
              <w:rPr>
                <w:rFonts w:ascii="Arial" w:eastAsia="Times New Roman" w:hAnsi="Arial" w:cs="Arial"/>
                <w:sz w:val="16"/>
                <w:szCs w:val="16"/>
                <w:lang w:eastAsia="pl-PL"/>
              </w:rPr>
              <w:t>wiejska</w:t>
            </w:r>
            <w:bookmarkEnd w:id="741"/>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DE00937" w14:textId="77777777" w:rsidR="00B36665" w:rsidRPr="00FE078E" w:rsidRDefault="00B36665" w:rsidP="004250E1">
            <w:pPr>
              <w:jc w:val="center"/>
              <w:rPr>
                <w:rFonts w:ascii="Arial" w:eastAsia="Times New Roman" w:hAnsi="Arial" w:cs="Arial"/>
                <w:sz w:val="16"/>
                <w:szCs w:val="16"/>
                <w:lang w:eastAsia="pl-PL"/>
              </w:rPr>
            </w:pPr>
            <w:bookmarkStart w:id="742" w:name="_Toc181963640"/>
            <w:r w:rsidRPr="00FE078E">
              <w:rPr>
                <w:rFonts w:ascii="Arial" w:eastAsia="Times New Roman" w:hAnsi="Arial" w:cs="Arial"/>
                <w:sz w:val="16"/>
                <w:szCs w:val="16"/>
                <w:lang w:eastAsia="pl-PL"/>
              </w:rPr>
              <w:t>2</w:t>
            </w:r>
            <w:bookmarkEnd w:id="742"/>
          </w:p>
        </w:tc>
        <w:tc>
          <w:tcPr>
            <w:tcW w:w="1171" w:type="dxa"/>
            <w:tcBorders>
              <w:top w:val="nil"/>
              <w:left w:val="nil"/>
              <w:bottom w:val="single" w:sz="4" w:space="0" w:color="auto"/>
              <w:right w:val="single" w:sz="4" w:space="0" w:color="auto"/>
            </w:tcBorders>
            <w:shd w:val="clear" w:color="auto" w:fill="auto"/>
            <w:vAlign w:val="center"/>
            <w:hideMark/>
          </w:tcPr>
          <w:p w14:paraId="06CE5089" w14:textId="77777777" w:rsidR="00B36665" w:rsidRPr="00FE078E" w:rsidRDefault="00B36665" w:rsidP="004250E1">
            <w:pPr>
              <w:jc w:val="center"/>
              <w:rPr>
                <w:rFonts w:ascii="Arial" w:eastAsia="Times New Roman" w:hAnsi="Arial" w:cs="Arial"/>
                <w:sz w:val="16"/>
                <w:szCs w:val="16"/>
                <w:lang w:eastAsia="pl-PL"/>
              </w:rPr>
            </w:pPr>
            <w:bookmarkStart w:id="743" w:name="_Toc181963641"/>
            <w:r w:rsidRPr="00FE078E">
              <w:rPr>
                <w:rFonts w:ascii="Arial" w:eastAsia="Times New Roman" w:hAnsi="Arial" w:cs="Arial"/>
                <w:sz w:val="16"/>
                <w:szCs w:val="16"/>
                <w:lang w:eastAsia="pl-PL"/>
              </w:rPr>
              <w:t>1,50</w:t>
            </w:r>
            <w:bookmarkEnd w:id="743"/>
          </w:p>
        </w:tc>
        <w:tc>
          <w:tcPr>
            <w:tcW w:w="811" w:type="dxa"/>
            <w:tcBorders>
              <w:top w:val="nil"/>
              <w:left w:val="nil"/>
              <w:bottom w:val="single" w:sz="4" w:space="0" w:color="auto"/>
              <w:right w:val="single" w:sz="4" w:space="0" w:color="auto"/>
            </w:tcBorders>
            <w:shd w:val="clear" w:color="auto" w:fill="auto"/>
            <w:vAlign w:val="center"/>
            <w:hideMark/>
          </w:tcPr>
          <w:p w14:paraId="33F44B2C" w14:textId="77777777" w:rsidR="00B36665" w:rsidRPr="00FE078E" w:rsidRDefault="00B36665" w:rsidP="004250E1">
            <w:pPr>
              <w:jc w:val="center"/>
              <w:rPr>
                <w:rFonts w:ascii="Arial" w:eastAsia="Times New Roman" w:hAnsi="Arial" w:cs="Arial"/>
                <w:sz w:val="16"/>
                <w:szCs w:val="16"/>
                <w:lang w:eastAsia="pl-PL"/>
              </w:rPr>
            </w:pPr>
            <w:bookmarkStart w:id="744" w:name="_Toc181963642"/>
            <w:r w:rsidRPr="00FE078E">
              <w:rPr>
                <w:rFonts w:ascii="Arial" w:eastAsia="Times New Roman" w:hAnsi="Arial" w:cs="Arial"/>
                <w:sz w:val="16"/>
                <w:szCs w:val="16"/>
                <w:lang w:eastAsia="pl-PL"/>
              </w:rPr>
              <w:t>56</w:t>
            </w:r>
            <w:bookmarkEnd w:id="744"/>
          </w:p>
        </w:tc>
        <w:tc>
          <w:tcPr>
            <w:tcW w:w="1173" w:type="dxa"/>
            <w:tcBorders>
              <w:top w:val="nil"/>
              <w:left w:val="nil"/>
              <w:bottom w:val="single" w:sz="4" w:space="0" w:color="auto"/>
              <w:right w:val="nil"/>
            </w:tcBorders>
            <w:shd w:val="clear" w:color="auto" w:fill="auto"/>
            <w:noWrap/>
            <w:vAlign w:val="center"/>
            <w:hideMark/>
          </w:tcPr>
          <w:p w14:paraId="3DF4A1B0" w14:textId="77777777" w:rsidR="00B36665" w:rsidRPr="00FE078E" w:rsidRDefault="00B36665" w:rsidP="004250E1">
            <w:pPr>
              <w:jc w:val="center"/>
              <w:rPr>
                <w:rFonts w:ascii="Arial" w:eastAsia="Times New Roman" w:hAnsi="Arial" w:cs="Arial"/>
                <w:sz w:val="16"/>
                <w:szCs w:val="16"/>
                <w:lang w:eastAsia="pl-PL"/>
              </w:rPr>
            </w:pPr>
            <w:bookmarkStart w:id="745" w:name="_Toc181963643"/>
            <w:r w:rsidRPr="00FE078E">
              <w:rPr>
                <w:rFonts w:ascii="Arial" w:eastAsia="Times New Roman" w:hAnsi="Arial" w:cs="Arial"/>
                <w:sz w:val="16"/>
                <w:szCs w:val="16"/>
                <w:lang w:eastAsia="pl-PL"/>
              </w:rPr>
              <w:t>28</w:t>
            </w:r>
            <w:bookmarkEnd w:id="74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EBBA72" w14:textId="77777777" w:rsidR="00B36665" w:rsidRPr="00FE078E" w:rsidRDefault="00B36665" w:rsidP="00B16C88">
            <w:pPr>
              <w:jc w:val="right"/>
              <w:rPr>
                <w:rFonts w:ascii="Arial" w:eastAsia="Times New Roman" w:hAnsi="Arial" w:cs="Arial"/>
                <w:sz w:val="16"/>
                <w:szCs w:val="16"/>
                <w:lang w:eastAsia="pl-PL"/>
              </w:rPr>
            </w:pPr>
            <w:bookmarkStart w:id="746" w:name="_Toc181963644"/>
            <w:r w:rsidRPr="00FE078E">
              <w:rPr>
                <w:rFonts w:ascii="Arial" w:eastAsia="Times New Roman" w:hAnsi="Arial" w:cs="Arial"/>
                <w:sz w:val="16"/>
                <w:szCs w:val="16"/>
                <w:lang w:eastAsia="pl-PL"/>
              </w:rPr>
              <w:t>4 214</w:t>
            </w:r>
            <w:bookmarkEnd w:id="746"/>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A5C9BA1" w14:textId="77777777" w:rsidR="00B36665" w:rsidRPr="00FE078E" w:rsidRDefault="00B36665" w:rsidP="00B16C88">
            <w:pPr>
              <w:jc w:val="right"/>
              <w:rPr>
                <w:rFonts w:ascii="Arial" w:eastAsia="Times New Roman" w:hAnsi="Arial" w:cs="Arial"/>
                <w:sz w:val="16"/>
                <w:szCs w:val="16"/>
                <w:lang w:eastAsia="pl-PL"/>
              </w:rPr>
            </w:pPr>
            <w:bookmarkStart w:id="747" w:name="_Toc181963645"/>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107</w:t>
            </w:r>
            <w:bookmarkEnd w:id="747"/>
          </w:p>
        </w:tc>
      </w:tr>
      <w:tr w:rsidR="00B36665" w:rsidRPr="00FE078E" w14:paraId="23BDD7E9"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9367F4B" w14:textId="77777777" w:rsidR="00B36665" w:rsidRPr="00FE078E" w:rsidRDefault="00B36665" w:rsidP="00404FBE">
            <w:pPr>
              <w:rPr>
                <w:rFonts w:ascii="Arial" w:eastAsia="Times New Roman" w:hAnsi="Arial" w:cs="Arial"/>
                <w:sz w:val="16"/>
                <w:szCs w:val="16"/>
                <w:lang w:eastAsia="pl-PL"/>
              </w:rPr>
            </w:pPr>
            <w:bookmarkStart w:id="748" w:name="_Toc181963646"/>
            <w:r w:rsidRPr="00FE078E">
              <w:rPr>
                <w:rFonts w:ascii="Arial" w:eastAsia="Times New Roman" w:hAnsi="Arial" w:cs="Arial"/>
                <w:sz w:val="16"/>
                <w:szCs w:val="16"/>
                <w:lang w:eastAsia="pl-PL"/>
              </w:rPr>
              <w:t>61</w:t>
            </w:r>
            <w:bookmarkEnd w:id="748"/>
          </w:p>
        </w:tc>
        <w:tc>
          <w:tcPr>
            <w:tcW w:w="1847" w:type="dxa"/>
            <w:tcBorders>
              <w:top w:val="nil"/>
              <w:left w:val="nil"/>
              <w:bottom w:val="single" w:sz="4" w:space="0" w:color="auto"/>
              <w:right w:val="single" w:sz="4" w:space="0" w:color="auto"/>
            </w:tcBorders>
            <w:shd w:val="clear" w:color="auto" w:fill="auto"/>
            <w:vAlign w:val="center"/>
            <w:hideMark/>
          </w:tcPr>
          <w:p w14:paraId="7ABE3B21" w14:textId="77777777" w:rsidR="00B36665" w:rsidRPr="00FE078E" w:rsidRDefault="00B36665" w:rsidP="00404FBE">
            <w:pPr>
              <w:rPr>
                <w:rFonts w:ascii="Arial" w:eastAsia="Times New Roman" w:hAnsi="Arial" w:cs="Arial"/>
                <w:sz w:val="16"/>
                <w:szCs w:val="16"/>
                <w:lang w:eastAsia="pl-PL"/>
              </w:rPr>
            </w:pPr>
            <w:bookmarkStart w:id="749" w:name="_Toc181963647"/>
            <w:r w:rsidRPr="00FE078E">
              <w:rPr>
                <w:rFonts w:ascii="Arial" w:eastAsia="Times New Roman" w:hAnsi="Arial" w:cs="Arial"/>
                <w:sz w:val="16"/>
                <w:szCs w:val="16"/>
                <w:lang w:eastAsia="pl-PL"/>
              </w:rPr>
              <w:t>Malbork</w:t>
            </w:r>
            <w:bookmarkEnd w:id="749"/>
          </w:p>
        </w:tc>
        <w:tc>
          <w:tcPr>
            <w:tcW w:w="736" w:type="dxa"/>
            <w:tcBorders>
              <w:top w:val="nil"/>
              <w:left w:val="nil"/>
              <w:bottom w:val="single" w:sz="4" w:space="0" w:color="auto"/>
              <w:right w:val="single" w:sz="4" w:space="0" w:color="auto"/>
            </w:tcBorders>
            <w:shd w:val="clear" w:color="auto" w:fill="auto"/>
            <w:vAlign w:val="center"/>
            <w:hideMark/>
          </w:tcPr>
          <w:p w14:paraId="6EEF6DDA" w14:textId="77777777" w:rsidR="00B36665" w:rsidRPr="00FE078E" w:rsidRDefault="00B36665" w:rsidP="004250E1">
            <w:pPr>
              <w:jc w:val="center"/>
              <w:rPr>
                <w:rFonts w:ascii="Arial" w:eastAsia="Times New Roman" w:hAnsi="Arial" w:cs="Arial"/>
                <w:sz w:val="16"/>
                <w:szCs w:val="16"/>
                <w:lang w:eastAsia="pl-PL"/>
              </w:rPr>
            </w:pPr>
            <w:bookmarkStart w:id="750" w:name="_Toc181963648"/>
            <w:r w:rsidRPr="00FE078E">
              <w:rPr>
                <w:rFonts w:ascii="Arial" w:eastAsia="Times New Roman" w:hAnsi="Arial" w:cs="Arial"/>
                <w:sz w:val="16"/>
                <w:szCs w:val="16"/>
                <w:lang w:eastAsia="pl-PL"/>
              </w:rPr>
              <w:t>miejska</w:t>
            </w:r>
            <w:bookmarkEnd w:id="750"/>
          </w:p>
        </w:tc>
        <w:tc>
          <w:tcPr>
            <w:tcW w:w="692" w:type="dxa"/>
            <w:tcBorders>
              <w:top w:val="nil"/>
              <w:left w:val="nil"/>
              <w:bottom w:val="single" w:sz="4" w:space="0" w:color="auto"/>
              <w:right w:val="single" w:sz="4" w:space="0" w:color="auto"/>
            </w:tcBorders>
            <w:shd w:val="clear" w:color="auto" w:fill="auto"/>
            <w:vAlign w:val="center"/>
            <w:hideMark/>
          </w:tcPr>
          <w:p w14:paraId="7256309D" w14:textId="77777777" w:rsidR="00B36665" w:rsidRPr="00FE078E" w:rsidRDefault="00B36665" w:rsidP="004250E1">
            <w:pPr>
              <w:jc w:val="center"/>
              <w:rPr>
                <w:rFonts w:ascii="Arial" w:eastAsia="Times New Roman" w:hAnsi="Arial" w:cs="Arial"/>
                <w:sz w:val="16"/>
                <w:szCs w:val="16"/>
                <w:lang w:eastAsia="pl-PL"/>
              </w:rPr>
            </w:pPr>
            <w:bookmarkStart w:id="751" w:name="_Toc181963649"/>
            <w:r w:rsidRPr="00FE078E">
              <w:rPr>
                <w:rFonts w:ascii="Arial" w:eastAsia="Times New Roman" w:hAnsi="Arial" w:cs="Arial"/>
                <w:sz w:val="16"/>
                <w:szCs w:val="16"/>
                <w:lang w:eastAsia="pl-PL"/>
              </w:rPr>
              <w:t>22</w:t>
            </w:r>
            <w:bookmarkEnd w:id="751"/>
          </w:p>
        </w:tc>
        <w:tc>
          <w:tcPr>
            <w:tcW w:w="1171" w:type="dxa"/>
            <w:tcBorders>
              <w:top w:val="nil"/>
              <w:left w:val="nil"/>
              <w:bottom w:val="single" w:sz="4" w:space="0" w:color="auto"/>
              <w:right w:val="single" w:sz="4" w:space="0" w:color="auto"/>
            </w:tcBorders>
            <w:shd w:val="clear" w:color="auto" w:fill="auto"/>
            <w:vAlign w:val="center"/>
            <w:hideMark/>
          </w:tcPr>
          <w:p w14:paraId="6F93F0F1" w14:textId="77777777" w:rsidR="00B36665" w:rsidRPr="00FE078E" w:rsidRDefault="00B36665" w:rsidP="004250E1">
            <w:pPr>
              <w:jc w:val="center"/>
              <w:rPr>
                <w:rFonts w:ascii="Arial" w:eastAsia="Times New Roman" w:hAnsi="Arial" w:cs="Arial"/>
                <w:sz w:val="16"/>
                <w:szCs w:val="16"/>
                <w:lang w:eastAsia="pl-PL"/>
              </w:rPr>
            </w:pPr>
            <w:bookmarkStart w:id="752" w:name="_Toc181963650"/>
            <w:r w:rsidRPr="00FE078E">
              <w:rPr>
                <w:rFonts w:ascii="Arial" w:eastAsia="Times New Roman" w:hAnsi="Arial" w:cs="Arial"/>
                <w:sz w:val="16"/>
                <w:szCs w:val="16"/>
                <w:lang w:eastAsia="pl-PL"/>
              </w:rPr>
              <w:t>22,00</w:t>
            </w:r>
            <w:bookmarkEnd w:id="752"/>
          </w:p>
        </w:tc>
        <w:tc>
          <w:tcPr>
            <w:tcW w:w="811" w:type="dxa"/>
            <w:tcBorders>
              <w:top w:val="nil"/>
              <w:left w:val="nil"/>
              <w:bottom w:val="single" w:sz="4" w:space="0" w:color="auto"/>
              <w:right w:val="single" w:sz="4" w:space="0" w:color="auto"/>
            </w:tcBorders>
            <w:shd w:val="clear" w:color="auto" w:fill="auto"/>
            <w:vAlign w:val="center"/>
            <w:hideMark/>
          </w:tcPr>
          <w:p w14:paraId="198F3BC6" w14:textId="77777777" w:rsidR="00B36665" w:rsidRPr="00FE078E" w:rsidRDefault="00B36665" w:rsidP="004250E1">
            <w:pPr>
              <w:jc w:val="center"/>
              <w:rPr>
                <w:rFonts w:ascii="Arial" w:eastAsia="Times New Roman" w:hAnsi="Arial" w:cs="Arial"/>
                <w:sz w:val="16"/>
                <w:szCs w:val="16"/>
                <w:lang w:eastAsia="pl-PL"/>
              </w:rPr>
            </w:pPr>
            <w:bookmarkStart w:id="753" w:name="_Toc181963651"/>
            <w:r w:rsidRPr="00FE078E">
              <w:rPr>
                <w:rFonts w:ascii="Arial" w:eastAsia="Times New Roman" w:hAnsi="Arial" w:cs="Arial"/>
                <w:sz w:val="16"/>
                <w:szCs w:val="16"/>
                <w:lang w:eastAsia="pl-PL"/>
              </w:rPr>
              <w:t>1 159</w:t>
            </w:r>
            <w:bookmarkEnd w:id="753"/>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26F4D5E6" w14:textId="77777777" w:rsidR="00B36665" w:rsidRPr="00FE078E" w:rsidRDefault="00B36665" w:rsidP="004250E1">
            <w:pPr>
              <w:jc w:val="center"/>
              <w:rPr>
                <w:rFonts w:ascii="Arial" w:eastAsia="Times New Roman" w:hAnsi="Arial" w:cs="Arial"/>
                <w:sz w:val="16"/>
                <w:szCs w:val="16"/>
                <w:lang w:eastAsia="pl-PL"/>
              </w:rPr>
            </w:pPr>
            <w:bookmarkStart w:id="754" w:name="_Toc181963652"/>
            <w:r w:rsidRPr="00FE078E">
              <w:rPr>
                <w:rFonts w:ascii="Arial" w:eastAsia="Times New Roman" w:hAnsi="Arial" w:cs="Arial"/>
                <w:sz w:val="16"/>
                <w:szCs w:val="16"/>
                <w:lang w:eastAsia="pl-PL"/>
              </w:rPr>
              <w:t>53</w:t>
            </w:r>
            <w:bookmarkEnd w:id="75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BEB086" w14:textId="77777777" w:rsidR="00B36665" w:rsidRPr="00FE078E" w:rsidRDefault="00B36665" w:rsidP="00B16C88">
            <w:pPr>
              <w:jc w:val="right"/>
              <w:rPr>
                <w:rFonts w:ascii="Arial" w:eastAsia="Times New Roman" w:hAnsi="Arial" w:cs="Arial"/>
                <w:sz w:val="16"/>
                <w:szCs w:val="16"/>
                <w:lang w:eastAsia="pl-PL"/>
              </w:rPr>
            </w:pPr>
            <w:bookmarkStart w:id="755" w:name="_Toc181963653"/>
            <w:r w:rsidRPr="00FE078E">
              <w:rPr>
                <w:rFonts w:ascii="Arial" w:eastAsia="Times New Roman" w:hAnsi="Arial" w:cs="Arial"/>
                <w:sz w:val="16"/>
                <w:szCs w:val="16"/>
                <w:lang w:eastAsia="pl-PL"/>
              </w:rPr>
              <w:t>36 709</w:t>
            </w:r>
            <w:bookmarkEnd w:id="755"/>
          </w:p>
        </w:tc>
        <w:tc>
          <w:tcPr>
            <w:tcW w:w="1171" w:type="dxa"/>
            <w:tcBorders>
              <w:top w:val="nil"/>
              <w:left w:val="nil"/>
              <w:bottom w:val="single" w:sz="4" w:space="0" w:color="auto"/>
              <w:right w:val="single" w:sz="4" w:space="0" w:color="auto"/>
            </w:tcBorders>
            <w:shd w:val="clear" w:color="auto" w:fill="auto"/>
            <w:noWrap/>
            <w:vAlign w:val="center"/>
            <w:hideMark/>
          </w:tcPr>
          <w:p w14:paraId="4386C199" w14:textId="77777777" w:rsidR="00B36665" w:rsidRPr="00FE078E" w:rsidRDefault="00B36665" w:rsidP="00B16C88">
            <w:pPr>
              <w:jc w:val="right"/>
              <w:rPr>
                <w:rFonts w:ascii="Arial" w:eastAsia="Times New Roman" w:hAnsi="Arial" w:cs="Arial"/>
                <w:sz w:val="16"/>
                <w:szCs w:val="16"/>
                <w:lang w:eastAsia="pl-PL"/>
              </w:rPr>
            </w:pPr>
            <w:bookmarkStart w:id="756" w:name="_Toc181963654"/>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669</w:t>
            </w:r>
            <w:bookmarkEnd w:id="756"/>
          </w:p>
        </w:tc>
      </w:tr>
      <w:tr w:rsidR="00B36665" w:rsidRPr="00FE078E" w14:paraId="06F96F1D"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510CA81" w14:textId="77777777" w:rsidR="00B36665" w:rsidRPr="00FE078E" w:rsidRDefault="00B36665" w:rsidP="00404FBE">
            <w:pPr>
              <w:rPr>
                <w:rFonts w:ascii="Arial" w:eastAsia="Times New Roman" w:hAnsi="Arial" w:cs="Arial"/>
                <w:sz w:val="16"/>
                <w:szCs w:val="16"/>
                <w:lang w:eastAsia="pl-PL"/>
              </w:rPr>
            </w:pPr>
            <w:bookmarkStart w:id="757" w:name="_Toc181963655"/>
            <w:r w:rsidRPr="00FE078E">
              <w:rPr>
                <w:rFonts w:ascii="Arial" w:eastAsia="Times New Roman" w:hAnsi="Arial" w:cs="Arial"/>
                <w:sz w:val="16"/>
                <w:szCs w:val="16"/>
                <w:lang w:eastAsia="pl-PL"/>
              </w:rPr>
              <w:t>62</w:t>
            </w:r>
            <w:bookmarkEnd w:id="757"/>
          </w:p>
        </w:tc>
        <w:tc>
          <w:tcPr>
            <w:tcW w:w="1847" w:type="dxa"/>
            <w:tcBorders>
              <w:top w:val="nil"/>
              <w:left w:val="nil"/>
              <w:bottom w:val="single" w:sz="4" w:space="0" w:color="auto"/>
              <w:right w:val="single" w:sz="4" w:space="0" w:color="auto"/>
            </w:tcBorders>
            <w:shd w:val="clear" w:color="auto" w:fill="auto"/>
            <w:vAlign w:val="center"/>
            <w:hideMark/>
          </w:tcPr>
          <w:p w14:paraId="30358DEE" w14:textId="77777777" w:rsidR="00B36665" w:rsidRPr="00FE078E" w:rsidRDefault="00B36665" w:rsidP="00404FBE">
            <w:pPr>
              <w:rPr>
                <w:rFonts w:ascii="Arial" w:eastAsia="Times New Roman" w:hAnsi="Arial" w:cs="Arial"/>
                <w:sz w:val="16"/>
                <w:szCs w:val="16"/>
                <w:lang w:eastAsia="pl-PL"/>
              </w:rPr>
            </w:pPr>
            <w:bookmarkStart w:id="758" w:name="_Toc181963656"/>
            <w:r w:rsidRPr="00FE078E">
              <w:rPr>
                <w:rFonts w:ascii="Arial" w:eastAsia="Times New Roman" w:hAnsi="Arial" w:cs="Arial"/>
                <w:sz w:val="16"/>
                <w:szCs w:val="16"/>
                <w:lang w:eastAsia="pl-PL"/>
              </w:rPr>
              <w:t>Malbork</w:t>
            </w:r>
            <w:bookmarkEnd w:id="758"/>
          </w:p>
        </w:tc>
        <w:tc>
          <w:tcPr>
            <w:tcW w:w="736" w:type="dxa"/>
            <w:tcBorders>
              <w:top w:val="nil"/>
              <w:left w:val="nil"/>
              <w:bottom w:val="single" w:sz="4" w:space="0" w:color="auto"/>
              <w:right w:val="single" w:sz="4" w:space="0" w:color="auto"/>
            </w:tcBorders>
            <w:shd w:val="clear" w:color="auto" w:fill="auto"/>
            <w:vAlign w:val="center"/>
            <w:hideMark/>
          </w:tcPr>
          <w:p w14:paraId="1192BFDA" w14:textId="77777777" w:rsidR="00B36665" w:rsidRPr="00FE078E" w:rsidRDefault="00B36665" w:rsidP="004250E1">
            <w:pPr>
              <w:jc w:val="center"/>
              <w:rPr>
                <w:rFonts w:ascii="Arial" w:eastAsia="Times New Roman" w:hAnsi="Arial" w:cs="Arial"/>
                <w:sz w:val="16"/>
                <w:szCs w:val="16"/>
                <w:lang w:eastAsia="pl-PL"/>
              </w:rPr>
            </w:pPr>
            <w:bookmarkStart w:id="759" w:name="_Toc181963657"/>
            <w:r w:rsidRPr="00FE078E">
              <w:rPr>
                <w:rFonts w:ascii="Arial" w:eastAsia="Times New Roman" w:hAnsi="Arial" w:cs="Arial"/>
                <w:sz w:val="16"/>
                <w:szCs w:val="16"/>
                <w:lang w:eastAsia="pl-PL"/>
              </w:rPr>
              <w:t>wiejska</w:t>
            </w:r>
            <w:bookmarkEnd w:id="759"/>
          </w:p>
        </w:tc>
        <w:tc>
          <w:tcPr>
            <w:tcW w:w="692" w:type="dxa"/>
            <w:tcBorders>
              <w:top w:val="nil"/>
              <w:left w:val="nil"/>
              <w:bottom w:val="single" w:sz="4" w:space="0" w:color="auto"/>
              <w:right w:val="single" w:sz="4" w:space="0" w:color="auto"/>
            </w:tcBorders>
            <w:shd w:val="clear" w:color="auto" w:fill="auto"/>
            <w:vAlign w:val="center"/>
            <w:hideMark/>
          </w:tcPr>
          <w:p w14:paraId="45D6C03F" w14:textId="77777777" w:rsidR="00B36665" w:rsidRPr="00FE078E" w:rsidRDefault="00B36665" w:rsidP="004250E1">
            <w:pPr>
              <w:jc w:val="center"/>
              <w:rPr>
                <w:rFonts w:ascii="Arial" w:eastAsia="Times New Roman" w:hAnsi="Arial" w:cs="Arial"/>
                <w:sz w:val="16"/>
                <w:szCs w:val="16"/>
                <w:lang w:eastAsia="pl-PL"/>
              </w:rPr>
            </w:pPr>
            <w:bookmarkStart w:id="760" w:name="_Toc181963658"/>
            <w:r w:rsidRPr="00FE078E">
              <w:rPr>
                <w:rFonts w:ascii="Arial" w:eastAsia="Times New Roman" w:hAnsi="Arial" w:cs="Arial"/>
                <w:sz w:val="16"/>
                <w:szCs w:val="16"/>
                <w:lang w:eastAsia="pl-PL"/>
              </w:rPr>
              <w:t>3</w:t>
            </w:r>
            <w:bookmarkEnd w:id="760"/>
          </w:p>
        </w:tc>
        <w:tc>
          <w:tcPr>
            <w:tcW w:w="1171" w:type="dxa"/>
            <w:tcBorders>
              <w:top w:val="nil"/>
              <w:left w:val="nil"/>
              <w:bottom w:val="single" w:sz="4" w:space="0" w:color="auto"/>
              <w:right w:val="single" w:sz="4" w:space="0" w:color="auto"/>
            </w:tcBorders>
            <w:shd w:val="clear" w:color="auto" w:fill="auto"/>
            <w:vAlign w:val="center"/>
            <w:hideMark/>
          </w:tcPr>
          <w:p w14:paraId="5A9A179D" w14:textId="77777777" w:rsidR="00B36665" w:rsidRPr="00FE078E" w:rsidRDefault="00B36665" w:rsidP="004250E1">
            <w:pPr>
              <w:jc w:val="center"/>
              <w:rPr>
                <w:rFonts w:ascii="Arial" w:eastAsia="Times New Roman" w:hAnsi="Arial" w:cs="Arial"/>
                <w:sz w:val="16"/>
                <w:szCs w:val="16"/>
                <w:lang w:eastAsia="pl-PL"/>
              </w:rPr>
            </w:pPr>
            <w:bookmarkStart w:id="761" w:name="_Toc181963659"/>
            <w:r w:rsidRPr="00FE078E">
              <w:rPr>
                <w:rFonts w:ascii="Arial" w:eastAsia="Times New Roman" w:hAnsi="Arial" w:cs="Arial"/>
                <w:sz w:val="16"/>
                <w:szCs w:val="16"/>
                <w:lang w:eastAsia="pl-PL"/>
              </w:rPr>
              <w:t>3,00</w:t>
            </w:r>
            <w:bookmarkEnd w:id="761"/>
          </w:p>
        </w:tc>
        <w:tc>
          <w:tcPr>
            <w:tcW w:w="811" w:type="dxa"/>
            <w:tcBorders>
              <w:top w:val="nil"/>
              <w:left w:val="nil"/>
              <w:bottom w:val="single" w:sz="4" w:space="0" w:color="auto"/>
              <w:right w:val="single" w:sz="4" w:space="0" w:color="auto"/>
            </w:tcBorders>
            <w:shd w:val="clear" w:color="auto" w:fill="auto"/>
            <w:vAlign w:val="center"/>
            <w:hideMark/>
          </w:tcPr>
          <w:p w14:paraId="6488BCFF" w14:textId="77777777" w:rsidR="00B36665" w:rsidRPr="00FE078E" w:rsidRDefault="00B36665" w:rsidP="004250E1">
            <w:pPr>
              <w:jc w:val="center"/>
              <w:rPr>
                <w:rFonts w:ascii="Arial" w:eastAsia="Times New Roman" w:hAnsi="Arial" w:cs="Arial"/>
                <w:sz w:val="16"/>
                <w:szCs w:val="16"/>
                <w:lang w:eastAsia="pl-PL"/>
              </w:rPr>
            </w:pPr>
            <w:bookmarkStart w:id="762" w:name="_Toc181963660"/>
            <w:r w:rsidRPr="00FE078E">
              <w:rPr>
                <w:rFonts w:ascii="Arial" w:eastAsia="Times New Roman" w:hAnsi="Arial" w:cs="Arial"/>
                <w:sz w:val="16"/>
                <w:szCs w:val="16"/>
                <w:lang w:eastAsia="pl-PL"/>
              </w:rPr>
              <w:t>40</w:t>
            </w:r>
            <w:bookmarkEnd w:id="762"/>
          </w:p>
        </w:tc>
        <w:tc>
          <w:tcPr>
            <w:tcW w:w="1173" w:type="dxa"/>
            <w:tcBorders>
              <w:top w:val="nil"/>
              <w:left w:val="nil"/>
              <w:bottom w:val="single" w:sz="4" w:space="0" w:color="auto"/>
              <w:right w:val="nil"/>
            </w:tcBorders>
            <w:shd w:val="clear" w:color="auto" w:fill="auto"/>
            <w:noWrap/>
            <w:vAlign w:val="center"/>
            <w:hideMark/>
          </w:tcPr>
          <w:p w14:paraId="6CC7701B" w14:textId="77777777" w:rsidR="00B36665" w:rsidRPr="00FE078E" w:rsidRDefault="00B36665" w:rsidP="004250E1">
            <w:pPr>
              <w:jc w:val="center"/>
              <w:rPr>
                <w:rFonts w:ascii="Arial" w:eastAsia="Times New Roman" w:hAnsi="Arial" w:cs="Arial"/>
                <w:sz w:val="16"/>
                <w:szCs w:val="16"/>
                <w:lang w:eastAsia="pl-PL"/>
              </w:rPr>
            </w:pPr>
            <w:bookmarkStart w:id="763" w:name="_Toc181963661"/>
            <w:r w:rsidRPr="00FE078E">
              <w:rPr>
                <w:rFonts w:ascii="Arial" w:eastAsia="Times New Roman" w:hAnsi="Arial" w:cs="Arial"/>
                <w:sz w:val="16"/>
                <w:szCs w:val="16"/>
                <w:lang w:eastAsia="pl-PL"/>
              </w:rPr>
              <w:t>13</w:t>
            </w:r>
            <w:bookmarkEnd w:id="76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24A41C" w14:textId="77777777" w:rsidR="00B36665" w:rsidRPr="00FE078E" w:rsidRDefault="00B36665" w:rsidP="00B16C88">
            <w:pPr>
              <w:jc w:val="right"/>
              <w:rPr>
                <w:rFonts w:ascii="Arial" w:eastAsia="Times New Roman" w:hAnsi="Arial" w:cs="Arial"/>
                <w:sz w:val="16"/>
                <w:szCs w:val="16"/>
                <w:lang w:eastAsia="pl-PL"/>
              </w:rPr>
            </w:pPr>
            <w:bookmarkStart w:id="764" w:name="_Toc181963662"/>
            <w:r w:rsidRPr="00FE078E">
              <w:rPr>
                <w:rFonts w:ascii="Arial" w:eastAsia="Times New Roman" w:hAnsi="Arial" w:cs="Arial"/>
                <w:sz w:val="16"/>
                <w:szCs w:val="16"/>
                <w:lang w:eastAsia="pl-PL"/>
              </w:rPr>
              <w:t>5 096</w:t>
            </w:r>
            <w:bookmarkEnd w:id="764"/>
          </w:p>
        </w:tc>
        <w:tc>
          <w:tcPr>
            <w:tcW w:w="1171" w:type="dxa"/>
            <w:tcBorders>
              <w:top w:val="nil"/>
              <w:left w:val="nil"/>
              <w:bottom w:val="single" w:sz="4" w:space="0" w:color="auto"/>
              <w:right w:val="single" w:sz="4" w:space="0" w:color="auto"/>
            </w:tcBorders>
            <w:shd w:val="clear" w:color="auto" w:fill="auto"/>
            <w:noWrap/>
            <w:vAlign w:val="center"/>
            <w:hideMark/>
          </w:tcPr>
          <w:p w14:paraId="2AB89A05" w14:textId="77777777" w:rsidR="00B36665" w:rsidRPr="00FE078E" w:rsidRDefault="00B36665" w:rsidP="00B16C88">
            <w:pPr>
              <w:jc w:val="right"/>
              <w:rPr>
                <w:rFonts w:ascii="Arial" w:eastAsia="Times New Roman" w:hAnsi="Arial" w:cs="Arial"/>
                <w:sz w:val="16"/>
                <w:szCs w:val="16"/>
                <w:lang w:eastAsia="pl-PL"/>
              </w:rPr>
            </w:pPr>
            <w:bookmarkStart w:id="765" w:name="_Toc181963663"/>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699</w:t>
            </w:r>
            <w:bookmarkEnd w:id="765"/>
          </w:p>
        </w:tc>
      </w:tr>
      <w:tr w:rsidR="00B36665" w:rsidRPr="00FE078E" w14:paraId="3B062ABB"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A284EFA" w14:textId="77777777" w:rsidR="00B36665" w:rsidRPr="00FE078E" w:rsidRDefault="00B36665" w:rsidP="00404FBE">
            <w:pPr>
              <w:rPr>
                <w:rFonts w:ascii="Arial" w:eastAsia="Times New Roman" w:hAnsi="Arial" w:cs="Arial"/>
                <w:sz w:val="16"/>
                <w:szCs w:val="16"/>
                <w:lang w:eastAsia="pl-PL"/>
              </w:rPr>
            </w:pPr>
            <w:bookmarkStart w:id="766" w:name="_Toc181963664"/>
            <w:r w:rsidRPr="00FE078E">
              <w:rPr>
                <w:rFonts w:ascii="Arial" w:eastAsia="Times New Roman" w:hAnsi="Arial" w:cs="Arial"/>
                <w:sz w:val="16"/>
                <w:szCs w:val="16"/>
                <w:lang w:eastAsia="pl-PL"/>
              </w:rPr>
              <w:t>63</w:t>
            </w:r>
            <w:bookmarkEnd w:id="766"/>
          </w:p>
        </w:tc>
        <w:tc>
          <w:tcPr>
            <w:tcW w:w="1847" w:type="dxa"/>
            <w:tcBorders>
              <w:top w:val="nil"/>
              <w:left w:val="nil"/>
              <w:bottom w:val="single" w:sz="4" w:space="0" w:color="auto"/>
              <w:right w:val="single" w:sz="4" w:space="0" w:color="auto"/>
            </w:tcBorders>
            <w:shd w:val="clear" w:color="auto" w:fill="auto"/>
            <w:vAlign w:val="center"/>
            <w:hideMark/>
          </w:tcPr>
          <w:p w14:paraId="676AA36F" w14:textId="77777777" w:rsidR="00B36665" w:rsidRPr="00FE078E" w:rsidRDefault="00B36665" w:rsidP="00404FBE">
            <w:pPr>
              <w:rPr>
                <w:rFonts w:ascii="Arial" w:eastAsia="Times New Roman" w:hAnsi="Arial" w:cs="Arial"/>
                <w:sz w:val="16"/>
                <w:szCs w:val="16"/>
                <w:lang w:eastAsia="pl-PL"/>
              </w:rPr>
            </w:pPr>
            <w:bookmarkStart w:id="767" w:name="_Toc181963665"/>
            <w:r w:rsidRPr="00FE078E">
              <w:rPr>
                <w:rFonts w:ascii="Arial" w:eastAsia="Times New Roman" w:hAnsi="Arial" w:cs="Arial"/>
                <w:sz w:val="16"/>
                <w:szCs w:val="16"/>
                <w:lang w:eastAsia="pl-PL"/>
              </w:rPr>
              <w:t>Miłoradz</w:t>
            </w:r>
            <w:bookmarkEnd w:id="767"/>
          </w:p>
        </w:tc>
        <w:tc>
          <w:tcPr>
            <w:tcW w:w="736" w:type="dxa"/>
            <w:tcBorders>
              <w:top w:val="nil"/>
              <w:left w:val="nil"/>
              <w:bottom w:val="single" w:sz="4" w:space="0" w:color="auto"/>
              <w:right w:val="single" w:sz="4" w:space="0" w:color="auto"/>
            </w:tcBorders>
            <w:shd w:val="clear" w:color="auto" w:fill="auto"/>
            <w:vAlign w:val="center"/>
            <w:hideMark/>
          </w:tcPr>
          <w:p w14:paraId="010CD8A2" w14:textId="77777777" w:rsidR="00B36665" w:rsidRPr="00FE078E" w:rsidRDefault="00B36665" w:rsidP="004250E1">
            <w:pPr>
              <w:jc w:val="center"/>
              <w:rPr>
                <w:rFonts w:ascii="Arial" w:eastAsia="Times New Roman" w:hAnsi="Arial" w:cs="Arial"/>
                <w:sz w:val="16"/>
                <w:szCs w:val="16"/>
                <w:lang w:eastAsia="pl-PL"/>
              </w:rPr>
            </w:pPr>
            <w:bookmarkStart w:id="768" w:name="_Toc181963666"/>
            <w:r w:rsidRPr="00FE078E">
              <w:rPr>
                <w:rFonts w:ascii="Arial" w:eastAsia="Times New Roman" w:hAnsi="Arial" w:cs="Arial"/>
                <w:sz w:val="16"/>
                <w:szCs w:val="16"/>
                <w:lang w:eastAsia="pl-PL"/>
              </w:rPr>
              <w:t>wiejska</w:t>
            </w:r>
            <w:bookmarkEnd w:id="768"/>
          </w:p>
        </w:tc>
        <w:tc>
          <w:tcPr>
            <w:tcW w:w="692" w:type="dxa"/>
            <w:tcBorders>
              <w:top w:val="nil"/>
              <w:left w:val="nil"/>
              <w:bottom w:val="single" w:sz="4" w:space="0" w:color="auto"/>
              <w:right w:val="single" w:sz="4" w:space="0" w:color="auto"/>
            </w:tcBorders>
            <w:shd w:val="clear" w:color="auto" w:fill="auto"/>
            <w:vAlign w:val="center"/>
            <w:hideMark/>
          </w:tcPr>
          <w:p w14:paraId="64DF6344" w14:textId="77777777" w:rsidR="00B36665" w:rsidRPr="00FE078E" w:rsidRDefault="00B36665" w:rsidP="004250E1">
            <w:pPr>
              <w:jc w:val="center"/>
              <w:rPr>
                <w:rFonts w:ascii="Arial" w:eastAsia="Times New Roman" w:hAnsi="Arial" w:cs="Arial"/>
                <w:sz w:val="16"/>
                <w:szCs w:val="16"/>
                <w:lang w:eastAsia="pl-PL"/>
              </w:rPr>
            </w:pPr>
            <w:bookmarkStart w:id="769" w:name="_Toc181963667"/>
            <w:r w:rsidRPr="00FE078E">
              <w:rPr>
                <w:rFonts w:ascii="Arial" w:eastAsia="Times New Roman" w:hAnsi="Arial" w:cs="Arial"/>
                <w:sz w:val="16"/>
                <w:szCs w:val="16"/>
                <w:lang w:eastAsia="pl-PL"/>
              </w:rPr>
              <w:t>3</w:t>
            </w:r>
            <w:bookmarkEnd w:id="769"/>
          </w:p>
        </w:tc>
        <w:tc>
          <w:tcPr>
            <w:tcW w:w="1171" w:type="dxa"/>
            <w:tcBorders>
              <w:top w:val="nil"/>
              <w:left w:val="nil"/>
              <w:bottom w:val="single" w:sz="4" w:space="0" w:color="auto"/>
              <w:right w:val="single" w:sz="4" w:space="0" w:color="auto"/>
            </w:tcBorders>
            <w:shd w:val="clear" w:color="auto" w:fill="auto"/>
            <w:vAlign w:val="center"/>
            <w:hideMark/>
          </w:tcPr>
          <w:p w14:paraId="68F00C2E" w14:textId="77777777" w:rsidR="00B36665" w:rsidRPr="00FE078E" w:rsidRDefault="00B36665" w:rsidP="004250E1">
            <w:pPr>
              <w:jc w:val="center"/>
              <w:rPr>
                <w:rFonts w:ascii="Arial" w:eastAsia="Times New Roman" w:hAnsi="Arial" w:cs="Arial"/>
                <w:sz w:val="16"/>
                <w:szCs w:val="16"/>
                <w:lang w:eastAsia="pl-PL"/>
              </w:rPr>
            </w:pPr>
            <w:bookmarkStart w:id="770" w:name="_Toc181963668"/>
            <w:r w:rsidRPr="00FE078E">
              <w:rPr>
                <w:rFonts w:ascii="Arial" w:eastAsia="Times New Roman" w:hAnsi="Arial" w:cs="Arial"/>
                <w:sz w:val="16"/>
                <w:szCs w:val="16"/>
                <w:lang w:eastAsia="pl-PL"/>
              </w:rPr>
              <w:t>3,00</w:t>
            </w:r>
            <w:bookmarkEnd w:id="770"/>
          </w:p>
        </w:tc>
        <w:tc>
          <w:tcPr>
            <w:tcW w:w="811" w:type="dxa"/>
            <w:tcBorders>
              <w:top w:val="nil"/>
              <w:left w:val="nil"/>
              <w:bottom w:val="single" w:sz="4" w:space="0" w:color="auto"/>
              <w:right w:val="single" w:sz="4" w:space="0" w:color="auto"/>
            </w:tcBorders>
            <w:shd w:val="clear" w:color="auto" w:fill="auto"/>
            <w:vAlign w:val="center"/>
            <w:hideMark/>
          </w:tcPr>
          <w:p w14:paraId="5C103C44" w14:textId="77777777" w:rsidR="00B36665" w:rsidRPr="00FE078E" w:rsidRDefault="00B36665" w:rsidP="004250E1">
            <w:pPr>
              <w:jc w:val="center"/>
              <w:rPr>
                <w:rFonts w:ascii="Arial" w:eastAsia="Times New Roman" w:hAnsi="Arial" w:cs="Arial"/>
                <w:sz w:val="16"/>
                <w:szCs w:val="16"/>
                <w:lang w:eastAsia="pl-PL"/>
              </w:rPr>
            </w:pPr>
            <w:bookmarkStart w:id="771" w:name="_Toc181963669"/>
            <w:r w:rsidRPr="00FE078E">
              <w:rPr>
                <w:rFonts w:ascii="Arial" w:eastAsia="Times New Roman" w:hAnsi="Arial" w:cs="Arial"/>
                <w:sz w:val="16"/>
                <w:szCs w:val="16"/>
                <w:lang w:eastAsia="pl-PL"/>
              </w:rPr>
              <w:t>38</w:t>
            </w:r>
            <w:bookmarkEnd w:id="771"/>
          </w:p>
        </w:tc>
        <w:tc>
          <w:tcPr>
            <w:tcW w:w="1173" w:type="dxa"/>
            <w:tcBorders>
              <w:top w:val="nil"/>
              <w:left w:val="nil"/>
              <w:bottom w:val="single" w:sz="4" w:space="0" w:color="auto"/>
              <w:right w:val="nil"/>
            </w:tcBorders>
            <w:shd w:val="clear" w:color="auto" w:fill="auto"/>
            <w:noWrap/>
            <w:vAlign w:val="center"/>
            <w:hideMark/>
          </w:tcPr>
          <w:p w14:paraId="75E4EAB2" w14:textId="77777777" w:rsidR="00B36665" w:rsidRPr="00FE078E" w:rsidRDefault="00B36665" w:rsidP="004250E1">
            <w:pPr>
              <w:jc w:val="center"/>
              <w:rPr>
                <w:rFonts w:ascii="Arial" w:eastAsia="Times New Roman" w:hAnsi="Arial" w:cs="Arial"/>
                <w:sz w:val="16"/>
                <w:szCs w:val="16"/>
                <w:lang w:eastAsia="pl-PL"/>
              </w:rPr>
            </w:pPr>
            <w:bookmarkStart w:id="772" w:name="_Toc181963670"/>
            <w:r w:rsidRPr="00FE078E">
              <w:rPr>
                <w:rFonts w:ascii="Arial" w:eastAsia="Times New Roman" w:hAnsi="Arial" w:cs="Arial"/>
                <w:sz w:val="16"/>
                <w:szCs w:val="16"/>
                <w:lang w:eastAsia="pl-PL"/>
              </w:rPr>
              <w:t>13</w:t>
            </w:r>
            <w:bookmarkEnd w:id="77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A0CA161" w14:textId="77777777" w:rsidR="00B36665" w:rsidRPr="00FE078E" w:rsidRDefault="00B36665" w:rsidP="00B16C88">
            <w:pPr>
              <w:jc w:val="right"/>
              <w:rPr>
                <w:rFonts w:ascii="Arial" w:eastAsia="Times New Roman" w:hAnsi="Arial" w:cs="Arial"/>
                <w:sz w:val="16"/>
                <w:szCs w:val="16"/>
                <w:lang w:eastAsia="pl-PL"/>
              </w:rPr>
            </w:pPr>
            <w:bookmarkStart w:id="773" w:name="_Toc181963671"/>
            <w:r w:rsidRPr="00FE078E">
              <w:rPr>
                <w:rFonts w:ascii="Arial" w:eastAsia="Times New Roman" w:hAnsi="Arial" w:cs="Arial"/>
                <w:sz w:val="16"/>
                <w:szCs w:val="16"/>
                <w:lang w:eastAsia="pl-PL"/>
              </w:rPr>
              <w:t>3 232</w:t>
            </w:r>
            <w:bookmarkEnd w:id="773"/>
          </w:p>
        </w:tc>
        <w:tc>
          <w:tcPr>
            <w:tcW w:w="1171" w:type="dxa"/>
            <w:tcBorders>
              <w:top w:val="nil"/>
              <w:left w:val="nil"/>
              <w:bottom w:val="single" w:sz="4" w:space="0" w:color="auto"/>
              <w:right w:val="single" w:sz="4" w:space="0" w:color="auto"/>
            </w:tcBorders>
            <w:shd w:val="clear" w:color="auto" w:fill="auto"/>
            <w:noWrap/>
            <w:vAlign w:val="center"/>
            <w:hideMark/>
          </w:tcPr>
          <w:p w14:paraId="0197E3AE" w14:textId="77777777" w:rsidR="00B36665" w:rsidRPr="00FE078E" w:rsidRDefault="00B36665" w:rsidP="00B16C88">
            <w:pPr>
              <w:jc w:val="right"/>
              <w:rPr>
                <w:rFonts w:ascii="Arial" w:eastAsia="Times New Roman" w:hAnsi="Arial" w:cs="Arial"/>
                <w:sz w:val="16"/>
                <w:szCs w:val="16"/>
                <w:lang w:eastAsia="pl-PL"/>
              </w:rPr>
            </w:pPr>
            <w:bookmarkStart w:id="774" w:name="_Toc181963672"/>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077</w:t>
            </w:r>
            <w:bookmarkEnd w:id="774"/>
          </w:p>
        </w:tc>
      </w:tr>
      <w:tr w:rsidR="00B36665" w:rsidRPr="00FE078E" w14:paraId="0C16B577"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6A21B54" w14:textId="77777777" w:rsidR="00B36665" w:rsidRPr="00FE078E" w:rsidRDefault="00B36665" w:rsidP="00404FBE">
            <w:pPr>
              <w:rPr>
                <w:rFonts w:ascii="Arial" w:eastAsia="Times New Roman" w:hAnsi="Arial" w:cs="Arial"/>
                <w:sz w:val="16"/>
                <w:szCs w:val="16"/>
                <w:lang w:eastAsia="pl-PL"/>
              </w:rPr>
            </w:pPr>
            <w:bookmarkStart w:id="775" w:name="_Toc181963673"/>
            <w:r w:rsidRPr="00FE078E">
              <w:rPr>
                <w:rFonts w:ascii="Arial" w:eastAsia="Times New Roman" w:hAnsi="Arial" w:cs="Arial"/>
                <w:sz w:val="16"/>
                <w:szCs w:val="16"/>
                <w:lang w:eastAsia="pl-PL"/>
              </w:rPr>
              <w:t>64</w:t>
            </w:r>
            <w:bookmarkEnd w:id="775"/>
          </w:p>
        </w:tc>
        <w:tc>
          <w:tcPr>
            <w:tcW w:w="1847" w:type="dxa"/>
            <w:tcBorders>
              <w:top w:val="nil"/>
              <w:left w:val="nil"/>
              <w:bottom w:val="single" w:sz="4" w:space="0" w:color="auto"/>
              <w:right w:val="single" w:sz="4" w:space="0" w:color="auto"/>
            </w:tcBorders>
            <w:shd w:val="clear" w:color="auto" w:fill="auto"/>
            <w:vAlign w:val="center"/>
            <w:hideMark/>
          </w:tcPr>
          <w:p w14:paraId="43FF5130" w14:textId="77777777" w:rsidR="00B36665" w:rsidRPr="00FE078E" w:rsidRDefault="00B36665" w:rsidP="00404FBE">
            <w:pPr>
              <w:rPr>
                <w:rFonts w:ascii="Arial" w:eastAsia="Times New Roman" w:hAnsi="Arial" w:cs="Arial"/>
                <w:sz w:val="16"/>
                <w:szCs w:val="16"/>
                <w:lang w:eastAsia="pl-PL"/>
              </w:rPr>
            </w:pPr>
            <w:bookmarkStart w:id="776" w:name="_Toc181963674"/>
            <w:r w:rsidRPr="00FE078E">
              <w:rPr>
                <w:rFonts w:ascii="Arial" w:eastAsia="Times New Roman" w:hAnsi="Arial" w:cs="Arial"/>
                <w:sz w:val="16"/>
                <w:szCs w:val="16"/>
                <w:lang w:eastAsia="pl-PL"/>
              </w:rPr>
              <w:t>Nowy Staw</w:t>
            </w:r>
            <w:bookmarkEnd w:id="776"/>
          </w:p>
        </w:tc>
        <w:tc>
          <w:tcPr>
            <w:tcW w:w="736" w:type="dxa"/>
            <w:tcBorders>
              <w:top w:val="nil"/>
              <w:left w:val="nil"/>
              <w:bottom w:val="single" w:sz="4" w:space="0" w:color="auto"/>
              <w:right w:val="single" w:sz="4" w:space="0" w:color="auto"/>
            </w:tcBorders>
            <w:shd w:val="clear" w:color="auto" w:fill="auto"/>
            <w:vAlign w:val="center"/>
            <w:hideMark/>
          </w:tcPr>
          <w:p w14:paraId="34DA7907" w14:textId="77777777" w:rsidR="00B36665" w:rsidRPr="00FE078E" w:rsidRDefault="00B36665" w:rsidP="004250E1">
            <w:pPr>
              <w:jc w:val="center"/>
              <w:rPr>
                <w:rFonts w:ascii="Arial" w:eastAsia="Times New Roman" w:hAnsi="Arial" w:cs="Arial"/>
                <w:sz w:val="16"/>
                <w:szCs w:val="16"/>
                <w:lang w:eastAsia="pl-PL"/>
              </w:rPr>
            </w:pPr>
            <w:bookmarkStart w:id="777" w:name="_Toc181963675"/>
            <w:r w:rsidRPr="00FE078E">
              <w:rPr>
                <w:rFonts w:ascii="Arial" w:eastAsia="Times New Roman" w:hAnsi="Arial" w:cs="Arial"/>
                <w:sz w:val="16"/>
                <w:szCs w:val="16"/>
                <w:lang w:eastAsia="pl-PL"/>
              </w:rPr>
              <w:t>miejsko-wiejska</w:t>
            </w:r>
            <w:bookmarkEnd w:id="777"/>
          </w:p>
        </w:tc>
        <w:tc>
          <w:tcPr>
            <w:tcW w:w="692" w:type="dxa"/>
            <w:tcBorders>
              <w:top w:val="nil"/>
              <w:left w:val="nil"/>
              <w:bottom w:val="single" w:sz="4" w:space="0" w:color="auto"/>
              <w:right w:val="single" w:sz="4" w:space="0" w:color="auto"/>
            </w:tcBorders>
            <w:shd w:val="clear" w:color="auto" w:fill="auto"/>
            <w:vAlign w:val="center"/>
            <w:hideMark/>
          </w:tcPr>
          <w:p w14:paraId="3C61CC2C" w14:textId="77777777" w:rsidR="00B36665" w:rsidRPr="00FE078E" w:rsidRDefault="00B36665" w:rsidP="004250E1">
            <w:pPr>
              <w:jc w:val="center"/>
              <w:rPr>
                <w:rFonts w:ascii="Arial" w:eastAsia="Times New Roman" w:hAnsi="Arial" w:cs="Arial"/>
                <w:sz w:val="16"/>
                <w:szCs w:val="16"/>
                <w:lang w:eastAsia="pl-PL"/>
              </w:rPr>
            </w:pPr>
            <w:bookmarkStart w:id="778" w:name="_Toc181963676"/>
            <w:r w:rsidRPr="00FE078E">
              <w:rPr>
                <w:rFonts w:ascii="Arial" w:eastAsia="Times New Roman" w:hAnsi="Arial" w:cs="Arial"/>
                <w:sz w:val="16"/>
                <w:szCs w:val="16"/>
                <w:lang w:eastAsia="pl-PL"/>
              </w:rPr>
              <w:t>4</w:t>
            </w:r>
            <w:bookmarkEnd w:id="778"/>
          </w:p>
        </w:tc>
        <w:tc>
          <w:tcPr>
            <w:tcW w:w="1171" w:type="dxa"/>
            <w:tcBorders>
              <w:top w:val="nil"/>
              <w:left w:val="nil"/>
              <w:bottom w:val="single" w:sz="4" w:space="0" w:color="auto"/>
              <w:right w:val="single" w:sz="4" w:space="0" w:color="auto"/>
            </w:tcBorders>
            <w:shd w:val="clear" w:color="auto" w:fill="auto"/>
            <w:vAlign w:val="center"/>
            <w:hideMark/>
          </w:tcPr>
          <w:p w14:paraId="0EE28A88" w14:textId="77777777" w:rsidR="00B36665" w:rsidRPr="00FE078E" w:rsidRDefault="00B36665" w:rsidP="004250E1">
            <w:pPr>
              <w:jc w:val="center"/>
              <w:rPr>
                <w:rFonts w:ascii="Arial" w:eastAsia="Times New Roman" w:hAnsi="Arial" w:cs="Arial"/>
                <w:sz w:val="16"/>
                <w:szCs w:val="16"/>
                <w:lang w:eastAsia="pl-PL"/>
              </w:rPr>
            </w:pPr>
            <w:bookmarkStart w:id="779" w:name="_Toc181963677"/>
            <w:r w:rsidRPr="00FE078E">
              <w:rPr>
                <w:rFonts w:ascii="Arial" w:eastAsia="Times New Roman" w:hAnsi="Arial" w:cs="Arial"/>
                <w:sz w:val="16"/>
                <w:szCs w:val="16"/>
                <w:lang w:eastAsia="pl-PL"/>
              </w:rPr>
              <w:t>4,00</w:t>
            </w:r>
            <w:bookmarkEnd w:id="779"/>
          </w:p>
        </w:tc>
        <w:tc>
          <w:tcPr>
            <w:tcW w:w="811" w:type="dxa"/>
            <w:tcBorders>
              <w:top w:val="nil"/>
              <w:left w:val="nil"/>
              <w:bottom w:val="single" w:sz="4" w:space="0" w:color="auto"/>
              <w:right w:val="single" w:sz="4" w:space="0" w:color="auto"/>
            </w:tcBorders>
            <w:shd w:val="clear" w:color="auto" w:fill="auto"/>
            <w:vAlign w:val="center"/>
            <w:hideMark/>
          </w:tcPr>
          <w:p w14:paraId="23E92F04" w14:textId="77777777" w:rsidR="00B36665" w:rsidRPr="00FE078E" w:rsidRDefault="00B36665" w:rsidP="004250E1">
            <w:pPr>
              <w:jc w:val="center"/>
              <w:rPr>
                <w:rFonts w:ascii="Arial" w:eastAsia="Times New Roman" w:hAnsi="Arial" w:cs="Arial"/>
                <w:sz w:val="16"/>
                <w:szCs w:val="16"/>
                <w:lang w:eastAsia="pl-PL"/>
              </w:rPr>
            </w:pPr>
            <w:bookmarkStart w:id="780" w:name="_Toc181963678"/>
            <w:r w:rsidRPr="00FE078E">
              <w:rPr>
                <w:rFonts w:ascii="Arial" w:eastAsia="Times New Roman" w:hAnsi="Arial" w:cs="Arial"/>
                <w:sz w:val="16"/>
                <w:szCs w:val="16"/>
                <w:lang w:eastAsia="pl-PL"/>
              </w:rPr>
              <w:t>161</w:t>
            </w:r>
            <w:bookmarkEnd w:id="780"/>
          </w:p>
        </w:tc>
        <w:tc>
          <w:tcPr>
            <w:tcW w:w="1173" w:type="dxa"/>
            <w:tcBorders>
              <w:top w:val="nil"/>
              <w:left w:val="nil"/>
              <w:bottom w:val="single" w:sz="4" w:space="0" w:color="auto"/>
              <w:right w:val="nil"/>
            </w:tcBorders>
            <w:shd w:val="clear" w:color="auto" w:fill="auto"/>
            <w:noWrap/>
            <w:vAlign w:val="center"/>
            <w:hideMark/>
          </w:tcPr>
          <w:p w14:paraId="43BD7B5A" w14:textId="77777777" w:rsidR="00B36665" w:rsidRPr="00FE078E" w:rsidRDefault="00B36665" w:rsidP="004250E1">
            <w:pPr>
              <w:jc w:val="center"/>
              <w:rPr>
                <w:rFonts w:ascii="Arial" w:eastAsia="Times New Roman" w:hAnsi="Arial" w:cs="Arial"/>
                <w:sz w:val="16"/>
                <w:szCs w:val="16"/>
                <w:lang w:eastAsia="pl-PL"/>
              </w:rPr>
            </w:pPr>
            <w:bookmarkStart w:id="781" w:name="_Toc181963679"/>
            <w:r w:rsidRPr="00FE078E">
              <w:rPr>
                <w:rFonts w:ascii="Arial" w:eastAsia="Times New Roman" w:hAnsi="Arial" w:cs="Arial"/>
                <w:sz w:val="16"/>
                <w:szCs w:val="16"/>
                <w:lang w:eastAsia="pl-PL"/>
              </w:rPr>
              <w:t>40</w:t>
            </w:r>
            <w:bookmarkEnd w:id="78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320FCC" w14:textId="77777777" w:rsidR="00B36665" w:rsidRPr="00FE078E" w:rsidRDefault="00B36665" w:rsidP="00B16C88">
            <w:pPr>
              <w:jc w:val="right"/>
              <w:rPr>
                <w:rFonts w:ascii="Arial" w:eastAsia="Times New Roman" w:hAnsi="Arial" w:cs="Arial"/>
                <w:sz w:val="16"/>
                <w:szCs w:val="16"/>
                <w:lang w:eastAsia="pl-PL"/>
              </w:rPr>
            </w:pPr>
            <w:bookmarkStart w:id="782" w:name="_Toc181963680"/>
            <w:r w:rsidRPr="00FE078E">
              <w:rPr>
                <w:rFonts w:ascii="Arial" w:eastAsia="Times New Roman" w:hAnsi="Arial" w:cs="Arial"/>
                <w:sz w:val="16"/>
                <w:szCs w:val="16"/>
                <w:lang w:eastAsia="pl-PL"/>
              </w:rPr>
              <w:t>7 058</w:t>
            </w:r>
            <w:bookmarkEnd w:id="782"/>
          </w:p>
        </w:tc>
        <w:tc>
          <w:tcPr>
            <w:tcW w:w="1171" w:type="dxa"/>
            <w:tcBorders>
              <w:top w:val="nil"/>
              <w:left w:val="nil"/>
              <w:bottom w:val="single" w:sz="4" w:space="0" w:color="auto"/>
              <w:right w:val="single" w:sz="4" w:space="0" w:color="auto"/>
            </w:tcBorders>
            <w:shd w:val="clear" w:color="auto" w:fill="auto"/>
            <w:noWrap/>
            <w:vAlign w:val="center"/>
            <w:hideMark/>
          </w:tcPr>
          <w:p w14:paraId="3694F8BA" w14:textId="77777777" w:rsidR="00B36665" w:rsidRPr="00FE078E" w:rsidRDefault="00B36665" w:rsidP="00B16C88">
            <w:pPr>
              <w:jc w:val="right"/>
              <w:rPr>
                <w:rFonts w:ascii="Arial" w:eastAsia="Times New Roman" w:hAnsi="Arial" w:cs="Arial"/>
                <w:sz w:val="16"/>
                <w:szCs w:val="16"/>
                <w:lang w:eastAsia="pl-PL"/>
              </w:rPr>
            </w:pPr>
            <w:bookmarkStart w:id="783" w:name="_Toc181963681"/>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765</w:t>
            </w:r>
            <w:bookmarkEnd w:id="783"/>
          </w:p>
        </w:tc>
      </w:tr>
      <w:tr w:rsidR="00B36665" w:rsidRPr="00FE078E" w14:paraId="424D2A9D"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E3C4B0E" w14:textId="77777777" w:rsidR="00B36665" w:rsidRPr="00FE078E" w:rsidRDefault="00B36665" w:rsidP="00404FBE">
            <w:pPr>
              <w:rPr>
                <w:rFonts w:ascii="Arial" w:eastAsia="Times New Roman" w:hAnsi="Arial" w:cs="Arial"/>
                <w:sz w:val="16"/>
                <w:szCs w:val="16"/>
                <w:lang w:eastAsia="pl-PL"/>
              </w:rPr>
            </w:pPr>
            <w:bookmarkStart w:id="784" w:name="_Toc181963682"/>
            <w:r w:rsidRPr="00FE078E">
              <w:rPr>
                <w:rFonts w:ascii="Arial" w:eastAsia="Times New Roman" w:hAnsi="Arial" w:cs="Arial"/>
                <w:sz w:val="16"/>
                <w:szCs w:val="16"/>
                <w:lang w:eastAsia="pl-PL"/>
              </w:rPr>
              <w:t>65</w:t>
            </w:r>
            <w:bookmarkEnd w:id="784"/>
          </w:p>
        </w:tc>
        <w:tc>
          <w:tcPr>
            <w:tcW w:w="1847" w:type="dxa"/>
            <w:tcBorders>
              <w:top w:val="nil"/>
              <w:left w:val="nil"/>
              <w:bottom w:val="single" w:sz="4" w:space="0" w:color="auto"/>
              <w:right w:val="single" w:sz="4" w:space="0" w:color="auto"/>
            </w:tcBorders>
            <w:shd w:val="clear" w:color="auto" w:fill="auto"/>
            <w:vAlign w:val="center"/>
            <w:hideMark/>
          </w:tcPr>
          <w:p w14:paraId="4A183419" w14:textId="77777777" w:rsidR="00B36665" w:rsidRPr="00FE078E" w:rsidRDefault="00B36665" w:rsidP="00404FBE">
            <w:pPr>
              <w:rPr>
                <w:rFonts w:ascii="Arial" w:eastAsia="Times New Roman" w:hAnsi="Arial" w:cs="Arial"/>
                <w:sz w:val="16"/>
                <w:szCs w:val="16"/>
                <w:lang w:eastAsia="pl-PL"/>
              </w:rPr>
            </w:pPr>
            <w:bookmarkStart w:id="785" w:name="_Toc181963683"/>
            <w:r w:rsidRPr="00FE078E">
              <w:rPr>
                <w:rFonts w:ascii="Arial" w:eastAsia="Times New Roman" w:hAnsi="Arial" w:cs="Arial"/>
                <w:sz w:val="16"/>
                <w:szCs w:val="16"/>
                <w:lang w:eastAsia="pl-PL"/>
              </w:rPr>
              <w:t>Stare Pole</w:t>
            </w:r>
            <w:bookmarkEnd w:id="785"/>
          </w:p>
        </w:tc>
        <w:tc>
          <w:tcPr>
            <w:tcW w:w="736" w:type="dxa"/>
            <w:tcBorders>
              <w:top w:val="nil"/>
              <w:left w:val="nil"/>
              <w:bottom w:val="single" w:sz="4" w:space="0" w:color="auto"/>
              <w:right w:val="single" w:sz="4" w:space="0" w:color="auto"/>
            </w:tcBorders>
            <w:shd w:val="clear" w:color="auto" w:fill="auto"/>
            <w:vAlign w:val="center"/>
            <w:hideMark/>
          </w:tcPr>
          <w:p w14:paraId="1D937F05" w14:textId="77777777" w:rsidR="00B36665" w:rsidRPr="00FE078E" w:rsidRDefault="00B36665" w:rsidP="004250E1">
            <w:pPr>
              <w:jc w:val="center"/>
              <w:rPr>
                <w:rFonts w:ascii="Arial" w:eastAsia="Times New Roman" w:hAnsi="Arial" w:cs="Arial"/>
                <w:sz w:val="16"/>
                <w:szCs w:val="16"/>
                <w:lang w:eastAsia="pl-PL"/>
              </w:rPr>
            </w:pPr>
            <w:bookmarkStart w:id="786" w:name="_Toc181963684"/>
            <w:r w:rsidRPr="00FE078E">
              <w:rPr>
                <w:rFonts w:ascii="Arial" w:eastAsia="Times New Roman" w:hAnsi="Arial" w:cs="Arial"/>
                <w:sz w:val="16"/>
                <w:szCs w:val="16"/>
                <w:lang w:eastAsia="pl-PL"/>
              </w:rPr>
              <w:t>wiejska</w:t>
            </w:r>
            <w:bookmarkEnd w:id="786"/>
          </w:p>
        </w:tc>
        <w:tc>
          <w:tcPr>
            <w:tcW w:w="692" w:type="dxa"/>
            <w:tcBorders>
              <w:top w:val="nil"/>
              <w:left w:val="nil"/>
              <w:bottom w:val="single" w:sz="4" w:space="0" w:color="auto"/>
              <w:right w:val="single" w:sz="4" w:space="0" w:color="auto"/>
            </w:tcBorders>
            <w:shd w:val="clear" w:color="auto" w:fill="auto"/>
            <w:vAlign w:val="center"/>
            <w:hideMark/>
          </w:tcPr>
          <w:p w14:paraId="3E7CB7C9" w14:textId="77777777" w:rsidR="00B36665" w:rsidRPr="00FE078E" w:rsidRDefault="00B36665" w:rsidP="004250E1">
            <w:pPr>
              <w:jc w:val="center"/>
              <w:rPr>
                <w:rFonts w:ascii="Arial" w:eastAsia="Times New Roman" w:hAnsi="Arial" w:cs="Arial"/>
                <w:sz w:val="16"/>
                <w:szCs w:val="16"/>
                <w:lang w:eastAsia="pl-PL"/>
              </w:rPr>
            </w:pPr>
            <w:bookmarkStart w:id="787" w:name="_Toc181963685"/>
            <w:r w:rsidRPr="00FE078E">
              <w:rPr>
                <w:rFonts w:ascii="Arial" w:eastAsia="Times New Roman" w:hAnsi="Arial" w:cs="Arial"/>
                <w:sz w:val="16"/>
                <w:szCs w:val="16"/>
                <w:lang w:eastAsia="pl-PL"/>
              </w:rPr>
              <w:t>3</w:t>
            </w:r>
            <w:bookmarkEnd w:id="787"/>
          </w:p>
        </w:tc>
        <w:tc>
          <w:tcPr>
            <w:tcW w:w="1171" w:type="dxa"/>
            <w:tcBorders>
              <w:top w:val="nil"/>
              <w:left w:val="nil"/>
              <w:bottom w:val="single" w:sz="4" w:space="0" w:color="auto"/>
              <w:right w:val="single" w:sz="4" w:space="0" w:color="auto"/>
            </w:tcBorders>
            <w:shd w:val="clear" w:color="auto" w:fill="auto"/>
            <w:vAlign w:val="center"/>
            <w:hideMark/>
          </w:tcPr>
          <w:p w14:paraId="51A3731C" w14:textId="77777777" w:rsidR="00B36665" w:rsidRPr="00FE078E" w:rsidRDefault="00B36665" w:rsidP="004250E1">
            <w:pPr>
              <w:jc w:val="center"/>
              <w:rPr>
                <w:rFonts w:ascii="Arial" w:eastAsia="Times New Roman" w:hAnsi="Arial" w:cs="Arial"/>
                <w:sz w:val="16"/>
                <w:szCs w:val="16"/>
                <w:lang w:eastAsia="pl-PL"/>
              </w:rPr>
            </w:pPr>
            <w:bookmarkStart w:id="788" w:name="_Toc181963686"/>
            <w:r w:rsidRPr="00FE078E">
              <w:rPr>
                <w:rFonts w:ascii="Arial" w:eastAsia="Times New Roman" w:hAnsi="Arial" w:cs="Arial"/>
                <w:sz w:val="16"/>
                <w:szCs w:val="16"/>
                <w:lang w:eastAsia="pl-PL"/>
              </w:rPr>
              <w:t>3,00</w:t>
            </w:r>
            <w:bookmarkEnd w:id="788"/>
          </w:p>
        </w:tc>
        <w:tc>
          <w:tcPr>
            <w:tcW w:w="811" w:type="dxa"/>
            <w:tcBorders>
              <w:top w:val="nil"/>
              <w:left w:val="nil"/>
              <w:bottom w:val="single" w:sz="4" w:space="0" w:color="auto"/>
              <w:right w:val="single" w:sz="4" w:space="0" w:color="auto"/>
            </w:tcBorders>
            <w:shd w:val="clear" w:color="auto" w:fill="auto"/>
            <w:vAlign w:val="center"/>
            <w:hideMark/>
          </w:tcPr>
          <w:p w14:paraId="0683D1E4" w14:textId="77777777" w:rsidR="00B36665" w:rsidRPr="00FE078E" w:rsidRDefault="00B36665" w:rsidP="004250E1">
            <w:pPr>
              <w:jc w:val="center"/>
              <w:rPr>
                <w:rFonts w:ascii="Arial" w:eastAsia="Times New Roman" w:hAnsi="Arial" w:cs="Arial"/>
                <w:sz w:val="16"/>
                <w:szCs w:val="16"/>
                <w:lang w:eastAsia="pl-PL"/>
              </w:rPr>
            </w:pPr>
            <w:bookmarkStart w:id="789" w:name="_Toc181963687"/>
            <w:r w:rsidRPr="00FE078E">
              <w:rPr>
                <w:rFonts w:ascii="Arial" w:eastAsia="Times New Roman" w:hAnsi="Arial" w:cs="Arial"/>
                <w:sz w:val="16"/>
                <w:szCs w:val="16"/>
                <w:lang w:eastAsia="pl-PL"/>
              </w:rPr>
              <w:t>159</w:t>
            </w:r>
            <w:bookmarkEnd w:id="789"/>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0A17CDB5" w14:textId="77777777" w:rsidR="00B36665" w:rsidRPr="00FE078E" w:rsidRDefault="00B36665" w:rsidP="004250E1">
            <w:pPr>
              <w:jc w:val="center"/>
              <w:rPr>
                <w:rFonts w:ascii="Arial" w:eastAsia="Times New Roman" w:hAnsi="Arial" w:cs="Arial"/>
                <w:sz w:val="16"/>
                <w:szCs w:val="16"/>
                <w:lang w:eastAsia="pl-PL"/>
              </w:rPr>
            </w:pPr>
            <w:bookmarkStart w:id="790" w:name="_Toc181963688"/>
            <w:r w:rsidRPr="00FE078E">
              <w:rPr>
                <w:rFonts w:ascii="Arial" w:eastAsia="Times New Roman" w:hAnsi="Arial" w:cs="Arial"/>
                <w:sz w:val="16"/>
                <w:szCs w:val="16"/>
                <w:lang w:eastAsia="pl-PL"/>
              </w:rPr>
              <w:t>53</w:t>
            </w:r>
            <w:bookmarkEnd w:id="79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3B3CDE" w14:textId="77777777" w:rsidR="00B36665" w:rsidRPr="00FE078E" w:rsidRDefault="00B36665" w:rsidP="00B16C88">
            <w:pPr>
              <w:jc w:val="right"/>
              <w:rPr>
                <w:rFonts w:ascii="Arial" w:eastAsia="Times New Roman" w:hAnsi="Arial" w:cs="Arial"/>
                <w:sz w:val="16"/>
                <w:szCs w:val="16"/>
                <w:lang w:eastAsia="pl-PL"/>
              </w:rPr>
            </w:pPr>
            <w:bookmarkStart w:id="791" w:name="_Toc181963689"/>
            <w:r w:rsidRPr="00FE078E">
              <w:rPr>
                <w:rFonts w:ascii="Arial" w:eastAsia="Times New Roman" w:hAnsi="Arial" w:cs="Arial"/>
                <w:sz w:val="16"/>
                <w:szCs w:val="16"/>
                <w:lang w:eastAsia="pl-PL"/>
              </w:rPr>
              <w:t>4 338</w:t>
            </w:r>
            <w:bookmarkEnd w:id="791"/>
          </w:p>
        </w:tc>
        <w:tc>
          <w:tcPr>
            <w:tcW w:w="1171" w:type="dxa"/>
            <w:tcBorders>
              <w:top w:val="nil"/>
              <w:left w:val="nil"/>
              <w:bottom w:val="single" w:sz="4" w:space="0" w:color="auto"/>
              <w:right w:val="single" w:sz="4" w:space="0" w:color="auto"/>
            </w:tcBorders>
            <w:shd w:val="clear" w:color="auto" w:fill="auto"/>
            <w:noWrap/>
            <w:vAlign w:val="center"/>
            <w:hideMark/>
          </w:tcPr>
          <w:p w14:paraId="519AFF9E" w14:textId="77777777" w:rsidR="00B36665" w:rsidRPr="00FE078E" w:rsidRDefault="00B36665" w:rsidP="00B16C88">
            <w:pPr>
              <w:jc w:val="right"/>
              <w:rPr>
                <w:rFonts w:ascii="Arial" w:eastAsia="Times New Roman" w:hAnsi="Arial" w:cs="Arial"/>
                <w:sz w:val="16"/>
                <w:szCs w:val="16"/>
                <w:lang w:eastAsia="pl-PL"/>
              </w:rPr>
            </w:pPr>
            <w:bookmarkStart w:id="792" w:name="_Toc181963690"/>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446</w:t>
            </w:r>
            <w:bookmarkEnd w:id="792"/>
          </w:p>
        </w:tc>
      </w:tr>
      <w:tr w:rsidR="00CD3458" w:rsidRPr="00FE078E" w14:paraId="387CD139" w14:textId="77777777" w:rsidTr="00E013F0">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25689730" w14:textId="77777777" w:rsidR="00CD3458" w:rsidRPr="00FE078E" w:rsidRDefault="00CD3458" w:rsidP="00404FBE">
            <w:pPr>
              <w:rPr>
                <w:rFonts w:ascii="Arial" w:eastAsia="Times New Roman" w:hAnsi="Arial" w:cs="Arial"/>
                <w:sz w:val="16"/>
                <w:szCs w:val="16"/>
                <w:lang w:eastAsia="pl-PL"/>
              </w:rPr>
            </w:pPr>
            <w:bookmarkStart w:id="793" w:name="_Toc181963691"/>
            <w:r w:rsidRPr="00FE4970">
              <w:rPr>
                <w:rFonts w:ascii="Arial" w:eastAsia="Times New Roman" w:hAnsi="Arial" w:cs="Arial"/>
                <w:b/>
                <w:bCs/>
                <w:sz w:val="16"/>
                <w:szCs w:val="16"/>
                <w:lang w:eastAsia="pl-PL"/>
              </w:rPr>
              <w:t>Powiat nowodworski</w:t>
            </w:r>
            <w:bookmarkEnd w:id="793"/>
          </w:p>
        </w:tc>
      </w:tr>
      <w:tr w:rsidR="00B36665" w:rsidRPr="00FE078E" w14:paraId="0A3E703C"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77347CF" w14:textId="77777777" w:rsidR="00B36665" w:rsidRPr="00FE078E" w:rsidRDefault="00B36665" w:rsidP="00404FBE">
            <w:pPr>
              <w:rPr>
                <w:rFonts w:ascii="Arial" w:eastAsia="Times New Roman" w:hAnsi="Arial" w:cs="Arial"/>
                <w:sz w:val="16"/>
                <w:szCs w:val="16"/>
                <w:lang w:eastAsia="pl-PL"/>
              </w:rPr>
            </w:pPr>
            <w:bookmarkStart w:id="794" w:name="_Toc181963692"/>
            <w:r w:rsidRPr="00FE078E">
              <w:rPr>
                <w:rFonts w:ascii="Arial" w:eastAsia="Times New Roman" w:hAnsi="Arial" w:cs="Arial"/>
                <w:sz w:val="16"/>
                <w:szCs w:val="16"/>
                <w:lang w:eastAsia="pl-PL"/>
              </w:rPr>
              <w:t>66</w:t>
            </w:r>
            <w:bookmarkEnd w:id="794"/>
          </w:p>
        </w:tc>
        <w:tc>
          <w:tcPr>
            <w:tcW w:w="1847" w:type="dxa"/>
            <w:tcBorders>
              <w:top w:val="nil"/>
              <w:left w:val="nil"/>
              <w:bottom w:val="single" w:sz="4" w:space="0" w:color="auto"/>
              <w:right w:val="single" w:sz="4" w:space="0" w:color="auto"/>
            </w:tcBorders>
            <w:shd w:val="clear" w:color="auto" w:fill="auto"/>
            <w:vAlign w:val="center"/>
            <w:hideMark/>
          </w:tcPr>
          <w:p w14:paraId="0C968A59" w14:textId="77777777" w:rsidR="00B36665" w:rsidRPr="00FE078E" w:rsidRDefault="00B36665" w:rsidP="00404FBE">
            <w:pPr>
              <w:rPr>
                <w:rFonts w:ascii="Arial" w:eastAsia="Times New Roman" w:hAnsi="Arial" w:cs="Arial"/>
                <w:sz w:val="16"/>
                <w:szCs w:val="16"/>
                <w:lang w:eastAsia="pl-PL"/>
              </w:rPr>
            </w:pPr>
            <w:bookmarkStart w:id="795" w:name="_Toc181963693"/>
            <w:r w:rsidRPr="00FE078E">
              <w:rPr>
                <w:rFonts w:ascii="Arial" w:eastAsia="Times New Roman" w:hAnsi="Arial" w:cs="Arial"/>
                <w:sz w:val="16"/>
                <w:szCs w:val="16"/>
                <w:lang w:eastAsia="pl-PL"/>
              </w:rPr>
              <w:t>Krynica Morska</w:t>
            </w:r>
            <w:bookmarkEnd w:id="795"/>
          </w:p>
        </w:tc>
        <w:tc>
          <w:tcPr>
            <w:tcW w:w="736" w:type="dxa"/>
            <w:tcBorders>
              <w:top w:val="nil"/>
              <w:left w:val="nil"/>
              <w:bottom w:val="single" w:sz="4" w:space="0" w:color="auto"/>
              <w:right w:val="single" w:sz="4" w:space="0" w:color="auto"/>
            </w:tcBorders>
            <w:shd w:val="clear" w:color="auto" w:fill="auto"/>
            <w:vAlign w:val="center"/>
            <w:hideMark/>
          </w:tcPr>
          <w:p w14:paraId="06462A03" w14:textId="77777777" w:rsidR="00B36665" w:rsidRPr="00FE078E" w:rsidRDefault="00B36665" w:rsidP="004250E1">
            <w:pPr>
              <w:jc w:val="center"/>
              <w:rPr>
                <w:rFonts w:ascii="Arial" w:eastAsia="Times New Roman" w:hAnsi="Arial" w:cs="Arial"/>
                <w:sz w:val="16"/>
                <w:szCs w:val="16"/>
                <w:lang w:eastAsia="pl-PL"/>
              </w:rPr>
            </w:pPr>
            <w:bookmarkStart w:id="796" w:name="_Toc181963694"/>
            <w:r w:rsidRPr="00FE078E">
              <w:rPr>
                <w:rFonts w:ascii="Arial" w:eastAsia="Times New Roman" w:hAnsi="Arial" w:cs="Arial"/>
                <w:sz w:val="16"/>
                <w:szCs w:val="16"/>
                <w:lang w:eastAsia="pl-PL"/>
              </w:rPr>
              <w:t>miejska</w:t>
            </w:r>
            <w:bookmarkEnd w:id="796"/>
          </w:p>
        </w:tc>
        <w:tc>
          <w:tcPr>
            <w:tcW w:w="692" w:type="dxa"/>
            <w:tcBorders>
              <w:top w:val="nil"/>
              <w:left w:val="nil"/>
              <w:bottom w:val="single" w:sz="4" w:space="0" w:color="auto"/>
              <w:right w:val="single" w:sz="4" w:space="0" w:color="auto"/>
            </w:tcBorders>
            <w:shd w:val="clear" w:color="auto" w:fill="auto"/>
            <w:vAlign w:val="center"/>
            <w:hideMark/>
          </w:tcPr>
          <w:p w14:paraId="4CC678F9" w14:textId="77777777" w:rsidR="00B36665" w:rsidRPr="00FE078E" w:rsidRDefault="00B36665" w:rsidP="004250E1">
            <w:pPr>
              <w:jc w:val="center"/>
              <w:rPr>
                <w:rFonts w:ascii="Arial" w:eastAsia="Times New Roman" w:hAnsi="Arial" w:cs="Arial"/>
                <w:sz w:val="16"/>
                <w:szCs w:val="16"/>
                <w:lang w:eastAsia="pl-PL"/>
              </w:rPr>
            </w:pPr>
            <w:bookmarkStart w:id="797" w:name="_Toc181963695"/>
            <w:r w:rsidRPr="00FE078E">
              <w:rPr>
                <w:rFonts w:ascii="Arial" w:eastAsia="Times New Roman" w:hAnsi="Arial" w:cs="Arial"/>
                <w:sz w:val="16"/>
                <w:szCs w:val="16"/>
                <w:lang w:eastAsia="pl-PL"/>
              </w:rPr>
              <w:t>3</w:t>
            </w:r>
            <w:bookmarkEnd w:id="797"/>
          </w:p>
        </w:tc>
        <w:tc>
          <w:tcPr>
            <w:tcW w:w="1171" w:type="dxa"/>
            <w:tcBorders>
              <w:top w:val="nil"/>
              <w:left w:val="nil"/>
              <w:bottom w:val="single" w:sz="4" w:space="0" w:color="auto"/>
              <w:right w:val="single" w:sz="4" w:space="0" w:color="auto"/>
            </w:tcBorders>
            <w:shd w:val="clear" w:color="auto" w:fill="auto"/>
            <w:vAlign w:val="center"/>
            <w:hideMark/>
          </w:tcPr>
          <w:p w14:paraId="751BD806" w14:textId="77777777" w:rsidR="00B36665" w:rsidRPr="00FE078E" w:rsidRDefault="00B36665" w:rsidP="004250E1">
            <w:pPr>
              <w:jc w:val="center"/>
              <w:rPr>
                <w:rFonts w:ascii="Arial" w:eastAsia="Times New Roman" w:hAnsi="Arial" w:cs="Arial"/>
                <w:sz w:val="16"/>
                <w:szCs w:val="16"/>
                <w:lang w:eastAsia="pl-PL"/>
              </w:rPr>
            </w:pPr>
            <w:bookmarkStart w:id="798" w:name="_Toc181963696"/>
            <w:r w:rsidRPr="00FE078E">
              <w:rPr>
                <w:rFonts w:ascii="Arial" w:eastAsia="Times New Roman" w:hAnsi="Arial" w:cs="Arial"/>
                <w:sz w:val="16"/>
                <w:szCs w:val="16"/>
                <w:lang w:eastAsia="pl-PL"/>
              </w:rPr>
              <w:t>3,00</w:t>
            </w:r>
            <w:bookmarkEnd w:id="798"/>
          </w:p>
        </w:tc>
        <w:tc>
          <w:tcPr>
            <w:tcW w:w="811" w:type="dxa"/>
            <w:tcBorders>
              <w:top w:val="nil"/>
              <w:left w:val="nil"/>
              <w:bottom w:val="single" w:sz="4" w:space="0" w:color="auto"/>
              <w:right w:val="single" w:sz="4" w:space="0" w:color="auto"/>
            </w:tcBorders>
            <w:shd w:val="clear" w:color="auto" w:fill="auto"/>
            <w:vAlign w:val="center"/>
            <w:hideMark/>
          </w:tcPr>
          <w:p w14:paraId="483B49C7" w14:textId="77777777" w:rsidR="00B36665" w:rsidRPr="00FE078E" w:rsidRDefault="00B36665" w:rsidP="004250E1">
            <w:pPr>
              <w:jc w:val="center"/>
              <w:rPr>
                <w:rFonts w:ascii="Arial" w:eastAsia="Times New Roman" w:hAnsi="Arial" w:cs="Arial"/>
                <w:sz w:val="16"/>
                <w:szCs w:val="16"/>
                <w:lang w:eastAsia="pl-PL"/>
              </w:rPr>
            </w:pPr>
            <w:bookmarkStart w:id="799" w:name="_Toc181963697"/>
            <w:r w:rsidRPr="00FE078E">
              <w:rPr>
                <w:rFonts w:ascii="Arial" w:eastAsia="Times New Roman" w:hAnsi="Arial" w:cs="Arial"/>
                <w:sz w:val="16"/>
                <w:szCs w:val="16"/>
                <w:lang w:eastAsia="pl-PL"/>
              </w:rPr>
              <w:t>51</w:t>
            </w:r>
            <w:bookmarkEnd w:id="799"/>
          </w:p>
        </w:tc>
        <w:tc>
          <w:tcPr>
            <w:tcW w:w="1173" w:type="dxa"/>
            <w:tcBorders>
              <w:top w:val="nil"/>
              <w:left w:val="nil"/>
              <w:bottom w:val="single" w:sz="4" w:space="0" w:color="auto"/>
              <w:right w:val="nil"/>
            </w:tcBorders>
            <w:shd w:val="clear" w:color="auto" w:fill="auto"/>
            <w:noWrap/>
            <w:vAlign w:val="center"/>
            <w:hideMark/>
          </w:tcPr>
          <w:p w14:paraId="258A2AD7" w14:textId="77777777" w:rsidR="00B36665" w:rsidRPr="00FE078E" w:rsidRDefault="00B36665" w:rsidP="004250E1">
            <w:pPr>
              <w:jc w:val="center"/>
              <w:rPr>
                <w:rFonts w:ascii="Arial" w:eastAsia="Times New Roman" w:hAnsi="Arial" w:cs="Arial"/>
                <w:sz w:val="16"/>
                <w:szCs w:val="16"/>
                <w:lang w:eastAsia="pl-PL"/>
              </w:rPr>
            </w:pPr>
            <w:bookmarkStart w:id="800" w:name="_Toc181963698"/>
            <w:r w:rsidRPr="00FE078E">
              <w:rPr>
                <w:rFonts w:ascii="Arial" w:eastAsia="Times New Roman" w:hAnsi="Arial" w:cs="Arial"/>
                <w:sz w:val="16"/>
                <w:szCs w:val="16"/>
                <w:lang w:eastAsia="pl-PL"/>
              </w:rPr>
              <w:t>17</w:t>
            </w:r>
            <w:bookmarkEnd w:id="80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9A41E3" w14:textId="77777777" w:rsidR="00B36665" w:rsidRPr="00FE078E" w:rsidRDefault="00B36665" w:rsidP="00B16C88">
            <w:pPr>
              <w:jc w:val="right"/>
              <w:rPr>
                <w:rFonts w:ascii="Arial" w:eastAsia="Times New Roman" w:hAnsi="Arial" w:cs="Arial"/>
                <w:sz w:val="16"/>
                <w:szCs w:val="16"/>
                <w:lang w:eastAsia="pl-PL"/>
              </w:rPr>
            </w:pPr>
            <w:bookmarkStart w:id="801" w:name="_Toc181963699"/>
            <w:r w:rsidRPr="00FE078E">
              <w:rPr>
                <w:rFonts w:ascii="Arial" w:eastAsia="Times New Roman" w:hAnsi="Arial" w:cs="Arial"/>
                <w:sz w:val="16"/>
                <w:szCs w:val="16"/>
                <w:lang w:eastAsia="pl-PL"/>
              </w:rPr>
              <w:t>1 165</w:t>
            </w:r>
            <w:bookmarkEnd w:id="801"/>
          </w:p>
        </w:tc>
        <w:tc>
          <w:tcPr>
            <w:tcW w:w="1171" w:type="dxa"/>
            <w:tcBorders>
              <w:top w:val="nil"/>
              <w:left w:val="nil"/>
              <w:bottom w:val="single" w:sz="4" w:space="0" w:color="auto"/>
              <w:right w:val="single" w:sz="4" w:space="0" w:color="auto"/>
            </w:tcBorders>
            <w:shd w:val="clear" w:color="auto" w:fill="auto"/>
            <w:noWrap/>
            <w:vAlign w:val="center"/>
            <w:hideMark/>
          </w:tcPr>
          <w:p w14:paraId="78DE7BC0" w14:textId="77777777" w:rsidR="00B36665" w:rsidRPr="00FE078E" w:rsidRDefault="00B36665" w:rsidP="00B16C88">
            <w:pPr>
              <w:jc w:val="right"/>
              <w:rPr>
                <w:rFonts w:ascii="Arial" w:eastAsia="Times New Roman" w:hAnsi="Arial" w:cs="Arial"/>
                <w:sz w:val="16"/>
                <w:szCs w:val="16"/>
                <w:lang w:eastAsia="pl-PL"/>
              </w:rPr>
            </w:pPr>
            <w:bookmarkStart w:id="802" w:name="_Toc181963700"/>
            <w:r w:rsidRPr="00FE078E">
              <w:rPr>
                <w:rFonts w:ascii="Arial" w:eastAsia="Times New Roman" w:hAnsi="Arial" w:cs="Arial"/>
                <w:sz w:val="16"/>
                <w:szCs w:val="16"/>
                <w:lang w:eastAsia="pl-PL"/>
              </w:rPr>
              <w:t>388</w:t>
            </w:r>
            <w:bookmarkEnd w:id="802"/>
          </w:p>
        </w:tc>
      </w:tr>
      <w:tr w:rsidR="00B36665" w:rsidRPr="00FE078E" w14:paraId="1722CEE6"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8646E76" w14:textId="77777777" w:rsidR="00B36665" w:rsidRPr="00FE078E" w:rsidRDefault="00B36665" w:rsidP="00404FBE">
            <w:pPr>
              <w:rPr>
                <w:rFonts w:ascii="Arial" w:eastAsia="Times New Roman" w:hAnsi="Arial" w:cs="Arial"/>
                <w:sz w:val="16"/>
                <w:szCs w:val="16"/>
                <w:lang w:eastAsia="pl-PL"/>
              </w:rPr>
            </w:pPr>
            <w:bookmarkStart w:id="803" w:name="_Toc181963701"/>
            <w:r w:rsidRPr="00FE078E">
              <w:rPr>
                <w:rFonts w:ascii="Arial" w:eastAsia="Times New Roman" w:hAnsi="Arial" w:cs="Arial"/>
                <w:sz w:val="16"/>
                <w:szCs w:val="16"/>
                <w:lang w:eastAsia="pl-PL"/>
              </w:rPr>
              <w:t>67</w:t>
            </w:r>
            <w:bookmarkEnd w:id="803"/>
          </w:p>
        </w:tc>
        <w:tc>
          <w:tcPr>
            <w:tcW w:w="1847" w:type="dxa"/>
            <w:tcBorders>
              <w:top w:val="nil"/>
              <w:left w:val="nil"/>
              <w:bottom w:val="single" w:sz="4" w:space="0" w:color="auto"/>
              <w:right w:val="single" w:sz="4" w:space="0" w:color="auto"/>
            </w:tcBorders>
            <w:shd w:val="clear" w:color="auto" w:fill="auto"/>
            <w:vAlign w:val="center"/>
            <w:hideMark/>
          </w:tcPr>
          <w:p w14:paraId="5FEE7557" w14:textId="77777777" w:rsidR="00B36665" w:rsidRPr="00FE078E" w:rsidRDefault="00B36665" w:rsidP="00404FBE">
            <w:pPr>
              <w:rPr>
                <w:rFonts w:ascii="Arial" w:eastAsia="Times New Roman" w:hAnsi="Arial" w:cs="Arial"/>
                <w:sz w:val="16"/>
                <w:szCs w:val="16"/>
                <w:lang w:eastAsia="pl-PL"/>
              </w:rPr>
            </w:pPr>
            <w:bookmarkStart w:id="804" w:name="_Toc181963702"/>
            <w:r w:rsidRPr="00FE078E">
              <w:rPr>
                <w:rFonts w:ascii="Arial" w:eastAsia="Times New Roman" w:hAnsi="Arial" w:cs="Arial"/>
                <w:sz w:val="16"/>
                <w:szCs w:val="16"/>
                <w:lang w:eastAsia="pl-PL"/>
              </w:rPr>
              <w:t>Nowy Dwór Gdański</w:t>
            </w:r>
            <w:bookmarkEnd w:id="804"/>
          </w:p>
        </w:tc>
        <w:tc>
          <w:tcPr>
            <w:tcW w:w="736" w:type="dxa"/>
            <w:tcBorders>
              <w:top w:val="nil"/>
              <w:left w:val="nil"/>
              <w:bottom w:val="single" w:sz="4" w:space="0" w:color="auto"/>
              <w:right w:val="single" w:sz="4" w:space="0" w:color="auto"/>
            </w:tcBorders>
            <w:shd w:val="clear" w:color="auto" w:fill="auto"/>
            <w:vAlign w:val="center"/>
            <w:hideMark/>
          </w:tcPr>
          <w:p w14:paraId="5A186797" w14:textId="77777777" w:rsidR="00B36665" w:rsidRPr="00FE078E" w:rsidRDefault="00B36665" w:rsidP="004250E1">
            <w:pPr>
              <w:jc w:val="center"/>
              <w:rPr>
                <w:rFonts w:ascii="Arial" w:eastAsia="Times New Roman" w:hAnsi="Arial" w:cs="Arial"/>
                <w:sz w:val="16"/>
                <w:szCs w:val="16"/>
                <w:lang w:eastAsia="pl-PL"/>
              </w:rPr>
            </w:pPr>
            <w:bookmarkStart w:id="805" w:name="_Toc181963703"/>
            <w:r w:rsidRPr="00FE078E">
              <w:rPr>
                <w:rFonts w:ascii="Arial" w:eastAsia="Times New Roman" w:hAnsi="Arial" w:cs="Arial"/>
                <w:sz w:val="16"/>
                <w:szCs w:val="16"/>
                <w:lang w:eastAsia="pl-PL"/>
              </w:rPr>
              <w:t>miejsko-wiejska</w:t>
            </w:r>
            <w:bookmarkEnd w:id="805"/>
          </w:p>
        </w:tc>
        <w:tc>
          <w:tcPr>
            <w:tcW w:w="692" w:type="dxa"/>
            <w:tcBorders>
              <w:top w:val="nil"/>
              <w:left w:val="nil"/>
              <w:bottom w:val="single" w:sz="4" w:space="0" w:color="auto"/>
              <w:right w:val="single" w:sz="4" w:space="0" w:color="auto"/>
            </w:tcBorders>
            <w:shd w:val="clear" w:color="auto" w:fill="auto"/>
            <w:vAlign w:val="center"/>
            <w:hideMark/>
          </w:tcPr>
          <w:p w14:paraId="754AF5A7" w14:textId="77777777" w:rsidR="00B36665" w:rsidRPr="00FE078E" w:rsidRDefault="00B36665" w:rsidP="004250E1">
            <w:pPr>
              <w:jc w:val="center"/>
              <w:rPr>
                <w:rFonts w:ascii="Arial" w:eastAsia="Times New Roman" w:hAnsi="Arial" w:cs="Arial"/>
                <w:sz w:val="16"/>
                <w:szCs w:val="16"/>
                <w:lang w:eastAsia="pl-PL"/>
              </w:rPr>
            </w:pPr>
            <w:bookmarkStart w:id="806" w:name="_Toc181963704"/>
            <w:r w:rsidRPr="00FE078E">
              <w:rPr>
                <w:rFonts w:ascii="Arial" w:eastAsia="Times New Roman" w:hAnsi="Arial" w:cs="Arial"/>
                <w:sz w:val="16"/>
                <w:szCs w:val="16"/>
                <w:lang w:eastAsia="pl-PL"/>
              </w:rPr>
              <w:t>7</w:t>
            </w:r>
            <w:bookmarkEnd w:id="806"/>
          </w:p>
        </w:tc>
        <w:tc>
          <w:tcPr>
            <w:tcW w:w="1171" w:type="dxa"/>
            <w:tcBorders>
              <w:top w:val="nil"/>
              <w:left w:val="nil"/>
              <w:bottom w:val="single" w:sz="4" w:space="0" w:color="auto"/>
              <w:right w:val="single" w:sz="4" w:space="0" w:color="auto"/>
            </w:tcBorders>
            <w:shd w:val="clear" w:color="auto" w:fill="auto"/>
            <w:vAlign w:val="center"/>
            <w:hideMark/>
          </w:tcPr>
          <w:p w14:paraId="57BEF3CA" w14:textId="77777777" w:rsidR="00B36665" w:rsidRPr="00FE078E" w:rsidRDefault="00B36665" w:rsidP="004250E1">
            <w:pPr>
              <w:jc w:val="center"/>
              <w:rPr>
                <w:rFonts w:ascii="Arial" w:eastAsia="Times New Roman" w:hAnsi="Arial" w:cs="Arial"/>
                <w:sz w:val="16"/>
                <w:szCs w:val="16"/>
                <w:lang w:eastAsia="pl-PL"/>
              </w:rPr>
            </w:pPr>
            <w:bookmarkStart w:id="807" w:name="_Toc181963705"/>
            <w:r w:rsidRPr="00FE078E">
              <w:rPr>
                <w:rFonts w:ascii="Arial" w:eastAsia="Times New Roman" w:hAnsi="Arial" w:cs="Arial"/>
                <w:sz w:val="16"/>
                <w:szCs w:val="16"/>
                <w:lang w:eastAsia="pl-PL"/>
              </w:rPr>
              <w:t>7,00</w:t>
            </w:r>
            <w:bookmarkEnd w:id="807"/>
          </w:p>
        </w:tc>
        <w:tc>
          <w:tcPr>
            <w:tcW w:w="811" w:type="dxa"/>
            <w:tcBorders>
              <w:top w:val="nil"/>
              <w:left w:val="nil"/>
              <w:bottom w:val="single" w:sz="4" w:space="0" w:color="auto"/>
              <w:right w:val="single" w:sz="4" w:space="0" w:color="auto"/>
            </w:tcBorders>
            <w:shd w:val="clear" w:color="auto" w:fill="auto"/>
            <w:vAlign w:val="center"/>
            <w:hideMark/>
          </w:tcPr>
          <w:p w14:paraId="539B6A6B" w14:textId="77777777" w:rsidR="00B36665" w:rsidRPr="00FE078E" w:rsidRDefault="00B36665" w:rsidP="004250E1">
            <w:pPr>
              <w:jc w:val="center"/>
              <w:rPr>
                <w:rFonts w:ascii="Arial" w:eastAsia="Times New Roman" w:hAnsi="Arial" w:cs="Arial"/>
                <w:sz w:val="16"/>
                <w:szCs w:val="16"/>
                <w:lang w:eastAsia="pl-PL"/>
              </w:rPr>
            </w:pPr>
            <w:bookmarkStart w:id="808" w:name="_Toc181963706"/>
            <w:r w:rsidRPr="00FE078E">
              <w:rPr>
                <w:rFonts w:ascii="Arial" w:eastAsia="Times New Roman" w:hAnsi="Arial" w:cs="Arial"/>
                <w:sz w:val="16"/>
                <w:szCs w:val="16"/>
                <w:lang w:eastAsia="pl-PL"/>
              </w:rPr>
              <w:t>382</w:t>
            </w:r>
            <w:bookmarkEnd w:id="808"/>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0C4E6324" w14:textId="77777777" w:rsidR="00B36665" w:rsidRPr="00FE078E" w:rsidRDefault="00B36665" w:rsidP="004250E1">
            <w:pPr>
              <w:jc w:val="center"/>
              <w:rPr>
                <w:rFonts w:ascii="Arial" w:eastAsia="Times New Roman" w:hAnsi="Arial" w:cs="Arial"/>
                <w:sz w:val="16"/>
                <w:szCs w:val="16"/>
                <w:lang w:eastAsia="pl-PL"/>
              </w:rPr>
            </w:pPr>
            <w:bookmarkStart w:id="809" w:name="_Toc181963707"/>
            <w:r w:rsidRPr="00FE078E">
              <w:rPr>
                <w:rFonts w:ascii="Arial" w:eastAsia="Times New Roman" w:hAnsi="Arial" w:cs="Arial"/>
                <w:sz w:val="16"/>
                <w:szCs w:val="16"/>
                <w:lang w:eastAsia="pl-PL"/>
              </w:rPr>
              <w:t>55</w:t>
            </w:r>
            <w:bookmarkEnd w:id="80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3E0E81" w14:textId="77777777" w:rsidR="00B36665" w:rsidRPr="00FE078E" w:rsidRDefault="00B36665" w:rsidP="00B16C88">
            <w:pPr>
              <w:jc w:val="right"/>
              <w:rPr>
                <w:rFonts w:ascii="Arial" w:eastAsia="Times New Roman" w:hAnsi="Arial" w:cs="Arial"/>
                <w:sz w:val="16"/>
                <w:szCs w:val="16"/>
                <w:lang w:eastAsia="pl-PL"/>
              </w:rPr>
            </w:pPr>
            <w:bookmarkStart w:id="810" w:name="_Toc181963708"/>
            <w:r w:rsidRPr="00FE078E">
              <w:rPr>
                <w:rFonts w:ascii="Arial" w:eastAsia="Times New Roman" w:hAnsi="Arial" w:cs="Arial"/>
                <w:sz w:val="16"/>
                <w:szCs w:val="16"/>
                <w:lang w:eastAsia="pl-PL"/>
              </w:rPr>
              <w:t>16 885</w:t>
            </w:r>
            <w:bookmarkEnd w:id="81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5BF4E12" w14:textId="77777777" w:rsidR="00B36665" w:rsidRPr="00FE078E" w:rsidRDefault="00B36665" w:rsidP="00B16C88">
            <w:pPr>
              <w:jc w:val="right"/>
              <w:rPr>
                <w:rFonts w:ascii="Arial" w:eastAsia="Times New Roman" w:hAnsi="Arial" w:cs="Arial"/>
                <w:sz w:val="16"/>
                <w:szCs w:val="16"/>
                <w:lang w:eastAsia="pl-PL"/>
              </w:rPr>
            </w:pPr>
            <w:bookmarkStart w:id="811" w:name="_Toc181963709"/>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412</w:t>
            </w:r>
            <w:bookmarkEnd w:id="811"/>
          </w:p>
        </w:tc>
      </w:tr>
      <w:tr w:rsidR="00B36665" w:rsidRPr="00FE078E" w14:paraId="6745DD86"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D681689" w14:textId="77777777" w:rsidR="00B36665" w:rsidRPr="00FE078E" w:rsidRDefault="00B36665" w:rsidP="00404FBE">
            <w:pPr>
              <w:rPr>
                <w:rFonts w:ascii="Arial" w:eastAsia="Times New Roman" w:hAnsi="Arial" w:cs="Arial"/>
                <w:sz w:val="16"/>
                <w:szCs w:val="16"/>
                <w:lang w:eastAsia="pl-PL"/>
              </w:rPr>
            </w:pPr>
            <w:bookmarkStart w:id="812" w:name="_Toc181963710"/>
            <w:r w:rsidRPr="00FE078E">
              <w:rPr>
                <w:rFonts w:ascii="Arial" w:eastAsia="Times New Roman" w:hAnsi="Arial" w:cs="Arial"/>
                <w:sz w:val="16"/>
                <w:szCs w:val="16"/>
                <w:lang w:eastAsia="pl-PL"/>
              </w:rPr>
              <w:t>68</w:t>
            </w:r>
            <w:bookmarkEnd w:id="812"/>
          </w:p>
        </w:tc>
        <w:tc>
          <w:tcPr>
            <w:tcW w:w="1847" w:type="dxa"/>
            <w:tcBorders>
              <w:top w:val="nil"/>
              <w:left w:val="nil"/>
              <w:bottom w:val="single" w:sz="4" w:space="0" w:color="auto"/>
              <w:right w:val="single" w:sz="4" w:space="0" w:color="auto"/>
            </w:tcBorders>
            <w:shd w:val="clear" w:color="auto" w:fill="auto"/>
            <w:vAlign w:val="center"/>
            <w:hideMark/>
          </w:tcPr>
          <w:p w14:paraId="0D355C77" w14:textId="77777777" w:rsidR="00B36665" w:rsidRPr="00FE078E" w:rsidRDefault="00B36665" w:rsidP="00404FBE">
            <w:pPr>
              <w:rPr>
                <w:rFonts w:ascii="Arial" w:eastAsia="Times New Roman" w:hAnsi="Arial" w:cs="Arial"/>
                <w:sz w:val="16"/>
                <w:szCs w:val="16"/>
                <w:lang w:eastAsia="pl-PL"/>
              </w:rPr>
            </w:pPr>
            <w:bookmarkStart w:id="813" w:name="_Toc181963711"/>
            <w:r w:rsidRPr="00FE078E">
              <w:rPr>
                <w:rFonts w:ascii="Arial" w:eastAsia="Times New Roman" w:hAnsi="Arial" w:cs="Arial"/>
                <w:sz w:val="16"/>
                <w:szCs w:val="16"/>
                <w:lang w:eastAsia="pl-PL"/>
              </w:rPr>
              <w:t>Ostaszewo</w:t>
            </w:r>
            <w:bookmarkEnd w:id="813"/>
          </w:p>
        </w:tc>
        <w:tc>
          <w:tcPr>
            <w:tcW w:w="736" w:type="dxa"/>
            <w:tcBorders>
              <w:top w:val="nil"/>
              <w:left w:val="nil"/>
              <w:bottom w:val="single" w:sz="4" w:space="0" w:color="auto"/>
              <w:right w:val="single" w:sz="4" w:space="0" w:color="auto"/>
            </w:tcBorders>
            <w:shd w:val="clear" w:color="auto" w:fill="auto"/>
            <w:vAlign w:val="center"/>
            <w:hideMark/>
          </w:tcPr>
          <w:p w14:paraId="5328FAC6" w14:textId="77777777" w:rsidR="00B36665" w:rsidRPr="00FE078E" w:rsidRDefault="00B36665" w:rsidP="004250E1">
            <w:pPr>
              <w:jc w:val="center"/>
              <w:rPr>
                <w:rFonts w:ascii="Arial" w:eastAsia="Times New Roman" w:hAnsi="Arial" w:cs="Arial"/>
                <w:sz w:val="16"/>
                <w:szCs w:val="16"/>
                <w:lang w:eastAsia="pl-PL"/>
              </w:rPr>
            </w:pPr>
            <w:bookmarkStart w:id="814" w:name="_Toc181963712"/>
            <w:r w:rsidRPr="00FE078E">
              <w:rPr>
                <w:rFonts w:ascii="Arial" w:eastAsia="Times New Roman" w:hAnsi="Arial" w:cs="Arial"/>
                <w:sz w:val="16"/>
                <w:szCs w:val="16"/>
                <w:lang w:eastAsia="pl-PL"/>
              </w:rPr>
              <w:t>wiejska</w:t>
            </w:r>
            <w:bookmarkEnd w:id="814"/>
          </w:p>
        </w:tc>
        <w:tc>
          <w:tcPr>
            <w:tcW w:w="692" w:type="dxa"/>
            <w:tcBorders>
              <w:top w:val="nil"/>
              <w:left w:val="nil"/>
              <w:bottom w:val="single" w:sz="4" w:space="0" w:color="auto"/>
              <w:right w:val="single" w:sz="4" w:space="0" w:color="auto"/>
            </w:tcBorders>
            <w:shd w:val="clear" w:color="auto" w:fill="auto"/>
            <w:vAlign w:val="center"/>
            <w:hideMark/>
          </w:tcPr>
          <w:p w14:paraId="66296AF3" w14:textId="77777777" w:rsidR="00B36665" w:rsidRPr="00FE078E" w:rsidRDefault="00B36665" w:rsidP="004250E1">
            <w:pPr>
              <w:jc w:val="center"/>
              <w:rPr>
                <w:rFonts w:ascii="Arial" w:eastAsia="Times New Roman" w:hAnsi="Arial" w:cs="Arial"/>
                <w:sz w:val="16"/>
                <w:szCs w:val="16"/>
                <w:lang w:eastAsia="pl-PL"/>
              </w:rPr>
            </w:pPr>
            <w:bookmarkStart w:id="815" w:name="_Toc181963713"/>
            <w:r w:rsidRPr="00FE078E">
              <w:rPr>
                <w:rFonts w:ascii="Arial" w:eastAsia="Times New Roman" w:hAnsi="Arial" w:cs="Arial"/>
                <w:sz w:val="16"/>
                <w:szCs w:val="16"/>
                <w:lang w:eastAsia="pl-PL"/>
              </w:rPr>
              <w:t>3</w:t>
            </w:r>
            <w:bookmarkEnd w:id="815"/>
          </w:p>
        </w:tc>
        <w:tc>
          <w:tcPr>
            <w:tcW w:w="1171" w:type="dxa"/>
            <w:tcBorders>
              <w:top w:val="nil"/>
              <w:left w:val="nil"/>
              <w:bottom w:val="single" w:sz="4" w:space="0" w:color="auto"/>
              <w:right w:val="single" w:sz="4" w:space="0" w:color="auto"/>
            </w:tcBorders>
            <w:shd w:val="clear" w:color="auto" w:fill="auto"/>
            <w:vAlign w:val="center"/>
            <w:hideMark/>
          </w:tcPr>
          <w:p w14:paraId="5DF8D121" w14:textId="77777777" w:rsidR="00B36665" w:rsidRPr="00FE078E" w:rsidRDefault="00B36665" w:rsidP="004250E1">
            <w:pPr>
              <w:jc w:val="center"/>
              <w:rPr>
                <w:rFonts w:ascii="Arial" w:eastAsia="Times New Roman" w:hAnsi="Arial" w:cs="Arial"/>
                <w:sz w:val="16"/>
                <w:szCs w:val="16"/>
                <w:lang w:eastAsia="pl-PL"/>
              </w:rPr>
            </w:pPr>
            <w:bookmarkStart w:id="816" w:name="_Toc181963714"/>
            <w:r w:rsidRPr="00FE078E">
              <w:rPr>
                <w:rFonts w:ascii="Arial" w:eastAsia="Times New Roman" w:hAnsi="Arial" w:cs="Arial"/>
                <w:sz w:val="16"/>
                <w:szCs w:val="16"/>
                <w:lang w:eastAsia="pl-PL"/>
              </w:rPr>
              <w:t>3,00</w:t>
            </w:r>
            <w:bookmarkEnd w:id="816"/>
          </w:p>
        </w:tc>
        <w:tc>
          <w:tcPr>
            <w:tcW w:w="811" w:type="dxa"/>
            <w:tcBorders>
              <w:top w:val="nil"/>
              <w:left w:val="nil"/>
              <w:bottom w:val="single" w:sz="4" w:space="0" w:color="auto"/>
              <w:right w:val="single" w:sz="4" w:space="0" w:color="auto"/>
            </w:tcBorders>
            <w:shd w:val="clear" w:color="auto" w:fill="auto"/>
            <w:vAlign w:val="center"/>
            <w:hideMark/>
          </w:tcPr>
          <w:p w14:paraId="2D7BCB90" w14:textId="77777777" w:rsidR="00B36665" w:rsidRPr="00FE078E" w:rsidRDefault="00B36665" w:rsidP="004250E1">
            <w:pPr>
              <w:jc w:val="center"/>
              <w:rPr>
                <w:rFonts w:ascii="Arial" w:eastAsia="Times New Roman" w:hAnsi="Arial" w:cs="Arial"/>
                <w:sz w:val="16"/>
                <w:szCs w:val="16"/>
                <w:lang w:eastAsia="pl-PL"/>
              </w:rPr>
            </w:pPr>
            <w:bookmarkStart w:id="817" w:name="_Toc181963715"/>
            <w:r w:rsidRPr="00FE078E">
              <w:rPr>
                <w:rFonts w:ascii="Arial" w:eastAsia="Times New Roman" w:hAnsi="Arial" w:cs="Arial"/>
                <w:sz w:val="16"/>
                <w:szCs w:val="16"/>
                <w:lang w:eastAsia="pl-PL"/>
              </w:rPr>
              <w:t>45</w:t>
            </w:r>
            <w:bookmarkEnd w:id="817"/>
          </w:p>
        </w:tc>
        <w:tc>
          <w:tcPr>
            <w:tcW w:w="1173" w:type="dxa"/>
            <w:tcBorders>
              <w:top w:val="nil"/>
              <w:left w:val="nil"/>
              <w:bottom w:val="single" w:sz="4" w:space="0" w:color="auto"/>
              <w:right w:val="nil"/>
            </w:tcBorders>
            <w:shd w:val="clear" w:color="auto" w:fill="auto"/>
            <w:noWrap/>
            <w:vAlign w:val="center"/>
            <w:hideMark/>
          </w:tcPr>
          <w:p w14:paraId="013D0E5C" w14:textId="77777777" w:rsidR="00B36665" w:rsidRPr="00FE078E" w:rsidRDefault="00B36665" w:rsidP="004250E1">
            <w:pPr>
              <w:jc w:val="center"/>
              <w:rPr>
                <w:rFonts w:ascii="Arial" w:eastAsia="Times New Roman" w:hAnsi="Arial" w:cs="Arial"/>
                <w:sz w:val="16"/>
                <w:szCs w:val="16"/>
                <w:lang w:eastAsia="pl-PL"/>
              </w:rPr>
            </w:pPr>
            <w:bookmarkStart w:id="818" w:name="_Toc181963716"/>
            <w:r w:rsidRPr="00FE078E">
              <w:rPr>
                <w:rFonts w:ascii="Arial" w:eastAsia="Times New Roman" w:hAnsi="Arial" w:cs="Arial"/>
                <w:sz w:val="16"/>
                <w:szCs w:val="16"/>
                <w:lang w:eastAsia="pl-PL"/>
              </w:rPr>
              <w:t>15</w:t>
            </w:r>
            <w:bookmarkEnd w:id="81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5C97FF" w14:textId="77777777" w:rsidR="00B36665" w:rsidRPr="00FE078E" w:rsidRDefault="00B36665" w:rsidP="00B16C88">
            <w:pPr>
              <w:jc w:val="right"/>
              <w:rPr>
                <w:rFonts w:ascii="Arial" w:eastAsia="Times New Roman" w:hAnsi="Arial" w:cs="Arial"/>
                <w:sz w:val="16"/>
                <w:szCs w:val="16"/>
                <w:lang w:eastAsia="pl-PL"/>
              </w:rPr>
            </w:pPr>
            <w:bookmarkStart w:id="819" w:name="_Toc181963717"/>
            <w:r w:rsidRPr="00FE078E">
              <w:rPr>
                <w:rFonts w:ascii="Arial" w:eastAsia="Times New Roman" w:hAnsi="Arial" w:cs="Arial"/>
                <w:sz w:val="16"/>
                <w:szCs w:val="16"/>
                <w:lang w:eastAsia="pl-PL"/>
              </w:rPr>
              <w:t>2 927</w:t>
            </w:r>
            <w:bookmarkEnd w:id="819"/>
          </w:p>
        </w:tc>
        <w:tc>
          <w:tcPr>
            <w:tcW w:w="1171" w:type="dxa"/>
            <w:tcBorders>
              <w:top w:val="nil"/>
              <w:left w:val="nil"/>
              <w:bottom w:val="single" w:sz="4" w:space="0" w:color="auto"/>
              <w:right w:val="single" w:sz="4" w:space="0" w:color="auto"/>
            </w:tcBorders>
            <w:shd w:val="clear" w:color="auto" w:fill="auto"/>
            <w:noWrap/>
            <w:vAlign w:val="center"/>
            <w:hideMark/>
          </w:tcPr>
          <w:p w14:paraId="613FCA6F" w14:textId="77777777" w:rsidR="00B36665" w:rsidRPr="00FE078E" w:rsidRDefault="00B36665" w:rsidP="00B16C88">
            <w:pPr>
              <w:jc w:val="right"/>
              <w:rPr>
                <w:rFonts w:ascii="Arial" w:eastAsia="Times New Roman" w:hAnsi="Arial" w:cs="Arial"/>
                <w:sz w:val="16"/>
                <w:szCs w:val="16"/>
                <w:lang w:eastAsia="pl-PL"/>
              </w:rPr>
            </w:pPr>
            <w:bookmarkStart w:id="820" w:name="_Toc181963718"/>
            <w:r w:rsidRPr="00FE078E">
              <w:rPr>
                <w:rFonts w:ascii="Arial" w:eastAsia="Times New Roman" w:hAnsi="Arial" w:cs="Arial"/>
                <w:sz w:val="16"/>
                <w:szCs w:val="16"/>
                <w:lang w:eastAsia="pl-PL"/>
              </w:rPr>
              <w:t>976</w:t>
            </w:r>
            <w:bookmarkEnd w:id="820"/>
          </w:p>
        </w:tc>
      </w:tr>
      <w:tr w:rsidR="00B36665" w:rsidRPr="00FE078E" w14:paraId="372CD090"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E505410" w14:textId="77777777" w:rsidR="00B36665" w:rsidRPr="00FE078E" w:rsidRDefault="00B36665" w:rsidP="00404FBE">
            <w:pPr>
              <w:rPr>
                <w:rFonts w:ascii="Arial" w:eastAsia="Times New Roman" w:hAnsi="Arial" w:cs="Arial"/>
                <w:sz w:val="16"/>
                <w:szCs w:val="16"/>
                <w:lang w:eastAsia="pl-PL"/>
              </w:rPr>
            </w:pPr>
            <w:bookmarkStart w:id="821" w:name="_Toc181963719"/>
            <w:r w:rsidRPr="00FE078E">
              <w:rPr>
                <w:rFonts w:ascii="Arial" w:eastAsia="Times New Roman" w:hAnsi="Arial" w:cs="Arial"/>
                <w:sz w:val="16"/>
                <w:szCs w:val="16"/>
                <w:lang w:eastAsia="pl-PL"/>
              </w:rPr>
              <w:t>69</w:t>
            </w:r>
            <w:bookmarkEnd w:id="821"/>
          </w:p>
        </w:tc>
        <w:tc>
          <w:tcPr>
            <w:tcW w:w="1847" w:type="dxa"/>
            <w:tcBorders>
              <w:top w:val="nil"/>
              <w:left w:val="nil"/>
              <w:bottom w:val="single" w:sz="4" w:space="0" w:color="auto"/>
              <w:right w:val="single" w:sz="4" w:space="0" w:color="auto"/>
            </w:tcBorders>
            <w:shd w:val="clear" w:color="auto" w:fill="auto"/>
            <w:vAlign w:val="center"/>
            <w:hideMark/>
          </w:tcPr>
          <w:p w14:paraId="6AB5E9B6" w14:textId="77777777" w:rsidR="00B36665" w:rsidRPr="00FE078E" w:rsidRDefault="00B36665" w:rsidP="00404FBE">
            <w:pPr>
              <w:rPr>
                <w:rFonts w:ascii="Arial" w:eastAsia="Times New Roman" w:hAnsi="Arial" w:cs="Arial"/>
                <w:sz w:val="16"/>
                <w:szCs w:val="16"/>
                <w:lang w:eastAsia="pl-PL"/>
              </w:rPr>
            </w:pPr>
            <w:bookmarkStart w:id="822" w:name="_Toc181963720"/>
            <w:r w:rsidRPr="00FE078E">
              <w:rPr>
                <w:rFonts w:ascii="Arial" w:eastAsia="Times New Roman" w:hAnsi="Arial" w:cs="Arial"/>
                <w:sz w:val="16"/>
                <w:szCs w:val="16"/>
                <w:lang w:eastAsia="pl-PL"/>
              </w:rPr>
              <w:t>Stegna</w:t>
            </w:r>
            <w:bookmarkEnd w:id="822"/>
          </w:p>
        </w:tc>
        <w:tc>
          <w:tcPr>
            <w:tcW w:w="736" w:type="dxa"/>
            <w:tcBorders>
              <w:top w:val="nil"/>
              <w:left w:val="nil"/>
              <w:bottom w:val="single" w:sz="4" w:space="0" w:color="auto"/>
              <w:right w:val="single" w:sz="4" w:space="0" w:color="auto"/>
            </w:tcBorders>
            <w:shd w:val="clear" w:color="auto" w:fill="auto"/>
            <w:vAlign w:val="center"/>
            <w:hideMark/>
          </w:tcPr>
          <w:p w14:paraId="5FD3EDB7" w14:textId="77777777" w:rsidR="00B36665" w:rsidRPr="00FE078E" w:rsidRDefault="00B36665" w:rsidP="004250E1">
            <w:pPr>
              <w:jc w:val="center"/>
              <w:rPr>
                <w:rFonts w:ascii="Arial" w:eastAsia="Times New Roman" w:hAnsi="Arial" w:cs="Arial"/>
                <w:sz w:val="16"/>
                <w:szCs w:val="16"/>
                <w:lang w:eastAsia="pl-PL"/>
              </w:rPr>
            </w:pPr>
            <w:bookmarkStart w:id="823" w:name="_Toc181963721"/>
            <w:r w:rsidRPr="00FE078E">
              <w:rPr>
                <w:rFonts w:ascii="Arial" w:eastAsia="Times New Roman" w:hAnsi="Arial" w:cs="Arial"/>
                <w:sz w:val="16"/>
                <w:szCs w:val="16"/>
                <w:lang w:eastAsia="pl-PL"/>
              </w:rPr>
              <w:t>wiejska</w:t>
            </w:r>
            <w:bookmarkEnd w:id="823"/>
          </w:p>
        </w:tc>
        <w:tc>
          <w:tcPr>
            <w:tcW w:w="692" w:type="dxa"/>
            <w:tcBorders>
              <w:top w:val="nil"/>
              <w:left w:val="nil"/>
              <w:bottom w:val="single" w:sz="4" w:space="0" w:color="auto"/>
              <w:right w:val="single" w:sz="4" w:space="0" w:color="auto"/>
            </w:tcBorders>
            <w:shd w:val="clear" w:color="auto" w:fill="auto"/>
            <w:vAlign w:val="center"/>
            <w:hideMark/>
          </w:tcPr>
          <w:p w14:paraId="60537652" w14:textId="77777777" w:rsidR="00B36665" w:rsidRPr="00FE078E" w:rsidRDefault="00B36665" w:rsidP="004250E1">
            <w:pPr>
              <w:jc w:val="center"/>
              <w:rPr>
                <w:rFonts w:ascii="Arial" w:eastAsia="Times New Roman" w:hAnsi="Arial" w:cs="Arial"/>
                <w:sz w:val="16"/>
                <w:szCs w:val="16"/>
                <w:lang w:eastAsia="pl-PL"/>
              </w:rPr>
            </w:pPr>
            <w:bookmarkStart w:id="824" w:name="_Toc181963722"/>
            <w:r w:rsidRPr="00FE078E">
              <w:rPr>
                <w:rFonts w:ascii="Arial" w:eastAsia="Times New Roman" w:hAnsi="Arial" w:cs="Arial"/>
                <w:sz w:val="16"/>
                <w:szCs w:val="16"/>
                <w:lang w:eastAsia="pl-PL"/>
              </w:rPr>
              <w:t>5</w:t>
            </w:r>
            <w:bookmarkEnd w:id="824"/>
          </w:p>
        </w:tc>
        <w:tc>
          <w:tcPr>
            <w:tcW w:w="1171" w:type="dxa"/>
            <w:tcBorders>
              <w:top w:val="nil"/>
              <w:left w:val="nil"/>
              <w:bottom w:val="single" w:sz="4" w:space="0" w:color="auto"/>
              <w:right w:val="single" w:sz="4" w:space="0" w:color="auto"/>
            </w:tcBorders>
            <w:shd w:val="clear" w:color="auto" w:fill="auto"/>
            <w:vAlign w:val="center"/>
            <w:hideMark/>
          </w:tcPr>
          <w:p w14:paraId="7CEF16C1" w14:textId="77777777" w:rsidR="00B36665" w:rsidRPr="00FE078E" w:rsidRDefault="00B36665" w:rsidP="004250E1">
            <w:pPr>
              <w:jc w:val="center"/>
              <w:rPr>
                <w:rFonts w:ascii="Arial" w:eastAsia="Times New Roman" w:hAnsi="Arial" w:cs="Arial"/>
                <w:sz w:val="16"/>
                <w:szCs w:val="16"/>
                <w:lang w:eastAsia="pl-PL"/>
              </w:rPr>
            </w:pPr>
            <w:bookmarkStart w:id="825" w:name="_Toc181963723"/>
            <w:r w:rsidRPr="00FE078E">
              <w:rPr>
                <w:rFonts w:ascii="Arial" w:eastAsia="Times New Roman" w:hAnsi="Arial" w:cs="Arial"/>
                <w:sz w:val="16"/>
                <w:szCs w:val="16"/>
                <w:lang w:eastAsia="pl-PL"/>
              </w:rPr>
              <w:t>5,00</w:t>
            </w:r>
            <w:bookmarkEnd w:id="825"/>
          </w:p>
        </w:tc>
        <w:tc>
          <w:tcPr>
            <w:tcW w:w="811" w:type="dxa"/>
            <w:tcBorders>
              <w:top w:val="nil"/>
              <w:left w:val="nil"/>
              <w:bottom w:val="single" w:sz="4" w:space="0" w:color="auto"/>
              <w:right w:val="single" w:sz="4" w:space="0" w:color="auto"/>
            </w:tcBorders>
            <w:shd w:val="clear" w:color="auto" w:fill="auto"/>
            <w:vAlign w:val="center"/>
            <w:hideMark/>
          </w:tcPr>
          <w:p w14:paraId="7B48EAB0" w14:textId="77777777" w:rsidR="00B36665" w:rsidRPr="00FE078E" w:rsidRDefault="00B36665" w:rsidP="004250E1">
            <w:pPr>
              <w:jc w:val="center"/>
              <w:rPr>
                <w:rFonts w:ascii="Arial" w:eastAsia="Times New Roman" w:hAnsi="Arial" w:cs="Arial"/>
                <w:sz w:val="16"/>
                <w:szCs w:val="16"/>
                <w:lang w:eastAsia="pl-PL"/>
              </w:rPr>
            </w:pPr>
            <w:bookmarkStart w:id="826" w:name="_Toc181963724"/>
            <w:r w:rsidRPr="00FE078E">
              <w:rPr>
                <w:rFonts w:ascii="Arial" w:eastAsia="Times New Roman" w:hAnsi="Arial" w:cs="Arial"/>
                <w:sz w:val="16"/>
                <w:szCs w:val="16"/>
                <w:lang w:eastAsia="pl-PL"/>
              </w:rPr>
              <w:t>322</w:t>
            </w:r>
            <w:bookmarkEnd w:id="826"/>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7605674" w14:textId="77777777" w:rsidR="00B36665" w:rsidRPr="00FE078E" w:rsidRDefault="00B36665" w:rsidP="004250E1">
            <w:pPr>
              <w:jc w:val="center"/>
              <w:rPr>
                <w:rFonts w:ascii="Arial" w:eastAsia="Times New Roman" w:hAnsi="Arial" w:cs="Arial"/>
                <w:sz w:val="16"/>
                <w:szCs w:val="16"/>
                <w:lang w:eastAsia="pl-PL"/>
              </w:rPr>
            </w:pPr>
            <w:bookmarkStart w:id="827" w:name="_Toc181963725"/>
            <w:r w:rsidRPr="00FE078E">
              <w:rPr>
                <w:rFonts w:ascii="Arial" w:eastAsia="Times New Roman" w:hAnsi="Arial" w:cs="Arial"/>
                <w:sz w:val="16"/>
                <w:szCs w:val="16"/>
                <w:lang w:eastAsia="pl-PL"/>
              </w:rPr>
              <w:t>64</w:t>
            </w:r>
            <w:bookmarkEnd w:id="82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E16501" w14:textId="77777777" w:rsidR="00B36665" w:rsidRPr="00FE078E" w:rsidRDefault="00B36665" w:rsidP="00B16C88">
            <w:pPr>
              <w:jc w:val="right"/>
              <w:rPr>
                <w:rFonts w:ascii="Arial" w:eastAsia="Times New Roman" w:hAnsi="Arial" w:cs="Arial"/>
                <w:sz w:val="16"/>
                <w:szCs w:val="16"/>
                <w:lang w:eastAsia="pl-PL"/>
              </w:rPr>
            </w:pPr>
            <w:bookmarkStart w:id="828" w:name="_Toc181963726"/>
            <w:r w:rsidRPr="00FE078E">
              <w:rPr>
                <w:rFonts w:ascii="Arial" w:eastAsia="Times New Roman" w:hAnsi="Arial" w:cs="Arial"/>
                <w:sz w:val="16"/>
                <w:szCs w:val="16"/>
                <w:lang w:eastAsia="pl-PL"/>
              </w:rPr>
              <w:t>9 246</w:t>
            </w:r>
            <w:bookmarkEnd w:id="828"/>
          </w:p>
        </w:tc>
        <w:tc>
          <w:tcPr>
            <w:tcW w:w="1171" w:type="dxa"/>
            <w:tcBorders>
              <w:top w:val="nil"/>
              <w:left w:val="nil"/>
              <w:bottom w:val="single" w:sz="4" w:space="0" w:color="auto"/>
              <w:right w:val="single" w:sz="4" w:space="0" w:color="auto"/>
            </w:tcBorders>
            <w:shd w:val="clear" w:color="auto" w:fill="auto"/>
            <w:noWrap/>
            <w:vAlign w:val="center"/>
            <w:hideMark/>
          </w:tcPr>
          <w:p w14:paraId="32EC8811" w14:textId="77777777" w:rsidR="00B36665" w:rsidRPr="00FE078E" w:rsidRDefault="00B36665" w:rsidP="00B16C88">
            <w:pPr>
              <w:jc w:val="right"/>
              <w:rPr>
                <w:rFonts w:ascii="Arial" w:eastAsia="Times New Roman" w:hAnsi="Arial" w:cs="Arial"/>
                <w:sz w:val="16"/>
                <w:szCs w:val="16"/>
                <w:lang w:eastAsia="pl-PL"/>
              </w:rPr>
            </w:pPr>
            <w:bookmarkStart w:id="829" w:name="_Toc18196372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849</w:t>
            </w:r>
            <w:bookmarkEnd w:id="829"/>
          </w:p>
        </w:tc>
      </w:tr>
      <w:tr w:rsidR="00B36665" w:rsidRPr="00FE078E" w14:paraId="07FD56D8" w14:textId="77777777" w:rsidTr="00E013F0">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D49FCBA" w14:textId="77777777" w:rsidR="00B36665" w:rsidRPr="00FE078E" w:rsidRDefault="00B36665" w:rsidP="00404FBE">
            <w:pPr>
              <w:rPr>
                <w:rFonts w:ascii="Arial" w:eastAsia="Times New Roman" w:hAnsi="Arial" w:cs="Arial"/>
                <w:sz w:val="16"/>
                <w:szCs w:val="16"/>
                <w:lang w:eastAsia="pl-PL"/>
              </w:rPr>
            </w:pPr>
            <w:bookmarkStart w:id="830" w:name="_Toc181963728"/>
            <w:r w:rsidRPr="00FE078E">
              <w:rPr>
                <w:rFonts w:ascii="Arial" w:eastAsia="Times New Roman" w:hAnsi="Arial" w:cs="Arial"/>
                <w:sz w:val="16"/>
                <w:szCs w:val="16"/>
                <w:lang w:eastAsia="pl-PL"/>
              </w:rPr>
              <w:t>70</w:t>
            </w:r>
            <w:bookmarkEnd w:id="830"/>
          </w:p>
        </w:tc>
        <w:tc>
          <w:tcPr>
            <w:tcW w:w="1847" w:type="dxa"/>
            <w:tcBorders>
              <w:top w:val="nil"/>
              <w:left w:val="nil"/>
              <w:bottom w:val="single" w:sz="4" w:space="0" w:color="auto"/>
              <w:right w:val="single" w:sz="4" w:space="0" w:color="auto"/>
            </w:tcBorders>
            <w:shd w:val="clear" w:color="auto" w:fill="auto"/>
            <w:vAlign w:val="center"/>
            <w:hideMark/>
          </w:tcPr>
          <w:p w14:paraId="2A71524C" w14:textId="77777777" w:rsidR="00B36665" w:rsidRPr="00FE078E" w:rsidRDefault="00B36665" w:rsidP="00404FBE">
            <w:pPr>
              <w:rPr>
                <w:rFonts w:ascii="Arial" w:eastAsia="Times New Roman" w:hAnsi="Arial" w:cs="Arial"/>
                <w:sz w:val="16"/>
                <w:szCs w:val="16"/>
                <w:lang w:eastAsia="pl-PL"/>
              </w:rPr>
            </w:pPr>
            <w:bookmarkStart w:id="831" w:name="_Toc181963729"/>
            <w:r w:rsidRPr="00FE078E">
              <w:rPr>
                <w:rFonts w:ascii="Arial" w:eastAsia="Times New Roman" w:hAnsi="Arial" w:cs="Arial"/>
                <w:sz w:val="16"/>
                <w:szCs w:val="16"/>
                <w:lang w:eastAsia="pl-PL"/>
              </w:rPr>
              <w:t>Sztutowo</w:t>
            </w:r>
            <w:bookmarkEnd w:id="831"/>
          </w:p>
        </w:tc>
        <w:tc>
          <w:tcPr>
            <w:tcW w:w="736" w:type="dxa"/>
            <w:tcBorders>
              <w:top w:val="nil"/>
              <w:left w:val="nil"/>
              <w:bottom w:val="single" w:sz="4" w:space="0" w:color="auto"/>
              <w:right w:val="single" w:sz="4" w:space="0" w:color="auto"/>
            </w:tcBorders>
            <w:shd w:val="clear" w:color="auto" w:fill="auto"/>
            <w:vAlign w:val="center"/>
            <w:hideMark/>
          </w:tcPr>
          <w:p w14:paraId="586F0892" w14:textId="77777777" w:rsidR="00B36665" w:rsidRPr="00FE078E" w:rsidRDefault="00B36665" w:rsidP="004250E1">
            <w:pPr>
              <w:jc w:val="center"/>
              <w:rPr>
                <w:rFonts w:ascii="Arial" w:eastAsia="Times New Roman" w:hAnsi="Arial" w:cs="Arial"/>
                <w:sz w:val="16"/>
                <w:szCs w:val="16"/>
                <w:lang w:eastAsia="pl-PL"/>
              </w:rPr>
            </w:pPr>
            <w:bookmarkStart w:id="832" w:name="_Toc181963730"/>
            <w:r w:rsidRPr="00FE078E">
              <w:rPr>
                <w:rFonts w:ascii="Arial" w:eastAsia="Times New Roman" w:hAnsi="Arial" w:cs="Arial"/>
                <w:sz w:val="16"/>
                <w:szCs w:val="16"/>
                <w:lang w:eastAsia="pl-PL"/>
              </w:rPr>
              <w:t>wiejska</w:t>
            </w:r>
            <w:bookmarkEnd w:id="832"/>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6A8B683" w14:textId="77777777" w:rsidR="00B36665" w:rsidRPr="00FE078E" w:rsidRDefault="00B36665" w:rsidP="004250E1">
            <w:pPr>
              <w:jc w:val="center"/>
              <w:rPr>
                <w:rFonts w:ascii="Arial" w:eastAsia="Times New Roman" w:hAnsi="Arial" w:cs="Arial"/>
                <w:sz w:val="16"/>
                <w:szCs w:val="16"/>
                <w:lang w:eastAsia="pl-PL"/>
              </w:rPr>
            </w:pPr>
            <w:bookmarkStart w:id="833" w:name="_Toc181963731"/>
            <w:r w:rsidRPr="00FE078E">
              <w:rPr>
                <w:rFonts w:ascii="Arial" w:eastAsia="Times New Roman" w:hAnsi="Arial" w:cs="Arial"/>
                <w:sz w:val="16"/>
                <w:szCs w:val="16"/>
                <w:lang w:eastAsia="pl-PL"/>
              </w:rPr>
              <w:t>2</w:t>
            </w:r>
            <w:bookmarkEnd w:id="833"/>
          </w:p>
        </w:tc>
        <w:tc>
          <w:tcPr>
            <w:tcW w:w="1171" w:type="dxa"/>
            <w:tcBorders>
              <w:top w:val="nil"/>
              <w:left w:val="nil"/>
              <w:bottom w:val="single" w:sz="4" w:space="0" w:color="auto"/>
              <w:right w:val="single" w:sz="4" w:space="0" w:color="auto"/>
            </w:tcBorders>
            <w:shd w:val="clear" w:color="auto" w:fill="auto"/>
            <w:vAlign w:val="center"/>
            <w:hideMark/>
          </w:tcPr>
          <w:p w14:paraId="016E8188" w14:textId="77777777" w:rsidR="00B36665" w:rsidRPr="00FE078E" w:rsidRDefault="00B36665" w:rsidP="004250E1">
            <w:pPr>
              <w:jc w:val="center"/>
              <w:rPr>
                <w:rFonts w:ascii="Arial" w:eastAsia="Times New Roman" w:hAnsi="Arial" w:cs="Arial"/>
                <w:sz w:val="16"/>
                <w:szCs w:val="16"/>
                <w:lang w:eastAsia="pl-PL"/>
              </w:rPr>
            </w:pPr>
            <w:bookmarkStart w:id="834" w:name="_Toc181963732"/>
            <w:r w:rsidRPr="00FE078E">
              <w:rPr>
                <w:rFonts w:ascii="Arial" w:eastAsia="Times New Roman" w:hAnsi="Arial" w:cs="Arial"/>
                <w:sz w:val="16"/>
                <w:szCs w:val="16"/>
                <w:lang w:eastAsia="pl-PL"/>
              </w:rPr>
              <w:t>2,00</w:t>
            </w:r>
            <w:bookmarkEnd w:id="834"/>
          </w:p>
        </w:tc>
        <w:tc>
          <w:tcPr>
            <w:tcW w:w="811" w:type="dxa"/>
            <w:tcBorders>
              <w:top w:val="nil"/>
              <w:left w:val="nil"/>
              <w:bottom w:val="single" w:sz="4" w:space="0" w:color="auto"/>
              <w:right w:val="single" w:sz="4" w:space="0" w:color="auto"/>
            </w:tcBorders>
            <w:shd w:val="clear" w:color="auto" w:fill="auto"/>
            <w:vAlign w:val="center"/>
            <w:hideMark/>
          </w:tcPr>
          <w:p w14:paraId="076BEBE4" w14:textId="77777777" w:rsidR="00B36665" w:rsidRPr="00FE078E" w:rsidRDefault="00B36665" w:rsidP="004250E1">
            <w:pPr>
              <w:jc w:val="center"/>
              <w:rPr>
                <w:rFonts w:ascii="Arial" w:eastAsia="Times New Roman" w:hAnsi="Arial" w:cs="Arial"/>
                <w:sz w:val="16"/>
                <w:szCs w:val="16"/>
                <w:lang w:eastAsia="pl-PL"/>
              </w:rPr>
            </w:pPr>
            <w:bookmarkStart w:id="835" w:name="_Toc181963733"/>
            <w:r w:rsidRPr="00FE078E">
              <w:rPr>
                <w:rFonts w:ascii="Arial" w:eastAsia="Times New Roman" w:hAnsi="Arial" w:cs="Arial"/>
                <w:sz w:val="16"/>
                <w:szCs w:val="16"/>
                <w:lang w:eastAsia="pl-PL"/>
              </w:rPr>
              <w:t>65</w:t>
            </w:r>
            <w:bookmarkEnd w:id="835"/>
          </w:p>
        </w:tc>
        <w:tc>
          <w:tcPr>
            <w:tcW w:w="1173" w:type="dxa"/>
            <w:tcBorders>
              <w:top w:val="nil"/>
              <w:left w:val="nil"/>
              <w:bottom w:val="single" w:sz="4" w:space="0" w:color="auto"/>
              <w:right w:val="nil"/>
            </w:tcBorders>
            <w:shd w:val="clear" w:color="auto" w:fill="auto"/>
            <w:noWrap/>
            <w:vAlign w:val="center"/>
            <w:hideMark/>
          </w:tcPr>
          <w:p w14:paraId="5245471F" w14:textId="77777777" w:rsidR="00B36665" w:rsidRPr="00FE078E" w:rsidRDefault="00B36665" w:rsidP="004250E1">
            <w:pPr>
              <w:jc w:val="center"/>
              <w:rPr>
                <w:rFonts w:ascii="Arial" w:eastAsia="Times New Roman" w:hAnsi="Arial" w:cs="Arial"/>
                <w:sz w:val="16"/>
                <w:szCs w:val="16"/>
                <w:lang w:eastAsia="pl-PL"/>
              </w:rPr>
            </w:pPr>
            <w:bookmarkStart w:id="836" w:name="_Toc181963734"/>
            <w:r w:rsidRPr="00FE078E">
              <w:rPr>
                <w:rFonts w:ascii="Arial" w:eastAsia="Times New Roman" w:hAnsi="Arial" w:cs="Arial"/>
                <w:sz w:val="16"/>
                <w:szCs w:val="16"/>
                <w:lang w:eastAsia="pl-PL"/>
              </w:rPr>
              <w:t>33</w:t>
            </w:r>
            <w:bookmarkEnd w:id="83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C64591" w14:textId="77777777" w:rsidR="00B36665" w:rsidRPr="00FE078E" w:rsidRDefault="00B36665" w:rsidP="00B16C88">
            <w:pPr>
              <w:jc w:val="right"/>
              <w:rPr>
                <w:rFonts w:ascii="Arial" w:eastAsia="Times New Roman" w:hAnsi="Arial" w:cs="Arial"/>
                <w:sz w:val="16"/>
                <w:szCs w:val="16"/>
                <w:lang w:eastAsia="pl-PL"/>
              </w:rPr>
            </w:pPr>
            <w:bookmarkStart w:id="837" w:name="_Toc181963735"/>
            <w:r w:rsidRPr="00FE078E">
              <w:rPr>
                <w:rFonts w:ascii="Arial" w:eastAsia="Times New Roman" w:hAnsi="Arial" w:cs="Arial"/>
                <w:sz w:val="16"/>
                <w:szCs w:val="16"/>
                <w:lang w:eastAsia="pl-PL"/>
              </w:rPr>
              <w:t>3 403</w:t>
            </w:r>
            <w:bookmarkEnd w:id="837"/>
          </w:p>
        </w:tc>
        <w:tc>
          <w:tcPr>
            <w:tcW w:w="1171" w:type="dxa"/>
            <w:tcBorders>
              <w:top w:val="nil"/>
              <w:left w:val="nil"/>
              <w:bottom w:val="single" w:sz="4" w:space="0" w:color="auto"/>
              <w:right w:val="single" w:sz="4" w:space="0" w:color="auto"/>
            </w:tcBorders>
            <w:shd w:val="clear" w:color="auto" w:fill="auto"/>
            <w:noWrap/>
            <w:vAlign w:val="center"/>
            <w:hideMark/>
          </w:tcPr>
          <w:p w14:paraId="3F67B0FB" w14:textId="77777777" w:rsidR="00B36665" w:rsidRPr="00FE078E" w:rsidRDefault="00B36665" w:rsidP="00B16C88">
            <w:pPr>
              <w:jc w:val="right"/>
              <w:rPr>
                <w:rFonts w:ascii="Arial" w:eastAsia="Times New Roman" w:hAnsi="Arial" w:cs="Arial"/>
                <w:sz w:val="16"/>
                <w:szCs w:val="16"/>
                <w:lang w:eastAsia="pl-PL"/>
              </w:rPr>
            </w:pPr>
            <w:bookmarkStart w:id="838" w:name="_Toc181963736"/>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702</w:t>
            </w:r>
            <w:bookmarkEnd w:id="838"/>
          </w:p>
        </w:tc>
      </w:tr>
      <w:tr w:rsidR="007075E4" w:rsidRPr="00FE078E" w14:paraId="20EA8634"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1CF93ECA" w14:textId="77777777" w:rsidR="007075E4" w:rsidRPr="00FE078E" w:rsidRDefault="007075E4" w:rsidP="00404FBE">
            <w:pPr>
              <w:rPr>
                <w:rFonts w:ascii="Arial" w:eastAsia="Times New Roman" w:hAnsi="Arial" w:cs="Arial"/>
                <w:sz w:val="16"/>
                <w:szCs w:val="16"/>
                <w:lang w:eastAsia="pl-PL"/>
              </w:rPr>
            </w:pPr>
            <w:bookmarkStart w:id="839" w:name="_Toc181963737"/>
            <w:r w:rsidRPr="00FE4970">
              <w:rPr>
                <w:rFonts w:ascii="Arial" w:eastAsia="Times New Roman" w:hAnsi="Arial" w:cs="Arial"/>
                <w:b/>
                <w:bCs/>
                <w:sz w:val="16"/>
                <w:szCs w:val="16"/>
                <w:lang w:eastAsia="pl-PL"/>
              </w:rPr>
              <w:t>Powiat pucki</w:t>
            </w:r>
            <w:bookmarkEnd w:id="839"/>
          </w:p>
        </w:tc>
      </w:tr>
      <w:tr w:rsidR="00B36665" w:rsidRPr="00FE078E" w14:paraId="01ADB9FC"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02B42EB" w14:textId="77777777" w:rsidR="00B36665" w:rsidRPr="00FE078E" w:rsidRDefault="00B36665" w:rsidP="00404FBE">
            <w:pPr>
              <w:rPr>
                <w:rFonts w:ascii="Arial" w:eastAsia="Times New Roman" w:hAnsi="Arial" w:cs="Arial"/>
                <w:sz w:val="16"/>
                <w:szCs w:val="16"/>
                <w:lang w:eastAsia="pl-PL"/>
              </w:rPr>
            </w:pPr>
            <w:bookmarkStart w:id="840" w:name="_Toc181963738"/>
            <w:r w:rsidRPr="00FE078E">
              <w:rPr>
                <w:rFonts w:ascii="Arial" w:eastAsia="Times New Roman" w:hAnsi="Arial" w:cs="Arial"/>
                <w:sz w:val="16"/>
                <w:szCs w:val="16"/>
                <w:lang w:eastAsia="pl-PL"/>
              </w:rPr>
              <w:t>71</w:t>
            </w:r>
            <w:bookmarkEnd w:id="840"/>
          </w:p>
        </w:tc>
        <w:tc>
          <w:tcPr>
            <w:tcW w:w="1847" w:type="dxa"/>
            <w:tcBorders>
              <w:top w:val="nil"/>
              <w:left w:val="nil"/>
              <w:bottom w:val="single" w:sz="4" w:space="0" w:color="auto"/>
              <w:right w:val="single" w:sz="4" w:space="0" w:color="auto"/>
            </w:tcBorders>
            <w:shd w:val="clear" w:color="auto" w:fill="auto"/>
            <w:vAlign w:val="center"/>
            <w:hideMark/>
          </w:tcPr>
          <w:p w14:paraId="76B31CE4" w14:textId="77777777" w:rsidR="00B36665" w:rsidRPr="00FE078E" w:rsidRDefault="00B36665" w:rsidP="00404FBE">
            <w:pPr>
              <w:rPr>
                <w:rFonts w:ascii="Arial" w:eastAsia="Times New Roman" w:hAnsi="Arial" w:cs="Arial"/>
                <w:sz w:val="16"/>
                <w:szCs w:val="16"/>
                <w:lang w:eastAsia="pl-PL"/>
              </w:rPr>
            </w:pPr>
            <w:bookmarkStart w:id="841" w:name="_Toc181963739"/>
            <w:r w:rsidRPr="00FE078E">
              <w:rPr>
                <w:rFonts w:ascii="Arial" w:eastAsia="Times New Roman" w:hAnsi="Arial" w:cs="Arial"/>
                <w:sz w:val="16"/>
                <w:szCs w:val="16"/>
                <w:lang w:eastAsia="pl-PL"/>
              </w:rPr>
              <w:t>Hel</w:t>
            </w:r>
            <w:bookmarkEnd w:id="841"/>
          </w:p>
        </w:tc>
        <w:tc>
          <w:tcPr>
            <w:tcW w:w="736" w:type="dxa"/>
            <w:tcBorders>
              <w:top w:val="nil"/>
              <w:left w:val="nil"/>
              <w:bottom w:val="single" w:sz="4" w:space="0" w:color="auto"/>
              <w:right w:val="single" w:sz="4" w:space="0" w:color="auto"/>
            </w:tcBorders>
            <w:shd w:val="clear" w:color="auto" w:fill="auto"/>
            <w:vAlign w:val="center"/>
            <w:hideMark/>
          </w:tcPr>
          <w:p w14:paraId="506849C4" w14:textId="77777777" w:rsidR="00B36665" w:rsidRPr="00FE078E" w:rsidRDefault="00B36665" w:rsidP="004250E1">
            <w:pPr>
              <w:jc w:val="center"/>
              <w:rPr>
                <w:rFonts w:ascii="Arial" w:eastAsia="Times New Roman" w:hAnsi="Arial" w:cs="Arial"/>
                <w:sz w:val="16"/>
                <w:szCs w:val="16"/>
                <w:lang w:eastAsia="pl-PL"/>
              </w:rPr>
            </w:pPr>
            <w:bookmarkStart w:id="842" w:name="_Toc181963740"/>
            <w:r w:rsidRPr="00FE078E">
              <w:rPr>
                <w:rFonts w:ascii="Arial" w:eastAsia="Times New Roman" w:hAnsi="Arial" w:cs="Arial"/>
                <w:sz w:val="16"/>
                <w:szCs w:val="16"/>
                <w:lang w:eastAsia="pl-PL"/>
              </w:rPr>
              <w:t>miejska</w:t>
            </w:r>
            <w:bookmarkEnd w:id="842"/>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BE2D69E" w14:textId="77777777" w:rsidR="00B36665" w:rsidRPr="00FE078E" w:rsidRDefault="00B36665" w:rsidP="004250E1">
            <w:pPr>
              <w:jc w:val="center"/>
              <w:rPr>
                <w:rFonts w:ascii="Arial" w:eastAsia="Times New Roman" w:hAnsi="Arial" w:cs="Arial"/>
                <w:sz w:val="16"/>
                <w:szCs w:val="16"/>
                <w:lang w:eastAsia="pl-PL"/>
              </w:rPr>
            </w:pPr>
            <w:bookmarkStart w:id="843" w:name="_Toc181963741"/>
            <w:r w:rsidRPr="00FE078E">
              <w:rPr>
                <w:rFonts w:ascii="Arial" w:eastAsia="Times New Roman" w:hAnsi="Arial" w:cs="Arial"/>
                <w:sz w:val="16"/>
                <w:szCs w:val="16"/>
                <w:lang w:eastAsia="pl-PL"/>
              </w:rPr>
              <w:t>2</w:t>
            </w:r>
            <w:bookmarkEnd w:id="843"/>
          </w:p>
        </w:tc>
        <w:tc>
          <w:tcPr>
            <w:tcW w:w="1171" w:type="dxa"/>
            <w:tcBorders>
              <w:top w:val="nil"/>
              <w:left w:val="nil"/>
              <w:bottom w:val="single" w:sz="4" w:space="0" w:color="auto"/>
              <w:right w:val="single" w:sz="4" w:space="0" w:color="auto"/>
            </w:tcBorders>
            <w:shd w:val="clear" w:color="auto" w:fill="auto"/>
            <w:vAlign w:val="center"/>
            <w:hideMark/>
          </w:tcPr>
          <w:p w14:paraId="5850533F" w14:textId="77777777" w:rsidR="00B36665" w:rsidRPr="00FE078E" w:rsidRDefault="00B36665" w:rsidP="004250E1">
            <w:pPr>
              <w:jc w:val="center"/>
              <w:rPr>
                <w:rFonts w:ascii="Arial" w:eastAsia="Times New Roman" w:hAnsi="Arial" w:cs="Arial"/>
                <w:sz w:val="16"/>
                <w:szCs w:val="16"/>
                <w:lang w:eastAsia="pl-PL"/>
              </w:rPr>
            </w:pPr>
            <w:bookmarkStart w:id="844" w:name="_Toc181963742"/>
            <w:r w:rsidRPr="00FE078E">
              <w:rPr>
                <w:rFonts w:ascii="Arial" w:eastAsia="Times New Roman" w:hAnsi="Arial" w:cs="Arial"/>
                <w:sz w:val="16"/>
                <w:szCs w:val="16"/>
                <w:lang w:eastAsia="pl-PL"/>
              </w:rPr>
              <w:t>2,00</w:t>
            </w:r>
            <w:bookmarkEnd w:id="844"/>
          </w:p>
        </w:tc>
        <w:tc>
          <w:tcPr>
            <w:tcW w:w="811" w:type="dxa"/>
            <w:tcBorders>
              <w:top w:val="nil"/>
              <w:left w:val="nil"/>
              <w:bottom w:val="single" w:sz="4" w:space="0" w:color="auto"/>
              <w:right w:val="single" w:sz="4" w:space="0" w:color="auto"/>
            </w:tcBorders>
            <w:shd w:val="clear" w:color="auto" w:fill="auto"/>
            <w:vAlign w:val="center"/>
            <w:hideMark/>
          </w:tcPr>
          <w:p w14:paraId="1C968EA7" w14:textId="77777777" w:rsidR="00B36665" w:rsidRPr="00FE078E" w:rsidRDefault="00B36665" w:rsidP="004250E1">
            <w:pPr>
              <w:jc w:val="center"/>
              <w:rPr>
                <w:rFonts w:ascii="Arial" w:eastAsia="Times New Roman" w:hAnsi="Arial" w:cs="Arial"/>
                <w:sz w:val="16"/>
                <w:szCs w:val="16"/>
                <w:lang w:eastAsia="pl-PL"/>
              </w:rPr>
            </w:pPr>
            <w:bookmarkStart w:id="845" w:name="_Toc181963743"/>
            <w:r w:rsidRPr="00FE078E">
              <w:rPr>
                <w:rFonts w:ascii="Arial" w:eastAsia="Times New Roman" w:hAnsi="Arial" w:cs="Arial"/>
                <w:sz w:val="16"/>
                <w:szCs w:val="16"/>
                <w:lang w:eastAsia="pl-PL"/>
              </w:rPr>
              <w:t>4</w:t>
            </w:r>
            <w:bookmarkEnd w:id="845"/>
          </w:p>
        </w:tc>
        <w:tc>
          <w:tcPr>
            <w:tcW w:w="1173" w:type="dxa"/>
            <w:tcBorders>
              <w:top w:val="nil"/>
              <w:left w:val="nil"/>
              <w:bottom w:val="single" w:sz="4" w:space="0" w:color="auto"/>
              <w:right w:val="nil"/>
            </w:tcBorders>
            <w:shd w:val="clear" w:color="auto" w:fill="auto"/>
            <w:noWrap/>
            <w:vAlign w:val="center"/>
            <w:hideMark/>
          </w:tcPr>
          <w:p w14:paraId="56EB4C52" w14:textId="77777777" w:rsidR="00B36665" w:rsidRPr="00FE078E" w:rsidRDefault="00B36665" w:rsidP="004250E1">
            <w:pPr>
              <w:jc w:val="center"/>
              <w:rPr>
                <w:rFonts w:ascii="Arial" w:eastAsia="Times New Roman" w:hAnsi="Arial" w:cs="Arial"/>
                <w:sz w:val="16"/>
                <w:szCs w:val="16"/>
                <w:lang w:eastAsia="pl-PL"/>
              </w:rPr>
            </w:pPr>
            <w:bookmarkStart w:id="846" w:name="_Toc181963744"/>
            <w:r w:rsidRPr="00FE078E">
              <w:rPr>
                <w:rFonts w:ascii="Arial" w:eastAsia="Times New Roman" w:hAnsi="Arial" w:cs="Arial"/>
                <w:sz w:val="16"/>
                <w:szCs w:val="16"/>
                <w:lang w:eastAsia="pl-PL"/>
              </w:rPr>
              <w:t>2</w:t>
            </w:r>
            <w:bookmarkEnd w:id="84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DBD3B6" w14:textId="77777777" w:rsidR="00B36665" w:rsidRPr="00FE078E" w:rsidRDefault="00B36665" w:rsidP="00B16C88">
            <w:pPr>
              <w:jc w:val="right"/>
              <w:rPr>
                <w:rFonts w:ascii="Arial" w:eastAsia="Times New Roman" w:hAnsi="Arial" w:cs="Arial"/>
                <w:sz w:val="16"/>
                <w:szCs w:val="16"/>
                <w:lang w:eastAsia="pl-PL"/>
              </w:rPr>
            </w:pPr>
            <w:bookmarkStart w:id="847" w:name="_Toc181963745"/>
            <w:r w:rsidRPr="00FE078E">
              <w:rPr>
                <w:rFonts w:ascii="Arial" w:eastAsia="Times New Roman" w:hAnsi="Arial" w:cs="Arial"/>
                <w:sz w:val="16"/>
                <w:szCs w:val="16"/>
                <w:lang w:eastAsia="pl-PL"/>
              </w:rPr>
              <w:t>2 786</w:t>
            </w:r>
            <w:bookmarkEnd w:id="847"/>
          </w:p>
        </w:tc>
        <w:tc>
          <w:tcPr>
            <w:tcW w:w="1171" w:type="dxa"/>
            <w:tcBorders>
              <w:top w:val="nil"/>
              <w:left w:val="nil"/>
              <w:bottom w:val="single" w:sz="4" w:space="0" w:color="auto"/>
              <w:right w:val="single" w:sz="4" w:space="0" w:color="auto"/>
            </w:tcBorders>
            <w:shd w:val="clear" w:color="auto" w:fill="auto"/>
            <w:noWrap/>
            <w:vAlign w:val="center"/>
            <w:hideMark/>
          </w:tcPr>
          <w:p w14:paraId="5B55B280" w14:textId="77777777" w:rsidR="00B36665" w:rsidRPr="00FE078E" w:rsidRDefault="00B36665" w:rsidP="00B16C88">
            <w:pPr>
              <w:jc w:val="right"/>
              <w:rPr>
                <w:rFonts w:ascii="Arial" w:eastAsia="Times New Roman" w:hAnsi="Arial" w:cs="Arial"/>
                <w:sz w:val="16"/>
                <w:szCs w:val="16"/>
                <w:lang w:eastAsia="pl-PL"/>
              </w:rPr>
            </w:pPr>
            <w:bookmarkStart w:id="848" w:name="_Toc181963746"/>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393</w:t>
            </w:r>
            <w:bookmarkEnd w:id="848"/>
          </w:p>
        </w:tc>
      </w:tr>
      <w:tr w:rsidR="00B36665" w:rsidRPr="00FE078E" w14:paraId="0282EFA7"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0C4B817" w14:textId="77777777" w:rsidR="00B36665" w:rsidRPr="00FE078E" w:rsidRDefault="00B36665" w:rsidP="00404FBE">
            <w:pPr>
              <w:rPr>
                <w:rFonts w:ascii="Arial" w:eastAsia="Times New Roman" w:hAnsi="Arial" w:cs="Arial"/>
                <w:sz w:val="16"/>
                <w:szCs w:val="16"/>
                <w:lang w:eastAsia="pl-PL"/>
              </w:rPr>
            </w:pPr>
            <w:bookmarkStart w:id="849" w:name="_Toc181963747"/>
            <w:r w:rsidRPr="00FE078E">
              <w:rPr>
                <w:rFonts w:ascii="Arial" w:eastAsia="Times New Roman" w:hAnsi="Arial" w:cs="Arial"/>
                <w:sz w:val="16"/>
                <w:szCs w:val="16"/>
                <w:lang w:eastAsia="pl-PL"/>
              </w:rPr>
              <w:t>72</w:t>
            </w:r>
            <w:bookmarkEnd w:id="849"/>
          </w:p>
        </w:tc>
        <w:tc>
          <w:tcPr>
            <w:tcW w:w="1847" w:type="dxa"/>
            <w:tcBorders>
              <w:top w:val="nil"/>
              <w:left w:val="nil"/>
              <w:bottom w:val="single" w:sz="4" w:space="0" w:color="auto"/>
              <w:right w:val="single" w:sz="4" w:space="0" w:color="auto"/>
            </w:tcBorders>
            <w:shd w:val="clear" w:color="auto" w:fill="auto"/>
            <w:vAlign w:val="center"/>
            <w:hideMark/>
          </w:tcPr>
          <w:p w14:paraId="15D6FF09" w14:textId="77777777" w:rsidR="00B36665" w:rsidRPr="00FE078E" w:rsidRDefault="00B36665" w:rsidP="00404FBE">
            <w:pPr>
              <w:rPr>
                <w:rFonts w:ascii="Arial" w:eastAsia="Times New Roman" w:hAnsi="Arial" w:cs="Arial"/>
                <w:sz w:val="16"/>
                <w:szCs w:val="16"/>
                <w:lang w:eastAsia="pl-PL"/>
              </w:rPr>
            </w:pPr>
            <w:bookmarkStart w:id="850" w:name="_Toc181963748"/>
            <w:r w:rsidRPr="00FE078E">
              <w:rPr>
                <w:rFonts w:ascii="Arial" w:eastAsia="Times New Roman" w:hAnsi="Arial" w:cs="Arial"/>
                <w:sz w:val="16"/>
                <w:szCs w:val="16"/>
                <w:lang w:eastAsia="pl-PL"/>
              </w:rPr>
              <w:t>Jastarnia</w:t>
            </w:r>
            <w:bookmarkEnd w:id="850"/>
          </w:p>
        </w:tc>
        <w:tc>
          <w:tcPr>
            <w:tcW w:w="736" w:type="dxa"/>
            <w:tcBorders>
              <w:top w:val="nil"/>
              <w:left w:val="nil"/>
              <w:bottom w:val="single" w:sz="4" w:space="0" w:color="auto"/>
              <w:right w:val="single" w:sz="4" w:space="0" w:color="auto"/>
            </w:tcBorders>
            <w:shd w:val="clear" w:color="auto" w:fill="auto"/>
            <w:vAlign w:val="center"/>
            <w:hideMark/>
          </w:tcPr>
          <w:p w14:paraId="7402BAFA" w14:textId="77777777" w:rsidR="00B36665" w:rsidRPr="00FE078E" w:rsidRDefault="00B36665" w:rsidP="004250E1">
            <w:pPr>
              <w:jc w:val="center"/>
              <w:rPr>
                <w:rFonts w:ascii="Arial" w:eastAsia="Times New Roman" w:hAnsi="Arial" w:cs="Arial"/>
                <w:sz w:val="16"/>
                <w:szCs w:val="16"/>
                <w:lang w:eastAsia="pl-PL"/>
              </w:rPr>
            </w:pPr>
            <w:bookmarkStart w:id="851" w:name="_Toc181963749"/>
            <w:r w:rsidRPr="00FE078E">
              <w:rPr>
                <w:rFonts w:ascii="Arial" w:eastAsia="Times New Roman" w:hAnsi="Arial" w:cs="Arial"/>
                <w:sz w:val="16"/>
                <w:szCs w:val="16"/>
                <w:lang w:eastAsia="pl-PL"/>
              </w:rPr>
              <w:t>miejsko-wiejska</w:t>
            </w:r>
            <w:bookmarkEnd w:id="851"/>
          </w:p>
        </w:tc>
        <w:tc>
          <w:tcPr>
            <w:tcW w:w="692" w:type="dxa"/>
            <w:tcBorders>
              <w:top w:val="nil"/>
              <w:left w:val="nil"/>
              <w:bottom w:val="single" w:sz="4" w:space="0" w:color="auto"/>
              <w:right w:val="single" w:sz="4" w:space="0" w:color="auto"/>
            </w:tcBorders>
            <w:shd w:val="clear" w:color="auto" w:fill="auto"/>
            <w:vAlign w:val="center"/>
            <w:hideMark/>
          </w:tcPr>
          <w:p w14:paraId="27CBF72C" w14:textId="77777777" w:rsidR="00B36665" w:rsidRPr="00FE078E" w:rsidRDefault="00B36665" w:rsidP="004250E1">
            <w:pPr>
              <w:jc w:val="center"/>
              <w:rPr>
                <w:rFonts w:ascii="Arial" w:eastAsia="Times New Roman" w:hAnsi="Arial" w:cs="Arial"/>
                <w:sz w:val="16"/>
                <w:szCs w:val="16"/>
                <w:lang w:eastAsia="pl-PL"/>
              </w:rPr>
            </w:pPr>
            <w:bookmarkStart w:id="852" w:name="_Toc181963750"/>
            <w:r w:rsidRPr="00FE078E">
              <w:rPr>
                <w:rFonts w:ascii="Arial" w:eastAsia="Times New Roman" w:hAnsi="Arial" w:cs="Arial"/>
                <w:sz w:val="16"/>
                <w:szCs w:val="16"/>
                <w:lang w:eastAsia="pl-PL"/>
              </w:rPr>
              <w:t>3</w:t>
            </w:r>
            <w:bookmarkEnd w:id="852"/>
          </w:p>
        </w:tc>
        <w:tc>
          <w:tcPr>
            <w:tcW w:w="1171" w:type="dxa"/>
            <w:tcBorders>
              <w:top w:val="nil"/>
              <w:left w:val="nil"/>
              <w:bottom w:val="single" w:sz="4" w:space="0" w:color="auto"/>
              <w:right w:val="single" w:sz="4" w:space="0" w:color="auto"/>
            </w:tcBorders>
            <w:shd w:val="clear" w:color="auto" w:fill="auto"/>
            <w:vAlign w:val="center"/>
            <w:hideMark/>
          </w:tcPr>
          <w:p w14:paraId="56D623AE" w14:textId="77777777" w:rsidR="00B36665" w:rsidRPr="00FE078E" w:rsidRDefault="00B36665" w:rsidP="004250E1">
            <w:pPr>
              <w:jc w:val="center"/>
              <w:rPr>
                <w:rFonts w:ascii="Arial" w:eastAsia="Times New Roman" w:hAnsi="Arial" w:cs="Arial"/>
                <w:sz w:val="16"/>
                <w:szCs w:val="16"/>
                <w:lang w:eastAsia="pl-PL"/>
              </w:rPr>
            </w:pPr>
            <w:bookmarkStart w:id="853" w:name="_Toc181963751"/>
            <w:r w:rsidRPr="00FE078E">
              <w:rPr>
                <w:rFonts w:ascii="Arial" w:eastAsia="Times New Roman" w:hAnsi="Arial" w:cs="Arial"/>
                <w:sz w:val="16"/>
                <w:szCs w:val="16"/>
                <w:lang w:eastAsia="pl-PL"/>
              </w:rPr>
              <w:t>2,88</w:t>
            </w:r>
            <w:bookmarkEnd w:id="853"/>
          </w:p>
        </w:tc>
        <w:tc>
          <w:tcPr>
            <w:tcW w:w="811" w:type="dxa"/>
            <w:tcBorders>
              <w:top w:val="nil"/>
              <w:left w:val="nil"/>
              <w:bottom w:val="single" w:sz="4" w:space="0" w:color="auto"/>
              <w:right w:val="single" w:sz="4" w:space="0" w:color="auto"/>
            </w:tcBorders>
            <w:shd w:val="clear" w:color="auto" w:fill="auto"/>
            <w:vAlign w:val="center"/>
            <w:hideMark/>
          </w:tcPr>
          <w:p w14:paraId="7023BC19" w14:textId="77777777" w:rsidR="00B36665" w:rsidRPr="00FE078E" w:rsidRDefault="00B36665" w:rsidP="004250E1">
            <w:pPr>
              <w:jc w:val="center"/>
              <w:rPr>
                <w:rFonts w:ascii="Arial" w:eastAsia="Times New Roman" w:hAnsi="Arial" w:cs="Arial"/>
                <w:sz w:val="16"/>
                <w:szCs w:val="16"/>
                <w:lang w:eastAsia="pl-PL"/>
              </w:rPr>
            </w:pPr>
            <w:bookmarkStart w:id="854" w:name="_Toc181963752"/>
            <w:r w:rsidRPr="00FE078E">
              <w:rPr>
                <w:rFonts w:ascii="Arial" w:eastAsia="Times New Roman" w:hAnsi="Arial" w:cs="Arial"/>
                <w:sz w:val="16"/>
                <w:szCs w:val="16"/>
                <w:lang w:eastAsia="pl-PL"/>
              </w:rPr>
              <w:t>26</w:t>
            </w:r>
            <w:bookmarkEnd w:id="854"/>
          </w:p>
        </w:tc>
        <w:tc>
          <w:tcPr>
            <w:tcW w:w="1173" w:type="dxa"/>
            <w:tcBorders>
              <w:top w:val="nil"/>
              <w:left w:val="nil"/>
              <w:bottom w:val="single" w:sz="4" w:space="0" w:color="auto"/>
              <w:right w:val="nil"/>
            </w:tcBorders>
            <w:shd w:val="clear" w:color="auto" w:fill="auto"/>
            <w:noWrap/>
            <w:vAlign w:val="center"/>
            <w:hideMark/>
          </w:tcPr>
          <w:p w14:paraId="25F40EE2" w14:textId="77777777" w:rsidR="00B36665" w:rsidRPr="00FE078E" w:rsidRDefault="00B36665" w:rsidP="004250E1">
            <w:pPr>
              <w:jc w:val="center"/>
              <w:rPr>
                <w:rFonts w:ascii="Arial" w:eastAsia="Times New Roman" w:hAnsi="Arial" w:cs="Arial"/>
                <w:sz w:val="16"/>
                <w:szCs w:val="16"/>
                <w:lang w:eastAsia="pl-PL"/>
              </w:rPr>
            </w:pPr>
            <w:bookmarkStart w:id="855" w:name="_Toc181963753"/>
            <w:r w:rsidRPr="00FE078E">
              <w:rPr>
                <w:rFonts w:ascii="Arial" w:eastAsia="Times New Roman" w:hAnsi="Arial" w:cs="Arial"/>
                <w:sz w:val="16"/>
                <w:szCs w:val="16"/>
                <w:lang w:eastAsia="pl-PL"/>
              </w:rPr>
              <w:t>9</w:t>
            </w:r>
            <w:bookmarkEnd w:id="85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EBBB10" w14:textId="77777777" w:rsidR="00B36665" w:rsidRPr="00FE078E" w:rsidRDefault="00B36665" w:rsidP="00B16C88">
            <w:pPr>
              <w:jc w:val="right"/>
              <w:rPr>
                <w:rFonts w:ascii="Arial" w:eastAsia="Times New Roman" w:hAnsi="Arial" w:cs="Arial"/>
                <w:sz w:val="16"/>
                <w:szCs w:val="16"/>
                <w:lang w:eastAsia="pl-PL"/>
              </w:rPr>
            </w:pPr>
            <w:bookmarkStart w:id="856" w:name="_Toc181963754"/>
            <w:r w:rsidRPr="00FE078E">
              <w:rPr>
                <w:rFonts w:ascii="Arial" w:eastAsia="Times New Roman" w:hAnsi="Arial" w:cs="Arial"/>
                <w:sz w:val="16"/>
                <w:szCs w:val="16"/>
                <w:lang w:eastAsia="pl-PL"/>
              </w:rPr>
              <w:t>3 484</w:t>
            </w:r>
            <w:bookmarkEnd w:id="856"/>
          </w:p>
        </w:tc>
        <w:tc>
          <w:tcPr>
            <w:tcW w:w="1171" w:type="dxa"/>
            <w:tcBorders>
              <w:top w:val="nil"/>
              <w:left w:val="nil"/>
              <w:bottom w:val="single" w:sz="4" w:space="0" w:color="auto"/>
              <w:right w:val="single" w:sz="4" w:space="0" w:color="auto"/>
            </w:tcBorders>
            <w:shd w:val="clear" w:color="auto" w:fill="auto"/>
            <w:noWrap/>
            <w:vAlign w:val="center"/>
            <w:hideMark/>
          </w:tcPr>
          <w:p w14:paraId="547408D0" w14:textId="77777777" w:rsidR="00B36665" w:rsidRPr="00FE078E" w:rsidRDefault="00B36665" w:rsidP="00B16C88">
            <w:pPr>
              <w:jc w:val="right"/>
              <w:rPr>
                <w:rFonts w:ascii="Arial" w:eastAsia="Times New Roman" w:hAnsi="Arial" w:cs="Arial"/>
                <w:sz w:val="16"/>
                <w:szCs w:val="16"/>
                <w:lang w:eastAsia="pl-PL"/>
              </w:rPr>
            </w:pPr>
            <w:bookmarkStart w:id="857" w:name="_Toc181963755"/>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161</w:t>
            </w:r>
            <w:bookmarkEnd w:id="857"/>
          </w:p>
        </w:tc>
      </w:tr>
      <w:tr w:rsidR="00B36665" w:rsidRPr="00FE078E" w14:paraId="5DA83CA8"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4309635" w14:textId="77777777" w:rsidR="00B36665" w:rsidRPr="00FE078E" w:rsidRDefault="00B36665" w:rsidP="00404FBE">
            <w:pPr>
              <w:rPr>
                <w:rFonts w:ascii="Arial" w:eastAsia="Times New Roman" w:hAnsi="Arial" w:cs="Arial"/>
                <w:sz w:val="16"/>
                <w:szCs w:val="16"/>
                <w:lang w:eastAsia="pl-PL"/>
              </w:rPr>
            </w:pPr>
            <w:bookmarkStart w:id="858" w:name="_Toc181963756"/>
            <w:r w:rsidRPr="00FE078E">
              <w:rPr>
                <w:rFonts w:ascii="Arial" w:eastAsia="Times New Roman" w:hAnsi="Arial" w:cs="Arial"/>
                <w:sz w:val="16"/>
                <w:szCs w:val="16"/>
                <w:lang w:eastAsia="pl-PL"/>
              </w:rPr>
              <w:t>73</w:t>
            </w:r>
            <w:bookmarkEnd w:id="858"/>
          </w:p>
        </w:tc>
        <w:tc>
          <w:tcPr>
            <w:tcW w:w="1847" w:type="dxa"/>
            <w:tcBorders>
              <w:top w:val="nil"/>
              <w:left w:val="nil"/>
              <w:bottom w:val="single" w:sz="4" w:space="0" w:color="auto"/>
              <w:right w:val="single" w:sz="4" w:space="0" w:color="auto"/>
            </w:tcBorders>
            <w:shd w:val="clear" w:color="auto" w:fill="auto"/>
            <w:vAlign w:val="center"/>
            <w:hideMark/>
          </w:tcPr>
          <w:p w14:paraId="06FF6679" w14:textId="77777777" w:rsidR="00B36665" w:rsidRPr="00FE078E" w:rsidRDefault="00B36665" w:rsidP="00404FBE">
            <w:pPr>
              <w:rPr>
                <w:rFonts w:ascii="Arial" w:eastAsia="Times New Roman" w:hAnsi="Arial" w:cs="Arial"/>
                <w:sz w:val="16"/>
                <w:szCs w:val="16"/>
                <w:lang w:eastAsia="pl-PL"/>
              </w:rPr>
            </w:pPr>
            <w:bookmarkStart w:id="859" w:name="_Toc181963757"/>
            <w:r w:rsidRPr="00FE078E">
              <w:rPr>
                <w:rFonts w:ascii="Arial" w:eastAsia="Times New Roman" w:hAnsi="Arial" w:cs="Arial"/>
                <w:sz w:val="16"/>
                <w:szCs w:val="16"/>
                <w:lang w:eastAsia="pl-PL"/>
              </w:rPr>
              <w:t>Kosakowo</w:t>
            </w:r>
            <w:bookmarkEnd w:id="859"/>
          </w:p>
        </w:tc>
        <w:tc>
          <w:tcPr>
            <w:tcW w:w="736" w:type="dxa"/>
            <w:tcBorders>
              <w:top w:val="nil"/>
              <w:left w:val="nil"/>
              <w:bottom w:val="single" w:sz="4" w:space="0" w:color="auto"/>
              <w:right w:val="single" w:sz="4" w:space="0" w:color="auto"/>
            </w:tcBorders>
            <w:shd w:val="clear" w:color="auto" w:fill="auto"/>
            <w:vAlign w:val="center"/>
            <w:hideMark/>
          </w:tcPr>
          <w:p w14:paraId="0F0AD3B3" w14:textId="77777777" w:rsidR="00B36665" w:rsidRPr="00FE078E" w:rsidRDefault="00B36665" w:rsidP="004250E1">
            <w:pPr>
              <w:jc w:val="center"/>
              <w:rPr>
                <w:rFonts w:ascii="Arial" w:eastAsia="Times New Roman" w:hAnsi="Arial" w:cs="Arial"/>
                <w:sz w:val="16"/>
                <w:szCs w:val="16"/>
                <w:lang w:eastAsia="pl-PL"/>
              </w:rPr>
            </w:pPr>
            <w:bookmarkStart w:id="860" w:name="_Toc181963758"/>
            <w:r w:rsidRPr="00FE078E">
              <w:rPr>
                <w:rFonts w:ascii="Arial" w:eastAsia="Times New Roman" w:hAnsi="Arial" w:cs="Arial"/>
                <w:sz w:val="16"/>
                <w:szCs w:val="16"/>
                <w:lang w:eastAsia="pl-PL"/>
              </w:rPr>
              <w:t>wiejska</w:t>
            </w:r>
            <w:bookmarkEnd w:id="860"/>
          </w:p>
        </w:tc>
        <w:tc>
          <w:tcPr>
            <w:tcW w:w="692" w:type="dxa"/>
            <w:tcBorders>
              <w:top w:val="nil"/>
              <w:left w:val="nil"/>
              <w:bottom w:val="single" w:sz="4" w:space="0" w:color="auto"/>
              <w:right w:val="single" w:sz="4" w:space="0" w:color="auto"/>
            </w:tcBorders>
            <w:shd w:val="clear" w:color="auto" w:fill="auto"/>
            <w:vAlign w:val="center"/>
            <w:hideMark/>
          </w:tcPr>
          <w:p w14:paraId="2D684628" w14:textId="77777777" w:rsidR="00B36665" w:rsidRPr="00FE078E" w:rsidRDefault="00B36665" w:rsidP="004250E1">
            <w:pPr>
              <w:jc w:val="center"/>
              <w:rPr>
                <w:rFonts w:ascii="Arial" w:eastAsia="Times New Roman" w:hAnsi="Arial" w:cs="Arial"/>
                <w:sz w:val="16"/>
                <w:szCs w:val="16"/>
                <w:lang w:eastAsia="pl-PL"/>
              </w:rPr>
            </w:pPr>
            <w:bookmarkStart w:id="861" w:name="_Toc181963759"/>
            <w:r w:rsidRPr="00FE078E">
              <w:rPr>
                <w:rFonts w:ascii="Arial" w:eastAsia="Times New Roman" w:hAnsi="Arial" w:cs="Arial"/>
                <w:sz w:val="16"/>
                <w:szCs w:val="16"/>
                <w:lang w:eastAsia="pl-PL"/>
              </w:rPr>
              <w:t>6</w:t>
            </w:r>
            <w:bookmarkEnd w:id="861"/>
          </w:p>
        </w:tc>
        <w:tc>
          <w:tcPr>
            <w:tcW w:w="1171" w:type="dxa"/>
            <w:tcBorders>
              <w:top w:val="nil"/>
              <w:left w:val="nil"/>
              <w:bottom w:val="single" w:sz="4" w:space="0" w:color="auto"/>
              <w:right w:val="single" w:sz="4" w:space="0" w:color="auto"/>
            </w:tcBorders>
            <w:shd w:val="clear" w:color="auto" w:fill="auto"/>
            <w:vAlign w:val="center"/>
            <w:hideMark/>
          </w:tcPr>
          <w:p w14:paraId="145834FD" w14:textId="77777777" w:rsidR="00B36665" w:rsidRPr="00FE078E" w:rsidRDefault="00B36665" w:rsidP="004250E1">
            <w:pPr>
              <w:jc w:val="center"/>
              <w:rPr>
                <w:rFonts w:ascii="Arial" w:eastAsia="Times New Roman" w:hAnsi="Arial" w:cs="Arial"/>
                <w:sz w:val="16"/>
                <w:szCs w:val="16"/>
                <w:lang w:eastAsia="pl-PL"/>
              </w:rPr>
            </w:pPr>
            <w:bookmarkStart w:id="862" w:name="_Toc181963760"/>
            <w:r w:rsidRPr="00FE078E">
              <w:rPr>
                <w:rFonts w:ascii="Arial" w:eastAsia="Times New Roman" w:hAnsi="Arial" w:cs="Arial"/>
                <w:sz w:val="16"/>
                <w:szCs w:val="16"/>
                <w:lang w:eastAsia="pl-PL"/>
              </w:rPr>
              <w:t>6,00</w:t>
            </w:r>
            <w:bookmarkEnd w:id="862"/>
          </w:p>
        </w:tc>
        <w:tc>
          <w:tcPr>
            <w:tcW w:w="811" w:type="dxa"/>
            <w:tcBorders>
              <w:top w:val="nil"/>
              <w:left w:val="nil"/>
              <w:bottom w:val="single" w:sz="4" w:space="0" w:color="auto"/>
              <w:right w:val="single" w:sz="4" w:space="0" w:color="auto"/>
            </w:tcBorders>
            <w:shd w:val="clear" w:color="auto" w:fill="auto"/>
            <w:vAlign w:val="center"/>
            <w:hideMark/>
          </w:tcPr>
          <w:p w14:paraId="16F59A31" w14:textId="77777777" w:rsidR="00B36665" w:rsidRPr="00FE078E" w:rsidRDefault="00B36665" w:rsidP="004250E1">
            <w:pPr>
              <w:jc w:val="center"/>
              <w:rPr>
                <w:rFonts w:ascii="Arial" w:eastAsia="Times New Roman" w:hAnsi="Arial" w:cs="Arial"/>
                <w:sz w:val="16"/>
                <w:szCs w:val="16"/>
                <w:lang w:eastAsia="pl-PL"/>
              </w:rPr>
            </w:pPr>
            <w:bookmarkStart w:id="863" w:name="_Toc181963761"/>
            <w:r w:rsidRPr="00FE078E">
              <w:rPr>
                <w:rFonts w:ascii="Arial" w:eastAsia="Times New Roman" w:hAnsi="Arial" w:cs="Arial"/>
                <w:sz w:val="16"/>
                <w:szCs w:val="16"/>
                <w:lang w:eastAsia="pl-PL"/>
              </w:rPr>
              <w:t>149</w:t>
            </w:r>
            <w:bookmarkEnd w:id="863"/>
          </w:p>
        </w:tc>
        <w:tc>
          <w:tcPr>
            <w:tcW w:w="1173" w:type="dxa"/>
            <w:tcBorders>
              <w:top w:val="nil"/>
              <w:left w:val="nil"/>
              <w:bottom w:val="single" w:sz="4" w:space="0" w:color="auto"/>
              <w:right w:val="nil"/>
            </w:tcBorders>
            <w:shd w:val="clear" w:color="auto" w:fill="auto"/>
            <w:noWrap/>
            <w:vAlign w:val="center"/>
            <w:hideMark/>
          </w:tcPr>
          <w:p w14:paraId="6728F9D4" w14:textId="77777777" w:rsidR="00B36665" w:rsidRPr="00FE078E" w:rsidRDefault="00B36665" w:rsidP="004250E1">
            <w:pPr>
              <w:jc w:val="center"/>
              <w:rPr>
                <w:rFonts w:ascii="Arial" w:eastAsia="Times New Roman" w:hAnsi="Arial" w:cs="Arial"/>
                <w:sz w:val="16"/>
                <w:szCs w:val="16"/>
                <w:lang w:eastAsia="pl-PL"/>
              </w:rPr>
            </w:pPr>
            <w:bookmarkStart w:id="864" w:name="_Toc181963762"/>
            <w:r w:rsidRPr="00FE078E">
              <w:rPr>
                <w:rFonts w:ascii="Arial" w:eastAsia="Times New Roman" w:hAnsi="Arial" w:cs="Arial"/>
                <w:sz w:val="16"/>
                <w:szCs w:val="16"/>
                <w:lang w:eastAsia="pl-PL"/>
              </w:rPr>
              <w:t>25</w:t>
            </w:r>
            <w:bookmarkEnd w:id="86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05246A" w14:textId="77777777" w:rsidR="00B36665" w:rsidRPr="00FE078E" w:rsidRDefault="00B36665" w:rsidP="00B16C88">
            <w:pPr>
              <w:jc w:val="right"/>
              <w:rPr>
                <w:rFonts w:ascii="Arial" w:eastAsia="Times New Roman" w:hAnsi="Arial" w:cs="Arial"/>
                <w:sz w:val="16"/>
                <w:szCs w:val="16"/>
                <w:lang w:eastAsia="pl-PL"/>
              </w:rPr>
            </w:pPr>
            <w:bookmarkStart w:id="865" w:name="_Toc181963763"/>
            <w:r w:rsidRPr="00FE078E">
              <w:rPr>
                <w:rFonts w:ascii="Arial" w:eastAsia="Times New Roman" w:hAnsi="Arial" w:cs="Arial"/>
                <w:sz w:val="16"/>
                <w:szCs w:val="16"/>
                <w:lang w:eastAsia="pl-PL"/>
              </w:rPr>
              <w:t>21 436</w:t>
            </w:r>
            <w:bookmarkEnd w:id="865"/>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252CDA7" w14:textId="77777777" w:rsidR="00B36665" w:rsidRPr="00FE078E" w:rsidRDefault="00B36665" w:rsidP="00B16C88">
            <w:pPr>
              <w:jc w:val="right"/>
              <w:rPr>
                <w:rFonts w:ascii="Arial" w:eastAsia="Times New Roman" w:hAnsi="Arial" w:cs="Arial"/>
                <w:sz w:val="16"/>
                <w:szCs w:val="16"/>
                <w:lang w:eastAsia="pl-PL"/>
              </w:rPr>
            </w:pPr>
            <w:bookmarkStart w:id="866" w:name="_Toc181963764"/>
            <w:r w:rsidRPr="00FE078E">
              <w:rPr>
                <w:rFonts w:ascii="Arial" w:eastAsia="Times New Roman" w:hAnsi="Arial" w:cs="Arial"/>
                <w:sz w:val="16"/>
                <w:szCs w:val="16"/>
                <w:lang w:eastAsia="pl-PL"/>
              </w:rPr>
              <w:t>3</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573</w:t>
            </w:r>
            <w:bookmarkEnd w:id="866"/>
          </w:p>
        </w:tc>
      </w:tr>
      <w:tr w:rsidR="00B36665" w:rsidRPr="00FE078E" w14:paraId="393E6329"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A2BF3B1" w14:textId="77777777" w:rsidR="00B36665" w:rsidRPr="00FE078E" w:rsidRDefault="00B36665" w:rsidP="00404FBE">
            <w:pPr>
              <w:rPr>
                <w:rFonts w:ascii="Arial" w:eastAsia="Times New Roman" w:hAnsi="Arial" w:cs="Arial"/>
                <w:sz w:val="16"/>
                <w:szCs w:val="16"/>
                <w:lang w:eastAsia="pl-PL"/>
              </w:rPr>
            </w:pPr>
            <w:bookmarkStart w:id="867" w:name="_Toc181963765"/>
            <w:r w:rsidRPr="00FE078E">
              <w:rPr>
                <w:rFonts w:ascii="Arial" w:eastAsia="Times New Roman" w:hAnsi="Arial" w:cs="Arial"/>
                <w:sz w:val="16"/>
                <w:szCs w:val="16"/>
                <w:lang w:eastAsia="pl-PL"/>
              </w:rPr>
              <w:t>74</w:t>
            </w:r>
            <w:bookmarkEnd w:id="867"/>
          </w:p>
        </w:tc>
        <w:tc>
          <w:tcPr>
            <w:tcW w:w="1847" w:type="dxa"/>
            <w:tcBorders>
              <w:top w:val="nil"/>
              <w:left w:val="nil"/>
              <w:bottom w:val="single" w:sz="4" w:space="0" w:color="auto"/>
              <w:right w:val="single" w:sz="4" w:space="0" w:color="auto"/>
            </w:tcBorders>
            <w:shd w:val="clear" w:color="auto" w:fill="auto"/>
            <w:vAlign w:val="center"/>
            <w:hideMark/>
          </w:tcPr>
          <w:p w14:paraId="23308E0A" w14:textId="77777777" w:rsidR="00B36665" w:rsidRPr="00FE078E" w:rsidRDefault="00B36665" w:rsidP="00404FBE">
            <w:pPr>
              <w:rPr>
                <w:rFonts w:ascii="Arial" w:eastAsia="Times New Roman" w:hAnsi="Arial" w:cs="Arial"/>
                <w:sz w:val="16"/>
                <w:szCs w:val="16"/>
                <w:lang w:eastAsia="pl-PL"/>
              </w:rPr>
            </w:pPr>
            <w:bookmarkStart w:id="868" w:name="_Toc181963766"/>
            <w:r w:rsidRPr="00FE078E">
              <w:rPr>
                <w:rFonts w:ascii="Arial" w:eastAsia="Times New Roman" w:hAnsi="Arial" w:cs="Arial"/>
                <w:sz w:val="16"/>
                <w:szCs w:val="16"/>
                <w:lang w:eastAsia="pl-PL"/>
              </w:rPr>
              <w:t>Krokowa</w:t>
            </w:r>
            <w:bookmarkEnd w:id="868"/>
          </w:p>
        </w:tc>
        <w:tc>
          <w:tcPr>
            <w:tcW w:w="736" w:type="dxa"/>
            <w:tcBorders>
              <w:top w:val="nil"/>
              <w:left w:val="nil"/>
              <w:bottom w:val="single" w:sz="4" w:space="0" w:color="auto"/>
              <w:right w:val="single" w:sz="4" w:space="0" w:color="auto"/>
            </w:tcBorders>
            <w:shd w:val="clear" w:color="auto" w:fill="auto"/>
            <w:vAlign w:val="center"/>
            <w:hideMark/>
          </w:tcPr>
          <w:p w14:paraId="18C5ED14" w14:textId="77777777" w:rsidR="00B36665" w:rsidRPr="00FE078E" w:rsidRDefault="00B36665" w:rsidP="004250E1">
            <w:pPr>
              <w:jc w:val="center"/>
              <w:rPr>
                <w:rFonts w:ascii="Arial" w:eastAsia="Times New Roman" w:hAnsi="Arial" w:cs="Arial"/>
                <w:sz w:val="16"/>
                <w:szCs w:val="16"/>
                <w:lang w:eastAsia="pl-PL"/>
              </w:rPr>
            </w:pPr>
            <w:bookmarkStart w:id="869" w:name="_Toc181963767"/>
            <w:r w:rsidRPr="00FE078E">
              <w:rPr>
                <w:rFonts w:ascii="Arial" w:eastAsia="Times New Roman" w:hAnsi="Arial" w:cs="Arial"/>
                <w:sz w:val="16"/>
                <w:szCs w:val="16"/>
                <w:lang w:eastAsia="pl-PL"/>
              </w:rPr>
              <w:t>wiejska</w:t>
            </w:r>
            <w:bookmarkEnd w:id="869"/>
          </w:p>
        </w:tc>
        <w:tc>
          <w:tcPr>
            <w:tcW w:w="692" w:type="dxa"/>
            <w:tcBorders>
              <w:top w:val="nil"/>
              <w:left w:val="nil"/>
              <w:bottom w:val="single" w:sz="4" w:space="0" w:color="auto"/>
              <w:right w:val="single" w:sz="4" w:space="0" w:color="auto"/>
            </w:tcBorders>
            <w:shd w:val="clear" w:color="auto" w:fill="auto"/>
            <w:vAlign w:val="center"/>
            <w:hideMark/>
          </w:tcPr>
          <w:p w14:paraId="7C24CAC4" w14:textId="77777777" w:rsidR="00B36665" w:rsidRPr="00FE078E" w:rsidRDefault="00B36665" w:rsidP="004250E1">
            <w:pPr>
              <w:jc w:val="center"/>
              <w:rPr>
                <w:rFonts w:ascii="Arial" w:eastAsia="Times New Roman" w:hAnsi="Arial" w:cs="Arial"/>
                <w:sz w:val="16"/>
                <w:szCs w:val="16"/>
                <w:lang w:eastAsia="pl-PL"/>
              </w:rPr>
            </w:pPr>
            <w:bookmarkStart w:id="870" w:name="_Toc181963768"/>
            <w:r w:rsidRPr="00FE078E">
              <w:rPr>
                <w:rFonts w:ascii="Arial" w:eastAsia="Times New Roman" w:hAnsi="Arial" w:cs="Arial"/>
                <w:sz w:val="16"/>
                <w:szCs w:val="16"/>
                <w:lang w:eastAsia="pl-PL"/>
              </w:rPr>
              <w:t>6</w:t>
            </w:r>
            <w:bookmarkEnd w:id="870"/>
          </w:p>
        </w:tc>
        <w:tc>
          <w:tcPr>
            <w:tcW w:w="1171" w:type="dxa"/>
            <w:tcBorders>
              <w:top w:val="nil"/>
              <w:left w:val="nil"/>
              <w:bottom w:val="single" w:sz="4" w:space="0" w:color="auto"/>
              <w:right w:val="single" w:sz="4" w:space="0" w:color="auto"/>
            </w:tcBorders>
            <w:shd w:val="clear" w:color="auto" w:fill="auto"/>
            <w:vAlign w:val="center"/>
            <w:hideMark/>
          </w:tcPr>
          <w:p w14:paraId="2A83AB61" w14:textId="77777777" w:rsidR="00B36665" w:rsidRPr="00FE078E" w:rsidRDefault="00B36665" w:rsidP="004250E1">
            <w:pPr>
              <w:jc w:val="center"/>
              <w:rPr>
                <w:rFonts w:ascii="Arial" w:eastAsia="Times New Roman" w:hAnsi="Arial" w:cs="Arial"/>
                <w:sz w:val="16"/>
                <w:szCs w:val="16"/>
                <w:lang w:eastAsia="pl-PL"/>
              </w:rPr>
            </w:pPr>
            <w:bookmarkStart w:id="871" w:name="_Toc181963769"/>
            <w:r w:rsidRPr="00FE078E">
              <w:rPr>
                <w:rFonts w:ascii="Arial" w:eastAsia="Times New Roman" w:hAnsi="Arial" w:cs="Arial"/>
                <w:sz w:val="16"/>
                <w:szCs w:val="16"/>
                <w:lang w:eastAsia="pl-PL"/>
              </w:rPr>
              <w:t>6,00</w:t>
            </w:r>
            <w:bookmarkEnd w:id="871"/>
          </w:p>
        </w:tc>
        <w:tc>
          <w:tcPr>
            <w:tcW w:w="811" w:type="dxa"/>
            <w:tcBorders>
              <w:top w:val="nil"/>
              <w:left w:val="nil"/>
              <w:bottom w:val="single" w:sz="4" w:space="0" w:color="auto"/>
              <w:right w:val="single" w:sz="4" w:space="0" w:color="auto"/>
            </w:tcBorders>
            <w:shd w:val="clear" w:color="auto" w:fill="auto"/>
            <w:vAlign w:val="center"/>
            <w:hideMark/>
          </w:tcPr>
          <w:p w14:paraId="18526A8D" w14:textId="77777777" w:rsidR="00B36665" w:rsidRPr="00FE078E" w:rsidRDefault="00B36665" w:rsidP="004250E1">
            <w:pPr>
              <w:jc w:val="center"/>
              <w:rPr>
                <w:rFonts w:ascii="Arial" w:eastAsia="Times New Roman" w:hAnsi="Arial" w:cs="Arial"/>
                <w:sz w:val="16"/>
                <w:szCs w:val="16"/>
                <w:lang w:eastAsia="pl-PL"/>
              </w:rPr>
            </w:pPr>
            <w:bookmarkStart w:id="872" w:name="_Toc181963770"/>
            <w:r w:rsidRPr="00FE078E">
              <w:rPr>
                <w:rFonts w:ascii="Arial" w:eastAsia="Times New Roman" w:hAnsi="Arial" w:cs="Arial"/>
                <w:sz w:val="16"/>
                <w:szCs w:val="16"/>
                <w:lang w:eastAsia="pl-PL"/>
              </w:rPr>
              <w:t>161</w:t>
            </w:r>
            <w:bookmarkEnd w:id="872"/>
          </w:p>
        </w:tc>
        <w:tc>
          <w:tcPr>
            <w:tcW w:w="1173" w:type="dxa"/>
            <w:tcBorders>
              <w:top w:val="nil"/>
              <w:left w:val="nil"/>
              <w:bottom w:val="single" w:sz="4" w:space="0" w:color="auto"/>
              <w:right w:val="nil"/>
            </w:tcBorders>
            <w:shd w:val="clear" w:color="auto" w:fill="auto"/>
            <w:noWrap/>
            <w:vAlign w:val="center"/>
            <w:hideMark/>
          </w:tcPr>
          <w:p w14:paraId="2CCE738C" w14:textId="77777777" w:rsidR="00B36665" w:rsidRPr="00FE078E" w:rsidRDefault="00B36665" w:rsidP="004250E1">
            <w:pPr>
              <w:jc w:val="center"/>
              <w:rPr>
                <w:rFonts w:ascii="Arial" w:eastAsia="Times New Roman" w:hAnsi="Arial" w:cs="Arial"/>
                <w:sz w:val="16"/>
                <w:szCs w:val="16"/>
                <w:lang w:eastAsia="pl-PL"/>
              </w:rPr>
            </w:pPr>
            <w:bookmarkStart w:id="873" w:name="_Toc181963771"/>
            <w:r w:rsidRPr="00FE078E">
              <w:rPr>
                <w:rFonts w:ascii="Arial" w:eastAsia="Times New Roman" w:hAnsi="Arial" w:cs="Arial"/>
                <w:sz w:val="16"/>
                <w:szCs w:val="16"/>
                <w:lang w:eastAsia="pl-PL"/>
              </w:rPr>
              <w:t>27</w:t>
            </w:r>
            <w:bookmarkEnd w:id="87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3390EA" w14:textId="77777777" w:rsidR="00B36665" w:rsidRPr="00FE078E" w:rsidRDefault="00B36665" w:rsidP="00B16C88">
            <w:pPr>
              <w:jc w:val="right"/>
              <w:rPr>
                <w:rFonts w:ascii="Arial" w:eastAsia="Times New Roman" w:hAnsi="Arial" w:cs="Arial"/>
                <w:sz w:val="16"/>
                <w:szCs w:val="16"/>
                <w:lang w:eastAsia="pl-PL"/>
              </w:rPr>
            </w:pPr>
            <w:bookmarkStart w:id="874" w:name="_Toc181963772"/>
            <w:r w:rsidRPr="00FE078E">
              <w:rPr>
                <w:rFonts w:ascii="Arial" w:eastAsia="Times New Roman" w:hAnsi="Arial" w:cs="Arial"/>
                <w:sz w:val="16"/>
                <w:szCs w:val="16"/>
                <w:lang w:eastAsia="pl-PL"/>
              </w:rPr>
              <w:t>10 502</w:t>
            </w:r>
            <w:bookmarkEnd w:id="874"/>
          </w:p>
        </w:tc>
        <w:tc>
          <w:tcPr>
            <w:tcW w:w="1171" w:type="dxa"/>
            <w:tcBorders>
              <w:top w:val="nil"/>
              <w:left w:val="nil"/>
              <w:bottom w:val="single" w:sz="4" w:space="0" w:color="auto"/>
              <w:right w:val="single" w:sz="4" w:space="0" w:color="auto"/>
            </w:tcBorders>
            <w:shd w:val="clear" w:color="auto" w:fill="auto"/>
            <w:noWrap/>
            <w:vAlign w:val="center"/>
            <w:hideMark/>
          </w:tcPr>
          <w:p w14:paraId="604B0652" w14:textId="77777777" w:rsidR="00B36665" w:rsidRPr="00FE078E" w:rsidRDefault="00B36665" w:rsidP="00B16C88">
            <w:pPr>
              <w:jc w:val="right"/>
              <w:rPr>
                <w:rFonts w:ascii="Arial" w:eastAsia="Times New Roman" w:hAnsi="Arial" w:cs="Arial"/>
                <w:sz w:val="16"/>
                <w:szCs w:val="16"/>
                <w:lang w:eastAsia="pl-PL"/>
              </w:rPr>
            </w:pPr>
            <w:bookmarkStart w:id="875" w:name="_Toc181963773"/>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750</w:t>
            </w:r>
            <w:bookmarkEnd w:id="875"/>
          </w:p>
        </w:tc>
      </w:tr>
      <w:tr w:rsidR="00B36665" w:rsidRPr="00FE078E" w14:paraId="2AA1F6F5"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96F00E6" w14:textId="77777777" w:rsidR="00B36665" w:rsidRPr="00FE078E" w:rsidRDefault="00B36665" w:rsidP="00404FBE">
            <w:pPr>
              <w:rPr>
                <w:rFonts w:ascii="Arial" w:eastAsia="Times New Roman" w:hAnsi="Arial" w:cs="Arial"/>
                <w:sz w:val="16"/>
                <w:szCs w:val="16"/>
                <w:lang w:eastAsia="pl-PL"/>
              </w:rPr>
            </w:pPr>
            <w:bookmarkStart w:id="876" w:name="_Toc181963774"/>
            <w:r w:rsidRPr="00FE078E">
              <w:rPr>
                <w:rFonts w:ascii="Arial" w:eastAsia="Times New Roman" w:hAnsi="Arial" w:cs="Arial"/>
                <w:sz w:val="16"/>
                <w:szCs w:val="16"/>
                <w:lang w:eastAsia="pl-PL"/>
              </w:rPr>
              <w:t>75</w:t>
            </w:r>
            <w:bookmarkEnd w:id="876"/>
          </w:p>
        </w:tc>
        <w:tc>
          <w:tcPr>
            <w:tcW w:w="1847" w:type="dxa"/>
            <w:tcBorders>
              <w:top w:val="nil"/>
              <w:left w:val="nil"/>
              <w:bottom w:val="single" w:sz="4" w:space="0" w:color="auto"/>
              <w:right w:val="single" w:sz="4" w:space="0" w:color="auto"/>
            </w:tcBorders>
            <w:shd w:val="clear" w:color="auto" w:fill="auto"/>
            <w:vAlign w:val="center"/>
            <w:hideMark/>
          </w:tcPr>
          <w:p w14:paraId="22824BB4" w14:textId="77777777" w:rsidR="00B36665" w:rsidRPr="00FE078E" w:rsidRDefault="00B36665" w:rsidP="00404FBE">
            <w:pPr>
              <w:rPr>
                <w:rFonts w:ascii="Arial" w:eastAsia="Times New Roman" w:hAnsi="Arial" w:cs="Arial"/>
                <w:sz w:val="16"/>
                <w:szCs w:val="16"/>
                <w:lang w:eastAsia="pl-PL"/>
              </w:rPr>
            </w:pPr>
            <w:bookmarkStart w:id="877" w:name="_Toc181963775"/>
            <w:r w:rsidRPr="00FE078E">
              <w:rPr>
                <w:rFonts w:ascii="Arial" w:eastAsia="Times New Roman" w:hAnsi="Arial" w:cs="Arial"/>
                <w:sz w:val="16"/>
                <w:szCs w:val="16"/>
                <w:lang w:eastAsia="pl-PL"/>
              </w:rPr>
              <w:t>Puck</w:t>
            </w:r>
            <w:bookmarkEnd w:id="877"/>
          </w:p>
        </w:tc>
        <w:tc>
          <w:tcPr>
            <w:tcW w:w="736" w:type="dxa"/>
            <w:tcBorders>
              <w:top w:val="nil"/>
              <w:left w:val="nil"/>
              <w:bottom w:val="single" w:sz="4" w:space="0" w:color="auto"/>
              <w:right w:val="single" w:sz="4" w:space="0" w:color="auto"/>
            </w:tcBorders>
            <w:shd w:val="clear" w:color="auto" w:fill="auto"/>
            <w:vAlign w:val="center"/>
            <w:hideMark/>
          </w:tcPr>
          <w:p w14:paraId="7B9EEB30" w14:textId="77777777" w:rsidR="00B36665" w:rsidRPr="00FE078E" w:rsidRDefault="00B36665" w:rsidP="004250E1">
            <w:pPr>
              <w:jc w:val="center"/>
              <w:rPr>
                <w:rFonts w:ascii="Arial" w:eastAsia="Times New Roman" w:hAnsi="Arial" w:cs="Arial"/>
                <w:sz w:val="16"/>
                <w:szCs w:val="16"/>
                <w:lang w:eastAsia="pl-PL"/>
              </w:rPr>
            </w:pPr>
            <w:bookmarkStart w:id="878" w:name="_Toc181963776"/>
            <w:r w:rsidRPr="00FE078E">
              <w:rPr>
                <w:rFonts w:ascii="Arial" w:eastAsia="Times New Roman" w:hAnsi="Arial" w:cs="Arial"/>
                <w:sz w:val="16"/>
                <w:szCs w:val="16"/>
                <w:lang w:eastAsia="pl-PL"/>
              </w:rPr>
              <w:t>miejska</w:t>
            </w:r>
            <w:bookmarkEnd w:id="878"/>
          </w:p>
        </w:tc>
        <w:tc>
          <w:tcPr>
            <w:tcW w:w="692" w:type="dxa"/>
            <w:tcBorders>
              <w:top w:val="nil"/>
              <w:left w:val="nil"/>
              <w:bottom w:val="single" w:sz="4" w:space="0" w:color="auto"/>
              <w:right w:val="single" w:sz="4" w:space="0" w:color="auto"/>
            </w:tcBorders>
            <w:shd w:val="clear" w:color="auto" w:fill="auto"/>
            <w:vAlign w:val="center"/>
            <w:hideMark/>
          </w:tcPr>
          <w:p w14:paraId="1AB1967D" w14:textId="77777777" w:rsidR="00B36665" w:rsidRPr="00FE078E" w:rsidRDefault="00B36665" w:rsidP="004250E1">
            <w:pPr>
              <w:jc w:val="center"/>
              <w:rPr>
                <w:rFonts w:ascii="Arial" w:eastAsia="Times New Roman" w:hAnsi="Arial" w:cs="Arial"/>
                <w:sz w:val="16"/>
                <w:szCs w:val="16"/>
                <w:lang w:eastAsia="pl-PL"/>
              </w:rPr>
            </w:pPr>
            <w:bookmarkStart w:id="879" w:name="_Toc181963777"/>
            <w:r w:rsidRPr="00FE078E">
              <w:rPr>
                <w:rFonts w:ascii="Arial" w:eastAsia="Times New Roman" w:hAnsi="Arial" w:cs="Arial"/>
                <w:sz w:val="16"/>
                <w:szCs w:val="16"/>
                <w:lang w:eastAsia="pl-PL"/>
              </w:rPr>
              <w:t>5</w:t>
            </w:r>
            <w:bookmarkEnd w:id="879"/>
          </w:p>
        </w:tc>
        <w:tc>
          <w:tcPr>
            <w:tcW w:w="1171" w:type="dxa"/>
            <w:tcBorders>
              <w:top w:val="nil"/>
              <w:left w:val="nil"/>
              <w:bottom w:val="single" w:sz="4" w:space="0" w:color="auto"/>
              <w:right w:val="single" w:sz="4" w:space="0" w:color="auto"/>
            </w:tcBorders>
            <w:shd w:val="clear" w:color="auto" w:fill="auto"/>
            <w:vAlign w:val="center"/>
            <w:hideMark/>
          </w:tcPr>
          <w:p w14:paraId="29E6EB3D" w14:textId="77777777" w:rsidR="00B36665" w:rsidRPr="00FE078E" w:rsidRDefault="00B36665" w:rsidP="004250E1">
            <w:pPr>
              <w:jc w:val="center"/>
              <w:rPr>
                <w:rFonts w:ascii="Arial" w:eastAsia="Times New Roman" w:hAnsi="Arial" w:cs="Arial"/>
                <w:sz w:val="16"/>
                <w:szCs w:val="16"/>
                <w:lang w:eastAsia="pl-PL"/>
              </w:rPr>
            </w:pPr>
            <w:bookmarkStart w:id="880" w:name="_Toc181963778"/>
            <w:r w:rsidRPr="00FE078E">
              <w:rPr>
                <w:rFonts w:ascii="Arial" w:eastAsia="Times New Roman" w:hAnsi="Arial" w:cs="Arial"/>
                <w:sz w:val="16"/>
                <w:szCs w:val="16"/>
                <w:lang w:eastAsia="pl-PL"/>
              </w:rPr>
              <w:t>5,00</w:t>
            </w:r>
            <w:bookmarkEnd w:id="880"/>
          </w:p>
        </w:tc>
        <w:tc>
          <w:tcPr>
            <w:tcW w:w="811" w:type="dxa"/>
            <w:tcBorders>
              <w:top w:val="nil"/>
              <w:left w:val="nil"/>
              <w:bottom w:val="single" w:sz="4" w:space="0" w:color="auto"/>
              <w:right w:val="single" w:sz="4" w:space="0" w:color="auto"/>
            </w:tcBorders>
            <w:shd w:val="clear" w:color="auto" w:fill="auto"/>
            <w:vAlign w:val="center"/>
            <w:hideMark/>
          </w:tcPr>
          <w:p w14:paraId="1ADB54FC" w14:textId="77777777" w:rsidR="00B36665" w:rsidRPr="00FE078E" w:rsidRDefault="00B36665" w:rsidP="004250E1">
            <w:pPr>
              <w:jc w:val="center"/>
              <w:rPr>
                <w:rFonts w:ascii="Arial" w:eastAsia="Times New Roman" w:hAnsi="Arial" w:cs="Arial"/>
                <w:sz w:val="16"/>
                <w:szCs w:val="16"/>
                <w:lang w:eastAsia="pl-PL"/>
              </w:rPr>
            </w:pPr>
            <w:bookmarkStart w:id="881" w:name="_Toc181963779"/>
            <w:r w:rsidRPr="00FE078E">
              <w:rPr>
                <w:rFonts w:ascii="Arial" w:eastAsia="Times New Roman" w:hAnsi="Arial" w:cs="Arial"/>
                <w:sz w:val="16"/>
                <w:szCs w:val="16"/>
                <w:lang w:eastAsia="pl-PL"/>
              </w:rPr>
              <w:t>25</w:t>
            </w:r>
            <w:bookmarkEnd w:id="881"/>
          </w:p>
        </w:tc>
        <w:tc>
          <w:tcPr>
            <w:tcW w:w="1173" w:type="dxa"/>
            <w:tcBorders>
              <w:top w:val="nil"/>
              <w:left w:val="nil"/>
              <w:bottom w:val="single" w:sz="4" w:space="0" w:color="auto"/>
              <w:right w:val="nil"/>
            </w:tcBorders>
            <w:shd w:val="clear" w:color="auto" w:fill="auto"/>
            <w:noWrap/>
            <w:vAlign w:val="center"/>
            <w:hideMark/>
          </w:tcPr>
          <w:p w14:paraId="6B580882" w14:textId="77777777" w:rsidR="00B36665" w:rsidRPr="00FE078E" w:rsidRDefault="00B36665" w:rsidP="004250E1">
            <w:pPr>
              <w:jc w:val="center"/>
              <w:rPr>
                <w:rFonts w:ascii="Arial" w:eastAsia="Times New Roman" w:hAnsi="Arial" w:cs="Arial"/>
                <w:sz w:val="16"/>
                <w:szCs w:val="16"/>
                <w:lang w:eastAsia="pl-PL"/>
              </w:rPr>
            </w:pPr>
            <w:bookmarkStart w:id="882" w:name="_Toc181963780"/>
            <w:r w:rsidRPr="00FE078E">
              <w:rPr>
                <w:rFonts w:ascii="Arial" w:eastAsia="Times New Roman" w:hAnsi="Arial" w:cs="Arial"/>
                <w:sz w:val="16"/>
                <w:szCs w:val="16"/>
                <w:lang w:eastAsia="pl-PL"/>
              </w:rPr>
              <w:t>5</w:t>
            </w:r>
            <w:bookmarkEnd w:id="88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4B4F93" w14:textId="77777777" w:rsidR="00B36665" w:rsidRPr="00FE078E" w:rsidRDefault="00B36665" w:rsidP="00B16C88">
            <w:pPr>
              <w:jc w:val="right"/>
              <w:rPr>
                <w:rFonts w:ascii="Arial" w:eastAsia="Times New Roman" w:hAnsi="Arial" w:cs="Arial"/>
                <w:sz w:val="16"/>
                <w:szCs w:val="16"/>
                <w:lang w:eastAsia="pl-PL"/>
              </w:rPr>
            </w:pPr>
            <w:bookmarkStart w:id="883" w:name="_Toc181963781"/>
            <w:r w:rsidRPr="00FE078E">
              <w:rPr>
                <w:rFonts w:ascii="Arial" w:eastAsia="Times New Roman" w:hAnsi="Arial" w:cs="Arial"/>
                <w:sz w:val="16"/>
                <w:szCs w:val="16"/>
                <w:lang w:eastAsia="pl-PL"/>
              </w:rPr>
              <w:t>10 463</w:t>
            </w:r>
            <w:bookmarkEnd w:id="883"/>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338870F" w14:textId="77777777" w:rsidR="00B36665" w:rsidRPr="00FE078E" w:rsidRDefault="00B36665" w:rsidP="00B16C88">
            <w:pPr>
              <w:jc w:val="right"/>
              <w:rPr>
                <w:rFonts w:ascii="Arial" w:eastAsia="Times New Roman" w:hAnsi="Arial" w:cs="Arial"/>
                <w:sz w:val="16"/>
                <w:szCs w:val="16"/>
                <w:lang w:eastAsia="pl-PL"/>
              </w:rPr>
            </w:pPr>
            <w:bookmarkStart w:id="884" w:name="_Toc181963782"/>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093</w:t>
            </w:r>
            <w:bookmarkEnd w:id="884"/>
          </w:p>
        </w:tc>
      </w:tr>
      <w:tr w:rsidR="00B36665" w:rsidRPr="00FE078E" w14:paraId="052469A0" w14:textId="77777777" w:rsidTr="004321A2">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BEACD" w14:textId="77777777" w:rsidR="00B36665" w:rsidRPr="00FE078E" w:rsidRDefault="00B36665" w:rsidP="00404FBE">
            <w:pPr>
              <w:rPr>
                <w:rFonts w:ascii="Arial" w:eastAsia="Times New Roman" w:hAnsi="Arial" w:cs="Arial"/>
                <w:sz w:val="16"/>
                <w:szCs w:val="16"/>
                <w:lang w:eastAsia="pl-PL"/>
              </w:rPr>
            </w:pPr>
            <w:bookmarkStart w:id="885" w:name="_Toc181963783"/>
            <w:r w:rsidRPr="00FE078E">
              <w:rPr>
                <w:rFonts w:ascii="Arial" w:eastAsia="Times New Roman" w:hAnsi="Arial" w:cs="Arial"/>
                <w:sz w:val="16"/>
                <w:szCs w:val="16"/>
                <w:lang w:eastAsia="pl-PL"/>
              </w:rPr>
              <w:t>76</w:t>
            </w:r>
            <w:bookmarkEnd w:id="885"/>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CBB8420" w14:textId="77777777" w:rsidR="00B36665" w:rsidRPr="00FE078E" w:rsidRDefault="00B36665" w:rsidP="00404FBE">
            <w:pPr>
              <w:rPr>
                <w:rFonts w:ascii="Arial" w:eastAsia="Times New Roman" w:hAnsi="Arial" w:cs="Arial"/>
                <w:sz w:val="16"/>
                <w:szCs w:val="16"/>
                <w:lang w:eastAsia="pl-PL"/>
              </w:rPr>
            </w:pPr>
            <w:bookmarkStart w:id="886" w:name="_Toc181963784"/>
            <w:r w:rsidRPr="00FE078E">
              <w:rPr>
                <w:rFonts w:ascii="Arial" w:eastAsia="Times New Roman" w:hAnsi="Arial" w:cs="Arial"/>
                <w:sz w:val="16"/>
                <w:szCs w:val="16"/>
                <w:lang w:eastAsia="pl-PL"/>
              </w:rPr>
              <w:t>Puck</w:t>
            </w:r>
            <w:bookmarkEnd w:id="886"/>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70C8AEAB" w14:textId="77777777" w:rsidR="00B36665" w:rsidRPr="00FE078E" w:rsidRDefault="00B36665" w:rsidP="004250E1">
            <w:pPr>
              <w:jc w:val="center"/>
              <w:rPr>
                <w:rFonts w:ascii="Arial" w:eastAsia="Times New Roman" w:hAnsi="Arial" w:cs="Arial"/>
                <w:sz w:val="16"/>
                <w:szCs w:val="16"/>
                <w:lang w:eastAsia="pl-PL"/>
              </w:rPr>
            </w:pPr>
            <w:bookmarkStart w:id="887" w:name="_Toc181963785"/>
            <w:r w:rsidRPr="00FE078E">
              <w:rPr>
                <w:rFonts w:ascii="Arial" w:eastAsia="Times New Roman" w:hAnsi="Arial" w:cs="Arial"/>
                <w:sz w:val="16"/>
                <w:szCs w:val="16"/>
                <w:lang w:eastAsia="pl-PL"/>
              </w:rPr>
              <w:t>wiejska</w:t>
            </w:r>
            <w:bookmarkEnd w:id="887"/>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5DE1B774" w14:textId="77777777" w:rsidR="00B36665" w:rsidRPr="00FE078E" w:rsidRDefault="00B36665" w:rsidP="004250E1">
            <w:pPr>
              <w:jc w:val="center"/>
              <w:rPr>
                <w:rFonts w:ascii="Arial" w:eastAsia="Times New Roman" w:hAnsi="Arial" w:cs="Arial"/>
                <w:sz w:val="16"/>
                <w:szCs w:val="16"/>
                <w:lang w:eastAsia="pl-PL"/>
              </w:rPr>
            </w:pPr>
            <w:bookmarkStart w:id="888" w:name="_Toc181963786"/>
            <w:r w:rsidRPr="00FE078E">
              <w:rPr>
                <w:rFonts w:ascii="Arial" w:eastAsia="Times New Roman" w:hAnsi="Arial" w:cs="Arial"/>
                <w:sz w:val="16"/>
                <w:szCs w:val="16"/>
                <w:lang w:eastAsia="pl-PL"/>
              </w:rPr>
              <w:t>6</w:t>
            </w:r>
            <w:bookmarkEnd w:id="888"/>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3747B52F" w14:textId="77777777" w:rsidR="00B36665" w:rsidRPr="00FE078E" w:rsidRDefault="00B36665" w:rsidP="004250E1">
            <w:pPr>
              <w:jc w:val="center"/>
              <w:rPr>
                <w:rFonts w:ascii="Arial" w:eastAsia="Times New Roman" w:hAnsi="Arial" w:cs="Arial"/>
                <w:sz w:val="16"/>
                <w:szCs w:val="16"/>
                <w:lang w:eastAsia="pl-PL"/>
              </w:rPr>
            </w:pPr>
            <w:bookmarkStart w:id="889" w:name="_Toc181963787"/>
            <w:r w:rsidRPr="00FE078E">
              <w:rPr>
                <w:rFonts w:ascii="Arial" w:eastAsia="Times New Roman" w:hAnsi="Arial" w:cs="Arial"/>
                <w:sz w:val="16"/>
                <w:szCs w:val="16"/>
                <w:lang w:eastAsia="pl-PL"/>
              </w:rPr>
              <w:t>6,00</w:t>
            </w:r>
            <w:bookmarkEnd w:id="889"/>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54FE8FF5" w14:textId="77777777" w:rsidR="00B36665" w:rsidRPr="00FE078E" w:rsidRDefault="00B36665" w:rsidP="004250E1">
            <w:pPr>
              <w:jc w:val="center"/>
              <w:rPr>
                <w:rFonts w:ascii="Arial" w:eastAsia="Times New Roman" w:hAnsi="Arial" w:cs="Arial"/>
                <w:sz w:val="16"/>
                <w:szCs w:val="16"/>
                <w:lang w:eastAsia="pl-PL"/>
              </w:rPr>
            </w:pPr>
            <w:bookmarkStart w:id="890" w:name="_Toc181963788"/>
            <w:r w:rsidRPr="00FE078E">
              <w:rPr>
                <w:rFonts w:ascii="Arial" w:eastAsia="Times New Roman" w:hAnsi="Arial" w:cs="Arial"/>
                <w:sz w:val="16"/>
                <w:szCs w:val="16"/>
                <w:lang w:eastAsia="pl-PL"/>
              </w:rPr>
              <w:t>179</w:t>
            </w:r>
            <w:bookmarkEnd w:id="890"/>
          </w:p>
        </w:tc>
        <w:tc>
          <w:tcPr>
            <w:tcW w:w="1173" w:type="dxa"/>
            <w:tcBorders>
              <w:top w:val="single" w:sz="4" w:space="0" w:color="auto"/>
              <w:left w:val="nil"/>
              <w:bottom w:val="single" w:sz="4" w:space="0" w:color="auto"/>
              <w:right w:val="nil"/>
            </w:tcBorders>
            <w:shd w:val="clear" w:color="auto" w:fill="auto"/>
            <w:noWrap/>
            <w:vAlign w:val="center"/>
            <w:hideMark/>
          </w:tcPr>
          <w:p w14:paraId="44E59992" w14:textId="77777777" w:rsidR="00B36665" w:rsidRPr="00FE078E" w:rsidRDefault="00B36665" w:rsidP="004250E1">
            <w:pPr>
              <w:jc w:val="center"/>
              <w:rPr>
                <w:rFonts w:ascii="Arial" w:eastAsia="Times New Roman" w:hAnsi="Arial" w:cs="Arial"/>
                <w:sz w:val="16"/>
                <w:szCs w:val="16"/>
                <w:lang w:eastAsia="pl-PL"/>
              </w:rPr>
            </w:pPr>
            <w:bookmarkStart w:id="891" w:name="_Toc181963789"/>
            <w:r w:rsidRPr="00FE078E">
              <w:rPr>
                <w:rFonts w:ascii="Arial" w:eastAsia="Times New Roman" w:hAnsi="Arial" w:cs="Arial"/>
                <w:sz w:val="16"/>
                <w:szCs w:val="16"/>
                <w:lang w:eastAsia="pl-PL"/>
              </w:rPr>
              <w:t>30</w:t>
            </w:r>
            <w:bookmarkEnd w:id="891"/>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161A3" w14:textId="77777777" w:rsidR="00B36665" w:rsidRPr="00FE078E" w:rsidRDefault="00B36665" w:rsidP="00B16C88">
            <w:pPr>
              <w:jc w:val="right"/>
              <w:rPr>
                <w:rFonts w:ascii="Arial" w:eastAsia="Times New Roman" w:hAnsi="Arial" w:cs="Arial"/>
                <w:sz w:val="16"/>
                <w:szCs w:val="16"/>
                <w:lang w:eastAsia="pl-PL"/>
              </w:rPr>
            </w:pPr>
            <w:bookmarkStart w:id="892" w:name="_Toc181963790"/>
            <w:r w:rsidRPr="00FE078E">
              <w:rPr>
                <w:rFonts w:ascii="Arial" w:eastAsia="Times New Roman" w:hAnsi="Arial" w:cs="Arial"/>
                <w:sz w:val="16"/>
                <w:szCs w:val="16"/>
                <w:lang w:eastAsia="pl-PL"/>
              </w:rPr>
              <w:t>28 695</w:t>
            </w:r>
            <w:bookmarkEnd w:id="89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24B7DC2" w14:textId="77777777" w:rsidR="00B36665" w:rsidRPr="00FE078E" w:rsidRDefault="00B36665" w:rsidP="00B16C88">
            <w:pPr>
              <w:jc w:val="right"/>
              <w:rPr>
                <w:rFonts w:ascii="Arial" w:eastAsia="Times New Roman" w:hAnsi="Arial" w:cs="Arial"/>
                <w:sz w:val="16"/>
                <w:szCs w:val="16"/>
                <w:lang w:eastAsia="pl-PL"/>
              </w:rPr>
            </w:pPr>
            <w:bookmarkStart w:id="893" w:name="_Toc181963791"/>
            <w:r w:rsidRPr="00FE078E">
              <w:rPr>
                <w:rFonts w:ascii="Arial" w:eastAsia="Times New Roman" w:hAnsi="Arial" w:cs="Arial"/>
                <w:sz w:val="16"/>
                <w:szCs w:val="16"/>
                <w:lang w:eastAsia="pl-PL"/>
              </w:rPr>
              <w:t>4</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783</w:t>
            </w:r>
            <w:bookmarkEnd w:id="893"/>
          </w:p>
        </w:tc>
      </w:tr>
      <w:tr w:rsidR="00B36665" w:rsidRPr="00FE078E" w14:paraId="7CDE13AD" w14:textId="77777777" w:rsidTr="004321A2">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4D30C" w14:textId="77777777" w:rsidR="00B36665" w:rsidRPr="00FE078E" w:rsidRDefault="00B36665" w:rsidP="00404FBE">
            <w:pPr>
              <w:rPr>
                <w:rFonts w:ascii="Arial" w:eastAsia="Times New Roman" w:hAnsi="Arial" w:cs="Arial"/>
                <w:sz w:val="16"/>
                <w:szCs w:val="16"/>
                <w:lang w:eastAsia="pl-PL"/>
              </w:rPr>
            </w:pPr>
            <w:bookmarkStart w:id="894" w:name="_Toc181963792"/>
            <w:r w:rsidRPr="00FE078E">
              <w:rPr>
                <w:rFonts w:ascii="Arial" w:eastAsia="Times New Roman" w:hAnsi="Arial" w:cs="Arial"/>
                <w:sz w:val="16"/>
                <w:szCs w:val="16"/>
                <w:lang w:eastAsia="pl-PL"/>
              </w:rPr>
              <w:t>77</w:t>
            </w:r>
            <w:bookmarkEnd w:id="894"/>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2B516ED8" w14:textId="77777777" w:rsidR="00B36665" w:rsidRPr="00FE078E" w:rsidRDefault="00B36665" w:rsidP="00404FBE">
            <w:pPr>
              <w:rPr>
                <w:rFonts w:ascii="Arial" w:eastAsia="Times New Roman" w:hAnsi="Arial" w:cs="Arial"/>
                <w:sz w:val="16"/>
                <w:szCs w:val="16"/>
                <w:lang w:eastAsia="pl-PL"/>
              </w:rPr>
            </w:pPr>
            <w:bookmarkStart w:id="895" w:name="_Toc181963793"/>
            <w:r w:rsidRPr="00FE078E">
              <w:rPr>
                <w:rFonts w:ascii="Arial" w:eastAsia="Times New Roman" w:hAnsi="Arial" w:cs="Arial"/>
                <w:sz w:val="16"/>
                <w:szCs w:val="16"/>
                <w:lang w:eastAsia="pl-PL"/>
              </w:rPr>
              <w:t>Władysławowo</w:t>
            </w:r>
            <w:bookmarkEnd w:id="895"/>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6E161521" w14:textId="77777777" w:rsidR="00B36665" w:rsidRPr="00FE078E" w:rsidRDefault="00B36665" w:rsidP="004250E1">
            <w:pPr>
              <w:jc w:val="center"/>
              <w:rPr>
                <w:rFonts w:ascii="Arial" w:eastAsia="Times New Roman" w:hAnsi="Arial" w:cs="Arial"/>
                <w:sz w:val="16"/>
                <w:szCs w:val="16"/>
                <w:lang w:eastAsia="pl-PL"/>
              </w:rPr>
            </w:pPr>
            <w:bookmarkStart w:id="896" w:name="_Toc181963794"/>
            <w:r w:rsidRPr="00FE078E">
              <w:rPr>
                <w:rFonts w:ascii="Arial" w:eastAsia="Times New Roman" w:hAnsi="Arial" w:cs="Arial"/>
                <w:sz w:val="16"/>
                <w:szCs w:val="16"/>
                <w:lang w:eastAsia="pl-PL"/>
              </w:rPr>
              <w:t>miejsko-wiejska</w:t>
            </w:r>
            <w:bookmarkEnd w:id="896"/>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603589D3" w14:textId="77777777" w:rsidR="00B36665" w:rsidRPr="00FE078E" w:rsidRDefault="00B36665" w:rsidP="004250E1">
            <w:pPr>
              <w:jc w:val="center"/>
              <w:rPr>
                <w:rFonts w:ascii="Arial" w:eastAsia="Times New Roman" w:hAnsi="Arial" w:cs="Arial"/>
                <w:sz w:val="16"/>
                <w:szCs w:val="16"/>
                <w:lang w:eastAsia="pl-PL"/>
              </w:rPr>
            </w:pPr>
            <w:bookmarkStart w:id="897" w:name="_Toc181963795"/>
            <w:r w:rsidRPr="00FE078E">
              <w:rPr>
                <w:rFonts w:ascii="Arial" w:eastAsia="Times New Roman" w:hAnsi="Arial" w:cs="Arial"/>
                <w:sz w:val="16"/>
                <w:szCs w:val="16"/>
                <w:lang w:eastAsia="pl-PL"/>
              </w:rPr>
              <w:t>5</w:t>
            </w:r>
            <w:bookmarkEnd w:id="897"/>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00F540CB" w14:textId="77777777" w:rsidR="00B36665" w:rsidRPr="00FE078E" w:rsidRDefault="00B36665" w:rsidP="004250E1">
            <w:pPr>
              <w:jc w:val="center"/>
              <w:rPr>
                <w:rFonts w:ascii="Arial" w:eastAsia="Times New Roman" w:hAnsi="Arial" w:cs="Arial"/>
                <w:sz w:val="16"/>
                <w:szCs w:val="16"/>
                <w:lang w:eastAsia="pl-PL"/>
              </w:rPr>
            </w:pPr>
            <w:bookmarkStart w:id="898" w:name="_Toc181963796"/>
            <w:r w:rsidRPr="00FE078E">
              <w:rPr>
                <w:rFonts w:ascii="Arial" w:eastAsia="Times New Roman" w:hAnsi="Arial" w:cs="Arial"/>
                <w:sz w:val="16"/>
                <w:szCs w:val="16"/>
                <w:lang w:eastAsia="pl-PL"/>
              </w:rPr>
              <w:t>5,00</w:t>
            </w:r>
            <w:bookmarkEnd w:id="898"/>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5BC356C1" w14:textId="77777777" w:rsidR="00B36665" w:rsidRPr="00FE078E" w:rsidRDefault="00B36665" w:rsidP="004250E1">
            <w:pPr>
              <w:jc w:val="center"/>
              <w:rPr>
                <w:rFonts w:ascii="Arial" w:eastAsia="Times New Roman" w:hAnsi="Arial" w:cs="Arial"/>
                <w:sz w:val="16"/>
                <w:szCs w:val="16"/>
                <w:lang w:eastAsia="pl-PL"/>
              </w:rPr>
            </w:pPr>
            <w:bookmarkStart w:id="899" w:name="_Toc181963797"/>
            <w:r w:rsidRPr="00FE078E">
              <w:rPr>
                <w:rFonts w:ascii="Arial" w:eastAsia="Times New Roman" w:hAnsi="Arial" w:cs="Arial"/>
                <w:sz w:val="16"/>
                <w:szCs w:val="16"/>
                <w:lang w:eastAsia="pl-PL"/>
              </w:rPr>
              <w:t>385</w:t>
            </w:r>
            <w:bookmarkEnd w:id="899"/>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6FE40DFE" w14:textId="77777777" w:rsidR="00B36665" w:rsidRPr="00FE078E" w:rsidRDefault="00B36665" w:rsidP="004250E1">
            <w:pPr>
              <w:jc w:val="center"/>
              <w:rPr>
                <w:rFonts w:ascii="Arial" w:eastAsia="Times New Roman" w:hAnsi="Arial" w:cs="Arial"/>
                <w:sz w:val="16"/>
                <w:szCs w:val="16"/>
                <w:lang w:eastAsia="pl-PL"/>
              </w:rPr>
            </w:pPr>
            <w:bookmarkStart w:id="900" w:name="_Toc181963798"/>
            <w:r w:rsidRPr="00FE078E">
              <w:rPr>
                <w:rFonts w:ascii="Arial" w:eastAsia="Times New Roman" w:hAnsi="Arial" w:cs="Arial"/>
                <w:sz w:val="16"/>
                <w:szCs w:val="16"/>
                <w:lang w:eastAsia="pl-PL"/>
              </w:rPr>
              <w:t>77</w:t>
            </w:r>
            <w:bookmarkEnd w:id="900"/>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9B373" w14:textId="77777777" w:rsidR="00B36665" w:rsidRPr="00FE078E" w:rsidRDefault="00B36665" w:rsidP="00B16C88">
            <w:pPr>
              <w:jc w:val="right"/>
              <w:rPr>
                <w:rFonts w:ascii="Arial" w:eastAsia="Times New Roman" w:hAnsi="Arial" w:cs="Arial"/>
                <w:sz w:val="16"/>
                <w:szCs w:val="16"/>
                <w:lang w:eastAsia="pl-PL"/>
              </w:rPr>
            </w:pPr>
            <w:bookmarkStart w:id="901" w:name="_Toc181963799"/>
            <w:r w:rsidRPr="00FE078E">
              <w:rPr>
                <w:rFonts w:ascii="Arial" w:eastAsia="Times New Roman" w:hAnsi="Arial" w:cs="Arial"/>
                <w:sz w:val="16"/>
                <w:szCs w:val="16"/>
                <w:lang w:eastAsia="pl-PL"/>
              </w:rPr>
              <w:t>14 298</w:t>
            </w:r>
            <w:bookmarkEnd w:id="901"/>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8660516" w14:textId="77777777" w:rsidR="00B36665" w:rsidRPr="00FE078E" w:rsidRDefault="00B36665" w:rsidP="00B16C88">
            <w:pPr>
              <w:jc w:val="right"/>
              <w:rPr>
                <w:rFonts w:ascii="Arial" w:eastAsia="Times New Roman" w:hAnsi="Arial" w:cs="Arial"/>
                <w:sz w:val="16"/>
                <w:szCs w:val="16"/>
                <w:lang w:eastAsia="pl-PL"/>
              </w:rPr>
            </w:pPr>
            <w:bookmarkStart w:id="902" w:name="_Toc181963800"/>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860</w:t>
            </w:r>
            <w:bookmarkEnd w:id="902"/>
          </w:p>
        </w:tc>
      </w:tr>
      <w:tr w:rsidR="00A87E7E" w:rsidRPr="00FE078E" w14:paraId="6926DB17" w14:textId="77777777" w:rsidTr="007B3230">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6EA5C942" w14:textId="77777777" w:rsidR="00A87E7E" w:rsidRPr="00FE078E" w:rsidRDefault="00A87E7E" w:rsidP="00A87E7E">
            <w:pPr>
              <w:rPr>
                <w:rFonts w:ascii="Arial" w:eastAsia="Times New Roman" w:hAnsi="Arial" w:cs="Arial"/>
                <w:sz w:val="16"/>
                <w:szCs w:val="16"/>
                <w:lang w:eastAsia="pl-PL"/>
              </w:rPr>
            </w:pPr>
            <w:r w:rsidRPr="00BE783A">
              <w:rPr>
                <w:rFonts w:ascii="Arial" w:eastAsia="Times New Roman" w:hAnsi="Arial" w:cs="Arial"/>
                <w:b/>
                <w:bCs/>
                <w:sz w:val="16"/>
                <w:szCs w:val="16"/>
                <w:lang w:eastAsia="pl-PL"/>
              </w:rPr>
              <w:t xml:space="preserve">Powiat </w:t>
            </w:r>
            <w:r w:rsidRPr="00FE078E">
              <w:rPr>
                <w:rFonts w:ascii="Arial" w:eastAsia="Times New Roman" w:hAnsi="Arial" w:cs="Arial"/>
                <w:b/>
                <w:bCs/>
                <w:sz w:val="16"/>
                <w:szCs w:val="16"/>
                <w:lang w:eastAsia="pl-PL"/>
              </w:rPr>
              <w:t>M. Słupsk</w:t>
            </w:r>
          </w:p>
        </w:tc>
      </w:tr>
      <w:tr w:rsidR="00B36665" w:rsidRPr="00FE078E" w14:paraId="6F08444D"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2AFF3C6" w14:textId="77777777" w:rsidR="00B36665" w:rsidRPr="00FE078E" w:rsidRDefault="00B36665" w:rsidP="00404FBE">
            <w:pPr>
              <w:rPr>
                <w:rFonts w:ascii="Arial" w:eastAsia="Times New Roman" w:hAnsi="Arial" w:cs="Arial"/>
                <w:sz w:val="16"/>
                <w:szCs w:val="16"/>
                <w:lang w:eastAsia="pl-PL"/>
              </w:rPr>
            </w:pPr>
            <w:bookmarkStart w:id="903" w:name="_Toc181963801"/>
            <w:r w:rsidRPr="00FE078E">
              <w:rPr>
                <w:rFonts w:ascii="Arial" w:eastAsia="Times New Roman" w:hAnsi="Arial" w:cs="Arial"/>
                <w:sz w:val="16"/>
                <w:szCs w:val="16"/>
                <w:lang w:eastAsia="pl-PL"/>
              </w:rPr>
              <w:t>78</w:t>
            </w:r>
            <w:bookmarkEnd w:id="903"/>
          </w:p>
        </w:tc>
        <w:tc>
          <w:tcPr>
            <w:tcW w:w="1847" w:type="dxa"/>
            <w:tcBorders>
              <w:top w:val="nil"/>
              <w:left w:val="nil"/>
              <w:bottom w:val="single" w:sz="4" w:space="0" w:color="auto"/>
              <w:right w:val="single" w:sz="4" w:space="0" w:color="auto"/>
            </w:tcBorders>
            <w:shd w:val="clear" w:color="auto" w:fill="auto"/>
            <w:vAlign w:val="center"/>
            <w:hideMark/>
          </w:tcPr>
          <w:p w14:paraId="0327B46C" w14:textId="77777777" w:rsidR="00B36665" w:rsidRPr="00FE078E" w:rsidRDefault="00B36665" w:rsidP="00404FBE">
            <w:pPr>
              <w:rPr>
                <w:rFonts w:ascii="Arial" w:eastAsia="Times New Roman" w:hAnsi="Arial" w:cs="Arial"/>
                <w:b/>
                <w:bCs/>
                <w:sz w:val="16"/>
                <w:szCs w:val="16"/>
                <w:lang w:eastAsia="pl-PL"/>
              </w:rPr>
            </w:pPr>
            <w:bookmarkStart w:id="904" w:name="_Toc181963802"/>
            <w:r w:rsidRPr="00FE078E">
              <w:rPr>
                <w:rFonts w:ascii="Arial" w:eastAsia="Times New Roman" w:hAnsi="Arial" w:cs="Arial"/>
                <w:b/>
                <w:bCs/>
                <w:sz w:val="16"/>
                <w:szCs w:val="16"/>
                <w:lang w:eastAsia="pl-PL"/>
              </w:rPr>
              <w:t>M. Słupsk</w:t>
            </w:r>
            <w:bookmarkEnd w:id="904"/>
          </w:p>
        </w:tc>
        <w:tc>
          <w:tcPr>
            <w:tcW w:w="736" w:type="dxa"/>
            <w:tcBorders>
              <w:top w:val="nil"/>
              <w:left w:val="nil"/>
              <w:bottom w:val="single" w:sz="4" w:space="0" w:color="auto"/>
              <w:right w:val="single" w:sz="4" w:space="0" w:color="auto"/>
            </w:tcBorders>
            <w:shd w:val="clear" w:color="auto" w:fill="auto"/>
            <w:vAlign w:val="center"/>
            <w:hideMark/>
          </w:tcPr>
          <w:p w14:paraId="25413D45" w14:textId="77777777" w:rsidR="00B36665" w:rsidRPr="00FE078E" w:rsidRDefault="00B36665" w:rsidP="004250E1">
            <w:pPr>
              <w:jc w:val="center"/>
              <w:rPr>
                <w:rFonts w:ascii="Arial" w:eastAsia="Times New Roman" w:hAnsi="Arial" w:cs="Arial"/>
                <w:sz w:val="16"/>
                <w:szCs w:val="16"/>
                <w:lang w:eastAsia="pl-PL"/>
              </w:rPr>
            </w:pPr>
            <w:bookmarkStart w:id="905" w:name="_Toc181963803"/>
            <w:r w:rsidRPr="00FE078E">
              <w:rPr>
                <w:rFonts w:ascii="Arial" w:eastAsia="Times New Roman" w:hAnsi="Arial" w:cs="Arial"/>
                <w:sz w:val="16"/>
                <w:szCs w:val="16"/>
                <w:lang w:eastAsia="pl-PL"/>
              </w:rPr>
              <w:t>miejska</w:t>
            </w:r>
            <w:bookmarkEnd w:id="905"/>
          </w:p>
        </w:tc>
        <w:tc>
          <w:tcPr>
            <w:tcW w:w="692" w:type="dxa"/>
            <w:tcBorders>
              <w:top w:val="nil"/>
              <w:left w:val="nil"/>
              <w:bottom w:val="single" w:sz="4" w:space="0" w:color="auto"/>
              <w:right w:val="single" w:sz="4" w:space="0" w:color="auto"/>
            </w:tcBorders>
            <w:shd w:val="clear" w:color="auto" w:fill="auto"/>
            <w:vAlign w:val="center"/>
            <w:hideMark/>
          </w:tcPr>
          <w:p w14:paraId="52D85616" w14:textId="77777777" w:rsidR="00B36665" w:rsidRPr="00FE078E" w:rsidRDefault="00B36665" w:rsidP="004250E1">
            <w:pPr>
              <w:jc w:val="center"/>
              <w:rPr>
                <w:rFonts w:ascii="Arial" w:eastAsia="Times New Roman" w:hAnsi="Arial" w:cs="Arial"/>
                <w:sz w:val="16"/>
                <w:szCs w:val="16"/>
                <w:lang w:eastAsia="pl-PL"/>
              </w:rPr>
            </w:pPr>
            <w:bookmarkStart w:id="906" w:name="_Toc181963804"/>
            <w:r w:rsidRPr="00FE078E">
              <w:rPr>
                <w:rFonts w:ascii="Arial" w:eastAsia="Times New Roman" w:hAnsi="Arial" w:cs="Arial"/>
                <w:sz w:val="16"/>
                <w:szCs w:val="16"/>
                <w:lang w:eastAsia="pl-PL"/>
              </w:rPr>
              <w:t>49</w:t>
            </w:r>
            <w:bookmarkEnd w:id="906"/>
          </w:p>
        </w:tc>
        <w:tc>
          <w:tcPr>
            <w:tcW w:w="1171" w:type="dxa"/>
            <w:tcBorders>
              <w:top w:val="nil"/>
              <w:left w:val="nil"/>
              <w:bottom w:val="single" w:sz="4" w:space="0" w:color="auto"/>
              <w:right w:val="single" w:sz="4" w:space="0" w:color="auto"/>
            </w:tcBorders>
            <w:shd w:val="clear" w:color="auto" w:fill="auto"/>
            <w:vAlign w:val="center"/>
            <w:hideMark/>
          </w:tcPr>
          <w:p w14:paraId="506B688D" w14:textId="77777777" w:rsidR="00B36665" w:rsidRPr="00FE078E" w:rsidRDefault="00B36665" w:rsidP="004250E1">
            <w:pPr>
              <w:jc w:val="center"/>
              <w:rPr>
                <w:rFonts w:ascii="Arial" w:eastAsia="Times New Roman" w:hAnsi="Arial" w:cs="Arial"/>
                <w:sz w:val="16"/>
                <w:szCs w:val="16"/>
                <w:lang w:eastAsia="pl-PL"/>
              </w:rPr>
            </w:pPr>
            <w:bookmarkStart w:id="907" w:name="_Toc181963805"/>
            <w:r w:rsidRPr="00FE078E">
              <w:rPr>
                <w:rFonts w:ascii="Arial" w:eastAsia="Times New Roman" w:hAnsi="Arial" w:cs="Arial"/>
                <w:sz w:val="16"/>
                <w:szCs w:val="16"/>
                <w:lang w:eastAsia="pl-PL"/>
              </w:rPr>
              <w:t>49,00</w:t>
            </w:r>
            <w:bookmarkEnd w:id="907"/>
          </w:p>
        </w:tc>
        <w:tc>
          <w:tcPr>
            <w:tcW w:w="811" w:type="dxa"/>
            <w:tcBorders>
              <w:top w:val="nil"/>
              <w:left w:val="nil"/>
              <w:bottom w:val="single" w:sz="4" w:space="0" w:color="auto"/>
              <w:right w:val="single" w:sz="4" w:space="0" w:color="auto"/>
            </w:tcBorders>
            <w:shd w:val="clear" w:color="auto" w:fill="auto"/>
            <w:vAlign w:val="center"/>
            <w:hideMark/>
          </w:tcPr>
          <w:p w14:paraId="4396CBE7" w14:textId="77777777" w:rsidR="00B36665" w:rsidRPr="00FE078E" w:rsidRDefault="00B36665" w:rsidP="004250E1">
            <w:pPr>
              <w:jc w:val="center"/>
              <w:rPr>
                <w:rFonts w:ascii="Arial" w:eastAsia="Times New Roman" w:hAnsi="Arial" w:cs="Arial"/>
                <w:sz w:val="16"/>
                <w:szCs w:val="16"/>
                <w:lang w:eastAsia="pl-PL"/>
              </w:rPr>
            </w:pPr>
            <w:bookmarkStart w:id="908" w:name="_Toc181963806"/>
            <w:r w:rsidRPr="00FE078E">
              <w:rPr>
                <w:rFonts w:ascii="Arial" w:eastAsia="Times New Roman" w:hAnsi="Arial" w:cs="Arial"/>
                <w:sz w:val="16"/>
                <w:szCs w:val="16"/>
                <w:lang w:eastAsia="pl-PL"/>
              </w:rPr>
              <w:t>2 203</w:t>
            </w:r>
            <w:bookmarkEnd w:id="908"/>
          </w:p>
        </w:tc>
        <w:tc>
          <w:tcPr>
            <w:tcW w:w="1173" w:type="dxa"/>
            <w:tcBorders>
              <w:top w:val="nil"/>
              <w:left w:val="nil"/>
              <w:bottom w:val="single" w:sz="4" w:space="0" w:color="auto"/>
              <w:right w:val="nil"/>
            </w:tcBorders>
            <w:shd w:val="clear" w:color="auto" w:fill="auto"/>
            <w:noWrap/>
            <w:vAlign w:val="center"/>
            <w:hideMark/>
          </w:tcPr>
          <w:p w14:paraId="0B193F3A" w14:textId="77777777" w:rsidR="00B36665" w:rsidRPr="00FE078E" w:rsidRDefault="00B36665" w:rsidP="004250E1">
            <w:pPr>
              <w:jc w:val="center"/>
              <w:rPr>
                <w:rFonts w:ascii="Arial" w:eastAsia="Times New Roman" w:hAnsi="Arial" w:cs="Arial"/>
                <w:sz w:val="16"/>
                <w:szCs w:val="16"/>
                <w:lang w:eastAsia="pl-PL"/>
              </w:rPr>
            </w:pPr>
            <w:bookmarkStart w:id="909" w:name="_Toc181963807"/>
            <w:r w:rsidRPr="00FE078E">
              <w:rPr>
                <w:rFonts w:ascii="Arial" w:eastAsia="Times New Roman" w:hAnsi="Arial" w:cs="Arial"/>
                <w:sz w:val="16"/>
                <w:szCs w:val="16"/>
                <w:lang w:eastAsia="pl-PL"/>
              </w:rPr>
              <w:t>45</w:t>
            </w:r>
            <w:bookmarkEnd w:id="90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9B5388" w14:textId="77777777" w:rsidR="00B36665" w:rsidRPr="00FE078E" w:rsidRDefault="00B36665" w:rsidP="00B16C88">
            <w:pPr>
              <w:jc w:val="right"/>
              <w:rPr>
                <w:rFonts w:ascii="Arial" w:eastAsia="Times New Roman" w:hAnsi="Arial" w:cs="Arial"/>
                <w:sz w:val="16"/>
                <w:szCs w:val="16"/>
                <w:lang w:eastAsia="pl-PL"/>
              </w:rPr>
            </w:pPr>
            <w:bookmarkStart w:id="910" w:name="_Toc181963808"/>
            <w:r w:rsidRPr="00FE078E">
              <w:rPr>
                <w:rFonts w:ascii="Arial" w:eastAsia="Times New Roman" w:hAnsi="Arial" w:cs="Arial"/>
                <w:sz w:val="16"/>
                <w:szCs w:val="16"/>
                <w:lang w:eastAsia="pl-PL"/>
              </w:rPr>
              <w:t>85 504</w:t>
            </w:r>
            <w:bookmarkEnd w:id="910"/>
          </w:p>
        </w:tc>
        <w:tc>
          <w:tcPr>
            <w:tcW w:w="1171" w:type="dxa"/>
            <w:tcBorders>
              <w:top w:val="nil"/>
              <w:left w:val="nil"/>
              <w:bottom w:val="single" w:sz="4" w:space="0" w:color="auto"/>
              <w:right w:val="single" w:sz="4" w:space="0" w:color="auto"/>
            </w:tcBorders>
            <w:shd w:val="clear" w:color="auto" w:fill="auto"/>
            <w:noWrap/>
            <w:vAlign w:val="center"/>
            <w:hideMark/>
          </w:tcPr>
          <w:p w14:paraId="7BE082D6" w14:textId="77777777" w:rsidR="00B36665" w:rsidRPr="00FE078E" w:rsidRDefault="00B36665" w:rsidP="00B16C88">
            <w:pPr>
              <w:jc w:val="right"/>
              <w:rPr>
                <w:rFonts w:ascii="Arial" w:eastAsia="Times New Roman" w:hAnsi="Arial" w:cs="Arial"/>
                <w:sz w:val="16"/>
                <w:szCs w:val="16"/>
                <w:lang w:eastAsia="pl-PL"/>
              </w:rPr>
            </w:pPr>
            <w:bookmarkStart w:id="911" w:name="_Toc18196380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745</w:t>
            </w:r>
            <w:bookmarkEnd w:id="911"/>
          </w:p>
        </w:tc>
      </w:tr>
      <w:tr w:rsidR="007075E4" w:rsidRPr="00FE078E" w14:paraId="16EC86FC"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2B3121DB" w14:textId="77777777" w:rsidR="007075E4" w:rsidRPr="00FE078E" w:rsidRDefault="007075E4" w:rsidP="00404FBE">
            <w:pPr>
              <w:rPr>
                <w:rFonts w:ascii="Arial" w:eastAsia="Times New Roman" w:hAnsi="Arial" w:cs="Arial"/>
                <w:sz w:val="16"/>
                <w:szCs w:val="16"/>
                <w:lang w:eastAsia="pl-PL"/>
              </w:rPr>
            </w:pPr>
            <w:bookmarkStart w:id="912" w:name="_Toc181963810"/>
            <w:r w:rsidRPr="00BE783A">
              <w:rPr>
                <w:rFonts w:ascii="Arial" w:eastAsia="Times New Roman" w:hAnsi="Arial" w:cs="Arial"/>
                <w:b/>
                <w:bCs/>
                <w:sz w:val="16"/>
                <w:szCs w:val="16"/>
                <w:lang w:eastAsia="pl-PL"/>
              </w:rPr>
              <w:t>Powiat słupski</w:t>
            </w:r>
            <w:bookmarkEnd w:id="912"/>
          </w:p>
        </w:tc>
      </w:tr>
      <w:tr w:rsidR="00B36665" w:rsidRPr="00FE078E" w14:paraId="78C8D563"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B031C69" w14:textId="77777777" w:rsidR="00B36665" w:rsidRPr="00FE078E" w:rsidRDefault="00B36665" w:rsidP="00404FBE">
            <w:pPr>
              <w:rPr>
                <w:rFonts w:ascii="Arial" w:eastAsia="Times New Roman" w:hAnsi="Arial" w:cs="Arial"/>
                <w:sz w:val="16"/>
                <w:szCs w:val="16"/>
                <w:lang w:eastAsia="pl-PL"/>
              </w:rPr>
            </w:pPr>
            <w:bookmarkStart w:id="913" w:name="_Toc181963811"/>
            <w:r w:rsidRPr="00FE078E">
              <w:rPr>
                <w:rFonts w:ascii="Arial" w:eastAsia="Times New Roman" w:hAnsi="Arial" w:cs="Arial"/>
                <w:sz w:val="16"/>
                <w:szCs w:val="16"/>
                <w:lang w:eastAsia="pl-PL"/>
              </w:rPr>
              <w:t>79</w:t>
            </w:r>
            <w:bookmarkEnd w:id="913"/>
          </w:p>
        </w:tc>
        <w:tc>
          <w:tcPr>
            <w:tcW w:w="1847" w:type="dxa"/>
            <w:tcBorders>
              <w:top w:val="nil"/>
              <w:left w:val="nil"/>
              <w:bottom w:val="single" w:sz="4" w:space="0" w:color="auto"/>
              <w:right w:val="single" w:sz="4" w:space="0" w:color="auto"/>
            </w:tcBorders>
            <w:shd w:val="clear" w:color="auto" w:fill="auto"/>
            <w:vAlign w:val="center"/>
            <w:hideMark/>
          </w:tcPr>
          <w:p w14:paraId="116597BA" w14:textId="77777777" w:rsidR="00B36665" w:rsidRPr="00FE078E" w:rsidRDefault="00B36665" w:rsidP="00404FBE">
            <w:pPr>
              <w:rPr>
                <w:rFonts w:ascii="Arial" w:eastAsia="Times New Roman" w:hAnsi="Arial" w:cs="Arial"/>
                <w:sz w:val="16"/>
                <w:szCs w:val="16"/>
                <w:lang w:eastAsia="pl-PL"/>
              </w:rPr>
            </w:pPr>
            <w:bookmarkStart w:id="914" w:name="_Toc181963812"/>
            <w:r w:rsidRPr="00FE078E">
              <w:rPr>
                <w:rFonts w:ascii="Arial" w:eastAsia="Times New Roman" w:hAnsi="Arial" w:cs="Arial"/>
                <w:sz w:val="16"/>
                <w:szCs w:val="16"/>
                <w:lang w:eastAsia="pl-PL"/>
              </w:rPr>
              <w:t>Damnica</w:t>
            </w:r>
            <w:bookmarkEnd w:id="914"/>
          </w:p>
        </w:tc>
        <w:tc>
          <w:tcPr>
            <w:tcW w:w="736" w:type="dxa"/>
            <w:tcBorders>
              <w:top w:val="nil"/>
              <w:left w:val="nil"/>
              <w:bottom w:val="single" w:sz="4" w:space="0" w:color="auto"/>
              <w:right w:val="single" w:sz="4" w:space="0" w:color="auto"/>
            </w:tcBorders>
            <w:shd w:val="clear" w:color="auto" w:fill="auto"/>
            <w:vAlign w:val="center"/>
            <w:hideMark/>
          </w:tcPr>
          <w:p w14:paraId="017A7B2A" w14:textId="77777777" w:rsidR="00B36665" w:rsidRPr="00FE078E" w:rsidRDefault="00B36665" w:rsidP="004250E1">
            <w:pPr>
              <w:jc w:val="center"/>
              <w:rPr>
                <w:rFonts w:ascii="Arial" w:eastAsia="Times New Roman" w:hAnsi="Arial" w:cs="Arial"/>
                <w:sz w:val="16"/>
                <w:szCs w:val="16"/>
                <w:lang w:eastAsia="pl-PL"/>
              </w:rPr>
            </w:pPr>
            <w:bookmarkStart w:id="915" w:name="_Toc181963813"/>
            <w:r w:rsidRPr="00FE078E">
              <w:rPr>
                <w:rFonts w:ascii="Arial" w:eastAsia="Times New Roman" w:hAnsi="Arial" w:cs="Arial"/>
                <w:sz w:val="16"/>
                <w:szCs w:val="16"/>
                <w:lang w:eastAsia="pl-PL"/>
              </w:rPr>
              <w:t>wiejska</w:t>
            </w:r>
            <w:bookmarkEnd w:id="915"/>
          </w:p>
        </w:tc>
        <w:tc>
          <w:tcPr>
            <w:tcW w:w="692" w:type="dxa"/>
            <w:tcBorders>
              <w:top w:val="nil"/>
              <w:left w:val="nil"/>
              <w:bottom w:val="single" w:sz="4" w:space="0" w:color="auto"/>
              <w:right w:val="single" w:sz="4" w:space="0" w:color="auto"/>
            </w:tcBorders>
            <w:shd w:val="clear" w:color="auto" w:fill="auto"/>
            <w:vAlign w:val="center"/>
            <w:hideMark/>
          </w:tcPr>
          <w:p w14:paraId="52D39D66" w14:textId="77777777" w:rsidR="00B36665" w:rsidRPr="00FE078E" w:rsidRDefault="00B36665" w:rsidP="004250E1">
            <w:pPr>
              <w:jc w:val="center"/>
              <w:rPr>
                <w:rFonts w:ascii="Arial" w:eastAsia="Times New Roman" w:hAnsi="Arial" w:cs="Arial"/>
                <w:sz w:val="16"/>
                <w:szCs w:val="16"/>
                <w:lang w:eastAsia="pl-PL"/>
              </w:rPr>
            </w:pPr>
            <w:bookmarkStart w:id="916" w:name="_Toc181963814"/>
            <w:r w:rsidRPr="00FE078E">
              <w:rPr>
                <w:rFonts w:ascii="Arial" w:eastAsia="Times New Roman" w:hAnsi="Arial" w:cs="Arial"/>
                <w:sz w:val="16"/>
                <w:szCs w:val="16"/>
                <w:lang w:eastAsia="pl-PL"/>
              </w:rPr>
              <w:t>3</w:t>
            </w:r>
            <w:bookmarkEnd w:id="916"/>
          </w:p>
        </w:tc>
        <w:tc>
          <w:tcPr>
            <w:tcW w:w="1171" w:type="dxa"/>
            <w:tcBorders>
              <w:top w:val="nil"/>
              <w:left w:val="nil"/>
              <w:bottom w:val="single" w:sz="4" w:space="0" w:color="auto"/>
              <w:right w:val="single" w:sz="4" w:space="0" w:color="auto"/>
            </w:tcBorders>
            <w:shd w:val="clear" w:color="auto" w:fill="auto"/>
            <w:vAlign w:val="center"/>
            <w:hideMark/>
          </w:tcPr>
          <w:p w14:paraId="1B4A332A" w14:textId="77777777" w:rsidR="00B36665" w:rsidRPr="00FE078E" w:rsidRDefault="00B36665" w:rsidP="004250E1">
            <w:pPr>
              <w:jc w:val="center"/>
              <w:rPr>
                <w:rFonts w:ascii="Arial" w:eastAsia="Times New Roman" w:hAnsi="Arial" w:cs="Arial"/>
                <w:sz w:val="16"/>
                <w:szCs w:val="16"/>
                <w:lang w:eastAsia="pl-PL"/>
              </w:rPr>
            </w:pPr>
            <w:bookmarkStart w:id="917" w:name="_Toc181963815"/>
            <w:r w:rsidRPr="00FE078E">
              <w:rPr>
                <w:rFonts w:ascii="Arial" w:eastAsia="Times New Roman" w:hAnsi="Arial" w:cs="Arial"/>
                <w:sz w:val="16"/>
                <w:szCs w:val="16"/>
                <w:lang w:eastAsia="pl-PL"/>
              </w:rPr>
              <w:t>3,00</w:t>
            </w:r>
            <w:bookmarkEnd w:id="917"/>
          </w:p>
        </w:tc>
        <w:tc>
          <w:tcPr>
            <w:tcW w:w="811" w:type="dxa"/>
            <w:tcBorders>
              <w:top w:val="nil"/>
              <w:left w:val="nil"/>
              <w:bottom w:val="single" w:sz="4" w:space="0" w:color="auto"/>
              <w:right w:val="single" w:sz="4" w:space="0" w:color="auto"/>
            </w:tcBorders>
            <w:shd w:val="clear" w:color="auto" w:fill="auto"/>
            <w:vAlign w:val="center"/>
            <w:hideMark/>
          </w:tcPr>
          <w:p w14:paraId="0899A0C9" w14:textId="77777777" w:rsidR="00B36665" w:rsidRPr="00FE078E" w:rsidRDefault="00B36665" w:rsidP="004250E1">
            <w:pPr>
              <w:jc w:val="center"/>
              <w:rPr>
                <w:rFonts w:ascii="Arial" w:eastAsia="Times New Roman" w:hAnsi="Arial" w:cs="Arial"/>
                <w:sz w:val="16"/>
                <w:szCs w:val="16"/>
                <w:lang w:eastAsia="pl-PL"/>
              </w:rPr>
            </w:pPr>
            <w:bookmarkStart w:id="918" w:name="_Toc181963816"/>
            <w:r w:rsidRPr="00FE078E">
              <w:rPr>
                <w:rFonts w:ascii="Arial" w:eastAsia="Times New Roman" w:hAnsi="Arial" w:cs="Arial"/>
                <w:sz w:val="16"/>
                <w:szCs w:val="16"/>
                <w:lang w:eastAsia="pl-PL"/>
              </w:rPr>
              <w:t>20</w:t>
            </w:r>
            <w:bookmarkEnd w:id="918"/>
          </w:p>
        </w:tc>
        <w:tc>
          <w:tcPr>
            <w:tcW w:w="1173" w:type="dxa"/>
            <w:tcBorders>
              <w:top w:val="nil"/>
              <w:left w:val="nil"/>
              <w:bottom w:val="single" w:sz="4" w:space="0" w:color="auto"/>
              <w:right w:val="nil"/>
            </w:tcBorders>
            <w:shd w:val="clear" w:color="auto" w:fill="auto"/>
            <w:noWrap/>
            <w:vAlign w:val="center"/>
            <w:hideMark/>
          </w:tcPr>
          <w:p w14:paraId="08BA0049" w14:textId="77777777" w:rsidR="00B36665" w:rsidRPr="00FE078E" w:rsidRDefault="00B36665" w:rsidP="004250E1">
            <w:pPr>
              <w:jc w:val="center"/>
              <w:rPr>
                <w:rFonts w:ascii="Arial" w:eastAsia="Times New Roman" w:hAnsi="Arial" w:cs="Arial"/>
                <w:sz w:val="16"/>
                <w:szCs w:val="16"/>
                <w:lang w:eastAsia="pl-PL"/>
              </w:rPr>
            </w:pPr>
            <w:bookmarkStart w:id="919" w:name="_Toc181963817"/>
            <w:r w:rsidRPr="00FE078E">
              <w:rPr>
                <w:rFonts w:ascii="Arial" w:eastAsia="Times New Roman" w:hAnsi="Arial" w:cs="Arial"/>
                <w:sz w:val="16"/>
                <w:szCs w:val="16"/>
                <w:lang w:eastAsia="pl-PL"/>
              </w:rPr>
              <w:t>7</w:t>
            </w:r>
            <w:bookmarkEnd w:id="91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2A9AC03" w14:textId="77777777" w:rsidR="00B36665" w:rsidRPr="00FE078E" w:rsidRDefault="00B36665" w:rsidP="00B16C88">
            <w:pPr>
              <w:jc w:val="right"/>
              <w:rPr>
                <w:rFonts w:ascii="Arial" w:eastAsia="Times New Roman" w:hAnsi="Arial" w:cs="Arial"/>
                <w:sz w:val="16"/>
                <w:szCs w:val="16"/>
                <w:lang w:eastAsia="pl-PL"/>
              </w:rPr>
            </w:pPr>
            <w:bookmarkStart w:id="920" w:name="_Toc181963818"/>
            <w:r w:rsidRPr="00FE078E">
              <w:rPr>
                <w:rFonts w:ascii="Arial" w:eastAsia="Times New Roman" w:hAnsi="Arial" w:cs="Arial"/>
                <w:sz w:val="16"/>
                <w:szCs w:val="16"/>
                <w:lang w:eastAsia="pl-PL"/>
              </w:rPr>
              <w:t>5 613</w:t>
            </w:r>
            <w:bookmarkEnd w:id="920"/>
          </w:p>
        </w:tc>
        <w:tc>
          <w:tcPr>
            <w:tcW w:w="1171" w:type="dxa"/>
            <w:tcBorders>
              <w:top w:val="nil"/>
              <w:left w:val="nil"/>
              <w:bottom w:val="single" w:sz="4" w:space="0" w:color="auto"/>
              <w:right w:val="single" w:sz="4" w:space="0" w:color="auto"/>
            </w:tcBorders>
            <w:shd w:val="clear" w:color="auto" w:fill="auto"/>
            <w:noWrap/>
            <w:vAlign w:val="center"/>
            <w:hideMark/>
          </w:tcPr>
          <w:p w14:paraId="2238D179" w14:textId="77777777" w:rsidR="00B36665" w:rsidRPr="00FE078E" w:rsidRDefault="00B36665" w:rsidP="00B16C88">
            <w:pPr>
              <w:jc w:val="right"/>
              <w:rPr>
                <w:rFonts w:ascii="Arial" w:eastAsia="Times New Roman" w:hAnsi="Arial" w:cs="Arial"/>
                <w:sz w:val="16"/>
                <w:szCs w:val="16"/>
                <w:lang w:eastAsia="pl-PL"/>
              </w:rPr>
            </w:pPr>
            <w:bookmarkStart w:id="921" w:name="_Toc18196381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871</w:t>
            </w:r>
            <w:bookmarkEnd w:id="921"/>
          </w:p>
        </w:tc>
      </w:tr>
      <w:tr w:rsidR="00B36665" w:rsidRPr="00FE078E" w14:paraId="188E43B8" w14:textId="77777777" w:rsidTr="00487A4C">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BAF2D47" w14:textId="77777777" w:rsidR="00B36665" w:rsidRPr="00FE078E" w:rsidRDefault="00B36665" w:rsidP="00404FBE">
            <w:pPr>
              <w:rPr>
                <w:rFonts w:ascii="Arial" w:eastAsia="Times New Roman" w:hAnsi="Arial" w:cs="Arial"/>
                <w:sz w:val="16"/>
                <w:szCs w:val="16"/>
                <w:lang w:eastAsia="pl-PL"/>
              </w:rPr>
            </w:pPr>
            <w:bookmarkStart w:id="922" w:name="_Toc181963820"/>
            <w:r w:rsidRPr="00FE078E">
              <w:rPr>
                <w:rFonts w:ascii="Arial" w:eastAsia="Times New Roman" w:hAnsi="Arial" w:cs="Arial"/>
                <w:sz w:val="16"/>
                <w:szCs w:val="16"/>
                <w:lang w:eastAsia="pl-PL"/>
              </w:rPr>
              <w:lastRenderedPageBreak/>
              <w:t>80</w:t>
            </w:r>
            <w:bookmarkEnd w:id="922"/>
          </w:p>
        </w:tc>
        <w:tc>
          <w:tcPr>
            <w:tcW w:w="1847" w:type="dxa"/>
            <w:tcBorders>
              <w:top w:val="nil"/>
              <w:left w:val="nil"/>
              <w:bottom w:val="single" w:sz="4" w:space="0" w:color="auto"/>
              <w:right w:val="single" w:sz="4" w:space="0" w:color="auto"/>
            </w:tcBorders>
            <w:shd w:val="clear" w:color="auto" w:fill="auto"/>
            <w:vAlign w:val="center"/>
            <w:hideMark/>
          </w:tcPr>
          <w:p w14:paraId="1A68CF71" w14:textId="77777777" w:rsidR="00B36665" w:rsidRPr="00FE078E" w:rsidRDefault="00B36665" w:rsidP="00404FBE">
            <w:pPr>
              <w:rPr>
                <w:rFonts w:ascii="Arial" w:eastAsia="Times New Roman" w:hAnsi="Arial" w:cs="Arial"/>
                <w:sz w:val="16"/>
                <w:szCs w:val="16"/>
                <w:lang w:eastAsia="pl-PL"/>
              </w:rPr>
            </w:pPr>
            <w:bookmarkStart w:id="923" w:name="_Toc181963821"/>
            <w:r w:rsidRPr="00FE078E">
              <w:rPr>
                <w:rFonts w:ascii="Arial" w:eastAsia="Times New Roman" w:hAnsi="Arial" w:cs="Arial"/>
                <w:sz w:val="16"/>
                <w:szCs w:val="16"/>
                <w:lang w:eastAsia="pl-PL"/>
              </w:rPr>
              <w:t>Dębnica Kaszubska</w:t>
            </w:r>
            <w:bookmarkEnd w:id="923"/>
          </w:p>
        </w:tc>
        <w:tc>
          <w:tcPr>
            <w:tcW w:w="736" w:type="dxa"/>
            <w:tcBorders>
              <w:top w:val="nil"/>
              <w:left w:val="nil"/>
              <w:bottom w:val="single" w:sz="4" w:space="0" w:color="auto"/>
              <w:right w:val="single" w:sz="4" w:space="0" w:color="auto"/>
            </w:tcBorders>
            <w:shd w:val="clear" w:color="auto" w:fill="auto"/>
            <w:vAlign w:val="center"/>
            <w:hideMark/>
          </w:tcPr>
          <w:p w14:paraId="41EAE2F0" w14:textId="77777777" w:rsidR="00B36665" w:rsidRPr="00FE078E" w:rsidRDefault="00B36665" w:rsidP="004250E1">
            <w:pPr>
              <w:jc w:val="center"/>
              <w:rPr>
                <w:rFonts w:ascii="Arial" w:eastAsia="Times New Roman" w:hAnsi="Arial" w:cs="Arial"/>
                <w:sz w:val="16"/>
                <w:szCs w:val="16"/>
                <w:lang w:eastAsia="pl-PL"/>
              </w:rPr>
            </w:pPr>
            <w:bookmarkStart w:id="924" w:name="_Toc181963822"/>
            <w:r w:rsidRPr="00FE078E">
              <w:rPr>
                <w:rFonts w:ascii="Arial" w:eastAsia="Times New Roman" w:hAnsi="Arial" w:cs="Arial"/>
                <w:sz w:val="16"/>
                <w:szCs w:val="16"/>
                <w:lang w:eastAsia="pl-PL"/>
              </w:rPr>
              <w:t>wiejska</w:t>
            </w:r>
            <w:bookmarkEnd w:id="924"/>
          </w:p>
        </w:tc>
        <w:tc>
          <w:tcPr>
            <w:tcW w:w="692" w:type="dxa"/>
            <w:tcBorders>
              <w:top w:val="nil"/>
              <w:left w:val="nil"/>
              <w:bottom w:val="single" w:sz="4" w:space="0" w:color="auto"/>
              <w:right w:val="single" w:sz="4" w:space="0" w:color="auto"/>
            </w:tcBorders>
            <w:shd w:val="clear" w:color="auto" w:fill="auto"/>
            <w:vAlign w:val="center"/>
            <w:hideMark/>
          </w:tcPr>
          <w:p w14:paraId="6B10F690" w14:textId="77777777" w:rsidR="00B36665" w:rsidRPr="00FE078E" w:rsidRDefault="00B36665" w:rsidP="004250E1">
            <w:pPr>
              <w:jc w:val="center"/>
              <w:rPr>
                <w:rFonts w:ascii="Arial" w:eastAsia="Times New Roman" w:hAnsi="Arial" w:cs="Arial"/>
                <w:sz w:val="16"/>
                <w:szCs w:val="16"/>
                <w:lang w:eastAsia="pl-PL"/>
              </w:rPr>
            </w:pPr>
            <w:bookmarkStart w:id="925" w:name="_Toc181963823"/>
            <w:r w:rsidRPr="00FE078E">
              <w:rPr>
                <w:rFonts w:ascii="Arial" w:eastAsia="Times New Roman" w:hAnsi="Arial" w:cs="Arial"/>
                <w:sz w:val="16"/>
                <w:szCs w:val="16"/>
                <w:lang w:eastAsia="pl-PL"/>
              </w:rPr>
              <w:t>5</w:t>
            </w:r>
            <w:bookmarkEnd w:id="925"/>
          </w:p>
        </w:tc>
        <w:tc>
          <w:tcPr>
            <w:tcW w:w="1171" w:type="dxa"/>
            <w:tcBorders>
              <w:top w:val="nil"/>
              <w:left w:val="nil"/>
              <w:bottom w:val="single" w:sz="4" w:space="0" w:color="auto"/>
              <w:right w:val="single" w:sz="4" w:space="0" w:color="auto"/>
            </w:tcBorders>
            <w:shd w:val="clear" w:color="auto" w:fill="auto"/>
            <w:vAlign w:val="center"/>
            <w:hideMark/>
          </w:tcPr>
          <w:p w14:paraId="04CFE94D" w14:textId="77777777" w:rsidR="00B36665" w:rsidRPr="00FE078E" w:rsidRDefault="00B36665" w:rsidP="004250E1">
            <w:pPr>
              <w:jc w:val="center"/>
              <w:rPr>
                <w:rFonts w:ascii="Arial" w:eastAsia="Times New Roman" w:hAnsi="Arial" w:cs="Arial"/>
                <w:sz w:val="16"/>
                <w:szCs w:val="16"/>
                <w:lang w:eastAsia="pl-PL"/>
              </w:rPr>
            </w:pPr>
            <w:bookmarkStart w:id="926" w:name="_Toc181963824"/>
            <w:r w:rsidRPr="00FE078E">
              <w:rPr>
                <w:rFonts w:ascii="Arial" w:eastAsia="Times New Roman" w:hAnsi="Arial" w:cs="Arial"/>
                <w:sz w:val="16"/>
                <w:szCs w:val="16"/>
                <w:lang w:eastAsia="pl-PL"/>
              </w:rPr>
              <w:t>5,00</w:t>
            </w:r>
            <w:bookmarkEnd w:id="926"/>
          </w:p>
        </w:tc>
        <w:tc>
          <w:tcPr>
            <w:tcW w:w="811" w:type="dxa"/>
            <w:tcBorders>
              <w:top w:val="nil"/>
              <w:left w:val="nil"/>
              <w:bottom w:val="single" w:sz="4" w:space="0" w:color="auto"/>
              <w:right w:val="single" w:sz="4" w:space="0" w:color="auto"/>
            </w:tcBorders>
            <w:shd w:val="clear" w:color="auto" w:fill="auto"/>
            <w:vAlign w:val="center"/>
            <w:hideMark/>
          </w:tcPr>
          <w:p w14:paraId="3735F388" w14:textId="77777777" w:rsidR="00B36665" w:rsidRPr="00FE078E" w:rsidRDefault="00B36665" w:rsidP="004250E1">
            <w:pPr>
              <w:jc w:val="center"/>
              <w:rPr>
                <w:rFonts w:ascii="Arial" w:eastAsia="Times New Roman" w:hAnsi="Arial" w:cs="Arial"/>
                <w:sz w:val="16"/>
                <w:szCs w:val="16"/>
                <w:lang w:eastAsia="pl-PL"/>
              </w:rPr>
            </w:pPr>
            <w:bookmarkStart w:id="927" w:name="_Toc181963825"/>
            <w:r w:rsidRPr="00FE078E">
              <w:rPr>
                <w:rFonts w:ascii="Arial" w:eastAsia="Times New Roman" w:hAnsi="Arial" w:cs="Arial"/>
                <w:sz w:val="16"/>
                <w:szCs w:val="16"/>
                <w:lang w:eastAsia="pl-PL"/>
              </w:rPr>
              <w:t>72</w:t>
            </w:r>
            <w:bookmarkEnd w:id="927"/>
          </w:p>
        </w:tc>
        <w:tc>
          <w:tcPr>
            <w:tcW w:w="1173" w:type="dxa"/>
            <w:tcBorders>
              <w:top w:val="nil"/>
              <w:left w:val="nil"/>
              <w:bottom w:val="single" w:sz="4" w:space="0" w:color="auto"/>
              <w:right w:val="nil"/>
            </w:tcBorders>
            <w:shd w:val="clear" w:color="auto" w:fill="auto"/>
            <w:noWrap/>
            <w:vAlign w:val="center"/>
            <w:hideMark/>
          </w:tcPr>
          <w:p w14:paraId="2BCC89F7" w14:textId="77777777" w:rsidR="00B36665" w:rsidRPr="00FE078E" w:rsidRDefault="00B36665" w:rsidP="004250E1">
            <w:pPr>
              <w:jc w:val="center"/>
              <w:rPr>
                <w:rFonts w:ascii="Arial" w:eastAsia="Times New Roman" w:hAnsi="Arial" w:cs="Arial"/>
                <w:sz w:val="16"/>
                <w:szCs w:val="16"/>
                <w:lang w:eastAsia="pl-PL"/>
              </w:rPr>
            </w:pPr>
            <w:bookmarkStart w:id="928" w:name="_Toc181963826"/>
            <w:r w:rsidRPr="00FE078E">
              <w:rPr>
                <w:rFonts w:ascii="Arial" w:eastAsia="Times New Roman" w:hAnsi="Arial" w:cs="Arial"/>
                <w:sz w:val="16"/>
                <w:szCs w:val="16"/>
                <w:lang w:eastAsia="pl-PL"/>
              </w:rPr>
              <w:t>14</w:t>
            </w:r>
            <w:bookmarkEnd w:id="92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D58F3C" w14:textId="77777777" w:rsidR="00B36665" w:rsidRPr="00FE078E" w:rsidRDefault="00B36665" w:rsidP="00B16C88">
            <w:pPr>
              <w:jc w:val="right"/>
              <w:rPr>
                <w:rFonts w:ascii="Arial" w:eastAsia="Times New Roman" w:hAnsi="Arial" w:cs="Arial"/>
                <w:sz w:val="16"/>
                <w:szCs w:val="16"/>
                <w:lang w:eastAsia="pl-PL"/>
              </w:rPr>
            </w:pPr>
            <w:bookmarkStart w:id="929" w:name="_Toc181963827"/>
            <w:r w:rsidRPr="00FE078E">
              <w:rPr>
                <w:rFonts w:ascii="Arial" w:eastAsia="Times New Roman" w:hAnsi="Arial" w:cs="Arial"/>
                <w:sz w:val="16"/>
                <w:szCs w:val="16"/>
                <w:lang w:eastAsia="pl-PL"/>
              </w:rPr>
              <w:t>8 984</w:t>
            </w:r>
            <w:bookmarkEnd w:id="929"/>
          </w:p>
        </w:tc>
        <w:tc>
          <w:tcPr>
            <w:tcW w:w="1171" w:type="dxa"/>
            <w:tcBorders>
              <w:top w:val="nil"/>
              <w:left w:val="nil"/>
              <w:bottom w:val="single" w:sz="4" w:space="0" w:color="auto"/>
              <w:right w:val="single" w:sz="4" w:space="0" w:color="auto"/>
            </w:tcBorders>
            <w:shd w:val="clear" w:color="auto" w:fill="auto"/>
            <w:noWrap/>
            <w:vAlign w:val="center"/>
            <w:hideMark/>
          </w:tcPr>
          <w:p w14:paraId="7BE4EE13" w14:textId="77777777" w:rsidR="00B36665" w:rsidRPr="00FE078E" w:rsidRDefault="00B36665" w:rsidP="00B16C88">
            <w:pPr>
              <w:jc w:val="right"/>
              <w:rPr>
                <w:rFonts w:ascii="Arial" w:eastAsia="Times New Roman" w:hAnsi="Arial" w:cs="Arial"/>
                <w:sz w:val="16"/>
                <w:szCs w:val="16"/>
                <w:lang w:eastAsia="pl-PL"/>
              </w:rPr>
            </w:pPr>
            <w:bookmarkStart w:id="930" w:name="_Toc181963828"/>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797</w:t>
            </w:r>
            <w:bookmarkEnd w:id="930"/>
          </w:p>
        </w:tc>
      </w:tr>
      <w:tr w:rsidR="00B36665" w:rsidRPr="00FE078E" w14:paraId="3092A132" w14:textId="77777777" w:rsidTr="00487A4C">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A437" w14:textId="77777777" w:rsidR="00B36665" w:rsidRPr="00FE078E" w:rsidRDefault="00B36665" w:rsidP="00404FBE">
            <w:pPr>
              <w:rPr>
                <w:rFonts w:ascii="Arial" w:eastAsia="Times New Roman" w:hAnsi="Arial" w:cs="Arial"/>
                <w:sz w:val="16"/>
                <w:szCs w:val="16"/>
                <w:lang w:eastAsia="pl-PL"/>
              </w:rPr>
            </w:pPr>
            <w:bookmarkStart w:id="931" w:name="_Toc181963829"/>
            <w:r w:rsidRPr="00FE078E">
              <w:rPr>
                <w:rFonts w:ascii="Arial" w:eastAsia="Times New Roman" w:hAnsi="Arial" w:cs="Arial"/>
                <w:sz w:val="16"/>
                <w:szCs w:val="16"/>
                <w:lang w:eastAsia="pl-PL"/>
              </w:rPr>
              <w:t>81</w:t>
            </w:r>
            <w:bookmarkEnd w:id="931"/>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40509890" w14:textId="77777777" w:rsidR="00B36665" w:rsidRPr="00FE078E" w:rsidRDefault="00B36665" w:rsidP="00404FBE">
            <w:pPr>
              <w:rPr>
                <w:rFonts w:ascii="Arial" w:eastAsia="Times New Roman" w:hAnsi="Arial" w:cs="Arial"/>
                <w:sz w:val="16"/>
                <w:szCs w:val="16"/>
                <w:lang w:eastAsia="pl-PL"/>
              </w:rPr>
            </w:pPr>
            <w:bookmarkStart w:id="932" w:name="_Toc181963830"/>
            <w:r w:rsidRPr="00FE078E">
              <w:rPr>
                <w:rFonts w:ascii="Arial" w:eastAsia="Times New Roman" w:hAnsi="Arial" w:cs="Arial"/>
                <w:sz w:val="16"/>
                <w:szCs w:val="16"/>
                <w:lang w:eastAsia="pl-PL"/>
              </w:rPr>
              <w:t>Główczyce</w:t>
            </w:r>
            <w:bookmarkEnd w:id="932"/>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6EF9AA32" w14:textId="77777777" w:rsidR="00B36665" w:rsidRPr="00FE078E" w:rsidRDefault="00B36665" w:rsidP="004250E1">
            <w:pPr>
              <w:jc w:val="center"/>
              <w:rPr>
                <w:rFonts w:ascii="Arial" w:eastAsia="Times New Roman" w:hAnsi="Arial" w:cs="Arial"/>
                <w:sz w:val="16"/>
                <w:szCs w:val="16"/>
                <w:lang w:eastAsia="pl-PL"/>
              </w:rPr>
            </w:pPr>
            <w:bookmarkStart w:id="933" w:name="_Toc181963831"/>
            <w:r w:rsidRPr="00FE078E">
              <w:rPr>
                <w:rFonts w:ascii="Arial" w:eastAsia="Times New Roman" w:hAnsi="Arial" w:cs="Arial"/>
                <w:sz w:val="16"/>
                <w:szCs w:val="16"/>
                <w:lang w:eastAsia="pl-PL"/>
              </w:rPr>
              <w:t>wiejska</w:t>
            </w:r>
            <w:bookmarkEnd w:id="933"/>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7B0330DA" w14:textId="77777777" w:rsidR="00B36665" w:rsidRPr="00FE078E" w:rsidRDefault="00B36665" w:rsidP="004250E1">
            <w:pPr>
              <w:jc w:val="center"/>
              <w:rPr>
                <w:rFonts w:ascii="Arial" w:eastAsia="Times New Roman" w:hAnsi="Arial" w:cs="Arial"/>
                <w:sz w:val="16"/>
                <w:szCs w:val="16"/>
                <w:lang w:eastAsia="pl-PL"/>
              </w:rPr>
            </w:pPr>
            <w:bookmarkStart w:id="934" w:name="_Toc181963832"/>
            <w:r w:rsidRPr="00FE078E">
              <w:rPr>
                <w:rFonts w:ascii="Arial" w:eastAsia="Times New Roman" w:hAnsi="Arial" w:cs="Arial"/>
                <w:sz w:val="16"/>
                <w:szCs w:val="16"/>
                <w:lang w:eastAsia="pl-PL"/>
              </w:rPr>
              <w:t>5</w:t>
            </w:r>
            <w:bookmarkEnd w:id="934"/>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44762297" w14:textId="77777777" w:rsidR="00B36665" w:rsidRPr="00FE078E" w:rsidRDefault="00B36665" w:rsidP="004250E1">
            <w:pPr>
              <w:jc w:val="center"/>
              <w:rPr>
                <w:rFonts w:ascii="Arial" w:eastAsia="Times New Roman" w:hAnsi="Arial" w:cs="Arial"/>
                <w:sz w:val="16"/>
                <w:szCs w:val="16"/>
                <w:lang w:eastAsia="pl-PL"/>
              </w:rPr>
            </w:pPr>
            <w:bookmarkStart w:id="935" w:name="_Toc181963833"/>
            <w:r w:rsidRPr="00FE078E">
              <w:rPr>
                <w:rFonts w:ascii="Arial" w:eastAsia="Times New Roman" w:hAnsi="Arial" w:cs="Arial"/>
                <w:sz w:val="16"/>
                <w:szCs w:val="16"/>
                <w:lang w:eastAsia="pl-PL"/>
              </w:rPr>
              <w:t>5,00</w:t>
            </w:r>
            <w:bookmarkEnd w:id="935"/>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0319DD64" w14:textId="77777777" w:rsidR="00B36665" w:rsidRPr="00FE078E" w:rsidRDefault="00B36665" w:rsidP="004250E1">
            <w:pPr>
              <w:jc w:val="center"/>
              <w:rPr>
                <w:rFonts w:ascii="Arial" w:eastAsia="Times New Roman" w:hAnsi="Arial" w:cs="Arial"/>
                <w:sz w:val="16"/>
                <w:szCs w:val="16"/>
                <w:lang w:eastAsia="pl-PL"/>
              </w:rPr>
            </w:pPr>
            <w:bookmarkStart w:id="936" w:name="_Toc181963834"/>
            <w:r w:rsidRPr="00FE078E">
              <w:rPr>
                <w:rFonts w:ascii="Arial" w:eastAsia="Times New Roman" w:hAnsi="Arial" w:cs="Arial"/>
                <w:sz w:val="16"/>
                <w:szCs w:val="16"/>
                <w:lang w:eastAsia="pl-PL"/>
              </w:rPr>
              <w:t>306</w:t>
            </w:r>
            <w:bookmarkEnd w:id="936"/>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124EF356" w14:textId="77777777" w:rsidR="00B36665" w:rsidRPr="00FE078E" w:rsidRDefault="00B36665" w:rsidP="004250E1">
            <w:pPr>
              <w:jc w:val="center"/>
              <w:rPr>
                <w:rFonts w:ascii="Arial" w:eastAsia="Times New Roman" w:hAnsi="Arial" w:cs="Arial"/>
                <w:sz w:val="16"/>
                <w:szCs w:val="16"/>
                <w:lang w:eastAsia="pl-PL"/>
              </w:rPr>
            </w:pPr>
            <w:bookmarkStart w:id="937" w:name="_Toc181963835"/>
            <w:r w:rsidRPr="00FE078E">
              <w:rPr>
                <w:rFonts w:ascii="Arial" w:eastAsia="Times New Roman" w:hAnsi="Arial" w:cs="Arial"/>
                <w:sz w:val="16"/>
                <w:szCs w:val="16"/>
                <w:lang w:eastAsia="pl-PL"/>
              </w:rPr>
              <w:t>61</w:t>
            </w:r>
            <w:bookmarkEnd w:id="937"/>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9F1F3" w14:textId="77777777" w:rsidR="00B36665" w:rsidRPr="00FE078E" w:rsidRDefault="00B36665" w:rsidP="00B16C88">
            <w:pPr>
              <w:jc w:val="right"/>
              <w:rPr>
                <w:rFonts w:ascii="Arial" w:eastAsia="Times New Roman" w:hAnsi="Arial" w:cs="Arial"/>
                <w:sz w:val="16"/>
                <w:szCs w:val="16"/>
                <w:lang w:eastAsia="pl-PL"/>
              </w:rPr>
            </w:pPr>
            <w:bookmarkStart w:id="938" w:name="_Toc181963836"/>
            <w:r w:rsidRPr="00FE078E">
              <w:rPr>
                <w:rFonts w:ascii="Arial" w:eastAsia="Times New Roman" w:hAnsi="Arial" w:cs="Arial"/>
                <w:sz w:val="16"/>
                <w:szCs w:val="16"/>
                <w:lang w:eastAsia="pl-PL"/>
              </w:rPr>
              <w:t>8 264</w:t>
            </w:r>
            <w:bookmarkEnd w:id="938"/>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14:paraId="3923E19A" w14:textId="77777777" w:rsidR="00B36665" w:rsidRPr="00FE078E" w:rsidRDefault="00B36665" w:rsidP="00B16C88">
            <w:pPr>
              <w:jc w:val="right"/>
              <w:rPr>
                <w:rFonts w:ascii="Arial" w:eastAsia="Times New Roman" w:hAnsi="Arial" w:cs="Arial"/>
                <w:sz w:val="16"/>
                <w:szCs w:val="16"/>
                <w:lang w:eastAsia="pl-PL"/>
              </w:rPr>
            </w:pPr>
            <w:bookmarkStart w:id="939" w:name="_Toc18196383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653</w:t>
            </w:r>
            <w:bookmarkEnd w:id="939"/>
          </w:p>
        </w:tc>
      </w:tr>
      <w:tr w:rsidR="00B36665" w:rsidRPr="00FE078E" w14:paraId="6F265B95"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43EC340" w14:textId="77777777" w:rsidR="00B36665" w:rsidRPr="00FE078E" w:rsidRDefault="00B36665" w:rsidP="00404FBE">
            <w:pPr>
              <w:rPr>
                <w:rFonts w:ascii="Arial" w:eastAsia="Times New Roman" w:hAnsi="Arial" w:cs="Arial"/>
                <w:sz w:val="16"/>
                <w:szCs w:val="16"/>
                <w:lang w:eastAsia="pl-PL"/>
              </w:rPr>
            </w:pPr>
            <w:bookmarkStart w:id="940" w:name="_Toc181963838"/>
            <w:r w:rsidRPr="00FE078E">
              <w:rPr>
                <w:rFonts w:ascii="Arial" w:eastAsia="Times New Roman" w:hAnsi="Arial" w:cs="Arial"/>
                <w:sz w:val="16"/>
                <w:szCs w:val="16"/>
                <w:lang w:eastAsia="pl-PL"/>
              </w:rPr>
              <w:t>82</w:t>
            </w:r>
            <w:bookmarkEnd w:id="940"/>
          </w:p>
        </w:tc>
        <w:tc>
          <w:tcPr>
            <w:tcW w:w="1847" w:type="dxa"/>
            <w:tcBorders>
              <w:top w:val="nil"/>
              <w:left w:val="nil"/>
              <w:bottom w:val="single" w:sz="4" w:space="0" w:color="auto"/>
              <w:right w:val="single" w:sz="4" w:space="0" w:color="auto"/>
            </w:tcBorders>
            <w:shd w:val="clear" w:color="auto" w:fill="auto"/>
            <w:vAlign w:val="center"/>
            <w:hideMark/>
          </w:tcPr>
          <w:p w14:paraId="76D517AF" w14:textId="77777777" w:rsidR="00B36665" w:rsidRPr="00FE078E" w:rsidRDefault="00B36665" w:rsidP="00404FBE">
            <w:pPr>
              <w:rPr>
                <w:rFonts w:ascii="Arial" w:eastAsia="Times New Roman" w:hAnsi="Arial" w:cs="Arial"/>
                <w:sz w:val="16"/>
                <w:szCs w:val="16"/>
                <w:lang w:eastAsia="pl-PL"/>
              </w:rPr>
            </w:pPr>
            <w:bookmarkStart w:id="941" w:name="_Toc181963839"/>
            <w:r w:rsidRPr="00FE078E">
              <w:rPr>
                <w:rFonts w:ascii="Arial" w:eastAsia="Times New Roman" w:hAnsi="Arial" w:cs="Arial"/>
                <w:sz w:val="16"/>
                <w:szCs w:val="16"/>
                <w:lang w:eastAsia="pl-PL"/>
              </w:rPr>
              <w:t>Kępice</w:t>
            </w:r>
            <w:bookmarkEnd w:id="941"/>
          </w:p>
        </w:tc>
        <w:tc>
          <w:tcPr>
            <w:tcW w:w="736" w:type="dxa"/>
            <w:tcBorders>
              <w:top w:val="nil"/>
              <w:left w:val="nil"/>
              <w:bottom w:val="single" w:sz="4" w:space="0" w:color="auto"/>
              <w:right w:val="single" w:sz="4" w:space="0" w:color="auto"/>
            </w:tcBorders>
            <w:shd w:val="clear" w:color="auto" w:fill="auto"/>
            <w:vAlign w:val="center"/>
            <w:hideMark/>
          </w:tcPr>
          <w:p w14:paraId="67FA7F92" w14:textId="77777777" w:rsidR="00B36665" w:rsidRPr="00FE078E" w:rsidRDefault="00B36665" w:rsidP="004250E1">
            <w:pPr>
              <w:jc w:val="center"/>
              <w:rPr>
                <w:rFonts w:ascii="Arial" w:eastAsia="Times New Roman" w:hAnsi="Arial" w:cs="Arial"/>
                <w:sz w:val="16"/>
                <w:szCs w:val="16"/>
                <w:lang w:eastAsia="pl-PL"/>
              </w:rPr>
            </w:pPr>
            <w:bookmarkStart w:id="942" w:name="_Toc181963840"/>
            <w:r w:rsidRPr="00FE078E">
              <w:rPr>
                <w:rFonts w:ascii="Arial" w:eastAsia="Times New Roman" w:hAnsi="Arial" w:cs="Arial"/>
                <w:sz w:val="16"/>
                <w:szCs w:val="16"/>
                <w:lang w:eastAsia="pl-PL"/>
              </w:rPr>
              <w:t>miejsko-wiejska</w:t>
            </w:r>
            <w:bookmarkEnd w:id="942"/>
          </w:p>
        </w:tc>
        <w:tc>
          <w:tcPr>
            <w:tcW w:w="692" w:type="dxa"/>
            <w:tcBorders>
              <w:top w:val="nil"/>
              <w:left w:val="nil"/>
              <w:bottom w:val="single" w:sz="4" w:space="0" w:color="auto"/>
              <w:right w:val="single" w:sz="4" w:space="0" w:color="auto"/>
            </w:tcBorders>
            <w:shd w:val="clear" w:color="auto" w:fill="auto"/>
            <w:vAlign w:val="center"/>
            <w:hideMark/>
          </w:tcPr>
          <w:p w14:paraId="0FFCEC91" w14:textId="77777777" w:rsidR="00B36665" w:rsidRPr="00FE078E" w:rsidRDefault="00B36665" w:rsidP="004250E1">
            <w:pPr>
              <w:jc w:val="center"/>
              <w:rPr>
                <w:rFonts w:ascii="Arial" w:eastAsia="Times New Roman" w:hAnsi="Arial" w:cs="Arial"/>
                <w:sz w:val="16"/>
                <w:szCs w:val="16"/>
                <w:lang w:eastAsia="pl-PL"/>
              </w:rPr>
            </w:pPr>
            <w:bookmarkStart w:id="943" w:name="_Toc181963841"/>
            <w:r w:rsidRPr="00FE078E">
              <w:rPr>
                <w:rFonts w:ascii="Arial" w:eastAsia="Times New Roman" w:hAnsi="Arial" w:cs="Arial"/>
                <w:sz w:val="16"/>
                <w:szCs w:val="16"/>
                <w:lang w:eastAsia="pl-PL"/>
              </w:rPr>
              <w:t>6</w:t>
            </w:r>
            <w:bookmarkEnd w:id="943"/>
          </w:p>
        </w:tc>
        <w:tc>
          <w:tcPr>
            <w:tcW w:w="1171" w:type="dxa"/>
            <w:tcBorders>
              <w:top w:val="nil"/>
              <w:left w:val="nil"/>
              <w:bottom w:val="single" w:sz="4" w:space="0" w:color="auto"/>
              <w:right w:val="single" w:sz="4" w:space="0" w:color="auto"/>
            </w:tcBorders>
            <w:shd w:val="clear" w:color="auto" w:fill="auto"/>
            <w:vAlign w:val="center"/>
            <w:hideMark/>
          </w:tcPr>
          <w:p w14:paraId="750C390F" w14:textId="77777777" w:rsidR="00B36665" w:rsidRPr="00FE078E" w:rsidRDefault="00B36665" w:rsidP="004250E1">
            <w:pPr>
              <w:jc w:val="center"/>
              <w:rPr>
                <w:rFonts w:ascii="Arial" w:eastAsia="Times New Roman" w:hAnsi="Arial" w:cs="Arial"/>
                <w:sz w:val="16"/>
                <w:szCs w:val="16"/>
                <w:lang w:eastAsia="pl-PL"/>
              </w:rPr>
            </w:pPr>
            <w:bookmarkStart w:id="944" w:name="_Toc181963842"/>
            <w:r w:rsidRPr="00FE078E">
              <w:rPr>
                <w:rFonts w:ascii="Arial" w:eastAsia="Times New Roman" w:hAnsi="Arial" w:cs="Arial"/>
                <w:sz w:val="16"/>
                <w:szCs w:val="16"/>
                <w:lang w:eastAsia="pl-PL"/>
              </w:rPr>
              <w:t>6,00</w:t>
            </w:r>
            <w:bookmarkEnd w:id="944"/>
          </w:p>
        </w:tc>
        <w:tc>
          <w:tcPr>
            <w:tcW w:w="811" w:type="dxa"/>
            <w:tcBorders>
              <w:top w:val="nil"/>
              <w:left w:val="nil"/>
              <w:bottom w:val="single" w:sz="4" w:space="0" w:color="auto"/>
              <w:right w:val="single" w:sz="4" w:space="0" w:color="auto"/>
            </w:tcBorders>
            <w:shd w:val="clear" w:color="auto" w:fill="auto"/>
            <w:vAlign w:val="center"/>
            <w:hideMark/>
          </w:tcPr>
          <w:p w14:paraId="70F5F21A" w14:textId="77777777" w:rsidR="00B36665" w:rsidRPr="00FE078E" w:rsidRDefault="00B36665" w:rsidP="004250E1">
            <w:pPr>
              <w:jc w:val="center"/>
              <w:rPr>
                <w:rFonts w:ascii="Arial" w:eastAsia="Times New Roman" w:hAnsi="Arial" w:cs="Arial"/>
                <w:sz w:val="16"/>
                <w:szCs w:val="16"/>
                <w:lang w:eastAsia="pl-PL"/>
              </w:rPr>
            </w:pPr>
            <w:bookmarkStart w:id="945" w:name="_Toc181963843"/>
            <w:r w:rsidRPr="00FE078E">
              <w:rPr>
                <w:rFonts w:ascii="Arial" w:eastAsia="Times New Roman" w:hAnsi="Arial" w:cs="Arial"/>
                <w:sz w:val="16"/>
                <w:szCs w:val="16"/>
                <w:lang w:eastAsia="pl-PL"/>
              </w:rPr>
              <w:t>324</w:t>
            </w:r>
            <w:bookmarkEnd w:id="945"/>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2655C0D0" w14:textId="77777777" w:rsidR="00B36665" w:rsidRPr="00FE078E" w:rsidRDefault="00B36665" w:rsidP="004250E1">
            <w:pPr>
              <w:jc w:val="center"/>
              <w:rPr>
                <w:rFonts w:ascii="Arial" w:eastAsia="Times New Roman" w:hAnsi="Arial" w:cs="Arial"/>
                <w:sz w:val="16"/>
                <w:szCs w:val="16"/>
                <w:lang w:eastAsia="pl-PL"/>
              </w:rPr>
            </w:pPr>
            <w:bookmarkStart w:id="946" w:name="_Toc181963844"/>
            <w:r w:rsidRPr="00FE078E">
              <w:rPr>
                <w:rFonts w:ascii="Arial" w:eastAsia="Times New Roman" w:hAnsi="Arial" w:cs="Arial"/>
                <w:sz w:val="16"/>
                <w:szCs w:val="16"/>
                <w:lang w:eastAsia="pl-PL"/>
              </w:rPr>
              <w:t>54</w:t>
            </w:r>
            <w:bookmarkEnd w:id="94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D2BEA8" w14:textId="77777777" w:rsidR="00B36665" w:rsidRPr="00FE078E" w:rsidRDefault="00B36665" w:rsidP="00B16C88">
            <w:pPr>
              <w:jc w:val="right"/>
              <w:rPr>
                <w:rFonts w:ascii="Arial" w:eastAsia="Times New Roman" w:hAnsi="Arial" w:cs="Arial"/>
                <w:sz w:val="16"/>
                <w:szCs w:val="16"/>
                <w:lang w:eastAsia="pl-PL"/>
              </w:rPr>
            </w:pPr>
            <w:bookmarkStart w:id="947" w:name="_Toc181963845"/>
            <w:r w:rsidRPr="00FE078E">
              <w:rPr>
                <w:rFonts w:ascii="Arial" w:eastAsia="Times New Roman" w:hAnsi="Arial" w:cs="Arial"/>
                <w:sz w:val="16"/>
                <w:szCs w:val="16"/>
                <w:lang w:eastAsia="pl-PL"/>
              </w:rPr>
              <w:t>8 173</w:t>
            </w:r>
            <w:bookmarkEnd w:id="947"/>
          </w:p>
        </w:tc>
        <w:tc>
          <w:tcPr>
            <w:tcW w:w="1171" w:type="dxa"/>
            <w:tcBorders>
              <w:top w:val="nil"/>
              <w:left w:val="nil"/>
              <w:bottom w:val="single" w:sz="4" w:space="0" w:color="auto"/>
              <w:right w:val="single" w:sz="4" w:space="0" w:color="auto"/>
            </w:tcBorders>
            <w:shd w:val="clear" w:color="auto" w:fill="auto"/>
            <w:noWrap/>
            <w:vAlign w:val="center"/>
            <w:hideMark/>
          </w:tcPr>
          <w:p w14:paraId="29E91DBB" w14:textId="77777777" w:rsidR="00B36665" w:rsidRPr="00FE078E" w:rsidRDefault="00B36665" w:rsidP="00B16C88">
            <w:pPr>
              <w:jc w:val="right"/>
              <w:rPr>
                <w:rFonts w:ascii="Arial" w:eastAsia="Times New Roman" w:hAnsi="Arial" w:cs="Arial"/>
                <w:sz w:val="16"/>
                <w:szCs w:val="16"/>
                <w:lang w:eastAsia="pl-PL"/>
              </w:rPr>
            </w:pPr>
            <w:bookmarkStart w:id="948" w:name="_Toc181963846"/>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362</w:t>
            </w:r>
            <w:bookmarkEnd w:id="948"/>
          </w:p>
        </w:tc>
      </w:tr>
      <w:tr w:rsidR="00B36665" w:rsidRPr="00FE078E" w14:paraId="65D4D08F"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D945C5D" w14:textId="77777777" w:rsidR="00B36665" w:rsidRPr="00FE078E" w:rsidRDefault="00B36665" w:rsidP="00404FBE">
            <w:pPr>
              <w:rPr>
                <w:rFonts w:ascii="Arial" w:eastAsia="Times New Roman" w:hAnsi="Arial" w:cs="Arial"/>
                <w:sz w:val="16"/>
                <w:szCs w:val="16"/>
                <w:lang w:eastAsia="pl-PL"/>
              </w:rPr>
            </w:pPr>
            <w:bookmarkStart w:id="949" w:name="_Toc181963847"/>
            <w:r w:rsidRPr="00FE078E">
              <w:rPr>
                <w:rFonts w:ascii="Arial" w:eastAsia="Times New Roman" w:hAnsi="Arial" w:cs="Arial"/>
                <w:sz w:val="16"/>
                <w:szCs w:val="16"/>
                <w:lang w:eastAsia="pl-PL"/>
              </w:rPr>
              <w:t>83</w:t>
            </w:r>
            <w:bookmarkEnd w:id="949"/>
          </w:p>
        </w:tc>
        <w:tc>
          <w:tcPr>
            <w:tcW w:w="1847" w:type="dxa"/>
            <w:tcBorders>
              <w:top w:val="nil"/>
              <w:left w:val="nil"/>
              <w:bottom w:val="single" w:sz="4" w:space="0" w:color="auto"/>
              <w:right w:val="single" w:sz="4" w:space="0" w:color="auto"/>
            </w:tcBorders>
            <w:shd w:val="clear" w:color="auto" w:fill="auto"/>
            <w:vAlign w:val="center"/>
            <w:hideMark/>
          </w:tcPr>
          <w:p w14:paraId="2FA831BB" w14:textId="77777777" w:rsidR="00B36665" w:rsidRPr="00FE078E" w:rsidRDefault="00B36665" w:rsidP="00404FBE">
            <w:pPr>
              <w:rPr>
                <w:rFonts w:ascii="Arial" w:eastAsia="Times New Roman" w:hAnsi="Arial" w:cs="Arial"/>
                <w:sz w:val="16"/>
                <w:szCs w:val="16"/>
                <w:lang w:eastAsia="pl-PL"/>
              </w:rPr>
            </w:pPr>
            <w:bookmarkStart w:id="950" w:name="_Toc181963848"/>
            <w:r w:rsidRPr="00FE078E">
              <w:rPr>
                <w:rFonts w:ascii="Arial" w:eastAsia="Times New Roman" w:hAnsi="Arial" w:cs="Arial"/>
                <w:sz w:val="16"/>
                <w:szCs w:val="16"/>
                <w:lang w:eastAsia="pl-PL"/>
              </w:rPr>
              <w:t>Kobylnica</w:t>
            </w:r>
            <w:bookmarkEnd w:id="950"/>
          </w:p>
        </w:tc>
        <w:tc>
          <w:tcPr>
            <w:tcW w:w="736" w:type="dxa"/>
            <w:tcBorders>
              <w:top w:val="nil"/>
              <w:left w:val="nil"/>
              <w:bottom w:val="single" w:sz="4" w:space="0" w:color="auto"/>
              <w:right w:val="single" w:sz="4" w:space="0" w:color="auto"/>
            </w:tcBorders>
            <w:shd w:val="clear" w:color="auto" w:fill="auto"/>
            <w:vAlign w:val="center"/>
            <w:hideMark/>
          </w:tcPr>
          <w:p w14:paraId="62889385" w14:textId="77777777" w:rsidR="00B36665" w:rsidRPr="00FE078E" w:rsidRDefault="00B36665" w:rsidP="004250E1">
            <w:pPr>
              <w:jc w:val="center"/>
              <w:rPr>
                <w:rFonts w:ascii="Arial" w:eastAsia="Times New Roman" w:hAnsi="Arial" w:cs="Arial"/>
                <w:sz w:val="16"/>
                <w:szCs w:val="16"/>
                <w:lang w:eastAsia="pl-PL"/>
              </w:rPr>
            </w:pPr>
            <w:bookmarkStart w:id="951" w:name="_Toc181963849"/>
            <w:r w:rsidRPr="00FE078E">
              <w:rPr>
                <w:rFonts w:ascii="Arial" w:eastAsia="Times New Roman" w:hAnsi="Arial" w:cs="Arial"/>
                <w:sz w:val="16"/>
                <w:szCs w:val="16"/>
                <w:lang w:eastAsia="pl-PL"/>
              </w:rPr>
              <w:t>wiejska</w:t>
            </w:r>
            <w:bookmarkEnd w:id="951"/>
          </w:p>
        </w:tc>
        <w:tc>
          <w:tcPr>
            <w:tcW w:w="692" w:type="dxa"/>
            <w:tcBorders>
              <w:top w:val="nil"/>
              <w:left w:val="nil"/>
              <w:bottom w:val="single" w:sz="4" w:space="0" w:color="auto"/>
              <w:right w:val="single" w:sz="4" w:space="0" w:color="auto"/>
            </w:tcBorders>
            <w:shd w:val="clear" w:color="auto" w:fill="auto"/>
            <w:vAlign w:val="center"/>
            <w:hideMark/>
          </w:tcPr>
          <w:p w14:paraId="2C904530" w14:textId="77777777" w:rsidR="00B36665" w:rsidRPr="00FE078E" w:rsidRDefault="00B36665" w:rsidP="004250E1">
            <w:pPr>
              <w:jc w:val="center"/>
              <w:rPr>
                <w:rFonts w:ascii="Arial" w:eastAsia="Times New Roman" w:hAnsi="Arial" w:cs="Arial"/>
                <w:sz w:val="16"/>
                <w:szCs w:val="16"/>
                <w:lang w:eastAsia="pl-PL"/>
              </w:rPr>
            </w:pPr>
            <w:bookmarkStart w:id="952" w:name="_Toc181963850"/>
            <w:r w:rsidRPr="00FE078E">
              <w:rPr>
                <w:rFonts w:ascii="Arial" w:eastAsia="Times New Roman" w:hAnsi="Arial" w:cs="Arial"/>
                <w:sz w:val="16"/>
                <w:szCs w:val="16"/>
                <w:lang w:eastAsia="pl-PL"/>
              </w:rPr>
              <w:t>6</w:t>
            </w:r>
            <w:bookmarkEnd w:id="952"/>
          </w:p>
        </w:tc>
        <w:tc>
          <w:tcPr>
            <w:tcW w:w="1171" w:type="dxa"/>
            <w:tcBorders>
              <w:top w:val="nil"/>
              <w:left w:val="nil"/>
              <w:bottom w:val="single" w:sz="4" w:space="0" w:color="auto"/>
              <w:right w:val="single" w:sz="4" w:space="0" w:color="auto"/>
            </w:tcBorders>
            <w:shd w:val="clear" w:color="auto" w:fill="auto"/>
            <w:vAlign w:val="center"/>
            <w:hideMark/>
          </w:tcPr>
          <w:p w14:paraId="35BAFD2F" w14:textId="77777777" w:rsidR="00B36665" w:rsidRPr="00FE078E" w:rsidRDefault="00B36665" w:rsidP="004250E1">
            <w:pPr>
              <w:jc w:val="center"/>
              <w:rPr>
                <w:rFonts w:ascii="Arial" w:eastAsia="Times New Roman" w:hAnsi="Arial" w:cs="Arial"/>
                <w:sz w:val="16"/>
                <w:szCs w:val="16"/>
                <w:lang w:eastAsia="pl-PL"/>
              </w:rPr>
            </w:pPr>
            <w:bookmarkStart w:id="953" w:name="_Toc181963851"/>
            <w:r w:rsidRPr="00FE078E">
              <w:rPr>
                <w:rFonts w:ascii="Arial" w:eastAsia="Times New Roman" w:hAnsi="Arial" w:cs="Arial"/>
                <w:sz w:val="16"/>
                <w:szCs w:val="16"/>
                <w:lang w:eastAsia="pl-PL"/>
              </w:rPr>
              <w:t>6,00</w:t>
            </w:r>
            <w:bookmarkEnd w:id="953"/>
          </w:p>
        </w:tc>
        <w:tc>
          <w:tcPr>
            <w:tcW w:w="811" w:type="dxa"/>
            <w:tcBorders>
              <w:top w:val="nil"/>
              <w:left w:val="nil"/>
              <w:bottom w:val="single" w:sz="4" w:space="0" w:color="auto"/>
              <w:right w:val="single" w:sz="4" w:space="0" w:color="auto"/>
            </w:tcBorders>
            <w:shd w:val="clear" w:color="auto" w:fill="auto"/>
            <w:vAlign w:val="center"/>
            <w:hideMark/>
          </w:tcPr>
          <w:p w14:paraId="618FB722" w14:textId="77777777" w:rsidR="00B36665" w:rsidRPr="00FE078E" w:rsidRDefault="00B36665" w:rsidP="004250E1">
            <w:pPr>
              <w:jc w:val="center"/>
              <w:rPr>
                <w:rFonts w:ascii="Arial" w:eastAsia="Times New Roman" w:hAnsi="Arial" w:cs="Arial"/>
                <w:sz w:val="16"/>
                <w:szCs w:val="16"/>
                <w:lang w:eastAsia="pl-PL"/>
              </w:rPr>
            </w:pPr>
            <w:bookmarkStart w:id="954" w:name="_Toc181963852"/>
            <w:r w:rsidRPr="00FE078E">
              <w:rPr>
                <w:rFonts w:ascii="Arial" w:eastAsia="Times New Roman" w:hAnsi="Arial" w:cs="Arial"/>
                <w:sz w:val="16"/>
                <w:szCs w:val="16"/>
                <w:lang w:eastAsia="pl-PL"/>
              </w:rPr>
              <w:t>230</w:t>
            </w:r>
            <w:bookmarkEnd w:id="954"/>
          </w:p>
        </w:tc>
        <w:tc>
          <w:tcPr>
            <w:tcW w:w="1173" w:type="dxa"/>
            <w:tcBorders>
              <w:top w:val="nil"/>
              <w:left w:val="nil"/>
              <w:bottom w:val="single" w:sz="4" w:space="0" w:color="auto"/>
              <w:right w:val="nil"/>
            </w:tcBorders>
            <w:shd w:val="clear" w:color="auto" w:fill="auto"/>
            <w:noWrap/>
            <w:vAlign w:val="center"/>
            <w:hideMark/>
          </w:tcPr>
          <w:p w14:paraId="617182FE" w14:textId="77777777" w:rsidR="00B36665" w:rsidRPr="00FE078E" w:rsidRDefault="00B36665" w:rsidP="004250E1">
            <w:pPr>
              <w:jc w:val="center"/>
              <w:rPr>
                <w:rFonts w:ascii="Arial" w:eastAsia="Times New Roman" w:hAnsi="Arial" w:cs="Arial"/>
                <w:sz w:val="16"/>
                <w:szCs w:val="16"/>
                <w:lang w:eastAsia="pl-PL"/>
              </w:rPr>
            </w:pPr>
            <w:bookmarkStart w:id="955" w:name="_Toc181963853"/>
            <w:r w:rsidRPr="00FE078E">
              <w:rPr>
                <w:rFonts w:ascii="Arial" w:eastAsia="Times New Roman" w:hAnsi="Arial" w:cs="Arial"/>
                <w:sz w:val="16"/>
                <w:szCs w:val="16"/>
                <w:lang w:eastAsia="pl-PL"/>
              </w:rPr>
              <w:t>38</w:t>
            </w:r>
            <w:bookmarkEnd w:id="95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BB3CD6" w14:textId="77777777" w:rsidR="00B36665" w:rsidRPr="00FE078E" w:rsidRDefault="00B36665" w:rsidP="00B16C88">
            <w:pPr>
              <w:jc w:val="right"/>
              <w:rPr>
                <w:rFonts w:ascii="Arial" w:eastAsia="Times New Roman" w:hAnsi="Arial" w:cs="Arial"/>
                <w:sz w:val="16"/>
                <w:szCs w:val="16"/>
                <w:lang w:eastAsia="pl-PL"/>
              </w:rPr>
            </w:pPr>
            <w:bookmarkStart w:id="956" w:name="_Toc181963854"/>
            <w:r w:rsidRPr="00FE078E">
              <w:rPr>
                <w:rFonts w:ascii="Arial" w:eastAsia="Times New Roman" w:hAnsi="Arial" w:cs="Arial"/>
                <w:sz w:val="16"/>
                <w:szCs w:val="16"/>
                <w:lang w:eastAsia="pl-PL"/>
              </w:rPr>
              <w:t>14 374</w:t>
            </w:r>
            <w:bookmarkEnd w:id="956"/>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5C19D387" w14:textId="77777777" w:rsidR="00B36665" w:rsidRPr="00FE078E" w:rsidRDefault="00B36665" w:rsidP="00B16C88">
            <w:pPr>
              <w:jc w:val="right"/>
              <w:rPr>
                <w:rFonts w:ascii="Arial" w:eastAsia="Times New Roman" w:hAnsi="Arial" w:cs="Arial"/>
                <w:sz w:val="16"/>
                <w:szCs w:val="16"/>
                <w:lang w:eastAsia="pl-PL"/>
              </w:rPr>
            </w:pPr>
            <w:bookmarkStart w:id="957" w:name="_Toc181963855"/>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396</w:t>
            </w:r>
            <w:bookmarkEnd w:id="957"/>
          </w:p>
        </w:tc>
      </w:tr>
      <w:tr w:rsidR="00B36665" w:rsidRPr="00FE078E" w14:paraId="56DD1F93"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051FB15" w14:textId="77777777" w:rsidR="00B36665" w:rsidRPr="00FE078E" w:rsidRDefault="00B36665" w:rsidP="00404FBE">
            <w:pPr>
              <w:rPr>
                <w:rFonts w:ascii="Arial" w:eastAsia="Times New Roman" w:hAnsi="Arial" w:cs="Arial"/>
                <w:sz w:val="16"/>
                <w:szCs w:val="16"/>
                <w:lang w:eastAsia="pl-PL"/>
              </w:rPr>
            </w:pPr>
            <w:bookmarkStart w:id="958" w:name="_Toc181963856"/>
            <w:r w:rsidRPr="00FE078E">
              <w:rPr>
                <w:rFonts w:ascii="Arial" w:eastAsia="Times New Roman" w:hAnsi="Arial" w:cs="Arial"/>
                <w:sz w:val="16"/>
                <w:szCs w:val="16"/>
                <w:lang w:eastAsia="pl-PL"/>
              </w:rPr>
              <w:t>84</w:t>
            </w:r>
            <w:bookmarkEnd w:id="958"/>
          </w:p>
        </w:tc>
        <w:tc>
          <w:tcPr>
            <w:tcW w:w="1847" w:type="dxa"/>
            <w:tcBorders>
              <w:top w:val="nil"/>
              <w:left w:val="nil"/>
              <w:bottom w:val="single" w:sz="4" w:space="0" w:color="auto"/>
              <w:right w:val="single" w:sz="4" w:space="0" w:color="auto"/>
            </w:tcBorders>
            <w:shd w:val="clear" w:color="auto" w:fill="auto"/>
            <w:vAlign w:val="center"/>
            <w:hideMark/>
          </w:tcPr>
          <w:p w14:paraId="541A1524" w14:textId="77777777" w:rsidR="00B36665" w:rsidRPr="00FE078E" w:rsidRDefault="00B36665" w:rsidP="00404FBE">
            <w:pPr>
              <w:rPr>
                <w:rFonts w:ascii="Arial" w:eastAsia="Times New Roman" w:hAnsi="Arial" w:cs="Arial"/>
                <w:sz w:val="16"/>
                <w:szCs w:val="16"/>
                <w:lang w:eastAsia="pl-PL"/>
              </w:rPr>
            </w:pPr>
            <w:bookmarkStart w:id="959" w:name="_Toc181963857"/>
            <w:r w:rsidRPr="00FE078E">
              <w:rPr>
                <w:rFonts w:ascii="Arial" w:eastAsia="Times New Roman" w:hAnsi="Arial" w:cs="Arial"/>
                <w:sz w:val="16"/>
                <w:szCs w:val="16"/>
                <w:lang w:eastAsia="pl-PL"/>
              </w:rPr>
              <w:t>Potęgowo</w:t>
            </w:r>
            <w:bookmarkEnd w:id="959"/>
          </w:p>
        </w:tc>
        <w:tc>
          <w:tcPr>
            <w:tcW w:w="736" w:type="dxa"/>
            <w:tcBorders>
              <w:top w:val="nil"/>
              <w:left w:val="nil"/>
              <w:bottom w:val="single" w:sz="4" w:space="0" w:color="auto"/>
              <w:right w:val="single" w:sz="4" w:space="0" w:color="auto"/>
            </w:tcBorders>
            <w:shd w:val="clear" w:color="auto" w:fill="auto"/>
            <w:vAlign w:val="center"/>
            <w:hideMark/>
          </w:tcPr>
          <w:p w14:paraId="07A9EEFB" w14:textId="77777777" w:rsidR="00B36665" w:rsidRPr="00FE078E" w:rsidRDefault="00B36665" w:rsidP="004250E1">
            <w:pPr>
              <w:jc w:val="center"/>
              <w:rPr>
                <w:rFonts w:ascii="Arial" w:eastAsia="Times New Roman" w:hAnsi="Arial" w:cs="Arial"/>
                <w:sz w:val="16"/>
                <w:szCs w:val="16"/>
                <w:lang w:eastAsia="pl-PL"/>
              </w:rPr>
            </w:pPr>
            <w:bookmarkStart w:id="960" w:name="_Toc181963858"/>
            <w:r w:rsidRPr="00FE078E">
              <w:rPr>
                <w:rFonts w:ascii="Arial" w:eastAsia="Times New Roman" w:hAnsi="Arial" w:cs="Arial"/>
                <w:sz w:val="16"/>
                <w:szCs w:val="16"/>
                <w:lang w:eastAsia="pl-PL"/>
              </w:rPr>
              <w:t>wiejska</w:t>
            </w:r>
            <w:bookmarkEnd w:id="960"/>
          </w:p>
        </w:tc>
        <w:tc>
          <w:tcPr>
            <w:tcW w:w="692" w:type="dxa"/>
            <w:tcBorders>
              <w:top w:val="nil"/>
              <w:left w:val="nil"/>
              <w:bottom w:val="single" w:sz="4" w:space="0" w:color="auto"/>
              <w:right w:val="single" w:sz="4" w:space="0" w:color="auto"/>
            </w:tcBorders>
            <w:shd w:val="clear" w:color="auto" w:fill="auto"/>
            <w:vAlign w:val="center"/>
            <w:hideMark/>
          </w:tcPr>
          <w:p w14:paraId="1D41D20D" w14:textId="77777777" w:rsidR="00B36665" w:rsidRPr="00FE078E" w:rsidRDefault="00B36665" w:rsidP="004250E1">
            <w:pPr>
              <w:jc w:val="center"/>
              <w:rPr>
                <w:rFonts w:ascii="Arial" w:eastAsia="Times New Roman" w:hAnsi="Arial" w:cs="Arial"/>
                <w:sz w:val="16"/>
                <w:szCs w:val="16"/>
                <w:lang w:eastAsia="pl-PL"/>
              </w:rPr>
            </w:pPr>
            <w:bookmarkStart w:id="961" w:name="_Toc181963859"/>
            <w:r w:rsidRPr="00FE078E">
              <w:rPr>
                <w:rFonts w:ascii="Arial" w:eastAsia="Times New Roman" w:hAnsi="Arial" w:cs="Arial"/>
                <w:sz w:val="16"/>
                <w:szCs w:val="16"/>
                <w:lang w:eastAsia="pl-PL"/>
              </w:rPr>
              <w:t>4</w:t>
            </w:r>
            <w:bookmarkEnd w:id="961"/>
          </w:p>
        </w:tc>
        <w:tc>
          <w:tcPr>
            <w:tcW w:w="1171" w:type="dxa"/>
            <w:tcBorders>
              <w:top w:val="nil"/>
              <w:left w:val="nil"/>
              <w:bottom w:val="single" w:sz="4" w:space="0" w:color="auto"/>
              <w:right w:val="single" w:sz="4" w:space="0" w:color="auto"/>
            </w:tcBorders>
            <w:shd w:val="clear" w:color="auto" w:fill="auto"/>
            <w:vAlign w:val="center"/>
            <w:hideMark/>
          </w:tcPr>
          <w:p w14:paraId="0123FF6A" w14:textId="77777777" w:rsidR="00B36665" w:rsidRPr="00FE078E" w:rsidRDefault="00B36665" w:rsidP="004250E1">
            <w:pPr>
              <w:jc w:val="center"/>
              <w:rPr>
                <w:rFonts w:ascii="Arial" w:eastAsia="Times New Roman" w:hAnsi="Arial" w:cs="Arial"/>
                <w:sz w:val="16"/>
                <w:szCs w:val="16"/>
                <w:lang w:eastAsia="pl-PL"/>
              </w:rPr>
            </w:pPr>
            <w:bookmarkStart w:id="962" w:name="_Toc181963860"/>
            <w:r w:rsidRPr="00FE078E">
              <w:rPr>
                <w:rFonts w:ascii="Arial" w:eastAsia="Times New Roman" w:hAnsi="Arial" w:cs="Arial"/>
                <w:sz w:val="16"/>
                <w:szCs w:val="16"/>
                <w:lang w:eastAsia="pl-PL"/>
              </w:rPr>
              <w:t>4,00</w:t>
            </w:r>
            <w:bookmarkEnd w:id="962"/>
          </w:p>
        </w:tc>
        <w:tc>
          <w:tcPr>
            <w:tcW w:w="811" w:type="dxa"/>
            <w:tcBorders>
              <w:top w:val="nil"/>
              <w:left w:val="nil"/>
              <w:bottom w:val="single" w:sz="4" w:space="0" w:color="auto"/>
              <w:right w:val="single" w:sz="4" w:space="0" w:color="auto"/>
            </w:tcBorders>
            <w:shd w:val="clear" w:color="auto" w:fill="auto"/>
            <w:vAlign w:val="center"/>
            <w:hideMark/>
          </w:tcPr>
          <w:p w14:paraId="5D0A2BF2" w14:textId="77777777" w:rsidR="00B36665" w:rsidRPr="00FE078E" w:rsidRDefault="00B36665" w:rsidP="004250E1">
            <w:pPr>
              <w:jc w:val="center"/>
              <w:rPr>
                <w:rFonts w:ascii="Arial" w:eastAsia="Times New Roman" w:hAnsi="Arial" w:cs="Arial"/>
                <w:sz w:val="16"/>
                <w:szCs w:val="16"/>
                <w:lang w:eastAsia="pl-PL"/>
              </w:rPr>
            </w:pPr>
            <w:bookmarkStart w:id="963" w:name="_Toc181963861"/>
            <w:r w:rsidRPr="00FE078E">
              <w:rPr>
                <w:rFonts w:ascii="Arial" w:eastAsia="Times New Roman" w:hAnsi="Arial" w:cs="Arial"/>
                <w:sz w:val="16"/>
                <w:szCs w:val="16"/>
                <w:lang w:eastAsia="pl-PL"/>
              </w:rPr>
              <w:t>216</w:t>
            </w:r>
            <w:bookmarkEnd w:id="963"/>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6A44C3B8" w14:textId="77777777" w:rsidR="00B36665" w:rsidRPr="00FE078E" w:rsidRDefault="00B36665" w:rsidP="004250E1">
            <w:pPr>
              <w:jc w:val="center"/>
              <w:rPr>
                <w:rFonts w:ascii="Arial" w:eastAsia="Times New Roman" w:hAnsi="Arial" w:cs="Arial"/>
                <w:sz w:val="16"/>
                <w:szCs w:val="16"/>
                <w:lang w:eastAsia="pl-PL"/>
              </w:rPr>
            </w:pPr>
            <w:bookmarkStart w:id="964" w:name="_Toc181963862"/>
            <w:r w:rsidRPr="00FE078E">
              <w:rPr>
                <w:rFonts w:ascii="Arial" w:eastAsia="Times New Roman" w:hAnsi="Arial" w:cs="Arial"/>
                <w:sz w:val="16"/>
                <w:szCs w:val="16"/>
                <w:lang w:eastAsia="pl-PL"/>
              </w:rPr>
              <w:t>54</w:t>
            </w:r>
            <w:bookmarkEnd w:id="96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156938" w14:textId="77777777" w:rsidR="00B36665" w:rsidRPr="00FE078E" w:rsidRDefault="00B36665" w:rsidP="00B16C88">
            <w:pPr>
              <w:jc w:val="right"/>
              <w:rPr>
                <w:rFonts w:ascii="Arial" w:eastAsia="Times New Roman" w:hAnsi="Arial" w:cs="Arial"/>
                <w:sz w:val="16"/>
                <w:szCs w:val="16"/>
                <w:lang w:eastAsia="pl-PL"/>
              </w:rPr>
            </w:pPr>
            <w:bookmarkStart w:id="965" w:name="_Toc181963863"/>
            <w:r w:rsidRPr="00FE078E">
              <w:rPr>
                <w:rFonts w:ascii="Arial" w:eastAsia="Times New Roman" w:hAnsi="Arial" w:cs="Arial"/>
                <w:sz w:val="16"/>
                <w:szCs w:val="16"/>
                <w:lang w:eastAsia="pl-PL"/>
              </w:rPr>
              <w:t>6 484</w:t>
            </w:r>
            <w:bookmarkEnd w:id="965"/>
          </w:p>
        </w:tc>
        <w:tc>
          <w:tcPr>
            <w:tcW w:w="1171" w:type="dxa"/>
            <w:tcBorders>
              <w:top w:val="nil"/>
              <w:left w:val="nil"/>
              <w:bottom w:val="single" w:sz="4" w:space="0" w:color="auto"/>
              <w:right w:val="single" w:sz="4" w:space="0" w:color="auto"/>
            </w:tcBorders>
            <w:shd w:val="clear" w:color="auto" w:fill="auto"/>
            <w:noWrap/>
            <w:vAlign w:val="center"/>
            <w:hideMark/>
          </w:tcPr>
          <w:p w14:paraId="2F728175" w14:textId="77777777" w:rsidR="00B36665" w:rsidRPr="00FE078E" w:rsidRDefault="00B36665" w:rsidP="00B16C88">
            <w:pPr>
              <w:jc w:val="right"/>
              <w:rPr>
                <w:rFonts w:ascii="Arial" w:eastAsia="Times New Roman" w:hAnsi="Arial" w:cs="Arial"/>
                <w:sz w:val="16"/>
                <w:szCs w:val="16"/>
                <w:lang w:eastAsia="pl-PL"/>
              </w:rPr>
            </w:pPr>
            <w:bookmarkStart w:id="966" w:name="_Toc181963864"/>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621</w:t>
            </w:r>
            <w:bookmarkEnd w:id="966"/>
          </w:p>
        </w:tc>
      </w:tr>
      <w:tr w:rsidR="00B36665" w:rsidRPr="00FE078E" w14:paraId="6967E79E"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C111B79" w14:textId="77777777" w:rsidR="00B36665" w:rsidRPr="00FE078E" w:rsidRDefault="00B36665" w:rsidP="00404FBE">
            <w:pPr>
              <w:rPr>
                <w:rFonts w:ascii="Arial" w:eastAsia="Times New Roman" w:hAnsi="Arial" w:cs="Arial"/>
                <w:sz w:val="16"/>
                <w:szCs w:val="16"/>
                <w:lang w:eastAsia="pl-PL"/>
              </w:rPr>
            </w:pPr>
            <w:bookmarkStart w:id="967" w:name="_Toc181963865"/>
            <w:r w:rsidRPr="00FE078E">
              <w:rPr>
                <w:rFonts w:ascii="Arial" w:eastAsia="Times New Roman" w:hAnsi="Arial" w:cs="Arial"/>
                <w:sz w:val="16"/>
                <w:szCs w:val="16"/>
                <w:lang w:eastAsia="pl-PL"/>
              </w:rPr>
              <w:t>85</w:t>
            </w:r>
            <w:bookmarkEnd w:id="967"/>
          </w:p>
        </w:tc>
        <w:tc>
          <w:tcPr>
            <w:tcW w:w="1847" w:type="dxa"/>
            <w:tcBorders>
              <w:top w:val="nil"/>
              <w:left w:val="nil"/>
              <w:bottom w:val="single" w:sz="4" w:space="0" w:color="auto"/>
              <w:right w:val="single" w:sz="4" w:space="0" w:color="auto"/>
            </w:tcBorders>
            <w:shd w:val="clear" w:color="auto" w:fill="auto"/>
            <w:vAlign w:val="center"/>
            <w:hideMark/>
          </w:tcPr>
          <w:p w14:paraId="3757DF54" w14:textId="77777777" w:rsidR="00B36665" w:rsidRPr="00FE078E" w:rsidRDefault="00B36665" w:rsidP="00404FBE">
            <w:pPr>
              <w:rPr>
                <w:rFonts w:ascii="Arial" w:eastAsia="Times New Roman" w:hAnsi="Arial" w:cs="Arial"/>
                <w:sz w:val="16"/>
                <w:szCs w:val="16"/>
                <w:lang w:eastAsia="pl-PL"/>
              </w:rPr>
            </w:pPr>
            <w:bookmarkStart w:id="968" w:name="_Toc181963866"/>
            <w:r w:rsidRPr="00FE078E">
              <w:rPr>
                <w:rFonts w:ascii="Arial" w:eastAsia="Times New Roman" w:hAnsi="Arial" w:cs="Arial"/>
                <w:sz w:val="16"/>
                <w:szCs w:val="16"/>
                <w:lang w:eastAsia="pl-PL"/>
              </w:rPr>
              <w:t>Redzikowo</w:t>
            </w:r>
            <w:bookmarkEnd w:id="968"/>
          </w:p>
        </w:tc>
        <w:tc>
          <w:tcPr>
            <w:tcW w:w="736" w:type="dxa"/>
            <w:tcBorders>
              <w:top w:val="nil"/>
              <w:left w:val="nil"/>
              <w:bottom w:val="single" w:sz="4" w:space="0" w:color="auto"/>
              <w:right w:val="single" w:sz="4" w:space="0" w:color="auto"/>
            </w:tcBorders>
            <w:shd w:val="clear" w:color="auto" w:fill="auto"/>
            <w:vAlign w:val="center"/>
            <w:hideMark/>
          </w:tcPr>
          <w:p w14:paraId="411F626C" w14:textId="77777777" w:rsidR="00B36665" w:rsidRPr="00FE078E" w:rsidRDefault="00B36665" w:rsidP="004250E1">
            <w:pPr>
              <w:jc w:val="center"/>
              <w:rPr>
                <w:rFonts w:ascii="Arial" w:eastAsia="Times New Roman" w:hAnsi="Arial" w:cs="Arial"/>
                <w:sz w:val="16"/>
                <w:szCs w:val="16"/>
                <w:lang w:eastAsia="pl-PL"/>
              </w:rPr>
            </w:pPr>
            <w:bookmarkStart w:id="969" w:name="_Toc181963867"/>
            <w:r w:rsidRPr="00FE078E">
              <w:rPr>
                <w:rFonts w:ascii="Arial" w:eastAsia="Times New Roman" w:hAnsi="Arial" w:cs="Arial"/>
                <w:sz w:val="16"/>
                <w:szCs w:val="16"/>
                <w:lang w:eastAsia="pl-PL"/>
              </w:rPr>
              <w:t>wiejska</w:t>
            </w:r>
            <w:bookmarkEnd w:id="969"/>
          </w:p>
        </w:tc>
        <w:tc>
          <w:tcPr>
            <w:tcW w:w="692" w:type="dxa"/>
            <w:tcBorders>
              <w:top w:val="nil"/>
              <w:left w:val="nil"/>
              <w:bottom w:val="single" w:sz="4" w:space="0" w:color="auto"/>
              <w:right w:val="single" w:sz="4" w:space="0" w:color="auto"/>
            </w:tcBorders>
            <w:shd w:val="clear" w:color="auto" w:fill="auto"/>
            <w:vAlign w:val="center"/>
            <w:hideMark/>
          </w:tcPr>
          <w:p w14:paraId="6C0F98F5" w14:textId="77777777" w:rsidR="00B36665" w:rsidRPr="00FE078E" w:rsidRDefault="00B36665" w:rsidP="004250E1">
            <w:pPr>
              <w:jc w:val="center"/>
              <w:rPr>
                <w:rFonts w:ascii="Arial" w:eastAsia="Times New Roman" w:hAnsi="Arial" w:cs="Arial"/>
                <w:sz w:val="16"/>
                <w:szCs w:val="16"/>
                <w:lang w:eastAsia="pl-PL"/>
              </w:rPr>
            </w:pPr>
            <w:bookmarkStart w:id="970" w:name="_Toc181963868"/>
            <w:r w:rsidRPr="00FE078E">
              <w:rPr>
                <w:rFonts w:ascii="Arial" w:eastAsia="Times New Roman" w:hAnsi="Arial" w:cs="Arial"/>
                <w:sz w:val="16"/>
                <w:szCs w:val="16"/>
                <w:lang w:eastAsia="pl-PL"/>
              </w:rPr>
              <w:t>7</w:t>
            </w:r>
            <w:bookmarkEnd w:id="970"/>
          </w:p>
        </w:tc>
        <w:tc>
          <w:tcPr>
            <w:tcW w:w="1171" w:type="dxa"/>
            <w:tcBorders>
              <w:top w:val="nil"/>
              <w:left w:val="nil"/>
              <w:bottom w:val="single" w:sz="4" w:space="0" w:color="auto"/>
              <w:right w:val="single" w:sz="4" w:space="0" w:color="auto"/>
            </w:tcBorders>
            <w:shd w:val="clear" w:color="auto" w:fill="auto"/>
            <w:vAlign w:val="center"/>
            <w:hideMark/>
          </w:tcPr>
          <w:p w14:paraId="2D6BD309" w14:textId="77777777" w:rsidR="00B36665" w:rsidRPr="00FE078E" w:rsidRDefault="00B36665" w:rsidP="004250E1">
            <w:pPr>
              <w:jc w:val="center"/>
              <w:rPr>
                <w:rFonts w:ascii="Arial" w:eastAsia="Times New Roman" w:hAnsi="Arial" w:cs="Arial"/>
                <w:sz w:val="16"/>
                <w:szCs w:val="16"/>
                <w:lang w:eastAsia="pl-PL"/>
              </w:rPr>
            </w:pPr>
            <w:bookmarkStart w:id="971" w:name="_Toc181963869"/>
            <w:r w:rsidRPr="00FE078E">
              <w:rPr>
                <w:rFonts w:ascii="Arial" w:eastAsia="Times New Roman" w:hAnsi="Arial" w:cs="Arial"/>
                <w:sz w:val="16"/>
                <w:szCs w:val="16"/>
                <w:lang w:eastAsia="pl-PL"/>
              </w:rPr>
              <w:t>7,00</w:t>
            </w:r>
            <w:bookmarkEnd w:id="971"/>
          </w:p>
        </w:tc>
        <w:tc>
          <w:tcPr>
            <w:tcW w:w="811" w:type="dxa"/>
            <w:tcBorders>
              <w:top w:val="nil"/>
              <w:left w:val="nil"/>
              <w:bottom w:val="single" w:sz="4" w:space="0" w:color="auto"/>
              <w:right w:val="single" w:sz="4" w:space="0" w:color="auto"/>
            </w:tcBorders>
            <w:shd w:val="clear" w:color="auto" w:fill="auto"/>
            <w:vAlign w:val="center"/>
            <w:hideMark/>
          </w:tcPr>
          <w:p w14:paraId="1C8BC6A1" w14:textId="77777777" w:rsidR="00B36665" w:rsidRPr="00FE078E" w:rsidRDefault="00B36665" w:rsidP="004250E1">
            <w:pPr>
              <w:jc w:val="center"/>
              <w:rPr>
                <w:rFonts w:ascii="Arial" w:eastAsia="Times New Roman" w:hAnsi="Arial" w:cs="Arial"/>
                <w:sz w:val="16"/>
                <w:szCs w:val="16"/>
                <w:lang w:eastAsia="pl-PL"/>
              </w:rPr>
            </w:pPr>
            <w:bookmarkStart w:id="972" w:name="_Toc181963870"/>
            <w:r w:rsidRPr="00FE078E">
              <w:rPr>
                <w:rFonts w:ascii="Arial" w:eastAsia="Times New Roman" w:hAnsi="Arial" w:cs="Arial"/>
                <w:sz w:val="16"/>
                <w:szCs w:val="16"/>
                <w:lang w:eastAsia="pl-PL"/>
              </w:rPr>
              <w:t>386</w:t>
            </w:r>
            <w:bookmarkEnd w:id="972"/>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94FD778" w14:textId="77777777" w:rsidR="00B36665" w:rsidRPr="00FE078E" w:rsidRDefault="00B36665" w:rsidP="004250E1">
            <w:pPr>
              <w:jc w:val="center"/>
              <w:rPr>
                <w:rFonts w:ascii="Arial" w:eastAsia="Times New Roman" w:hAnsi="Arial" w:cs="Arial"/>
                <w:sz w:val="16"/>
                <w:szCs w:val="16"/>
                <w:lang w:eastAsia="pl-PL"/>
              </w:rPr>
            </w:pPr>
            <w:bookmarkStart w:id="973" w:name="_Toc181963871"/>
            <w:r w:rsidRPr="00FE078E">
              <w:rPr>
                <w:rFonts w:ascii="Arial" w:eastAsia="Times New Roman" w:hAnsi="Arial" w:cs="Arial"/>
                <w:sz w:val="16"/>
                <w:szCs w:val="16"/>
                <w:lang w:eastAsia="pl-PL"/>
              </w:rPr>
              <w:t>55</w:t>
            </w:r>
            <w:bookmarkEnd w:id="97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09ED49" w14:textId="77777777" w:rsidR="00B36665" w:rsidRPr="00FE078E" w:rsidRDefault="00B36665" w:rsidP="00B16C88">
            <w:pPr>
              <w:jc w:val="right"/>
              <w:rPr>
                <w:rFonts w:ascii="Arial" w:eastAsia="Times New Roman" w:hAnsi="Arial" w:cs="Arial"/>
                <w:sz w:val="16"/>
                <w:szCs w:val="16"/>
                <w:lang w:eastAsia="pl-PL"/>
              </w:rPr>
            </w:pPr>
            <w:bookmarkStart w:id="974" w:name="_Toc181963872"/>
            <w:r w:rsidRPr="00FE078E">
              <w:rPr>
                <w:rFonts w:ascii="Arial" w:eastAsia="Times New Roman" w:hAnsi="Arial" w:cs="Arial"/>
                <w:sz w:val="16"/>
                <w:szCs w:val="16"/>
                <w:lang w:eastAsia="pl-PL"/>
              </w:rPr>
              <w:t>19 571</w:t>
            </w:r>
            <w:bookmarkEnd w:id="974"/>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2E0E96D" w14:textId="77777777" w:rsidR="00B36665" w:rsidRPr="00FE078E" w:rsidRDefault="00B36665" w:rsidP="00B16C88">
            <w:pPr>
              <w:jc w:val="right"/>
              <w:rPr>
                <w:rFonts w:ascii="Arial" w:eastAsia="Times New Roman" w:hAnsi="Arial" w:cs="Arial"/>
                <w:sz w:val="16"/>
                <w:szCs w:val="16"/>
                <w:lang w:eastAsia="pl-PL"/>
              </w:rPr>
            </w:pPr>
            <w:bookmarkStart w:id="975" w:name="_Toc181963873"/>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796</w:t>
            </w:r>
            <w:bookmarkEnd w:id="975"/>
          </w:p>
        </w:tc>
      </w:tr>
      <w:tr w:rsidR="00B36665" w:rsidRPr="00FE078E" w14:paraId="10050E8D"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22D7D40" w14:textId="77777777" w:rsidR="00B36665" w:rsidRPr="00FE078E" w:rsidRDefault="00B36665" w:rsidP="00404FBE">
            <w:pPr>
              <w:rPr>
                <w:rFonts w:ascii="Arial" w:eastAsia="Times New Roman" w:hAnsi="Arial" w:cs="Arial"/>
                <w:sz w:val="16"/>
                <w:szCs w:val="16"/>
                <w:lang w:eastAsia="pl-PL"/>
              </w:rPr>
            </w:pPr>
            <w:bookmarkStart w:id="976" w:name="_Toc181963874"/>
            <w:r w:rsidRPr="00FE078E">
              <w:rPr>
                <w:rFonts w:ascii="Arial" w:eastAsia="Times New Roman" w:hAnsi="Arial" w:cs="Arial"/>
                <w:sz w:val="16"/>
                <w:szCs w:val="16"/>
                <w:lang w:eastAsia="pl-PL"/>
              </w:rPr>
              <w:t>86</w:t>
            </w:r>
            <w:bookmarkEnd w:id="976"/>
          </w:p>
        </w:tc>
        <w:tc>
          <w:tcPr>
            <w:tcW w:w="1847" w:type="dxa"/>
            <w:tcBorders>
              <w:top w:val="nil"/>
              <w:left w:val="nil"/>
              <w:bottom w:val="single" w:sz="4" w:space="0" w:color="auto"/>
              <w:right w:val="single" w:sz="4" w:space="0" w:color="auto"/>
            </w:tcBorders>
            <w:shd w:val="clear" w:color="auto" w:fill="auto"/>
            <w:vAlign w:val="center"/>
            <w:hideMark/>
          </w:tcPr>
          <w:p w14:paraId="362AECD2" w14:textId="77777777" w:rsidR="00B36665" w:rsidRPr="00FE078E" w:rsidRDefault="00B36665" w:rsidP="00404FBE">
            <w:pPr>
              <w:rPr>
                <w:rFonts w:ascii="Arial" w:eastAsia="Times New Roman" w:hAnsi="Arial" w:cs="Arial"/>
                <w:sz w:val="16"/>
                <w:szCs w:val="16"/>
                <w:lang w:eastAsia="pl-PL"/>
              </w:rPr>
            </w:pPr>
            <w:bookmarkStart w:id="977" w:name="_Toc181963875"/>
            <w:r w:rsidRPr="00FE078E">
              <w:rPr>
                <w:rFonts w:ascii="Arial" w:eastAsia="Times New Roman" w:hAnsi="Arial" w:cs="Arial"/>
                <w:sz w:val="16"/>
                <w:szCs w:val="16"/>
                <w:lang w:eastAsia="pl-PL"/>
              </w:rPr>
              <w:t>Smołdzino</w:t>
            </w:r>
            <w:bookmarkEnd w:id="977"/>
          </w:p>
        </w:tc>
        <w:tc>
          <w:tcPr>
            <w:tcW w:w="736" w:type="dxa"/>
            <w:tcBorders>
              <w:top w:val="nil"/>
              <w:left w:val="nil"/>
              <w:bottom w:val="single" w:sz="4" w:space="0" w:color="auto"/>
              <w:right w:val="single" w:sz="4" w:space="0" w:color="auto"/>
            </w:tcBorders>
            <w:shd w:val="clear" w:color="auto" w:fill="auto"/>
            <w:vAlign w:val="center"/>
            <w:hideMark/>
          </w:tcPr>
          <w:p w14:paraId="27CC15B3" w14:textId="77777777" w:rsidR="00B36665" w:rsidRPr="00FE078E" w:rsidRDefault="00B36665" w:rsidP="004250E1">
            <w:pPr>
              <w:jc w:val="center"/>
              <w:rPr>
                <w:rFonts w:ascii="Arial" w:eastAsia="Times New Roman" w:hAnsi="Arial" w:cs="Arial"/>
                <w:sz w:val="16"/>
                <w:szCs w:val="16"/>
                <w:lang w:eastAsia="pl-PL"/>
              </w:rPr>
            </w:pPr>
            <w:bookmarkStart w:id="978" w:name="_Toc181963876"/>
            <w:r w:rsidRPr="00FE078E">
              <w:rPr>
                <w:rFonts w:ascii="Arial" w:eastAsia="Times New Roman" w:hAnsi="Arial" w:cs="Arial"/>
                <w:sz w:val="16"/>
                <w:szCs w:val="16"/>
                <w:lang w:eastAsia="pl-PL"/>
              </w:rPr>
              <w:t>wiejska</w:t>
            </w:r>
            <w:bookmarkEnd w:id="978"/>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B692C99" w14:textId="77777777" w:rsidR="00B36665" w:rsidRPr="00FE078E" w:rsidRDefault="00B36665" w:rsidP="004250E1">
            <w:pPr>
              <w:jc w:val="center"/>
              <w:rPr>
                <w:rFonts w:ascii="Arial" w:eastAsia="Times New Roman" w:hAnsi="Arial" w:cs="Arial"/>
                <w:sz w:val="16"/>
                <w:szCs w:val="16"/>
                <w:lang w:eastAsia="pl-PL"/>
              </w:rPr>
            </w:pPr>
            <w:bookmarkStart w:id="979" w:name="_Toc181963877"/>
            <w:r w:rsidRPr="00FE078E">
              <w:rPr>
                <w:rFonts w:ascii="Arial" w:eastAsia="Times New Roman" w:hAnsi="Arial" w:cs="Arial"/>
                <w:sz w:val="16"/>
                <w:szCs w:val="16"/>
                <w:lang w:eastAsia="pl-PL"/>
              </w:rPr>
              <w:t>2</w:t>
            </w:r>
            <w:bookmarkEnd w:id="979"/>
          </w:p>
        </w:tc>
        <w:tc>
          <w:tcPr>
            <w:tcW w:w="1171" w:type="dxa"/>
            <w:tcBorders>
              <w:top w:val="nil"/>
              <w:left w:val="nil"/>
              <w:bottom w:val="single" w:sz="4" w:space="0" w:color="auto"/>
              <w:right w:val="single" w:sz="4" w:space="0" w:color="auto"/>
            </w:tcBorders>
            <w:shd w:val="clear" w:color="auto" w:fill="auto"/>
            <w:vAlign w:val="center"/>
            <w:hideMark/>
          </w:tcPr>
          <w:p w14:paraId="6CE0C8BD" w14:textId="77777777" w:rsidR="00B36665" w:rsidRPr="00FE078E" w:rsidRDefault="00B36665" w:rsidP="004250E1">
            <w:pPr>
              <w:jc w:val="center"/>
              <w:rPr>
                <w:rFonts w:ascii="Arial" w:eastAsia="Times New Roman" w:hAnsi="Arial" w:cs="Arial"/>
                <w:sz w:val="16"/>
                <w:szCs w:val="16"/>
                <w:lang w:eastAsia="pl-PL"/>
              </w:rPr>
            </w:pPr>
            <w:bookmarkStart w:id="980" w:name="_Toc181963878"/>
            <w:r w:rsidRPr="00FE078E">
              <w:rPr>
                <w:rFonts w:ascii="Arial" w:eastAsia="Times New Roman" w:hAnsi="Arial" w:cs="Arial"/>
                <w:sz w:val="16"/>
                <w:szCs w:val="16"/>
                <w:lang w:eastAsia="pl-PL"/>
              </w:rPr>
              <w:t>2,00</w:t>
            </w:r>
            <w:bookmarkEnd w:id="980"/>
          </w:p>
        </w:tc>
        <w:tc>
          <w:tcPr>
            <w:tcW w:w="811" w:type="dxa"/>
            <w:tcBorders>
              <w:top w:val="nil"/>
              <w:left w:val="nil"/>
              <w:bottom w:val="single" w:sz="4" w:space="0" w:color="auto"/>
              <w:right w:val="single" w:sz="4" w:space="0" w:color="auto"/>
            </w:tcBorders>
            <w:shd w:val="clear" w:color="auto" w:fill="auto"/>
            <w:vAlign w:val="center"/>
            <w:hideMark/>
          </w:tcPr>
          <w:p w14:paraId="0681EEBA" w14:textId="77777777" w:rsidR="00B36665" w:rsidRPr="00FE078E" w:rsidRDefault="00B36665" w:rsidP="004250E1">
            <w:pPr>
              <w:jc w:val="center"/>
              <w:rPr>
                <w:rFonts w:ascii="Arial" w:eastAsia="Times New Roman" w:hAnsi="Arial" w:cs="Arial"/>
                <w:sz w:val="16"/>
                <w:szCs w:val="16"/>
                <w:lang w:eastAsia="pl-PL"/>
              </w:rPr>
            </w:pPr>
            <w:bookmarkStart w:id="981" w:name="_Toc181963879"/>
            <w:r w:rsidRPr="00FE078E">
              <w:rPr>
                <w:rFonts w:ascii="Arial" w:eastAsia="Times New Roman" w:hAnsi="Arial" w:cs="Arial"/>
                <w:sz w:val="16"/>
                <w:szCs w:val="16"/>
                <w:lang w:eastAsia="pl-PL"/>
              </w:rPr>
              <w:t>87</w:t>
            </w:r>
            <w:bookmarkEnd w:id="981"/>
          </w:p>
        </w:tc>
        <w:tc>
          <w:tcPr>
            <w:tcW w:w="1173" w:type="dxa"/>
            <w:tcBorders>
              <w:top w:val="nil"/>
              <w:left w:val="nil"/>
              <w:bottom w:val="single" w:sz="4" w:space="0" w:color="auto"/>
              <w:right w:val="nil"/>
            </w:tcBorders>
            <w:shd w:val="clear" w:color="auto" w:fill="auto"/>
            <w:noWrap/>
            <w:vAlign w:val="center"/>
            <w:hideMark/>
          </w:tcPr>
          <w:p w14:paraId="41B016FC" w14:textId="77777777" w:rsidR="00B36665" w:rsidRPr="00FE078E" w:rsidRDefault="00B36665" w:rsidP="004250E1">
            <w:pPr>
              <w:jc w:val="center"/>
              <w:rPr>
                <w:rFonts w:ascii="Arial" w:eastAsia="Times New Roman" w:hAnsi="Arial" w:cs="Arial"/>
                <w:sz w:val="16"/>
                <w:szCs w:val="16"/>
                <w:lang w:eastAsia="pl-PL"/>
              </w:rPr>
            </w:pPr>
            <w:bookmarkStart w:id="982" w:name="_Toc181963880"/>
            <w:r w:rsidRPr="00FE078E">
              <w:rPr>
                <w:rFonts w:ascii="Arial" w:eastAsia="Times New Roman" w:hAnsi="Arial" w:cs="Arial"/>
                <w:sz w:val="16"/>
                <w:szCs w:val="16"/>
                <w:lang w:eastAsia="pl-PL"/>
              </w:rPr>
              <w:t>44</w:t>
            </w:r>
            <w:bookmarkEnd w:id="98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6E8AFB" w14:textId="77777777" w:rsidR="00B36665" w:rsidRPr="00FE078E" w:rsidRDefault="00B36665" w:rsidP="00B16C88">
            <w:pPr>
              <w:jc w:val="right"/>
              <w:rPr>
                <w:rFonts w:ascii="Arial" w:eastAsia="Times New Roman" w:hAnsi="Arial" w:cs="Arial"/>
                <w:sz w:val="16"/>
                <w:szCs w:val="16"/>
                <w:lang w:eastAsia="pl-PL"/>
              </w:rPr>
            </w:pPr>
            <w:bookmarkStart w:id="983" w:name="_Toc181963881"/>
            <w:r w:rsidRPr="00FE078E">
              <w:rPr>
                <w:rFonts w:ascii="Arial" w:eastAsia="Times New Roman" w:hAnsi="Arial" w:cs="Arial"/>
                <w:sz w:val="16"/>
                <w:szCs w:val="16"/>
                <w:lang w:eastAsia="pl-PL"/>
              </w:rPr>
              <w:t>3 082</w:t>
            </w:r>
            <w:bookmarkEnd w:id="983"/>
          </w:p>
        </w:tc>
        <w:tc>
          <w:tcPr>
            <w:tcW w:w="1171" w:type="dxa"/>
            <w:tcBorders>
              <w:top w:val="nil"/>
              <w:left w:val="nil"/>
              <w:bottom w:val="single" w:sz="4" w:space="0" w:color="auto"/>
              <w:right w:val="single" w:sz="4" w:space="0" w:color="auto"/>
            </w:tcBorders>
            <w:shd w:val="clear" w:color="auto" w:fill="auto"/>
            <w:noWrap/>
            <w:vAlign w:val="center"/>
            <w:hideMark/>
          </w:tcPr>
          <w:p w14:paraId="7AD672F5" w14:textId="77777777" w:rsidR="00B36665" w:rsidRPr="00FE078E" w:rsidRDefault="00B36665" w:rsidP="00B16C88">
            <w:pPr>
              <w:jc w:val="right"/>
              <w:rPr>
                <w:rFonts w:ascii="Arial" w:eastAsia="Times New Roman" w:hAnsi="Arial" w:cs="Arial"/>
                <w:sz w:val="16"/>
                <w:szCs w:val="16"/>
                <w:lang w:eastAsia="pl-PL"/>
              </w:rPr>
            </w:pPr>
            <w:bookmarkStart w:id="984" w:name="_Toc181963882"/>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541</w:t>
            </w:r>
            <w:bookmarkEnd w:id="984"/>
          </w:p>
        </w:tc>
      </w:tr>
      <w:tr w:rsidR="00B36665" w:rsidRPr="00FE078E" w14:paraId="0E813F00"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D0C0047" w14:textId="77777777" w:rsidR="00B36665" w:rsidRPr="00FE078E" w:rsidRDefault="00B36665" w:rsidP="00404FBE">
            <w:pPr>
              <w:rPr>
                <w:rFonts w:ascii="Arial" w:eastAsia="Times New Roman" w:hAnsi="Arial" w:cs="Arial"/>
                <w:sz w:val="16"/>
                <w:szCs w:val="16"/>
                <w:lang w:eastAsia="pl-PL"/>
              </w:rPr>
            </w:pPr>
            <w:bookmarkStart w:id="985" w:name="_Toc181963883"/>
            <w:r w:rsidRPr="00FE078E">
              <w:rPr>
                <w:rFonts w:ascii="Arial" w:eastAsia="Times New Roman" w:hAnsi="Arial" w:cs="Arial"/>
                <w:sz w:val="16"/>
                <w:szCs w:val="16"/>
                <w:lang w:eastAsia="pl-PL"/>
              </w:rPr>
              <w:t>87</w:t>
            </w:r>
            <w:bookmarkEnd w:id="985"/>
          </w:p>
        </w:tc>
        <w:tc>
          <w:tcPr>
            <w:tcW w:w="1847" w:type="dxa"/>
            <w:tcBorders>
              <w:top w:val="nil"/>
              <w:left w:val="nil"/>
              <w:bottom w:val="single" w:sz="4" w:space="0" w:color="auto"/>
              <w:right w:val="single" w:sz="4" w:space="0" w:color="auto"/>
            </w:tcBorders>
            <w:shd w:val="clear" w:color="auto" w:fill="auto"/>
            <w:vAlign w:val="center"/>
            <w:hideMark/>
          </w:tcPr>
          <w:p w14:paraId="40738174" w14:textId="77777777" w:rsidR="00B36665" w:rsidRPr="00FE078E" w:rsidRDefault="00B36665" w:rsidP="00404FBE">
            <w:pPr>
              <w:rPr>
                <w:rFonts w:ascii="Arial" w:eastAsia="Times New Roman" w:hAnsi="Arial" w:cs="Arial"/>
                <w:sz w:val="16"/>
                <w:szCs w:val="16"/>
                <w:lang w:eastAsia="pl-PL"/>
              </w:rPr>
            </w:pPr>
            <w:bookmarkStart w:id="986" w:name="_Toc181963884"/>
            <w:r w:rsidRPr="00FE078E">
              <w:rPr>
                <w:rFonts w:ascii="Arial" w:eastAsia="Times New Roman" w:hAnsi="Arial" w:cs="Arial"/>
                <w:sz w:val="16"/>
                <w:szCs w:val="16"/>
                <w:lang w:eastAsia="pl-PL"/>
              </w:rPr>
              <w:t>Ustka</w:t>
            </w:r>
            <w:bookmarkEnd w:id="986"/>
          </w:p>
        </w:tc>
        <w:tc>
          <w:tcPr>
            <w:tcW w:w="736" w:type="dxa"/>
            <w:tcBorders>
              <w:top w:val="nil"/>
              <w:left w:val="nil"/>
              <w:bottom w:val="single" w:sz="4" w:space="0" w:color="auto"/>
              <w:right w:val="single" w:sz="4" w:space="0" w:color="auto"/>
            </w:tcBorders>
            <w:shd w:val="clear" w:color="auto" w:fill="auto"/>
            <w:vAlign w:val="center"/>
            <w:hideMark/>
          </w:tcPr>
          <w:p w14:paraId="2A3A1AEE" w14:textId="77777777" w:rsidR="00B36665" w:rsidRPr="00FE078E" w:rsidRDefault="00B36665" w:rsidP="004250E1">
            <w:pPr>
              <w:jc w:val="center"/>
              <w:rPr>
                <w:rFonts w:ascii="Arial" w:eastAsia="Times New Roman" w:hAnsi="Arial" w:cs="Arial"/>
                <w:sz w:val="16"/>
                <w:szCs w:val="16"/>
                <w:lang w:eastAsia="pl-PL"/>
              </w:rPr>
            </w:pPr>
            <w:bookmarkStart w:id="987" w:name="_Toc181963885"/>
            <w:r w:rsidRPr="00FE078E">
              <w:rPr>
                <w:rFonts w:ascii="Arial" w:eastAsia="Times New Roman" w:hAnsi="Arial" w:cs="Arial"/>
                <w:sz w:val="16"/>
                <w:szCs w:val="16"/>
                <w:lang w:eastAsia="pl-PL"/>
              </w:rPr>
              <w:t>miejska</w:t>
            </w:r>
            <w:bookmarkEnd w:id="987"/>
          </w:p>
        </w:tc>
        <w:tc>
          <w:tcPr>
            <w:tcW w:w="692" w:type="dxa"/>
            <w:tcBorders>
              <w:top w:val="nil"/>
              <w:left w:val="nil"/>
              <w:bottom w:val="single" w:sz="4" w:space="0" w:color="auto"/>
              <w:right w:val="single" w:sz="4" w:space="0" w:color="auto"/>
            </w:tcBorders>
            <w:shd w:val="clear" w:color="auto" w:fill="auto"/>
            <w:vAlign w:val="center"/>
            <w:hideMark/>
          </w:tcPr>
          <w:p w14:paraId="1227E37F" w14:textId="77777777" w:rsidR="00B36665" w:rsidRPr="00FE078E" w:rsidRDefault="00B36665" w:rsidP="004250E1">
            <w:pPr>
              <w:jc w:val="center"/>
              <w:rPr>
                <w:rFonts w:ascii="Arial" w:eastAsia="Times New Roman" w:hAnsi="Arial" w:cs="Arial"/>
                <w:sz w:val="16"/>
                <w:szCs w:val="16"/>
                <w:lang w:eastAsia="pl-PL"/>
              </w:rPr>
            </w:pPr>
            <w:bookmarkStart w:id="988" w:name="_Toc181963886"/>
            <w:r w:rsidRPr="00FE078E">
              <w:rPr>
                <w:rFonts w:ascii="Arial" w:eastAsia="Times New Roman" w:hAnsi="Arial" w:cs="Arial"/>
                <w:sz w:val="16"/>
                <w:szCs w:val="16"/>
                <w:lang w:eastAsia="pl-PL"/>
              </w:rPr>
              <w:t>9</w:t>
            </w:r>
            <w:bookmarkEnd w:id="988"/>
          </w:p>
        </w:tc>
        <w:tc>
          <w:tcPr>
            <w:tcW w:w="1171" w:type="dxa"/>
            <w:tcBorders>
              <w:top w:val="nil"/>
              <w:left w:val="nil"/>
              <w:bottom w:val="single" w:sz="4" w:space="0" w:color="auto"/>
              <w:right w:val="single" w:sz="4" w:space="0" w:color="auto"/>
            </w:tcBorders>
            <w:shd w:val="clear" w:color="auto" w:fill="auto"/>
            <w:vAlign w:val="center"/>
            <w:hideMark/>
          </w:tcPr>
          <w:p w14:paraId="1F4F3A1C" w14:textId="77777777" w:rsidR="00B36665" w:rsidRPr="00FE078E" w:rsidRDefault="00B36665" w:rsidP="004250E1">
            <w:pPr>
              <w:jc w:val="center"/>
              <w:rPr>
                <w:rFonts w:ascii="Arial" w:eastAsia="Times New Roman" w:hAnsi="Arial" w:cs="Arial"/>
                <w:sz w:val="16"/>
                <w:szCs w:val="16"/>
                <w:lang w:eastAsia="pl-PL"/>
              </w:rPr>
            </w:pPr>
            <w:bookmarkStart w:id="989" w:name="_Toc181963887"/>
            <w:r w:rsidRPr="00FE078E">
              <w:rPr>
                <w:rFonts w:ascii="Arial" w:eastAsia="Times New Roman" w:hAnsi="Arial" w:cs="Arial"/>
                <w:sz w:val="16"/>
                <w:szCs w:val="16"/>
                <w:lang w:eastAsia="pl-PL"/>
              </w:rPr>
              <w:t>9,00</w:t>
            </w:r>
            <w:bookmarkEnd w:id="989"/>
          </w:p>
        </w:tc>
        <w:tc>
          <w:tcPr>
            <w:tcW w:w="811" w:type="dxa"/>
            <w:tcBorders>
              <w:top w:val="nil"/>
              <w:left w:val="nil"/>
              <w:bottom w:val="single" w:sz="4" w:space="0" w:color="auto"/>
              <w:right w:val="single" w:sz="4" w:space="0" w:color="auto"/>
            </w:tcBorders>
            <w:shd w:val="clear" w:color="auto" w:fill="auto"/>
            <w:vAlign w:val="center"/>
            <w:hideMark/>
          </w:tcPr>
          <w:p w14:paraId="3D74F5C6" w14:textId="77777777" w:rsidR="00B36665" w:rsidRPr="00FE078E" w:rsidRDefault="00B36665" w:rsidP="004250E1">
            <w:pPr>
              <w:jc w:val="center"/>
              <w:rPr>
                <w:rFonts w:ascii="Arial" w:eastAsia="Times New Roman" w:hAnsi="Arial" w:cs="Arial"/>
                <w:sz w:val="16"/>
                <w:szCs w:val="16"/>
                <w:lang w:eastAsia="pl-PL"/>
              </w:rPr>
            </w:pPr>
            <w:bookmarkStart w:id="990" w:name="_Toc181963888"/>
            <w:r w:rsidRPr="00FE078E">
              <w:rPr>
                <w:rFonts w:ascii="Arial" w:eastAsia="Times New Roman" w:hAnsi="Arial" w:cs="Arial"/>
                <w:sz w:val="16"/>
                <w:szCs w:val="16"/>
                <w:lang w:eastAsia="pl-PL"/>
              </w:rPr>
              <w:t>405</w:t>
            </w:r>
            <w:bookmarkEnd w:id="990"/>
          </w:p>
        </w:tc>
        <w:tc>
          <w:tcPr>
            <w:tcW w:w="1173" w:type="dxa"/>
            <w:tcBorders>
              <w:top w:val="nil"/>
              <w:left w:val="nil"/>
              <w:bottom w:val="single" w:sz="4" w:space="0" w:color="auto"/>
              <w:right w:val="nil"/>
            </w:tcBorders>
            <w:shd w:val="clear" w:color="auto" w:fill="auto"/>
            <w:noWrap/>
            <w:vAlign w:val="center"/>
            <w:hideMark/>
          </w:tcPr>
          <w:p w14:paraId="4B059036" w14:textId="77777777" w:rsidR="00B36665" w:rsidRPr="00FE078E" w:rsidRDefault="00B36665" w:rsidP="004250E1">
            <w:pPr>
              <w:jc w:val="center"/>
              <w:rPr>
                <w:rFonts w:ascii="Arial" w:eastAsia="Times New Roman" w:hAnsi="Arial" w:cs="Arial"/>
                <w:sz w:val="16"/>
                <w:szCs w:val="16"/>
                <w:lang w:eastAsia="pl-PL"/>
              </w:rPr>
            </w:pPr>
            <w:bookmarkStart w:id="991" w:name="_Toc181963889"/>
            <w:r w:rsidRPr="00FE078E">
              <w:rPr>
                <w:rFonts w:ascii="Arial" w:eastAsia="Times New Roman" w:hAnsi="Arial" w:cs="Arial"/>
                <w:sz w:val="16"/>
                <w:szCs w:val="16"/>
                <w:lang w:eastAsia="pl-PL"/>
              </w:rPr>
              <w:t>45</w:t>
            </w:r>
            <w:bookmarkEnd w:id="99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7A34F2" w14:textId="77777777" w:rsidR="00B36665" w:rsidRPr="00FE078E" w:rsidRDefault="00B36665" w:rsidP="00B16C88">
            <w:pPr>
              <w:jc w:val="right"/>
              <w:rPr>
                <w:rFonts w:ascii="Arial" w:eastAsia="Times New Roman" w:hAnsi="Arial" w:cs="Arial"/>
                <w:sz w:val="16"/>
                <w:szCs w:val="16"/>
                <w:lang w:eastAsia="pl-PL"/>
              </w:rPr>
            </w:pPr>
            <w:bookmarkStart w:id="992" w:name="_Toc181963890"/>
            <w:r w:rsidRPr="00FE078E">
              <w:rPr>
                <w:rFonts w:ascii="Arial" w:eastAsia="Times New Roman" w:hAnsi="Arial" w:cs="Arial"/>
                <w:sz w:val="16"/>
                <w:szCs w:val="16"/>
                <w:lang w:eastAsia="pl-PL"/>
              </w:rPr>
              <w:t>13 722</w:t>
            </w:r>
            <w:bookmarkEnd w:id="992"/>
          </w:p>
        </w:tc>
        <w:tc>
          <w:tcPr>
            <w:tcW w:w="1171" w:type="dxa"/>
            <w:tcBorders>
              <w:top w:val="nil"/>
              <w:left w:val="nil"/>
              <w:bottom w:val="single" w:sz="4" w:space="0" w:color="auto"/>
              <w:right w:val="single" w:sz="4" w:space="0" w:color="auto"/>
            </w:tcBorders>
            <w:shd w:val="clear" w:color="auto" w:fill="auto"/>
            <w:noWrap/>
            <w:vAlign w:val="center"/>
            <w:hideMark/>
          </w:tcPr>
          <w:p w14:paraId="7E4DECC5" w14:textId="77777777" w:rsidR="00B36665" w:rsidRPr="00FE078E" w:rsidRDefault="00B36665" w:rsidP="00B16C88">
            <w:pPr>
              <w:jc w:val="right"/>
              <w:rPr>
                <w:rFonts w:ascii="Arial" w:eastAsia="Times New Roman" w:hAnsi="Arial" w:cs="Arial"/>
                <w:sz w:val="16"/>
                <w:szCs w:val="16"/>
                <w:lang w:eastAsia="pl-PL"/>
              </w:rPr>
            </w:pPr>
            <w:bookmarkStart w:id="993" w:name="_Toc181963891"/>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525</w:t>
            </w:r>
            <w:bookmarkEnd w:id="993"/>
          </w:p>
        </w:tc>
      </w:tr>
      <w:tr w:rsidR="00B36665" w:rsidRPr="00FE078E" w14:paraId="7E58FF5B"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F5A992D" w14:textId="77777777" w:rsidR="00B36665" w:rsidRPr="00FE078E" w:rsidRDefault="00B36665" w:rsidP="00404FBE">
            <w:pPr>
              <w:rPr>
                <w:rFonts w:ascii="Arial" w:eastAsia="Times New Roman" w:hAnsi="Arial" w:cs="Arial"/>
                <w:sz w:val="16"/>
                <w:szCs w:val="16"/>
                <w:lang w:eastAsia="pl-PL"/>
              </w:rPr>
            </w:pPr>
            <w:bookmarkStart w:id="994" w:name="_Toc181963892"/>
            <w:r w:rsidRPr="00FE078E">
              <w:rPr>
                <w:rFonts w:ascii="Arial" w:eastAsia="Times New Roman" w:hAnsi="Arial" w:cs="Arial"/>
                <w:sz w:val="16"/>
                <w:szCs w:val="16"/>
                <w:lang w:eastAsia="pl-PL"/>
              </w:rPr>
              <w:t>88</w:t>
            </w:r>
            <w:bookmarkEnd w:id="994"/>
          </w:p>
        </w:tc>
        <w:tc>
          <w:tcPr>
            <w:tcW w:w="1847" w:type="dxa"/>
            <w:tcBorders>
              <w:top w:val="nil"/>
              <w:left w:val="nil"/>
              <w:bottom w:val="single" w:sz="4" w:space="0" w:color="auto"/>
              <w:right w:val="single" w:sz="4" w:space="0" w:color="auto"/>
            </w:tcBorders>
            <w:shd w:val="clear" w:color="auto" w:fill="auto"/>
            <w:vAlign w:val="center"/>
            <w:hideMark/>
          </w:tcPr>
          <w:p w14:paraId="21B31357" w14:textId="77777777" w:rsidR="00B36665" w:rsidRPr="00FE078E" w:rsidRDefault="00B36665" w:rsidP="00404FBE">
            <w:pPr>
              <w:rPr>
                <w:rFonts w:ascii="Arial" w:eastAsia="Times New Roman" w:hAnsi="Arial" w:cs="Arial"/>
                <w:sz w:val="16"/>
                <w:szCs w:val="16"/>
                <w:lang w:eastAsia="pl-PL"/>
              </w:rPr>
            </w:pPr>
            <w:bookmarkStart w:id="995" w:name="_Toc181963893"/>
            <w:r w:rsidRPr="00FE078E">
              <w:rPr>
                <w:rFonts w:ascii="Arial" w:eastAsia="Times New Roman" w:hAnsi="Arial" w:cs="Arial"/>
                <w:sz w:val="16"/>
                <w:szCs w:val="16"/>
                <w:lang w:eastAsia="pl-PL"/>
              </w:rPr>
              <w:t>Ustka</w:t>
            </w:r>
            <w:bookmarkEnd w:id="995"/>
          </w:p>
        </w:tc>
        <w:tc>
          <w:tcPr>
            <w:tcW w:w="736" w:type="dxa"/>
            <w:tcBorders>
              <w:top w:val="nil"/>
              <w:left w:val="nil"/>
              <w:bottom w:val="single" w:sz="4" w:space="0" w:color="auto"/>
              <w:right w:val="single" w:sz="4" w:space="0" w:color="auto"/>
            </w:tcBorders>
            <w:shd w:val="clear" w:color="auto" w:fill="auto"/>
            <w:vAlign w:val="center"/>
            <w:hideMark/>
          </w:tcPr>
          <w:p w14:paraId="6DF9A8B9" w14:textId="77777777" w:rsidR="00B36665" w:rsidRPr="00FE078E" w:rsidRDefault="00B36665" w:rsidP="004250E1">
            <w:pPr>
              <w:jc w:val="center"/>
              <w:rPr>
                <w:rFonts w:ascii="Arial" w:eastAsia="Times New Roman" w:hAnsi="Arial" w:cs="Arial"/>
                <w:sz w:val="16"/>
                <w:szCs w:val="16"/>
                <w:lang w:eastAsia="pl-PL"/>
              </w:rPr>
            </w:pPr>
            <w:bookmarkStart w:id="996" w:name="_Toc181963894"/>
            <w:r w:rsidRPr="00FE078E">
              <w:rPr>
                <w:rFonts w:ascii="Arial" w:eastAsia="Times New Roman" w:hAnsi="Arial" w:cs="Arial"/>
                <w:sz w:val="16"/>
                <w:szCs w:val="16"/>
                <w:lang w:eastAsia="pl-PL"/>
              </w:rPr>
              <w:t>wiejska</w:t>
            </w:r>
            <w:bookmarkEnd w:id="996"/>
          </w:p>
        </w:tc>
        <w:tc>
          <w:tcPr>
            <w:tcW w:w="692" w:type="dxa"/>
            <w:tcBorders>
              <w:top w:val="nil"/>
              <w:left w:val="nil"/>
              <w:bottom w:val="single" w:sz="4" w:space="0" w:color="auto"/>
              <w:right w:val="single" w:sz="4" w:space="0" w:color="auto"/>
            </w:tcBorders>
            <w:shd w:val="clear" w:color="auto" w:fill="auto"/>
            <w:vAlign w:val="center"/>
            <w:hideMark/>
          </w:tcPr>
          <w:p w14:paraId="1DCAC349" w14:textId="77777777" w:rsidR="00B36665" w:rsidRPr="00FE078E" w:rsidRDefault="00B36665" w:rsidP="004250E1">
            <w:pPr>
              <w:jc w:val="center"/>
              <w:rPr>
                <w:rFonts w:ascii="Arial" w:eastAsia="Times New Roman" w:hAnsi="Arial" w:cs="Arial"/>
                <w:sz w:val="16"/>
                <w:szCs w:val="16"/>
                <w:lang w:eastAsia="pl-PL"/>
              </w:rPr>
            </w:pPr>
            <w:bookmarkStart w:id="997" w:name="_Toc181963895"/>
            <w:r w:rsidRPr="00FE078E">
              <w:rPr>
                <w:rFonts w:ascii="Arial" w:eastAsia="Times New Roman" w:hAnsi="Arial" w:cs="Arial"/>
                <w:sz w:val="16"/>
                <w:szCs w:val="16"/>
                <w:lang w:eastAsia="pl-PL"/>
              </w:rPr>
              <w:t>4</w:t>
            </w:r>
            <w:bookmarkEnd w:id="997"/>
          </w:p>
        </w:tc>
        <w:tc>
          <w:tcPr>
            <w:tcW w:w="1171" w:type="dxa"/>
            <w:tcBorders>
              <w:top w:val="nil"/>
              <w:left w:val="nil"/>
              <w:bottom w:val="single" w:sz="4" w:space="0" w:color="auto"/>
              <w:right w:val="single" w:sz="4" w:space="0" w:color="auto"/>
            </w:tcBorders>
            <w:shd w:val="clear" w:color="auto" w:fill="auto"/>
            <w:vAlign w:val="center"/>
            <w:hideMark/>
          </w:tcPr>
          <w:p w14:paraId="06B28796" w14:textId="77777777" w:rsidR="00B36665" w:rsidRPr="00FE078E" w:rsidRDefault="00B36665" w:rsidP="004250E1">
            <w:pPr>
              <w:jc w:val="center"/>
              <w:rPr>
                <w:rFonts w:ascii="Arial" w:eastAsia="Times New Roman" w:hAnsi="Arial" w:cs="Arial"/>
                <w:sz w:val="16"/>
                <w:szCs w:val="16"/>
                <w:lang w:eastAsia="pl-PL"/>
              </w:rPr>
            </w:pPr>
            <w:bookmarkStart w:id="998" w:name="_Toc181963896"/>
            <w:r w:rsidRPr="00FE078E">
              <w:rPr>
                <w:rFonts w:ascii="Arial" w:eastAsia="Times New Roman" w:hAnsi="Arial" w:cs="Arial"/>
                <w:sz w:val="16"/>
                <w:szCs w:val="16"/>
                <w:lang w:eastAsia="pl-PL"/>
              </w:rPr>
              <w:t>4,00</w:t>
            </w:r>
            <w:bookmarkEnd w:id="998"/>
          </w:p>
        </w:tc>
        <w:tc>
          <w:tcPr>
            <w:tcW w:w="811" w:type="dxa"/>
            <w:tcBorders>
              <w:top w:val="nil"/>
              <w:left w:val="nil"/>
              <w:bottom w:val="single" w:sz="4" w:space="0" w:color="auto"/>
              <w:right w:val="single" w:sz="4" w:space="0" w:color="auto"/>
            </w:tcBorders>
            <w:shd w:val="clear" w:color="auto" w:fill="auto"/>
            <w:vAlign w:val="center"/>
            <w:hideMark/>
          </w:tcPr>
          <w:p w14:paraId="0A084496" w14:textId="77777777" w:rsidR="00B36665" w:rsidRPr="00FE078E" w:rsidRDefault="00B36665" w:rsidP="004250E1">
            <w:pPr>
              <w:jc w:val="center"/>
              <w:rPr>
                <w:rFonts w:ascii="Arial" w:eastAsia="Times New Roman" w:hAnsi="Arial" w:cs="Arial"/>
                <w:sz w:val="16"/>
                <w:szCs w:val="16"/>
                <w:lang w:eastAsia="pl-PL"/>
              </w:rPr>
            </w:pPr>
            <w:bookmarkStart w:id="999" w:name="_Toc181963897"/>
            <w:r w:rsidRPr="00FE078E">
              <w:rPr>
                <w:rFonts w:ascii="Arial" w:eastAsia="Times New Roman" w:hAnsi="Arial" w:cs="Arial"/>
                <w:sz w:val="16"/>
                <w:szCs w:val="16"/>
                <w:lang w:eastAsia="pl-PL"/>
              </w:rPr>
              <w:t>11</w:t>
            </w:r>
            <w:bookmarkEnd w:id="999"/>
          </w:p>
        </w:tc>
        <w:tc>
          <w:tcPr>
            <w:tcW w:w="1173" w:type="dxa"/>
            <w:tcBorders>
              <w:top w:val="nil"/>
              <w:left w:val="nil"/>
              <w:bottom w:val="single" w:sz="4" w:space="0" w:color="auto"/>
              <w:right w:val="nil"/>
            </w:tcBorders>
            <w:shd w:val="clear" w:color="auto" w:fill="auto"/>
            <w:noWrap/>
            <w:vAlign w:val="center"/>
            <w:hideMark/>
          </w:tcPr>
          <w:p w14:paraId="7A3BDFB8" w14:textId="77777777" w:rsidR="00B36665" w:rsidRPr="00FE078E" w:rsidRDefault="00B36665" w:rsidP="004250E1">
            <w:pPr>
              <w:jc w:val="center"/>
              <w:rPr>
                <w:rFonts w:ascii="Arial" w:eastAsia="Times New Roman" w:hAnsi="Arial" w:cs="Arial"/>
                <w:sz w:val="16"/>
                <w:szCs w:val="16"/>
                <w:lang w:eastAsia="pl-PL"/>
              </w:rPr>
            </w:pPr>
            <w:bookmarkStart w:id="1000" w:name="_Toc181963898"/>
            <w:r w:rsidRPr="00FE078E">
              <w:rPr>
                <w:rFonts w:ascii="Arial" w:eastAsia="Times New Roman" w:hAnsi="Arial" w:cs="Arial"/>
                <w:sz w:val="16"/>
                <w:szCs w:val="16"/>
                <w:lang w:eastAsia="pl-PL"/>
              </w:rPr>
              <w:t>3</w:t>
            </w:r>
            <w:bookmarkEnd w:id="100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027CA5" w14:textId="77777777" w:rsidR="00B36665" w:rsidRPr="00FE078E" w:rsidRDefault="00B36665" w:rsidP="00B16C88">
            <w:pPr>
              <w:jc w:val="right"/>
              <w:rPr>
                <w:rFonts w:ascii="Arial" w:eastAsia="Times New Roman" w:hAnsi="Arial" w:cs="Arial"/>
                <w:sz w:val="16"/>
                <w:szCs w:val="16"/>
                <w:lang w:eastAsia="pl-PL"/>
              </w:rPr>
            </w:pPr>
            <w:bookmarkStart w:id="1001" w:name="_Toc181963899"/>
            <w:r w:rsidRPr="00FE078E">
              <w:rPr>
                <w:rFonts w:ascii="Arial" w:eastAsia="Times New Roman" w:hAnsi="Arial" w:cs="Arial"/>
                <w:sz w:val="16"/>
                <w:szCs w:val="16"/>
                <w:lang w:eastAsia="pl-PL"/>
              </w:rPr>
              <w:t>8 026</w:t>
            </w:r>
            <w:bookmarkEnd w:id="1001"/>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874A7E0" w14:textId="77777777" w:rsidR="00B36665" w:rsidRPr="00FE078E" w:rsidRDefault="00B36665" w:rsidP="00B16C88">
            <w:pPr>
              <w:jc w:val="right"/>
              <w:rPr>
                <w:rFonts w:ascii="Arial" w:eastAsia="Times New Roman" w:hAnsi="Arial" w:cs="Arial"/>
                <w:sz w:val="16"/>
                <w:szCs w:val="16"/>
                <w:lang w:eastAsia="pl-PL"/>
              </w:rPr>
            </w:pPr>
            <w:bookmarkStart w:id="1002" w:name="_Toc181963900"/>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007</w:t>
            </w:r>
            <w:bookmarkEnd w:id="1002"/>
          </w:p>
        </w:tc>
      </w:tr>
      <w:tr w:rsidR="00A87E7E" w:rsidRPr="00FE078E" w14:paraId="1352707C" w14:textId="77777777" w:rsidTr="0094476B">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37495519" w14:textId="77777777" w:rsidR="00A87E7E" w:rsidRPr="00FE078E" w:rsidRDefault="00A87E7E" w:rsidP="00A87E7E">
            <w:pPr>
              <w:rPr>
                <w:rFonts w:ascii="Arial" w:eastAsia="Times New Roman" w:hAnsi="Arial" w:cs="Arial"/>
                <w:sz w:val="16"/>
                <w:szCs w:val="16"/>
                <w:lang w:eastAsia="pl-PL"/>
              </w:rPr>
            </w:pPr>
            <w:r w:rsidRPr="00BE783A">
              <w:rPr>
                <w:rFonts w:ascii="Arial" w:eastAsia="Times New Roman" w:hAnsi="Arial" w:cs="Arial"/>
                <w:b/>
                <w:bCs/>
                <w:sz w:val="16"/>
                <w:szCs w:val="16"/>
                <w:lang w:eastAsia="pl-PL"/>
              </w:rPr>
              <w:t xml:space="preserve">Powiat </w:t>
            </w:r>
            <w:r w:rsidRPr="00FE078E">
              <w:rPr>
                <w:rFonts w:ascii="Arial" w:eastAsia="Times New Roman" w:hAnsi="Arial" w:cs="Arial"/>
                <w:b/>
                <w:bCs/>
                <w:sz w:val="16"/>
                <w:szCs w:val="16"/>
                <w:lang w:eastAsia="pl-PL"/>
              </w:rPr>
              <w:t>M. Sopot</w:t>
            </w:r>
          </w:p>
        </w:tc>
      </w:tr>
      <w:tr w:rsidR="00B36665" w:rsidRPr="00FE078E" w14:paraId="6358D20F"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CB1F4B3" w14:textId="77777777" w:rsidR="00B36665" w:rsidRPr="00FE078E" w:rsidRDefault="00B36665" w:rsidP="00404FBE">
            <w:pPr>
              <w:rPr>
                <w:rFonts w:ascii="Arial" w:eastAsia="Times New Roman" w:hAnsi="Arial" w:cs="Arial"/>
                <w:sz w:val="16"/>
                <w:szCs w:val="16"/>
                <w:lang w:eastAsia="pl-PL"/>
              </w:rPr>
            </w:pPr>
            <w:bookmarkStart w:id="1003" w:name="_Toc181963901"/>
            <w:r w:rsidRPr="00FE078E">
              <w:rPr>
                <w:rFonts w:ascii="Arial" w:eastAsia="Times New Roman" w:hAnsi="Arial" w:cs="Arial"/>
                <w:sz w:val="16"/>
                <w:szCs w:val="16"/>
                <w:lang w:eastAsia="pl-PL"/>
              </w:rPr>
              <w:t>89</w:t>
            </w:r>
            <w:bookmarkEnd w:id="1003"/>
          </w:p>
        </w:tc>
        <w:tc>
          <w:tcPr>
            <w:tcW w:w="1847" w:type="dxa"/>
            <w:tcBorders>
              <w:top w:val="nil"/>
              <w:left w:val="nil"/>
              <w:bottom w:val="single" w:sz="4" w:space="0" w:color="auto"/>
              <w:right w:val="single" w:sz="4" w:space="0" w:color="auto"/>
            </w:tcBorders>
            <w:shd w:val="clear" w:color="auto" w:fill="auto"/>
            <w:vAlign w:val="center"/>
            <w:hideMark/>
          </w:tcPr>
          <w:p w14:paraId="320564F3" w14:textId="77777777" w:rsidR="00B36665" w:rsidRPr="00FE078E" w:rsidRDefault="00B36665" w:rsidP="00404FBE">
            <w:pPr>
              <w:rPr>
                <w:rFonts w:ascii="Arial" w:eastAsia="Times New Roman" w:hAnsi="Arial" w:cs="Arial"/>
                <w:b/>
                <w:bCs/>
                <w:sz w:val="16"/>
                <w:szCs w:val="16"/>
                <w:lang w:eastAsia="pl-PL"/>
              </w:rPr>
            </w:pPr>
            <w:bookmarkStart w:id="1004" w:name="_Toc181963902"/>
            <w:r w:rsidRPr="00FE078E">
              <w:rPr>
                <w:rFonts w:ascii="Arial" w:eastAsia="Times New Roman" w:hAnsi="Arial" w:cs="Arial"/>
                <w:b/>
                <w:bCs/>
                <w:sz w:val="16"/>
                <w:szCs w:val="16"/>
                <w:lang w:eastAsia="pl-PL"/>
              </w:rPr>
              <w:t>M. Sopot</w:t>
            </w:r>
            <w:bookmarkEnd w:id="1004"/>
          </w:p>
        </w:tc>
        <w:tc>
          <w:tcPr>
            <w:tcW w:w="736" w:type="dxa"/>
            <w:tcBorders>
              <w:top w:val="nil"/>
              <w:left w:val="nil"/>
              <w:bottom w:val="single" w:sz="4" w:space="0" w:color="auto"/>
              <w:right w:val="single" w:sz="4" w:space="0" w:color="auto"/>
            </w:tcBorders>
            <w:shd w:val="clear" w:color="auto" w:fill="auto"/>
            <w:vAlign w:val="center"/>
            <w:hideMark/>
          </w:tcPr>
          <w:p w14:paraId="13FE83AA" w14:textId="77777777" w:rsidR="00B36665" w:rsidRPr="00FE078E" w:rsidRDefault="00B36665" w:rsidP="004250E1">
            <w:pPr>
              <w:jc w:val="center"/>
              <w:rPr>
                <w:rFonts w:ascii="Arial" w:eastAsia="Times New Roman" w:hAnsi="Arial" w:cs="Arial"/>
                <w:sz w:val="16"/>
                <w:szCs w:val="16"/>
                <w:lang w:eastAsia="pl-PL"/>
              </w:rPr>
            </w:pPr>
            <w:bookmarkStart w:id="1005" w:name="_Toc181963903"/>
            <w:r w:rsidRPr="00FE078E">
              <w:rPr>
                <w:rFonts w:ascii="Arial" w:eastAsia="Times New Roman" w:hAnsi="Arial" w:cs="Arial"/>
                <w:sz w:val="16"/>
                <w:szCs w:val="16"/>
                <w:lang w:eastAsia="pl-PL"/>
              </w:rPr>
              <w:t>miejska</w:t>
            </w:r>
            <w:bookmarkEnd w:id="1005"/>
          </w:p>
        </w:tc>
        <w:tc>
          <w:tcPr>
            <w:tcW w:w="692" w:type="dxa"/>
            <w:tcBorders>
              <w:top w:val="nil"/>
              <w:left w:val="nil"/>
              <w:bottom w:val="single" w:sz="4" w:space="0" w:color="auto"/>
              <w:right w:val="single" w:sz="4" w:space="0" w:color="auto"/>
            </w:tcBorders>
            <w:shd w:val="clear" w:color="auto" w:fill="auto"/>
            <w:vAlign w:val="center"/>
            <w:hideMark/>
          </w:tcPr>
          <w:p w14:paraId="260DCBE1" w14:textId="77777777" w:rsidR="00B36665" w:rsidRPr="00FE078E" w:rsidRDefault="00B36665" w:rsidP="004250E1">
            <w:pPr>
              <w:jc w:val="center"/>
              <w:rPr>
                <w:rFonts w:ascii="Arial" w:eastAsia="Times New Roman" w:hAnsi="Arial" w:cs="Arial"/>
                <w:sz w:val="16"/>
                <w:szCs w:val="16"/>
                <w:lang w:eastAsia="pl-PL"/>
              </w:rPr>
            </w:pPr>
            <w:bookmarkStart w:id="1006" w:name="_Toc181963904"/>
            <w:r w:rsidRPr="00FE078E">
              <w:rPr>
                <w:rFonts w:ascii="Arial" w:eastAsia="Times New Roman" w:hAnsi="Arial" w:cs="Arial"/>
                <w:sz w:val="16"/>
                <w:szCs w:val="16"/>
                <w:lang w:eastAsia="pl-PL"/>
              </w:rPr>
              <w:t>26</w:t>
            </w:r>
            <w:bookmarkEnd w:id="1006"/>
          </w:p>
        </w:tc>
        <w:tc>
          <w:tcPr>
            <w:tcW w:w="1171" w:type="dxa"/>
            <w:tcBorders>
              <w:top w:val="nil"/>
              <w:left w:val="nil"/>
              <w:bottom w:val="single" w:sz="4" w:space="0" w:color="auto"/>
              <w:right w:val="single" w:sz="4" w:space="0" w:color="auto"/>
            </w:tcBorders>
            <w:shd w:val="clear" w:color="auto" w:fill="auto"/>
            <w:vAlign w:val="center"/>
            <w:hideMark/>
          </w:tcPr>
          <w:p w14:paraId="7A533646" w14:textId="77777777" w:rsidR="00B36665" w:rsidRPr="00FE078E" w:rsidRDefault="00B36665" w:rsidP="004250E1">
            <w:pPr>
              <w:jc w:val="center"/>
              <w:rPr>
                <w:rFonts w:ascii="Arial" w:eastAsia="Times New Roman" w:hAnsi="Arial" w:cs="Arial"/>
                <w:sz w:val="16"/>
                <w:szCs w:val="16"/>
                <w:lang w:eastAsia="pl-PL"/>
              </w:rPr>
            </w:pPr>
            <w:bookmarkStart w:id="1007" w:name="_Toc181963905"/>
            <w:r w:rsidRPr="00FE078E">
              <w:rPr>
                <w:rFonts w:ascii="Arial" w:eastAsia="Times New Roman" w:hAnsi="Arial" w:cs="Arial"/>
                <w:sz w:val="16"/>
                <w:szCs w:val="16"/>
                <w:lang w:eastAsia="pl-PL"/>
              </w:rPr>
              <w:t>26,00</w:t>
            </w:r>
            <w:bookmarkEnd w:id="1007"/>
          </w:p>
        </w:tc>
        <w:tc>
          <w:tcPr>
            <w:tcW w:w="811" w:type="dxa"/>
            <w:tcBorders>
              <w:top w:val="nil"/>
              <w:left w:val="nil"/>
              <w:bottom w:val="single" w:sz="4" w:space="0" w:color="auto"/>
              <w:right w:val="single" w:sz="4" w:space="0" w:color="auto"/>
            </w:tcBorders>
            <w:shd w:val="clear" w:color="auto" w:fill="auto"/>
            <w:vAlign w:val="center"/>
            <w:hideMark/>
          </w:tcPr>
          <w:p w14:paraId="65561CD4" w14:textId="77777777" w:rsidR="00B36665" w:rsidRPr="00FE078E" w:rsidRDefault="00B36665" w:rsidP="004250E1">
            <w:pPr>
              <w:jc w:val="center"/>
              <w:rPr>
                <w:rFonts w:ascii="Arial" w:eastAsia="Times New Roman" w:hAnsi="Arial" w:cs="Arial"/>
                <w:sz w:val="16"/>
                <w:szCs w:val="16"/>
                <w:lang w:eastAsia="pl-PL"/>
              </w:rPr>
            </w:pPr>
            <w:bookmarkStart w:id="1008" w:name="_Toc181963906"/>
            <w:r w:rsidRPr="00FE078E">
              <w:rPr>
                <w:rFonts w:ascii="Arial" w:eastAsia="Times New Roman" w:hAnsi="Arial" w:cs="Arial"/>
                <w:sz w:val="16"/>
                <w:szCs w:val="16"/>
                <w:lang w:eastAsia="pl-PL"/>
              </w:rPr>
              <w:t>1 033</w:t>
            </w:r>
            <w:bookmarkEnd w:id="1008"/>
          </w:p>
        </w:tc>
        <w:tc>
          <w:tcPr>
            <w:tcW w:w="1173" w:type="dxa"/>
            <w:tcBorders>
              <w:top w:val="nil"/>
              <w:left w:val="nil"/>
              <w:bottom w:val="single" w:sz="4" w:space="0" w:color="auto"/>
              <w:right w:val="nil"/>
            </w:tcBorders>
            <w:shd w:val="clear" w:color="auto" w:fill="auto"/>
            <w:noWrap/>
            <w:vAlign w:val="center"/>
            <w:hideMark/>
          </w:tcPr>
          <w:p w14:paraId="339CE588" w14:textId="77777777" w:rsidR="00B36665" w:rsidRPr="00FE078E" w:rsidRDefault="00B36665" w:rsidP="004250E1">
            <w:pPr>
              <w:jc w:val="center"/>
              <w:rPr>
                <w:rFonts w:ascii="Arial" w:eastAsia="Times New Roman" w:hAnsi="Arial" w:cs="Arial"/>
                <w:sz w:val="16"/>
                <w:szCs w:val="16"/>
                <w:lang w:eastAsia="pl-PL"/>
              </w:rPr>
            </w:pPr>
            <w:bookmarkStart w:id="1009" w:name="_Toc181963907"/>
            <w:r w:rsidRPr="00FE078E">
              <w:rPr>
                <w:rFonts w:ascii="Arial" w:eastAsia="Times New Roman" w:hAnsi="Arial" w:cs="Arial"/>
                <w:sz w:val="16"/>
                <w:szCs w:val="16"/>
                <w:lang w:eastAsia="pl-PL"/>
              </w:rPr>
              <w:t>40</w:t>
            </w:r>
            <w:bookmarkEnd w:id="100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1E5731" w14:textId="77777777" w:rsidR="00B36665" w:rsidRPr="00FE078E" w:rsidRDefault="00B36665" w:rsidP="00B16C88">
            <w:pPr>
              <w:jc w:val="right"/>
              <w:rPr>
                <w:rFonts w:ascii="Arial" w:eastAsia="Times New Roman" w:hAnsi="Arial" w:cs="Arial"/>
                <w:sz w:val="16"/>
                <w:szCs w:val="16"/>
                <w:lang w:eastAsia="pl-PL"/>
              </w:rPr>
            </w:pPr>
            <w:bookmarkStart w:id="1010" w:name="_Toc181963908"/>
            <w:r w:rsidRPr="00FE078E">
              <w:rPr>
                <w:rFonts w:ascii="Arial" w:eastAsia="Times New Roman" w:hAnsi="Arial" w:cs="Arial"/>
                <w:sz w:val="16"/>
                <w:szCs w:val="16"/>
                <w:lang w:eastAsia="pl-PL"/>
              </w:rPr>
              <w:t>31 903</w:t>
            </w:r>
            <w:bookmarkEnd w:id="1010"/>
          </w:p>
        </w:tc>
        <w:tc>
          <w:tcPr>
            <w:tcW w:w="1171" w:type="dxa"/>
            <w:tcBorders>
              <w:top w:val="nil"/>
              <w:left w:val="nil"/>
              <w:bottom w:val="single" w:sz="4" w:space="0" w:color="auto"/>
              <w:right w:val="single" w:sz="4" w:space="0" w:color="auto"/>
            </w:tcBorders>
            <w:shd w:val="clear" w:color="auto" w:fill="auto"/>
            <w:noWrap/>
            <w:vAlign w:val="center"/>
            <w:hideMark/>
          </w:tcPr>
          <w:p w14:paraId="1803C2E7" w14:textId="77777777" w:rsidR="00B36665" w:rsidRPr="00FE078E" w:rsidRDefault="00B36665" w:rsidP="00B16C88">
            <w:pPr>
              <w:jc w:val="right"/>
              <w:rPr>
                <w:rFonts w:ascii="Arial" w:eastAsia="Times New Roman" w:hAnsi="Arial" w:cs="Arial"/>
                <w:sz w:val="16"/>
                <w:szCs w:val="16"/>
                <w:lang w:eastAsia="pl-PL"/>
              </w:rPr>
            </w:pPr>
            <w:bookmarkStart w:id="1011" w:name="_Toc18196390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227</w:t>
            </w:r>
            <w:bookmarkEnd w:id="1011"/>
          </w:p>
        </w:tc>
      </w:tr>
      <w:tr w:rsidR="007075E4" w:rsidRPr="00FE078E" w14:paraId="748BA071"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617F87DA" w14:textId="77777777" w:rsidR="007075E4" w:rsidRPr="00FE078E" w:rsidRDefault="007075E4" w:rsidP="00404FBE">
            <w:pPr>
              <w:rPr>
                <w:rFonts w:ascii="Arial" w:eastAsia="Times New Roman" w:hAnsi="Arial" w:cs="Arial"/>
                <w:sz w:val="16"/>
                <w:szCs w:val="16"/>
                <w:lang w:eastAsia="pl-PL"/>
              </w:rPr>
            </w:pPr>
            <w:bookmarkStart w:id="1012" w:name="_Toc181963910"/>
            <w:r w:rsidRPr="00BE783A">
              <w:rPr>
                <w:rFonts w:ascii="Arial" w:eastAsia="Times New Roman" w:hAnsi="Arial" w:cs="Arial"/>
                <w:b/>
                <w:bCs/>
                <w:sz w:val="16"/>
                <w:szCs w:val="16"/>
                <w:lang w:eastAsia="pl-PL"/>
              </w:rPr>
              <w:t>Powiat starogardzki</w:t>
            </w:r>
            <w:bookmarkEnd w:id="1012"/>
          </w:p>
        </w:tc>
      </w:tr>
      <w:tr w:rsidR="00B36665" w:rsidRPr="00FE078E" w14:paraId="393ED39E"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B96FE9F" w14:textId="77777777" w:rsidR="00B36665" w:rsidRPr="00FE078E" w:rsidRDefault="00B36665" w:rsidP="00404FBE">
            <w:pPr>
              <w:rPr>
                <w:rFonts w:ascii="Arial" w:eastAsia="Times New Roman" w:hAnsi="Arial" w:cs="Arial"/>
                <w:sz w:val="16"/>
                <w:szCs w:val="16"/>
                <w:lang w:eastAsia="pl-PL"/>
              </w:rPr>
            </w:pPr>
            <w:bookmarkStart w:id="1013" w:name="_Toc181963911"/>
            <w:r w:rsidRPr="00FE078E">
              <w:rPr>
                <w:rFonts w:ascii="Arial" w:eastAsia="Times New Roman" w:hAnsi="Arial" w:cs="Arial"/>
                <w:sz w:val="16"/>
                <w:szCs w:val="16"/>
                <w:lang w:eastAsia="pl-PL"/>
              </w:rPr>
              <w:t>90</w:t>
            </w:r>
            <w:bookmarkEnd w:id="1013"/>
          </w:p>
        </w:tc>
        <w:tc>
          <w:tcPr>
            <w:tcW w:w="1847" w:type="dxa"/>
            <w:tcBorders>
              <w:top w:val="nil"/>
              <w:left w:val="nil"/>
              <w:bottom w:val="single" w:sz="4" w:space="0" w:color="auto"/>
              <w:right w:val="single" w:sz="4" w:space="0" w:color="auto"/>
            </w:tcBorders>
            <w:shd w:val="clear" w:color="auto" w:fill="auto"/>
            <w:vAlign w:val="center"/>
            <w:hideMark/>
          </w:tcPr>
          <w:p w14:paraId="5AB2DF12" w14:textId="77777777" w:rsidR="00B36665" w:rsidRPr="00FE078E" w:rsidRDefault="00B36665" w:rsidP="00404FBE">
            <w:pPr>
              <w:rPr>
                <w:rFonts w:ascii="Arial" w:eastAsia="Times New Roman" w:hAnsi="Arial" w:cs="Arial"/>
                <w:sz w:val="16"/>
                <w:szCs w:val="16"/>
                <w:lang w:eastAsia="pl-PL"/>
              </w:rPr>
            </w:pPr>
            <w:bookmarkStart w:id="1014" w:name="_Toc181963912"/>
            <w:r w:rsidRPr="00FE078E">
              <w:rPr>
                <w:rFonts w:ascii="Arial" w:eastAsia="Times New Roman" w:hAnsi="Arial" w:cs="Arial"/>
                <w:sz w:val="16"/>
                <w:szCs w:val="16"/>
                <w:lang w:eastAsia="pl-PL"/>
              </w:rPr>
              <w:t>Bobowo</w:t>
            </w:r>
            <w:bookmarkEnd w:id="1014"/>
          </w:p>
        </w:tc>
        <w:tc>
          <w:tcPr>
            <w:tcW w:w="736" w:type="dxa"/>
            <w:tcBorders>
              <w:top w:val="nil"/>
              <w:left w:val="nil"/>
              <w:bottom w:val="single" w:sz="4" w:space="0" w:color="auto"/>
              <w:right w:val="single" w:sz="4" w:space="0" w:color="auto"/>
            </w:tcBorders>
            <w:shd w:val="clear" w:color="auto" w:fill="auto"/>
            <w:vAlign w:val="center"/>
            <w:hideMark/>
          </w:tcPr>
          <w:p w14:paraId="1B24900E" w14:textId="77777777" w:rsidR="00B36665" w:rsidRPr="00FE078E" w:rsidRDefault="00B36665" w:rsidP="004250E1">
            <w:pPr>
              <w:jc w:val="center"/>
              <w:rPr>
                <w:rFonts w:ascii="Arial" w:eastAsia="Times New Roman" w:hAnsi="Arial" w:cs="Arial"/>
                <w:sz w:val="16"/>
                <w:szCs w:val="16"/>
                <w:lang w:eastAsia="pl-PL"/>
              </w:rPr>
            </w:pPr>
            <w:bookmarkStart w:id="1015" w:name="_Toc181963913"/>
            <w:r w:rsidRPr="00FE078E">
              <w:rPr>
                <w:rFonts w:ascii="Arial" w:eastAsia="Times New Roman" w:hAnsi="Arial" w:cs="Arial"/>
                <w:sz w:val="16"/>
                <w:szCs w:val="16"/>
                <w:lang w:eastAsia="pl-PL"/>
              </w:rPr>
              <w:t>wiejska</w:t>
            </w:r>
            <w:bookmarkEnd w:id="1015"/>
          </w:p>
        </w:tc>
        <w:tc>
          <w:tcPr>
            <w:tcW w:w="692" w:type="dxa"/>
            <w:tcBorders>
              <w:top w:val="nil"/>
              <w:left w:val="nil"/>
              <w:bottom w:val="single" w:sz="4" w:space="0" w:color="auto"/>
              <w:right w:val="single" w:sz="4" w:space="0" w:color="auto"/>
            </w:tcBorders>
            <w:shd w:val="clear" w:color="auto" w:fill="auto"/>
            <w:vAlign w:val="center"/>
            <w:hideMark/>
          </w:tcPr>
          <w:p w14:paraId="64B72CBF" w14:textId="77777777" w:rsidR="00B36665" w:rsidRPr="00FE078E" w:rsidRDefault="00B36665" w:rsidP="004250E1">
            <w:pPr>
              <w:jc w:val="center"/>
              <w:rPr>
                <w:rFonts w:ascii="Arial" w:eastAsia="Times New Roman" w:hAnsi="Arial" w:cs="Arial"/>
                <w:sz w:val="16"/>
                <w:szCs w:val="16"/>
                <w:lang w:eastAsia="pl-PL"/>
              </w:rPr>
            </w:pPr>
            <w:bookmarkStart w:id="1016" w:name="_Toc181963914"/>
            <w:r w:rsidRPr="00FE078E">
              <w:rPr>
                <w:rFonts w:ascii="Arial" w:eastAsia="Times New Roman" w:hAnsi="Arial" w:cs="Arial"/>
                <w:sz w:val="16"/>
                <w:szCs w:val="16"/>
                <w:lang w:eastAsia="pl-PL"/>
              </w:rPr>
              <w:t>3</w:t>
            </w:r>
            <w:bookmarkEnd w:id="1016"/>
          </w:p>
        </w:tc>
        <w:tc>
          <w:tcPr>
            <w:tcW w:w="1171" w:type="dxa"/>
            <w:tcBorders>
              <w:top w:val="nil"/>
              <w:left w:val="nil"/>
              <w:bottom w:val="single" w:sz="4" w:space="0" w:color="auto"/>
              <w:right w:val="single" w:sz="4" w:space="0" w:color="auto"/>
            </w:tcBorders>
            <w:shd w:val="clear" w:color="auto" w:fill="auto"/>
            <w:vAlign w:val="center"/>
            <w:hideMark/>
          </w:tcPr>
          <w:p w14:paraId="623C760C" w14:textId="77777777" w:rsidR="00B36665" w:rsidRPr="00FE078E" w:rsidRDefault="00B36665" w:rsidP="004250E1">
            <w:pPr>
              <w:jc w:val="center"/>
              <w:rPr>
                <w:rFonts w:ascii="Arial" w:eastAsia="Times New Roman" w:hAnsi="Arial" w:cs="Arial"/>
                <w:sz w:val="16"/>
                <w:szCs w:val="16"/>
                <w:lang w:eastAsia="pl-PL"/>
              </w:rPr>
            </w:pPr>
            <w:bookmarkStart w:id="1017" w:name="_Toc181963915"/>
            <w:r w:rsidRPr="00FE078E">
              <w:rPr>
                <w:rFonts w:ascii="Arial" w:eastAsia="Times New Roman" w:hAnsi="Arial" w:cs="Arial"/>
                <w:sz w:val="16"/>
                <w:szCs w:val="16"/>
                <w:lang w:eastAsia="pl-PL"/>
              </w:rPr>
              <w:t>3,00</w:t>
            </w:r>
            <w:bookmarkEnd w:id="1017"/>
          </w:p>
        </w:tc>
        <w:tc>
          <w:tcPr>
            <w:tcW w:w="811" w:type="dxa"/>
            <w:tcBorders>
              <w:top w:val="nil"/>
              <w:left w:val="nil"/>
              <w:bottom w:val="single" w:sz="4" w:space="0" w:color="auto"/>
              <w:right w:val="single" w:sz="4" w:space="0" w:color="auto"/>
            </w:tcBorders>
            <w:shd w:val="clear" w:color="auto" w:fill="auto"/>
            <w:vAlign w:val="center"/>
            <w:hideMark/>
          </w:tcPr>
          <w:p w14:paraId="4489A252" w14:textId="77777777" w:rsidR="00B36665" w:rsidRPr="00FE078E" w:rsidRDefault="00B36665" w:rsidP="004250E1">
            <w:pPr>
              <w:jc w:val="center"/>
              <w:rPr>
                <w:rFonts w:ascii="Arial" w:eastAsia="Times New Roman" w:hAnsi="Arial" w:cs="Arial"/>
                <w:sz w:val="16"/>
                <w:szCs w:val="16"/>
                <w:lang w:eastAsia="pl-PL"/>
              </w:rPr>
            </w:pPr>
            <w:bookmarkStart w:id="1018" w:name="_Toc181963916"/>
            <w:r w:rsidRPr="00FE078E">
              <w:rPr>
                <w:rFonts w:ascii="Arial" w:eastAsia="Times New Roman" w:hAnsi="Arial" w:cs="Arial"/>
                <w:sz w:val="16"/>
                <w:szCs w:val="16"/>
                <w:lang w:eastAsia="pl-PL"/>
              </w:rPr>
              <w:t>122</w:t>
            </w:r>
            <w:bookmarkEnd w:id="1018"/>
          </w:p>
        </w:tc>
        <w:tc>
          <w:tcPr>
            <w:tcW w:w="1173" w:type="dxa"/>
            <w:tcBorders>
              <w:top w:val="nil"/>
              <w:left w:val="nil"/>
              <w:bottom w:val="single" w:sz="4" w:space="0" w:color="auto"/>
              <w:right w:val="nil"/>
            </w:tcBorders>
            <w:shd w:val="clear" w:color="auto" w:fill="auto"/>
            <w:noWrap/>
            <w:vAlign w:val="center"/>
            <w:hideMark/>
          </w:tcPr>
          <w:p w14:paraId="6F24F635" w14:textId="77777777" w:rsidR="00B36665" w:rsidRPr="00FE078E" w:rsidRDefault="00B36665" w:rsidP="004250E1">
            <w:pPr>
              <w:jc w:val="center"/>
              <w:rPr>
                <w:rFonts w:ascii="Arial" w:eastAsia="Times New Roman" w:hAnsi="Arial" w:cs="Arial"/>
                <w:sz w:val="16"/>
                <w:szCs w:val="16"/>
                <w:lang w:eastAsia="pl-PL"/>
              </w:rPr>
            </w:pPr>
            <w:bookmarkStart w:id="1019" w:name="_Toc181963917"/>
            <w:r w:rsidRPr="00FE078E">
              <w:rPr>
                <w:rFonts w:ascii="Arial" w:eastAsia="Times New Roman" w:hAnsi="Arial" w:cs="Arial"/>
                <w:sz w:val="16"/>
                <w:szCs w:val="16"/>
                <w:lang w:eastAsia="pl-PL"/>
              </w:rPr>
              <w:t>41</w:t>
            </w:r>
            <w:bookmarkEnd w:id="101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0647F6" w14:textId="77777777" w:rsidR="00B36665" w:rsidRPr="00FE078E" w:rsidRDefault="00B36665" w:rsidP="00B16C88">
            <w:pPr>
              <w:jc w:val="right"/>
              <w:rPr>
                <w:rFonts w:ascii="Arial" w:eastAsia="Times New Roman" w:hAnsi="Arial" w:cs="Arial"/>
                <w:sz w:val="16"/>
                <w:szCs w:val="16"/>
                <w:lang w:eastAsia="pl-PL"/>
              </w:rPr>
            </w:pPr>
            <w:bookmarkStart w:id="1020" w:name="_Toc181963918"/>
            <w:r w:rsidRPr="00FE078E">
              <w:rPr>
                <w:rFonts w:ascii="Arial" w:eastAsia="Times New Roman" w:hAnsi="Arial" w:cs="Arial"/>
                <w:sz w:val="16"/>
                <w:szCs w:val="16"/>
                <w:lang w:eastAsia="pl-PL"/>
              </w:rPr>
              <w:t>3 162</w:t>
            </w:r>
            <w:bookmarkEnd w:id="1020"/>
          </w:p>
        </w:tc>
        <w:tc>
          <w:tcPr>
            <w:tcW w:w="1171" w:type="dxa"/>
            <w:tcBorders>
              <w:top w:val="nil"/>
              <w:left w:val="nil"/>
              <w:bottom w:val="single" w:sz="4" w:space="0" w:color="auto"/>
              <w:right w:val="single" w:sz="4" w:space="0" w:color="auto"/>
            </w:tcBorders>
            <w:shd w:val="clear" w:color="auto" w:fill="auto"/>
            <w:noWrap/>
            <w:vAlign w:val="center"/>
            <w:hideMark/>
          </w:tcPr>
          <w:p w14:paraId="24039A2F" w14:textId="77777777" w:rsidR="00B36665" w:rsidRPr="00FE078E" w:rsidRDefault="00B36665" w:rsidP="00B16C88">
            <w:pPr>
              <w:jc w:val="right"/>
              <w:rPr>
                <w:rFonts w:ascii="Arial" w:eastAsia="Times New Roman" w:hAnsi="Arial" w:cs="Arial"/>
                <w:sz w:val="16"/>
                <w:szCs w:val="16"/>
                <w:lang w:eastAsia="pl-PL"/>
              </w:rPr>
            </w:pPr>
            <w:bookmarkStart w:id="1021" w:name="_Toc181963919"/>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054</w:t>
            </w:r>
            <w:bookmarkEnd w:id="1021"/>
          </w:p>
        </w:tc>
      </w:tr>
      <w:tr w:rsidR="00B36665" w:rsidRPr="00FE078E" w14:paraId="2189226A"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A49265F" w14:textId="77777777" w:rsidR="00B36665" w:rsidRPr="00FE078E" w:rsidRDefault="00B36665" w:rsidP="00404FBE">
            <w:pPr>
              <w:rPr>
                <w:rFonts w:ascii="Arial" w:eastAsia="Times New Roman" w:hAnsi="Arial" w:cs="Arial"/>
                <w:sz w:val="16"/>
                <w:szCs w:val="16"/>
                <w:lang w:eastAsia="pl-PL"/>
              </w:rPr>
            </w:pPr>
            <w:bookmarkStart w:id="1022" w:name="_Toc181963920"/>
            <w:r w:rsidRPr="00FE078E">
              <w:rPr>
                <w:rFonts w:ascii="Arial" w:eastAsia="Times New Roman" w:hAnsi="Arial" w:cs="Arial"/>
                <w:sz w:val="16"/>
                <w:szCs w:val="16"/>
                <w:lang w:eastAsia="pl-PL"/>
              </w:rPr>
              <w:t>91</w:t>
            </w:r>
            <w:bookmarkEnd w:id="1022"/>
          </w:p>
        </w:tc>
        <w:tc>
          <w:tcPr>
            <w:tcW w:w="1847" w:type="dxa"/>
            <w:tcBorders>
              <w:top w:val="nil"/>
              <w:left w:val="nil"/>
              <w:bottom w:val="single" w:sz="4" w:space="0" w:color="auto"/>
              <w:right w:val="single" w:sz="4" w:space="0" w:color="auto"/>
            </w:tcBorders>
            <w:shd w:val="clear" w:color="auto" w:fill="auto"/>
            <w:vAlign w:val="center"/>
            <w:hideMark/>
          </w:tcPr>
          <w:p w14:paraId="2351D96A" w14:textId="77777777" w:rsidR="00B36665" w:rsidRPr="00FE078E" w:rsidRDefault="00B36665" w:rsidP="00404FBE">
            <w:pPr>
              <w:rPr>
                <w:rFonts w:ascii="Arial" w:eastAsia="Times New Roman" w:hAnsi="Arial" w:cs="Arial"/>
                <w:sz w:val="16"/>
                <w:szCs w:val="16"/>
                <w:lang w:eastAsia="pl-PL"/>
              </w:rPr>
            </w:pPr>
            <w:bookmarkStart w:id="1023" w:name="_Toc181963921"/>
            <w:r w:rsidRPr="00FE078E">
              <w:rPr>
                <w:rFonts w:ascii="Arial" w:eastAsia="Times New Roman" w:hAnsi="Arial" w:cs="Arial"/>
                <w:sz w:val="16"/>
                <w:szCs w:val="16"/>
                <w:lang w:eastAsia="pl-PL"/>
              </w:rPr>
              <w:t>Czarna Woda</w:t>
            </w:r>
            <w:bookmarkEnd w:id="1023"/>
          </w:p>
        </w:tc>
        <w:tc>
          <w:tcPr>
            <w:tcW w:w="736" w:type="dxa"/>
            <w:tcBorders>
              <w:top w:val="nil"/>
              <w:left w:val="nil"/>
              <w:bottom w:val="single" w:sz="4" w:space="0" w:color="auto"/>
              <w:right w:val="single" w:sz="4" w:space="0" w:color="auto"/>
            </w:tcBorders>
            <w:shd w:val="clear" w:color="auto" w:fill="auto"/>
            <w:vAlign w:val="center"/>
            <w:hideMark/>
          </w:tcPr>
          <w:p w14:paraId="160E7540" w14:textId="77777777" w:rsidR="00B36665" w:rsidRPr="00FE078E" w:rsidRDefault="00B36665" w:rsidP="004250E1">
            <w:pPr>
              <w:jc w:val="center"/>
              <w:rPr>
                <w:rFonts w:ascii="Arial" w:eastAsia="Times New Roman" w:hAnsi="Arial" w:cs="Arial"/>
                <w:sz w:val="16"/>
                <w:szCs w:val="16"/>
                <w:lang w:eastAsia="pl-PL"/>
              </w:rPr>
            </w:pPr>
            <w:bookmarkStart w:id="1024" w:name="_Toc181963922"/>
            <w:r w:rsidRPr="00FE078E">
              <w:rPr>
                <w:rFonts w:ascii="Arial" w:eastAsia="Times New Roman" w:hAnsi="Arial" w:cs="Arial"/>
                <w:sz w:val="16"/>
                <w:szCs w:val="16"/>
                <w:lang w:eastAsia="pl-PL"/>
              </w:rPr>
              <w:t>miejsko-wiejska</w:t>
            </w:r>
            <w:bookmarkEnd w:id="1024"/>
          </w:p>
        </w:tc>
        <w:tc>
          <w:tcPr>
            <w:tcW w:w="692" w:type="dxa"/>
            <w:tcBorders>
              <w:top w:val="nil"/>
              <w:left w:val="nil"/>
              <w:bottom w:val="single" w:sz="4" w:space="0" w:color="auto"/>
              <w:right w:val="single" w:sz="4" w:space="0" w:color="auto"/>
            </w:tcBorders>
            <w:shd w:val="clear" w:color="auto" w:fill="auto"/>
            <w:vAlign w:val="center"/>
            <w:hideMark/>
          </w:tcPr>
          <w:p w14:paraId="43B4E580" w14:textId="77777777" w:rsidR="00B36665" w:rsidRPr="00FE078E" w:rsidRDefault="00B36665" w:rsidP="004250E1">
            <w:pPr>
              <w:jc w:val="center"/>
              <w:rPr>
                <w:rFonts w:ascii="Arial" w:eastAsia="Times New Roman" w:hAnsi="Arial" w:cs="Arial"/>
                <w:sz w:val="16"/>
                <w:szCs w:val="16"/>
                <w:lang w:eastAsia="pl-PL"/>
              </w:rPr>
            </w:pPr>
            <w:bookmarkStart w:id="1025" w:name="_Toc181963923"/>
            <w:r w:rsidRPr="00FE078E">
              <w:rPr>
                <w:rFonts w:ascii="Arial" w:eastAsia="Times New Roman" w:hAnsi="Arial" w:cs="Arial"/>
                <w:sz w:val="16"/>
                <w:szCs w:val="16"/>
                <w:lang w:eastAsia="pl-PL"/>
              </w:rPr>
              <w:t>3</w:t>
            </w:r>
            <w:bookmarkEnd w:id="1025"/>
          </w:p>
        </w:tc>
        <w:tc>
          <w:tcPr>
            <w:tcW w:w="1171" w:type="dxa"/>
            <w:tcBorders>
              <w:top w:val="nil"/>
              <w:left w:val="nil"/>
              <w:bottom w:val="single" w:sz="4" w:space="0" w:color="auto"/>
              <w:right w:val="single" w:sz="4" w:space="0" w:color="auto"/>
            </w:tcBorders>
            <w:shd w:val="clear" w:color="auto" w:fill="auto"/>
            <w:vAlign w:val="center"/>
            <w:hideMark/>
          </w:tcPr>
          <w:p w14:paraId="0DD543C2" w14:textId="77777777" w:rsidR="00B36665" w:rsidRPr="00FE078E" w:rsidRDefault="00B36665" w:rsidP="004250E1">
            <w:pPr>
              <w:jc w:val="center"/>
              <w:rPr>
                <w:rFonts w:ascii="Arial" w:eastAsia="Times New Roman" w:hAnsi="Arial" w:cs="Arial"/>
                <w:sz w:val="16"/>
                <w:szCs w:val="16"/>
                <w:lang w:eastAsia="pl-PL"/>
              </w:rPr>
            </w:pPr>
            <w:bookmarkStart w:id="1026" w:name="_Toc181963924"/>
            <w:r w:rsidRPr="00FE078E">
              <w:rPr>
                <w:rFonts w:ascii="Arial" w:eastAsia="Times New Roman" w:hAnsi="Arial" w:cs="Arial"/>
                <w:sz w:val="16"/>
                <w:szCs w:val="16"/>
                <w:lang w:eastAsia="pl-PL"/>
              </w:rPr>
              <w:t>3,00</w:t>
            </w:r>
            <w:bookmarkEnd w:id="1026"/>
          </w:p>
        </w:tc>
        <w:tc>
          <w:tcPr>
            <w:tcW w:w="811" w:type="dxa"/>
            <w:tcBorders>
              <w:top w:val="nil"/>
              <w:left w:val="nil"/>
              <w:bottom w:val="single" w:sz="4" w:space="0" w:color="auto"/>
              <w:right w:val="single" w:sz="4" w:space="0" w:color="auto"/>
            </w:tcBorders>
            <w:shd w:val="clear" w:color="auto" w:fill="auto"/>
            <w:vAlign w:val="center"/>
            <w:hideMark/>
          </w:tcPr>
          <w:p w14:paraId="49951E4D" w14:textId="77777777" w:rsidR="00B36665" w:rsidRPr="00FE078E" w:rsidRDefault="00B36665" w:rsidP="004250E1">
            <w:pPr>
              <w:jc w:val="center"/>
              <w:rPr>
                <w:rFonts w:ascii="Arial" w:eastAsia="Times New Roman" w:hAnsi="Arial" w:cs="Arial"/>
                <w:sz w:val="16"/>
                <w:szCs w:val="16"/>
                <w:lang w:eastAsia="pl-PL"/>
              </w:rPr>
            </w:pPr>
            <w:bookmarkStart w:id="1027" w:name="_Toc181963925"/>
            <w:r w:rsidRPr="00FE078E">
              <w:rPr>
                <w:rFonts w:ascii="Arial" w:eastAsia="Times New Roman" w:hAnsi="Arial" w:cs="Arial"/>
                <w:sz w:val="16"/>
                <w:szCs w:val="16"/>
                <w:lang w:eastAsia="pl-PL"/>
              </w:rPr>
              <w:t>39</w:t>
            </w:r>
            <w:bookmarkEnd w:id="1027"/>
          </w:p>
        </w:tc>
        <w:tc>
          <w:tcPr>
            <w:tcW w:w="1173" w:type="dxa"/>
            <w:tcBorders>
              <w:top w:val="nil"/>
              <w:left w:val="nil"/>
              <w:bottom w:val="single" w:sz="4" w:space="0" w:color="auto"/>
              <w:right w:val="nil"/>
            </w:tcBorders>
            <w:shd w:val="clear" w:color="auto" w:fill="auto"/>
            <w:noWrap/>
            <w:vAlign w:val="center"/>
            <w:hideMark/>
          </w:tcPr>
          <w:p w14:paraId="78B84BFB" w14:textId="77777777" w:rsidR="00B36665" w:rsidRPr="00FE078E" w:rsidRDefault="00B36665" w:rsidP="004250E1">
            <w:pPr>
              <w:jc w:val="center"/>
              <w:rPr>
                <w:rFonts w:ascii="Arial" w:eastAsia="Times New Roman" w:hAnsi="Arial" w:cs="Arial"/>
                <w:sz w:val="16"/>
                <w:szCs w:val="16"/>
                <w:lang w:eastAsia="pl-PL"/>
              </w:rPr>
            </w:pPr>
            <w:bookmarkStart w:id="1028" w:name="_Toc181963926"/>
            <w:r w:rsidRPr="00FE078E">
              <w:rPr>
                <w:rFonts w:ascii="Arial" w:eastAsia="Times New Roman" w:hAnsi="Arial" w:cs="Arial"/>
                <w:sz w:val="16"/>
                <w:szCs w:val="16"/>
                <w:lang w:eastAsia="pl-PL"/>
              </w:rPr>
              <w:t>13</w:t>
            </w:r>
            <w:bookmarkEnd w:id="102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147DE7C" w14:textId="77777777" w:rsidR="00B36665" w:rsidRPr="00FE078E" w:rsidRDefault="00B36665" w:rsidP="00B16C88">
            <w:pPr>
              <w:jc w:val="right"/>
              <w:rPr>
                <w:rFonts w:ascii="Arial" w:eastAsia="Times New Roman" w:hAnsi="Arial" w:cs="Arial"/>
                <w:sz w:val="16"/>
                <w:szCs w:val="16"/>
                <w:lang w:eastAsia="pl-PL"/>
              </w:rPr>
            </w:pPr>
            <w:bookmarkStart w:id="1029" w:name="_Toc181963927"/>
            <w:r w:rsidRPr="00FE078E">
              <w:rPr>
                <w:rFonts w:ascii="Arial" w:eastAsia="Times New Roman" w:hAnsi="Arial" w:cs="Arial"/>
                <w:sz w:val="16"/>
                <w:szCs w:val="16"/>
                <w:lang w:eastAsia="pl-PL"/>
              </w:rPr>
              <w:t>3 012</w:t>
            </w:r>
            <w:bookmarkEnd w:id="1029"/>
          </w:p>
        </w:tc>
        <w:tc>
          <w:tcPr>
            <w:tcW w:w="1171" w:type="dxa"/>
            <w:tcBorders>
              <w:top w:val="nil"/>
              <w:left w:val="nil"/>
              <w:bottom w:val="single" w:sz="4" w:space="0" w:color="auto"/>
              <w:right w:val="single" w:sz="4" w:space="0" w:color="auto"/>
            </w:tcBorders>
            <w:shd w:val="clear" w:color="auto" w:fill="auto"/>
            <w:noWrap/>
            <w:vAlign w:val="center"/>
            <w:hideMark/>
          </w:tcPr>
          <w:p w14:paraId="4D2F1017" w14:textId="77777777" w:rsidR="00B36665" w:rsidRPr="00FE078E" w:rsidRDefault="00B36665" w:rsidP="00B16C88">
            <w:pPr>
              <w:jc w:val="right"/>
              <w:rPr>
                <w:rFonts w:ascii="Arial" w:eastAsia="Times New Roman" w:hAnsi="Arial" w:cs="Arial"/>
                <w:sz w:val="16"/>
                <w:szCs w:val="16"/>
                <w:lang w:eastAsia="pl-PL"/>
              </w:rPr>
            </w:pPr>
            <w:bookmarkStart w:id="1030" w:name="_Toc181963928"/>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004</w:t>
            </w:r>
            <w:bookmarkEnd w:id="1030"/>
          </w:p>
        </w:tc>
      </w:tr>
      <w:tr w:rsidR="00B36665" w:rsidRPr="00FE078E" w14:paraId="74F92CED"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4FA111B" w14:textId="77777777" w:rsidR="00B36665" w:rsidRPr="00FE078E" w:rsidRDefault="00B36665" w:rsidP="00404FBE">
            <w:pPr>
              <w:rPr>
                <w:rFonts w:ascii="Arial" w:eastAsia="Times New Roman" w:hAnsi="Arial" w:cs="Arial"/>
                <w:sz w:val="16"/>
                <w:szCs w:val="16"/>
                <w:lang w:eastAsia="pl-PL"/>
              </w:rPr>
            </w:pPr>
            <w:bookmarkStart w:id="1031" w:name="_Toc181963929"/>
            <w:r w:rsidRPr="00FE078E">
              <w:rPr>
                <w:rFonts w:ascii="Arial" w:eastAsia="Times New Roman" w:hAnsi="Arial" w:cs="Arial"/>
                <w:sz w:val="16"/>
                <w:szCs w:val="16"/>
                <w:lang w:eastAsia="pl-PL"/>
              </w:rPr>
              <w:t>92</w:t>
            </w:r>
            <w:bookmarkEnd w:id="1031"/>
          </w:p>
        </w:tc>
        <w:tc>
          <w:tcPr>
            <w:tcW w:w="1847" w:type="dxa"/>
            <w:tcBorders>
              <w:top w:val="nil"/>
              <w:left w:val="nil"/>
              <w:bottom w:val="single" w:sz="4" w:space="0" w:color="auto"/>
              <w:right w:val="single" w:sz="4" w:space="0" w:color="auto"/>
            </w:tcBorders>
            <w:shd w:val="clear" w:color="auto" w:fill="auto"/>
            <w:vAlign w:val="center"/>
            <w:hideMark/>
          </w:tcPr>
          <w:p w14:paraId="286EEF0F" w14:textId="77777777" w:rsidR="00B36665" w:rsidRPr="00FE078E" w:rsidRDefault="00B36665" w:rsidP="00404FBE">
            <w:pPr>
              <w:rPr>
                <w:rFonts w:ascii="Arial" w:eastAsia="Times New Roman" w:hAnsi="Arial" w:cs="Arial"/>
                <w:sz w:val="16"/>
                <w:szCs w:val="16"/>
                <w:lang w:eastAsia="pl-PL"/>
              </w:rPr>
            </w:pPr>
            <w:bookmarkStart w:id="1032" w:name="_Toc181963930"/>
            <w:r w:rsidRPr="00FE078E">
              <w:rPr>
                <w:rFonts w:ascii="Arial" w:eastAsia="Times New Roman" w:hAnsi="Arial" w:cs="Arial"/>
                <w:sz w:val="16"/>
                <w:szCs w:val="16"/>
                <w:lang w:eastAsia="pl-PL"/>
              </w:rPr>
              <w:t>Kaliska</w:t>
            </w:r>
            <w:bookmarkEnd w:id="1032"/>
          </w:p>
        </w:tc>
        <w:tc>
          <w:tcPr>
            <w:tcW w:w="736" w:type="dxa"/>
            <w:tcBorders>
              <w:top w:val="nil"/>
              <w:left w:val="nil"/>
              <w:bottom w:val="single" w:sz="4" w:space="0" w:color="auto"/>
              <w:right w:val="single" w:sz="4" w:space="0" w:color="auto"/>
            </w:tcBorders>
            <w:shd w:val="clear" w:color="auto" w:fill="auto"/>
            <w:vAlign w:val="center"/>
            <w:hideMark/>
          </w:tcPr>
          <w:p w14:paraId="42D5D968" w14:textId="77777777" w:rsidR="00B36665" w:rsidRPr="00FE078E" w:rsidRDefault="00B36665" w:rsidP="004250E1">
            <w:pPr>
              <w:jc w:val="center"/>
              <w:rPr>
                <w:rFonts w:ascii="Arial" w:eastAsia="Times New Roman" w:hAnsi="Arial" w:cs="Arial"/>
                <w:sz w:val="16"/>
                <w:szCs w:val="16"/>
                <w:lang w:eastAsia="pl-PL"/>
              </w:rPr>
            </w:pPr>
            <w:bookmarkStart w:id="1033" w:name="_Toc181963931"/>
            <w:r w:rsidRPr="00FE078E">
              <w:rPr>
                <w:rFonts w:ascii="Arial" w:eastAsia="Times New Roman" w:hAnsi="Arial" w:cs="Arial"/>
                <w:sz w:val="16"/>
                <w:szCs w:val="16"/>
                <w:lang w:eastAsia="pl-PL"/>
              </w:rPr>
              <w:t>wiejska</w:t>
            </w:r>
            <w:bookmarkEnd w:id="1033"/>
          </w:p>
        </w:tc>
        <w:tc>
          <w:tcPr>
            <w:tcW w:w="692" w:type="dxa"/>
            <w:tcBorders>
              <w:top w:val="nil"/>
              <w:left w:val="nil"/>
              <w:bottom w:val="single" w:sz="4" w:space="0" w:color="auto"/>
              <w:right w:val="single" w:sz="4" w:space="0" w:color="auto"/>
            </w:tcBorders>
            <w:shd w:val="clear" w:color="auto" w:fill="auto"/>
            <w:vAlign w:val="center"/>
            <w:hideMark/>
          </w:tcPr>
          <w:p w14:paraId="21024526" w14:textId="77777777" w:rsidR="00B36665" w:rsidRPr="00FE078E" w:rsidRDefault="00B36665" w:rsidP="004250E1">
            <w:pPr>
              <w:jc w:val="center"/>
              <w:rPr>
                <w:rFonts w:ascii="Arial" w:eastAsia="Times New Roman" w:hAnsi="Arial" w:cs="Arial"/>
                <w:sz w:val="16"/>
                <w:szCs w:val="16"/>
                <w:lang w:eastAsia="pl-PL"/>
              </w:rPr>
            </w:pPr>
            <w:bookmarkStart w:id="1034" w:name="_Toc181963932"/>
            <w:r w:rsidRPr="00FE078E">
              <w:rPr>
                <w:rFonts w:ascii="Arial" w:eastAsia="Times New Roman" w:hAnsi="Arial" w:cs="Arial"/>
                <w:sz w:val="16"/>
                <w:szCs w:val="16"/>
                <w:lang w:eastAsia="pl-PL"/>
              </w:rPr>
              <w:t>3</w:t>
            </w:r>
            <w:bookmarkEnd w:id="1034"/>
          </w:p>
        </w:tc>
        <w:tc>
          <w:tcPr>
            <w:tcW w:w="1171" w:type="dxa"/>
            <w:tcBorders>
              <w:top w:val="nil"/>
              <w:left w:val="nil"/>
              <w:bottom w:val="single" w:sz="4" w:space="0" w:color="auto"/>
              <w:right w:val="single" w:sz="4" w:space="0" w:color="auto"/>
            </w:tcBorders>
            <w:shd w:val="clear" w:color="auto" w:fill="auto"/>
            <w:vAlign w:val="center"/>
            <w:hideMark/>
          </w:tcPr>
          <w:p w14:paraId="6F237887" w14:textId="77777777" w:rsidR="00B36665" w:rsidRPr="00FE078E" w:rsidRDefault="00B36665" w:rsidP="004250E1">
            <w:pPr>
              <w:jc w:val="center"/>
              <w:rPr>
                <w:rFonts w:ascii="Arial" w:eastAsia="Times New Roman" w:hAnsi="Arial" w:cs="Arial"/>
                <w:sz w:val="16"/>
                <w:szCs w:val="16"/>
                <w:lang w:eastAsia="pl-PL"/>
              </w:rPr>
            </w:pPr>
            <w:bookmarkStart w:id="1035" w:name="_Toc181963933"/>
            <w:r w:rsidRPr="00FE078E">
              <w:rPr>
                <w:rFonts w:ascii="Arial" w:eastAsia="Times New Roman" w:hAnsi="Arial" w:cs="Arial"/>
                <w:sz w:val="16"/>
                <w:szCs w:val="16"/>
                <w:lang w:eastAsia="pl-PL"/>
              </w:rPr>
              <w:t>3,00</w:t>
            </w:r>
            <w:bookmarkEnd w:id="1035"/>
          </w:p>
        </w:tc>
        <w:tc>
          <w:tcPr>
            <w:tcW w:w="811" w:type="dxa"/>
            <w:tcBorders>
              <w:top w:val="nil"/>
              <w:left w:val="nil"/>
              <w:bottom w:val="single" w:sz="4" w:space="0" w:color="auto"/>
              <w:right w:val="single" w:sz="4" w:space="0" w:color="auto"/>
            </w:tcBorders>
            <w:shd w:val="clear" w:color="auto" w:fill="auto"/>
            <w:vAlign w:val="center"/>
            <w:hideMark/>
          </w:tcPr>
          <w:p w14:paraId="3ED3B5F3" w14:textId="77777777" w:rsidR="00B36665" w:rsidRPr="00FE078E" w:rsidRDefault="00B36665" w:rsidP="004250E1">
            <w:pPr>
              <w:jc w:val="center"/>
              <w:rPr>
                <w:rFonts w:ascii="Arial" w:eastAsia="Times New Roman" w:hAnsi="Arial" w:cs="Arial"/>
                <w:sz w:val="16"/>
                <w:szCs w:val="16"/>
                <w:lang w:eastAsia="pl-PL"/>
              </w:rPr>
            </w:pPr>
            <w:bookmarkStart w:id="1036" w:name="_Toc181963934"/>
            <w:r w:rsidRPr="00FE078E">
              <w:rPr>
                <w:rFonts w:ascii="Arial" w:eastAsia="Times New Roman" w:hAnsi="Arial" w:cs="Arial"/>
                <w:sz w:val="16"/>
                <w:szCs w:val="16"/>
                <w:lang w:eastAsia="pl-PL"/>
              </w:rPr>
              <w:t>32</w:t>
            </w:r>
            <w:bookmarkEnd w:id="1036"/>
          </w:p>
        </w:tc>
        <w:tc>
          <w:tcPr>
            <w:tcW w:w="1173" w:type="dxa"/>
            <w:tcBorders>
              <w:top w:val="nil"/>
              <w:left w:val="nil"/>
              <w:bottom w:val="single" w:sz="4" w:space="0" w:color="auto"/>
              <w:right w:val="nil"/>
            </w:tcBorders>
            <w:shd w:val="clear" w:color="auto" w:fill="auto"/>
            <w:noWrap/>
            <w:vAlign w:val="center"/>
            <w:hideMark/>
          </w:tcPr>
          <w:p w14:paraId="5AF7FC20" w14:textId="77777777" w:rsidR="00B36665" w:rsidRPr="00FE078E" w:rsidRDefault="00B36665" w:rsidP="004250E1">
            <w:pPr>
              <w:jc w:val="center"/>
              <w:rPr>
                <w:rFonts w:ascii="Arial" w:eastAsia="Times New Roman" w:hAnsi="Arial" w:cs="Arial"/>
                <w:sz w:val="16"/>
                <w:szCs w:val="16"/>
                <w:lang w:eastAsia="pl-PL"/>
              </w:rPr>
            </w:pPr>
            <w:bookmarkStart w:id="1037" w:name="_Toc181963935"/>
            <w:r w:rsidRPr="00FE078E">
              <w:rPr>
                <w:rFonts w:ascii="Arial" w:eastAsia="Times New Roman" w:hAnsi="Arial" w:cs="Arial"/>
                <w:sz w:val="16"/>
                <w:szCs w:val="16"/>
                <w:lang w:eastAsia="pl-PL"/>
              </w:rPr>
              <w:t>11</w:t>
            </w:r>
            <w:bookmarkEnd w:id="103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903116" w14:textId="77777777" w:rsidR="00B36665" w:rsidRPr="00FE078E" w:rsidRDefault="00B36665" w:rsidP="00B16C88">
            <w:pPr>
              <w:jc w:val="right"/>
              <w:rPr>
                <w:rFonts w:ascii="Arial" w:eastAsia="Times New Roman" w:hAnsi="Arial" w:cs="Arial"/>
                <w:sz w:val="16"/>
                <w:szCs w:val="16"/>
                <w:lang w:eastAsia="pl-PL"/>
              </w:rPr>
            </w:pPr>
            <w:bookmarkStart w:id="1038" w:name="_Toc181963936"/>
            <w:r w:rsidRPr="00FE078E">
              <w:rPr>
                <w:rFonts w:ascii="Arial" w:eastAsia="Times New Roman" w:hAnsi="Arial" w:cs="Arial"/>
                <w:sz w:val="16"/>
                <w:szCs w:val="16"/>
                <w:lang w:eastAsia="pl-PL"/>
              </w:rPr>
              <w:t>5 311</w:t>
            </w:r>
            <w:bookmarkEnd w:id="1038"/>
          </w:p>
        </w:tc>
        <w:tc>
          <w:tcPr>
            <w:tcW w:w="1171" w:type="dxa"/>
            <w:tcBorders>
              <w:top w:val="nil"/>
              <w:left w:val="nil"/>
              <w:bottom w:val="single" w:sz="4" w:space="0" w:color="auto"/>
              <w:right w:val="single" w:sz="4" w:space="0" w:color="auto"/>
            </w:tcBorders>
            <w:shd w:val="clear" w:color="auto" w:fill="auto"/>
            <w:noWrap/>
            <w:vAlign w:val="center"/>
            <w:hideMark/>
          </w:tcPr>
          <w:p w14:paraId="14B8148D" w14:textId="77777777" w:rsidR="00B36665" w:rsidRPr="00FE078E" w:rsidRDefault="00B36665" w:rsidP="00B16C88">
            <w:pPr>
              <w:jc w:val="right"/>
              <w:rPr>
                <w:rFonts w:ascii="Arial" w:eastAsia="Times New Roman" w:hAnsi="Arial" w:cs="Arial"/>
                <w:sz w:val="16"/>
                <w:szCs w:val="16"/>
                <w:lang w:eastAsia="pl-PL"/>
              </w:rPr>
            </w:pPr>
            <w:bookmarkStart w:id="1039" w:name="_Toc18196393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770</w:t>
            </w:r>
            <w:bookmarkEnd w:id="1039"/>
          </w:p>
        </w:tc>
      </w:tr>
      <w:tr w:rsidR="00B36665" w:rsidRPr="00FE078E" w14:paraId="091C3790"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63D79C9" w14:textId="77777777" w:rsidR="00B36665" w:rsidRPr="00FE078E" w:rsidRDefault="00B36665" w:rsidP="00404FBE">
            <w:pPr>
              <w:rPr>
                <w:rFonts w:ascii="Arial" w:eastAsia="Times New Roman" w:hAnsi="Arial" w:cs="Arial"/>
                <w:sz w:val="16"/>
                <w:szCs w:val="16"/>
                <w:lang w:eastAsia="pl-PL"/>
              </w:rPr>
            </w:pPr>
            <w:bookmarkStart w:id="1040" w:name="_Toc181963938"/>
            <w:r w:rsidRPr="00FE078E">
              <w:rPr>
                <w:rFonts w:ascii="Arial" w:eastAsia="Times New Roman" w:hAnsi="Arial" w:cs="Arial"/>
                <w:sz w:val="16"/>
                <w:szCs w:val="16"/>
                <w:lang w:eastAsia="pl-PL"/>
              </w:rPr>
              <w:t>93</w:t>
            </w:r>
            <w:bookmarkEnd w:id="1040"/>
          </w:p>
        </w:tc>
        <w:tc>
          <w:tcPr>
            <w:tcW w:w="1847" w:type="dxa"/>
            <w:tcBorders>
              <w:top w:val="nil"/>
              <w:left w:val="nil"/>
              <w:bottom w:val="single" w:sz="4" w:space="0" w:color="auto"/>
              <w:right w:val="single" w:sz="4" w:space="0" w:color="auto"/>
            </w:tcBorders>
            <w:shd w:val="clear" w:color="auto" w:fill="auto"/>
            <w:vAlign w:val="center"/>
            <w:hideMark/>
          </w:tcPr>
          <w:p w14:paraId="4F75C6E5" w14:textId="77777777" w:rsidR="00B36665" w:rsidRPr="00FE078E" w:rsidRDefault="00B36665" w:rsidP="00404FBE">
            <w:pPr>
              <w:rPr>
                <w:rFonts w:ascii="Arial" w:eastAsia="Times New Roman" w:hAnsi="Arial" w:cs="Arial"/>
                <w:sz w:val="16"/>
                <w:szCs w:val="16"/>
                <w:lang w:eastAsia="pl-PL"/>
              </w:rPr>
            </w:pPr>
            <w:bookmarkStart w:id="1041" w:name="_Toc181963939"/>
            <w:r w:rsidRPr="00FE078E">
              <w:rPr>
                <w:rFonts w:ascii="Arial" w:eastAsia="Times New Roman" w:hAnsi="Arial" w:cs="Arial"/>
                <w:sz w:val="16"/>
                <w:szCs w:val="16"/>
                <w:lang w:eastAsia="pl-PL"/>
              </w:rPr>
              <w:t>Lubichowo</w:t>
            </w:r>
            <w:bookmarkEnd w:id="1041"/>
          </w:p>
        </w:tc>
        <w:tc>
          <w:tcPr>
            <w:tcW w:w="736" w:type="dxa"/>
            <w:tcBorders>
              <w:top w:val="nil"/>
              <w:left w:val="nil"/>
              <w:bottom w:val="single" w:sz="4" w:space="0" w:color="auto"/>
              <w:right w:val="single" w:sz="4" w:space="0" w:color="auto"/>
            </w:tcBorders>
            <w:shd w:val="clear" w:color="auto" w:fill="auto"/>
            <w:vAlign w:val="center"/>
            <w:hideMark/>
          </w:tcPr>
          <w:p w14:paraId="745C25D7" w14:textId="77777777" w:rsidR="00B36665" w:rsidRPr="00FE078E" w:rsidRDefault="00B36665" w:rsidP="004250E1">
            <w:pPr>
              <w:jc w:val="center"/>
              <w:rPr>
                <w:rFonts w:ascii="Arial" w:eastAsia="Times New Roman" w:hAnsi="Arial" w:cs="Arial"/>
                <w:sz w:val="16"/>
                <w:szCs w:val="16"/>
                <w:lang w:eastAsia="pl-PL"/>
              </w:rPr>
            </w:pPr>
            <w:bookmarkStart w:id="1042" w:name="_Toc181963940"/>
            <w:r w:rsidRPr="00FE078E">
              <w:rPr>
                <w:rFonts w:ascii="Arial" w:eastAsia="Times New Roman" w:hAnsi="Arial" w:cs="Arial"/>
                <w:sz w:val="16"/>
                <w:szCs w:val="16"/>
                <w:lang w:eastAsia="pl-PL"/>
              </w:rPr>
              <w:t>wiejska</w:t>
            </w:r>
            <w:bookmarkEnd w:id="1042"/>
          </w:p>
        </w:tc>
        <w:tc>
          <w:tcPr>
            <w:tcW w:w="692" w:type="dxa"/>
            <w:tcBorders>
              <w:top w:val="nil"/>
              <w:left w:val="nil"/>
              <w:bottom w:val="single" w:sz="4" w:space="0" w:color="auto"/>
              <w:right w:val="single" w:sz="4" w:space="0" w:color="auto"/>
            </w:tcBorders>
            <w:shd w:val="clear" w:color="auto" w:fill="auto"/>
            <w:vAlign w:val="center"/>
            <w:hideMark/>
          </w:tcPr>
          <w:p w14:paraId="0E24A377" w14:textId="77777777" w:rsidR="00B36665" w:rsidRPr="00FE078E" w:rsidRDefault="00B36665" w:rsidP="004250E1">
            <w:pPr>
              <w:jc w:val="center"/>
              <w:rPr>
                <w:rFonts w:ascii="Arial" w:eastAsia="Times New Roman" w:hAnsi="Arial" w:cs="Arial"/>
                <w:sz w:val="16"/>
                <w:szCs w:val="16"/>
                <w:lang w:eastAsia="pl-PL"/>
              </w:rPr>
            </w:pPr>
            <w:bookmarkStart w:id="1043" w:name="_Toc181963941"/>
            <w:r w:rsidRPr="00FE078E">
              <w:rPr>
                <w:rFonts w:ascii="Arial" w:eastAsia="Times New Roman" w:hAnsi="Arial" w:cs="Arial"/>
                <w:sz w:val="16"/>
                <w:szCs w:val="16"/>
                <w:lang w:eastAsia="pl-PL"/>
              </w:rPr>
              <w:t>3</w:t>
            </w:r>
            <w:bookmarkEnd w:id="1043"/>
          </w:p>
        </w:tc>
        <w:tc>
          <w:tcPr>
            <w:tcW w:w="1171" w:type="dxa"/>
            <w:tcBorders>
              <w:top w:val="nil"/>
              <w:left w:val="nil"/>
              <w:bottom w:val="single" w:sz="4" w:space="0" w:color="auto"/>
              <w:right w:val="single" w:sz="4" w:space="0" w:color="auto"/>
            </w:tcBorders>
            <w:shd w:val="clear" w:color="auto" w:fill="auto"/>
            <w:vAlign w:val="center"/>
            <w:hideMark/>
          </w:tcPr>
          <w:p w14:paraId="2E9FD789" w14:textId="77777777" w:rsidR="00B36665" w:rsidRPr="00FE078E" w:rsidRDefault="00B36665" w:rsidP="004250E1">
            <w:pPr>
              <w:jc w:val="center"/>
              <w:rPr>
                <w:rFonts w:ascii="Arial" w:eastAsia="Times New Roman" w:hAnsi="Arial" w:cs="Arial"/>
                <w:sz w:val="16"/>
                <w:szCs w:val="16"/>
                <w:lang w:eastAsia="pl-PL"/>
              </w:rPr>
            </w:pPr>
            <w:bookmarkStart w:id="1044" w:name="_Toc181963942"/>
            <w:r w:rsidRPr="00FE078E">
              <w:rPr>
                <w:rFonts w:ascii="Arial" w:eastAsia="Times New Roman" w:hAnsi="Arial" w:cs="Arial"/>
                <w:sz w:val="16"/>
                <w:szCs w:val="16"/>
                <w:lang w:eastAsia="pl-PL"/>
              </w:rPr>
              <w:t>3,00</w:t>
            </w:r>
            <w:bookmarkEnd w:id="1044"/>
          </w:p>
        </w:tc>
        <w:tc>
          <w:tcPr>
            <w:tcW w:w="811" w:type="dxa"/>
            <w:tcBorders>
              <w:top w:val="nil"/>
              <w:left w:val="nil"/>
              <w:bottom w:val="single" w:sz="4" w:space="0" w:color="auto"/>
              <w:right w:val="single" w:sz="4" w:space="0" w:color="auto"/>
            </w:tcBorders>
            <w:shd w:val="clear" w:color="auto" w:fill="auto"/>
            <w:vAlign w:val="center"/>
            <w:hideMark/>
          </w:tcPr>
          <w:p w14:paraId="451C6B4D" w14:textId="77777777" w:rsidR="00B36665" w:rsidRPr="00FE078E" w:rsidRDefault="00B36665" w:rsidP="004250E1">
            <w:pPr>
              <w:jc w:val="center"/>
              <w:rPr>
                <w:rFonts w:ascii="Arial" w:eastAsia="Times New Roman" w:hAnsi="Arial" w:cs="Arial"/>
                <w:sz w:val="16"/>
                <w:szCs w:val="16"/>
                <w:lang w:eastAsia="pl-PL"/>
              </w:rPr>
            </w:pPr>
            <w:bookmarkStart w:id="1045" w:name="_Toc181963943"/>
            <w:r w:rsidRPr="00FE078E">
              <w:rPr>
                <w:rFonts w:ascii="Arial" w:eastAsia="Times New Roman" w:hAnsi="Arial" w:cs="Arial"/>
                <w:sz w:val="16"/>
                <w:szCs w:val="16"/>
                <w:lang w:eastAsia="pl-PL"/>
              </w:rPr>
              <w:t>22</w:t>
            </w:r>
            <w:bookmarkEnd w:id="1045"/>
          </w:p>
        </w:tc>
        <w:tc>
          <w:tcPr>
            <w:tcW w:w="1173" w:type="dxa"/>
            <w:tcBorders>
              <w:top w:val="nil"/>
              <w:left w:val="nil"/>
              <w:bottom w:val="single" w:sz="4" w:space="0" w:color="auto"/>
              <w:right w:val="nil"/>
            </w:tcBorders>
            <w:shd w:val="clear" w:color="auto" w:fill="auto"/>
            <w:noWrap/>
            <w:vAlign w:val="center"/>
            <w:hideMark/>
          </w:tcPr>
          <w:p w14:paraId="6E4D3C37" w14:textId="77777777" w:rsidR="00B36665" w:rsidRPr="00FE078E" w:rsidRDefault="00B36665" w:rsidP="004250E1">
            <w:pPr>
              <w:jc w:val="center"/>
              <w:rPr>
                <w:rFonts w:ascii="Arial" w:eastAsia="Times New Roman" w:hAnsi="Arial" w:cs="Arial"/>
                <w:sz w:val="16"/>
                <w:szCs w:val="16"/>
                <w:lang w:eastAsia="pl-PL"/>
              </w:rPr>
            </w:pPr>
            <w:bookmarkStart w:id="1046" w:name="_Toc181963944"/>
            <w:r w:rsidRPr="00FE078E">
              <w:rPr>
                <w:rFonts w:ascii="Arial" w:eastAsia="Times New Roman" w:hAnsi="Arial" w:cs="Arial"/>
                <w:sz w:val="16"/>
                <w:szCs w:val="16"/>
                <w:lang w:eastAsia="pl-PL"/>
              </w:rPr>
              <w:t>7</w:t>
            </w:r>
            <w:bookmarkEnd w:id="104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0C029E" w14:textId="77777777" w:rsidR="00B36665" w:rsidRPr="00FE078E" w:rsidRDefault="00B36665" w:rsidP="00B16C88">
            <w:pPr>
              <w:jc w:val="right"/>
              <w:rPr>
                <w:rFonts w:ascii="Arial" w:eastAsia="Times New Roman" w:hAnsi="Arial" w:cs="Arial"/>
                <w:sz w:val="16"/>
                <w:szCs w:val="16"/>
                <w:lang w:eastAsia="pl-PL"/>
              </w:rPr>
            </w:pPr>
            <w:bookmarkStart w:id="1047" w:name="_Toc181963945"/>
            <w:r w:rsidRPr="00FE078E">
              <w:rPr>
                <w:rFonts w:ascii="Arial" w:eastAsia="Times New Roman" w:hAnsi="Arial" w:cs="Arial"/>
                <w:sz w:val="16"/>
                <w:szCs w:val="16"/>
                <w:lang w:eastAsia="pl-PL"/>
              </w:rPr>
              <w:t>6 886</w:t>
            </w:r>
            <w:bookmarkEnd w:id="1047"/>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BCD2BF4" w14:textId="77777777" w:rsidR="00B36665" w:rsidRPr="00FE078E" w:rsidRDefault="00B36665" w:rsidP="00B16C88">
            <w:pPr>
              <w:jc w:val="right"/>
              <w:rPr>
                <w:rFonts w:ascii="Arial" w:eastAsia="Times New Roman" w:hAnsi="Arial" w:cs="Arial"/>
                <w:sz w:val="16"/>
                <w:szCs w:val="16"/>
                <w:lang w:eastAsia="pl-PL"/>
              </w:rPr>
            </w:pPr>
            <w:bookmarkStart w:id="1048" w:name="_Toc181963946"/>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295</w:t>
            </w:r>
            <w:bookmarkEnd w:id="1048"/>
          </w:p>
        </w:tc>
      </w:tr>
      <w:tr w:rsidR="00B36665" w:rsidRPr="00FE078E" w14:paraId="383D5B04"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A8C55F9" w14:textId="77777777" w:rsidR="00B36665" w:rsidRPr="00FE078E" w:rsidRDefault="00B36665" w:rsidP="00404FBE">
            <w:pPr>
              <w:rPr>
                <w:rFonts w:ascii="Arial" w:eastAsia="Times New Roman" w:hAnsi="Arial" w:cs="Arial"/>
                <w:sz w:val="16"/>
                <w:szCs w:val="16"/>
                <w:lang w:eastAsia="pl-PL"/>
              </w:rPr>
            </w:pPr>
            <w:bookmarkStart w:id="1049" w:name="_Toc181963947"/>
            <w:r w:rsidRPr="00FE078E">
              <w:rPr>
                <w:rFonts w:ascii="Arial" w:eastAsia="Times New Roman" w:hAnsi="Arial" w:cs="Arial"/>
                <w:sz w:val="16"/>
                <w:szCs w:val="16"/>
                <w:lang w:eastAsia="pl-PL"/>
              </w:rPr>
              <w:t>94</w:t>
            </w:r>
            <w:bookmarkEnd w:id="1049"/>
          </w:p>
        </w:tc>
        <w:tc>
          <w:tcPr>
            <w:tcW w:w="1847" w:type="dxa"/>
            <w:tcBorders>
              <w:top w:val="nil"/>
              <w:left w:val="nil"/>
              <w:bottom w:val="single" w:sz="4" w:space="0" w:color="auto"/>
              <w:right w:val="single" w:sz="4" w:space="0" w:color="auto"/>
            </w:tcBorders>
            <w:shd w:val="clear" w:color="auto" w:fill="auto"/>
            <w:vAlign w:val="center"/>
            <w:hideMark/>
          </w:tcPr>
          <w:p w14:paraId="14CAEFF3" w14:textId="77777777" w:rsidR="00B36665" w:rsidRPr="00FE078E" w:rsidRDefault="00B36665" w:rsidP="00404FBE">
            <w:pPr>
              <w:rPr>
                <w:rFonts w:ascii="Arial" w:eastAsia="Times New Roman" w:hAnsi="Arial" w:cs="Arial"/>
                <w:sz w:val="16"/>
                <w:szCs w:val="16"/>
                <w:lang w:eastAsia="pl-PL"/>
              </w:rPr>
            </w:pPr>
            <w:bookmarkStart w:id="1050" w:name="_Toc181963948"/>
            <w:r w:rsidRPr="00FE078E">
              <w:rPr>
                <w:rFonts w:ascii="Arial" w:eastAsia="Times New Roman" w:hAnsi="Arial" w:cs="Arial"/>
                <w:sz w:val="16"/>
                <w:szCs w:val="16"/>
                <w:lang w:eastAsia="pl-PL"/>
              </w:rPr>
              <w:t>Osieczna</w:t>
            </w:r>
            <w:bookmarkEnd w:id="1050"/>
          </w:p>
        </w:tc>
        <w:tc>
          <w:tcPr>
            <w:tcW w:w="736" w:type="dxa"/>
            <w:tcBorders>
              <w:top w:val="nil"/>
              <w:left w:val="nil"/>
              <w:bottom w:val="single" w:sz="4" w:space="0" w:color="auto"/>
              <w:right w:val="single" w:sz="4" w:space="0" w:color="auto"/>
            </w:tcBorders>
            <w:shd w:val="clear" w:color="auto" w:fill="auto"/>
            <w:vAlign w:val="center"/>
            <w:hideMark/>
          </w:tcPr>
          <w:p w14:paraId="4864037C" w14:textId="77777777" w:rsidR="00B36665" w:rsidRPr="00FE078E" w:rsidRDefault="00B36665" w:rsidP="004250E1">
            <w:pPr>
              <w:jc w:val="center"/>
              <w:rPr>
                <w:rFonts w:ascii="Arial" w:eastAsia="Times New Roman" w:hAnsi="Arial" w:cs="Arial"/>
                <w:sz w:val="16"/>
                <w:szCs w:val="16"/>
                <w:lang w:eastAsia="pl-PL"/>
              </w:rPr>
            </w:pPr>
            <w:bookmarkStart w:id="1051" w:name="_Toc181963949"/>
            <w:r w:rsidRPr="00FE078E">
              <w:rPr>
                <w:rFonts w:ascii="Arial" w:eastAsia="Times New Roman" w:hAnsi="Arial" w:cs="Arial"/>
                <w:sz w:val="16"/>
                <w:szCs w:val="16"/>
                <w:lang w:eastAsia="pl-PL"/>
              </w:rPr>
              <w:t>wiejska</w:t>
            </w:r>
            <w:bookmarkEnd w:id="1051"/>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FE68D74" w14:textId="77777777" w:rsidR="00B36665" w:rsidRPr="00FE078E" w:rsidRDefault="00B36665" w:rsidP="004250E1">
            <w:pPr>
              <w:jc w:val="center"/>
              <w:rPr>
                <w:rFonts w:ascii="Arial" w:eastAsia="Times New Roman" w:hAnsi="Arial" w:cs="Arial"/>
                <w:sz w:val="16"/>
                <w:szCs w:val="16"/>
                <w:lang w:eastAsia="pl-PL"/>
              </w:rPr>
            </w:pPr>
            <w:bookmarkStart w:id="1052" w:name="_Toc181963950"/>
            <w:r w:rsidRPr="00FE078E">
              <w:rPr>
                <w:rFonts w:ascii="Arial" w:eastAsia="Times New Roman" w:hAnsi="Arial" w:cs="Arial"/>
                <w:sz w:val="16"/>
                <w:szCs w:val="16"/>
                <w:lang w:eastAsia="pl-PL"/>
              </w:rPr>
              <w:t>2</w:t>
            </w:r>
            <w:bookmarkEnd w:id="1052"/>
          </w:p>
        </w:tc>
        <w:tc>
          <w:tcPr>
            <w:tcW w:w="1171" w:type="dxa"/>
            <w:tcBorders>
              <w:top w:val="nil"/>
              <w:left w:val="nil"/>
              <w:bottom w:val="single" w:sz="4" w:space="0" w:color="auto"/>
              <w:right w:val="single" w:sz="4" w:space="0" w:color="auto"/>
            </w:tcBorders>
            <w:shd w:val="clear" w:color="auto" w:fill="auto"/>
            <w:vAlign w:val="center"/>
            <w:hideMark/>
          </w:tcPr>
          <w:p w14:paraId="0ACD7A14" w14:textId="77777777" w:rsidR="00B36665" w:rsidRPr="00FE078E" w:rsidRDefault="00B36665" w:rsidP="004250E1">
            <w:pPr>
              <w:jc w:val="center"/>
              <w:rPr>
                <w:rFonts w:ascii="Arial" w:eastAsia="Times New Roman" w:hAnsi="Arial" w:cs="Arial"/>
                <w:sz w:val="16"/>
                <w:szCs w:val="16"/>
                <w:lang w:eastAsia="pl-PL"/>
              </w:rPr>
            </w:pPr>
            <w:bookmarkStart w:id="1053" w:name="_Toc181963951"/>
            <w:r w:rsidRPr="00FE078E">
              <w:rPr>
                <w:rFonts w:ascii="Arial" w:eastAsia="Times New Roman" w:hAnsi="Arial" w:cs="Arial"/>
                <w:sz w:val="16"/>
                <w:szCs w:val="16"/>
                <w:lang w:eastAsia="pl-PL"/>
              </w:rPr>
              <w:t>2,00</w:t>
            </w:r>
            <w:bookmarkEnd w:id="1053"/>
          </w:p>
        </w:tc>
        <w:tc>
          <w:tcPr>
            <w:tcW w:w="811" w:type="dxa"/>
            <w:tcBorders>
              <w:top w:val="nil"/>
              <w:left w:val="nil"/>
              <w:bottom w:val="single" w:sz="4" w:space="0" w:color="auto"/>
              <w:right w:val="single" w:sz="4" w:space="0" w:color="auto"/>
            </w:tcBorders>
            <w:shd w:val="clear" w:color="auto" w:fill="auto"/>
            <w:vAlign w:val="center"/>
            <w:hideMark/>
          </w:tcPr>
          <w:p w14:paraId="07D10A11" w14:textId="77777777" w:rsidR="00B36665" w:rsidRPr="00FE078E" w:rsidRDefault="00B36665" w:rsidP="004250E1">
            <w:pPr>
              <w:jc w:val="center"/>
              <w:rPr>
                <w:rFonts w:ascii="Arial" w:eastAsia="Times New Roman" w:hAnsi="Arial" w:cs="Arial"/>
                <w:sz w:val="16"/>
                <w:szCs w:val="16"/>
                <w:lang w:eastAsia="pl-PL"/>
              </w:rPr>
            </w:pPr>
            <w:bookmarkStart w:id="1054" w:name="_Toc181963952"/>
            <w:r w:rsidRPr="00FE078E">
              <w:rPr>
                <w:rFonts w:ascii="Arial" w:eastAsia="Times New Roman" w:hAnsi="Arial" w:cs="Arial"/>
                <w:sz w:val="16"/>
                <w:szCs w:val="16"/>
                <w:lang w:eastAsia="pl-PL"/>
              </w:rPr>
              <w:t>84</w:t>
            </w:r>
            <w:bookmarkEnd w:id="1054"/>
          </w:p>
        </w:tc>
        <w:tc>
          <w:tcPr>
            <w:tcW w:w="1173" w:type="dxa"/>
            <w:tcBorders>
              <w:top w:val="nil"/>
              <w:left w:val="nil"/>
              <w:bottom w:val="single" w:sz="4" w:space="0" w:color="auto"/>
              <w:right w:val="nil"/>
            </w:tcBorders>
            <w:shd w:val="clear" w:color="auto" w:fill="auto"/>
            <w:noWrap/>
            <w:vAlign w:val="center"/>
            <w:hideMark/>
          </w:tcPr>
          <w:p w14:paraId="797BD583" w14:textId="77777777" w:rsidR="00B36665" w:rsidRPr="00FE078E" w:rsidRDefault="00B36665" w:rsidP="004250E1">
            <w:pPr>
              <w:jc w:val="center"/>
              <w:rPr>
                <w:rFonts w:ascii="Arial" w:eastAsia="Times New Roman" w:hAnsi="Arial" w:cs="Arial"/>
                <w:sz w:val="16"/>
                <w:szCs w:val="16"/>
                <w:lang w:eastAsia="pl-PL"/>
              </w:rPr>
            </w:pPr>
            <w:bookmarkStart w:id="1055" w:name="_Toc181963953"/>
            <w:r w:rsidRPr="00FE078E">
              <w:rPr>
                <w:rFonts w:ascii="Arial" w:eastAsia="Times New Roman" w:hAnsi="Arial" w:cs="Arial"/>
                <w:sz w:val="16"/>
                <w:szCs w:val="16"/>
                <w:lang w:eastAsia="pl-PL"/>
              </w:rPr>
              <w:t>42</w:t>
            </w:r>
            <w:bookmarkEnd w:id="105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EBAEA4B" w14:textId="77777777" w:rsidR="00B36665" w:rsidRPr="00FE078E" w:rsidRDefault="00B36665" w:rsidP="00B16C88">
            <w:pPr>
              <w:jc w:val="right"/>
              <w:rPr>
                <w:rFonts w:ascii="Arial" w:eastAsia="Times New Roman" w:hAnsi="Arial" w:cs="Arial"/>
                <w:sz w:val="16"/>
                <w:szCs w:val="16"/>
                <w:lang w:eastAsia="pl-PL"/>
              </w:rPr>
            </w:pPr>
            <w:bookmarkStart w:id="1056" w:name="_Toc181963954"/>
            <w:r w:rsidRPr="00FE078E">
              <w:rPr>
                <w:rFonts w:ascii="Arial" w:eastAsia="Times New Roman" w:hAnsi="Arial" w:cs="Arial"/>
                <w:sz w:val="16"/>
                <w:szCs w:val="16"/>
                <w:lang w:eastAsia="pl-PL"/>
              </w:rPr>
              <w:t>2 690</w:t>
            </w:r>
            <w:bookmarkEnd w:id="1056"/>
          </w:p>
        </w:tc>
        <w:tc>
          <w:tcPr>
            <w:tcW w:w="1171" w:type="dxa"/>
            <w:tcBorders>
              <w:top w:val="nil"/>
              <w:left w:val="nil"/>
              <w:bottom w:val="single" w:sz="4" w:space="0" w:color="auto"/>
              <w:right w:val="single" w:sz="4" w:space="0" w:color="auto"/>
            </w:tcBorders>
            <w:shd w:val="clear" w:color="auto" w:fill="auto"/>
            <w:noWrap/>
            <w:vAlign w:val="center"/>
            <w:hideMark/>
          </w:tcPr>
          <w:p w14:paraId="03BB01B6" w14:textId="77777777" w:rsidR="00B36665" w:rsidRPr="00FE078E" w:rsidRDefault="00B36665" w:rsidP="00B16C88">
            <w:pPr>
              <w:jc w:val="right"/>
              <w:rPr>
                <w:rFonts w:ascii="Arial" w:eastAsia="Times New Roman" w:hAnsi="Arial" w:cs="Arial"/>
                <w:sz w:val="16"/>
                <w:szCs w:val="16"/>
                <w:lang w:eastAsia="pl-PL"/>
              </w:rPr>
            </w:pPr>
            <w:bookmarkStart w:id="1057" w:name="_Toc181963955"/>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345</w:t>
            </w:r>
            <w:bookmarkEnd w:id="1057"/>
          </w:p>
        </w:tc>
      </w:tr>
      <w:tr w:rsidR="00B36665" w:rsidRPr="00FE078E" w14:paraId="305A046F"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4D96F43" w14:textId="77777777" w:rsidR="00B36665" w:rsidRPr="00FE078E" w:rsidRDefault="00B36665" w:rsidP="00404FBE">
            <w:pPr>
              <w:rPr>
                <w:rFonts w:ascii="Arial" w:eastAsia="Times New Roman" w:hAnsi="Arial" w:cs="Arial"/>
                <w:sz w:val="16"/>
                <w:szCs w:val="16"/>
                <w:lang w:eastAsia="pl-PL"/>
              </w:rPr>
            </w:pPr>
            <w:bookmarkStart w:id="1058" w:name="_Toc181963956"/>
            <w:r w:rsidRPr="00FE078E">
              <w:rPr>
                <w:rFonts w:ascii="Arial" w:eastAsia="Times New Roman" w:hAnsi="Arial" w:cs="Arial"/>
                <w:sz w:val="16"/>
                <w:szCs w:val="16"/>
                <w:lang w:eastAsia="pl-PL"/>
              </w:rPr>
              <w:t>95</w:t>
            </w:r>
            <w:bookmarkEnd w:id="1058"/>
          </w:p>
        </w:tc>
        <w:tc>
          <w:tcPr>
            <w:tcW w:w="1847" w:type="dxa"/>
            <w:tcBorders>
              <w:top w:val="nil"/>
              <w:left w:val="nil"/>
              <w:bottom w:val="single" w:sz="4" w:space="0" w:color="auto"/>
              <w:right w:val="single" w:sz="4" w:space="0" w:color="auto"/>
            </w:tcBorders>
            <w:shd w:val="clear" w:color="auto" w:fill="auto"/>
            <w:vAlign w:val="center"/>
            <w:hideMark/>
          </w:tcPr>
          <w:p w14:paraId="448E29C4" w14:textId="77777777" w:rsidR="00B36665" w:rsidRPr="00FE078E" w:rsidRDefault="00B36665" w:rsidP="00404FBE">
            <w:pPr>
              <w:rPr>
                <w:rFonts w:ascii="Arial" w:eastAsia="Times New Roman" w:hAnsi="Arial" w:cs="Arial"/>
                <w:sz w:val="16"/>
                <w:szCs w:val="16"/>
                <w:lang w:eastAsia="pl-PL"/>
              </w:rPr>
            </w:pPr>
            <w:bookmarkStart w:id="1059" w:name="_Toc181963957"/>
            <w:r w:rsidRPr="00FE078E">
              <w:rPr>
                <w:rFonts w:ascii="Arial" w:eastAsia="Times New Roman" w:hAnsi="Arial" w:cs="Arial"/>
                <w:sz w:val="16"/>
                <w:szCs w:val="16"/>
                <w:lang w:eastAsia="pl-PL"/>
              </w:rPr>
              <w:t>Osiek</w:t>
            </w:r>
            <w:bookmarkEnd w:id="1059"/>
          </w:p>
        </w:tc>
        <w:tc>
          <w:tcPr>
            <w:tcW w:w="736" w:type="dxa"/>
            <w:tcBorders>
              <w:top w:val="nil"/>
              <w:left w:val="nil"/>
              <w:bottom w:val="single" w:sz="4" w:space="0" w:color="auto"/>
              <w:right w:val="single" w:sz="4" w:space="0" w:color="auto"/>
            </w:tcBorders>
            <w:shd w:val="clear" w:color="auto" w:fill="auto"/>
            <w:vAlign w:val="center"/>
            <w:hideMark/>
          </w:tcPr>
          <w:p w14:paraId="1CE52889" w14:textId="77777777" w:rsidR="00B36665" w:rsidRPr="00FE078E" w:rsidRDefault="00B36665" w:rsidP="004250E1">
            <w:pPr>
              <w:jc w:val="center"/>
              <w:rPr>
                <w:rFonts w:ascii="Arial" w:eastAsia="Times New Roman" w:hAnsi="Arial" w:cs="Arial"/>
                <w:sz w:val="16"/>
                <w:szCs w:val="16"/>
                <w:lang w:eastAsia="pl-PL"/>
              </w:rPr>
            </w:pPr>
            <w:bookmarkStart w:id="1060" w:name="_Toc181963958"/>
            <w:r w:rsidRPr="00FE078E">
              <w:rPr>
                <w:rFonts w:ascii="Arial" w:eastAsia="Times New Roman" w:hAnsi="Arial" w:cs="Arial"/>
                <w:sz w:val="16"/>
                <w:szCs w:val="16"/>
                <w:lang w:eastAsia="pl-PL"/>
              </w:rPr>
              <w:t>wiejska</w:t>
            </w:r>
            <w:bookmarkEnd w:id="1060"/>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E50CB91" w14:textId="77777777" w:rsidR="00B36665" w:rsidRPr="00FE078E" w:rsidRDefault="00B36665" w:rsidP="004250E1">
            <w:pPr>
              <w:jc w:val="center"/>
              <w:rPr>
                <w:rFonts w:ascii="Arial" w:eastAsia="Times New Roman" w:hAnsi="Arial" w:cs="Arial"/>
                <w:sz w:val="16"/>
                <w:szCs w:val="16"/>
                <w:lang w:eastAsia="pl-PL"/>
              </w:rPr>
            </w:pPr>
            <w:bookmarkStart w:id="1061" w:name="_Toc181963959"/>
            <w:r w:rsidRPr="00FE078E">
              <w:rPr>
                <w:rFonts w:ascii="Arial" w:eastAsia="Times New Roman" w:hAnsi="Arial" w:cs="Arial"/>
                <w:sz w:val="16"/>
                <w:szCs w:val="16"/>
                <w:lang w:eastAsia="pl-PL"/>
              </w:rPr>
              <w:t>2</w:t>
            </w:r>
            <w:bookmarkEnd w:id="1061"/>
          </w:p>
        </w:tc>
        <w:tc>
          <w:tcPr>
            <w:tcW w:w="1171" w:type="dxa"/>
            <w:tcBorders>
              <w:top w:val="nil"/>
              <w:left w:val="nil"/>
              <w:bottom w:val="single" w:sz="4" w:space="0" w:color="auto"/>
              <w:right w:val="single" w:sz="4" w:space="0" w:color="auto"/>
            </w:tcBorders>
            <w:shd w:val="clear" w:color="auto" w:fill="auto"/>
            <w:vAlign w:val="center"/>
            <w:hideMark/>
          </w:tcPr>
          <w:p w14:paraId="1C9E2B35" w14:textId="77777777" w:rsidR="00B36665" w:rsidRPr="00FE078E" w:rsidRDefault="00B36665" w:rsidP="004250E1">
            <w:pPr>
              <w:jc w:val="center"/>
              <w:rPr>
                <w:rFonts w:ascii="Arial" w:eastAsia="Times New Roman" w:hAnsi="Arial" w:cs="Arial"/>
                <w:sz w:val="16"/>
                <w:szCs w:val="16"/>
                <w:lang w:eastAsia="pl-PL"/>
              </w:rPr>
            </w:pPr>
            <w:bookmarkStart w:id="1062" w:name="_Toc181963960"/>
            <w:r w:rsidRPr="00FE078E">
              <w:rPr>
                <w:rFonts w:ascii="Arial" w:eastAsia="Times New Roman" w:hAnsi="Arial" w:cs="Arial"/>
                <w:sz w:val="16"/>
                <w:szCs w:val="16"/>
                <w:lang w:eastAsia="pl-PL"/>
              </w:rPr>
              <w:t>2,00</w:t>
            </w:r>
            <w:bookmarkEnd w:id="1062"/>
          </w:p>
        </w:tc>
        <w:tc>
          <w:tcPr>
            <w:tcW w:w="811" w:type="dxa"/>
            <w:tcBorders>
              <w:top w:val="nil"/>
              <w:left w:val="nil"/>
              <w:bottom w:val="single" w:sz="4" w:space="0" w:color="auto"/>
              <w:right w:val="single" w:sz="4" w:space="0" w:color="auto"/>
            </w:tcBorders>
            <w:shd w:val="clear" w:color="auto" w:fill="auto"/>
            <w:vAlign w:val="center"/>
            <w:hideMark/>
          </w:tcPr>
          <w:p w14:paraId="7AEC4633" w14:textId="77777777" w:rsidR="00B36665" w:rsidRPr="00FE078E" w:rsidRDefault="00B36665" w:rsidP="004250E1">
            <w:pPr>
              <w:jc w:val="center"/>
              <w:rPr>
                <w:rFonts w:ascii="Arial" w:eastAsia="Times New Roman" w:hAnsi="Arial" w:cs="Arial"/>
                <w:sz w:val="16"/>
                <w:szCs w:val="16"/>
                <w:lang w:eastAsia="pl-PL"/>
              </w:rPr>
            </w:pPr>
            <w:bookmarkStart w:id="1063" w:name="_Toc181963961"/>
            <w:r w:rsidRPr="00FE078E">
              <w:rPr>
                <w:rFonts w:ascii="Arial" w:eastAsia="Times New Roman" w:hAnsi="Arial" w:cs="Arial"/>
                <w:sz w:val="16"/>
                <w:szCs w:val="16"/>
                <w:lang w:eastAsia="pl-PL"/>
              </w:rPr>
              <w:t>25</w:t>
            </w:r>
            <w:bookmarkEnd w:id="1063"/>
          </w:p>
        </w:tc>
        <w:tc>
          <w:tcPr>
            <w:tcW w:w="1173" w:type="dxa"/>
            <w:tcBorders>
              <w:top w:val="nil"/>
              <w:left w:val="nil"/>
              <w:bottom w:val="single" w:sz="4" w:space="0" w:color="auto"/>
              <w:right w:val="nil"/>
            </w:tcBorders>
            <w:shd w:val="clear" w:color="auto" w:fill="auto"/>
            <w:noWrap/>
            <w:vAlign w:val="center"/>
            <w:hideMark/>
          </w:tcPr>
          <w:p w14:paraId="554E0A56" w14:textId="77777777" w:rsidR="00B36665" w:rsidRPr="00FE078E" w:rsidRDefault="00B36665" w:rsidP="004250E1">
            <w:pPr>
              <w:jc w:val="center"/>
              <w:rPr>
                <w:rFonts w:ascii="Arial" w:eastAsia="Times New Roman" w:hAnsi="Arial" w:cs="Arial"/>
                <w:sz w:val="16"/>
                <w:szCs w:val="16"/>
                <w:lang w:eastAsia="pl-PL"/>
              </w:rPr>
            </w:pPr>
            <w:bookmarkStart w:id="1064" w:name="_Toc181963962"/>
            <w:r w:rsidRPr="00FE078E">
              <w:rPr>
                <w:rFonts w:ascii="Arial" w:eastAsia="Times New Roman" w:hAnsi="Arial" w:cs="Arial"/>
                <w:sz w:val="16"/>
                <w:szCs w:val="16"/>
                <w:lang w:eastAsia="pl-PL"/>
              </w:rPr>
              <w:t>13</w:t>
            </w:r>
            <w:bookmarkEnd w:id="106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DEF702B" w14:textId="77777777" w:rsidR="00B36665" w:rsidRPr="00FE078E" w:rsidRDefault="00B36665" w:rsidP="00B16C88">
            <w:pPr>
              <w:jc w:val="right"/>
              <w:rPr>
                <w:rFonts w:ascii="Arial" w:eastAsia="Times New Roman" w:hAnsi="Arial" w:cs="Arial"/>
                <w:sz w:val="16"/>
                <w:szCs w:val="16"/>
                <w:lang w:eastAsia="pl-PL"/>
              </w:rPr>
            </w:pPr>
            <w:bookmarkStart w:id="1065" w:name="_Toc181963963"/>
            <w:r w:rsidRPr="00FE078E">
              <w:rPr>
                <w:rFonts w:ascii="Arial" w:eastAsia="Times New Roman" w:hAnsi="Arial" w:cs="Arial"/>
                <w:sz w:val="16"/>
                <w:szCs w:val="16"/>
                <w:lang w:eastAsia="pl-PL"/>
              </w:rPr>
              <w:t>2 251</w:t>
            </w:r>
            <w:bookmarkEnd w:id="1065"/>
          </w:p>
        </w:tc>
        <w:tc>
          <w:tcPr>
            <w:tcW w:w="1171" w:type="dxa"/>
            <w:tcBorders>
              <w:top w:val="nil"/>
              <w:left w:val="nil"/>
              <w:bottom w:val="single" w:sz="4" w:space="0" w:color="auto"/>
              <w:right w:val="single" w:sz="4" w:space="0" w:color="auto"/>
            </w:tcBorders>
            <w:shd w:val="clear" w:color="auto" w:fill="auto"/>
            <w:noWrap/>
            <w:vAlign w:val="center"/>
            <w:hideMark/>
          </w:tcPr>
          <w:p w14:paraId="55AEDCD0" w14:textId="77777777" w:rsidR="00B36665" w:rsidRPr="00FE078E" w:rsidRDefault="00B36665" w:rsidP="00B16C88">
            <w:pPr>
              <w:jc w:val="right"/>
              <w:rPr>
                <w:rFonts w:ascii="Arial" w:eastAsia="Times New Roman" w:hAnsi="Arial" w:cs="Arial"/>
                <w:sz w:val="16"/>
                <w:szCs w:val="16"/>
                <w:lang w:eastAsia="pl-PL"/>
              </w:rPr>
            </w:pPr>
            <w:bookmarkStart w:id="1066" w:name="_Toc181963964"/>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126</w:t>
            </w:r>
            <w:bookmarkEnd w:id="1066"/>
          </w:p>
        </w:tc>
      </w:tr>
      <w:tr w:rsidR="00B36665" w:rsidRPr="00FE078E" w14:paraId="6CC662A4"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868ED3F" w14:textId="77777777" w:rsidR="00B36665" w:rsidRPr="00FE078E" w:rsidRDefault="00B36665" w:rsidP="00404FBE">
            <w:pPr>
              <w:rPr>
                <w:rFonts w:ascii="Arial" w:eastAsia="Times New Roman" w:hAnsi="Arial" w:cs="Arial"/>
                <w:sz w:val="16"/>
                <w:szCs w:val="16"/>
                <w:lang w:eastAsia="pl-PL"/>
              </w:rPr>
            </w:pPr>
            <w:bookmarkStart w:id="1067" w:name="_Toc181963965"/>
            <w:r w:rsidRPr="00FE078E">
              <w:rPr>
                <w:rFonts w:ascii="Arial" w:eastAsia="Times New Roman" w:hAnsi="Arial" w:cs="Arial"/>
                <w:sz w:val="16"/>
                <w:szCs w:val="16"/>
                <w:lang w:eastAsia="pl-PL"/>
              </w:rPr>
              <w:t>96</w:t>
            </w:r>
            <w:bookmarkEnd w:id="1067"/>
          </w:p>
        </w:tc>
        <w:tc>
          <w:tcPr>
            <w:tcW w:w="1847" w:type="dxa"/>
            <w:tcBorders>
              <w:top w:val="nil"/>
              <w:left w:val="nil"/>
              <w:bottom w:val="single" w:sz="4" w:space="0" w:color="auto"/>
              <w:right w:val="single" w:sz="4" w:space="0" w:color="auto"/>
            </w:tcBorders>
            <w:shd w:val="clear" w:color="auto" w:fill="auto"/>
            <w:vAlign w:val="center"/>
            <w:hideMark/>
          </w:tcPr>
          <w:p w14:paraId="3C6231F9" w14:textId="77777777" w:rsidR="00B36665" w:rsidRPr="00FE078E" w:rsidRDefault="00B36665" w:rsidP="00404FBE">
            <w:pPr>
              <w:rPr>
                <w:rFonts w:ascii="Arial" w:eastAsia="Times New Roman" w:hAnsi="Arial" w:cs="Arial"/>
                <w:sz w:val="16"/>
                <w:szCs w:val="16"/>
                <w:lang w:eastAsia="pl-PL"/>
              </w:rPr>
            </w:pPr>
            <w:bookmarkStart w:id="1068" w:name="_Toc181963966"/>
            <w:r w:rsidRPr="00FE078E">
              <w:rPr>
                <w:rFonts w:ascii="Arial" w:eastAsia="Times New Roman" w:hAnsi="Arial" w:cs="Arial"/>
                <w:sz w:val="16"/>
                <w:szCs w:val="16"/>
                <w:lang w:eastAsia="pl-PL"/>
              </w:rPr>
              <w:t>Skarszewy</w:t>
            </w:r>
            <w:bookmarkEnd w:id="1068"/>
          </w:p>
        </w:tc>
        <w:tc>
          <w:tcPr>
            <w:tcW w:w="736" w:type="dxa"/>
            <w:tcBorders>
              <w:top w:val="nil"/>
              <w:left w:val="nil"/>
              <w:bottom w:val="single" w:sz="4" w:space="0" w:color="auto"/>
              <w:right w:val="single" w:sz="4" w:space="0" w:color="auto"/>
            </w:tcBorders>
            <w:shd w:val="clear" w:color="auto" w:fill="auto"/>
            <w:vAlign w:val="center"/>
            <w:hideMark/>
          </w:tcPr>
          <w:p w14:paraId="1E23FE1E" w14:textId="77777777" w:rsidR="00B36665" w:rsidRPr="00FE078E" w:rsidRDefault="00B36665" w:rsidP="004250E1">
            <w:pPr>
              <w:jc w:val="center"/>
              <w:rPr>
                <w:rFonts w:ascii="Arial" w:eastAsia="Times New Roman" w:hAnsi="Arial" w:cs="Arial"/>
                <w:sz w:val="16"/>
                <w:szCs w:val="16"/>
                <w:lang w:eastAsia="pl-PL"/>
              </w:rPr>
            </w:pPr>
            <w:bookmarkStart w:id="1069" w:name="_Toc181963967"/>
            <w:r w:rsidRPr="00FE078E">
              <w:rPr>
                <w:rFonts w:ascii="Arial" w:eastAsia="Times New Roman" w:hAnsi="Arial" w:cs="Arial"/>
                <w:sz w:val="16"/>
                <w:szCs w:val="16"/>
                <w:lang w:eastAsia="pl-PL"/>
              </w:rPr>
              <w:t>miejsko-wiejska</w:t>
            </w:r>
            <w:bookmarkEnd w:id="1069"/>
          </w:p>
        </w:tc>
        <w:tc>
          <w:tcPr>
            <w:tcW w:w="692" w:type="dxa"/>
            <w:tcBorders>
              <w:top w:val="nil"/>
              <w:left w:val="nil"/>
              <w:bottom w:val="single" w:sz="4" w:space="0" w:color="auto"/>
              <w:right w:val="single" w:sz="4" w:space="0" w:color="auto"/>
            </w:tcBorders>
            <w:shd w:val="clear" w:color="auto" w:fill="auto"/>
            <w:vAlign w:val="center"/>
            <w:hideMark/>
          </w:tcPr>
          <w:p w14:paraId="65D88483" w14:textId="77777777" w:rsidR="00B36665" w:rsidRPr="00FE078E" w:rsidRDefault="00B36665" w:rsidP="004250E1">
            <w:pPr>
              <w:jc w:val="center"/>
              <w:rPr>
                <w:rFonts w:ascii="Arial" w:eastAsia="Times New Roman" w:hAnsi="Arial" w:cs="Arial"/>
                <w:sz w:val="16"/>
                <w:szCs w:val="16"/>
                <w:lang w:eastAsia="pl-PL"/>
              </w:rPr>
            </w:pPr>
            <w:bookmarkStart w:id="1070" w:name="_Toc181963968"/>
            <w:r w:rsidRPr="00FE078E">
              <w:rPr>
                <w:rFonts w:ascii="Arial" w:eastAsia="Times New Roman" w:hAnsi="Arial" w:cs="Arial"/>
                <w:sz w:val="16"/>
                <w:szCs w:val="16"/>
                <w:lang w:eastAsia="pl-PL"/>
              </w:rPr>
              <w:t>8</w:t>
            </w:r>
            <w:bookmarkEnd w:id="1070"/>
          </w:p>
        </w:tc>
        <w:tc>
          <w:tcPr>
            <w:tcW w:w="1171" w:type="dxa"/>
            <w:tcBorders>
              <w:top w:val="nil"/>
              <w:left w:val="nil"/>
              <w:bottom w:val="single" w:sz="4" w:space="0" w:color="auto"/>
              <w:right w:val="single" w:sz="4" w:space="0" w:color="auto"/>
            </w:tcBorders>
            <w:shd w:val="clear" w:color="auto" w:fill="auto"/>
            <w:vAlign w:val="center"/>
            <w:hideMark/>
          </w:tcPr>
          <w:p w14:paraId="3E607799" w14:textId="77777777" w:rsidR="00B36665" w:rsidRPr="00FE078E" w:rsidRDefault="00B36665" w:rsidP="004250E1">
            <w:pPr>
              <w:jc w:val="center"/>
              <w:rPr>
                <w:rFonts w:ascii="Arial" w:eastAsia="Times New Roman" w:hAnsi="Arial" w:cs="Arial"/>
                <w:sz w:val="16"/>
                <w:szCs w:val="16"/>
                <w:lang w:eastAsia="pl-PL"/>
              </w:rPr>
            </w:pPr>
            <w:bookmarkStart w:id="1071" w:name="_Toc181963969"/>
            <w:r w:rsidRPr="00FE078E">
              <w:rPr>
                <w:rFonts w:ascii="Arial" w:eastAsia="Times New Roman" w:hAnsi="Arial" w:cs="Arial"/>
                <w:sz w:val="16"/>
                <w:szCs w:val="16"/>
                <w:lang w:eastAsia="pl-PL"/>
              </w:rPr>
              <w:t>8,00</w:t>
            </w:r>
            <w:bookmarkEnd w:id="1071"/>
          </w:p>
        </w:tc>
        <w:tc>
          <w:tcPr>
            <w:tcW w:w="811" w:type="dxa"/>
            <w:tcBorders>
              <w:top w:val="nil"/>
              <w:left w:val="nil"/>
              <w:bottom w:val="single" w:sz="4" w:space="0" w:color="auto"/>
              <w:right w:val="single" w:sz="4" w:space="0" w:color="auto"/>
            </w:tcBorders>
            <w:shd w:val="clear" w:color="auto" w:fill="auto"/>
            <w:vAlign w:val="center"/>
            <w:hideMark/>
          </w:tcPr>
          <w:p w14:paraId="15D8F28A" w14:textId="77777777" w:rsidR="00B36665" w:rsidRPr="00FE078E" w:rsidRDefault="00B36665" w:rsidP="004250E1">
            <w:pPr>
              <w:jc w:val="center"/>
              <w:rPr>
                <w:rFonts w:ascii="Arial" w:eastAsia="Times New Roman" w:hAnsi="Arial" w:cs="Arial"/>
                <w:sz w:val="16"/>
                <w:szCs w:val="16"/>
                <w:lang w:eastAsia="pl-PL"/>
              </w:rPr>
            </w:pPr>
            <w:bookmarkStart w:id="1072" w:name="_Toc181963970"/>
            <w:r w:rsidRPr="00FE078E">
              <w:rPr>
                <w:rFonts w:ascii="Arial" w:eastAsia="Times New Roman" w:hAnsi="Arial" w:cs="Arial"/>
                <w:sz w:val="16"/>
                <w:szCs w:val="16"/>
                <w:lang w:eastAsia="pl-PL"/>
              </w:rPr>
              <w:t>473</w:t>
            </w:r>
            <w:bookmarkEnd w:id="1072"/>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3EDD5653" w14:textId="77777777" w:rsidR="00B36665" w:rsidRPr="00FE078E" w:rsidRDefault="00B36665" w:rsidP="004250E1">
            <w:pPr>
              <w:jc w:val="center"/>
              <w:rPr>
                <w:rFonts w:ascii="Arial" w:eastAsia="Times New Roman" w:hAnsi="Arial" w:cs="Arial"/>
                <w:sz w:val="16"/>
                <w:szCs w:val="16"/>
                <w:lang w:eastAsia="pl-PL"/>
              </w:rPr>
            </w:pPr>
            <w:bookmarkStart w:id="1073" w:name="_Toc181963971"/>
            <w:r w:rsidRPr="00FE078E">
              <w:rPr>
                <w:rFonts w:ascii="Arial" w:eastAsia="Times New Roman" w:hAnsi="Arial" w:cs="Arial"/>
                <w:sz w:val="16"/>
                <w:szCs w:val="16"/>
                <w:lang w:eastAsia="pl-PL"/>
              </w:rPr>
              <w:t>59</w:t>
            </w:r>
            <w:bookmarkEnd w:id="107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C457EDA" w14:textId="77777777" w:rsidR="00B36665" w:rsidRPr="00FE078E" w:rsidRDefault="00B36665" w:rsidP="00B16C88">
            <w:pPr>
              <w:jc w:val="right"/>
              <w:rPr>
                <w:rFonts w:ascii="Arial" w:eastAsia="Times New Roman" w:hAnsi="Arial" w:cs="Arial"/>
                <w:sz w:val="16"/>
                <w:szCs w:val="16"/>
                <w:lang w:eastAsia="pl-PL"/>
              </w:rPr>
            </w:pPr>
            <w:bookmarkStart w:id="1074" w:name="_Toc181963972"/>
            <w:r w:rsidRPr="00FE078E">
              <w:rPr>
                <w:rFonts w:ascii="Arial" w:eastAsia="Times New Roman" w:hAnsi="Arial" w:cs="Arial"/>
                <w:sz w:val="16"/>
                <w:szCs w:val="16"/>
                <w:lang w:eastAsia="pl-PL"/>
              </w:rPr>
              <w:t>14 485</w:t>
            </w:r>
            <w:bookmarkEnd w:id="1074"/>
          </w:p>
        </w:tc>
        <w:tc>
          <w:tcPr>
            <w:tcW w:w="1171" w:type="dxa"/>
            <w:tcBorders>
              <w:top w:val="nil"/>
              <w:left w:val="nil"/>
              <w:bottom w:val="single" w:sz="4" w:space="0" w:color="auto"/>
              <w:right w:val="single" w:sz="4" w:space="0" w:color="auto"/>
            </w:tcBorders>
            <w:shd w:val="clear" w:color="auto" w:fill="auto"/>
            <w:noWrap/>
            <w:vAlign w:val="center"/>
            <w:hideMark/>
          </w:tcPr>
          <w:p w14:paraId="21203CBA" w14:textId="77777777" w:rsidR="00B36665" w:rsidRPr="00FE078E" w:rsidRDefault="00B36665" w:rsidP="00B16C88">
            <w:pPr>
              <w:jc w:val="right"/>
              <w:rPr>
                <w:rFonts w:ascii="Arial" w:eastAsia="Times New Roman" w:hAnsi="Arial" w:cs="Arial"/>
                <w:sz w:val="16"/>
                <w:szCs w:val="16"/>
                <w:lang w:eastAsia="pl-PL"/>
              </w:rPr>
            </w:pPr>
            <w:bookmarkStart w:id="1075" w:name="_Toc181963973"/>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811</w:t>
            </w:r>
            <w:bookmarkEnd w:id="1075"/>
          </w:p>
        </w:tc>
      </w:tr>
      <w:tr w:rsidR="00B36665" w:rsidRPr="00FE078E" w14:paraId="1C197506"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1C31AD4" w14:textId="77777777" w:rsidR="00B36665" w:rsidRPr="00FE078E" w:rsidRDefault="00B36665" w:rsidP="00404FBE">
            <w:pPr>
              <w:rPr>
                <w:rFonts w:ascii="Arial" w:eastAsia="Times New Roman" w:hAnsi="Arial" w:cs="Arial"/>
                <w:sz w:val="16"/>
                <w:szCs w:val="16"/>
                <w:lang w:eastAsia="pl-PL"/>
              </w:rPr>
            </w:pPr>
            <w:bookmarkStart w:id="1076" w:name="_Toc181963974"/>
            <w:r w:rsidRPr="00FE078E">
              <w:rPr>
                <w:rFonts w:ascii="Arial" w:eastAsia="Times New Roman" w:hAnsi="Arial" w:cs="Arial"/>
                <w:sz w:val="16"/>
                <w:szCs w:val="16"/>
                <w:lang w:eastAsia="pl-PL"/>
              </w:rPr>
              <w:t>97</w:t>
            </w:r>
            <w:bookmarkEnd w:id="1076"/>
          </w:p>
        </w:tc>
        <w:tc>
          <w:tcPr>
            <w:tcW w:w="1847" w:type="dxa"/>
            <w:tcBorders>
              <w:top w:val="nil"/>
              <w:left w:val="nil"/>
              <w:bottom w:val="single" w:sz="4" w:space="0" w:color="auto"/>
              <w:right w:val="single" w:sz="4" w:space="0" w:color="auto"/>
            </w:tcBorders>
            <w:shd w:val="clear" w:color="auto" w:fill="auto"/>
            <w:vAlign w:val="center"/>
            <w:hideMark/>
          </w:tcPr>
          <w:p w14:paraId="04E8E434" w14:textId="77777777" w:rsidR="00B36665" w:rsidRPr="00FE078E" w:rsidRDefault="00B36665" w:rsidP="00404FBE">
            <w:pPr>
              <w:rPr>
                <w:rFonts w:ascii="Arial" w:eastAsia="Times New Roman" w:hAnsi="Arial" w:cs="Arial"/>
                <w:sz w:val="16"/>
                <w:szCs w:val="16"/>
                <w:lang w:eastAsia="pl-PL"/>
              </w:rPr>
            </w:pPr>
            <w:bookmarkStart w:id="1077" w:name="_Toc181963975"/>
            <w:r w:rsidRPr="00FE078E">
              <w:rPr>
                <w:rFonts w:ascii="Arial" w:eastAsia="Times New Roman" w:hAnsi="Arial" w:cs="Arial"/>
                <w:sz w:val="16"/>
                <w:szCs w:val="16"/>
                <w:lang w:eastAsia="pl-PL"/>
              </w:rPr>
              <w:t>Skórcz</w:t>
            </w:r>
            <w:bookmarkEnd w:id="1077"/>
          </w:p>
        </w:tc>
        <w:tc>
          <w:tcPr>
            <w:tcW w:w="736" w:type="dxa"/>
            <w:tcBorders>
              <w:top w:val="nil"/>
              <w:left w:val="nil"/>
              <w:bottom w:val="single" w:sz="4" w:space="0" w:color="auto"/>
              <w:right w:val="single" w:sz="4" w:space="0" w:color="auto"/>
            </w:tcBorders>
            <w:shd w:val="clear" w:color="auto" w:fill="auto"/>
            <w:vAlign w:val="center"/>
            <w:hideMark/>
          </w:tcPr>
          <w:p w14:paraId="7587404E" w14:textId="77777777" w:rsidR="00B36665" w:rsidRPr="00FE078E" w:rsidRDefault="00B36665" w:rsidP="004250E1">
            <w:pPr>
              <w:jc w:val="center"/>
              <w:rPr>
                <w:rFonts w:ascii="Arial" w:eastAsia="Times New Roman" w:hAnsi="Arial" w:cs="Arial"/>
                <w:sz w:val="16"/>
                <w:szCs w:val="16"/>
                <w:lang w:eastAsia="pl-PL"/>
              </w:rPr>
            </w:pPr>
            <w:bookmarkStart w:id="1078" w:name="_Toc181963976"/>
            <w:r w:rsidRPr="00FE078E">
              <w:rPr>
                <w:rFonts w:ascii="Arial" w:eastAsia="Times New Roman" w:hAnsi="Arial" w:cs="Arial"/>
                <w:sz w:val="16"/>
                <w:szCs w:val="16"/>
                <w:lang w:eastAsia="pl-PL"/>
              </w:rPr>
              <w:t>miejska</w:t>
            </w:r>
            <w:bookmarkEnd w:id="1078"/>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0BAF0FC" w14:textId="77777777" w:rsidR="00B36665" w:rsidRPr="00FE078E" w:rsidRDefault="00B36665" w:rsidP="004250E1">
            <w:pPr>
              <w:jc w:val="center"/>
              <w:rPr>
                <w:rFonts w:ascii="Arial" w:eastAsia="Times New Roman" w:hAnsi="Arial" w:cs="Arial"/>
                <w:sz w:val="16"/>
                <w:szCs w:val="16"/>
                <w:lang w:eastAsia="pl-PL"/>
              </w:rPr>
            </w:pPr>
            <w:bookmarkStart w:id="1079" w:name="_Toc181963977"/>
            <w:r w:rsidRPr="00FE078E">
              <w:rPr>
                <w:rFonts w:ascii="Arial" w:eastAsia="Times New Roman" w:hAnsi="Arial" w:cs="Arial"/>
                <w:sz w:val="16"/>
                <w:szCs w:val="16"/>
                <w:lang w:eastAsia="pl-PL"/>
              </w:rPr>
              <w:t>2</w:t>
            </w:r>
            <w:bookmarkEnd w:id="1079"/>
          </w:p>
        </w:tc>
        <w:tc>
          <w:tcPr>
            <w:tcW w:w="1171" w:type="dxa"/>
            <w:tcBorders>
              <w:top w:val="nil"/>
              <w:left w:val="nil"/>
              <w:bottom w:val="single" w:sz="4" w:space="0" w:color="auto"/>
              <w:right w:val="single" w:sz="4" w:space="0" w:color="auto"/>
            </w:tcBorders>
            <w:shd w:val="clear" w:color="auto" w:fill="auto"/>
            <w:vAlign w:val="center"/>
            <w:hideMark/>
          </w:tcPr>
          <w:p w14:paraId="7EBBEF1A" w14:textId="77777777" w:rsidR="00B36665" w:rsidRPr="00FE078E" w:rsidRDefault="00B36665" w:rsidP="004250E1">
            <w:pPr>
              <w:jc w:val="center"/>
              <w:rPr>
                <w:rFonts w:ascii="Arial" w:eastAsia="Times New Roman" w:hAnsi="Arial" w:cs="Arial"/>
                <w:sz w:val="16"/>
                <w:szCs w:val="16"/>
                <w:lang w:eastAsia="pl-PL"/>
              </w:rPr>
            </w:pPr>
            <w:bookmarkStart w:id="1080" w:name="_Toc181963978"/>
            <w:r w:rsidRPr="00FE078E">
              <w:rPr>
                <w:rFonts w:ascii="Arial" w:eastAsia="Times New Roman" w:hAnsi="Arial" w:cs="Arial"/>
                <w:sz w:val="16"/>
                <w:szCs w:val="16"/>
                <w:lang w:eastAsia="pl-PL"/>
              </w:rPr>
              <w:t>2,00</w:t>
            </w:r>
            <w:bookmarkEnd w:id="1080"/>
          </w:p>
        </w:tc>
        <w:tc>
          <w:tcPr>
            <w:tcW w:w="811" w:type="dxa"/>
            <w:tcBorders>
              <w:top w:val="nil"/>
              <w:left w:val="nil"/>
              <w:bottom w:val="single" w:sz="4" w:space="0" w:color="auto"/>
              <w:right w:val="single" w:sz="4" w:space="0" w:color="auto"/>
            </w:tcBorders>
            <w:shd w:val="clear" w:color="auto" w:fill="auto"/>
            <w:vAlign w:val="center"/>
            <w:hideMark/>
          </w:tcPr>
          <w:p w14:paraId="0AD0A672" w14:textId="77777777" w:rsidR="00B36665" w:rsidRPr="00FE078E" w:rsidRDefault="00B36665" w:rsidP="004250E1">
            <w:pPr>
              <w:jc w:val="center"/>
              <w:rPr>
                <w:rFonts w:ascii="Arial" w:eastAsia="Times New Roman" w:hAnsi="Arial" w:cs="Arial"/>
                <w:sz w:val="16"/>
                <w:szCs w:val="16"/>
                <w:lang w:eastAsia="pl-PL"/>
              </w:rPr>
            </w:pPr>
            <w:bookmarkStart w:id="1081" w:name="_Toc181963979"/>
            <w:r w:rsidRPr="00FE078E">
              <w:rPr>
                <w:rFonts w:ascii="Arial" w:eastAsia="Times New Roman" w:hAnsi="Arial" w:cs="Arial"/>
                <w:sz w:val="16"/>
                <w:szCs w:val="16"/>
                <w:lang w:eastAsia="pl-PL"/>
              </w:rPr>
              <w:t>104</w:t>
            </w:r>
            <w:bookmarkEnd w:id="1081"/>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018E0968" w14:textId="77777777" w:rsidR="00B36665" w:rsidRPr="00FE078E" w:rsidRDefault="00B36665" w:rsidP="004250E1">
            <w:pPr>
              <w:jc w:val="center"/>
              <w:rPr>
                <w:rFonts w:ascii="Arial" w:eastAsia="Times New Roman" w:hAnsi="Arial" w:cs="Arial"/>
                <w:sz w:val="16"/>
                <w:szCs w:val="16"/>
                <w:lang w:eastAsia="pl-PL"/>
              </w:rPr>
            </w:pPr>
            <w:bookmarkStart w:id="1082" w:name="_Toc181963980"/>
            <w:r w:rsidRPr="00FE078E">
              <w:rPr>
                <w:rFonts w:ascii="Arial" w:eastAsia="Times New Roman" w:hAnsi="Arial" w:cs="Arial"/>
                <w:sz w:val="16"/>
                <w:szCs w:val="16"/>
                <w:lang w:eastAsia="pl-PL"/>
              </w:rPr>
              <w:t>52</w:t>
            </w:r>
            <w:bookmarkEnd w:id="108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0B91C7" w14:textId="77777777" w:rsidR="00B36665" w:rsidRPr="00FE078E" w:rsidRDefault="00B36665" w:rsidP="00B16C88">
            <w:pPr>
              <w:jc w:val="right"/>
              <w:rPr>
                <w:rFonts w:ascii="Arial" w:eastAsia="Times New Roman" w:hAnsi="Arial" w:cs="Arial"/>
                <w:sz w:val="16"/>
                <w:szCs w:val="16"/>
                <w:lang w:eastAsia="pl-PL"/>
              </w:rPr>
            </w:pPr>
            <w:bookmarkStart w:id="1083" w:name="_Toc181963981"/>
            <w:r w:rsidRPr="00FE078E">
              <w:rPr>
                <w:rFonts w:ascii="Arial" w:eastAsia="Times New Roman" w:hAnsi="Arial" w:cs="Arial"/>
                <w:sz w:val="16"/>
                <w:szCs w:val="16"/>
                <w:lang w:eastAsia="pl-PL"/>
              </w:rPr>
              <w:t>3 439</w:t>
            </w:r>
            <w:bookmarkEnd w:id="1083"/>
          </w:p>
        </w:tc>
        <w:tc>
          <w:tcPr>
            <w:tcW w:w="1171" w:type="dxa"/>
            <w:tcBorders>
              <w:top w:val="nil"/>
              <w:left w:val="nil"/>
              <w:bottom w:val="single" w:sz="4" w:space="0" w:color="auto"/>
              <w:right w:val="single" w:sz="4" w:space="0" w:color="auto"/>
            </w:tcBorders>
            <w:shd w:val="clear" w:color="auto" w:fill="auto"/>
            <w:noWrap/>
            <w:vAlign w:val="center"/>
            <w:hideMark/>
          </w:tcPr>
          <w:p w14:paraId="73E46592" w14:textId="77777777" w:rsidR="00B36665" w:rsidRPr="00FE078E" w:rsidRDefault="00B36665" w:rsidP="00B16C88">
            <w:pPr>
              <w:jc w:val="right"/>
              <w:rPr>
                <w:rFonts w:ascii="Arial" w:eastAsia="Times New Roman" w:hAnsi="Arial" w:cs="Arial"/>
                <w:sz w:val="16"/>
                <w:szCs w:val="16"/>
                <w:lang w:eastAsia="pl-PL"/>
              </w:rPr>
            </w:pPr>
            <w:bookmarkStart w:id="1084" w:name="_Toc181963982"/>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720</w:t>
            </w:r>
            <w:bookmarkEnd w:id="1084"/>
          </w:p>
        </w:tc>
      </w:tr>
      <w:tr w:rsidR="00B36665" w:rsidRPr="00FE078E" w14:paraId="42042BB7"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7AB18B6" w14:textId="77777777" w:rsidR="00B36665" w:rsidRPr="00FE078E" w:rsidRDefault="00B36665" w:rsidP="00404FBE">
            <w:pPr>
              <w:rPr>
                <w:rFonts w:ascii="Arial" w:eastAsia="Times New Roman" w:hAnsi="Arial" w:cs="Arial"/>
                <w:sz w:val="16"/>
                <w:szCs w:val="16"/>
                <w:lang w:eastAsia="pl-PL"/>
              </w:rPr>
            </w:pPr>
            <w:bookmarkStart w:id="1085" w:name="_Toc181963983"/>
            <w:r w:rsidRPr="00FE078E">
              <w:rPr>
                <w:rFonts w:ascii="Arial" w:eastAsia="Times New Roman" w:hAnsi="Arial" w:cs="Arial"/>
                <w:sz w:val="16"/>
                <w:szCs w:val="16"/>
                <w:lang w:eastAsia="pl-PL"/>
              </w:rPr>
              <w:t>98</w:t>
            </w:r>
            <w:bookmarkEnd w:id="1085"/>
          </w:p>
        </w:tc>
        <w:tc>
          <w:tcPr>
            <w:tcW w:w="1847" w:type="dxa"/>
            <w:tcBorders>
              <w:top w:val="nil"/>
              <w:left w:val="nil"/>
              <w:bottom w:val="single" w:sz="4" w:space="0" w:color="auto"/>
              <w:right w:val="single" w:sz="4" w:space="0" w:color="auto"/>
            </w:tcBorders>
            <w:shd w:val="clear" w:color="auto" w:fill="auto"/>
            <w:vAlign w:val="center"/>
            <w:hideMark/>
          </w:tcPr>
          <w:p w14:paraId="19DFB411" w14:textId="77777777" w:rsidR="00B36665" w:rsidRPr="00FE078E" w:rsidRDefault="00B36665" w:rsidP="00404FBE">
            <w:pPr>
              <w:rPr>
                <w:rFonts w:ascii="Arial" w:eastAsia="Times New Roman" w:hAnsi="Arial" w:cs="Arial"/>
                <w:sz w:val="16"/>
                <w:szCs w:val="16"/>
                <w:lang w:eastAsia="pl-PL"/>
              </w:rPr>
            </w:pPr>
            <w:bookmarkStart w:id="1086" w:name="_Toc181963984"/>
            <w:r w:rsidRPr="00FE078E">
              <w:rPr>
                <w:rFonts w:ascii="Arial" w:eastAsia="Times New Roman" w:hAnsi="Arial" w:cs="Arial"/>
                <w:sz w:val="16"/>
                <w:szCs w:val="16"/>
                <w:lang w:eastAsia="pl-PL"/>
              </w:rPr>
              <w:t>Skórcz</w:t>
            </w:r>
            <w:bookmarkEnd w:id="1086"/>
          </w:p>
        </w:tc>
        <w:tc>
          <w:tcPr>
            <w:tcW w:w="736" w:type="dxa"/>
            <w:tcBorders>
              <w:top w:val="nil"/>
              <w:left w:val="nil"/>
              <w:bottom w:val="single" w:sz="4" w:space="0" w:color="auto"/>
              <w:right w:val="single" w:sz="4" w:space="0" w:color="auto"/>
            </w:tcBorders>
            <w:shd w:val="clear" w:color="auto" w:fill="auto"/>
            <w:vAlign w:val="center"/>
            <w:hideMark/>
          </w:tcPr>
          <w:p w14:paraId="360BC1A0" w14:textId="77777777" w:rsidR="00B36665" w:rsidRPr="00FE078E" w:rsidRDefault="00B36665" w:rsidP="004250E1">
            <w:pPr>
              <w:jc w:val="center"/>
              <w:rPr>
                <w:rFonts w:ascii="Arial" w:eastAsia="Times New Roman" w:hAnsi="Arial" w:cs="Arial"/>
                <w:sz w:val="16"/>
                <w:szCs w:val="16"/>
                <w:lang w:eastAsia="pl-PL"/>
              </w:rPr>
            </w:pPr>
            <w:bookmarkStart w:id="1087" w:name="_Toc181963985"/>
            <w:r w:rsidRPr="00FE078E">
              <w:rPr>
                <w:rFonts w:ascii="Arial" w:eastAsia="Times New Roman" w:hAnsi="Arial" w:cs="Arial"/>
                <w:sz w:val="16"/>
                <w:szCs w:val="16"/>
                <w:lang w:eastAsia="pl-PL"/>
              </w:rPr>
              <w:t>wiejska</w:t>
            </w:r>
            <w:bookmarkEnd w:id="1087"/>
          </w:p>
        </w:tc>
        <w:tc>
          <w:tcPr>
            <w:tcW w:w="692" w:type="dxa"/>
            <w:tcBorders>
              <w:top w:val="nil"/>
              <w:left w:val="nil"/>
              <w:bottom w:val="single" w:sz="4" w:space="0" w:color="auto"/>
              <w:right w:val="single" w:sz="4" w:space="0" w:color="auto"/>
            </w:tcBorders>
            <w:shd w:val="clear" w:color="auto" w:fill="auto"/>
            <w:vAlign w:val="center"/>
            <w:hideMark/>
          </w:tcPr>
          <w:p w14:paraId="7C0FDB9B" w14:textId="77777777" w:rsidR="00B36665" w:rsidRPr="00FE078E" w:rsidRDefault="00B36665" w:rsidP="004250E1">
            <w:pPr>
              <w:jc w:val="center"/>
              <w:rPr>
                <w:rFonts w:ascii="Arial" w:eastAsia="Times New Roman" w:hAnsi="Arial" w:cs="Arial"/>
                <w:sz w:val="16"/>
                <w:szCs w:val="16"/>
                <w:lang w:eastAsia="pl-PL"/>
              </w:rPr>
            </w:pPr>
            <w:bookmarkStart w:id="1088" w:name="_Toc181963986"/>
            <w:r w:rsidRPr="00FE078E">
              <w:rPr>
                <w:rFonts w:ascii="Arial" w:eastAsia="Times New Roman" w:hAnsi="Arial" w:cs="Arial"/>
                <w:sz w:val="16"/>
                <w:szCs w:val="16"/>
                <w:lang w:eastAsia="pl-PL"/>
              </w:rPr>
              <w:t>3</w:t>
            </w:r>
            <w:bookmarkEnd w:id="1088"/>
          </w:p>
        </w:tc>
        <w:tc>
          <w:tcPr>
            <w:tcW w:w="1171" w:type="dxa"/>
            <w:tcBorders>
              <w:top w:val="nil"/>
              <w:left w:val="nil"/>
              <w:bottom w:val="single" w:sz="4" w:space="0" w:color="auto"/>
              <w:right w:val="single" w:sz="4" w:space="0" w:color="auto"/>
            </w:tcBorders>
            <w:shd w:val="clear" w:color="auto" w:fill="auto"/>
            <w:vAlign w:val="center"/>
            <w:hideMark/>
          </w:tcPr>
          <w:p w14:paraId="0768CA44" w14:textId="77777777" w:rsidR="00B36665" w:rsidRPr="00FE078E" w:rsidRDefault="00B36665" w:rsidP="004250E1">
            <w:pPr>
              <w:jc w:val="center"/>
              <w:rPr>
                <w:rFonts w:ascii="Arial" w:eastAsia="Times New Roman" w:hAnsi="Arial" w:cs="Arial"/>
                <w:sz w:val="16"/>
                <w:szCs w:val="16"/>
                <w:lang w:eastAsia="pl-PL"/>
              </w:rPr>
            </w:pPr>
            <w:bookmarkStart w:id="1089" w:name="_Toc181963987"/>
            <w:r w:rsidRPr="00FE078E">
              <w:rPr>
                <w:rFonts w:ascii="Arial" w:eastAsia="Times New Roman" w:hAnsi="Arial" w:cs="Arial"/>
                <w:sz w:val="16"/>
                <w:szCs w:val="16"/>
                <w:lang w:eastAsia="pl-PL"/>
              </w:rPr>
              <w:t>2,50</w:t>
            </w:r>
            <w:bookmarkEnd w:id="1089"/>
          </w:p>
        </w:tc>
        <w:tc>
          <w:tcPr>
            <w:tcW w:w="811" w:type="dxa"/>
            <w:tcBorders>
              <w:top w:val="nil"/>
              <w:left w:val="nil"/>
              <w:bottom w:val="single" w:sz="4" w:space="0" w:color="auto"/>
              <w:right w:val="single" w:sz="4" w:space="0" w:color="auto"/>
            </w:tcBorders>
            <w:shd w:val="clear" w:color="auto" w:fill="auto"/>
            <w:vAlign w:val="center"/>
            <w:hideMark/>
          </w:tcPr>
          <w:p w14:paraId="5A24370B" w14:textId="77777777" w:rsidR="00B36665" w:rsidRPr="00FE078E" w:rsidRDefault="00B36665" w:rsidP="004250E1">
            <w:pPr>
              <w:jc w:val="center"/>
              <w:rPr>
                <w:rFonts w:ascii="Arial" w:eastAsia="Times New Roman" w:hAnsi="Arial" w:cs="Arial"/>
                <w:sz w:val="16"/>
                <w:szCs w:val="16"/>
                <w:lang w:eastAsia="pl-PL"/>
              </w:rPr>
            </w:pPr>
            <w:bookmarkStart w:id="1090" w:name="_Toc181963988"/>
            <w:r w:rsidRPr="00FE078E">
              <w:rPr>
                <w:rFonts w:ascii="Arial" w:eastAsia="Times New Roman" w:hAnsi="Arial" w:cs="Arial"/>
                <w:sz w:val="16"/>
                <w:szCs w:val="16"/>
                <w:lang w:eastAsia="pl-PL"/>
              </w:rPr>
              <w:t>78</w:t>
            </w:r>
            <w:bookmarkEnd w:id="1090"/>
          </w:p>
        </w:tc>
        <w:tc>
          <w:tcPr>
            <w:tcW w:w="1173" w:type="dxa"/>
            <w:tcBorders>
              <w:top w:val="nil"/>
              <w:left w:val="nil"/>
              <w:bottom w:val="single" w:sz="4" w:space="0" w:color="auto"/>
              <w:right w:val="nil"/>
            </w:tcBorders>
            <w:shd w:val="clear" w:color="auto" w:fill="auto"/>
            <w:noWrap/>
            <w:vAlign w:val="center"/>
            <w:hideMark/>
          </w:tcPr>
          <w:p w14:paraId="3A607E82" w14:textId="77777777" w:rsidR="00B36665" w:rsidRPr="00FE078E" w:rsidRDefault="00B36665" w:rsidP="004250E1">
            <w:pPr>
              <w:jc w:val="center"/>
              <w:rPr>
                <w:rFonts w:ascii="Arial" w:eastAsia="Times New Roman" w:hAnsi="Arial" w:cs="Arial"/>
                <w:sz w:val="16"/>
                <w:szCs w:val="16"/>
                <w:lang w:eastAsia="pl-PL"/>
              </w:rPr>
            </w:pPr>
            <w:bookmarkStart w:id="1091" w:name="_Toc181963989"/>
            <w:r w:rsidRPr="00FE078E">
              <w:rPr>
                <w:rFonts w:ascii="Arial" w:eastAsia="Times New Roman" w:hAnsi="Arial" w:cs="Arial"/>
                <w:sz w:val="16"/>
                <w:szCs w:val="16"/>
                <w:lang w:eastAsia="pl-PL"/>
              </w:rPr>
              <w:t>26</w:t>
            </w:r>
            <w:bookmarkEnd w:id="109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2E20F14" w14:textId="77777777" w:rsidR="00B36665" w:rsidRPr="00FE078E" w:rsidRDefault="00B36665" w:rsidP="00B16C88">
            <w:pPr>
              <w:jc w:val="right"/>
              <w:rPr>
                <w:rFonts w:ascii="Arial" w:eastAsia="Times New Roman" w:hAnsi="Arial" w:cs="Arial"/>
                <w:sz w:val="16"/>
                <w:szCs w:val="16"/>
                <w:lang w:eastAsia="pl-PL"/>
              </w:rPr>
            </w:pPr>
            <w:bookmarkStart w:id="1092" w:name="_Toc181963990"/>
            <w:r w:rsidRPr="00FE078E">
              <w:rPr>
                <w:rFonts w:ascii="Arial" w:eastAsia="Times New Roman" w:hAnsi="Arial" w:cs="Arial"/>
                <w:sz w:val="16"/>
                <w:szCs w:val="16"/>
                <w:lang w:eastAsia="pl-PL"/>
              </w:rPr>
              <w:t>4 301</w:t>
            </w:r>
            <w:bookmarkEnd w:id="1092"/>
          </w:p>
        </w:tc>
        <w:tc>
          <w:tcPr>
            <w:tcW w:w="1171" w:type="dxa"/>
            <w:tcBorders>
              <w:top w:val="nil"/>
              <w:left w:val="nil"/>
              <w:bottom w:val="single" w:sz="4" w:space="0" w:color="auto"/>
              <w:right w:val="single" w:sz="4" w:space="0" w:color="auto"/>
            </w:tcBorders>
            <w:shd w:val="clear" w:color="auto" w:fill="auto"/>
            <w:noWrap/>
            <w:vAlign w:val="center"/>
            <w:hideMark/>
          </w:tcPr>
          <w:p w14:paraId="5569418A" w14:textId="77777777" w:rsidR="00B36665" w:rsidRPr="00FE078E" w:rsidRDefault="00B36665" w:rsidP="00B16C88">
            <w:pPr>
              <w:jc w:val="right"/>
              <w:rPr>
                <w:rFonts w:ascii="Arial" w:eastAsia="Times New Roman" w:hAnsi="Arial" w:cs="Arial"/>
                <w:sz w:val="16"/>
                <w:szCs w:val="16"/>
                <w:lang w:eastAsia="pl-PL"/>
              </w:rPr>
            </w:pPr>
            <w:bookmarkStart w:id="1093" w:name="_Toc181963991"/>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434</w:t>
            </w:r>
            <w:bookmarkEnd w:id="1093"/>
          </w:p>
        </w:tc>
      </w:tr>
      <w:tr w:rsidR="00B36665" w:rsidRPr="00FE078E" w14:paraId="1DBF4991"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50DEA7E" w14:textId="77777777" w:rsidR="00B36665" w:rsidRPr="00FE078E" w:rsidRDefault="00B36665" w:rsidP="00404FBE">
            <w:pPr>
              <w:rPr>
                <w:rFonts w:ascii="Arial" w:eastAsia="Times New Roman" w:hAnsi="Arial" w:cs="Arial"/>
                <w:sz w:val="16"/>
                <w:szCs w:val="16"/>
                <w:lang w:eastAsia="pl-PL"/>
              </w:rPr>
            </w:pPr>
            <w:bookmarkStart w:id="1094" w:name="_Toc181963992"/>
            <w:r w:rsidRPr="00FE078E">
              <w:rPr>
                <w:rFonts w:ascii="Arial" w:eastAsia="Times New Roman" w:hAnsi="Arial" w:cs="Arial"/>
                <w:sz w:val="16"/>
                <w:szCs w:val="16"/>
                <w:lang w:eastAsia="pl-PL"/>
              </w:rPr>
              <w:t>99</w:t>
            </w:r>
            <w:bookmarkEnd w:id="1094"/>
          </w:p>
        </w:tc>
        <w:tc>
          <w:tcPr>
            <w:tcW w:w="1847" w:type="dxa"/>
            <w:tcBorders>
              <w:top w:val="nil"/>
              <w:left w:val="nil"/>
              <w:bottom w:val="single" w:sz="4" w:space="0" w:color="auto"/>
              <w:right w:val="single" w:sz="4" w:space="0" w:color="auto"/>
            </w:tcBorders>
            <w:shd w:val="clear" w:color="auto" w:fill="auto"/>
            <w:vAlign w:val="center"/>
            <w:hideMark/>
          </w:tcPr>
          <w:p w14:paraId="71E9A389" w14:textId="77777777" w:rsidR="00B36665" w:rsidRPr="00FE078E" w:rsidRDefault="00B36665" w:rsidP="00404FBE">
            <w:pPr>
              <w:rPr>
                <w:rFonts w:ascii="Arial" w:eastAsia="Times New Roman" w:hAnsi="Arial" w:cs="Arial"/>
                <w:sz w:val="16"/>
                <w:szCs w:val="16"/>
                <w:lang w:eastAsia="pl-PL"/>
              </w:rPr>
            </w:pPr>
            <w:bookmarkStart w:id="1095" w:name="_Toc181963993"/>
            <w:r w:rsidRPr="00FE078E">
              <w:rPr>
                <w:rFonts w:ascii="Arial" w:eastAsia="Times New Roman" w:hAnsi="Arial" w:cs="Arial"/>
                <w:sz w:val="16"/>
                <w:szCs w:val="16"/>
                <w:lang w:eastAsia="pl-PL"/>
              </w:rPr>
              <w:t>Smętowo Graniczne</w:t>
            </w:r>
            <w:bookmarkEnd w:id="1095"/>
          </w:p>
        </w:tc>
        <w:tc>
          <w:tcPr>
            <w:tcW w:w="736" w:type="dxa"/>
            <w:tcBorders>
              <w:top w:val="nil"/>
              <w:left w:val="nil"/>
              <w:bottom w:val="single" w:sz="4" w:space="0" w:color="auto"/>
              <w:right w:val="single" w:sz="4" w:space="0" w:color="auto"/>
            </w:tcBorders>
            <w:shd w:val="clear" w:color="auto" w:fill="auto"/>
            <w:vAlign w:val="center"/>
            <w:hideMark/>
          </w:tcPr>
          <w:p w14:paraId="2B33AEB7" w14:textId="77777777" w:rsidR="00B36665" w:rsidRPr="00FE078E" w:rsidRDefault="00B36665" w:rsidP="004250E1">
            <w:pPr>
              <w:jc w:val="center"/>
              <w:rPr>
                <w:rFonts w:ascii="Arial" w:eastAsia="Times New Roman" w:hAnsi="Arial" w:cs="Arial"/>
                <w:sz w:val="16"/>
                <w:szCs w:val="16"/>
                <w:lang w:eastAsia="pl-PL"/>
              </w:rPr>
            </w:pPr>
            <w:bookmarkStart w:id="1096" w:name="_Toc181963994"/>
            <w:r w:rsidRPr="00FE078E">
              <w:rPr>
                <w:rFonts w:ascii="Arial" w:eastAsia="Times New Roman" w:hAnsi="Arial" w:cs="Arial"/>
                <w:sz w:val="16"/>
                <w:szCs w:val="16"/>
                <w:lang w:eastAsia="pl-PL"/>
              </w:rPr>
              <w:t>wiejska</w:t>
            </w:r>
            <w:bookmarkEnd w:id="1096"/>
          </w:p>
        </w:tc>
        <w:tc>
          <w:tcPr>
            <w:tcW w:w="692" w:type="dxa"/>
            <w:tcBorders>
              <w:top w:val="nil"/>
              <w:left w:val="nil"/>
              <w:bottom w:val="single" w:sz="4" w:space="0" w:color="auto"/>
              <w:right w:val="single" w:sz="4" w:space="0" w:color="auto"/>
            </w:tcBorders>
            <w:shd w:val="clear" w:color="auto" w:fill="auto"/>
            <w:vAlign w:val="center"/>
            <w:hideMark/>
          </w:tcPr>
          <w:p w14:paraId="78C26457" w14:textId="77777777" w:rsidR="00B36665" w:rsidRPr="00FE078E" w:rsidRDefault="00B36665" w:rsidP="004250E1">
            <w:pPr>
              <w:jc w:val="center"/>
              <w:rPr>
                <w:rFonts w:ascii="Arial" w:eastAsia="Times New Roman" w:hAnsi="Arial" w:cs="Arial"/>
                <w:sz w:val="16"/>
                <w:szCs w:val="16"/>
                <w:lang w:eastAsia="pl-PL"/>
              </w:rPr>
            </w:pPr>
            <w:bookmarkStart w:id="1097" w:name="_Toc181963995"/>
            <w:r w:rsidRPr="00FE078E">
              <w:rPr>
                <w:rFonts w:ascii="Arial" w:eastAsia="Times New Roman" w:hAnsi="Arial" w:cs="Arial"/>
                <w:sz w:val="16"/>
                <w:szCs w:val="16"/>
                <w:lang w:eastAsia="pl-PL"/>
              </w:rPr>
              <w:t>3</w:t>
            </w:r>
            <w:bookmarkEnd w:id="1097"/>
          </w:p>
        </w:tc>
        <w:tc>
          <w:tcPr>
            <w:tcW w:w="1171" w:type="dxa"/>
            <w:tcBorders>
              <w:top w:val="nil"/>
              <w:left w:val="nil"/>
              <w:bottom w:val="single" w:sz="4" w:space="0" w:color="auto"/>
              <w:right w:val="single" w:sz="4" w:space="0" w:color="auto"/>
            </w:tcBorders>
            <w:shd w:val="clear" w:color="auto" w:fill="auto"/>
            <w:vAlign w:val="center"/>
            <w:hideMark/>
          </w:tcPr>
          <w:p w14:paraId="549050D8" w14:textId="77777777" w:rsidR="00B36665" w:rsidRPr="00FE078E" w:rsidRDefault="00B36665" w:rsidP="004250E1">
            <w:pPr>
              <w:jc w:val="center"/>
              <w:rPr>
                <w:rFonts w:ascii="Arial" w:eastAsia="Times New Roman" w:hAnsi="Arial" w:cs="Arial"/>
                <w:sz w:val="16"/>
                <w:szCs w:val="16"/>
                <w:lang w:eastAsia="pl-PL"/>
              </w:rPr>
            </w:pPr>
            <w:bookmarkStart w:id="1098" w:name="_Toc181963996"/>
            <w:r w:rsidRPr="00FE078E">
              <w:rPr>
                <w:rFonts w:ascii="Arial" w:eastAsia="Times New Roman" w:hAnsi="Arial" w:cs="Arial"/>
                <w:sz w:val="16"/>
                <w:szCs w:val="16"/>
                <w:lang w:eastAsia="pl-PL"/>
              </w:rPr>
              <w:t>3,00</w:t>
            </w:r>
            <w:bookmarkEnd w:id="1098"/>
          </w:p>
        </w:tc>
        <w:tc>
          <w:tcPr>
            <w:tcW w:w="811" w:type="dxa"/>
            <w:tcBorders>
              <w:top w:val="nil"/>
              <w:left w:val="nil"/>
              <w:bottom w:val="single" w:sz="4" w:space="0" w:color="auto"/>
              <w:right w:val="single" w:sz="4" w:space="0" w:color="auto"/>
            </w:tcBorders>
            <w:shd w:val="clear" w:color="auto" w:fill="auto"/>
            <w:vAlign w:val="center"/>
            <w:hideMark/>
          </w:tcPr>
          <w:p w14:paraId="3F7A5665" w14:textId="77777777" w:rsidR="00B36665" w:rsidRPr="00FE078E" w:rsidRDefault="00B36665" w:rsidP="004250E1">
            <w:pPr>
              <w:jc w:val="center"/>
              <w:rPr>
                <w:rFonts w:ascii="Arial" w:eastAsia="Times New Roman" w:hAnsi="Arial" w:cs="Arial"/>
                <w:sz w:val="16"/>
                <w:szCs w:val="16"/>
                <w:lang w:eastAsia="pl-PL"/>
              </w:rPr>
            </w:pPr>
            <w:bookmarkStart w:id="1099" w:name="_Toc181963997"/>
            <w:r w:rsidRPr="00FE078E">
              <w:rPr>
                <w:rFonts w:ascii="Arial" w:eastAsia="Times New Roman" w:hAnsi="Arial" w:cs="Arial"/>
                <w:sz w:val="16"/>
                <w:szCs w:val="16"/>
                <w:lang w:eastAsia="pl-PL"/>
              </w:rPr>
              <w:t>140</w:t>
            </w:r>
            <w:bookmarkEnd w:id="1099"/>
          </w:p>
        </w:tc>
        <w:tc>
          <w:tcPr>
            <w:tcW w:w="1173" w:type="dxa"/>
            <w:tcBorders>
              <w:top w:val="nil"/>
              <w:left w:val="nil"/>
              <w:bottom w:val="single" w:sz="4" w:space="0" w:color="auto"/>
              <w:right w:val="nil"/>
            </w:tcBorders>
            <w:shd w:val="clear" w:color="auto" w:fill="auto"/>
            <w:noWrap/>
            <w:vAlign w:val="center"/>
            <w:hideMark/>
          </w:tcPr>
          <w:p w14:paraId="5351380F" w14:textId="77777777" w:rsidR="00B36665" w:rsidRPr="00FE078E" w:rsidRDefault="00B36665" w:rsidP="004250E1">
            <w:pPr>
              <w:jc w:val="center"/>
              <w:rPr>
                <w:rFonts w:ascii="Arial" w:eastAsia="Times New Roman" w:hAnsi="Arial" w:cs="Arial"/>
                <w:sz w:val="16"/>
                <w:szCs w:val="16"/>
                <w:lang w:eastAsia="pl-PL"/>
              </w:rPr>
            </w:pPr>
            <w:bookmarkStart w:id="1100" w:name="_Toc181963998"/>
            <w:r w:rsidRPr="00FE078E">
              <w:rPr>
                <w:rFonts w:ascii="Arial" w:eastAsia="Times New Roman" w:hAnsi="Arial" w:cs="Arial"/>
                <w:sz w:val="16"/>
                <w:szCs w:val="16"/>
                <w:lang w:eastAsia="pl-PL"/>
              </w:rPr>
              <w:t>47</w:t>
            </w:r>
            <w:bookmarkEnd w:id="110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DE06958" w14:textId="77777777" w:rsidR="00B36665" w:rsidRPr="00FE078E" w:rsidRDefault="00B36665" w:rsidP="00B16C88">
            <w:pPr>
              <w:jc w:val="right"/>
              <w:rPr>
                <w:rFonts w:ascii="Arial" w:eastAsia="Times New Roman" w:hAnsi="Arial" w:cs="Arial"/>
                <w:sz w:val="16"/>
                <w:szCs w:val="16"/>
                <w:lang w:eastAsia="pl-PL"/>
              </w:rPr>
            </w:pPr>
            <w:bookmarkStart w:id="1101" w:name="_Toc181963999"/>
            <w:r w:rsidRPr="00FE078E">
              <w:rPr>
                <w:rFonts w:ascii="Arial" w:eastAsia="Times New Roman" w:hAnsi="Arial" w:cs="Arial"/>
                <w:sz w:val="16"/>
                <w:szCs w:val="16"/>
                <w:lang w:eastAsia="pl-PL"/>
              </w:rPr>
              <w:t>4 824</w:t>
            </w:r>
            <w:bookmarkEnd w:id="1101"/>
          </w:p>
        </w:tc>
        <w:tc>
          <w:tcPr>
            <w:tcW w:w="1171" w:type="dxa"/>
            <w:tcBorders>
              <w:top w:val="nil"/>
              <w:left w:val="nil"/>
              <w:bottom w:val="single" w:sz="4" w:space="0" w:color="auto"/>
              <w:right w:val="single" w:sz="4" w:space="0" w:color="auto"/>
            </w:tcBorders>
            <w:shd w:val="clear" w:color="auto" w:fill="auto"/>
            <w:noWrap/>
            <w:vAlign w:val="center"/>
            <w:hideMark/>
          </w:tcPr>
          <w:p w14:paraId="55364343" w14:textId="77777777" w:rsidR="00B36665" w:rsidRPr="00FE078E" w:rsidRDefault="00B36665" w:rsidP="00B16C88">
            <w:pPr>
              <w:jc w:val="right"/>
              <w:rPr>
                <w:rFonts w:ascii="Arial" w:eastAsia="Times New Roman" w:hAnsi="Arial" w:cs="Arial"/>
                <w:sz w:val="16"/>
                <w:szCs w:val="16"/>
                <w:lang w:eastAsia="pl-PL"/>
              </w:rPr>
            </w:pPr>
            <w:bookmarkStart w:id="1102" w:name="_Toc181964000"/>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608</w:t>
            </w:r>
            <w:bookmarkEnd w:id="1102"/>
          </w:p>
        </w:tc>
      </w:tr>
      <w:tr w:rsidR="00B36665" w:rsidRPr="00FE078E" w14:paraId="0111FBE3"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E760C8D" w14:textId="77777777" w:rsidR="00B36665" w:rsidRPr="00FE078E" w:rsidRDefault="00B36665" w:rsidP="00404FBE">
            <w:pPr>
              <w:rPr>
                <w:rFonts w:ascii="Arial" w:eastAsia="Times New Roman" w:hAnsi="Arial" w:cs="Arial"/>
                <w:sz w:val="16"/>
                <w:szCs w:val="16"/>
                <w:lang w:eastAsia="pl-PL"/>
              </w:rPr>
            </w:pPr>
            <w:bookmarkStart w:id="1103" w:name="_Toc181964001"/>
            <w:r w:rsidRPr="00FE078E">
              <w:rPr>
                <w:rFonts w:ascii="Arial" w:eastAsia="Times New Roman" w:hAnsi="Arial" w:cs="Arial"/>
                <w:sz w:val="16"/>
                <w:szCs w:val="16"/>
                <w:lang w:eastAsia="pl-PL"/>
              </w:rPr>
              <w:t>100</w:t>
            </w:r>
            <w:bookmarkEnd w:id="1103"/>
          </w:p>
        </w:tc>
        <w:tc>
          <w:tcPr>
            <w:tcW w:w="1847" w:type="dxa"/>
            <w:tcBorders>
              <w:top w:val="nil"/>
              <w:left w:val="nil"/>
              <w:bottom w:val="single" w:sz="4" w:space="0" w:color="auto"/>
              <w:right w:val="single" w:sz="4" w:space="0" w:color="auto"/>
            </w:tcBorders>
            <w:shd w:val="clear" w:color="auto" w:fill="auto"/>
            <w:vAlign w:val="center"/>
            <w:hideMark/>
          </w:tcPr>
          <w:p w14:paraId="21CC6500" w14:textId="77777777" w:rsidR="00B36665" w:rsidRPr="00FE078E" w:rsidRDefault="00B36665" w:rsidP="00404FBE">
            <w:pPr>
              <w:rPr>
                <w:rFonts w:ascii="Arial" w:eastAsia="Times New Roman" w:hAnsi="Arial" w:cs="Arial"/>
                <w:sz w:val="16"/>
                <w:szCs w:val="16"/>
                <w:lang w:eastAsia="pl-PL"/>
              </w:rPr>
            </w:pPr>
            <w:bookmarkStart w:id="1104" w:name="_Toc181964002"/>
            <w:r w:rsidRPr="00FE078E">
              <w:rPr>
                <w:rFonts w:ascii="Arial" w:eastAsia="Times New Roman" w:hAnsi="Arial" w:cs="Arial"/>
                <w:sz w:val="16"/>
                <w:szCs w:val="16"/>
                <w:lang w:eastAsia="pl-PL"/>
              </w:rPr>
              <w:t>Starogard Gdański</w:t>
            </w:r>
            <w:bookmarkEnd w:id="1104"/>
          </w:p>
        </w:tc>
        <w:tc>
          <w:tcPr>
            <w:tcW w:w="736" w:type="dxa"/>
            <w:tcBorders>
              <w:top w:val="nil"/>
              <w:left w:val="nil"/>
              <w:bottom w:val="single" w:sz="4" w:space="0" w:color="auto"/>
              <w:right w:val="single" w:sz="4" w:space="0" w:color="auto"/>
            </w:tcBorders>
            <w:shd w:val="clear" w:color="auto" w:fill="auto"/>
            <w:vAlign w:val="center"/>
            <w:hideMark/>
          </w:tcPr>
          <w:p w14:paraId="394B7A6E" w14:textId="77777777" w:rsidR="00B36665" w:rsidRPr="00FE078E" w:rsidRDefault="00B36665" w:rsidP="004250E1">
            <w:pPr>
              <w:jc w:val="center"/>
              <w:rPr>
                <w:rFonts w:ascii="Arial" w:eastAsia="Times New Roman" w:hAnsi="Arial" w:cs="Arial"/>
                <w:sz w:val="16"/>
                <w:szCs w:val="16"/>
                <w:lang w:eastAsia="pl-PL"/>
              </w:rPr>
            </w:pPr>
            <w:bookmarkStart w:id="1105" w:name="_Toc181964003"/>
            <w:r w:rsidRPr="00FE078E">
              <w:rPr>
                <w:rFonts w:ascii="Arial" w:eastAsia="Times New Roman" w:hAnsi="Arial" w:cs="Arial"/>
                <w:sz w:val="16"/>
                <w:szCs w:val="16"/>
                <w:lang w:eastAsia="pl-PL"/>
              </w:rPr>
              <w:t>miejska</w:t>
            </w:r>
            <w:bookmarkEnd w:id="1105"/>
          </w:p>
        </w:tc>
        <w:tc>
          <w:tcPr>
            <w:tcW w:w="692" w:type="dxa"/>
            <w:tcBorders>
              <w:top w:val="nil"/>
              <w:left w:val="nil"/>
              <w:bottom w:val="single" w:sz="4" w:space="0" w:color="auto"/>
              <w:right w:val="single" w:sz="4" w:space="0" w:color="auto"/>
            </w:tcBorders>
            <w:shd w:val="clear" w:color="auto" w:fill="auto"/>
            <w:vAlign w:val="center"/>
            <w:hideMark/>
          </w:tcPr>
          <w:p w14:paraId="1FA4A81A" w14:textId="77777777" w:rsidR="00B36665" w:rsidRPr="00FE078E" w:rsidRDefault="00B36665" w:rsidP="004250E1">
            <w:pPr>
              <w:jc w:val="center"/>
              <w:rPr>
                <w:rFonts w:ascii="Arial" w:eastAsia="Times New Roman" w:hAnsi="Arial" w:cs="Arial"/>
                <w:sz w:val="16"/>
                <w:szCs w:val="16"/>
                <w:lang w:eastAsia="pl-PL"/>
              </w:rPr>
            </w:pPr>
            <w:bookmarkStart w:id="1106" w:name="_Toc181964004"/>
            <w:r w:rsidRPr="00FE078E">
              <w:rPr>
                <w:rFonts w:ascii="Arial" w:eastAsia="Times New Roman" w:hAnsi="Arial" w:cs="Arial"/>
                <w:sz w:val="16"/>
                <w:szCs w:val="16"/>
                <w:lang w:eastAsia="pl-PL"/>
              </w:rPr>
              <w:t>18</w:t>
            </w:r>
            <w:bookmarkEnd w:id="1106"/>
          </w:p>
        </w:tc>
        <w:tc>
          <w:tcPr>
            <w:tcW w:w="1171" w:type="dxa"/>
            <w:tcBorders>
              <w:top w:val="nil"/>
              <w:left w:val="nil"/>
              <w:bottom w:val="single" w:sz="4" w:space="0" w:color="auto"/>
              <w:right w:val="single" w:sz="4" w:space="0" w:color="auto"/>
            </w:tcBorders>
            <w:shd w:val="clear" w:color="auto" w:fill="auto"/>
            <w:vAlign w:val="center"/>
            <w:hideMark/>
          </w:tcPr>
          <w:p w14:paraId="0AD1B4A1" w14:textId="77777777" w:rsidR="00B36665" w:rsidRPr="00FE078E" w:rsidRDefault="00B36665" w:rsidP="004250E1">
            <w:pPr>
              <w:jc w:val="center"/>
              <w:rPr>
                <w:rFonts w:ascii="Arial" w:eastAsia="Times New Roman" w:hAnsi="Arial" w:cs="Arial"/>
                <w:sz w:val="16"/>
                <w:szCs w:val="16"/>
                <w:lang w:eastAsia="pl-PL"/>
              </w:rPr>
            </w:pPr>
            <w:bookmarkStart w:id="1107" w:name="_Toc181964005"/>
            <w:r w:rsidRPr="00FE078E">
              <w:rPr>
                <w:rFonts w:ascii="Arial" w:eastAsia="Times New Roman" w:hAnsi="Arial" w:cs="Arial"/>
                <w:sz w:val="16"/>
                <w:szCs w:val="16"/>
                <w:lang w:eastAsia="pl-PL"/>
              </w:rPr>
              <w:t>18,00</w:t>
            </w:r>
            <w:bookmarkEnd w:id="1107"/>
          </w:p>
        </w:tc>
        <w:tc>
          <w:tcPr>
            <w:tcW w:w="811" w:type="dxa"/>
            <w:tcBorders>
              <w:top w:val="nil"/>
              <w:left w:val="nil"/>
              <w:bottom w:val="single" w:sz="4" w:space="0" w:color="auto"/>
              <w:right w:val="single" w:sz="4" w:space="0" w:color="auto"/>
            </w:tcBorders>
            <w:shd w:val="clear" w:color="auto" w:fill="auto"/>
            <w:vAlign w:val="center"/>
            <w:hideMark/>
          </w:tcPr>
          <w:p w14:paraId="2A0B4D65" w14:textId="77777777" w:rsidR="00B36665" w:rsidRPr="00FE078E" w:rsidRDefault="00B36665" w:rsidP="004250E1">
            <w:pPr>
              <w:jc w:val="center"/>
              <w:rPr>
                <w:rFonts w:ascii="Arial" w:eastAsia="Times New Roman" w:hAnsi="Arial" w:cs="Arial"/>
                <w:sz w:val="16"/>
                <w:szCs w:val="16"/>
                <w:lang w:eastAsia="pl-PL"/>
              </w:rPr>
            </w:pPr>
            <w:bookmarkStart w:id="1108" w:name="_Toc181964006"/>
            <w:r w:rsidRPr="00FE078E">
              <w:rPr>
                <w:rFonts w:ascii="Arial" w:eastAsia="Times New Roman" w:hAnsi="Arial" w:cs="Arial"/>
                <w:sz w:val="16"/>
                <w:szCs w:val="16"/>
                <w:lang w:eastAsia="pl-PL"/>
              </w:rPr>
              <w:t>660</w:t>
            </w:r>
            <w:bookmarkEnd w:id="1108"/>
          </w:p>
        </w:tc>
        <w:tc>
          <w:tcPr>
            <w:tcW w:w="1173" w:type="dxa"/>
            <w:tcBorders>
              <w:top w:val="nil"/>
              <w:left w:val="nil"/>
              <w:bottom w:val="single" w:sz="4" w:space="0" w:color="auto"/>
              <w:right w:val="nil"/>
            </w:tcBorders>
            <w:shd w:val="clear" w:color="auto" w:fill="auto"/>
            <w:noWrap/>
            <w:vAlign w:val="center"/>
            <w:hideMark/>
          </w:tcPr>
          <w:p w14:paraId="0EA4EB6B" w14:textId="77777777" w:rsidR="00B36665" w:rsidRPr="00FE078E" w:rsidRDefault="00B36665" w:rsidP="004250E1">
            <w:pPr>
              <w:jc w:val="center"/>
              <w:rPr>
                <w:rFonts w:ascii="Arial" w:eastAsia="Times New Roman" w:hAnsi="Arial" w:cs="Arial"/>
                <w:sz w:val="16"/>
                <w:szCs w:val="16"/>
                <w:lang w:eastAsia="pl-PL"/>
              </w:rPr>
            </w:pPr>
            <w:bookmarkStart w:id="1109" w:name="_Toc181964007"/>
            <w:r w:rsidRPr="00FE078E">
              <w:rPr>
                <w:rFonts w:ascii="Arial" w:eastAsia="Times New Roman" w:hAnsi="Arial" w:cs="Arial"/>
                <w:sz w:val="16"/>
                <w:szCs w:val="16"/>
                <w:lang w:eastAsia="pl-PL"/>
              </w:rPr>
              <w:t>37</w:t>
            </w:r>
            <w:bookmarkEnd w:id="110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E82589" w14:textId="77777777" w:rsidR="00B36665" w:rsidRPr="00FE078E" w:rsidRDefault="00B36665" w:rsidP="00B16C88">
            <w:pPr>
              <w:jc w:val="right"/>
              <w:rPr>
                <w:rFonts w:ascii="Arial" w:eastAsia="Times New Roman" w:hAnsi="Arial" w:cs="Arial"/>
                <w:sz w:val="16"/>
                <w:szCs w:val="16"/>
                <w:lang w:eastAsia="pl-PL"/>
              </w:rPr>
            </w:pPr>
            <w:bookmarkStart w:id="1110" w:name="_Toc181964008"/>
            <w:r w:rsidRPr="00FE078E">
              <w:rPr>
                <w:rFonts w:ascii="Arial" w:eastAsia="Times New Roman" w:hAnsi="Arial" w:cs="Arial"/>
                <w:sz w:val="16"/>
                <w:szCs w:val="16"/>
                <w:lang w:eastAsia="pl-PL"/>
              </w:rPr>
              <w:t>45 295</w:t>
            </w:r>
            <w:bookmarkEnd w:id="111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FF4E56A" w14:textId="77777777" w:rsidR="00B36665" w:rsidRPr="00FE078E" w:rsidRDefault="00B36665" w:rsidP="00B16C88">
            <w:pPr>
              <w:jc w:val="right"/>
              <w:rPr>
                <w:rFonts w:ascii="Arial" w:eastAsia="Times New Roman" w:hAnsi="Arial" w:cs="Arial"/>
                <w:sz w:val="16"/>
                <w:szCs w:val="16"/>
                <w:lang w:eastAsia="pl-PL"/>
              </w:rPr>
            </w:pPr>
            <w:bookmarkStart w:id="1111" w:name="_Toc181964009"/>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516</w:t>
            </w:r>
            <w:bookmarkEnd w:id="1111"/>
          </w:p>
        </w:tc>
      </w:tr>
      <w:tr w:rsidR="00B36665" w:rsidRPr="00FE078E" w14:paraId="20594977"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9F8E7EB" w14:textId="77777777" w:rsidR="00B36665" w:rsidRPr="00FE078E" w:rsidRDefault="00B36665" w:rsidP="00404FBE">
            <w:pPr>
              <w:rPr>
                <w:rFonts w:ascii="Arial" w:eastAsia="Times New Roman" w:hAnsi="Arial" w:cs="Arial"/>
                <w:sz w:val="16"/>
                <w:szCs w:val="16"/>
                <w:lang w:eastAsia="pl-PL"/>
              </w:rPr>
            </w:pPr>
            <w:bookmarkStart w:id="1112" w:name="_Toc181964010"/>
            <w:r w:rsidRPr="00FE078E">
              <w:rPr>
                <w:rFonts w:ascii="Arial" w:eastAsia="Times New Roman" w:hAnsi="Arial" w:cs="Arial"/>
                <w:sz w:val="16"/>
                <w:szCs w:val="16"/>
                <w:lang w:eastAsia="pl-PL"/>
              </w:rPr>
              <w:t>101</w:t>
            </w:r>
            <w:bookmarkEnd w:id="1112"/>
          </w:p>
        </w:tc>
        <w:tc>
          <w:tcPr>
            <w:tcW w:w="1847" w:type="dxa"/>
            <w:tcBorders>
              <w:top w:val="nil"/>
              <w:left w:val="nil"/>
              <w:bottom w:val="single" w:sz="4" w:space="0" w:color="auto"/>
              <w:right w:val="single" w:sz="4" w:space="0" w:color="auto"/>
            </w:tcBorders>
            <w:shd w:val="clear" w:color="auto" w:fill="auto"/>
            <w:vAlign w:val="center"/>
            <w:hideMark/>
          </w:tcPr>
          <w:p w14:paraId="4CE5DB8B" w14:textId="77777777" w:rsidR="00B36665" w:rsidRPr="00FE078E" w:rsidRDefault="00B36665" w:rsidP="00404FBE">
            <w:pPr>
              <w:rPr>
                <w:rFonts w:ascii="Arial" w:eastAsia="Times New Roman" w:hAnsi="Arial" w:cs="Arial"/>
                <w:sz w:val="16"/>
                <w:szCs w:val="16"/>
                <w:lang w:eastAsia="pl-PL"/>
              </w:rPr>
            </w:pPr>
            <w:bookmarkStart w:id="1113" w:name="_Toc181964011"/>
            <w:r w:rsidRPr="00FE078E">
              <w:rPr>
                <w:rFonts w:ascii="Arial" w:eastAsia="Times New Roman" w:hAnsi="Arial" w:cs="Arial"/>
                <w:sz w:val="16"/>
                <w:szCs w:val="16"/>
                <w:lang w:eastAsia="pl-PL"/>
              </w:rPr>
              <w:t>Starogard Gdański</w:t>
            </w:r>
            <w:bookmarkEnd w:id="1113"/>
          </w:p>
        </w:tc>
        <w:tc>
          <w:tcPr>
            <w:tcW w:w="736" w:type="dxa"/>
            <w:tcBorders>
              <w:top w:val="nil"/>
              <w:left w:val="nil"/>
              <w:bottom w:val="single" w:sz="4" w:space="0" w:color="auto"/>
              <w:right w:val="single" w:sz="4" w:space="0" w:color="auto"/>
            </w:tcBorders>
            <w:shd w:val="clear" w:color="auto" w:fill="auto"/>
            <w:vAlign w:val="center"/>
            <w:hideMark/>
          </w:tcPr>
          <w:p w14:paraId="2924392E" w14:textId="77777777" w:rsidR="00B36665" w:rsidRPr="00FE078E" w:rsidRDefault="00B36665" w:rsidP="004250E1">
            <w:pPr>
              <w:jc w:val="center"/>
              <w:rPr>
                <w:rFonts w:ascii="Arial" w:eastAsia="Times New Roman" w:hAnsi="Arial" w:cs="Arial"/>
                <w:sz w:val="16"/>
                <w:szCs w:val="16"/>
                <w:lang w:eastAsia="pl-PL"/>
              </w:rPr>
            </w:pPr>
            <w:bookmarkStart w:id="1114" w:name="_Toc181964012"/>
            <w:r w:rsidRPr="00FE078E">
              <w:rPr>
                <w:rFonts w:ascii="Arial" w:eastAsia="Times New Roman" w:hAnsi="Arial" w:cs="Arial"/>
                <w:sz w:val="16"/>
                <w:szCs w:val="16"/>
                <w:lang w:eastAsia="pl-PL"/>
              </w:rPr>
              <w:t>wiejska</w:t>
            </w:r>
            <w:bookmarkEnd w:id="1114"/>
          </w:p>
        </w:tc>
        <w:tc>
          <w:tcPr>
            <w:tcW w:w="692" w:type="dxa"/>
            <w:tcBorders>
              <w:top w:val="nil"/>
              <w:left w:val="nil"/>
              <w:bottom w:val="single" w:sz="4" w:space="0" w:color="auto"/>
              <w:right w:val="single" w:sz="4" w:space="0" w:color="auto"/>
            </w:tcBorders>
            <w:shd w:val="clear" w:color="auto" w:fill="auto"/>
            <w:vAlign w:val="center"/>
            <w:hideMark/>
          </w:tcPr>
          <w:p w14:paraId="6DB2550D" w14:textId="77777777" w:rsidR="00B36665" w:rsidRPr="00FE078E" w:rsidRDefault="00B36665" w:rsidP="004250E1">
            <w:pPr>
              <w:jc w:val="center"/>
              <w:rPr>
                <w:rFonts w:ascii="Arial" w:eastAsia="Times New Roman" w:hAnsi="Arial" w:cs="Arial"/>
                <w:sz w:val="16"/>
                <w:szCs w:val="16"/>
                <w:lang w:eastAsia="pl-PL"/>
              </w:rPr>
            </w:pPr>
            <w:bookmarkStart w:id="1115" w:name="_Toc181964013"/>
            <w:r w:rsidRPr="00FE078E">
              <w:rPr>
                <w:rFonts w:ascii="Arial" w:eastAsia="Times New Roman" w:hAnsi="Arial" w:cs="Arial"/>
                <w:sz w:val="16"/>
                <w:szCs w:val="16"/>
                <w:lang w:eastAsia="pl-PL"/>
              </w:rPr>
              <w:t>6</w:t>
            </w:r>
            <w:bookmarkEnd w:id="1115"/>
          </w:p>
        </w:tc>
        <w:tc>
          <w:tcPr>
            <w:tcW w:w="1171" w:type="dxa"/>
            <w:tcBorders>
              <w:top w:val="nil"/>
              <w:left w:val="nil"/>
              <w:bottom w:val="single" w:sz="4" w:space="0" w:color="auto"/>
              <w:right w:val="single" w:sz="4" w:space="0" w:color="auto"/>
            </w:tcBorders>
            <w:shd w:val="clear" w:color="auto" w:fill="auto"/>
            <w:vAlign w:val="center"/>
            <w:hideMark/>
          </w:tcPr>
          <w:p w14:paraId="6D75CE87" w14:textId="77777777" w:rsidR="00B36665" w:rsidRPr="00FE078E" w:rsidRDefault="00B36665" w:rsidP="004250E1">
            <w:pPr>
              <w:jc w:val="center"/>
              <w:rPr>
                <w:rFonts w:ascii="Arial" w:eastAsia="Times New Roman" w:hAnsi="Arial" w:cs="Arial"/>
                <w:sz w:val="16"/>
                <w:szCs w:val="16"/>
                <w:lang w:eastAsia="pl-PL"/>
              </w:rPr>
            </w:pPr>
            <w:bookmarkStart w:id="1116" w:name="_Toc181964014"/>
            <w:r w:rsidRPr="00FE078E">
              <w:rPr>
                <w:rFonts w:ascii="Arial" w:eastAsia="Times New Roman" w:hAnsi="Arial" w:cs="Arial"/>
                <w:sz w:val="16"/>
                <w:szCs w:val="16"/>
                <w:lang w:eastAsia="pl-PL"/>
              </w:rPr>
              <w:t>6,00</w:t>
            </w:r>
            <w:bookmarkEnd w:id="1116"/>
          </w:p>
        </w:tc>
        <w:tc>
          <w:tcPr>
            <w:tcW w:w="811" w:type="dxa"/>
            <w:tcBorders>
              <w:top w:val="nil"/>
              <w:left w:val="nil"/>
              <w:bottom w:val="single" w:sz="4" w:space="0" w:color="auto"/>
              <w:right w:val="single" w:sz="4" w:space="0" w:color="auto"/>
            </w:tcBorders>
            <w:shd w:val="clear" w:color="auto" w:fill="auto"/>
            <w:vAlign w:val="center"/>
            <w:hideMark/>
          </w:tcPr>
          <w:p w14:paraId="5B810628" w14:textId="77777777" w:rsidR="00B36665" w:rsidRPr="00FE078E" w:rsidRDefault="00B36665" w:rsidP="004250E1">
            <w:pPr>
              <w:jc w:val="center"/>
              <w:rPr>
                <w:rFonts w:ascii="Arial" w:eastAsia="Times New Roman" w:hAnsi="Arial" w:cs="Arial"/>
                <w:sz w:val="16"/>
                <w:szCs w:val="16"/>
                <w:lang w:eastAsia="pl-PL"/>
              </w:rPr>
            </w:pPr>
            <w:bookmarkStart w:id="1117" w:name="_Toc181964015"/>
            <w:r w:rsidRPr="00FE078E">
              <w:rPr>
                <w:rFonts w:ascii="Arial" w:eastAsia="Times New Roman" w:hAnsi="Arial" w:cs="Arial"/>
                <w:sz w:val="16"/>
                <w:szCs w:val="16"/>
                <w:lang w:eastAsia="pl-PL"/>
              </w:rPr>
              <w:t>281</w:t>
            </w:r>
            <w:bookmarkEnd w:id="1117"/>
          </w:p>
        </w:tc>
        <w:tc>
          <w:tcPr>
            <w:tcW w:w="1173" w:type="dxa"/>
            <w:tcBorders>
              <w:top w:val="nil"/>
              <w:left w:val="nil"/>
              <w:bottom w:val="single" w:sz="4" w:space="0" w:color="auto"/>
              <w:right w:val="nil"/>
            </w:tcBorders>
            <w:shd w:val="clear" w:color="auto" w:fill="auto"/>
            <w:noWrap/>
            <w:vAlign w:val="center"/>
            <w:hideMark/>
          </w:tcPr>
          <w:p w14:paraId="7FD602C5" w14:textId="77777777" w:rsidR="00B36665" w:rsidRPr="00FE078E" w:rsidRDefault="00B36665" w:rsidP="004250E1">
            <w:pPr>
              <w:jc w:val="center"/>
              <w:rPr>
                <w:rFonts w:ascii="Arial" w:eastAsia="Times New Roman" w:hAnsi="Arial" w:cs="Arial"/>
                <w:sz w:val="16"/>
                <w:szCs w:val="16"/>
                <w:lang w:eastAsia="pl-PL"/>
              </w:rPr>
            </w:pPr>
            <w:bookmarkStart w:id="1118" w:name="_Toc181964016"/>
            <w:r w:rsidRPr="00FE078E">
              <w:rPr>
                <w:rFonts w:ascii="Arial" w:eastAsia="Times New Roman" w:hAnsi="Arial" w:cs="Arial"/>
                <w:sz w:val="16"/>
                <w:szCs w:val="16"/>
                <w:lang w:eastAsia="pl-PL"/>
              </w:rPr>
              <w:t>47</w:t>
            </w:r>
            <w:bookmarkEnd w:id="111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354264" w14:textId="77777777" w:rsidR="00B36665" w:rsidRPr="00FE078E" w:rsidRDefault="00B36665" w:rsidP="00B16C88">
            <w:pPr>
              <w:jc w:val="right"/>
              <w:rPr>
                <w:rFonts w:ascii="Arial" w:eastAsia="Times New Roman" w:hAnsi="Arial" w:cs="Arial"/>
                <w:sz w:val="16"/>
                <w:szCs w:val="16"/>
                <w:lang w:eastAsia="pl-PL"/>
              </w:rPr>
            </w:pPr>
            <w:bookmarkStart w:id="1119" w:name="_Toc181964017"/>
            <w:r w:rsidRPr="00FE078E">
              <w:rPr>
                <w:rFonts w:ascii="Arial" w:eastAsia="Times New Roman" w:hAnsi="Arial" w:cs="Arial"/>
                <w:sz w:val="16"/>
                <w:szCs w:val="16"/>
                <w:lang w:eastAsia="pl-PL"/>
              </w:rPr>
              <w:t>17 258</w:t>
            </w:r>
            <w:bookmarkEnd w:id="111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640D5DD" w14:textId="77777777" w:rsidR="00B36665" w:rsidRPr="00FE078E" w:rsidRDefault="00B36665" w:rsidP="00B16C88">
            <w:pPr>
              <w:jc w:val="right"/>
              <w:rPr>
                <w:rFonts w:ascii="Arial" w:eastAsia="Times New Roman" w:hAnsi="Arial" w:cs="Arial"/>
                <w:sz w:val="16"/>
                <w:szCs w:val="16"/>
                <w:lang w:eastAsia="pl-PL"/>
              </w:rPr>
            </w:pPr>
            <w:bookmarkStart w:id="1120" w:name="_Toc181964018"/>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876</w:t>
            </w:r>
            <w:bookmarkEnd w:id="1120"/>
          </w:p>
        </w:tc>
      </w:tr>
      <w:tr w:rsidR="00B36665" w:rsidRPr="00FE078E" w14:paraId="3AFC4E6B"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C642D54" w14:textId="77777777" w:rsidR="00B36665" w:rsidRPr="00FE078E" w:rsidRDefault="00B36665" w:rsidP="00404FBE">
            <w:pPr>
              <w:rPr>
                <w:rFonts w:ascii="Arial" w:eastAsia="Times New Roman" w:hAnsi="Arial" w:cs="Arial"/>
                <w:sz w:val="16"/>
                <w:szCs w:val="16"/>
                <w:lang w:eastAsia="pl-PL"/>
              </w:rPr>
            </w:pPr>
            <w:bookmarkStart w:id="1121" w:name="_Toc181964019"/>
            <w:r w:rsidRPr="00FE078E">
              <w:rPr>
                <w:rFonts w:ascii="Arial" w:eastAsia="Times New Roman" w:hAnsi="Arial" w:cs="Arial"/>
                <w:sz w:val="16"/>
                <w:szCs w:val="16"/>
                <w:lang w:eastAsia="pl-PL"/>
              </w:rPr>
              <w:t>102</w:t>
            </w:r>
            <w:bookmarkEnd w:id="1121"/>
          </w:p>
        </w:tc>
        <w:tc>
          <w:tcPr>
            <w:tcW w:w="1847" w:type="dxa"/>
            <w:tcBorders>
              <w:top w:val="nil"/>
              <w:left w:val="nil"/>
              <w:bottom w:val="single" w:sz="4" w:space="0" w:color="auto"/>
              <w:right w:val="single" w:sz="4" w:space="0" w:color="auto"/>
            </w:tcBorders>
            <w:shd w:val="clear" w:color="auto" w:fill="auto"/>
            <w:vAlign w:val="center"/>
            <w:hideMark/>
          </w:tcPr>
          <w:p w14:paraId="4A2BB3DA" w14:textId="77777777" w:rsidR="00B36665" w:rsidRPr="00FE078E" w:rsidRDefault="00B36665" w:rsidP="00404FBE">
            <w:pPr>
              <w:rPr>
                <w:rFonts w:ascii="Arial" w:eastAsia="Times New Roman" w:hAnsi="Arial" w:cs="Arial"/>
                <w:sz w:val="16"/>
                <w:szCs w:val="16"/>
                <w:lang w:eastAsia="pl-PL"/>
              </w:rPr>
            </w:pPr>
            <w:bookmarkStart w:id="1122" w:name="_Toc181964020"/>
            <w:r w:rsidRPr="00FE078E">
              <w:rPr>
                <w:rFonts w:ascii="Arial" w:eastAsia="Times New Roman" w:hAnsi="Arial" w:cs="Arial"/>
                <w:sz w:val="16"/>
                <w:szCs w:val="16"/>
                <w:lang w:eastAsia="pl-PL"/>
              </w:rPr>
              <w:t>Zblewo</w:t>
            </w:r>
            <w:bookmarkEnd w:id="1122"/>
          </w:p>
        </w:tc>
        <w:tc>
          <w:tcPr>
            <w:tcW w:w="736" w:type="dxa"/>
            <w:tcBorders>
              <w:top w:val="nil"/>
              <w:left w:val="nil"/>
              <w:bottom w:val="single" w:sz="4" w:space="0" w:color="auto"/>
              <w:right w:val="single" w:sz="4" w:space="0" w:color="auto"/>
            </w:tcBorders>
            <w:shd w:val="clear" w:color="auto" w:fill="auto"/>
            <w:vAlign w:val="center"/>
            <w:hideMark/>
          </w:tcPr>
          <w:p w14:paraId="099F7EDA" w14:textId="77777777" w:rsidR="00B36665" w:rsidRPr="00FE078E" w:rsidRDefault="00B36665" w:rsidP="004250E1">
            <w:pPr>
              <w:jc w:val="center"/>
              <w:rPr>
                <w:rFonts w:ascii="Arial" w:eastAsia="Times New Roman" w:hAnsi="Arial" w:cs="Arial"/>
                <w:sz w:val="16"/>
                <w:szCs w:val="16"/>
                <w:lang w:eastAsia="pl-PL"/>
              </w:rPr>
            </w:pPr>
            <w:bookmarkStart w:id="1123" w:name="_Toc181964021"/>
            <w:r w:rsidRPr="00FE078E">
              <w:rPr>
                <w:rFonts w:ascii="Arial" w:eastAsia="Times New Roman" w:hAnsi="Arial" w:cs="Arial"/>
                <w:sz w:val="16"/>
                <w:szCs w:val="16"/>
                <w:lang w:eastAsia="pl-PL"/>
              </w:rPr>
              <w:t>wiejska</w:t>
            </w:r>
            <w:bookmarkEnd w:id="1123"/>
          </w:p>
        </w:tc>
        <w:tc>
          <w:tcPr>
            <w:tcW w:w="692" w:type="dxa"/>
            <w:tcBorders>
              <w:top w:val="nil"/>
              <w:left w:val="nil"/>
              <w:bottom w:val="single" w:sz="4" w:space="0" w:color="auto"/>
              <w:right w:val="single" w:sz="4" w:space="0" w:color="auto"/>
            </w:tcBorders>
            <w:shd w:val="clear" w:color="auto" w:fill="auto"/>
            <w:vAlign w:val="center"/>
            <w:hideMark/>
          </w:tcPr>
          <w:p w14:paraId="46D21DB4" w14:textId="77777777" w:rsidR="00B36665" w:rsidRPr="00FE078E" w:rsidRDefault="00B36665" w:rsidP="004250E1">
            <w:pPr>
              <w:jc w:val="center"/>
              <w:rPr>
                <w:rFonts w:ascii="Arial" w:eastAsia="Times New Roman" w:hAnsi="Arial" w:cs="Arial"/>
                <w:sz w:val="16"/>
                <w:szCs w:val="16"/>
                <w:lang w:eastAsia="pl-PL"/>
              </w:rPr>
            </w:pPr>
            <w:bookmarkStart w:id="1124" w:name="_Toc181964022"/>
            <w:r w:rsidRPr="00FE078E">
              <w:rPr>
                <w:rFonts w:ascii="Arial" w:eastAsia="Times New Roman" w:hAnsi="Arial" w:cs="Arial"/>
                <w:sz w:val="16"/>
                <w:szCs w:val="16"/>
                <w:lang w:eastAsia="pl-PL"/>
              </w:rPr>
              <w:t>7</w:t>
            </w:r>
            <w:bookmarkEnd w:id="1124"/>
          </w:p>
        </w:tc>
        <w:tc>
          <w:tcPr>
            <w:tcW w:w="1171" w:type="dxa"/>
            <w:tcBorders>
              <w:top w:val="nil"/>
              <w:left w:val="nil"/>
              <w:bottom w:val="single" w:sz="4" w:space="0" w:color="auto"/>
              <w:right w:val="single" w:sz="4" w:space="0" w:color="auto"/>
            </w:tcBorders>
            <w:shd w:val="clear" w:color="auto" w:fill="auto"/>
            <w:vAlign w:val="center"/>
            <w:hideMark/>
          </w:tcPr>
          <w:p w14:paraId="05CA5830" w14:textId="77777777" w:rsidR="00B36665" w:rsidRPr="00FE078E" w:rsidRDefault="00B36665" w:rsidP="004250E1">
            <w:pPr>
              <w:jc w:val="center"/>
              <w:rPr>
                <w:rFonts w:ascii="Arial" w:eastAsia="Times New Roman" w:hAnsi="Arial" w:cs="Arial"/>
                <w:sz w:val="16"/>
                <w:szCs w:val="16"/>
                <w:lang w:eastAsia="pl-PL"/>
              </w:rPr>
            </w:pPr>
            <w:bookmarkStart w:id="1125" w:name="_Toc181964023"/>
            <w:r w:rsidRPr="00FE078E">
              <w:rPr>
                <w:rFonts w:ascii="Arial" w:eastAsia="Times New Roman" w:hAnsi="Arial" w:cs="Arial"/>
                <w:sz w:val="16"/>
                <w:szCs w:val="16"/>
                <w:lang w:eastAsia="pl-PL"/>
              </w:rPr>
              <w:t>7,00</w:t>
            </w:r>
            <w:bookmarkEnd w:id="1125"/>
          </w:p>
        </w:tc>
        <w:tc>
          <w:tcPr>
            <w:tcW w:w="811" w:type="dxa"/>
            <w:tcBorders>
              <w:top w:val="nil"/>
              <w:left w:val="nil"/>
              <w:bottom w:val="single" w:sz="4" w:space="0" w:color="auto"/>
              <w:right w:val="single" w:sz="4" w:space="0" w:color="auto"/>
            </w:tcBorders>
            <w:shd w:val="clear" w:color="auto" w:fill="auto"/>
            <w:vAlign w:val="center"/>
            <w:hideMark/>
          </w:tcPr>
          <w:p w14:paraId="3EA5DC17" w14:textId="77777777" w:rsidR="00B36665" w:rsidRPr="00FE078E" w:rsidRDefault="00B36665" w:rsidP="004250E1">
            <w:pPr>
              <w:jc w:val="center"/>
              <w:rPr>
                <w:rFonts w:ascii="Arial" w:eastAsia="Times New Roman" w:hAnsi="Arial" w:cs="Arial"/>
                <w:sz w:val="16"/>
                <w:szCs w:val="16"/>
                <w:lang w:eastAsia="pl-PL"/>
              </w:rPr>
            </w:pPr>
            <w:bookmarkStart w:id="1126" w:name="_Toc181964024"/>
            <w:r w:rsidRPr="00FE078E">
              <w:rPr>
                <w:rFonts w:ascii="Arial" w:eastAsia="Times New Roman" w:hAnsi="Arial" w:cs="Arial"/>
                <w:sz w:val="16"/>
                <w:szCs w:val="16"/>
                <w:lang w:eastAsia="pl-PL"/>
              </w:rPr>
              <w:t>31</w:t>
            </w:r>
            <w:bookmarkEnd w:id="1126"/>
          </w:p>
        </w:tc>
        <w:tc>
          <w:tcPr>
            <w:tcW w:w="1173" w:type="dxa"/>
            <w:tcBorders>
              <w:top w:val="nil"/>
              <w:left w:val="nil"/>
              <w:bottom w:val="single" w:sz="4" w:space="0" w:color="auto"/>
              <w:right w:val="nil"/>
            </w:tcBorders>
            <w:shd w:val="clear" w:color="auto" w:fill="auto"/>
            <w:noWrap/>
            <w:vAlign w:val="center"/>
            <w:hideMark/>
          </w:tcPr>
          <w:p w14:paraId="7BF93019" w14:textId="77777777" w:rsidR="00B36665" w:rsidRPr="00FE078E" w:rsidRDefault="00B36665" w:rsidP="004250E1">
            <w:pPr>
              <w:jc w:val="center"/>
              <w:rPr>
                <w:rFonts w:ascii="Arial" w:eastAsia="Times New Roman" w:hAnsi="Arial" w:cs="Arial"/>
                <w:sz w:val="16"/>
                <w:szCs w:val="16"/>
                <w:lang w:eastAsia="pl-PL"/>
              </w:rPr>
            </w:pPr>
            <w:bookmarkStart w:id="1127" w:name="_Toc181964025"/>
            <w:r w:rsidRPr="00FE078E">
              <w:rPr>
                <w:rFonts w:ascii="Arial" w:eastAsia="Times New Roman" w:hAnsi="Arial" w:cs="Arial"/>
                <w:sz w:val="16"/>
                <w:szCs w:val="16"/>
                <w:lang w:eastAsia="pl-PL"/>
              </w:rPr>
              <w:t>4</w:t>
            </w:r>
            <w:bookmarkEnd w:id="112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B735CE" w14:textId="77777777" w:rsidR="00B36665" w:rsidRPr="00FE078E" w:rsidRDefault="00B36665" w:rsidP="00B16C88">
            <w:pPr>
              <w:jc w:val="right"/>
              <w:rPr>
                <w:rFonts w:ascii="Arial" w:eastAsia="Times New Roman" w:hAnsi="Arial" w:cs="Arial"/>
                <w:sz w:val="16"/>
                <w:szCs w:val="16"/>
                <w:lang w:eastAsia="pl-PL"/>
              </w:rPr>
            </w:pPr>
            <w:bookmarkStart w:id="1128" w:name="_Toc181964026"/>
            <w:r w:rsidRPr="00FE078E">
              <w:rPr>
                <w:rFonts w:ascii="Arial" w:eastAsia="Times New Roman" w:hAnsi="Arial" w:cs="Arial"/>
                <w:sz w:val="16"/>
                <w:szCs w:val="16"/>
                <w:lang w:eastAsia="pl-PL"/>
              </w:rPr>
              <w:t>12 211</w:t>
            </w:r>
            <w:bookmarkEnd w:id="1128"/>
          </w:p>
        </w:tc>
        <w:tc>
          <w:tcPr>
            <w:tcW w:w="1171" w:type="dxa"/>
            <w:tcBorders>
              <w:top w:val="nil"/>
              <w:left w:val="nil"/>
              <w:bottom w:val="single" w:sz="4" w:space="0" w:color="auto"/>
              <w:right w:val="single" w:sz="4" w:space="0" w:color="auto"/>
            </w:tcBorders>
            <w:shd w:val="clear" w:color="auto" w:fill="auto"/>
            <w:noWrap/>
            <w:vAlign w:val="center"/>
            <w:hideMark/>
          </w:tcPr>
          <w:p w14:paraId="0C97EA18" w14:textId="77777777" w:rsidR="00B36665" w:rsidRPr="00FE078E" w:rsidRDefault="00B36665" w:rsidP="00B16C88">
            <w:pPr>
              <w:jc w:val="right"/>
              <w:rPr>
                <w:rFonts w:ascii="Arial" w:eastAsia="Times New Roman" w:hAnsi="Arial" w:cs="Arial"/>
                <w:sz w:val="16"/>
                <w:szCs w:val="16"/>
                <w:lang w:eastAsia="pl-PL"/>
              </w:rPr>
            </w:pPr>
            <w:bookmarkStart w:id="1129" w:name="_Toc18196402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744</w:t>
            </w:r>
            <w:bookmarkEnd w:id="1129"/>
          </w:p>
        </w:tc>
      </w:tr>
      <w:tr w:rsidR="007075E4" w:rsidRPr="00FE078E" w14:paraId="07CA19CF"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7C594572" w14:textId="77777777" w:rsidR="007075E4" w:rsidRPr="00FE078E" w:rsidRDefault="007075E4" w:rsidP="00404FBE">
            <w:pPr>
              <w:rPr>
                <w:rFonts w:ascii="Arial" w:eastAsia="Times New Roman" w:hAnsi="Arial" w:cs="Arial"/>
                <w:sz w:val="16"/>
                <w:szCs w:val="16"/>
                <w:lang w:eastAsia="pl-PL"/>
              </w:rPr>
            </w:pPr>
            <w:bookmarkStart w:id="1130" w:name="_Toc181964028"/>
            <w:r w:rsidRPr="00BE783A">
              <w:rPr>
                <w:rFonts w:ascii="Arial" w:eastAsia="Times New Roman" w:hAnsi="Arial" w:cs="Arial"/>
                <w:b/>
                <w:bCs/>
                <w:sz w:val="16"/>
                <w:szCs w:val="16"/>
                <w:lang w:eastAsia="pl-PL"/>
              </w:rPr>
              <w:lastRenderedPageBreak/>
              <w:t>Powiat sztumski</w:t>
            </w:r>
            <w:bookmarkEnd w:id="1130"/>
          </w:p>
        </w:tc>
      </w:tr>
      <w:tr w:rsidR="00B36665" w:rsidRPr="00FE078E" w14:paraId="7B53047F" w14:textId="77777777" w:rsidTr="00487A4C">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F4CC32F" w14:textId="77777777" w:rsidR="00B36665" w:rsidRPr="00FE078E" w:rsidRDefault="00B36665" w:rsidP="00404FBE">
            <w:pPr>
              <w:rPr>
                <w:rFonts w:ascii="Arial" w:eastAsia="Times New Roman" w:hAnsi="Arial" w:cs="Arial"/>
                <w:sz w:val="16"/>
                <w:szCs w:val="16"/>
                <w:lang w:eastAsia="pl-PL"/>
              </w:rPr>
            </w:pPr>
            <w:bookmarkStart w:id="1131" w:name="_Toc181964029"/>
            <w:r w:rsidRPr="00FE078E">
              <w:rPr>
                <w:rFonts w:ascii="Arial" w:eastAsia="Times New Roman" w:hAnsi="Arial" w:cs="Arial"/>
                <w:sz w:val="16"/>
                <w:szCs w:val="16"/>
                <w:lang w:eastAsia="pl-PL"/>
              </w:rPr>
              <w:t>103</w:t>
            </w:r>
            <w:bookmarkEnd w:id="1131"/>
          </w:p>
        </w:tc>
        <w:tc>
          <w:tcPr>
            <w:tcW w:w="1847" w:type="dxa"/>
            <w:tcBorders>
              <w:top w:val="nil"/>
              <w:left w:val="nil"/>
              <w:bottom w:val="single" w:sz="4" w:space="0" w:color="auto"/>
              <w:right w:val="single" w:sz="4" w:space="0" w:color="auto"/>
            </w:tcBorders>
            <w:shd w:val="clear" w:color="auto" w:fill="auto"/>
            <w:vAlign w:val="center"/>
            <w:hideMark/>
          </w:tcPr>
          <w:p w14:paraId="6EE8C99F" w14:textId="77777777" w:rsidR="00B36665" w:rsidRPr="00FE078E" w:rsidRDefault="00B36665" w:rsidP="00404FBE">
            <w:pPr>
              <w:rPr>
                <w:rFonts w:ascii="Arial" w:eastAsia="Times New Roman" w:hAnsi="Arial" w:cs="Arial"/>
                <w:sz w:val="16"/>
                <w:szCs w:val="16"/>
                <w:lang w:eastAsia="pl-PL"/>
              </w:rPr>
            </w:pPr>
            <w:bookmarkStart w:id="1132" w:name="_Toc181964030"/>
            <w:r w:rsidRPr="00FE078E">
              <w:rPr>
                <w:rFonts w:ascii="Arial" w:eastAsia="Times New Roman" w:hAnsi="Arial" w:cs="Arial"/>
                <w:sz w:val="16"/>
                <w:szCs w:val="16"/>
                <w:lang w:eastAsia="pl-PL"/>
              </w:rPr>
              <w:t>Dzierzgoń</w:t>
            </w:r>
            <w:bookmarkEnd w:id="1132"/>
          </w:p>
        </w:tc>
        <w:tc>
          <w:tcPr>
            <w:tcW w:w="736" w:type="dxa"/>
            <w:tcBorders>
              <w:top w:val="nil"/>
              <w:left w:val="nil"/>
              <w:bottom w:val="single" w:sz="4" w:space="0" w:color="auto"/>
              <w:right w:val="single" w:sz="4" w:space="0" w:color="auto"/>
            </w:tcBorders>
            <w:shd w:val="clear" w:color="auto" w:fill="auto"/>
            <w:vAlign w:val="center"/>
            <w:hideMark/>
          </w:tcPr>
          <w:p w14:paraId="738BDA29" w14:textId="77777777" w:rsidR="00B36665" w:rsidRPr="00FE078E" w:rsidRDefault="00B36665" w:rsidP="004250E1">
            <w:pPr>
              <w:jc w:val="center"/>
              <w:rPr>
                <w:rFonts w:ascii="Arial" w:eastAsia="Times New Roman" w:hAnsi="Arial" w:cs="Arial"/>
                <w:sz w:val="16"/>
                <w:szCs w:val="16"/>
                <w:lang w:eastAsia="pl-PL"/>
              </w:rPr>
            </w:pPr>
            <w:bookmarkStart w:id="1133" w:name="_Toc181964031"/>
            <w:r w:rsidRPr="00FE078E">
              <w:rPr>
                <w:rFonts w:ascii="Arial" w:eastAsia="Times New Roman" w:hAnsi="Arial" w:cs="Arial"/>
                <w:sz w:val="16"/>
                <w:szCs w:val="16"/>
                <w:lang w:eastAsia="pl-PL"/>
              </w:rPr>
              <w:t>miejsko-wiejska</w:t>
            </w:r>
            <w:bookmarkEnd w:id="1133"/>
          </w:p>
        </w:tc>
        <w:tc>
          <w:tcPr>
            <w:tcW w:w="692" w:type="dxa"/>
            <w:tcBorders>
              <w:top w:val="nil"/>
              <w:left w:val="nil"/>
              <w:bottom w:val="single" w:sz="4" w:space="0" w:color="auto"/>
              <w:right w:val="single" w:sz="4" w:space="0" w:color="auto"/>
            </w:tcBorders>
            <w:shd w:val="clear" w:color="auto" w:fill="auto"/>
            <w:vAlign w:val="center"/>
            <w:hideMark/>
          </w:tcPr>
          <w:p w14:paraId="573D4B68" w14:textId="77777777" w:rsidR="00B36665" w:rsidRPr="00FE078E" w:rsidRDefault="00B36665" w:rsidP="004250E1">
            <w:pPr>
              <w:jc w:val="center"/>
              <w:rPr>
                <w:rFonts w:ascii="Arial" w:eastAsia="Times New Roman" w:hAnsi="Arial" w:cs="Arial"/>
                <w:sz w:val="16"/>
                <w:szCs w:val="16"/>
                <w:lang w:eastAsia="pl-PL"/>
              </w:rPr>
            </w:pPr>
            <w:bookmarkStart w:id="1134" w:name="_Toc181964032"/>
            <w:r w:rsidRPr="00FE078E">
              <w:rPr>
                <w:rFonts w:ascii="Arial" w:eastAsia="Times New Roman" w:hAnsi="Arial" w:cs="Arial"/>
                <w:sz w:val="16"/>
                <w:szCs w:val="16"/>
                <w:lang w:eastAsia="pl-PL"/>
              </w:rPr>
              <w:t>5</w:t>
            </w:r>
            <w:bookmarkEnd w:id="1134"/>
          </w:p>
        </w:tc>
        <w:tc>
          <w:tcPr>
            <w:tcW w:w="1171" w:type="dxa"/>
            <w:tcBorders>
              <w:top w:val="nil"/>
              <w:left w:val="nil"/>
              <w:bottom w:val="single" w:sz="4" w:space="0" w:color="auto"/>
              <w:right w:val="single" w:sz="4" w:space="0" w:color="auto"/>
            </w:tcBorders>
            <w:shd w:val="clear" w:color="auto" w:fill="auto"/>
            <w:vAlign w:val="center"/>
            <w:hideMark/>
          </w:tcPr>
          <w:p w14:paraId="6582C000" w14:textId="77777777" w:rsidR="00B36665" w:rsidRPr="00FE078E" w:rsidRDefault="00B36665" w:rsidP="004250E1">
            <w:pPr>
              <w:jc w:val="center"/>
              <w:rPr>
                <w:rFonts w:ascii="Arial" w:eastAsia="Times New Roman" w:hAnsi="Arial" w:cs="Arial"/>
                <w:sz w:val="16"/>
                <w:szCs w:val="16"/>
                <w:lang w:eastAsia="pl-PL"/>
              </w:rPr>
            </w:pPr>
            <w:bookmarkStart w:id="1135" w:name="_Toc181964033"/>
            <w:r w:rsidRPr="00FE078E">
              <w:rPr>
                <w:rFonts w:ascii="Arial" w:eastAsia="Times New Roman" w:hAnsi="Arial" w:cs="Arial"/>
                <w:sz w:val="16"/>
                <w:szCs w:val="16"/>
                <w:lang w:eastAsia="pl-PL"/>
              </w:rPr>
              <w:t>5,00</w:t>
            </w:r>
            <w:bookmarkEnd w:id="1135"/>
          </w:p>
        </w:tc>
        <w:tc>
          <w:tcPr>
            <w:tcW w:w="811" w:type="dxa"/>
            <w:tcBorders>
              <w:top w:val="nil"/>
              <w:left w:val="nil"/>
              <w:bottom w:val="single" w:sz="4" w:space="0" w:color="auto"/>
              <w:right w:val="single" w:sz="4" w:space="0" w:color="auto"/>
            </w:tcBorders>
            <w:shd w:val="clear" w:color="auto" w:fill="auto"/>
            <w:vAlign w:val="center"/>
            <w:hideMark/>
          </w:tcPr>
          <w:p w14:paraId="640CBD6E" w14:textId="77777777" w:rsidR="00B36665" w:rsidRPr="00FE078E" w:rsidRDefault="00B36665" w:rsidP="004250E1">
            <w:pPr>
              <w:jc w:val="center"/>
              <w:rPr>
                <w:rFonts w:ascii="Arial" w:eastAsia="Times New Roman" w:hAnsi="Arial" w:cs="Arial"/>
                <w:sz w:val="16"/>
                <w:szCs w:val="16"/>
                <w:lang w:eastAsia="pl-PL"/>
              </w:rPr>
            </w:pPr>
            <w:bookmarkStart w:id="1136" w:name="_Toc181964034"/>
            <w:r w:rsidRPr="00FE078E">
              <w:rPr>
                <w:rFonts w:ascii="Arial" w:eastAsia="Times New Roman" w:hAnsi="Arial" w:cs="Arial"/>
                <w:sz w:val="16"/>
                <w:szCs w:val="16"/>
                <w:lang w:eastAsia="pl-PL"/>
              </w:rPr>
              <w:t>30</w:t>
            </w:r>
            <w:bookmarkEnd w:id="1136"/>
          </w:p>
        </w:tc>
        <w:tc>
          <w:tcPr>
            <w:tcW w:w="1173" w:type="dxa"/>
            <w:tcBorders>
              <w:top w:val="nil"/>
              <w:left w:val="nil"/>
              <w:bottom w:val="single" w:sz="4" w:space="0" w:color="auto"/>
              <w:right w:val="nil"/>
            </w:tcBorders>
            <w:shd w:val="clear" w:color="auto" w:fill="auto"/>
            <w:noWrap/>
            <w:vAlign w:val="center"/>
            <w:hideMark/>
          </w:tcPr>
          <w:p w14:paraId="57CC0159" w14:textId="77777777" w:rsidR="00B36665" w:rsidRPr="00FE078E" w:rsidRDefault="00B36665" w:rsidP="004250E1">
            <w:pPr>
              <w:jc w:val="center"/>
              <w:rPr>
                <w:rFonts w:ascii="Arial" w:eastAsia="Times New Roman" w:hAnsi="Arial" w:cs="Arial"/>
                <w:sz w:val="16"/>
                <w:szCs w:val="16"/>
                <w:lang w:eastAsia="pl-PL"/>
              </w:rPr>
            </w:pPr>
            <w:bookmarkStart w:id="1137" w:name="_Toc181964035"/>
            <w:r w:rsidRPr="00FE078E">
              <w:rPr>
                <w:rFonts w:ascii="Arial" w:eastAsia="Times New Roman" w:hAnsi="Arial" w:cs="Arial"/>
                <w:sz w:val="16"/>
                <w:szCs w:val="16"/>
                <w:lang w:eastAsia="pl-PL"/>
              </w:rPr>
              <w:t>6</w:t>
            </w:r>
            <w:bookmarkEnd w:id="113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5C8BBF" w14:textId="77777777" w:rsidR="00B36665" w:rsidRPr="00FE078E" w:rsidRDefault="00B36665" w:rsidP="00B16C88">
            <w:pPr>
              <w:jc w:val="right"/>
              <w:rPr>
                <w:rFonts w:ascii="Arial" w:eastAsia="Times New Roman" w:hAnsi="Arial" w:cs="Arial"/>
                <w:sz w:val="16"/>
                <w:szCs w:val="16"/>
                <w:lang w:eastAsia="pl-PL"/>
              </w:rPr>
            </w:pPr>
            <w:bookmarkStart w:id="1138" w:name="_Toc181964036"/>
            <w:r w:rsidRPr="00FE078E">
              <w:rPr>
                <w:rFonts w:ascii="Arial" w:eastAsia="Times New Roman" w:hAnsi="Arial" w:cs="Arial"/>
                <w:sz w:val="16"/>
                <w:szCs w:val="16"/>
                <w:lang w:eastAsia="pl-PL"/>
              </w:rPr>
              <w:t>8 665</w:t>
            </w:r>
            <w:bookmarkEnd w:id="1138"/>
          </w:p>
        </w:tc>
        <w:tc>
          <w:tcPr>
            <w:tcW w:w="1171" w:type="dxa"/>
            <w:tcBorders>
              <w:top w:val="nil"/>
              <w:left w:val="nil"/>
              <w:bottom w:val="single" w:sz="4" w:space="0" w:color="auto"/>
              <w:right w:val="single" w:sz="4" w:space="0" w:color="auto"/>
            </w:tcBorders>
            <w:shd w:val="clear" w:color="auto" w:fill="auto"/>
            <w:noWrap/>
            <w:vAlign w:val="center"/>
            <w:hideMark/>
          </w:tcPr>
          <w:p w14:paraId="216A051E" w14:textId="77777777" w:rsidR="00B36665" w:rsidRPr="00FE078E" w:rsidRDefault="00B36665" w:rsidP="00B16C88">
            <w:pPr>
              <w:jc w:val="right"/>
              <w:rPr>
                <w:rFonts w:ascii="Arial" w:eastAsia="Times New Roman" w:hAnsi="Arial" w:cs="Arial"/>
                <w:sz w:val="16"/>
                <w:szCs w:val="16"/>
                <w:lang w:eastAsia="pl-PL"/>
              </w:rPr>
            </w:pPr>
            <w:bookmarkStart w:id="1139" w:name="_Toc18196403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733</w:t>
            </w:r>
            <w:bookmarkEnd w:id="1139"/>
          </w:p>
        </w:tc>
      </w:tr>
      <w:tr w:rsidR="00B36665" w:rsidRPr="00FE078E" w14:paraId="468F3A4E" w14:textId="77777777" w:rsidTr="00487A4C">
        <w:trPr>
          <w:gridAfter w:val="1"/>
          <w:wAfter w:w="11" w:type="dxa"/>
          <w:trHeight w:val="264"/>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0699C" w14:textId="77777777" w:rsidR="00B36665" w:rsidRPr="00FE078E" w:rsidRDefault="00B36665" w:rsidP="00404FBE">
            <w:pPr>
              <w:rPr>
                <w:rFonts w:ascii="Arial" w:eastAsia="Times New Roman" w:hAnsi="Arial" w:cs="Arial"/>
                <w:sz w:val="16"/>
                <w:szCs w:val="16"/>
                <w:lang w:eastAsia="pl-PL"/>
              </w:rPr>
            </w:pPr>
            <w:bookmarkStart w:id="1140" w:name="_Toc181964038"/>
            <w:r w:rsidRPr="00FE078E">
              <w:rPr>
                <w:rFonts w:ascii="Arial" w:eastAsia="Times New Roman" w:hAnsi="Arial" w:cs="Arial"/>
                <w:sz w:val="16"/>
                <w:szCs w:val="16"/>
                <w:lang w:eastAsia="pl-PL"/>
              </w:rPr>
              <w:t>104</w:t>
            </w:r>
            <w:bookmarkEnd w:id="1140"/>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4E4047AF" w14:textId="77777777" w:rsidR="00B36665" w:rsidRPr="00FE078E" w:rsidRDefault="00B36665" w:rsidP="00404FBE">
            <w:pPr>
              <w:rPr>
                <w:rFonts w:ascii="Arial" w:eastAsia="Times New Roman" w:hAnsi="Arial" w:cs="Arial"/>
                <w:sz w:val="16"/>
                <w:szCs w:val="16"/>
                <w:lang w:eastAsia="pl-PL"/>
              </w:rPr>
            </w:pPr>
            <w:bookmarkStart w:id="1141" w:name="_Toc181964039"/>
            <w:r w:rsidRPr="00FE078E">
              <w:rPr>
                <w:rFonts w:ascii="Arial" w:eastAsia="Times New Roman" w:hAnsi="Arial" w:cs="Arial"/>
                <w:sz w:val="16"/>
                <w:szCs w:val="16"/>
                <w:lang w:eastAsia="pl-PL"/>
              </w:rPr>
              <w:t>Mikołajki Pomorskie</w:t>
            </w:r>
            <w:bookmarkEnd w:id="1141"/>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130ADF64" w14:textId="77777777" w:rsidR="00B36665" w:rsidRPr="00FE078E" w:rsidRDefault="00B36665" w:rsidP="004250E1">
            <w:pPr>
              <w:jc w:val="center"/>
              <w:rPr>
                <w:rFonts w:ascii="Arial" w:eastAsia="Times New Roman" w:hAnsi="Arial" w:cs="Arial"/>
                <w:sz w:val="16"/>
                <w:szCs w:val="16"/>
                <w:lang w:eastAsia="pl-PL"/>
              </w:rPr>
            </w:pPr>
            <w:bookmarkStart w:id="1142" w:name="_Toc181964040"/>
            <w:r w:rsidRPr="00FE078E">
              <w:rPr>
                <w:rFonts w:ascii="Arial" w:eastAsia="Times New Roman" w:hAnsi="Arial" w:cs="Arial"/>
                <w:sz w:val="16"/>
                <w:szCs w:val="16"/>
                <w:lang w:eastAsia="pl-PL"/>
              </w:rPr>
              <w:t>wiejska</w:t>
            </w:r>
            <w:bookmarkEnd w:id="1142"/>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2328B880" w14:textId="77777777" w:rsidR="00B36665" w:rsidRPr="00FE078E" w:rsidRDefault="00B36665" w:rsidP="004250E1">
            <w:pPr>
              <w:jc w:val="center"/>
              <w:rPr>
                <w:rFonts w:ascii="Arial" w:eastAsia="Times New Roman" w:hAnsi="Arial" w:cs="Arial"/>
                <w:sz w:val="16"/>
                <w:szCs w:val="16"/>
                <w:lang w:eastAsia="pl-PL"/>
              </w:rPr>
            </w:pPr>
            <w:bookmarkStart w:id="1143" w:name="_Toc181964041"/>
            <w:r w:rsidRPr="00FE078E">
              <w:rPr>
                <w:rFonts w:ascii="Arial" w:eastAsia="Times New Roman" w:hAnsi="Arial" w:cs="Arial"/>
                <w:sz w:val="16"/>
                <w:szCs w:val="16"/>
                <w:lang w:eastAsia="pl-PL"/>
              </w:rPr>
              <w:t>4</w:t>
            </w:r>
            <w:bookmarkEnd w:id="1143"/>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6C3AD0AD" w14:textId="77777777" w:rsidR="00B36665" w:rsidRPr="00FE078E" w:rsidRDefault="00B36665" w:rsidP="004250E1">
            <w:pPr>
              <w:jc w:val="center"/>
              <w:rPr>
                <w:rFonts w:ascii="Arial" w:eastAsia="Times New Roman" w:hAnsi="Arial" w:cs="Arial"/>
                <w:sz w:val="16"/>
                <w:szCs w:val="16"/>
                <w:lang w:eastAsia="pl-PL"/>
              </w:rPr>
            </w:pPr>
            <w:bookmarkStart w:id="1144" w:name="_Toc181964042"/>
            <w:r w:rsidRPr="00FE078E">
              <w:rPr>
                <w:rFonts w:ascii="Arial" w:eastAsia="Times New Roman" w:hAnsi="Arial" w:cs="Arial"/>
                <w:sz w:val="16"/>
                <w:szCs w:val="16"/>
                <w:lang w:eastAsia="pl-PL"/>
              </w:rPr>
              <w:t>4,00</w:t>
            </w:r>
            <w:bookmarkEnd w:id="1144"/>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2764764F" w14:textId="77777777" w:rsidR="00B36665" w:rsidRPr="00FE078E" w:rsidRDefault="00B36665" w:rsidP="004250E1">
            <w:pPr>
              <w:jc w:val="center"/>
              <w:rPr>
                <w:rFonts w:ascii="Arial" w:eastAsia="Times New Roman" w:hAnsi="Arial" w:cs="Arial"/>
                <w:sz w:val="16"/>
                <w:szCs w:val="16"/>
                <w:lang w:eastAsia="pl-PL"/>
              </w:rPr>
            </w:pPr>
            <w:bookmarkStart w:id="1145" w:name="_Toc181964043"/>
            <w:r w:rsidRPr="00FE078E">
              <w:rPr>
                <w:rFonts w:ascii="Arial" w:eastAsia="Times New Roman" w:hAnsi="Arial" w:cs="Arial"/>
                <w:sz w:val="16"/>
                <w:szCs w:val="16"/>
                <w:lang w:eastAsia="pl-PL"/>
              </w:rPr>
              <w:t>86</w:t>
            </w:r>
            <w:bookmarkEnd w:id="1145"/>
          </w:p>
        </w:tc>
        <w:tc>
          <w:tcPr>
            <w:tcW w:w="1173" w:type="dxa"/>
            <w:tcBorders>
              <w:top w:val="single" w:sz="4" w:space="0" w:color="auto"/>
              <w:left w:val="nil"/>
              <w:bottom w:val="single" w:sz="4" w:space="0" w:color="auto"/>
              <w:right w:val="nil"/>
            </w:tcBorders>
            <w:shd w:val="clear" w:color="auto" w:fill="auto"/>
            <w:noWrap/>
            <w:vAlign w:val="center"/>
            <w:hideMark/>
          </w:tcPr>
          <w:p w14:paraId="541B791C" w14:textId="77777777" w:rsidR="00B36665" w:rsidRPr="00FE078E" w:rsidRDefault="00B36665" w:rsidP="004250E1">
            <w:pPr>
              <w:jc w:val="center"/>
              <w:rPr>
                <w:rFonts w:ascii="Arial" w:eastAsia="Times New Roman" w:hAnsi="Arial" w:cs="Arial"/>
                <w:sz w:val="16"/>
                <w:szCs w:val="16"/>
                <w:lang w:eastAsia="pl-PL"/>
              </w:rPr>
            </w:pPr>
            <w:bookmarkStart w:id="1146" w:name="_Toc181964044"/>
            <w:r w:rsidRPr="00FE078E">
              <w:rPr>
                <w:rFonts w:ascii="Arial" w:eastAsia="Times New Roman" w:hAnsi="Arial" w:cs="Arial"/>
                <w:sz w:val="16"/>
                <w:szCs w:val="16"/>
                <w:lang w:eastAsia="pl-PL"/>
              </w:rPr>
              <w:t>22</w:t>
            </w:r>
            <w:bookmarkEnd w:id="1146"/>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1FACB" w14:textId="77777777" w:rsidR="00B36665" w:rsidRPr="00FE078E" w:rsidRDefault="00B36665" w:rsidP="00B16C88">
            <w:pPr>
              <w:jc w:val="right"/>
              <w:rPr>
                <w:rFonts w:ascii="Arial" w:eastAsia="Times New Roman" w:hAnsi="Arial" w:cs="Arial"/>
                <w:sz w:val="16"/>
                <w:szCs w:val="16"/>
                <w:lang w:eastAsia="pl-PL"/>
              </w:rPr>
            </w:pPr>
            <w:bookmarkStart w:id="1147" w:name="_Toc181964045"/>
            <w:r w:rsidRPr="00FE078E">
              <w:rPr>
                <w:rFonts w:ascii="Arial" w:eastAsia="Times New Roman" w:hAnsi="Arial" w:cs="Arial"/>
                <w:sz w:val="16"/>
                <w:szCs w:val="16"/>
                <w:lang w:eastAsia="pl-PL"/>
              </w:rPr>
              <w:t>3 341</w:t>
            </w:r>
            <w:bookmarkEnd w:id="1147"/>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14:paraId="0FFF0C80" w14:textId="77777777" w:rsidR="00B36665" w:rsidRPr="00FE078E" w:rsidRDefault="00B36665" w:rsidP="00B16C88">
            <w:pPr>
              <w:jc w:val="right"/>
              <w:rPr>
                <w:rFonts w:ascii="Arial" w:eastAsia="Times New Roman" w:hAnsi="Arial" w:cs="Arial"/>
                <w:sz w:val="16"/>
                <w:szCs w:val="16"/>
                <w:lang w:eastAsia="pl-PL"/>
              </w:rPr>
            </w:pPr>
            <w:bookmarkStart w:id="1148" w:name="_Toc181964046"/>
            <w:r w:rsidRPr="00FE078E">
              <w:rPr>
                <w:rFonts w:ascii="Arial" w:eastAsia="Times New Roman" w:hAnsi="Arial" w:cs="Arial"/>
                <w:sz w:val="16"/>
                <w:szCs w:val="16"/>
                <w:lang w:eastAsia="pl-PL"/>
              </w:rPr>
              <w:t>835</w:t>
            </w:r>
            <w:bookmarkEnd w:id="1148"/>
          </w:p>
        </w:tc>
      </w:tr>
      <w:tr w:rsidR="00B36665" w:rsidRPr="00FE078E" w14:paraId="0BF1F7C3"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FBC97D3" w14:textId="77777777" w:rsidR="00B36665" w:rsidRPr="00FE078E" w:rsidRDefault="00B36665" w:rsidP="00404FBE">
            <w:pPr>
              <w:rPr>
                <w:rFonts w:ascii="Arial" w:eastAsia="Times New Roman" w:hAnsi="Arial" w:cs="Arial"/>
                <w:sz w:val="16"/>
                <w:szCs w:val="16"/>
                <w:lang w:eastAsia="pl-PL"/>
              </w:rPr>
            </w:pPr>
            <w:bookmarkStart w:id="1149" w:name="_Toc181964047"/>
            <w:r w:rsidRPr="00FE078E">
              <w:rPr>
                <w:rFonts w:ascii="Arial" w:eastAsia="Times New Roman" w:hAnsi="Arial" w:cs="Arial"/>
                <w:sz w:val="16"/>
                <w:szCs w:val="16"/>
                <w:lang w:eastAsia="pl-PL"/>
              </w:rPr>
              <w:t>105</w:t>
            </w:r>
            <w:bookmarkEnd w:id="1149"/>
          </w:p>
        </w:tc>
        <w:tc>
          <w:tcPr>
            <w:tcW w:w="1847" w:type="dxa"/>
            <w:tcBorders>
              <w:top w:val="nil"/>
              <w:left w:val="nil"/>
              <w:bottom w:val="single" w:sz="4" w:space="0" w:color="auto"/>
              <w:right w:val="single" w:sz="4" w:space="0" w:color="auto"/>
            </w:tcBorders>
            <w:shd w:val="clear" w:color="auto" w:fill="auto"/>
            <w:vAlign w:val="center"/>
            <w:hideMark/>
          </w:tcPr>
          <w:p w14:paraId="01198386" w14:textId="77777777" w:rsidR="00B36665" w:rsidRPr="00FE078E" w:rsidRDefault="00B36665" w:rsidP="00404FBE">
            <w:pPr>
              <w:rPr>
                <w:rFonts w:ascii="Arial" w:eastAsia="Times New Roman" w:hAnsi="Arial" w:cs="Arial"/>
                <w:sz w:val="16"/>
                <w:szCs w:val="16"/>
                <w:lang w:eastAsia="pl-PL"/>
              </w:rPr>
            </w:pPr>
            <w:bookmarkStart w:id="1150" w:name="_Toc181964048"/>
            <w:r w:rsidRPr="00FE078E">
              <w:rPr>
                <w:rFonts w:ascii="Arial" w:eastAsia="Times New Roman" w:hAnsi="Arial" w:cs="Arial"/>
                <w:sz w:val="16"/>
                <w:szCs w:val="16"/>
                <w:lang w:eastAsia="pl-PL"/>
              </w:rPr>
              <w:t>Stary Dzierzgoń</w:t>
            </w:r>
            <w:bookmarkEnd w:id="1150"/>
          </w:p>
        </w:tc>
        <w:tc>
          <w:tcPr>
            <w:tcW w:w="736" w:type="dxa"/>
            <w:tcBorders>
              <w:top w:val="nil"/>
              <w:left w:val="nil"/>
              <w:bottom w:val="single" w:sz="4" w:space="0" w:color="auto"/>
              <w:right w:val="single" w:sz="4" w:space="0" w:color="auto"/>
            </w:tcBorders>
            <w:shd w:val="clear" w:color="auto" w:fill="auto"/>
            <w:vAlign w:val="center"/>
            <w:hideMark/>
          </w:tcPr>
          <w:p w14:paraId="4AD7678C" w14:textId="77777777" w:rsidR="00B36665" w:rsidRPr="00FE078E" w:rsidRDefault="00B36665" w:rsidP="004250E1">
            <w:pPr>
              <w:jc w:val="center"/>
              <w:rPr>
                <w:rFonts w:ascii="Arial" w:eastAsia="Times New Roman" w:hAnsi="Arial" w:cs="Arial"/>
                <w:sz w:val="16"/>
                <w:szCs w:val="16"/>
                <w:lang w:eastAsia="pl-PL"/>
              </w:rPr>
            </w:pPr>
            <w:bookmarkStart w:id="1151" w:name="_Toc181964049"/>
            <w:r w:rsidRPr="00FE078E">
              <w:rPr>
                <w:rFonts w:ascii="Arial" w:eastAsia="Times New Roman" w:hAnsi="Arial" w:cs="Arial"/>
                <w:sz w:val="16"/>
                <w:szCs w:val="16"/>
                <w:lang w:eastAsia="pl-PL"/>
              </w:rPr>
              <w:t>wiejska</w:t>
            </w:r>
            <w:bookmarkEnd w:id="1151"/>
          </w:p>
        </w:tc>
        <w:tc>
          <w:tcPr>
            <w:tcW w:w="692" w:type="dxa"/>
            <w:tcBorders>
              <w:top w:val="nil"/>
              <w:left w:val="nil"/>
              <w:bottom w:val="single" w:sz="4" w:space="0" w:color="auto"/>
              <w:right w:val="single" w:sz="4" w:space="0" w:color="auto"/>
            </w:tcBorders>
            <w:shd w:val="clear" w:color="auto" w:fill="auto"/>
            <w:vAlign w:val="center"/>
            <w:hideMark/>
          </w:tcPr>
          <w:p w14:paraId="44AC44B8" w14:textId="77777777" w:rsidR="00B36665" w:rsidRPr="00FE078E" w:rsidRDefault="00B36665" w:rsidP="004250E1">
            <w:pPr>
              <w:jc w:val="center"/>
              <w:rPr>
                <w:rFonts w:ascii="Arial" w:eastAsia="Times New Roman" w:hAnsi="Arial" w:cs="Arial"/>
                <w:sz w:val="16"/>
                <w:szCs w:val="16"/>
                <w:lang w:eastAsia="pl-PL"/>
              </w:rPr>
            </w:pPr>
            <w:bookmarkStart w:id="1152" w:name="_Toc181964050"/>
            <w:r w:rsidRPr="00FE078E">
              <w:rPr>
                <w:rFonts w:ascii="Arial" w:eastAsia="Times New Roman" w:hAnsi="Arial" w:cs="Arial"/>
                <w:sz w:val="16"/>
                <w:szCs w:val="16"/>
                <w:lang w:eastAsia="pl-PL"/>
              </w:rPr>
              <w:t>3</w:t>
            </w:r>
            <w:bookmarkEnd w:id="1152"/>
          </w:p>
        </w:tc>
        <w:tc>
          <w:tcPr>
            <w:tcW w:w="1171" w:type="dxa"/>
            <w:tcBorders>
              <w:top w:val="nil"/>
              <w:left w:val="nil"/>
              <w:bottom w:val="single" w:sz="4" w:space="0" w:color="auto"/>
              <w:right w:val="single" w:sz="4" w:space="0" w:color="auto"/>
            </w:tcBorders>
            <w:shd w:val="clear" w:color="auto" w:fill="auto"/>
            <w:vAlign w:val="center"/>
            <w:hideMark/>
          </w:tcPr>
          <w:p w14:paraId="1FD52A80" w14:textId="77777777" w:rsidR="00B36665" w:rsidRPr="00FE078E" w:rsidRDefault="00B36665" w:rsidP="004250E1">
            <w:pPr>
              <w:jc w:val="center"/>
              <w:rPr>
                <w:rFonts w:ascii="Arial" w:eastAsia="Times New Roman" w:hAnsi="Arial" w:cs="Arial"/>
                <w:sz w:val="16"/>
                <w:szCs w:val="16"/>
                <w:lang w:eastAsia="pl-PL"/>
              </w:rPr>
            </w:pPr>
            <w:bookmarkStart w:id="1153" w:name="_Toc181964051"/>
            <w:r w:rsidRPr="00FE078E">
              <w:rPr>
                <w:rFonts w:ascii="Arial" w:eastAsia="Times New Roman" w:hAnsi="Arial" w:cs="Arial"/>
                <w:sz w:val="16"/>
                <w:szCs w:val="16"/>
                <w:lang w:eastAsia="pl-PL"/>
              </w:rPr>
              <w:t>3,00</w:t>
            </w:r>
            <w:bookmarkEnd w:id="1153"/>
          </w:p>
        </w:tc>
        <w:tc>
          <w:tcPr>
            <w:tcW w:w="811" w:type="dxa"/>
            <w:tcBorders>
              <w:top w:val="nil"/>
              <w:left w:val="nil"/>
              <w:bottom w:val="single" w:sz="4" w:space="0" w:color="auto"/>
              <w:right w:val="single" w:sz="4" w:space="0" w:color="auto"/>
            </w:tcBorders>
            <w:shd w:val="clear" w:color="auto" w:fill="auto"/>
            <w:vAlign w:val="center"/>
            <w:hideMark/>
          </w:tcPr>
          <w:p w14:paraId="4FCC3A4E" w14:textId="77777777" w:rsidR="00B36665" w:rsidRPr="00FE078E" w:rsidRDefault="00B36665" w:rsidP="004250E1">
            <w:pPr>
              <w:jc w:val="center"/>
              <w:rPr>
                <w:rFonts w:ascii="Arial" w:eastAsia="Times New Roman" w:hAnsi="Arial" w:cs="Arial"/>
                <w:sz w:val="16"/>
                <w:szCs w:val="16"/>
                <w:lang w:eastAsia="pl-PL"/>
              </w:rPr>
            </w:pPr>
            <w:bookmarkStart w:id="1154" w:name="_Toc181964052"/>
            <w:r w:rsidRPr="00FE078E">
              <w:rPr>
                <w:rFonts w:ascii="Arial" w:eastAsia="Times New Roman" w:hAnsi="Arial" w:cs="Arial"/>
                <w:sz w:val="16"/>
                <w:szCs w:val="16"/>
                <w:lang w:eastAsia="pl-PL"/>
              </w:rPr>
              <w:t>131</w:t>
            </w:r>
            <w:bookmarkEnd w:id="1154"/>
          </w:p>
        </w:tc>
        <w:tc>
          <w:tcPr>
            <w:tcW w:w="1173" w:type="dxa"/>
            <w:tcBorders>
              <w:top w:val="nil"/>
              <w:left w:val="nil"/>
              <w:bottom w:val="single" w:sz="4" w:space="0" w:color="auto"/>
              <w:right w:val="nil"/>
            </w:tcBorders>
            <w:shd w:val="clear" w:color="auto" w:fill="auto"/>
            <w:noWrap/>
            <w:vAlign w:val="center"/>
            <w:hideMark/>
          </w:tcPr>
          <w:p w14:paraId="68E598F3" w14:textId="77777777" w:rsidR="00B36665" w:rsidRPr="00FE078E" w:rsidRDefault="00B36665" w:rsidP="004250E1">
            <w:pPr>
              <w:jc w:val="center"/>
              <w:rPr>
                <w:rFonts w:ascii="Arial" w:eastAsia="Times New Roman" w:hAnsi="Arial" w:cs="Arial"/>
                <w:sz w:val="16"/>
                <w:szCs w:val="16"/>
                <w:lang w:eastAsia="pl-PL"/>
              </w:rPr>
            </w:pPr>
            <w:bookmarkStart w:id="1155" w:name="_Toc181964053"/>
            <w:r w:rsidRPr="00FE078E">
              <w:rPr>
                <w:rFonts w:ascii="Arial" w:eastAsia="Times New Roman" w:hAnsi="Arial" w:cs="Arial"/>
                <w:sz w:val="16"/>
                <w:szCs w:val="16"/>
                <w:lang w:eastAsia="pl-PL"/>
              </w:rPr>
              <w:t>44</w:t>
            </w:r>
            <w:bookmarkEnd w:id="115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29A195" w14:textId="77777777" w:rsidR="00B36665" w:rsidRPr="00FE078E" w:rsidRDefault="00B36665" w:rsidP="00B16C88">
            <w:pPr>
              <w:jc w:val="right"/>
              <w:rPr>
                <w:rFonts w:ascii="Arial" w:eastAsia="Times New Roman" w:hAnsi="Arial" w:cs="Arial"/>
                <w:sz w:val="16"/>
                <w:szCs w:val="16"/>
                <w:lang w:eastAsia="pl-PL"/>
              </w:rPr>
            </w:pPr>
            <w:bookmarkStart w:id="1156" w:name="_Toc181964054"/>
            <w:r w:rsidRPr="00FE078E">
              <w:rPr>
                <w:rFonts w:ascii="Arial" w:eastAsia="Times New Roman" w:hAnsi="Arial" w:cs="Arial"/>
                <w:sz w:val="16"/>
                <w:szCs w:val="16"/>
                <w:lang w:eastAsia="pl-PL"/>
              </w:rPr>
              <w:t>3 433</w:t>
            </w:r>
            <w:bookmarkEnd w:id="1156"/>
          </w:p>
        </w:tc>
        <w:tc>
          <w:tcPr>
            <w:tcW w:w="1171" w:type="dxa"/>
            <w:tcBorders>
              <w:top w:val="nil"/>
              <w:left w:val="nil"/>
              <w:bottom w:val="single" w:sz="4" w:space="0" w:color="auto"/>
              <w:right w:val="single" w:sz="4" w:space="0" w:color="auto"/>
            </w:tcBorders>
            <w:shd w:val="clear" w:color="auto" w:fill="auto"/>
            <w:noWrap/>
            <w:vAlign w:val="center"/>
            <w:hideMark/>
          </w:tcPr>
          <w:p w14:paraId="17289BE9" w14:textId="77777777" w:rsidR="00B36665" w:rsidRPr="00FE078E" w:rsidRDefault="00B36665" w:rsidP="00B16C88">
            <w:pPr>
              <w:jc w:val="right"/>
              <w:rPr>
                <w:rFonts w:ascii="Arial" w:eastAsia="Times New Roman" w:hAnsi="Arial" w:cs="Arial"/>
                <w:sz w:val="16"/>
                <w:szCs w:val="16"/>
                <w:lang w:eastAsia="pl-PL"/>
              </w:rPr>
            </w:pPr>
            <w:bookmarkStart w:id="1157" w:name="_Toc181964055"/>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144</w:t>
            </w:r>
            <w:bookmarkEnd w:id="1157"/>
          </w:p>
        </w:tc>
      </w:tr>
      <w:tr w:rsidR="00B36665" w:rsidRPr="00FE078E" w14:paraId="72186C11"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CBABD91" w14:textId="77777777" w:rsidR="00B36665" w:rsidRPr="00FE078E" w:rsidRDefault="00B36665" w:rsidP="00404FBE">
            <w:pPr>
              <w:rPr>
                <w:rFonts w:ascii="Arial" w:eastAsia="Times New Roman" w:hAnsi="Arial" w:cs="Arial"/>
                <w:sz w:val="16"/>
                <w:szCs w:val="16"/>
                <w:lang w:eastAsia="pl-PL"/>
              </w:rPr>
            </w:pPr>
            <w:bookmarkStart w:id="1158" w:name="_Toc181964056"/>
            <w:r w:rsidRPr="00FE078E">
              <w:rPr>
                <w:rFonts w:ascii="Arial" w:eastAsia="Times New Roman" w:hAnsi="Arial" w:cs="Arial"/>
                <w:sz w:val="16"/>
                <w:szCs w:val="16"/>
                <w:lang w:eastAsia="pl-PL"/>
              </w:rPr>
              <w:t>106</w:t>
            </w:r>
            <w:bookmarkEnd w:id="1158"/>
          </w:p>
        </w:tc>
        <w:tc>
          <w:tcPr>
            <w:tcW w:w="1847" w:type="dxa"/>
            <w:tcBorders>
              <w:top w:val="nil"/>
              <w:left w:val="nil"/>
              <w:bottom w:val="single" w:sz="4" w:space="0" w:color="auto"/>
              <w:right w:val="single" w:sz="4" w:space="0" w:color="auto"/>
            </w:tcBorders>
            <w:shd w:val="clear" w:color="auto" w:fill="auto"/>
            <w:vAlign w:val="center"/>
            <w:hideMark/>
          </w:tcPr>
          <w:p w14:paraId="030759B1" w14:textId="77777777" w:rsidR="00B36665" w:rsidRPr="00FE078E" w:rsidRDefault="00B36665" w:rsidP="00404FBE">
            <w:pPr>
              <w:rPr>
                <w:rFonts w:ascii="Arial" w:eastAsia="Times New Roman" w:hAnsi="Arial" w:cs="Arial"/>
                <w:sz w:val="16"/>
                <w:szCs w:val="16"/>
                <w:lang w:eastAsia="pl-PL"/>
              </w:rPr>
            </w:pPr>
            <w:bookmarkStart w:id="1159" w:name="_Toc181964057"/>
            <w:r w:rsidRPr="00FE078E">
              <w:rPr>
                <w:rFonts w:ascii="Arial" w:eastAsia="Times New Roman" w:hAnsi="Arial" w:cs="Arial"/>
                <w:sz w:val="16"/>
                <w:szCs w:val="16"/>
                <w:lang w:eastAsia="pl-PL"/>
              </w:rPr>
              <w:t>Stary Targ</w:t>
            </w:r>
            <w:bookmarkEnd w:id="1159"/>
          </w:p>
        </w:tc>
        <w:tc>
          <w:tcPr>
            <w:tcW w:w="736" w:type="dxa"/>
            <w:tcBorders>
              <w:top w:val="nil"/>
              <w:left w:val="nil"/>
              <w:bottom w:val="single" w:sz="4" w:space="0" w:color="auto"/>
              <w:right w:val="single" w:sz="4" w:space="0" w:color="auto"/>
            </w:tcBorders>
            <w:shd w:val="clear" w:color="auto" w:fill="auto"/>
            <w:vAlign w:val="center"/>
            <w:hideMark/>
          </w:tcPr>
          <w:p w14:paraId="4C0891FF" w14:textId="77777777" w:rsidR="00B36665" w:rsidRPr="00FE078E" w:rsidRDefault="00B36665" w:rsidP="004250E1">
            <w:pPr>
              <w:jc w:val="center"/>
              <w:rPr>
                <w:rFonts w:ascii="Arial" w:eastAsia="Times New Roman" w:hAnsi="Arial" w:cs="Arial"/>
                <w:sz w:val="16"/>
                <w:szCs w:val="16"/>
                <w:lang w:eastAsia="pl-PL"/>
              </w:rPr>
            </w:pPr>
            <w:bookmarkStart w:id="1160" w:name="_Toc181964058"/>
            <w:r w:rsidRPr="00FE078E">
              <w:rPr>
                <w:rFonts w:ascii="Arial" w:eastAsia="Times New Roman" w:hAnsi="Arial" w:cs="Arial"/>
                <w:sz w:val="16"/>
                <w:szCs w:val="16"/>
                <w:lang w:eastAsia="pl-PL"/>
              </w:rPr>
              <w:t>wiejska</w:t>
            </w:r>
            <w:bookmarkEnd w:id="1160"/>
          </w:p>
        </w:tc>
        <w:tc>
          <w:tcPr>
            <w:tcW w:w="692" w:type="dxa"/>
            <w:tcBorders>
              <w:top w:val="nil"/>
              <w:left w:val="nil"/>
              <w:bottom w:val="single" w:sz="4" w:space="0" w:color="auto"/>
              <w:right w:val="single" w:sz="4" w:space="0" w:color="auto"/>
            </w:tcBorders>
            <w:shd w:val="clear" w:color="auto" w:fill="auto"/>
            <w:vAlign w:val="center"/>
            <w:hideMark/>
          </w:tcPr>
          <w:p w14:paraId="7FD5D467" w14:textId="77777777" w:rsidR="00B36665" w:rsidRPr="00FE078E" w:rsidRDefault="00B36665" w:rsidP="004250E1">
            <w:pPr>
              <w:jc w:val="center"/>
              <w:rPr>
                <w:rFonts w:ascii="Arial" w:eastAsia="Times New Roman" w:hAnsi="Arial" w:cs="Arial"/>
                <w:sz w:val="16"/>
                <w:szCs w:val="16"/>
                <w:lang w:eastAsia="pl-PL"/>
              </w:rPr>
            </w:pPr>
            <w:bookmarkStart w:id="1161" w:name="_Toc181964059"/>
            <w:r w:rsidRPr="00FE078E">
              <w:rPr>
                <w:rFonts w:ascii="Arial" w:eastAsia="Times New Roman" w:hAnsi="Arial" w:cs="Arial"/>
                <w:sz w:val="16"/>
                <w:szCs w:val="16"/>
                <w:lang w:eastAsia="pl-PL"/>
              </w:rPr>
              <w:t>4</w:t>
            </w:r>
            <w:bookmarkEnd w:id="1161"/>
          </w:p>
        </w:tc>
        <w:tc>
          <w:tcPr>
            <w:tcW w:w="1171" w:type="dxa"/>
            <w:tcBorders>
              <w:top w:val="nil"/>
              <w:left w:val="nil"/>
              <w:bottom w:val="single" w:sz="4" w:space="0" w:color="auto"/>
              <w:right w:val="single" w:sz="4" w:space="0" w:color="auto"/>
            </w:tcBorders>
            <w:shd w:val="clear" w:color="auto" w:fill="auto"/>
            <w:vAlign w:val="center"/>
            <w:hideMark/>
          </w:tcPr>
          <w:p w14:paraId="4942726C" w14:textId="77777777" w:rsidR="00B36665" w:rsidRPr="00FE078E" w:rsidRDefault="00B36665" w:rsidP="004250E1">
            <w:pPr>
              <w:jc w:val="center"/>
              <w:rPr>
                <w:rFonts w:ascii="Arial" w:eastAsia="Times New Roman" w:hAnsi="Arial" w:cs="Arial"/>
                <w:sz w:val="16"/>
                <w:szCs w:val="16"/>
                <w:lang w:eastAsia="pl-PL"/>
              </w:rPr>
            </w:pPr>
            <w:bookmarkStart w:id="1162" w:name="_Toc181964060"/>
            <w:r w:rsidRPr="00FE078E">
              <w:rPr>
                <w:rFonts w:ascii="Arial" w:eastAsia="Times New Roman" w:hAnsi="Arial" w:cs="Arial"/>
                <w:sz w:val="16"/>
                <w:szCs w:val="16"/>
                <w:lang w:eastAsia="pl-PL"/>
              </w:rPr>
              <w:t>4,00</w:t>
            </w:r>
            <w:bookmarkEnd w:id="1162"/>
          </w:p>
        </w:tc>
        <w:tc>
          <w:tcPr>
            <w:tcW w:w="811" w:type="dxa"/>
            <w:tcBorders>
              <w:top w:val="nil"/>
              <w:left w:val="nil"/>
              <w:bottom w:val="single" w:sz="4" w:space="0" w:color="auto"/>
              <w:right w:val="single" w:sz="4" w:space="0" w:color="auto"/>
            </w:tcBorders>
            <w:shd w:val="clear" w:color="auto" w:fill="auto"/>
            <w:vAlign w:val="center"/>
            <w:hideMark/>
          </w:tcPr>
          <w:p w14:paraId="152C6E95" w14:textId="77777777" w:rsidR="00B36665" w:rsidRPr="00FE078E" w:rsidRDefault="00B36665" w:rsidP="004250E1">
            <w:pPr>
              <w:jc w:val="center"/>
              <w:rPr>
                <w:rFonts w:ascii="Arial" w:eastAsia="Times New Roman" w:hAnsi="Arial" w:cs="Arial"/>
                <w:sz w:val="16"/>
                <w:szCs w:val="16"/>
                <w:lang w:eastAsia="pl-PL"/>
              </w:rPr>
            </w:pPr>
            <w:bookmarkStart w:id="1163" w:name="_Toc181964061"/>
            <w:r w:rsidRPr="00FE078E">
              <w:rPr>
                <w:rFonts w:ascii="Arial" w:eastAsia="Times New Roman" w:hAnsi="Arial" w:cs="Arial"/>
                <w:sz w:val="16"/>
                <w:szCs w:val="16"/>
                <w:lang w:eastAsia="pl-PL"/>
              </w:rPr>
              <w:t>7</w:t>
            </w:r>
            <w:bookmarkEnd w:id="1163"/>
          </w:p>
        </w:tc>
        <w:tc>
          <w:tcPr>
            <w:tcW w:w="1173" w:type="dxa"/>
            <w:tcBorders>
              <w:top w:val="nil"/>
              <w:left w:val="nil"/>
              <w:bottom w:val="single" w:sz="4" w:space="0" w:color="auto"/>
              <w:right w:val="nil"/>
            </w:tcBorders>
            <w:shd w:val="clear" w:color="auto" w:fill="auto"/>
            <w:noWrap/>
            <w:vAlign w:val="center"/>
            <w:hideMark/>
          </w:tcPr>
          <w:p w14:paraId="649AF955" w14:textId="77777777" w:rsidR="00B36665" w:rsidRPr="00FE078E" w:rsidRDefault="00B36665" w:rsidP="004250E1">
            <w:pPr>
              <w:jc w:val="center"/>
              <w:rPr>
                <w:rFonts w:ascii="Arial" w:eastAsia="Times New Roman" w:hAnsi="Arial" w:cs="Arial"/>
                <w:sz w:val="16"/>
                <w:szCs w:val="16"/>
                <w:lang w:eastAsia="pl-PL"/>
              </w:rPr>
            </w:pPr>
            <w:bookmarkStart w:id="1164" w:name="_Toc181964062"/>
            <w:r w:rsidRPr="00FE078E">
              <w:rPr>
                <w:rFonts w:ascii="Arial" w:eastAsia="Times New Roman" w:hAnsi="Arial" w:cs="Arial"/>
                <w:sz w:val="16"/>
                <w:szCs w:val="16"/>
                <w:lang w:eastAsia="pl-PL"/>
              </w:rPr>
              <w:t>2</w:t>
            </w:r>
            <w:bookmarkEnd w:id="116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5C1C5B" w14:textId="77777777" w:rsidR="00B36665" w:rsidRPr="00FE078E" w:rsidRDefault="00B36665" w:rsidP="00B16C88">
            <w:pPr>
              <w:jc w:val="right"/>
              <w:rPr>
                <w:rFonts w:ascii="Arial" w:eastAsia="Times New Roman" w:hAnsi="Arial" w:cs="Arial"/>
                <w:sz w:val="16"/>
                <w:szCs w:val="16"/>
                <w:lang w:eastAsia="pl-PL"/>
              </w:rPr>
            </w:pPr>
            <w:bookmarkStart w:id="1165" w:name="_Toc181964063"/>
            <w:r w:rsidRPr="00FE078E">
              <w:rPr>
                <w:rFonts w:ascii="Arial" w:eastAsia="Times New Roman" w:hAnsi="Arial" w:cs="Arial"/>
                <w:sz w:val="16"/>
                <w:szCs w:val="16"/>
                <w:lang w:eastAsia="pl-PL"/>
              </w:rPr>
              <w:t>5 891</w:t>
            </w:r>
            <w:bookmarkEnd w:id="1165"/>
          </w:p>
        </w:tc>
        <w:tc>
          <w:tcPr>
            <w:tcW w:w="1171" w:type="dxa"/>
            <w:tcBorders>
              <w:top w:val="nil"/>
              <w:left w:val="nil"/>
              <w:bottom w:val="single" w:sz="4" w:space="0" w:color="auto"/>
              <w:right w:val="single" w:sz="4" w:space="0" w:color="auto"/>
            </w:tcBorders>
            <w:shd w:val="clear" w:color="auto" w:fill="auto"/>
            <w:noWrap/>
            <w:vAlign w:val="center"/>
            <w:hideMark/>
          </w:tcPr>
          <w:p w14:paraId="70B886CD" w14:textId="77777777" w:rsidR="00B36665" w:rsidRPr="00FE078E" w:rsidRDefault="00B36665" w:rsidP="00B16C88">
            <w:pPr>
              <w:jc w:val="right"/>
              <w:rPr>
                <w:rFonts w:ascii="Arial" w:eastAsia="Times New Roman" w:hAnsi="Arial" w:cs="Arial"/>
                <w:sz w:val="16"/>
                <w:szCs w:val="16"/>
                <w:lang w:eastAsia="pl-PL"/>
              </w:rPr>
            </w:pPr>
            <w:bookmarkStart w:id="1166" w:name="_Toc181964064"/>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473</w:t>
            </w:r>
            <w:bookmarkEnd w:id="1166"/>
          </w:p>
        </w:tc>
      </w:tr>
      <w:tr w:rsidR="00B36665" w:rsidRPr="00FE078E" w14:paraId="2CA6D9D2"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DF6C349" w14:textId="77777777" w:rsidR="00B36665" w:rsidRPr="00FE078E" w:rsidRDefault="00B36665" w:rsidP="00404FBE">
            <w:pPr>
              <w:rPr>
                <w:rFonts w:ascii="Arial" w:eastAsia="Times New Roman" w:hAnsi="Arial" w:cs="Arial"/>
                <w:sz w:val="16"/>
                <w:szCs w:val="16"/>
                <w:lang w:eastAsia="pl-PL"/>
              </w:rPr>
            </w:pPr>
            <w:bookmarkStart w:id="1167" w:name="_Toc181964065"/>
            <w:r w:rsidRPr="00FE078E">
              <w:rPr>
                <w:rFonts w:ascii="Arial" w:eastAsia="Times New Roman" w:hAnsi="Arial" w:cs="Arial"/>
                <w:sz w:val="16"/>
                <w:szCs w:val="16"/>
                <w:lang w:eastAsia="pl-PL"/>
              </w:rPr>
              <w:t>107</w:t>
            </w:r>
            <w:bookmarkEnd w:id="1167"/>
          </w:p>
        </w:tc>
        <w:tc>
          <w:tcPr>
            <w:tcW w:w="1847" w:type="dxa"/>
            <w:tcBorders>
              <w:top w:val="nil"/>
              <w:left w:val="nil"/>
              <w:bottom w:val="single" w:sz="4" w:space="0" w:color="auto"/>
              <w:right w:val="single" w:sz="4" w:space="0" w:color="auto"/>
            </w:tcBorders>
            <w:shd w:val="clear" w:color="auto" w:fill="auto"/>
            <w:vAlign w:val="center"/>
            <w:hideMark/>
          </w:tcPr>
          <w:p w14:paraId="6EAE8BC7" w14:textId="77777777" w:rsidR="00B36665" w:rsidRPr="00FE078E" w:rsidRDefault="00B36665" w:rsidP="00404FBE">
            <w:pPr>
              <w:rPr>
                <w:rFonts w:ascii="Arial" w:eastAsia="Times New Roman" w:hAnsi="Arial" w:cs="Arial"/>
                <w:sz w:val="16"/>
                <w:szCs w:val="16"/>
                <w:lang w:eastAsia="pl-PL"/>
              </w:rPr>
            </w:pPr>
            <w:bookmarkStart w:id="1168" w:name="_Toc181964066"/>
            <w:r w:rsidRPr="00FE078E">
              <w:rPr>
                <w:rFonts w:ascii="Arial" w:eastAsia="Times New Roman" w:hAnsi="Arial" w:cs="Arial"/>
                <w:sz w:val="16"/>
                <w:szCs w:val="16"/>
                <w:lang w:eastAsia="pl-PL"/>
              </w:rPr>
              <w:t>Sztum</w:t>
            </w:r>
            <w:bookmarkEnd w:id="1168"/>
          </w:p>
        </w:tc>
        <w:tc>
          <w:tcPr>
            <w:tcW w:w="736" w:type="dxa"/>
            <w:tcBorders>
              <w:top w:val="nil"/>
              <w:left w:val="nil"/>
              <w:bottom w:val="single" w:sz="4" w:space="0" w:color="auto"/>
              <w:right w:val="single" w:sz="4" w:space="0" w:color="auto"/>
            </w:tcBorders>
            <w:shd w:val="clear" w:color="auto" w:fill="auto"/>
            <w:vAlign w:val="center"/>
            <w:hideMark/>
          </w:tcPr>
          <w:p w14:paraId="39353D57" w14:textId="77777777" w:rsidR="00B36665" w:rsidRPr="00FE078E" w:rsidRDefault="00B36665" w:rsidP="004250E1">
            <w:pPr>
              <w:jc w:val="center"/>
              <w:rPr>
                <w:rFonts w:ascii="Arial" w:eastAsia="Times New Roman" w:hAnsi="Arial" w:cs="Arial"/>
                <w:sz w:val="16"/>
                <w:szCs w:val="16"/>
                <w:lang w:eastAsia="pl-PL"/>
              </w:rPr>
            </w:pPr>
            <w:bookmarkStart w:id="1169" w:name="_Toc181964067"/>
            <w:r w:rsidRPr="00FE078E">
              <w:rPr>
                <w:rFonts w:ascii="Arial" w:eastAsia="Times New Roman" w:hAnsi="Arial" w:cs="Arial"/>
                <w:sz w:val="16"/>
                <w:szCs w:val="16"/>
                <w:lang w:eastAsia="pl-PL"/>
              </w:rPr>
              <w:t>miejsko-wiejska</w:t>
            </w:r>
            <w:bookmarkEnd w:id="1169"/>
          </w:p>
        </w:tc>
        <w:tc>
          <w:tcPr>
            <w:tcW w:w="692" w:type="dxa"/>
            <w:tcBorders>
              <w:top w:val="nil"/>
              <w:left w:val="nil"/>
              <w:bottom w:val="single" w:sz="4" w:space="0" w:color="auto"/>
              <w:right w:val="single" w:sz="4" w:space="0" w:color="auto"/>
            </w:tcBorders>
            <w:shd w:val="clear" w:color="auto" w:fill="auto"/>
            <w:vAlign w:val="center"/>
            <w:hideMark/>
          </w:tcPr>
          <w:p w14:paraId="4A7F09BF" w14:textId="77777777" w:rsidR="00B36665" w:rsidRPr="00FE078E" w:rsidRDefault="00B36665" w:rsidP="004250E1">
            <w:pPr>
              <w:jc w:val="center"/>
              <w:rPr>
                <w:rFonts w:ascii="Arial" w:eastAsia="Times New Roman" w:hAnsi="Arial" w:cs="Arial"/>
                <w:sz w:val="16"/>
                <w:szCs w:val="16"/>
                <w:lang w:eastAsia="pl-PL"/>
              </w:rPr>
            </w:pPr>
            <w:bookmarkStart w:id="1170" w:name="_Toc181964068"/>
            <w:r w:rsidRPr="00FE078E">
              <w:rPr>
                <w:rFonts w:ascii="Arial" w:eastAsia="Times New Roman" w:hAnsi="Arial" w:cs="Arial"/>
                <w:sz w:val="16"/>
                <w:szCs w:val="16"/>
                <w:lang w:eastAsia="pl-PL"/>
              </w:rPr>
              <w:t>9</w:t>
            </w:r>
            <w:bookmarkEnd w:id="1170"/>
          </w:p>
        </w:tc>
        <w:tc>
          <w:tcPr>
            <w:tcW w:w="1171" w:type="dxa"/>
            <w:tcBorders>
              <w:top w:val="nil"/>
              <w:left w:val="nil"/>
              <w:bottom w:val="single" w:sz="4" w:space="0" w:color="auto"/>
              <w:right w:val="single" w:sz="4" w:space="0" w:color="auto"/>
            </w:tcBorders>
            <w:shd w:val="clear" w:color="auto" w:fill="auto"/>
            <w:vAlign w:val="center"/>
            <w:hideMark/>
          </w:tcPr>
          <w:p w14:paraId="06A5C7BF" w14:textId="77777777" w:rsidR="00B36665" w:rsidRPr="00FE078E" w:rsidRDefault="00B36665" w:rsidP="004250E1">
            <w:pPr>
              <w:jc w:val="center"/>
              <w:rPr>
                <w:rFonts w:ascii="Arial" w:eastAsia="Times New Roman" w:hAnsi="Arial" w:cs="Arial"/>
                <w:sz w:val="16"/>
                <w:szCs w:val="16"/>
                <w:lang w:eastAsia="pl-PL"/>
              </w:rPr>
            </w:pPr>
            <w:bookmarkStart w:id="1171" w:name="_Toc181964069"/>
            <w:r w:rsidRPr="00FE078E">
              <w:rPr>
                <w:rFonts w:ascii="Arial" w:eastAsia="Times New Roman" w:hAnsi="Arial" w:cs="Arial"/>
                <w:sz w:val="16"/>
                <w:szCs w:val="16"/>
                <w:lang w:eastAsia="pl-PL"/>
              </w:rPr>
              <w:t>9,00</w:t>
            </w:r>
            <w:bookmarkEnd w:id="1171"/>
          </w:p>
        </w:tc>
        <w:tc>
          <w:tcPr>
            <w:tcW w:w="811" w:type="dxa"/>
            <w:tcBorders>
              <w:top w:val="nil"/>
              <w:left w:val="nil"/>
              <w:bottom w:val="single" w:sz="4" w:space="0" w:color="auto"/>
              <w:right w:val="single" w:sz="4" w:space="0" w:color="auto"/>
            </w:tcBorders>
            <w:shd w:val="clear" w:color="auto" w:fill="auto"/>
            <w:vAlign w:val="center"/>
            <w:hideMark/>
          </w:tcPr>
          <w:p w14:paraId="20EC9852" w14:textId="77777777" w:rsidR="00B36665" w:rsidRPr="00FE078E" w:rsidRDefault="00B36665" w:rsidP="004250E1">
            <w:pPr>
              <w:jc w:val="center"/>
              <w:rPr>
                <w:rFonts w:ascii="Arial" w:eastAsia="Times New Roman" w:hAnsi="Arial" w:cs="Arial"/>
                <w:sz w:val="16"/>
                <w:szCs w:val="16"/>
                <w:lang w:eastAsia="pl-PL"/>
              </w:rPr>
            </w:pPr>
            <w:bookmarkStart w:id="1172" w:name="_Toc181964070"/>
            <w:r w:rsidRPr="00FE078E">
              <w:rPr>
                <w:rFonts w:ascii="Arial" w:eastAsia="Times New Roman" w:hAnsi="Arial" w:cs="Arial"/>
                <w:sz w:val="16"/>
                <w:szCs w:val="16"/>
                <w:lang w:eastAsia="pl-PL"/>
              </w:rPr>
              <w:t>287</w:t>
            </w:r>
            <w:bookmarkEnd w:id="1172"/>
          </w:p>
        </w:tc>
        <w:tc>
          <w:tcPr>
            <w:tcW w:w="1173" w:type="dxa"/>
            <w:tcBorders>
              <w:top w:val="nil"/>
              <w:left w:val="nil"/>
              <w:bottom w:val="single" w:sz="4" w:space="0" w:color="auto"/>
              <w:right w:val="nil"/>
            </w:tcBorders>
            <w:shd w:val="clear" w:color="auto" w:fill="auto"/>
            <w:noWrap/>
            <w:vAlign w:val="center"/>
            <w:hideMark/>
          </w:tcPr>
          <w:p w14:paraId="2F9C4287" w14:textId="77777777" w:rsidR="00B36665" w:rsidRPr="00FE078E" w:rsidRDefault="00B36665" w:rsidP="004250E1">
            <w:pPr>
              <w:jc w:val="center"/>
              <w:rPr>
                <w:rFonts w:ascii="Arial" w:eastAsia="Times New Roman" w:hAnsi="Arial" w:cs="Arial"/>
                <w:sz w:val="16"/>
                <w:szCs w:val="16"/>
                <w:lang w:eastAsia="pl-PL"/>
              </w:rPr>
            </w:pPr>
            <w:bookmarkStart w:id="1173" w:name="_Toc181964071"/>
            <w:r w:rsidRPr="00FE078E">
              <w:rPr>
                <w:rFonts w:ascii="Arial" w:eastAsia="Times New Roman" w:hAnsi="Arial" w:cs="Arial"/>
                <w:sz w:val="16"/>
                <w:szCs w:val="16"/>
                <w:lang w:eastAsia="pl-PL"/>
              </w:rPr>
              <w:t>32</w:t>
            </w:r>
            <w:bookmarkEnd w:id="117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B10C7D" w14:textId="77777777" w:rsidR="00B36665" w:rsidRPr="00FE078E" w:rsidRDefault="00B36665" w:rsidP="00B16C88">
            <w:pPr>
              <w:jc w:val="right"/>
              <w:rPr>
                <w:rFonts w:ascii="Arial" w:eastAsia="Times New Roman" w:hAnsi="Arial" w:cs="Arial"/>
                <w:sz w:val="16"/>
                <w:szCs w:val="16"/>
                <w:lang w:eastAsia="pl-PL"/>
              </w:rPr>
            </w:pPr>
            <w:bookmarkStart w:id="1174" w:name="_Toc181964072"/>
            <w:r w:rsidRPr="00FE078E">
              <w:rPr>
                <w:rFonts w:ascii="Arial" w:eastAsia="Times New Roman" w:hAnsi="Arial" w:cs="Arial"/>
                <w:sz w:val="16"/>
                <w:szCs w:val="16"/>
                <w:lang w:eastAsia="pl-PL"/>
              </w:rPr>
              <w:t>17 011</w:t>
            </w:r>
            <w:bookmarkEnd w:id="1174"/>
          </w:p>
        </w:tc>
        <w:tc>
          <w:tcPr>
            <w:tcW w:w="1171" w:type="dxa"/>
            <w:tcBorders>
              <w:top w:val="nil"/>
              <w:left w:val="nil"/>
              <w:bottom w:val="single" w:sz="4" w:space="0" w:color="auto"/>
              <w:right w:val="single" w:sz="4" w:space="0" w:color="auto"/>
            </w:tcBorders>
            <w:shd w:val="clear" w:color="auto" w:fill="auto"/>
            <w:noWrap/>
            <w:vAlign w:val="center"/>
            <w:hideMark/>
          </w:tcPr>
          <w:p w14:paraId="5B38C9E9" w14:textId="77777777" w:rsidR="00B36665" w:rsidRPr="00FE078E" w:rsidRDefault="00B36665" w:rsidP="00B16C88">
            <w:pPr>
              <w:jc w:val="right"/>
              <w:rPr>
                <w:rFonts w:ascii="Arial" w:eastAsia="Times New Roman" w:hAnsi="Arial" w:cs="Arial"/>
                <w:sz w:val="16"/>
                <w:szCs w:val="16"/>
                <w:lang w:eastAsia="pl-PL"/>
              </w:rPr>
            </w:pPr>
            <w:bookmarkStart w:id="1175" w:name="_Toc181964073"/>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890</w:t>
            </w:r>
            <w:bookmarkEnd w:id="1175"/>
          </w:p>
        </w:tc>
      </w:tr>
      <w:tr w:rsidR="007075E4" w:rsidRPr="00FE078E" w14:paraId="2F037766"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17FF0F87" w14:textId="77777777" w:rsidR="007075E4" w:rsidRPr="00FE078E" w:rsidRDefault="007075E4" w:rsidP="00404FBE">
            <w:pPr>
              <w:rPr>
                <w:rFonts w:ascii="Arial" w:eastAsia="Times New Roman" w:hAnsi="Arial" w:cs="Arial"/>
                <w:sz w:val="16"/>
                <w:szCs w:val="16"/>
                <w:lang w:eastAsia="pl-PL"/>
              </w:rPr>
            </w:pPr>
            <w:bookmarkStart w:id="1176" w:name="_Toc181964074"/>
            <w:r w:rsidRPr="00BE783A">
              <w:rPr>
                <w:rFonts w:ascii="Arial" w:eastAsia="Times New Roman" w:hAnsi="Arial" w:cs="Arial"/>
                <w:b/>
                <w:bCs/>
                <w:sz w:val="16"/>
                <w:szCs w:val="16"/>
                <w:lang w:eastAsia="pl-PL"/>
              </w:rPr>
              <w:t>Powiat tczewski</w:t>
            </w:r>
            <w:bookmarkEnd w:id="1176"/>
          </w:p>
        </w:tc>
      </w:tr>
      <w:tr w:rsidR="00B36665" w:rsidRPr="00FE078E" w14:paraId="2A5DDD35"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308573A" w14:textId="77777777" w:rsidR="00B36665" w:rsidRPr="00FE078E" w:rsidRDefault="00B36665" w:rsidP="00404FBE">
            <w:pPr>
              <w:rPr>
                <w:rFonts w:ascii="Arial" w:eastAsia="Times New Roman" w:hAnsi="Arial" w:cs="Arial"/>
                <w:sz w:val="16"/>
                <w:szCs w:val="16"/>
                <w:lang w:eastAsia="pl-PL"/>
              </w:rPr>
            </w:pPr>
            <w:bookmarkStart w:id="1177" w:name="_Toc181964075"/>
            <w:r w:rsidRPr="00FE078E">
              <w:rPr>
                <w:rFonts w:ascii="Arial" w:eastAsia="Times New Roman" w:hAnsi="Arial" w:cs="Arial"/>
                <w:sz w:val="16"/>
                <w:szCs w:val="16"/>
                <w:lang w:eastAsia="pl-PL"/>
              </w:rPr>
              <w:t>108</w:t>
            </w:r>
            <w:bookmarkEnd w:id="1177"/>
          </w:p>
        </w:tc>
        <w:tc>
          <w:tcPr>
            <w:tcW w:w="1847" w:type="dxa"/>
            <w:tcBorders>
              <w:top w:val="nil"/>
              <w:left w:val="nil"/>
              <w:bottom w:val="single" w:sz="4" w:space="0" w:color="auto"/>
              <w:right w:val="single" w:sz="4" w:space="0" w:color="auto"/>
            </w:tcBorders>
            <w:shd w:val="clear" w:color="auto" w:fill="auto"/>
            <w:vAlign w:val="center"/>
            <w:hideMark/>
          </w:tcPr>
          <w:p w14:paraId="6207175F" w14:textId="77777777" w:rsidR="00B36665" w:rsidRPr="00FE078E" w:rsidRDefault="00B36665" w:rsidP="00404FBE">
            <w:pPr>
              <w:rPr>
                <w:rFonts w:ascii="Arial" w:eastAsia="Times New Roman" w:hAnsi="Arial" w:cs="Arial"/>
                <w:sz w:val="16"/>
                <w:szCs w:val="16"/>
                <w:lang w:eastAsia="pl-PL"/>
              </w:rPr>
            </w:pPr>
            <w:bookmarkStart w:id="1178" w:name="_Toc181964076"/>
            <w:r w:rsidRPr="00FE078E">
              <w:rPr>
                <w:rFonts w:ascii="Arial" w:eastAsia="Times New Roman" w:hAnsi="Arial" w:cs="Arial"/>
                <w:sz w:val="16"/>
                <w:szCs w:val="16"/>
                <w:lang w:eastAsia="pl-PL"/>
              </w:rPr>
              <w:t>Gniew</w:t>
            </w:r>
            <w:bookmarkEnd w:id="1178"/>
          </w:p>
        </w:tc>
        <w:tc>
          <w:tcPr>
            <w:tcW w:w="736" w:type="dxa"/>
            <w:tcBorders>
              <w:top w:val="nil"/>
              <w:left w:val="nil"/>
              <w:bottom w:val="single" w:sz="4" w:space="0" w:color="auto"/>
              <w:right w:val="single" w:sz="4" w:space="0" w:color="auto"/>
            </w:tcBorders>
            <w:shd w:val="clear" w:color="auto" w:fill="auto"/>
            <w:vAlign w:val="center"/>
            <w:hideMark/>
          </w:tcPr>
          <w:p w14:paraId="45188668" w14:textId="77777777" w:rsidR="00B36665" w:rsidRPr="00FE078E" w:rsidRDefault="00B36665" w:rsidP="004250E1">
            <w:pPr>
              <w:jc w:val="center"/>
              <w:rPr>
                <w:rFonts w:ascii="Arial" w:eastAsia="Times New Roman" w:hAnsi="Arial" w:cs="Arial"/>
                <w:sz w:val="16"/>
                <w:szCs w:val="16"/>
                <w:lang w:eastAsia="pl-PL"/>
              </w:rPr>
            </w:pPr>
            <w:bookmarkStart w:id="1179" w:name="_Toc181964077"/>
            <w:r w:rsidRPr="00FE078E">
              <w:rPr>
                <w:rFonts w:ascii="Arial" w:eastAsia="Times New Roman" w:hAnsi="Arial" w:cs="Arial"/>
                <w:sz w:val="16"/>
                <w:szCs w:val="16"/>
                <w:lang w:eastAsia="pl-PL"/>
              </w:rPr>
              <w:t>miejsko-wiejska</w:t>
            </w:r>
            <w:bookmarkEnd w:id="1179"/>
          </w:p>
        </w:tc>
        <w:tc>
          <w:tcPr>
            <w:tcW w:w="692" w:type="dxa"/>
            <w:tcBorders>
              <w:top w:val="nil"/>
              <w:left w:val="nil"/>
              <w:bottom w:val="single" w:sz="4" w:space="0" w:color="auto"/>
              <w:right w:val="single" w:sz="4" w:space="0" w:color="auto"/>
            </w:tcBorders>
            <w:shd w:val="clear" w:color="auto" w:fill="auto"/>
            <w:vAlign w:val="center"/>
            <w:hideMark/>
          </w:tcPr>
          <w:p w14:paraId="58E91706" w14:textId="77777777" w:rsidR="00B36665" w:rsidRPr="00FE078E" w:rsidRDefault="00B36665" w:rsidP="004250E1">
            <w:pPr>
              <w:jc w:val="center"/>
              <w:rPr>
                <w:rFonts w:ascii="Arial" w:eastAsia="Times New Roman" w:hAnsi="Arial" w:cs="Arial"/>
                <w:sz w:val="16"/>
                <w:szCs w:val="16"/>
                <w:lang w:eastAsia="pl-PL"/>
              </w:rPr>
            </w:pPr>
            <w:bookmarkStart w:id="1180" w:name="_Toc181964078"/>
            <w:r w:rsidRPr="00FE078E">
              <w:rPr>
                <w:rFonts w:ascii="Arial" w:eastAsia="Times New Roman" w:hAnsi="Arial" w:cs="Arial"/>
                <w:sz w:val="16"/>
                <w:szCs w:val="16"/>
                <w:lang w:eastAsia="pl-PL"/>
              </w:rPr>
              <w:t>7</w:t>
            </w:r>
            <w:bookmarkEnd w:id="1180"/>
          </w:p>
        </w:tc>
        <w:tc>
          <w:tcPr>
            <w:tcW w:w="1171" w:type="dxa"/>
            <w:tcBorders>
              <w:top w:val="nil"/>
              <w:left w:val="nil"/>
              <w:bottom w:val="single" w:sz="4" w:space="0" w:color="auto"/>
              <w:right w:val="single" w:sz="4" w:space="0" w:color="auto"/>
            </w:tcBorders>
            <w:shd w:val="clear" w:color="auto" w:fill="auto"/>
            <w:vAlign w:val="center"/>
            <w:hideMark/>
          </w:tcPr>
          <w:p w14:paraId="012539D2" w14:textId="77777777" w:rsidR="00B36665" w:rsidRPr="00FE078E" w:rsidRDefault="00B36665" w:rsidP="004250E1">
            <w:pPr>
              <w:jc w:val="center"/>
              <w:rPr>
                <w:rFonts w:ascii="Arial" w:eastAsia="Times New Roman" w:hAnsi="Arial" w:cs="Arial"/>
                <w:sz w:val="16"/>
                <w:szCs w:val="16"/>
                <w:lang w:eastAsia="pl-PL"/>
              </w:rPr>
            </w:pPr>
            <w:bookmarkStart w:id="1181" w:name="_Toc181964079"/>
            <w:r w:rsidRPr="00FE078E">
              <w:rPr>
                <w:rFonts w:ascii="Arial" w:eastAsia="Times New Roman" w:hAnsi="Arial" w:cs="Arial"/>
                <w:sz w:val="16"/>
                <w:szCs w:val="16"/>
                <w:lang w:eastAsia="pl-PL"/>
              </w:rPr>
              <w:t>7,00</w:t>
            </w:r>
            <w:bookmarkEnd w:id="1181"/>
          </w:p>
        </w:tc>
        <w:tc>
          <w:tcPr>
            <w:tcW w:w="811" w:type="dxa"/>
            <w:tcBorders>
              <w:top w:val="nil"/>
              <w:left w:val="nil"/>
              <w:bottom w:val="single" w:sz="4" w:space="0" w:color="auto"/>
              <w:right w:val="single" w:sz="4" w:space="0" w:color="auto"/>
            </w:tcBorders>
            <w:shd w:val="clear" w:color="auto" w:fill="auto"/>
            <w:vAlign w:val="center"/>
            <w:hideMark/>
          </w:tcPr>
          <w:p w14:paraId="0C27CB57" w14:textId="77777777" w:rsidR="00B36665" w:rsidRPr="00FE078E" w:rsidRDefault="00B36665" w:rsidP="004250E1">
            <w:pPr>
              <w:jc w:val="center"/>
              <w:rPr>
                <w:rFonts w:ascii="Arial" w:eastAsia="Times New Roman" w:hAnsi="Arial" w:cs="Arial"/>
                <w:sz w:val="16"/>
                <w:szCs w:val="16"/>
                <w:lang w:eastAsia="pl-PL"/>
              </w:rPr>
            </w:pPr>
            <w:bookmarkStart w:id="1182" w:name="_Toc181964080"/>
            <w:r w:rsidRPr="00FE078E">
              <w:rPr>
                <w:rFonts w:ascii="Arial" w:eastAsia="Times New Roman" w:hAnsi="Arial" w:cs="Arial"/>
                <w:sz w:val="16"/>
                <w:szCs w:val="16"/>
                <w:lang w:eastAsia="pl-PL"/>
              </w:rPr>
              <w:t>377</w:t>
            </w:r>
            <w:bookmarkEnd w:id="1182"/>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6DB075DC" w14:textId="77777777" w:rsidR="00B36665" w:rsidRPr="00FE078E" w:rsidRDefault="00B36665" w:rsidP="004250E1">
            <w:pPr>
              <w:jc w:val="center"/>
              <w:rPr>
                <w:rFonts w:ascii="Arial" w:eastAsia="Times New Roman" w:hAnsi="Arial" w:cs="Arial"/>
                <w:sz w:val="16"/>
                <w:szCs w:val="16"/>
                <w:lang w:eastAsia="pl-PL"/>
              </w:rPr>
            </w:pPr>
            <w:bookmarkStart w:id="1183" w:name="_Toc181964081"/>
            <w:r w:rsidRPr="00FE078E">
              <w:rPr>
                <w:rFonts w:ascii="Arial" w:eastAsia="Times New Roman" w:hAnsi="Arial" w:cs="Arial"/>
                <w:sz w:val="16"/>
                <w:szCs w:val="16"/>
                <w:lang w:eastAsia="pl-PL"/>
              </w:rPr>
              <w:t>54</w:t>
            </w:r>
            <w:bookmarkEnd w:id="1183"/>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A6798A" w14:textId="77777777" w:rsidR="00B36665" w:rsidRPr="00FE078E" w:rsidRDefault="00B36665" w:rsidP="00B16C88">
            <w:pPr>
              <w:jc w:val="right"/>
              <w:rPr>
                <w:rFonts w:ascii="Arial" w:eastAsia="Times New Roman" w:hAnsi="Arial" w:cs="Arial"/>
                <w:sz w:val="16"/>
                <w:szCs w:val="16"/>
                <w:lang w:eastAsia="pl-PL"/>
              </w:rPr>
            </w:pPr>
            <w:bookmarkStart w:id="1184" w:name="_Toc181964082"/>
            <w:r w:rsidRPr="00FE078E">
              <w:rPr>
                <w:rFonts w:ascii="Arial" w:eastAsia="Times New Roman" w:hAnsi="Arial" w:cs="Arial"/>
                <w:sz w:val="16"/>
                <w:szCs w:val="16"/>
                <w:lang w:eastAsia="pl-PL"/>
              </w:rPr>
              <w:t>14 325</w:t>
            </w:r>
            <w:bookmarkEnd w:id="1184"/>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E9161B2" w14:textId="77777777" w:rsidR="00B36665" w:rsidRPr="00FE078E" w:rsidRDefault="00B36665" w:rsidP="00B16C88">
            <w:pPr>
              <w:jc w:val="right"/>
              <w:rPr>
                <w:rFonts w:ascii="Arial" w:eastAsia="Times New Roman" w:hAnsi="Arial" w:cs="Arial"/>
                <w:sz w:val="16"/>
                <w:szCs w:val="16"/>
                <w:lang w:eastAsia="pl-PL"/>
              </w:rPr>
            </w:pPr>
            <w:bookmarkStart w:id="1185" w:name="_Toc181964083"/>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046</w:t>
            </w:r>
            <w:bookmarkEnd w:id="1185"/>
          </w:p>
        </w:tc>
      </w:tr>
      <w:tr w:rsidR="00B36665" w:rsidRPr="00FE078E" w14:paraId="6B483201" w14:textId="77777777" w:rsidTr="00DD4467">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DFBF153" w14:textId="77777777" w:rsidR="00B36665" w:rsidRPr="00FE078E" w:rsidRDefault="00B36665" w:rsidP="00404FBE">
            <w:pPr>
              <w:rPr>
                <w:rFonts w:ascii="Arial" w:eastAsia="Times New Roman" w:hAnsi="Arial" w:cs="Arial"/>
                <w:sz w:val="16"/>
                <w:szCs w:val="16"/>
                <w:lang w:eastAsia="pl-PL"/>
              </w:rPr>
            </w:pPr>
            <w:bookmarkStart w:id="1186" w:name="_Toc181964084"/>
            <w:r w:rsidRPr="00FE078E">
              <w:rPr>
                <w:rFonts w:ascii="Arial" w:eastAsia="Times New Roman" w:hAnsi="Arial" w:cs="Arial"/>
                <w:sz w:val="16"/>
                <w:szCs w:val="16"/>
                <w:lang w:eastAsia="pl-PL"/>
              </w:rPr>
              <w:t>109</w:t>
            </w:r>
            <w:bookmarkEnd w:id="1186"/>
          </w:p>
        </w:tc>
        <w:tc>
          <w:tcPr>
            <w:tcW w:w="1847" w:type="dxa"/>
            <w:tcBorders>
              <w:top w:val="nil"/>
              <w:left w:val="nil"/>
              <w:bottom w:val="single" w:sz="4" w:space="0" w:color="auto"/>
              <w:right w:val="single" w:sz="4" w:space="0" w:color="auto"/>
            </w:tcBorders>
            <w:shd w:val="clear" w:color="auto" w:fill="auto"/>
            <w:vAlign w:val="center"/>
            <w:hideMark/>
          </w:tcPr>
          <w:p w14:paraId="7565EA65" w14:textId="77777777" w:rsidR="00B36665" w:rsidRPr="00FE078E" w:rsidRDefault="00B36665" w:rsidP="00404FBE">
            <w:pPr>
              <w:rPr>
                <w:rFonts w:ascii="Arial" w:eastAsia="Times New Roman" w:hAnsi="Arial" w:cs="Arial"/>
                <w:sz w:val="16"/>
                <w:szCs w:val="16"/>
                <w:lang w:eastAsia="pl-PL"/>
              </w:rPr>
            </w:pPr>
            <w:bookmarkStart w:id="1187" w:name="_Toc181964085"/>
            <w:r w:rsidRPr="00FE078E">
              <w:rPr>
                <w:rFonts w:ascii="Arial" w:eastAsia="Times New Roman" w:hAnsi="Arial" w:cs="Arial"/>
                <w:sz w:val="16"/>
                <w:szCs w:val="16"/>
                <w:lang w:eastAsia="pl-PL"/>
              </w:rPr>
              <w:t>Morzeszczyn</w:t>
            </w:r>
            <w:bookmarkEnd w:id="1187"/>
          </w:p>
        </w:tc>
        <w:tc>
          <w:tcPr>
            <w:tcW w:w="736" w:type="dxa"/>
            <w:tcBorders>
              <w:top w:val="nil"/>
              <w:left w:val="nil"/>
              <w:bottom w:val="single" w:sz="4" w:space="0" w:color="auto"/>
              <w:right w:val="single" w:sz="4" w:space="0" w:color="auto"/>
            </w:tcBorders>
            <w:shd w:val="clear" w:color="auto" w:fill="auto"/>
            <w:vAlign w:val="center"/>
            <w:hideMark/>
          </w:tcPr>
          <w:p w14:paraId="61DE1E99" w14:textId="77777777" w:rsidR="00B36665" w:rsidRPr="00FE078E" w:rsidRDefault="00B36665" w:rsidP="004250E1">
            <w:pPr>
              <w:jc w:val="center"/>
              <w:rPr>
                <w:rFonts w:ascii="Arial" w:eastAsia="Times New Roman" w:hAnsi="Arial" w:cs="Arial"/>
                <w:sz w:val="16"/>
                <w:szCs w:val="16"/>
                <w:lang w:eastAsia="pl-PL"/>
              </w:rPr>
            </w:pPr>
            <w:bookmarkStart w:id="1188" w:name="_Toc181964086"/>
            <w:r w:rsidRPr="00FE078E">
              <w:rPr>
                <w:rFonts w:ascii="Arial" w:eastAsia="Times New Roman" w:hAnsi="Arial" w:cs="Arial"/>
                <w:sz w:val="16"/>
                <w:szCs w:val="16"/>
                <w:lang w:eastAsia="pl-PL"/>
              </w:rPr>
              <w:t>wiejska</w:t>
            </w:r>
            <w:bookmarkEnd w:id="1188"/>
          </w:p>
        </w:tc>
        <w:tc>
          <w:tcPr>
            <w:tcW w:w="692" w:type="dxa"/>
            <w:tcBorders>
              <w:top w:val="nil"/>
              <w:left w:val="nil"/>
              <w:bottom w:val="single" w:sz="4" w:space="0" w:color="auto"/>
              <w:right w:val="single" w:sz="4" w:space="0" w:color="auto"/>
            </w:tcBorders>
            <w:shd w:val="clear" w:color="auto" w:fill="auto"/>
            <w:vAlign w:val="center"/>
            <w:hideMark/>
          </w:tcPr>
          <w:p w14:paraId="2148C1CE" w14:textId="77777777" w:rsidR="00B36665" w:rsidRPr="00FE078E" w:rsidRDefault="00B36665" w:rsidP="004250E1">
            <w:pPr>
              <w:jc w:val="center"/>
              <w:rPr>
                <w:rFonts w:ascii="Arial" w:eastAsia="Times New Roman" w:hAnsi="Arial" w:cs="Arial"/>
                <w:sz w:val="16"/>
                <w:szCs w:val="16"/>
                <w:lang w:eastAsia="pl-PL"/>
              </w:rPr>
            </w:pPr>
            <w:bookmarkStart w:id="1189" w:name="_Toc181964087"/>
            <w:r w:rsidRPr="00FE078E">
              <w:rPr>
                <w:rFonts w:ascii="Arial" w:eastAsia="Times New Roman" w:hAnsi="Arial" w:cs="Arial"/>
                <w:sz w:val="16"/>
                <w:szCs w:val="16"/>
                <w:lang w:eastAsia="pl-PL"/>
              </w:rPr>
              <w:t>3</w:t>
            </w:r>
            <w:bookmarkEnd w:id="1189"/>
          </w:p>
        </w:tc>
        <w:tc>
          <w:tcPr>
            <w:tcW w:w="1171" w:type="dxa"/>
            <w:tcBorders>
              <w:top w:val="nil"/>
              <w:left w:val="nil"/>
              <w:bottom w:val="single" w:sz="4" w:space="0" w:color="auto"/>
              <w:right w:val="single" w:sz="4" w:space="0" w:color="auto"/>
            </w:tcBorders>
            <w:shd w:val="clear" w:color="auto" w:fill="auto"/>
            <w:vAlign w:val="center"/>
            <w:hideMark/>
          </w:tcPr>
          <w:p w14:paraId="7F3FB6BA" w14:textId="77777777" w:rsidR="00B36665" w:rsidRPr="00FE078E" w:rsidRDefault="00B36665" w:rsidP="004250E1">
            <w:pPr>
              <w:jc w:val="center"/>
              <w:rPr>
                <w:rFonts w:ascii="Arial" w:eastAsia="Times New Roman" w:hAnsi="Arial" w:cs="Arial"/>
                <w:sz w:val="16"/>
                <w:szCs w:val="16"/>
                <w:lang w:eastAsia="pl-PL"/>
              </w:rPr>
            </w:pPr>
            <w:bookmarkStart w:id="1190" w:name="_Toc181964088"/>
            <w:r w:rsidRPr="00FE078E">
              <w:rPr>
                <w:rFonts w:ascii="Arial" w:eastAsia="Times New Roman" w:hAnsi="Arial" w:cs="Arial"/>
                <w:sz w:val="16"/>
                <w:szCs w:val="16"/>
                <w:lang w:eastAsia="pl-PL"/>
              </w:rPr>
              <w:t>3,00</w:t>
            </w:r>
            <w:bookmarkEnd w:id="1190"/>
          </w:p>
        </w:tc>
        <w:tc>
          <w:tcPr>
            <w:tcW w:w="811" w:type="dxa"/>
            <w:tcBorders>
              <w:top w:val="nil"/>
              <w:left w:val="nil"/>
              <w:bottom w:val="single" w:sz="4" w:space="0" w:color="auto"/>
              <w:right w:val="single" w:sz="4" w:space="0" w:color="auto"/>
            </w:tcBorders>
            <w:shd w:val="clear" w:color="auto" w:fill="auto"/>
            <w:vAlign w:val="center"/>
            <w:hideMark/>
          </w:tcPr>
          <w:p w14:paraId="4A51F4EE" w14:textId="77777777" w:rsidR="00B36665" w:rsidRPr="00FE078E" w:rsidRDefault="00B36665" w:rsidP="004250E1">
            <w:pPr>
              <w:jc w:val="center"/>
              <w:rPr>
                <w:rFonts w:ascii="Arial" w:eastAsia="Times New Roman" w:hAnsi="Arial" w:cs="Arial"/>
                <w:sz w:val="16"/>
                <w:szCs w:val="16"/>
                <w:lang w:eastAsia="pl-PL"/>
              </w:rPr>
            </w:pPr>
            <w:bookmarkStart w:id="1191" w:name="_Toc181964089"/>
            <w:r w:rsidRPr="00FE078E">
              <w:rPr>
                <w:rFonts w:ascii="Arial" w:eastAsia="Times New Roman" w:hAnsi="Arial" w:cs="Arial"/>
                <w:sz w:val="16"/>
                <w:szCs w:val="16"/>
                <w:lang w:eastAsia="pl-PL"/>
              </w:rPr>
              <w:t>122</w:t>
            </w:r>
            <w:bookmarkEnd w:id="1191"/>
          </w:p>
        </w:tc>
        <w:tc>
          <w:tcPr>
            <w:tcW w:w="1173" w:type="dxa"/>
            <w:tcBorders>
              <w:top w:val="nil"/>
              <w:left w:val="nil"/>
              <w:bottom w:val="single" w:sz="4" w:space="0" w:color="auto"/>
              <w:right w:val="nil"/>
            </w:tcBorders>
            <w:shd w:val="clear" w:color="auto" w:fill="auto"/>
            <w:noWrap/>
            <w:vAlign w:val="center"/>
            <w:hideMark/>
          </w:tcPr>
          <w:p w14:paraId="452E35F0" w14:textId="77777777" w:rsidR="00B36665" w:rsidRPr="00FE078E" w:rsidRDefault="00B36665" w:rsidP="004250E1">
            <w:pPr>
              <w:jc w:val="center"/>
              <w:rPr>
                <w:rFonts w:ascii="Arial" w:eastAsia="Times New Roman" w:hAnsi="Arial" w:cs="Arial"/>
                <w:sz w:val="16"/>
                <w:szCs w:val="16"/>
                <w:lang w:eastAsia="pl-PL"/>
              </w:rPr>
            </w:pPr>
            <w:bookmarkStart w:id="1192" w:name="_Toc181964090"/>
            <w:r w:rsidRPr="00FE078E">
              <w:rPr>
                <w:rFonts w:ascii="Arial" w:eastAsia="Times New Roman" w:hAnsi="Arial" w:cs="Arial"/>
                <w:sz w:val="16"/>
                <w:szCs w:val="16"/>
                <w:lang w:eastAsia="pl-PL"/>
              </w:rPr>
              <w:t>41</w:t>
            </w:r>
            <w:bookmarkEnd w:id="1192"/>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D80C1C" w14:textId="77777777" w:rsidR="00B36665" w:rsidRPr="00FE078E" w:rsidRDefault="00B36665" w:rsidP="00B16C88">
            <w:pPr>
              <w:jc w:val="right"/>
              <w:rPr>
                <w:rFonts w:ascii="Arial" w:eastAsia="Times New Roman" w:hAnsi="Arial" w:cs="Arial"/>
                <w:sz w:val="16"/>
                <w:szCs w:val="16"/>
                <w:lang w:eastAsia="pl-PL"/>
              </w:rPr>
            </w:pPr>
            <w:bookmarkStart w:id="1193" w:name="_Toc181964091"/>
            <w:r w:rsidRPr="00FE078E">
              <w:rPr>
                <w:rFonts w:ascii="Arial" w:eastAsia="Times New Roman" w:hAnsi="Arial" w:cs="Arial"/>
                <w:sz w:val="16"/>
                <w:szCs w:val="16"/>
                <w:lang w:eastAsia="pl-PL"/>
              </w:rPr>
              <w:t>3 330</w:t>
            </w:r>
            <w:bookmarkEnd w:id="1193"/>
          </w:p>
        </w:tc>
        <w:tc>
          <w:tcPr>
            <w:tcW w:w="1171" w:type="dxa"/>
            <w:tcBorders>
              <w:top w:val="nil"/>
              <w:left w:val="nil"/>
              <w:bottom w:val="single" w:sz="4" w:space="0" w:color="auto"/>
              <w:right w:val="single" w:sz="4" w:space="0" w:color="auto"/>
            </w:tcBorders>
            <w:shd w:val="clear" w:color="auto" w:fill="auto"/>
            <w:noWrap/>
            <w:vAlign w:val="center"/>
            <w:hideMark/>
          </w:tcPr>
          <w:p w14:paraId="3355526F" w14:textId="77777777" w:rsidR="00B36665" w:rsidRPr="00FE078E" w:rsidRDefault="00B36665" w:rsidP="00B16C88">
            <w:pPr>
              <w:jc w:val="right"/>
              <w:rPr>
                <w:rFonts w:ascii="Arial" w:eastAsia="Times New Roman" w:hAnsi="Arial" w:cs="Arial"/>
                <w:sz w:val="16"/>
                <w:szCs w:val="16"/>
                <w:lang w:eastAsia="pl-PL"/>
              </w:rPr>
            </w:pPr>
            <w:bookmarkStart w:id="1194" w:name="_Toc181964092"/>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110</w:t>
            </w:r>
            <w:bookmarkEnd w:id="1194"/>
          </w:p>
        </w:tc>
      </w:tr>
      <w:tr w:rsidR="00B36665" w:rsidRPr="00FE078E" w14:paraId="0E3A4F36" w14:textId="77777777" w:rsidTr="004321A2">
        <w:trPr>
          <w:gridAfter w:val="1"/>
          <w:wAfter w:w="11" w:type="dxa"/>
          <w:trHeight w:val="264"/>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BB34DB8" w14:textId="77777777" w:rsidR="00B36665" w:rsidRPr="00FE078E" w:rsidRDefault="00B36665" w:rsidP="00404FBE">
            <w:pPr>
              <w:rPr>
                <w:rFonts w:ascii="Arial" w:eastAsia="Times New Roman" w:hAnsi="Arial" w:cs="Arial"/>
                <w:sz w:val="16"/>
                <w:szCs w:val="16"/>
                <w:lang w:eastAsia="pl-PL"/>
              </w:rPr>
            </w:pPr>
            <w:bookmarkStart w:id="1195" w:name="_Toc181964093"/>
            <w:r w:rsidRPr="00FE078E">
              <w:rPr>
                <w:rFonts w:ascii="Arial" w:eastAsia="Times New Roman" w:hAnsi="Arial" w:cs="Arial"/>
                <w:sz w:val="16"/>
                <w:szCs w:val="16"/>
                <w:lang w:eastAsia="pl-PL"/>
              </w:rPr>
              <w:t>110</w:t>
            </w:r>
            <w:bookmarkEnd w:id="1195"/>
          </w:p>
        </w:tc>
        <w:tc>
          <w:tcPr>
            <w:tcW w:w="1847" w:type="dxa"/>
            <w:tcBorders>
              <w:top w:val="nil"/>
              <w:left w:val="nil"/>
              <w:bottom w:val="single" w:sz="4" w:space="0" w:color="auto"/>
              <w:right w:val="single" w:sz="4" w:space="0" w:color="auto"/>
            </w:tcBorders>
            <w:shd w:val="clear" w:color="auto" w:fill="auto"/>
            <w:vAlign w:val="center"/>
            <w:hideMark/>
          </w:tcPr>
          <w:p w14:paraId="38B96156" w14:textId="77777777" w:rsidR="00B36665" w:rsidRPr="00FE078E" w:rsidRDefault="00B36665" w:rsidP="00404FBE">
            <w:pPr>
              <w:rPr>
                <w:rFonts w:ascii="Arial" w:eastAsia="Times New Roman" w:hAnsi="Arial" w:cs="Arial"/>
                <w:sz w:val="16"/>
                <w:szCs w:val="16"/>
                <w:lang w:eastAsia="pl-PL"/>
              </w:rPr>
            </w:pPr>
            <w:bookmarkStart w:id="1196" w:name="_Toc181964094"/>
            <w:r w:rsidRPr="00FE078E">
              <w:rPr>
                <w:rFonts w:ascii="Arial" w:eastAsia="Times New Roman" w:hAnsi="Arial" w:cs="Arial"/>
                <w:sz w:val="16"/>
                <w:szCs w:val="16"/>
                <w:lang w:eastAsia="pl-PL"/>
              </w:rPr>
              <w:t>Pelplin</w:t>
            </w:r>
            <w:bookmarkEnd w:id="1196"/>
          </w:p>
        </w:tc>
        <w:tc>
          <w:tcPr>
            <w:tcW w:w="736" w:type="dxa"/>
            <w:tcBorders>
              <w:top w:val="nil"/>
              <w:left w:val="nil"/>
              <w:bottom w:val="single" w:sz="4" w:space="0" w:color="auto"/>
              <w:right w:val="single" w:sz="4" w:space="0" w:color="auto"/>
            </w:tcBorders>
            <w:shd w:val="clear" w:color="auto" w:fill="auto"/>
            <w:vAlign w:val="center"/>
            <w:hideMark/>
          </w:tcPr>
          <w:p w14:paraId="3AD803BF" w14:textId="77777777" w:rsidR="00B36665" w:rsidRPr="00FE078E" w:rsidRDefault="00B36665" w:rsidP="004250E1">
            <w:pPr>
              <w:jc w:val="center"/>
              <w:rPr>
                <w:rFonts w:ascii="Arial" w:eastAsia="Times New Roman" w:hAnsi="Arial" w:cs="Arial"/>
                <w:sz w:val="16"/>
                <w:szCs w:val="16"/>
                <w:lang w:eastAsia="pl-PL"/>
              </w:rPr>
            </w:pPr>
            <w:bookmarkStart w:id="1197" w:name="_Toc181964095"/>
            <w:r w:rsidRPr="00FE078E">
              <w:rPr>
                <w:rFonts w:ascii="Arial" w:eastAsia="Times New Roman" w:hAnsi="Arial" w:cs="Arial"/>
                <w:sz w:val="16"/>
                <w:szCs w:val="16"/>
                <w:lang w:eastAsia="pl-PL"/>
              </w:rPr>
              <w:t>miejsko-wiejska</w:t>
            </w:r>
            <w:bookmarkEnd w:id="1197"/>
          </w:p>
        </w:tc>
        <w:tc>
          <w:tcPr>
            <w:tcW w:w="692" w:type="dxa"/>
            <w:tcBorders>
              <w:top w:val="nil"/>
              <w:left w:val="nil"/>
              <w:bottom w:val="single" w:sz="4" w:space="0" w:color="auto"/>
              <w:right w:val="single" w:sz="4" w:space="0" w:color="auto"/>
            </w:tcBorders>
            <w:shd w:val="clear" w:color="auto" w:fill="auto"/>
            <w:vAlign w:val="center"/>
            <w:hideMark/>
          </w:tcPr>
          <w:p w14:paraId="0C14989F" w14:textId="77777777" w:rsidR="00B36665" w:rsidRPr="00FE078E" w:rsidRDefault="00B36665" w:rsidP="004250E1">
            <w:pPr>
              <w:jc w:val="center"/>
              <w:rPr>
                <w:rFonts w:ascii="Arial" w:eastAsia="Times New Roman" w:hAnsi="Arial" w:cs="Arial"/>
                <w:sz w:val="16"/>
                <w:szCs w:val="16"/>
                <w:lang w:eastAsia="pl-PL"/>
              </w:rPr>
            </w:pPr>
            <w:bookmarkStart w:id="1198" w:name="_Toc181964096"/>
            <w:r w:rsidRPr="00FE078E">
              <w:rPr>
                <w:rFonts w:ascii="Arial" w:eastAsia="Times New Roman" w:hAnsi="Arial" w:cs="Arial"/>
                <w:sz w:val="16"/>
                <w:szCs w:val="16"/>
                <w:lang w:eastAsia="pl-PL"/>
              </w:rPr>
              <w:t>7</w:t>
            </w:r>
            <w:bookmarkEnd w:id="1198"/>
          </w:p>
        </w:tc>
        <w:tc>
          <w:tcPr>
            <w:tcW w:w="1171" w:type="dxa"/>
            <w:tcBorders>
              <w:top w:val="nil"/>
              <w:left w:val="nil"/>
              <w:bottom w:val="single" w:sz="4" w:space="0" w:color="auto"/>
              <w:right w:val="single" w:sz="4" w:space="0" w:color="auto"/>
            </w:tcBorders>
            <w:shd w:val="clear" w:color="auto" w:fill="auto"/>
            <w:vAlign w:val="center"/>
            <w:hideMark/>
          </w:tcPr>
          <w:p w14:paraId="0D2FC443" w14:textId="77777777" w:rsidR="00B36665" w:rsidRPr="00FE078E" w:rsidRDefault="00B36665" w:rsidP="004250E1">
            <w:pPr>
              <w:jc w:val="center"/>
              <w:rPr>
                <w:rFonts w:ascii="Arial" w:eastAsia="Times New Roman" w:hAnsi="Arial" w:cs="Arial"/>
                <w:sz w:val="16"/>
                <w:szCs w:val="16"/>
                <w:lang w:eastAsia="pl-PL"/>
              </w:rPr>
            </w:pPr>
            <w:bookmarkStart w:id="1199" w:name="_Toc181964097"/>
            <w:r w:rsidRPr="00FE078E">
              <w:rPr>
                <w:rFonts w:ascii="Arial" w:eastAsia="Times New Roman" w:hAnsi="Arial" w:cs="Arial"/>
                <w:sz w:val="16"/>
                <w:szCs w:val="16"/>
                <w:lang w:eastAsia="pl-PL"/>
              </w:rPr>
              <w:t>6,50</w:t>
            </w:r>
            <w:bookmarkEnd w:id="1199"/>
          </w:p>
        </w:tc>
        <w:tc>
          <w:tcPr>
            <w:tcW w:w="811" w:type="dxa"/>
            <w:tcBorders>
              <w:top w:val="nil"/>
              <w:left w:val="nil"/>
              <w:bottom w:val="single" w:sz="4" w:space="0" w:color="auto"/>
              <w:right w:val="single" w:sz="4" w:space="0" w:color="auto"/>
            </w:tcBorders>
            <w:shd w:val="clear" w:color="auto" w:fill="auto"/>
            <w:vAlign w:val="center"/>
            <w:hideMark/>
          </w:tcPr>
          <w:p w14:paraId="7C88F02A" w14:textId="77777777" w:rsidR="00B36665" w:rsidRPr="00FE078E" w:rsidRDefault="00B36665" w:rsidP="004250E1">
            <w:pPr>
              <w:jc w:val="center"/>
              <w:rPr>
                <w:rFonts w:ascii="Arial" w:eastAsia="Times New Roman" w:hAnsi="Arial" w:cs="Arial"/>
                <w:sz w:val="16"/>
                <w:szCs w:val="16"/>
                <w:lang w:eastAsia="pl-PL"/>
              </w:rPr>
            </w:pPr>
            <w:bookmarkStart w:id="1200" w:name="_Toc181964098"/>
            <w:r w:rsidRPr="00FE078E">
              <w:rPr>
                <w:rFonts w:ascii="Arial" w:eastAsia="Times New Roman" w:hAnsi="Arial" w:cs="Arial"/>
                <w:sz w:val="16"/>
                <w:szCs w:val="16"/>
                <w:lang w:eastAsia="pl-PL"/>
              </w:rPr>
              <w:t>159</w:t>
            </w:r>
            <w:bookmarkEnd w:id="1200"/>
          </w:p>
        </w:tc>
        <w:tc>
          <w:tcPr>
            <w:tcW w:w="1173" w:type="dxa"/>
            <w:tcBorders>
              <w:top w:val="nil"/>
              <w:left w:val="nil"/>
              <w:bottom w:val="single" w:sz="4" w:space="0" w:color="auto"/>
              <w:right w:val="nil"/>
            </w:tcBorders>
            <w:shd w:val="clear" w:color="auto" w:fill="auto"/>
            <w:noWrap/>
            <w:vAlign w:val="center"/>
            <w:hideMark/>
          </w:tcPr>
          <w:p w14:paraId="2C727372" w14:textId="77777777" w:rsidR="00B36665" w:rsidRPr="00FE078E" w:rsidRDefault="00B36665" w:rsidP="004250E1">
            <w:pPr>
              <w:jc w:val="center"/>
              <w:rPr>
                <w:rFonts w:ascii="Arial" w:eastAsia="Times New Roman" w:hAnsi="Arial" w:cs="Arial"/>
                <w:sz w:val="16"/>
                <w:szCs w:val="16"/>
                <w:lang w:eastAsia="pl-PL"/>
              </w:rPr>
            </w:pPr>
            <w:bookmarkStart w:id="1201" w:name="_Toc181964099"/>
            <w:r w:rsidRPr="00FE078E">
              <w:rPr>
                <w:rFonts w:ascii="Arial" w:eastAsia="Times New Roman" w:hAnsi="Arial" w:cs="Arial"/>
                <w:sz w:val="16"/>
                <w:szCs w:val="16"/>
                <w:lang w:eastAsia="pl-PL"/>
              </w:rPr>
              <w:t>23</w:t>
            </w:r>
            <w:bookmarkEnd w:id="120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C39D61" w14:textId="77777777" w:rsidR="00B36665" w:rsidRPr="00FE078E" w:rsidRDefault="00B36665" w:rsidP="00B16C88">
            <w:pPr>
              <w:jc w:val="right"/>
              <w:rPr>
                <w:rFonts w:ascii="Arial" w:eastAsia="Times New Roman" w:hAnsi="Arial" w:cs="Arial"/>
                <w:sz w:val="16"/>
                <w:szCs w:val="16"/>
                <w:lang w:eastAsia="pl-PL"/>
              </w:rPr>
            </w:pPr>
            <w:bookmarkStart w:id="1202" w:name="_Toc181964100"/>
            <w:r w:rsidRPr="00FE078E">
              <w:rPr>
                <w:rFonts w:ascii="Arial" w:eastAsia="Times New Roman" w:hAnsi="Arial" w:cs="Arial"/>
                <w:sz w:val="16"/>
                <w:szCs w:val="16"/>
                <w:lang w:eastAsia="pl-PL"/>
              </w:rPr>
              <w:t>15 041</w:t>
            </w:r>
            <w:bookmarkEnd w:id="120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14795839" w14:textId="77777777" w:rsidR="00B36665" w:rsidRPr="00FE078E" w:rsidRDefault="00B36665" w:rsidP="00B16C88">
            <w:pPr>
              <w:jc w:val="right"/>
              <w:rPr>
                <w:rFonts w:ascii="Arial" w:eastAsia="Times New Roman" w:hAnsi="Arial" w:cs="Arial"/>
                <w:sz w:val="16"/>
                <w:szCs w:val="16"/>
                <w:lang w:eastAsia="pl-PL"/>
              </w:rPr>
            </w:pPr>
            <w:bookmarkStart w:id="1203" w:name="_Toc181964101"/>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149</w:t>
            </w:r>
            <w:bookmarkEnd w:id="1203"/>
          </w:p>
        </w:tc>
      </w:tr>
      <w:tr w:rsidR="00B36665" w:rsidRPr="00FE078E" w14:paraId="28E7EE17" w14:textId="77777777" w:rsidTr="00DD4467">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DFD8F8C" w14:textId="77777777" w:rsidR="00B36665" w:rsidRPr="00FE078E" w:rsidRDefault="00B36665" w:rsidP="00404FBE">
            <w:pPr>
              <w:rPr>
                <w:rFonts w:ascii="Arial" w:eastAsia="Times New Roman" w:hAnsi="Arial" w:cs="Arial"/>
                <w:sz w:val="16"/>
                <w:szCs w:val="16"/>
                <w:lang w:eastAsia="pl-PL"/>
              </w:rPr>
            </w:pPr>
            <w:bookmarkStart w:id="1204" w:name="_Toc181964102"/>
            <w:r w:rsidRPr="00FE078E">
              <w:rPr>
                <w:rFonts w:ascii="Arial" w:eastAsia="Times New Roman" w:hAnsi="Arial" w:cs="Arial"/>
                <w:sz w:val="16"/>
                <w:szCs w:val="16"/>
                <w:lang w:eastAsia="pl-PL"/>
              </w:rPr>
              <w:t>111</w:t>
            </w:r>
            <w:bookmarkEnd w:id="1204"/>
          </w:p>
        </w:tc>
        <w:tc>
          <w:tcPr>
            <w:tcW w:w="1847" w:type="dxa"/>
            <w:tcBorders>
              <w:top w:val="nil"/>
              <w:left w:val="nil"/>
              <w:bottom w:val="single" w:sz="4" w:space="0" w:color="auto"/>
              <w:right w:val="single" w:sz="4" w:space="0" w:color="auto"/>
            </w:tcBorders>
            <w:shd w:val="clear" w:color="auto" w:fill="auto"/>
            <w:vAlign w:val="center"/>
            <w:hideMark/>
          </w:tcPr>
          <w:p w14:paraId="3378F242" w14:textId="77777777" w:rsidR="00B36665" w:rsidRPr="00FE078E" w:rsidRDefault="00B36665" w:rsidP="00404FBE">
            <w:pPr>
              <w:rPr>
                <w:rFonts w:ascii="Arial" w:eastAsia="Times New Roman" w:hAnsi="Arial" w:cs="Arial"/>
                <w:sz w:val="16"/>
                <w:szCs w:val="16"/>
                <w:lang w:eastAsia="pl-PL"/>
              </w:rPr>
            </w:pPr>
            <w:bookmarkStart w:id="1205" w:name="_Toc181964103"/>
            <w:r w:rsidRPr="00FE078E">
              <w:rPr>
                <w:rFonts w:ascii="Arial" w:eastAsia="Times New Roman" w:hAnsi="Arial" w:cs="Arial"/>
                <w:sz w:val="16"/>
                <w:szCs w:val="16"/>
                <w:lang w:eastAsia="pl-PL"/>
              </w:rPr>
              <w:t>Subkowy</w:t>
            </w:r>
            <w:bookmarkEnd w:id="1205"/>
          </w:p>
        </w:tc>
        <w:tc>
          <w:tcPr>
            <w:tcW w:w="736" w:type="dxa"/>
            <w:tcBorders>
              <w:top w:val="nil"/>
              <w:left w:val="nil"/>
              <w:bottom w:val="single" w:sz="4" w:space="0" w:color="auto"/>
              <w:right w:val="single" w:sz="4" w:space="0" w:color="auto"/>
            </w:tcBorders>
            <w:shd w:val="clear" w:color="auto" w:fill="auto"/>
            <w:vAlign w:val="center"/>
            <w:hideMark/>
          </w:tcPr>
          <w:p w14:paraId="41F2A651" w14:textId="77777777" w:rsidR="00B36665" w:rsidRPr="00FE078E" w:rsidRDefault="00B36665" w:rsidP="004250E1">
            <w:pPr>
              <w:jc w:val="center"/>
              <w:rPr>
                <w:rFonts w:ascii="Arial" w:eastAsia="Times New Roman" w:hAnsi="Arial" w:cs="Arial"/>
                <w:sz w:val="16"/>
                <w:szCs w:val="16"/>
                <w:lang w:eastAsia="pl-PL"/>
              </w:rPr>
            </w:pPr>
            <w:bookmarkStart w:id="1206" w:name="_Toc181964104"/>
            <w:r w:rsidRPr="00FE078E">
              <w:rPr>
                <w:rFonts w:ascii="Arial" w:eastAsia="Times New Roman" w:hAnsi="Arial" w:cs="Arial"/>
                <w:sz w:val="16"/>
                <w:szCs w:val="16"/>
                <w:lang w:eastAsia="pl-PL"/>
              </w:rPr>
              <w:t>wiejska</w:t>
            </w:r>
            <w:bookmarkEnd w:id="1206"/>
          </w:p>
        </w:tc>
        <w:tc>
          <w:tcPr>
            <w:tcW w:w="692" w:type="dxa"/>
            <w:tcBorders>
              <w:top w:val="nil"/>
              <w:left w:val="nil"/>
              <w:bottom w:val="single" w:sz="4" w:space="0" w:color="auto"/>
              <w:right w:val="single" w:sz="4" w:space="0" w:color="auto"/>
            </w:tcBorders>
            <w:shd w:val="clear" w:color="auto" w:fill="auto"/>
            <w:vAlign w:val="center"/>
            <w:hideMark/>
          </w:tcPr>
          <w:p w14:paraId="14E35130" w14:textId="77777777" w:rsidR="00B36665" w:rsidRPr="00FE078E" w:rsidRDefault="00B36665" w:rsidP="004250E1">
            <w:pPr>
              <w:jc w:val="center"/>
              <w:rPr>
                <w:rFonts w:ascii="Arial" w:eastAsia="Times New Roman" w:hAnsi="Arial" w:cs="Arial"/>
                <w:sz w:val="16"/>
                <w:szCs w:val="16"/>
                <w:lang w:eastAsia="pl-PL"/>
              </w:rPr>
            </w:pPr>
            <w:bookmarkStart w:id="1207" w:name="_Toc181964105"/>
            <w:r w:rsidRPr="00FE078E">
              <w:rPr>
                <w:rFonts w:ascii="Arial" w:eastAsia="Times New Roman" w:hAnsi="Arial" w:cs="Arial"/>
                <w:sz w:val="16"/>
                <w:szCs w:val="16"/>
                <w:lang w:eastAsia="pl-PL"/>
              </w:rPr>
              <w:t>3</w:t>
            </w:r>
            <w:bookmarkEnd w:id="1207"/>
          </w:p>
        </w:tc>
        <w:tc>
          <w:tcPr>
            <w:tcW w:w="1171" w:type="dxa"/>
            <w:tcBorders>
              <w:top w:val="nil"/>
              <w:left w:val="nil"/>
              <w:bottom w:val="single" w:sz="4" w:space="0" w:color="auto"/>
              <w:right w:val="single" w:sz="4" w:space="0" w:color="auto"/>
            </w:tcBorders>
            <w:shd w:val="clear" w:color="auto" w:fill="auto"/>
            <w:vAlign w:val="center"/>
            <w:hideMark/>
          </w:tcPr>
          <w:p w14:paraId="6FAE5728" w14:textId="77777777" w:rsidR="00B36665" w:rsidRPr="00FE078E" w:rsidRDefault="00B36665" w:rsidP="004250E1">
            <w:pPr>
              <w:jc w:val="center"/>
              <w:rPr>
                <w:rFonts w:ascii="Arial" w:eastAsia="Times New Roman" w:hAnsi="Arial" w:cs="Arial"/>
                <w:sz w:val="16"/>
                <w:szCs w:val="16"/>
                <w:lang w:eastAsia="pl-PL"/>
              </w:rPr>
            </w:pPr>
            <w:bookmarkStart w:id="1208" w:name="_Toc181964106"/>
            <w:r w:rsidRPr="00FE078E">
              <w:rPr>
                <w:rFonts w:ascii="Arial" w:eastAsia="Times New Roman" w:hAnsi="Arial" w:cs="Arial"/>
                <w:sz w:val="16"/>
                <w:szCs w:val="16"/>
                <w:lang w:eastAsia="pl-PL"/>
              </w:rPr>
              <w:t>2,28</w:t>
            </w:r>
            <w:bookmarkEnd w:id="1208"/>
          </w:p>
        </w:tc>
        <w:tc>
          <w:tcPr>
            <w:tcW w:w="811" w:type="dxa"/>
            <w:tcBorders>
              <w:top w:val="nil"/>
              <w:left w:val="nil"/>
              <w:bottom w:val="single" w:sz="4" w:space="0" w:color="auto"/>
              <w:right w:val="single" w:sz="4" w:space="0" w:color="auto"/>
            </w:tcBorders>
            <w:shd w:val="clear" w:color="auto" w:fill="auto"/>
            <w:vAlign w:val="center"/>
            <w:hideMark/>
          </w:tcPr>
          <w:p w14:paraId="0E5286A1" w14:textId="77777777" w:rsidR="00B36665" w:rsidRPr="00FE078E" w:rsidRDefault="00B36665" w:rsidP="004250E1">
            <w:pPr>
              <w:jc w:val="center"/>
              <w:rPr>
                <w:rFonts w:ascii="Arial" w:eastAsia="Times New Roman" w:hAnsi="Arial" w:cs="Arial"/>
                <w:sz w:val="16"/>
                <w:szCs w:val="16"/>
                <w:lang w:eastAsia="pl-PL"/>
              </w:rPr>
            </w:pPr>
            <w:bookmarkStart w:id="1209" w:name="_Toc181964107"/>
            <w:r w:rsidRPr="00FE078E">
              <w:rPr>
                <w:rFonts w:ascii="Arial" w:eastAsia="Times New Roman" w:hAnsi="Arial" w:cs="Arial"/>
                <w:sz w:val="16"/>
                <w:szCs w:val="16"/>
                <w:lang w:eastAsia="pl-PL"/>
              </w:rPr>
              <w:t>163</w:t>
            </w:r>
            <w:bookmarkEnd w:id="1209"/>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0F0393F3" w14:textId="77777777" w:rsidR="00B36665" w:rsidRPr="00FE078E" w:rsidRDefault="00B36665" w:rsidP="004250E1">
            <w:pPr>
              <w:jc w:val="center"/>
              <w:rPr>
                <w:rFonts w:ascii="Arial" w:eastAsia="Times New Roman" w:hAnsi="Arial" w:cs="Arial"/>
                <w:sz w:val="16"/>
                <w:szCs w:val="16"/>
                <w:lang w:eastAsia="pl-PL"/>
              </w:rPr>
            </w:pPr>
            <w:bookmarkStart w:id="1210" w:name="_Toc181964108"/>
            <w:r w:rsidRPr="00FE078E">
              <w:rPr>
                <w:rFonts w:ascii="Arial" w:eastAsia="Times New Roman" w:hAnsi="Arial" w:cs="Arial"/>
                <w:sz w:val="16"/>
                <w:szCs w:val="16"/>
                <w:lang w:eastAsia="pl-PL"/>
              </w:rPr>
              <w:t>54</w:t>
            </w:r>
            <w:bookmarkEnd w:id="121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4F935E" w14:textId="77777777" w:rsidR="00B36665" w:rsidRPr="00FE078E" w:rsidRDefault="00B36665" w:rsidP="00B16C88">
            <w:pPr>
              <w:jc w:val="right"/>
              <w:rPr>
                <w:rFonts w:ascii="Arial" w:eastAsia="Times New Roman" w:hAnsi="Arial" w:cs="Arial"/>
                <w:sz w:val="16"/>
                <w:szCs w:val="16"/>
                <w:lang w:eastAsia="pl-PL"/>
              </w:rPr>
            </w:pPr>
            <w:bookmarkStart w:id="1211" w:name="_Toc181964109"/>
            <w:r w:rsidRPr="00FE078E">
              <w:rPr>
                <w:rFonts w:ascii="Arial" w:eastAsia="Times New Roman" w:hAnsi="Arial" w:cs="Arial"/>
                <w:sz w:val="16"/>
                <w:szCs w:val="16"/>
                <w:lang w:eastAsia="pl-PL"/>
              </w:rPr>
              <w:t>5 345</w:t>
            </w:r>
            <w:bookmarkEnd w:id="1211"/>
          </w:p>
        </w:tc>
        <w:tc>
          <w:tcPr>
            <w:tcW w:w="1171" w:type="dxa"/>
            <w:tcBorders>
              <w:top w:val="nil"/>
              <w:left w:val="nil"/>
              <w:bottom w:val="single" w:sz="4" w:space="0" w:color="auto"/>
              <w:right w:val="single" w:sz="4" w:space="0" w:color="auto"/>
            </w:tcBorders>
            <w:shd w:val="clear" w:color="auto" w:fill="auto"/>
            <w:noWrap/>
            <w:vAlign w:val="center"/>
            <w:hideMark/>
          </w:tcPr>
          <w:p w14:paraId="62D53891" w14:textId="77777777" w:rsidR="00B36665" w:rsidRPr="00FE078E" w:rsidRDefault="00B36665" w:rsidP="00B16C88">
            <w:pPr>
              <w:jc w:val="right"/>
              <w:rPr>
                <w:rFonts w:ascii="Arial" w:eastAsia="Times New Roman" w:hAnsi="Arial" w:cs="Arial"/>
                <w:sz w:val="16"/>
                <w:szCs w:val="16"/>
                <w:lang w:eastAsia="pl-PL"/>
              </w:rPr>
            </w:pPr>
            <w:bookmarkStart w:id="1212" w:name="_Toc181964110"/>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782</w:t>
            </w:r>
            <w:bookmarkEnd w:id="1212"/>
          </w:p>
        </w:tc>
      </w:tr>
      <w:tr w:rsidR="00B36665" w:rsidRPr="00FE078E" w14:paraId="4ADAE61B"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4A5B2E8" w14:textId="77777777" w:rsidR="00B36665" w:rsidRPr="00FE078E" w:rsidRDefault="00B36665" w:rsidP="00404FBE">
            <w:pPr>
              <w:rPr>
                <w:rFonts w:ascii="Arial" w:eastAsia="Times New Roman" w:hAnsi="Arial" w:cs="Arial"/>
                <w:sz w:val="16"/>
                <w:szCs w:val="16"/>
                <w:lang w:eastAsia="pl-PL"/>
              </w:rPr>
            </w:pPr>
            <w:bookmarkStart w:id="1213" w:name="_Toc181964111"/>
            <w:r w:rsidRPr="00FE078E">
              <w:rPr>
                <w:rFonts w:ascii="Arial" w:eastAsia="Times New Roman" w:hAnsi="Arial" w:cs="Arial"/>
                <w:sz w:val="16"/>
                <w:szCs w:val="16"/>
                <w:lang w:eastAsia="pl-PL"/>
              </w:rPr>
              <w:t>112</w:t>
            </w:r>
            <w:bookmarkEnd w:id="1213"/>
          </w:p>
        </w:tc>
        <w:tc>
          <w:tcPr>
            <w:tcW w:w="1847" w:type="dxa"/>
            <w:tcBorders>
              <w:top w:val="nil"/>
              <w:left w:val="nil"/>
              <w:bottom w:val="single" w:sz="4" w:space="0" w:color="auto"/>
              <w:right w:val="single" w:sz="4" w:space="0" w:color="auto"/>
            </w:tcBorders>
            <w:shd w:val="clear" w:color="auto" w:fill="auto"/>
            <w:vAlign w:val="center"/>
            <w:hideMark/>
          </w:tcPr>
          <w:p w14:paraId="43CD6438" w14:textId="77777777" w:rsidR="00B36665" w:rsidRPr="00FE078E" w:rsidRDefault="00B36665" w:rsidP="00404FBE">
            <w:pPr>
              <w:rPr>
                <w:rFonts w:ascii="Arial" w:eastAsia="Times New Roman" w:hAnsi="Arial" w:cs="Arial"/>
                <w:sz w:val="16"/>
                <w:szCs w:val="16"/>
                <w:lang w:eastAsia="pl-PL"/>
              </w:rPr>
            </w:pPr>
            <w:bookmarkStart w:id="1214" w:name="_Toc181964112"/>
            <w:r w:rsidRPr="00FE078E">
              <w:rPr>
                <w:rFonts w:ascii="Arial" w:eastAsia="Times New Roman" w:hAnsi="Arial" w:cs="Arial"/>
                <w:sz w:val="16"/>
                <w:szCs w:val="16"/>
                <w:lang w:eastAsia="pl-PL"/>
              </w:rPr>
              <w:t>Tczew</w:t>
            </w:r>
            <w:bookmarkEnd w:id="1214"/>
          </w:p>
        </w:tc>
        <w:tc>
          <w:tcPr>
            <w:tcW w:w="736" w:type="dxa"/>
            <w:tcBorders>
              <w:top w:val="nil"/>
              <w:left w:val="nil"/>
              <w:bottom w:val="single" w:sz="4" w:space="0" w:color="auto"/>
              <w:right w:val="single" w:sz="4" w:space="0" w:color="auto"/>
            </w:tcBorders>
            <w:shd w:val="clear" w:color="auto" w:fill="auto"/>
            <w:vAlign w:val="center"/>
            <w:hideMark/>
          </w:tcPr>
          <w:p w14:paraId="398A8E70" w14:textId="77777777" w:rsidR="00B36665" w:rsidRPr="00FE078E" w:rsidRDefault="00B36665" w:rsidP="004250E1">
            <w:pPr>
              <w:jc w:val="center"/>
              <w:rPr>
                <w:rFonts w:ascii="Arial" w:eastAsia="Times New Roman" w:hAnsi="Arial" w:cs="Arial"/>
                <w:sz w:val="16"/>
                <w:szCs w:val="16"/>
                <w:lang w:eastAsia="pl-PL"/>
              </w:rPr>
            </w:pPr>
            <w:bookmarkStart w:id="1215" w:name="_Toc181964113"/>
            <w:r w:rsidRPr="00FE078E">
              <w:rPr>
                <w:rFonts w:ascii="Arial" w:eastAsia="Times New Roman" w:hAnsi="Arial" w:cs="Arial"/>
                <w:sz w:val="16"/>
                <w:szCs w:val="16"/>
                <w:lang w:eastAsia="pl-PL"/>
              </w:rPr>
              <w:t>miejska</w:t>
            </w:r>
            <w:bookmarkEnd w:id="1215"/>
          </w:p>
        </w:tc>
        <w:tc>
          <w:tcPr>
            <w:tcW w:w="692" w:type="dxa"/>
            <w:tcBorders>
              <w:top w:val="nil"/>
              <w:left w:val="nil"/>
              <w:bottom w:val="single" w:sz="4" w:space="0" w:color="auto"/>
              <w:right w:val="single" w:sz="4" w:space="0" w:color="auto"/>
            </w:tcBorders>
            <w:shd w:val="clear" w:color="auto" w:fill="auto"/>
            <w:vAlign w:val="center"/>
            <w:hideMark/>
          </w:tcPr>
          <w:p w14:paraId="13872D37" w14:textId="77777777" w:rsidR="00B36665" w:rsidRPr="00FE078E" w:rsidRDefault="00B36665" w:rsidP="004250E1">
            <w:pPr>
              <w:jc w:val="center"/>
              <w:rPr>
                <w:rFonts w:ascii="Arial" w:eastAsia="Times New Roman" w:hAnsi="Arial" w:cs="Arial"/>
                <w:sz w:val="16"/>
                <w:szCs w:val="16"/>
                <w:lang w:eastAsia="pl-PL"/>
              </w:rPr>
            </w:pPr>
            <w:bookmarkStart w:id="1216" w:name="_Toc181964114"/>
            <w:r w:rsidRPr="00FE078E">
              <w:rPr>
                <w:rFonts w:ascii="Arial" w:eastAsia="Times New Roman" w:hAnsi="Arial" w:cs="Arial"/>
                <w:sz w:val="16"/>
                <w:szCs w:val="16"/>
                <w:lang w:eastAsia="pl-PL"/>
              </w:rPr>
              <w:t>24</w:t>
            </w:r>
            <w:bookmarkEnd w:id="1216"/>
          </w:p>
        </w:tc>
        <w:tc>
          <w:tcPr>
            <w:tcW w:w="1171" w:type="dxa"/>
            <w:tcBorders>
              <w:top w:val="nil"/>
              <w:left w:val="nil"/>
              <w:bottom w:val="single" w:sz="4" w:space="0" w:color="auto"/>
              <w:right w:val="single" w:sz="4" w:space="0" w:color="auto"/>
            </w:tcBorders>
            <w:shd w:val="clear" w:color="auto" w:fill="auto"/>
            <w:vAlign w:val="center"/>
            <w:hideMark/>
          </w:tcPr>
          <w:p w14:paraId="43DE583E" w14:textId="77777777" w:rsidR="00B36665" w:rsidRPr="00FE078E" w:rsidRDefault="00B36665" w:rsidP="004250E1">
            <w:pPr>
              <w:jc w:val="center"/>
              <w:rPr>
                <w:rFonts w:ascii="Arial" w:eastAsia="Times New Roman" w:hAnsi="Arial" w:cs="Arial"/>
                <w:sz w:val="16"/>
                <w:szCs w:val="16"/>
                <w:lang w:eastAsia="pl-PL"/>
              </w:rPr>
            </w:pPr>
            <w:bookmarkStart w:id="1217" w:name="_Toc181964115"/>
            <w:r w:rsidRPr="00FE078E">
              <w:rPr>
                <w:rFonts w:ascii="Arial" w:eastAsia="Times New Roman" w:hAnsi="Arial" w:cs="Arial"/>
                <w:sz w:val="16"/>
                <w:szCs w:val="16"/>
                <w:lang w:eastAsia="pl-PL"/>
              </w:rPr>
              <w:t>24,00</w:t>
            </w:r>
            <w:bookmarkEnd w:id="1217"/>
          </w:p>
        </w:tc>
        <w:tc>
          <w:tcPr>
            <w:tcW w:w="811" w:type="dxa"/>
            <w:tcBorders>
              <w:top w:val="nil"/>
              <w:left w:val="nil"/>
              <w:bottom w:val="single" w:sz="4" w:space="0" w:color="auto"/>
              <w:right w:val="single" w:sz="4" w:space="0" w:color="auto"/>
            </w:tcBorders>
            <w:shd w:val="clear" w:color="auto" w:fill="auto"/>
            <w:vAlign w:val="center"/>
            <w:hideMark/>
          </w:tcPr>
          <w:p w14:paraId="43EC2461" w14:textId="77777777" w:rsidR="00B36665" w:rsidRPr="00FE078E" w:rsidRDefault="00B36665" w:rsidP="004250E1">
            <w:pPr>
              <w:jc w:val="center"/>
              <w:rPr>
                <w:rFonts w:ascii="Arial" w:eastAsia="Times New Roman" w:hAnsi="Arial" w:cs="Arial"/>
                <w:sz w:val="16"/>
                <w:szCs w:val="16"/>
                <w:lang w:eastAsia="pl-PL"/>
              </w:rPr>
            </w:pPr>
            <w:bookmarkStart w:id="1218" w:name="_Toc181964116"/>
            <w:r w:rsidRPr="00FE078E">
              <w:rPr>
                <w:rFonts w:ascii="Arial" w:eastAsia="Times New Roman" w:hAnsi="Arial" w:cs="Arial"/>
                <w:sz w:val="16"/>
                <w:szCs w:val="16"/>
                <w:lang w:eastAsia="pl-PL"/>
              </w:rPr>
              <w:t>1 476</w:t>
            </w:r>
            <w:bookmarkEnd w:id="1218"/>
          </w:p>
        </w:tc>
        <w:tc>
          <w:tcPr>
            <w:tcW w:w="1173" w:type="dxa"/>
            <w:tcBorders>
              <w:top w:val="single" w:sz="4" w:space="0" w:color="auto"/>
              <w:left w:val="single" w:sz="4" w:space="0" w:color="auto"/>
              <w:bottom w:val="single" w:sz="4" w:space="0" w:color="auto"/>
              <w:right w:val="nil"/>
            </w:tcBorders>
            <w:shd w:val="clear" w:color="000000" w:fill="F8CBAD"/>
            <w:noWrap/>
            <w:vAlign w:val="center"/>
            <w:hideMark/>
          </w:tcPr>
          <w:p w14:paraId="553C7F9E" w14:textId="77777777" w:rsidR="00B36665" w:rsidRPr="00FE078E" w:rsidRDefault="00B36665" w:rsidP="004250E1">
            <w:pPr>
              <w:jc w:val="center"/>
              <w:rPr>
                <w:rFonts w:ascii="Arial" w:eastAsia="Times New Roman" w:hAnsi="Arial" w:cs="Arial"/>
                <w:sz w:val="16"/>
                <w:szCs w:val="16"/>
                <w:lang w:eastAsia="pl-PL"/>
              </w:rPr>
            </w:pPr>
            <w:bookmarkStart w:id="1219" w:name="_Toc181964117"/>
            <w:r w:rsidRPr="00FE078E">
              <w:rPr>
                <w:rFonts w:ascii="Arial" w:eastAsia="Times New Roman" w:hAnsi="Arial" w:cs="Arial"/>
                <w:sz w:val="16"/>
                <w:szCs w:val="16"/>
                <w:lang w:eastAsia="pl-PL"/>
              </w:rPr>
              <w:t>62</w:t>
            </w:r>
            <w:bookmarkEnd w:id="121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F8BD33" w14:textId="77777777" w:rsidR="00B36665" w:rsidRPr="00FE078E" w:rsidRDefault="00B36665" w:rsidP="00B16C88">
            <w:pPr>
              <w:jc w:val="right"/>
              <w:rPr>
                <w:rFonts w:ascii="Arial" w:eastAsia="Times New Roman" w:hAnsi="Arial" w:cs="Arial"/>
                <w:sz w:val="16"/>
                <w:szCs w:val="16"/>
                <w:lang w:eastAsia="pl-PL"/>
              </w:rPr>
            </w:pPr>
            <w:bookmarkStart w:id="1220" w:name="_Toc181964118"/>
            <w:r w:rsidRPr="00FE078E">
              <w:rPr>
                <w:rFonts w:ascii="Arial" w:eastAsia="Times New Roman" w:hAnsi="Arial" w:cs="Arial"/>
                <w:sz w:val="16"/>
                <w:szCs w:val="16"/>
                <w:lang w:eastAsia="pl-PL"/>
              </w:rPr>
              <w:t>56 936</w:t>
            </w:r>
            <w:bookmarkEnd w:id="122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3D7EF71D" w14:textId="77777777" w:rsidR="00B36665" w:rsidRPr="00FE078E" w:rsidRDefault="00B36665" w:rsidP="00B16C88">
            <w:pPr>
              <w:jc w:val="right"/>
              <w:rPr>
                <w:rFonts w:ascii="Arial" w:eastAsia="Times New Roman" w:hAnsi="Arial" w:cs="Arial"/>
                <w:sz w:val="16"/>
                <w:szCs w:val="16"/>
                <w:lang w:eastAsia="pl-PL"/>
              </w:rPr>
            </w:pPr>
            <w:bookmarkStart w:id="1221" w:name="_Toc181964119"/>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372</w:t>
            </w:r>
            <w:bookmarkEnd w:id="1221"/>
          </w:p>
        </w:tc>
      </w:tr>
      <w:tr w:rsidR="00B36665" w:rsidRPr="00FE078E" w14:paraId="1160CDC6"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ABA7A17" w14:textId="77777777" w:rsidR="00B36665" w:rsidRPr="00FE078E" w:rsidRDefault="00B36665" w:rsidP="00404FBE">
            <w:pPr>
              <w:rPr>
                <w:rFonts w:ascii="Arial" w:eastAsia="Times New Roman" w:hAnsi="Arial" w:cs="Arial"/>
                <w:sz w:val="16"/>
                <w:szCs w:val="16"/>
                <w:lang w:eastAsia="pl-PL"/>
              </w:rPr>
            </w:pPr>
            <w:bookmarkStart w:id="1222" w:name="_Toc181964120"/>
            <w:r w:rsidRPr="00FE078E">
              <w:rPr>
                <w:rFonts w:ascii="Arial" w:eastAsia="Times New Roman" w:hAnsi="Arial" w:cs="Arial"/>
                <w:sz w:val="16"/>
                <w:szCs w:val="16"/>
                <w:lang w:eastAsia="pl-PL"/>
              </w:rPr>
              <w:t>113</w:t>
            </w:r>
            <w:bookmarkEnd w:id="1222"/>
          </w:p>
        </w:tc>
        <w:tc>
          <w:tcPr>
            <w:tcW w:w="1847" w:type="dxa"/>
            <w:tcBorders>
              <w:top w:val="nil"/>
              <w:left w:val="nil"/>
              <w:bottom w:val="single" w:sz="4" w:space="0" w:color="auto"/>
              <w:right w:val="single" w:sz="4" w:space="0" w:color="auto"/>
            </w:tcBorders>
            <w:shd w:val="clear" w:color="auto" w:fill="auto"/>
            <w:vAlign w:val="center"/>
            <w:hideMark/>
          </w:tcPr>
          <w:p w14:paraId="6EEAADDA" w14:textId="77777777" w:rsidR="00B36665" w:rsidRPr="00FE078E" w:rsidRDefault="00B36665" w:rsidP="00404FBE">
            <w:pPr>
              <w:rPr>
                <w:rFonts w:ascii="Arial" w:eastAsia="Times New Roman" w:hAnsi="Arial" w:cs="Arial"/>
                <w:sz w:val="16"/>
                <w:szCs w:val="16"/>
                <w:lang w:eastAsia="pl-PL"/>
              </w:rPr>
            </w:pPr>
            <w:bookmarkStart w:id="1223" w:name="_Toc181964121"/>
            <w:r w:rsidRPr="00FE078E">
              <w:rPr>
                <w:rFonts w:ascii="Arial" w:eastAsia="Times New Roman" w:hAnsi="Arial" w:cs="Arial"/>
                <w:sz w:val="16"/>
                <w:szCs w:val="16"/>
                <w:lang w:eastAsia="pl-PL"/>
              </w:rPr>
              <w:t>Tczew</w:t>
            </w:r>
            <w:bookmarkEnd w:id="1223"/>
          </w:p>
        </w:tc>
        <w:tc>
          <w:tcPr>
            <w:tcW w:w="736" w:type="dxa"/>
            <w:tcBorders>
              <w:top w:val="nil"/>
              <w:left w:val="nil"/>
              <w:bottom w:val="single" w:sz="4" w:space="0" w:color="auto"/>
              <w:right w:val="single" w:sz="4" w:space="0" w:color="auto"/>
            </w:tcBorders>
            <w:shd w:val="clear" w:color="auto" w:fill="auto"/>
            <w:vAlign w:val="center"/>
            <w:hideMark/>
          </w:tcPr>
          <w:p w14:paraId="3C1C7ACF" w14:textId="77777777" w:rsidR="00B36665" w:rsidRPr="00FE078E" w:rsidRDefault="00B36665" w:rsidP="004250E1">
            <w:pPr>
              <w:jc w:val="center"/>
              <w:rPr>
                <w:rFonts w:ascii="Arial" w:eastAsia="Times New Roman" w:hAnsi="Arial" w:cs="Arial"/>
                <w:sz w:val="16"/>
                <w:szCs w:val="16"/>
                <w:lang w:eastAsia="pl-PL"/>
              </w:rPr>
            </w:pPr>
            <w:bookmarkStart w:id="1224" w:name="_Toc181964122"/>
            <w:r w:rsidRPr="00FE078E">
              <w:rPr>
                <w:rFonts w:ascii="Arial" w:eastAsia="Times New Roman" w:hAnsi="Arial" w:cs="Arial"/>
                <w:sz w:val="16"/>
                <w:szCs w:val="16"/>
                <w:lang w:eastAsia="pl-PL"/>
              </w:rPr>
              <w:t>wiejska</w:t>
            </w:r>
            <w:bookmarkEnd w:id="1224"/>
          </w:p>
        </w:tc>
        <w:tc>
          <w:tcPr>
            <w:tcW w:w="692" w:type="dxa"/>
            <w:tcBorders>
              <w:top w:val="nil"/>
              <w:left w:val="nil"/>
              <w:bottom w:val="single" w:sz="4" w:space="0" w:color="auto"/>
              <w:right w:val="single" w:sz="4" w:space="0" w:color="auto"/>
            </w:tcBorders>
            <w:shd w:val="clear" w:color="auto" w:fill="auto"/>
            <w:vAlign w:val="center"/>
            <w:hideMark/>
          </w:tcPr>
          <w:p w14:paraId="2BA01F5B" w14:textId="77777777" w:rsidR="00B36665" w:rsidRPr="00FE078E" w:rsidRDefault="00B36665" w:rsidP="004250E1">
            <w:pPr>
              <w:jc w:val="center"/>
              <w:rPr>
                <w:rFonts w:ascii="Arial" w:eastAsia="Times New Roman" w:hAnsi="Arial" w:cs="Arial"/>
                <w:sz w:val="16"/>
                <w:szCs w:val="16"/>
                <w:lang w:eastAsia="pl-PL"/>
              </w:rPr>
            </w:pPr>
            <w:bookmarkStart w:id="1225" w:name="_Toc181964123"/>
            <w:r w:rsidRPr="00FE078E">
              <w:rPr>
                <w:rFonts w:ascii="Arial" w:eastAsia="Times New Roman" w:hAnsi="Arial" w:cs="Arial"/>
                <w:sz w:val="16"/>
                <w:szCs w:val="16"/>
                <w:lang w:eastAsia="pl-PL"/>
              </w:rPr>
              <w:t>6</w:t>
            </w:r>
            <w:bookmarkEnd w:id="1225"/>
          </w:p>
        </w:tc>
        <w:tc>
          <w:tcPr>
            <w:tcW w:w="1171" w:type="dxa"/>
            <w:tcBorders>
              <w:top w:val="nil"/>
              <w:left w:val="nil"/>
              <w:bottom w:val="single" w:sz="4" w:space="0" w:color="auto"/>
              <w:right w:val="single" w:sz="4" w:space="0" w:color="auto"/>
            </w:tcBorders>
            <w:shd w:val="clear" w:color="auto" w:fill="auto"/>
            <w:vAlign w:val="center"/>
            <w:hideMark/>
          </w:tcPr>
          <w:p w14:paraId="38DFBCD4" w14:textId="77777777" w:rsidR="00B36665" w:rsidRPr="00FE078E" w:rsidRDefault="00B36665" w:rsidP="004250E1">
            <w:pPr>
              <w:jc w:val="center"/>
              <w:rPr>
                <w:rFonts w:ascii="Arial" w:eastAsia="Times New Roman" w:hAnsi="Arial" w:cs="Arial"/>
                <w:sz w:val="16"/>
                <w:szCs w:val="16"/>
                <w:lang w:eastAsia="pl-PL"/>
              </w:rPr>
            </w:pPr>
            <w:bookmarkStart w:id="1226" w:name="_Toc181964124"/>
            <w:r w:rsidRPr="00FE078E">
              <w:rPr>
                <w:rFonts w:ascii="Arial" w:eastAsia="Times New Roman" w:hAnsi="Arial" w:cs="Arial"/>
                <w:sz w:val="16"/>
                <w:szCs w:val="16"/>
                <w:lang w:eastAsia="pl-PL"/>
              </w:rPr>
              <w:t>6,00</w:t>
            </w:r>
            <w:bookmarkEnd w:id="1226"/>
          </w:p>
        </w:tc>
        <w:tc>
          <w:tcPr>
            <w:tcW w:w="811" w:type="dxa"/>
            <w:tcBorders>
              <w:top w:val="nil"/>
              <w:left w:val="nil"/>
              <w:bottom w:val="single" w:sz="4" w:space="0" w:color="auto"/>
              <w:right w:val="single" w:sz="4" w:space="0" w:color="auto"/>
            </w:tcBorders>
            <w:shd w:val="clear" w:color="auto" w:fill="auto"/>
            <w:vAlign w:val="center"/>
            <w:hideMark/>
          </w:tcPr>
          <w:p w14:paraId="7A5BD187" w14:textId="77777777" w:rsidR="00B36665" w:rsidRPr="00FE078E" w:rsidRDefault="00B36665" w:rsidP="004250E1">
            <w:pPr>
              <w:jc w:val="center"/>
              <w:rPr>
                <w:rFonts w:ascii="Arial" w:eastAsia="Times New Roman" w:hAnsi="Arial" w:cs="Arial"/>
                <w:sz w:val="16"/>
                <w:szCs w:val="16"/>
                <w:lang w:eastAsia="pl-PL"/>
              </w:rPr>
            </w:pPr>
            <w:bookmarkStart w:id="1227" w:name="_Toc181964125"/>
            <w:r w:rsidRPr="00FE078E">
              <w:rPr>
                <w:rFonts w:ascii="Arial" w:eastAsia="Times New Roman" w:hAnsi="Arial" w:cs="Arial"/>
                <w:sz w:val="16"/>
                <w:szCs w:val="16"/>
                <w:lang w:eastAsia="pl-PL"/>
              </w:rPr>
              <w:t>50</w:t>
            </w:r>
            <w:bookmarkEnd w:id="1227"/>
          </w:p>
        </w:tc>
        <w:tc>
          <w:tcPr>
            <w:tcW w:w="1173" w:type="dxa"/>
            <w:tcBorders>
              <w:top w:val="nil"/>
              <w:left w:val="nil"/>
              <w:bottom w:val="single" w:sz="4" w:space="0" w:color="auto"/>
              <w:right w:val="nil"/>
            </w:tcBorders>
            <w:shd w:val="clear" w:color="auto" w:fill="auto"/>
            <w:noWrap/>
            <w:vAlign w:val="center"/>
            <w:hideMark/>
          </w:tcPr>
          <w:p w14:paraId="2F8210F2" w14:textId="77777777" w:rsidR="00B36665" w:rsidRPr="00FE078E" w:rsidRDefault="00B36665" w:rsidP="004250E1">
            <w:pPr>
              <w:jc w:val="center"/>
              <w:rPr>
                <w:rFonts w:ascii="Arial" w:eastAsia="Times New Roman" w:hAnsi="Arial" w:cs="Arial"/>
                <w:sz w:val="16"/>
                <w:szCs w:val="16"/>
                <w:lang w:eastAsia="pl-PL"/>
              </w:rPr>
            </w:pPr>
            <w:bookmarkStart w:id="1228" w:name="_Toc181964126"/>
            <w:r w:rsidRPr="00FE078E">
              <w:rPr>
                <w:rFonts w:ascii="Arial" w:eastAsia="Times New Roman" w:hAnsi="Arial" w:cs="Arial"/>
                <w:sz w:val="16"/>
                <w:szCs w:val="16"/>
                <w:lang w:eastAsia="pl-PL"/>
              </w:rPr>
              <w:t>8</w:t>
            </w:r>
            <w:bookmarkEnd w:id="122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D0D2C8" w14:textId="77777777" w:rsidR="00B36665" w:rsidRPr="00FE078E" w:rsidRDefault="00B36665" w:rsidP="00B16C88">
            <w:pPr>
              <w:jc w:val="right"/>
              <w:rPr>
                <w:rFonts w:ascii="Arial" w:eastAsia="Times New Roman" w:hAnsi="Arial" w:cs="Arial"/>
                <w:sz w:val="16"/>
                <w:szCs w:val="16"/>
                <w:lang w:eastAsia="pl-PL"/>
              </w:rPr>
            </w:pPr>
            <w:bookmarkStart w:id="1229" w:name="_Toc181964127"/>
            <w:r w:rsidRPr="00FE078E">
              <w:rPr>
                <w:rFonts w:ascii="Arial" w:eastAsia="Times New Roman" w:hAnsi="Arial" w:cs="Arial"/>
                <w:sz w:val="16"/>
                <w:szCs w:val="16"/>
                <w:lang w:eastAsia="pl-PL"/>
              </w:rPr>
              <w:t>16 260</w:t>
            </w:r>
            <w:bookmarkEnd w:id="122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05330559" w14:textId="77777777" w:rsidR="00B36665" w:rsidRPr="00FE078E" w:rsidRDefault="00B36665" w:rsidP="00B16C88">
            <w:pPr>
              <w:jc w:val="right"/>
              <w:rPr>
                <w:rFonts w:ascii="Arial" w:eastAsia="Times New Roman" w:hAnsi="Arial" w:cs="Arial"/>
                <w:sz w:val="16"/>
                <w:szCs w:val="16"/>
                <w:lang w:eastAsia="pl-PL"/>
              </w:rPr>
            </w:pPr>
            <w:bookmarkStart w:id="1230" w:name="_Toc181964128"/>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710</w:t>
            </w:r>
            <w:bookmarkEnd w:id="1230"/>
          </w:p>
        </w:tc>
      </w:tr>
      <w:tr w:rsidR="007075E4" w:rsidRPr="00FE078E" w14:paraId="5400336D" w14:textId="77777777" w:rsidTr="004321A2">
        <w:trPr>
          <w:gridAfter w:val="1"/>
          <w:wAfter w:w="11" w:type="dxa"/>
          <w:trHeight w:val="264"/>
          <w:jc w:val="center"/>
        </w:trPr>
        <w:tc>
          <w:tcPr>
            <w:tcW w:w="9003" w:type="dxa"/>
            <w:gridSpan w:val="9"/>
            <w:tcBorders>
              <w:top w:val="nil"/>
              <w:left w:val="single" w:sz="4" w:space="0" w:color="auto"/>
              <w:bottom w:val="single" w:sz="4" w:space="0" w:color="auto"/>
              <w:right w:val="single" w:sz="4" w:space="0" w:color="auto"/>
            </w:tcBorders>
            <w:shd w:val="clear" w:color="auto" w:fill="auto"/>
            <w:vAlign w:val="center"/>
          </w:tcPr>
          <w:p w14:paraId="49C2DF60" w14:textId="77777777" w:rsidR="007075E4" w:rsidRPr="00FE078E" w:rsidRDefault="007075E4" w:rsidP="00404FBE">
            <w:pPr>
              <w:rPr>
                <w:rFonts w:ascii="Arial" w:eastAsia="Times New Roman" w:hAnsi="Arial" w:cs="Arial"/>
                <w:sz w:val="16"/>
                <w:szCs w:val="16"/>
                <w:lang w:eastAsia="pl-PL"/>
              </w:rPr>
            </w:pPr>
            <w:bookmarkStart w:id="1231" w:name="_Toc181964129"/>
            <w:r w:rsidRPr="00BE783A">
              <w:rPr>
                <w:rFonts w:ascii="Arial" w:eastAsia="Times New Roman" w:hAnsi="Arial" w:cs="Arial"/>
                <w:b/>
                <w:bCs/>
                <w:sz w:val="16"/>
                <w:szCs w:val="16"/>
                <w:lang w:eastAsia="pl-PL"/>
              </w:rPr>
              <w:t>Powiat wejherowski</w:t>
            </w:r>
            <w:bookmarkEnd w:id="1231"/>
          </w:p>
        </w:tc>
      </w:tr>
      <w:tr w:rsidR="00B36665" w:rsidRPr="00FE078E" w14:paraId="15FB1CE4"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6C1B65D" w14:textId="77777777" w:rsidR="00B36665" w:rsidRPr="00FE078E" w:rsidRDefault="00B36665" w:rsidP="00404FBE">
            <w:pPr>
              <w:rPr>
                <w:rFonts w:ascii="Arial" w:eastAsia="Times New Roman" w:hAnsi="Arial" w:cs="Arial"/>
                <w:sz w:val="16"/>
                <w:szCs w:val="16"/>
                <w:lang w:eastAsia="pl-PL"/>
              </w:rPr>
            </w:pPr>
            <w:bookmarkStart w:id="1232" w:name="_Toc181964130"/>
            <w:r w:rsidRPr="00FE078E">
              <w:rPr>
                <w:rFonts w:ascii="Arial" w:eastAsia="Times New Roman" w:hAnsi="Arial" w:cs="Arial"/>
                <w:sz w:val="16"/>
                <w:szCs w:val="16"/>
                <w:lang w:eastAsia="pl-PL"/>
              </w:rPr>
              <w:t>114</w:t>
            </w:r>
            <w:bookmarkEnd w:id="1232"/>
          </w:p>
        </w:tc>
        <w:tc>
          <w:tcPr>
            <w:tcW w:w="1847" w:type="dxa"/>
            <w:tcBorders>
              <w:top w:val="nil"/>
              <w:left w:val="nil"/>
              <w:bottom w:val="single" w:sz="4" w:space="0" w:color="auto"/>
              <w:right w:val="single" w:sz="4" w:space="0" w:color="auto"/>
            </w:tcBorders>
            <w:shd w:val="clear" w:color="auto" w:fill="auto"/>
            <w:vAlign w:val="center"/>
            <w:hideMark/>
          </w:tcPr>
          <w:p w14:paraId="707DD87C" w14:textId="77777777" w:rsidR="00B36665" w:rsidRPr="00FE078E" w:rsidRDefault="00B36665" w:rsidP="00404FBE">
            <w:pPr>
              <w:rPr>
                <w:rFonts w:ascii="Arial" w:eastAsia="Times New Roman" w:hAnsi="Arial" w:cs="Arial"/>
                <w:sz w:val="16"/>
                <w:szCs w:val="16"/>
                <w:lang w:eastAsia="pl-PL"/>
              </w:rPr>
            </w:pPr>
            <w:bookmarkStart w:id="1233" w:name="_Toc181964131"/>
            <w:r w:rsidRPr="00FE078E">
              <w:rPr>
                <w:rFonts w:ascii="Arial" w:eastAsia="Times New Roman" w:hAnsi="Arial" w:cs="Arial"/>
                <w:sz w:val="16"/>
                <w:szCs w:val="16"/>
                <w:lang w:eastAsia="pl-PL"/>
              </w:rPr>
              <w:t>Choczewo</w:t>
            </w:r>
            <w:bookmarkEnd w:id="1233"/>
          </w:p>
        </w:tc>
        <w:tc>
          <w:tcPr>
            <w:tcW w:w="736" w:type="dxa"/>
            <w:tcBorders>
              <w:top w:val="nil"/>
              <w:left w:val="nil"/>
              <w:bottom w:val="single" w:sz="4" w:space="0" w:color="auto"/>
              <w:right w:val="single" w:sz="4" w:space="0" w:color="auto"/>
            </w:tcBorders>
            <w:shd w:val="clear" w:color="auto" w:fill="auto"/>
            <w:vAlign w:val="center"/>
            <w:hideMark/>
          </w:tcPr>
          <w:p w14:paraId="26E710EC" w14:textId="77777777" w:rsidR="00B36665" w:rsidRPr="00FE078E" w:rsidRDefault="00B36665" w:rsidP="004250E1">
            <w:pPr>
              <w:jc w:val="center"/>
              <w:rPr>
                <w:rFonts w:ascii="Arial" w:eastAsia="Times New Roman" w:hAnsi="Arial" w:cs="Arial"/>
                <w:sz w:val="16"/>
                <w:szCs w:val="16"/>
                <w:lang w:eastAsia="pl-PL"/>
              </w:rPr>
            </w:pPr>
            <w:bookmarkStart w:id="1234" w:name="_Toc181964132"/>
            <w:r w:rsidRPr="00FE078E">
              <w:rPr>
                <w:rFonts w:ascii="Arial" w:eastAsia="Times New Roman" w:hAnsi="Arial" w:cs="Arial"/>
                <w:sz w:val="16"/>
                <w:szCs w:val="16"/>
                <w:lang w:eastAsia="pl-PL"/>
              </w:rPr>
              <w:t>wiejska</w:t>
            </w:r>
            <w:bookmarkEnd w:id="1234"/>
          </w:p>
        </w:tc>
        <w:tc>
          <w:tcPr>
            <w:tcW w:w="6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980FB97" w14:textId="77777777" w:rsidR="00B36665" w:rsidRPr="00FE078E" w:rsidRDefault="00B36665" w:rsidP="004250E1">
            <w:pPr>
              <w:jc w:val="center"/>
              <w:rPr>
                <w:rFonts w:ascii="Arial" w:eastAsia="Times New Roman" w:hAnsi="Arial" w:cs="Arial"/>
                <w:sz w:val="16"/>
                <w:szCs w:val="16"/>
                <w:lang w:eastAsia="pl-PL"/>
              </w:rPr>
            </w:pPr>
            <w:bookmarkStart w:id="1235" w:name="_Toc181964133"/>
            <w:r w:rsidRPr="00FE078E">
              <w:rPr>
                <w:rFonts w:ascii="Arial" w:eastAsia="Times New Roman" w:hAnsi="Arial" w:cs="Arial"/>
                <w:sz w:val="16"/>
                <w:szCs w:val="16"/>
                <w:lang w:eastAsia="pl-PL"/>
              </w:rPr>
              <w:t>2</w:t>
            </w:r>
            <w:bookmarkEnd w:id="1235"/>
          </w:p>
        </w:tc>
        <w:tc>
          <w:tcPr>
            <w:tcW w:w="1171" w:type="dxa"/>
            <w:tcBorders>
              <w:top w:val="nil"/>
              <w:left w:val="nil"/>
              <w:bottom w:val="single" w:sz="4" w:space="0" w:color="auto"/>
              <w:right w:val="single" w:sz="4" w:space="0" w:color="auto"/>
            </w:tcBorders>
            <w:shd w:val="clear" w:color="auto" w:fill="auto"/>
            <w:vAlign w:val="center"/>
            <w:hideMark/>
          </w:tcPr>
          <w:p w14:paraId="344078C4" w14:textId="77777777" w:rsidR="00B36665" w:rsidRPr="00FE078E" w:rsidRDefault="00B36665" w:rsidP="004250E1">
            <w:pPr>
              <w:jc w:val="center"/>
              <w:rPr>
                <w:rFonts w:ascii="Arial" w:eastAsia="Times New Roman" w:hAnsi="Arial" w:cs="Arial"/>
                <w:sz w:val="16"/>
                <w:szCs w:val="16"/>
                <w:lang w:eastAsia="pl-PL"/>
              </w:rPr>
            </w:pPr>
            <w:bookmarkStart w:id="1236" w:name="_Toc181964134"/>
            <w:r w:rsidRPr="00FE078E">
              <w:rPr>
                <w:rFonts w:ascii="Arial" w:eastAsia="Times New Roman" w:hAnsi="Arial" w:cs="Arial"/>
                <w:sz w:val="16"/>
                <w:szCs w:val="16"/>
                <w:lang w:eastAsia="pl-PL"/>
              </w:rPr>
              <w:t>2,00</w:t>
            </w:r>
            <w:bookmarkEnd w:id="1236"/>
          </w:p>
        </w:tc>
        <w:tc>
          <w:tcPr>
            <w:tcW w:w="811" w:type="dxa"/>
            <w:tcBorders>
              <w:top w:val="nil"/>
              <w:left w:val="nil"/>
              <w:bottom w:val="single" w:sz="4" w:space="0" w:color="auto"/>
              <w:right w:val="single" w:sz="4" w:space="0" w:color="auto"/>
            </w:tcBorders>
            <w:shd w:val="clear" w:color="auto" w:fill="auto"/>
            <w:vAlign w:val="center"/>
            <w:hideMark/>
          </w:tcPr>
          <w:p w14:paraId="2865D7CA" w14:textId="77777777" w:rsidR="00B36665" w:rsidRPr="00FE078E" w:rsidRDefault="00B36665" w:rsidP="004250E1">
            <w:pPr>
              <w:jc w:val="center"/>
              <w:rPr>
                <w:rFonts w:ascii="Arial" w:eastAsia="Times New Roman" w:hAnsi="Arial" w:cs="Arial"/>
                <w:sz w:val="16"/>
                <w:szCs w:val="16"/>
                <w:lang w:eastAsia="pl-PL"/>
              </w:rPr>
            </w:pPr>
            <w:bookmarkStart w:id="1237" w:name="_Toc181964135"/>
            <w:r w:rsidRPr="00FE078E">
              <w:rPr>
                <w:rFonts w:ascii="Arial" w:eastAsia="Times New Roman" w:hAnsi="Arial" w:cs="Arial"/>
                <w:sz w:val="16"/>
                <w:szCs w:val="16"/>
                <w:lang w:eastAsia="pl-PL"/>
              </w:rPr>
              <w:t>11</w:t>
            </w:r>
            <w:bookmarkEnd w:id="1237"/>
          </w:p>
        </w:tc>
        <w:tc>
          <w:tcPr>
            <w:tcW w:w="1173" w:type="dxa"/>
            <w:tcBorders>
              <w:top w:val="nil"/>
              <w:left w:val="nil"/>
              <w:bottom w:val="single" w:sz="4" w:space="0" w:color="auto"/>
              <w:right w:val="nil"/>
            </w:tcBorders>
            <w:shd w:val="clear" w:color="auto" w:fill="auto"/>
            <w:noWrap/>
            <w:vAlign w:val="center"/>
            <w:hideMark/>
          </w:tcPr>
          <w:p w14:paraId="66141907" w14:textId="77777777" w:rsidR="00B36665" w:rsidRPr="00FE078E" w:rsidRDefault="00B36665" w:rsidP="004250E1">
            <w:pPr>
              <w:jc w:val="center"/>
              <w:rPr>
                <w:rFonts w:ascii="Arial" w:eastAsia="Times New Roman" w:hAnsi="Arial" w:cs="Arial"/>
                <w:sz w:val="16"/>
                <w:szCs w:val="16"/>
                <w:lang w:eastAsia="pl-PL"/>
              </w:rPr>
            </w:pPr>
            <w:bookmarkStart w:id="1238" w:name="_Toc181964136"/>
            <w:r w:rsidRPr="00FE078E">
              <w:rPr>
                <w:rFonts w:ascii="Arial" w:eastAsia="Times New Roman" w:hAnsi="Arial" w:cs="Arial"/>
                <w:sz w:val="16"/>
                <w:szCs w:val="16"/>
                <w:lang w:eastAsia="pl-PL"/>
              </w:rPr>
              <w:t>6</w:t>
            </w:r>
            <w:bookmarkEnd w:id="1238"/>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1107AC" w14:textId="77777777" w:rsidR="00B36665" w:rsidRPr="00FE078E" w:rsidRDefault="00B36665" w:rsidP="00B16C88">
            <w:pPr>
              <w:jc w:val="right"/>
              <w:rPr>
                <w:rFonts w:ascii="Arial" w:eastAsia="Times New Roman" w:hAnsi="Arial" w:cs="Arial"/>
                <w:sz w:val="16"/>
                <w:szCs w:val="16"/>
                <w:lang w:eastAsia="pl-PL"/>
              </w:rPr>
            </w:pPr>
            <w:bookmarkStart w:id="1239" w:name="_Toc181964137"/>
            <w:r w:rsidRPr="00FE078E">
              <w:rPr>
                <w:rFonts w:ascii="Arial" w:eastAsia="Times New Roman" w:hAnsi="Arial" w:cs="Arial"/>
                <w:sz w:val="16"/>
                <w:szCs w:val="16"/>
                <w:lang w:eastAsia="pl-PL"/>
              </w:rPr>
              <w:t>4 949</w:t>
            </w:r>
            <w:bookmarkEnd w:id="1239"/>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4601B11" w14:textId="77777777" w:rsidR="00B36665" w:rsidRPr="00FE078E" w:rsidRDefault="00B36665" w:rsidP="00B16C88">
            <w:pPr>
              <w:jc w:val="right"/>
              <w:rPr>
                <w:rFonts w:ascii="Arial" w:eastAsia="Times New Roman" w:hAnsi="Arial" w:cs="Arial"/>
                <w:sz w:val="16"/>
                <w:szCs w:val="16"/>
                <w:lang w:eastAsia="pl-PL"/>
              </w:rPr>
            </w:pPr>
            <w:bookmarkStart w:id="1240" w:name="_Toc181964138"/>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475</w:t>
            </w:r>
            <w:bookmarkEnd w:id="1240"/>
          </w:p>
        </w:tc>
      </w:tr>
      <w:tr w:rsidR="00B36665" w:rsidRPr="00FE078E" w14:paraId="51F541AE"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D9015C4" w14:textId="77777777" w:rsidR="00B36665" w:rsidRPr="00FE078E" w:rsidRDefault="00B36665" w:rsidP="00404FBE">
            <w:pPr>
              <w:rPr>
                <w:rFonts w:ascii="Arial" w:eastAsia="Times New Roman" w:hAnsi="Arial" w:cs="Arial"/>
                <w:sz w:val="16"/>
                <w:szCs w:val="16"/>
                <w:lang w:eastAsia="pl-PL"/>
              </w:rPr>
            </w:pPr>
            <w:bookmarkStart w:id="1241" w:name="_Toc181964139"/>
            <w:r w:rsidRPr="00FE078E">
              <w:rPr>
                <w:rFonts w:ascii="Arial" w:eastAsia="Times New Roman" w:hAnsi="Arial" w:cs="Arial"/>
                <w:sz w:val="16"/>
                <w:szCs w:val="16"/>
                <w:lang w:eastAsia="pl-PL"/>
              </w:rPr>
              <w:t>115</w:t>
            </w:r>
            <w:bookmarkEnd w:id="1241"/>
          </w:p>
        </w:tc>
        <w:tc>
          <w:tcPr>
            <w:tcW w:w="1847" w:type="dxa"/>
            <w:tcBorders>
              <w:top w:val="nil"/>
              <w:left w:val="nil"/>
              <w:bottom w:val="single" w:sz="4" w:space="0" w:color="auto"/>
              <w:right w:val="single" w:sz="4" w:space="0" w:color="auto"/>
            </w:tcBorders>
            <w:shd w:val="clear" w:color="auto" w:fill="auto"/>
            <w:vAlign w:val="center"/>
            <w:hideMark/>
          </w:tcPr>
          <w:p w14:paraId="7B9FF038" w14:textId="77777777" w:rsidR="00B36665" w:rsidRPr="00FE078E" w:rsidRDefault="00B36665" w:rsidP="00404FBE">
            <w:pPr>
              <w:rPr>
                <w:rFonts w:ascii="Arial" w:eastAsia="Times New Roman" w:hAnsi="Arial" w:cs="Arial"/>
                <w:sz w:val="16"/>
                <w:szCs w:val="16"/>
                <w:lang w:eastAsia="pl-PL"/>
              </w:rPr>
            </w:pPr>
            <w:bookmarkStart w:id="1242" w:name="_Toc181964140"/>
            <w:r w:rsidRPr="00FE078E">
              <w:rPr>
                <w:rFonts w:ascii="Arial" w:eastAsia="Times New Roman" w:hAnsi="Arial" w:cs="Arial"/>
                <w:sz w:val="16"/>
                <w:szCs w:val="16"/>
                <w:lang w:eastAsia="pl-PL"/>
              </w:rPr>
              <w:t>Gniewino</w:t>
            </w:r>
            <w:bookmarkEnd w:id="1242"/>
          </w:p>
        </w:tc>
        <w:tc>
          <w:tcPr>
            <w:tcW w:w="736" w:type="dxa"/>
            <w:tcBorders>
              <w:top w:val="nil"/>
              <w:left w:val="nil"/>
              <w:bottom w:val="single" w:sz="4" w:space="0" w:color="auto"/>
              <w:right w:val="single" w:sz="4" w:space="0" w:color="auto"/>
            </w:tcBorders>
            <w:shd w:val="clear" w:color="auto" w:fill="auto"/>
            <w:vAlign w:val="center"/>
            <w:hideMark/>
          </w:tcPr>
          <w:p w14:paraId="41CF8363" w14:textId="77777777" w:rsidR="00B36665" w:rsidRPr="00FE078E" w:rsidRDefault="00B36665" w:rsidP="004250E1">
            <w:pPr>
              <w:jc w:val="center"/>
              <w:rPr>
                <w:rFonts w:ascii="Arial" w:eastAsia="Times New Roman" w:hAnsi="Arial" w:cs="Arial"/>
                <w:sz w:val="16"/>
                <w:szCs w:val="16"/>
                <w:lang w:eastAsia="pl-PL"/>
              </w:rPr>
            </w:pPr>
            <w:bookmarkStart w:id="1243" w:name="_Toc181964141"/>
            <w:r w:rsidRPr="00FE078E">
              <w:rPr>
                <w:rFonts w:ascii="Arial" w:eastAsia="Times New Roman" w:hAnsi="Arial" w:cs="Arial"/>
                <w:sz w:val="16"/>
                <w:szCs w:val="16"/>
                <w:lang w:eastAsia="pl-PL"/>
              </w:rPr>
              <w:t>wiejska</w:t>
            </w:r>
            <w:bookmarkEnd w:id="1243"/>
          </w:p>
        </w:tc>
        <w:tc>
          <w:tcPr>
            <w:tcW w:w="692" w:type="dxa"/>
            <w:tcBorders>
              <w:top w:val="nil"/>
              <w:left w:val="nil"/>
              <w:bottom w:val="single" w:sz="4" w:space="0" w:color="auto"/>
              <w:right w:val="single" w:sz="4" w:space="0" w:color="auto"/>
            </w:tcBorders>
            <w:shd w:val="clear" w:color="auto" w:fill="auto"/>
            <w:vAlign w:val="center"/>
            <w:hideMark/>
          </w:tcPr>
          <w:p w14:paraId="50F04E4C" w14:textId="77777777" w:rsidR="00B36665" w:rsidRPr="00FE078E" w:rsidRDefault="00B36665" w:rsidP="004250E1">
            <w:pPr>
              <w:jc w:val="center"/>
              <w:rPr>
                <w:rFonts w:ascii="Arial" w:eastAsia="Times New Roman" w:hAnsi="Arial" w:cs="Arial"/>
                <w:sz w:val="16"/>
                <w:szCs w:val="16"/>
                <w:lang w:eastAsia="pl-PL"/>
              </w:rPr>
            </w:pPr>
            <w:bookmarkStart w:id="1244" w:name="_Toc181964142"/>
            <w:r w:rsidRPr="00FE078E">
              <w:rPr>
                <w:rFonts w:ascii="Arial" w:eastAsia="Times New Roman" w:hAnsi="Arial" w:cs="Arial"/>
                <w:sz w:val="16"/>
                <w:szCs w:val="16"/>
                <w:lang w:eastAsia="pl-PL"/>
              </w:rPr>
              <w:t>4</w:t>
            </w:r>
            <w:bookmarkEnd w:id="1244"/>
          </w:p>
        </w:tc>
        <w:tc>
          <w:tcPr>
            <w:tcW w:w="1171" w:type="dxa"/>
            <w:tcBorders>
              <w:top w:val="nil"/>
              <w:left w:val="nil"/>
              <w:bottom w:val="single" w:sz="4" w:space="0" w:color="auto"/>
              <w:right w:val="single" w:sz="4" w:space="0" w:color="auto"/>
            </w:tcBorders>
            <w:shd w:val="clear" w:color="auto" w:fill="auto"/>
            <w:vAlign w:val="center"/>
            <w:hideMark/>
          </w:tcPr>
          <w:p w14:paraId="2DF89194" w14:textId="77777777" w:rsidR="00B36665" w:rsidRPr="00FE078E" w:rsidRDefault="00B36665" w:rsidP="004250E1">
            <w:pPr>
              <w:jc w:val="center"/>
              <w:rPr>
                <w:rFonts w:ascii="Arial" w:eastAsia="Times New Roman" w:hAnsi="Arial" w:cs="Arial"/>
                <w:sz w:val="16"/>
                <w:szCs w:val="16"/>
                <w:lang w:eastAsia="pl-PL"/>
              </w:rPr>
            </w:pPr>
            <w:bookmarkStart w:id="1245" w:name="_Toc181964143"/>
            <w:r w:rsidRPr="00FE078E">
              <w:rPr>
                <w:rFonts w:ascii="Arial" w:eastAsia="Times New Roman" w:hAnsi="Arial" w:cs="Arial"/>
                <w:sz w:val="16"/>
                <w:szCs w:val="16"/>
                <w:lang w:eastAsia="pl-PL"/>
              </w:rPr>
              <w:t>4,00</w:t>
            </w:r>
            <w:bookmarkEnd w:id="1245"/>
          </w:p>
        </w:tc>
        <w:tc>
          <w:tcPr>
            <w:tcW w:w="811" w:type="dxa"/>
            <w:tcBorders>
              <w:top w:val="nil"/>
              <w:left w:val="nil"/>
              <w:bottom w:val="single" w:sz="4" w:space="0" w:color="auto"/>
              <w:right w:val="single" w:sz="4" w:space="0" w:color="auto"/>
            </w:tcBorders>
            <w:shd w:val="clear" w:color="auto" w:fill="auto"/>
            <w:vAlign w:val="center"/>
            <w:hideMark/>
          </w:tcPr>
          <w:p w14:paraId="33F597AF" w14:textId="77777777" w:rsidR="00B36665" w:rsidRPr="00FE078E" w:rsidRDefault="00B36665" w:rsidP="004250E1">
            <w:pPr>
              <w:jc w:val="center"/>
              <w:rPr>
                <w:rFonts w:ascii="Arial" w:eastAsia="Times New Roman" w:hAnsi="Arial" w:cs="Arial"/>
                <w:sz w:val="16"/>
                <w:szCs w:val="16"/>
                <w:lang w:eastAsia="pl-PL"/>
              </w:rPr>
            </w:pPr>
            <w:bookmarkStart w:id="1246" w:name="_Toc181964144"/>
            <w:r w:rsidRPr="00FE078E">
              <w:rPr>
                <w:rFonts w:ascii="Arial" w:eastAsia="Times New Roman" w:hAnsi="Arial" w:cs="Arial"/>
                <w:sz w:val="16"/>
                <w:szCs w:val="16"/>
                <w:lang w:eastAsia="pl-PL"/>
              </w:rPr>
              <w:t>191</w:t>
            </w:r>
            <w:bookmarkEnd w:id="1246"/>
          </w:p>
        </w:tc>
        <w:tc>
          <w:tcPr>
            <w:tcW w:w="1173" w:type="dxa"/>
            <w:tcBorders>
              <w:top w:val="nil"/>
              <w:left w:val="nil"/>
              <w:bottom w:val="single" w:sz="4" w:space="0" w:color="auto"/>
              <w:right w:val="nil"/>
            </w:tcBorders>
            <w:shd w:val="clear" w:color="auto" w:fill="auto"/>
            <w:noWrap/>
            <w:vAlign w:val="center"/>
            <w:hideMark/>
          </w:tcPr>
          <w:p w14:paraId="6FC8E1E6" w14:textId="77777777" w:rsidR="00B36665" w:rsidRPr="00FE078E" w:rsidRDefault="00B36665" w:rsidP="004250E1">
            <w:pPr>
              <w:jc w:val="center"/>
              <w:rPr>
                <w:rFonts w:ascii="Arial" w:eastAsia="Times New Roman" w:hAnsi="Arial" w:cs="Arial"/>
                <w:sz w:val="16"/>
                <w:szCs w:val="16"/>
                <w:lang w:eastAsia="pl-PL"/>
              </w:rPr>
            </w:pPr>
            <w:bookmarkStart w:id="1247" w:name="_Toc181964145"/>
            <w:r w:rsidRPr="00FE078E">
              <w:rPr>
                <w:rFonts w:ascii="Arial" w:eastAsia="Times New Roman" w:hAnsi="Arial" w:cs="Arial"/>
                <w:sz w:val="16"/>
                <w:szCs w:val="16"/>
                <w:lang w:eastAsia="pl-PL"/>
              </w:rPr>
              <w:t>48</w:t>
            </w:r>
            <w:bookmarkEnd w:id="1247"/>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8F1FC8" w14:textId="77777777" w:rsidR="00B36665" w:rsidRPr="00FE078E" w:rsidRDefault="00B36665" w:rsidP="00B16C88">
            <w:pPr>
              <w:jc w:val="right"/>
              <w:rPr>
                <w:rFonts w:ascii="Arial" w:eastAsia="Times New Roman" w:hAnsi="Arial" w:cs="Arial"/>
                <w:sz w:val="16"/>
                <w:szCs w:val="16"/>
                <w:lang w:eastAsia="pl-PL"/>
              </w:rPr>
            </w:pPr>
            <w:bookmarkStart w:id="1248" w:name="_Toc181964146"/>
            <w:r w:rsidRPr="00FE078E">
              <w:rPr>
                <w:rFonts w:ascii="Arial" w:eastAsia="Times New Roman" w:hAnsi="Arial" w:cs="Arial"/>
                <w:sz w:val="16"/>
                <w:szCs w:val="16"/>
                <w:lang w:eastAsia="pl-PL"/>
              </w:rPr>
              <w:t>7 405</w:t>
            </w:r>
            <w:bookmarkEnd w:id="1248"/>
          </w:p>
        </w:tc>
        <w:tc>
          <w:tcPr>
            <w:tcW w:w="1171" w:type="dxa"/>
            <w:tcBorders>
              <w:top w:val="nil"/>
              <w:left w:val="nil"/>
              <w:bottom w:val="single" w:sz="4" w:space="0" w:color="auto"/>
              <w:right w:val="single" w:sz="4" w:space="0" w:color="auto"/>
            </w:tcBorders>
            <w:shd w:val="clear" w:color="auto" w:fill="auto"/>
            <w:noWrap/>
            <w:vAlign w:val="center"/>
            <w:hideMark/>
          </w:tcPr>
          <w:p w14:paraId="75C2EC6E" w14:textId="77777777" w:rsidR="00B36665" w:rsidRPr="00FE078E" w:rsidRDefault="00B36665" w:rsidP="00B16C88">
            <w:pPr>
              <w:jc w:val="right"/>
              <w:rPr>
                <w:rFonts w:ascii="Arial" w:eastAsia="Times New Roman" w:hAnsi="Arial" w:cs="Arial"/>
                <w:sz w:val="16"/>
                <w:szCs w:val="16"/>
                <w:lang w:eastAsia="pl-PL"/>
              </w:rPr>
            </w:pPr>
            <w:bookmarkStart w:id="1249" w:name="_Toc181964147"/>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851</w:t>
            </w:r>
            <w:bookmarkEnd w:id="1249"/>
          </w:p>
        </w:tc>
      </w:tr>
      <w:tr w:rsidR="00B36665" w:rsidRPr="00FE078E" w14:paraId="57A7F2CB"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8E584A8" w14:textId="77777777" w:rsidR="00B36665" w:rsidRPr="00FE078E" w:rsidRDefault="00B36665" w:rsidP="00404FBE">
            <w:pPr>
              <w:rPr>
                <w:rFonts w:ascii="Arial" w:eastAsia="Times New Roman" w:hAnsi="Arial" w:cs="Arial"/>
                <w:sz w:val="16"/>
                <w:szCs w:val="16"/>
                <w:lang w:eastAsia="pl-PL"/>
              </w:rPr>
            </w:pPr>
            <w:bookmarkStart w:id="1250" w:name="_Toc181964148"/>
            <w:r w:rsidRPr="00FE078E">
              <w:rPr>
                <w:rFonts w:ascii="Arial" w:eastAsia="Times New Roman" w:hAnsi="Arial" w:cs="Arial"/>
                <w:sz w:val="16"/>
                <w:szCs w:val="16"/>
                <w:lang w:eastAsia="pl-PL"/>
              </w:rPr>
              <w:t>116</w:t>
            </w:r>
            <w:bookmarkEnd w:id="1250"/>
          </w:p>
        </w:tc>
        <w:tc>
          <w:tcPr>
            <w:tcW w:w="1847" w:type="dxa"/>
            <w:tcBorders>
              <w:top w:val="nil"/>
              <w:left w:val="nil"/>
              <w:bottom w:val="single" w:sz="4" w:space="0" w:color="auto"/>
              <w:right w:val="single" w:sz="4" w:space="0" w:color="auto"/>
            </w:tcBorders>
            <w:shd w:val="clear" w:color="auto" w:fill="auto"/>
            <w:vAlign w:val="center"/>
            <w:hideMark/>
          </w:tcPr>
          <w:p w14:paraId="281EEFB5" w14:textId="77777777" w:rsidR="00B36665" w:rsidRPr="00FE078E" w:rsidRDefault="00B36665" w:rsidP="00404FBE">
            <w:pPr>
              <w:rPr>
                <w:rFonts w:ascii="Arial" w:eastAsia="Times New Roman" w:hAnsi="Arial" w:cs="Arial"/>
                <w:sz w:val="16"/>
                <w:szCs w:val="16"/>
                <w:lang w:eastAsia="pl-PL"/>
              </w:rPr>
            </w:pPr>
            <w:bookmarkStart w:id="1251" w:name="_Toc181964149"/>
            <w:r w:rsidRPr="00FE078E">
              <w:rPr>
                <w:rFonts w:ascii="Arial" w:eastAsia="Times New Roman" w:hAnsi="Arial" w:cs="Arial"/>
                <w:sz w:val="16"/>
                <w:szCs w:val="16"/>
                <w:lang w:eastAsia="pl-PL"/>
              </w:rPr>
              <w:t>Linia</w:t>
            </w:r>
            <w:bookmarkEnd w:id="1251"/>
          </w:p>
        </w:tc>
        <w:tc>
          <w:tcPr>
            <w:tcW w:w="736" w:type="dxa"/>
            <w:tcBorders>
              <w:top w:val="nil"/>
              <w:left w:val="nil"/>
              <w:bottom w:val="single" w:sz="4" w:space="0" w:color="auto"/>
              <w:right w:val="single" w:sz="4" w:space="0" w:color="auto"/>
            </w:tcBorders>
            <w:shd w:val="clear" w:color="auto" w:fill="auto"/>
            <w:vAlign w:val="center"/>
            <w:hideMark/>
          </w:tcPr>
          <w:p w14:paraId="45DEC1F4" w14:textId="77777777" w:rsidR="00B36665" w:rsidRPr="00FE078E" w:rsidRDefault="00B36665" w:rsidP="004250E1">
            <w:pPr>
              <w:jc w:val="center"/>
              <w:rPr>
                <w:rFonts w:ascii="Arial" w:eastAsia="Times New Roman" w:hAnsi="Arial" w:cs="Arial"/>
                <w:sz w:val="16"/>
                <w:szCs w:val="16"/>
                <w:lang w:eastAsia="pl-PL"/>
              </w:rPr>
            </w:pPr>
            <w:bookmarkStart w:id="1252" w:name="_Toc181964150"/>
            <w:r w:rsidRPr="00FE078E">
              <w:rPr>
                <w:rFonts w:ascii="Arial" w:eastAsia="Times New Roman" w:hAnsi="Arial" w:cs="Arial"/>
                <w:sz w:val="16"/>
                <w:szCs w:val="16"/>
                <w:lang w:eastAsia="pl-PL"/>
              </w:rPr>
              <w:t>wiejska</w:t>
            </w:r>
            <w:bookmarkEnd w:id="1252"/>
          </w:p>
        </w:tc>
        <w:tc>
          <w:tcPr>
            <w:tcW w:w="692" w:type="dxa"/>
            <w:tcBorders>
              <w:top w:val="nil"/>
              <w:left w:val="nil"/>
              <w:bottom w:val="single" w:sz="4" w:space="0" w:color="auto"/>
              <w:right w:val="single" w:sz="4" w:space="0" w:color="auto"/>
            </w:tcBorders>
            <w:shd w:val="clear" w:color="auto" w:fill="auto"/>
            <w:vAlign w:val="center"/>
            <w:hideMark/>
          </w:tcPr>
          <w:p w14:paraId="0DC38742" w14:textId="77777777" w:rsidR="00B36665" w:rsidRPr="00FE078E" w:rsidRDefault="00B36665" w:rsidP="004250E1">
            <w:pPr>
              <w:jc w:val="center"/>
              <w:rPr>
                <w:rFonts w:ascii="Arial" w:eastAsia="Times New Roman" w:hAnsi="Arial" w:cs="Arial"/>
                <w:sz w:val="16"/>
                <w:szCs w:val="16"/>
                <w:lang w:eastAsia="pl-PL"/>
              </w:rPr>
            </w:pPr>
            <w:bookmarkStart w:id="1253" w:name="_Toc181964151"/>
            <w:r w:rsidRPr="00FE078E">
              <w:rPr>
                <w:rFonts w:ascii="Arial" w:eastAsia="Times New Roman" w:hAnsi="Arial" w:cs="Arial"/>
                <w:sz w:val="16"/>
                <w:szCs w:val="16"/>
                <w:lang w:eastAsia="pl-PL"/>
              </w:rPr>
              <w:t>3</w:t>
            </w:r>
            <w:bookmarkEnd w:id="1253"/>
          </w:p>
        </w:tc>
        <w:tc>
          <w:tcPr>
            <w:tcW w:w="1171" w:type="dxa"/>
            <w:tcBorders>
              <w:top w:val="nil"/>
              <w:left w:val="nil"/>
              <w:bottom w:val="single" w:sz="4" w:space="0" w:color="auto"/>
              <w:right w:val="single" w:sz="4" w:space="0" w:color="auto"/>
            </w:tcBorders>
            <w:shd w:val="clear" w:color="auto" w:fill="auto"/>
            <w:vAlign w:val="center"/>
            <w:hideMark/>
          </w:tcPr>
          <w:p w14:paraId="2128ABBF" w14:textId="77777777" w:rsidR="00B36665" w:rsidRPr="00FE078E" w:rsidRDefault="00B36665" w:rsidP="004250E1">
            <w:pPr>
              <w:jc w:val="center"/>
              <w:rPr>
                <w:rFonts w:ascii="Arial" w:eastAsia="Times New Roman" w:hAnsi="Arial" w:cs="Arial"/>
                <w:sz w:val="16"/>
                <w:szCs w:val="16"/>
                <w:lang w:eastAsia="pl-PL"/>
              </w:rPr>
            </w:pPr>
            <w:bookmarkStart w:id="1254" w:name="_Toc181964152"/>
            <w:r w:rsidRPr="00FE078E">
              <w:rPr>
                <w:rFonts w:ascii="Arial" w:eastAsia="Times New Roman" w:hAnsi="Arial" w:cs="Arial"/>
                <w:sz w:val="16"/>
                <w:szCs w:val="16"/>
                <w:lang w:eastAsia="pl-PL"/>
              </w:rPr>
              <w:t>3,00</w:t>
            </w:r>
            <w:bookmarkEnd w:id="1254"/>
          </w:p>
        </w:tc>
        <w:tc>
          <w:tcPr>
            <w:tcW w:w="811" w:type="dxa"/>
            <w:tcBorders>
              <w:top w:val="nil"/>
              <w:left w:val="nil"/>
              <w:bottom w:val="single" w:sz="4" w:space="0" w:color="auto"/>
              <w:right w:val="single" w:sz="4" w:space="0" w:color="auto"/>
            </w:tcBorders>
            <w:shd w:val="clear" w:color="auto" w:fill="auto"/>
            <w:vAlign w:val="center"/>
            <w:hideMark/>
          </w:tcPr>
          <w:p w14:paraId="30517DC7" w14:textId="77777777" w:rsidR="00B36665" w:rsidRPr="00FE078E" w:rsidRDefault="00B36665" w:rsidP="004250E1">
            <w:pPr>
              <w:jc w:val="center"/>
              <w:rPr>
                <w:rFonts w:ascii="Arial" w:eastAsia="Times New Roman" w:hAnsi="Arial" w:cs="Arial"/>
                <w:sz w:val="16"/>
                <w:szCs w:val="16"/>
                <w:lang w:eastAsia="pl-PL"/>
              </w:rPr>
            </w:pPr>
            <w:bookmarkStart w:id="1255" w:name="_Toc181964153"/>
            <w:r w:rsidRPr="00FE078E">
              <w:rPr>
                <w:rFonts w:ascii="Arial" w:eastAsia="Times New Roman" w:hAnsi="Arial" w:cs="Arial"/>
                <w:sz w:val="16"/>
                <w:szCs w:val="16"/>
                <w:lang w:eastAsia="pl-PL"/>
              </w:rPr>
              <w:t>62</w:t>
            </w:r>
            <w:bookmarkEnd w:id="1255"/>
          </w:p>
        </w:tc>
        <w:tc>
          <w:tcPr>
            <w:tcW w:w="1173" w:type="dxa"/>
            <w:tcBorders>
              <w:top w:val="nil"/>
              <w:left w:val="nil"/>
              <w:bottom w:val="single" w:sz="4" w:space="0" w:color="auto"/>
              <w:right w:val="nil"/>
            </w:tcBorders>
            <w:shd w:val="clear" w:color="auto" w:fill="auto"/>
            <w:noWrap/>
            <w:vAlign w:val="center"/>
            <w:hideMark/>
          </w:tcPr>
          <w:p w14:paraId="41530865" w14:textId="77777777" w:rsidR="00B36665" w:rsidRPr="00FE078E" w:rsidRDefault="00B36665" w:rsidP="004250E1">
            <w:pPr>
              <w:jc w:val="center"/>
              <w:rPr>
                <w:rFonts w:ascii="Arial" w:eastAsia="Times New Roman" w:hAnsi="Arial" w:cs="Arial"/>
                <w:sz w:val="16"/>
                <w:szCs w:val="16"/>
                <w:lang w:eastAsia="pl-PL"/>
              </w:rPr>
            </w:pPr>
            <w:bookmarkStart w:id="1256" w:name="_Toc181964154"/>
            <w:r w:rsidRPr="00FE078E">
              <w:rPr>
                <w:rFonts w:ascii="Arial" w:eastAsia="Times New Roman" w:hAnsi="Arial" w:cs="Arial"/>
                <w:sz w:val="16"/>
                <w:szCs w:val="16"/>
                <w:lang w:eastAsia="pl-PL"/>
              </w:rPr>
              <w:t>21</w:t>
            </w:r>
            <w:bookmarkEnd w:id="1256"/>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75E103" w14:textId="77777777" w:rsidR="00B36665" w:rsidRPr="00FE078E" w:rsidRDefault="00B36665" w:rsidP="00B16C88">
            <w:pPr>
              <w:jc w:val="right"/>
              <w:rPr>
                <w:rFonts w:ascii="Arial" w:eastAsia="Times New Roman" w:hAnsi="Arial" w:cs="Arial"/>
                <w:sz w:val="16"/>
                <w:szCs w:val="16"/>
                <w:lang w:eastAsia="pl-PL"/>
              </w:rPr>
            </w:pPr>
            <w:bookmarkStart w:id="1257" w:name="_Toc181964155"/>
            <w:r w:rsidRPr="00FE078E">
              <w:rPr>
                <w:rFonts w:ascii="Arial" w:eastAsia="Times New Roman" w:hAnsi="Arial" w:cs="Arial"/>
                <w:sz w:val="16"/>
                <w:szCs w:val="16"/>
                <w:lang w:eastAsia="pl-PL"/>
              </w:rPr>
              <w:t>6 441</w:t>
            </w:r>
            <w:bookmarkEnd w:id="1257"/>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2A45ED28" w14:textId="77777777" w:rsidR="00B36665" w:rsidRPr="00FE078E" w:rsidRDefault="00B36665" w:rsidP="00B16C88">
            <w:pPr>
              <w:jc w:val="right"/>
              <w:rPr>
                <w:rFonts w:ascii="Arial" w:eastAsia="Times New Roman" w:hAnsi="Arial" w:cs="Arial"/>
                <w:sz w:val="16"/>
                <w:szCs w:val="16"/>
                <w:lang w:eastAsia="pl-PL"/>
              </w:rPr>
            </w:pPr>
            <w:bookmarkStart w:id="1258" w:name="_Toc181964156"/>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147</w:t>
            </w:r>
            <w:bookmarkEnd w:id="1258"/>
          </w:p>
        </w:tc>
      </w:tr>
      <w:tr w:rsidR="00B36665" w:rsidRPr="00FE078E" w14:paraId="4B207CF5"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11A38BA" w14:textId="77777777" w:rsidR="00B36665" w:rsidRPr="00FE078E" w:rsidRDefault="00B36665" w:rsidP="00404FBE">
            <w:pPr>
              <w:rPr>
                <w:rFonts w:ascii="Arial" w:eastAsia="Times New Roman" w:hAnsi="Arial" w:cs="Arial"/>
                <w:sz w:val="16"/>
                <w:szCs w:val="16"/>
                <w:lang w:eastAsia="pl-PL"/>
              </w:rPr>
            </w:pPr>
            <w:bookmarkStart w:id="1259" w:name="_Toc181964157"/>
            <w:r w:rsidRPr="00FE078E">
              <w:rPr>
                <w:rFonts w:ascii="Arial" w:eastAsia="Times New Roman" w:hAnsi="Arial" w:cs="Arial"/>
                <w:sz w:val="16"/>
                <w:szCs w:val="16"/>
                <w:lang w:eastAsia="pl-PL"/>
              </w:rPr>
              <w:t>117</w:t>
            </w:r>
            <w:bookmarkEnd w:id="1259"/>
          </w:p>
        </w:tc>
        <w:tc>
          <w:tcPr>
            <w:tcW w:w="1847" w:type="dxa"/>
            <w:tcBorders>
              <w:top w:val="nil"/>
              <w:left w:val="nil"/>
              <w:bottom w:val="single" w:sz="4" w:space="0" w:color="auto"/>
              <w:right w:val="single" w:sz="4" w:space="0" w:color="auto"/>
            </w:tcBorders>
            <w:shd w:val="clear" w:color="auto" w:fill="auto"/>
            <w:vAlign w:val="center"/>
            <w:hideMark/>
          </w:tcPr>
          <w:p w14:paraId="45FF0F63" w14:textId="77777777" w:rsidR="00B36665" w:rsidRPr="00FE078E" w:rsidRDefault="00B36665" w:rsidP="00404FBE">
            <w:pPr>
              <w:rPr>
                <w:rFonts w:ascii="Arial" w:eastAsia="Times New Roman" w:hAnsi="Arial" w:cs="Arial"/>
                <w:sz w:val="16"/>
                <w:szCs w:val="16"/>
                <w:lang w:eastAsia="pl-PL"/>
              </w:rPr>
            </w:pPr>
            <w:bookmarkStart w:id="1260" w:name="_Toc181964158"/>
            <w:r w:rsidRPr="00FE078E">
              <w:rPr>
                <w:rFonts w:ascii="Arial" w:eastAsia="Times New Roman" w:hAnsi="Arial" w:cs="Arial"/>
                <w:sz w:val="16"/>
                <w:szCs w:val="16"/>
                <w:lang w:eastAsia="pl-PL"/>
              </w:rPr>
              <w:t>Luzino</w:t>
            </w:r>
            <w:bookmarkEnd w:id="1260"/>
          </w:p>
        </w:tc>
        <w:tc>
          <w:tcPr>
            <w:tcW w:w="736" w:type="dxa"/>
            <w:tcBorders>
              <w:top w:val="nil"/>
              <w:left w:val="nil"/>
              <w:bottom w:val="single" w:sz="4" w:space="0" w:color="auto"/>
              <w:right w:val="single" w:sz="4" w:space="0" w:color="auto"/>
            </w:tcBorders>
            <w:shd w:val="clear" w:color="auto" w:fill="auto"/>
            <w:vAlign w:val="center"/>
            <w:hideMark/>
          </w:tcPr>
          <w:p w14:paraId="64FE1E4E" w14:textId="77777777" w:rsidR="00B36665" w:rsidRPr="00FE078E" w:rsidRDefault="00B36665" w:rsidP="004250E1">
            <w:pPr>
              <w:jc w:val="center"/>
              <w:rPr>
                <w:rFonts w:ascii="Arial" w:eastAsia="Times New Roman" w:hAnsi="Arial" w:cs="Arial"/>
                <w:sz w:val="16"/>
                <w:szCs w:val="16"/>
                <w:lang w:eastAsia="pl-PL"/>
              </w:rPr>
            </w:pPr>
            <w:bookmarkStart w:id="1261" w:name="_Toc181964159"/>
            <w:r w:rsidRPr="00FE078E">
              <w:rPr>
                <w:rFonts w:ascii="Arial" w:eastAsia="Times New Roman" w:hAnsi="Arial" w:cs="Arial"/>
                <w:sz w:val="16"/>
                <w:szCs w:val="16"/>
                <w:lang w:eastAsia="pl-PL"/>
              </w:rPr>
              <w:t>wiejska</w:t>
            </w:r>
            <w:bookmarkEnd w:id="1261"/>
          </w:p>
        </w:tc>
        <w:tc>
          <w:tcPr>
            <w:tcW w:w="692" w:type="dxa"/>
            <w:tcBorders>
              <w:top w:val="nil"/>
              <w:left w:val="nil"/>
              <w:bottom w:val="single" w:sz="4" w:space="0" w:color="auto"/>
              <w:right w:val="single" w:sz="4" w:space="0" w:color="auto"/>
            </w:tcBorders>
            <w:shd w:val="clear" w:color="auto" w:fill="auto"/>
            <w:vAlign w:val="center"/>
            <w:hideMark/>
          </w:tcPr>
          <w:p w14:paraId="03DD9245" w14:textId="77777777" w:rsidR="00B36665" w:rsidRPr="00FE078E" w:rsidRDefault="00B36665" w:rsidP="004250E1">
            <w:pPr>
              <w:jc w:val="center"/>
              <w:rPr>
                <w:rFonts w:ascii="Arial" w:eastAsia="Times New Roman" w:hAnsi="Arial" w:cs="Arial"/>
                <w:sz w:val="16"/>
                <w:szCs w:val="16"/>
                <w:lang w:eastAsia="pl-PL"/>
              </w:rPr>
            </w:pPr>
            <w:bookmarkStart w:id="1262" w:name="_Toc181964160"/>
            <w:r w:rsidRPr="00FE078E">
              <w:rPr>
                <w:rFonts w:ascii="Arial" w:eastAsia="Times New Roman" w:hAnsi="Arial" w:cs="Arial"/>
                <w:sz w:val="16"/>
                <w:szCs w:val="16"/>
                <w:lang w:eastAsia="pl-PL"/>
              </w:rPr>
              <w:t>5</w:t>
            </w:r>
            <w:bookmarkEnd w:id="1262"/>
          </w:p>
        </w:tc>
        <w:tc>
          <w:tcPr>
            <w:tcW w:w="1171" w:type="dxa"/>
            <w:tcBorders>
              <w:top w:val="nil"/>
              <w:left w:val="nil"/>
              <w:bottom w:val="single" w:sz="4" w:space="0" w:color="auto"/>
              <w:right w:val="single" w:sz="4" w:space="0" w:color="auto"/>
            </w:tcBorders>
            <w:shd w:val="clear" w:color="auto" w:fill="auto"/>
            <w:vAlign w:val="center"/>
            <w:hideMark/>
          </w:tcPr>
          <w:p w14:paraId="6641252D" w14:textId="77777777" w:rsidR="00B36665" w:rsidRPr="00FE078E" w:rsidRDefault="00B36665" w:rsidP="004250E1">
            <w:pPr>
              <w:jc w:val="center"/>
              <w:rPr>
                <w:rFonts w:ascii="Arial" w:eastAsia="Times New Roman" w:hAnsi="Arial" w:cs="Arial"/>
                <w:sz w:val="16"/>
                <w:szCs w:val="16"/>
                <w:lang w:eastAsia="pl-PL"/>
              </w:rPr>
            </w:pPr>
            <w:bookmarkStart w:id="1263" w:name="_Toc181964161"/>
            <w:r w:rsidRPr="00FE078E">
              <w:rPr>
                <w:rFonts w:ascii="Arial" w:eastAsia="Times New Roman" w:hAnsi="Arial" w:cs="Arial"/>
                <w:sz w:val="16"/>
                <w:szCs w:val="16"/>
                <w:lang w:eastAsia="pl-PL"/>
              </w:rPr>
              <w:t>5,00</w:t>
            </w:r>
            <w:bookmarkEnd w:id="1263"/>
          </w:p>
        </w:tc>
        <w:tc>
          <w:tcPr>
            <w:tcW w:w="811" w:type="dxa"/>
            <w:tcBorders>
              <w:top w:val="nil"/>
              <w:left w:val="nil"/>
              <w:bottom w:val="single" w:sz="4" w:space="0" w:color="auto"/>
              <w:right w:val="single" w:sz="4" w:space="0" w:color="auto"/>
            </w:tcBorders>
            <w:shd w:val="clear" w:color="auto" w:fill="auto"/>
            <w:vAlign w:val="center"/>
            <w:hideMark/>
          </w:tcPr>
          <w:p w14:paraId="6C3C0D75" w14:textId="77777777" w:rsidR="00B36665" w:rsidRPr="00FE078E" w:rsidRDefault="00B36665" w:rsidP="004250E1">
            <w:pPr>
              <w:jc w:val="center"/>
              <w:rPr>
                <w:rFonts w:ascii="Arial" w:eastAsia="Times New Roman" w:hAnsi="Arial" w:cs="Arial"/>
                <w:sz w:val="16"/>
                <w:szCs w:val="16"/>
                <w:lang w:eastAsia="pl-PL"/>
              </w:rPr>
            </w:pPr>
            <w:bookmarkStart w:id="1264" w:name="_Toc181964162"/>
            <w:r w:rsidRPr="00FE078E">
              <w:rPr>
                <w:rFonts w:ascii="Arial" w:eastAsia="Times New Roman" w:hAnsi="Arial" w:cs="Arial"/>
                <w:sz w:val="16"/>
                <w:szCs w:val="16"/>
                <w:lang w:eastAsia="pl-PL"/>
              </w:rPr>
              <w:t>51</w:t>
            </w:r>
            <w:bookmarkEnd w:id="1264"/>
          </w:p>
        </w:tc>
        <w:tc>
          <w:tcPr>
            <w:tcW w:w="1173" w:type="dxa"/>
            <w:tcBorders>
              <w:top w:val="nil"/>
              <w:left w:val="nil"/>
              <w:bottom w:val="single" w:sz="4" w:space="0" w:color="auto"/>
              <w:right w:val="nil"/>
            </w:tcBorders>
            <w:shd w:val="clear" w:color="auto" w:fill="auto"/>
            <w:noWrap/>
            <w:vAlign w:val="center"/>
            <w:hideMark/>
          </w:tcPr>
          <w:p w14:paraId="56DD20BD" w14:textId="77777777" w:rsidR="00B36665" w:rsidRPr="00FE078E" w:rsidRDefault="00B36665" w:rsidP="004250E1">
            <w:pPr>
              <w:jc w:val="center"/>
              <w:rPr>
                <w:rFonts w:ascii="Arial" w:eastAsia="Times New Roman" w:hAnsi="Arial" w:cs="Arial"/>
                <w:sz w:val="16"/>
                <w:szCs w:val="16"/>
                <w:lang w:eastAsia="pl-PL"/>
              </w:rPr>
            </w:pPr>
            <w:bookmarkStart w:id="1265" w:name="_Toc181964163"/>
            <w:r w:rsidRPr="00FE078E">
              <w:rPr>
                <w:rFonts w:ascii="Arial" w:eastAsia="Times New Roman" w:hAnsi="Arial" w:cs="Arial"/>
                <w:sz w:val="16"/>
                <w:szCs w:val="16"/>
                <w:lang w:eastAsia="pl-PL"/>
              </w:rPr>
              <w:t>10</w:t>
            </w:r>
            <w:bookmarkEnd w:id="1265"/>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3DC767" w14:textId="77777777" w:rsidR="00B36665" w:rsidRPr="00FE078E" w:rsidRDefault="00B36665" w:rsidP="00B16C88">
            <w:pPr>
              <w:jc w:val="right"/>
              <w:rPr>
                <w:rFonts w:ascii="Arial" w:eastAsia="Times New Roman" w:hAnsi="Arial" w:cs="Arial"/>
                <w:sz w:val="16"/>
                <w:szCs w:val="16"/>
                <w:lang w:eastAsia="pl-PL"/>
              </w:rPr>
            </w:pPr>
            <w:bookmarkStart w:id="1266" w:name="_Toc181964164"/>
            <w:r w:rsidRPr="00FE078E">
              <w:rPr>
                <w:rFonts w:ascii="Arial" w:eastAsia="Times New Roman" w:hAnsi="Arial" w:cs="Arial"/>
                <w:sz w:val="16"/>
                <w:szCs w:val="16"/>
                <w:lang w:eastAsia="pl-PL"/>
              </w:rPr>
              <w:t>17 963</w:t>
            </w:r>
            <w:bookmarkEnd w:id="1266"/>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6917A4F7" w14:textId="77777777" w:rsidR="00B36665" w:rsidRPr="00FE078E" w:rsidRDefault="00B36665" w:rsidP="00B16C88">
            <w:pPr>
              <w:jc w:val="right"/>
              <w:rPr>
                <w:rFonts w:ascii="Arial" w:eastAsia="Times New Roman" w:hAnsi="Arial" w:cs="Arial"/>
                <w:sz w:val="16"/>
                <w:szCs w:val="16"/>
                <w:lang w:eastAsia="pl-PL"/>
              </w:rPr>
            </w:pPr>
            <w:bookmarkStart w:id="1267" w:name="_Toc181964165"/>
            <w:r w:rsidRPr="00FE078E">
              <w:rPr>
                <w:rFonts w:ascii="Arial" w:eastAsia="Times New Roman" w:hAnsi="Arial" w:cs="Arial"/>
                <w:sz w:val="16"/>
                <w:szCs w:val="16"/>
                <w:lang w:eastAsia="pl-PL"/>
              </w:rPr>
              <w:t>3</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593</w:t>
            </w:r>
            <w:bookmarkEnd w:id="1267"/>
          </w:p>
        </w:tc>
      </w:tr>
      <w:tr w:rsidR="00B36665" w:rsidRPr="00FE078E" w14:paraId="0F389EDC"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866AC0E" w14:textId="77777777" w:rsidR="00B36665" w:rsidRPr="00FE078E" w:rsidRDefault="00B36665" w:rsidP="00404FBE">
            <w:pPr>
              <w:rPr>
                <w:rFonts w:ascii="Arial" w:eastAsia="Times New Roman" w:hAnsi="Arial" w:cs="Arial"/>
                <w:sz w:val="16"/>
                <w:szCs w:val="16"/>
                <w:lang w:eastAsia="pl-PL"/>
              </w:rPr>
            </w:pPr>
            <w:bookmarkStart w:id="1268" w:name="_Toc181964166"/>
            <w:r w:rsidRPr="00FE078E">
              <w:rPr>
                <w:rFonts w:ascii="Arial" w:eastAsia="Times New Roman" w:hAnsi="Arial" w:cs="Arial"/>
                <w:sz w:val="16"/>
                <w:szCs w:val="16"/>
                <w:lang w:eastAsia="pl-PL"/>
              </w:rPr>
              <w:t>118</w:t>
            </w:r>
            <w:bookmarkEnd w:id="1268"/>
          </w:p>
        </w:tc>
        <w:tc>
          <w:tcPr>
            <w:tcW w:w="1847" w:type="dxa"/>
            <w:tcBorders>
              <w:top w:val="nil"/>
              <w:left w:val="nil"/>
              <w:bottom w:val="single" w:sz="4" w:space="0" w:color="auto"/>
              <w:right w:val="single" w:sz="4" w:space="0" w:color="auto"/>
            </w:tcBorders>
            <w:shd w:val="clear" w:color="auto" w:fill="auto"/>
            <w:vAlign w:val="center"/>
            <w:hideMark/>
          </w:tcPr>
          <w:p w14:paraId="55E361E3" w14:textId="77777777" w:rsidR="00B36665" w:rsidRPr="00FE078E" w:rsidRDefault="00B36665" w:rsidP="00404FBE">
            <w:pPr>
              <w:rPr>
                <w:rFonts w:ascii="Arial" w:eastAsia="Times New Roman" w:hAnsi="Arial" w:cs="Arial"/>
                <w:sz w:val="16"/>
                <w:szCs w:val="16"/>
                <w:lang w:eastAsia="pl-PL"/>
              </w:rPr>
            </w:pPr>
            <w:bookmarkStart w:id="1269" w:name="_Toc181964167"/>
            <w:r w:rsidRPr="00FE078E">
              <w:rPr>
                <w:rFonts w:ascii="Arial" w:eastAsia="Times New Roman" w:hAnsi="Arial" w:cs="Arial"/>
                <w:sz w:val="16"/>
                <w:szCs w:val="16"/>
                <w:lang w:eastAsia="pl-PL"/>
              </w:rPr>
              <w:t>Łęczyce</w:t>
            </w:r>
            <w:bookmarkEnd w:id="1269"/>
          </w:p>
        </w:tc>
        <w:tc>
          <w:tcPr>
            <w:tcW w:w="736" w:type="dxa"/>
            <w:tcBorders>
              <w:top w:val="nil"/>
              <w:left w:val="nil"/>
              <w:bottom w:val="single" w:sz="4" w:space="0" w:color="auto"/>
              <w:right w:val="single" w:sz="4" w:space="0" w:color="auto"/>
            </w:tcBorders>
            <w:shd w:val="clear" w:color="auto" w:fill="auto"/>
            <w:vAlign w:val="center"/>
            <w:hideMark/>
          </w:tcPr>
          <w:p w14:paraId="0F2F2247" w14:textId="77777777" w:rsidR="00B36665" w:rsidRPr="00FE078E" w:rsidRDefault="00B36665" w:rsidP="004250E1">
            <w:pPr>
              <w:jc w:val="center"/>
              <w:rPr>
                <w:rFonts w:ascii="Arial" w:eastAsia="Times New Roman" w:hAnsi="Arial" w:cs="Arial"/>
                <w:sz w:val="16"/>
                <w:szCs w:val="16"/>
                <w:lang w:eastAsia="pl-PL"/>
              </w:rPr>
            </w:pPr>
            <w:bookmarkStart w:id="1270" w:name="_Toc181964168"/>
            <w:r w:rsidRPr="00FE078E">
              <w:rPr>
                <w:rFonts w:ascii="Arial" w:eastAsia="Times New Roman" w:hAnsi="Arial" w:cs="Arial"/>
                <w:sz w:val="16"/>
                <w:szCs w:val="16"/>
                <w:lang w:eastAsia="pl-PL"/>
              </w:rPr>
              <w:t>wiejska</w:t>
            </w:r>
            <w:bookmarkEnd w:id="1270"/>
          </w:p>
        </w:tc>
        <w:tc>
          <w:tcPr>
            <w:tcW w:w="692" w:type="dxa"/>
            <w:tcBorders>
              <w:top w:val="nil"/>
              <w:left w:val="nil"/>
              <w:bottom w:val="single" w:sz="4" w:space="0" w:color="auto"/>
              <w:right w:val="single" w:sz="4" w:space="0" w:color="auto"/>
            </w:tcBorders>
            <w:shd w:val="clear" w:color="auto" w:fill="auto"/>
            <w:vAlign w:val="center"/>
            <w:hideMark/>
          </w:tcPr>
          <w:p w14:paraId="1E42A4FC" w14:textId="77777777" w:rsidR="00B36665" w:rsidRPr="00FE078E" w:rsidRDefault="00B36665" w:rsidP="004250E1">
            <w:pPr>
              <w:jc w:val="center"/>
              <w:rPr>
                <w:rFonts w:ascii="Arial" w:eastAsia="Times New Roman" w:hAnsi="Arial" w:cs="Arial"/>
                <w:sz w:val="16"/>
                <w:szCs w:val="16"/>
                <w:lang w:eastAsia="pl-PL"/>
              </w:rPr>
            </w:pPr>
            <w:bookmarkStart w:id="1271" w:name="_Toc181964169"/>
            <w:r w:rsidRPr="00FE078E">
              <w:rPr>
                <w:rFonts w:ascii="Arial" w:eastAsia="Times New Roman" w:hAnsi="Arial" w:cs="Arial"/>
                <w:sz w:val="16"/>
                <w:szCs w:val="16"/>
                <w:lang w:eastAsia="pl-PL"/>
              </w:rPr>
              <w:t>7</w:t>
            </w:r>
            <w:bookmarkEnd w:id="1271"/>
          </w:p>
        </w:tc>
        <w:tc>
          <w:tcPr>
            <w:tcW w:w="1171" w:type="dxa"/>
            <w:tcBorders>
              <w:top w:val="nil"/>
              <w:left w:val="nil"/>
              <w:bottom w:val="single" w:sz="4" w:space="0" w:color="auto"/>
              <w:right w:val="single" w:sz="4" w:space="0" w:color="auto"/>
            </w:tcBorders>
            <w:shd w:val="clear" w:color="auto" w:fill="auto"/>
            <w:vAlign w:val="center"/>
            <w:hideMark/>
          </w:tcPr>
          <w:p w14:paraId="7DC00AF2" w14:textId="77777777" w:rsidR="00B36665" w:rsidRPr="00FE078E" w:rsidRDefault="00B36665" w:rsidP="004250E1">
            <w:pPr>
              <w:jc w:val="center"/>
              <w:rPr>
                <w:rFonts w:ascii="Arial" w:eastAsia="Times New Roman" w:hAnsi="Arial" w:cs="Arial"/>
                <w:sz w:val="16"/>
                <w:szCs w:val="16"/>
                <w:lang w:eastAsia="pl-PL"/>
              </w:rPr>
            </w:pPr>
            <w:bookmarkStart w:id="1272" w:name="_Toc181964170"/>
            <w:r w:rsidRPr="00FE078E">
              <w:rPr>
                <w:rFonts w:ascii="Arial" w:eastAsia="Times New Roman" w:hAnsi="Arial" w:cs="Arial"/>
                <w:sz w:val="16"/>
                <w:szCs w:val="16"/>
                <w:lang w:eastAsia="pl-PL"/>
              </w:rPr>
              <w:t>7,00</w:t>
            </w:r>
            <w:bookmarkEnd w:id="1272"/>
          </w:p>
        </w:tc>
        <w:tc>
          <w:tcPr>
            <w:tcW w:w="811" w:type="dxa"/>
            <w:tcBorders>
              <w:top w:val="nil"/>
              <w:left w:val="nil"/>
              <w:bottom w:val="single" w:sz="4" w:space="0" w:color="auto"/>
              <w:right w:val="single" w:sz="4" w:space="0" w:color="auto"/>
            </w:tcBorders>
            <w:shd w:val="clear" w:color="auto" w:fill="auto"/>
            <w:vAlign w:val="center"/>
            <w:hideMark/>
          </w:tcPr>
          <w:p w14:paraId="4B70D6FB" w14:textId="77777777" w:rsidR="00B36665" w:rsidRPr="00FE078E" w:rsidRDefault="00B36665" w:rsidP="004250E1">
            <w:pPr>
              <w:jc w:val="center"/>
              <w:rPr>
                <w:rFonts w:ascii="Arial" w:eastAsia="Times New Roman" w:hAnsi="Arial" w:cs="Arial"/>
                <w:sz w:val="16"/>
                <w:szCs w:val="16"/>
                <w:lang w:eastAsia="pl-PL"/>
              </w:rPr>
            </w:pPr>
            <w:bookmarkStart w:id="1273" w:name="_Toc181964171"/>
            <w:r w:rsidRPr="00FE078E">
              <w:rPr>
                <w:rFonts w:ascii="Arial" w:eastAsia="Times New Roman" w:hAnsi="Arial" w:cs="Arial"/>
                <w:sz w:val="16"/>
                <w:szCs w:val="16"/>
                <w:lang w:eastAsia="pl-PL"/>
              </w:rPr>
              <w:t>195</w:t>
            </w:r>
            <w:bookmarkEnd w:id="1273"/>
          </w:p>
        </w:tc>
        <w:tc>
          <w:tcPr>
            <w:tcW w:w="1173" w:type="dxa"/>
            <w:tcBorders>
              <w:top w:val="nil"/>
              <w:left w:val="nil"/>
              <w:bottom w:val="single" w:sz="4" w:space="0" w:color="auto"/>
              <w:right w:val="nil"/>
            </w:tcBorders>
            <w:shd w:val="clear" w:color="auto" w:fill="auto"/>
            <w:noWrap/>
            <w:vAlign w:val="center"/>
            <w:hideMark/>
          </w:tcPr>
          <w:p w14:paraId="42F438C5" w14:textId="77777777" w:rsidR="00B36665" w:rsidRPr="00FE078E" w:rsidRDefault="00B36665" w:rsidP="004250E1">
            <w:pPr>
              <w:jc w:val="center"/>
              <w:rPr>
                <w:rFonts w:ascii="Arial" w:eastAsia="Times New Roman" w:hAnsi="Arial" w:cs="Arial"/>
                <w:sz w:val="16"/>
                <w:szCs w:val="16"/>
                <w:lang w:eastAsia="pl-PL"/>
              </w:rPr>
            </w:pPr>
            <w:bookmarkStart w:id="1274" w:name="_Toc181964172"/>
            <w:r w:rsidRPr="00FE078E">
              <w:rPr>
                <w:rFonts w:ascii="Arial" w:eastAsia="Times New Roman" w:hAnsi="Arial" w:cs="Arial"/>
                <w:sz w:val="16"/>
                <w:szCs w:val="16"/>
                <w:lang w:eastAsia="pl-PL"/>
              </w:rPr>
              <w:t>28</w:t>
            </w:r>
            <w:bookmarkEnd w:id="1274"/>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32B263" w14:textId="77777777" w:rsidR="00B36665" w:rsidRPr="00FE078E" w:rsidRDefault="00B36665" w:rsidP="00B16C88">
            <w:pPr>
              <w:jc w:val="right"/>
              <w:rPr>
                <w:rFonts w:ascii="Arial" w:eastAsia="Times New Roman" w:hAnsi="Arial" w:cs="Arial"/>
                <w:sz w:val="16"/>
                <w:szCs w:val="16"/>
                <w:lang w:eastAsia="pl-PL"/>
              </w:rPr>
            </w:pPr>
            <w:bookmarkStart w:id="1275" w:name="_Toc181964173"/>
            <w:r w:rsidRPr="00FE078E">
              <w:rPr>
                <w:rFonts w:ascii="Arial" w:eastAsia="Times New Roman" w:hAnsi="Arial" w:cs="Arial"/>
                <w:sz w:val="16"/>
                <w:szCs w:val="16"/>
                <w:lang w:eastAsia="pl-PL"/>
              </w:rPr>
              <w:t>11 990</w:t>
            </w:r>
            <w:bookmarkEnd w:id="1275"/>
          </w:p>
        </w:tc>
        <w:tc>
          <w:tcPr>
            <w:tcW w:w="1171" w:type="dxa"/>
            <w:tcBorders>
              <w:top w:val="nil"/>
              <w:left w:val="nil"/>
              <w:bottom w:val="single" w:sz="4" w:space="0" w:color="auto"/>
              <w:right w:val="single" w:sz="4" w:space="0" w:color="auto"/>
            </w:tcBorders>
            <w:shd w:val="clear" w:color="auto" w:fill="auto"/>
            <w:noWrap/>
            <w:vAlign w:val="center"/>
            <w:hideMark/>
          </w:tcPr>
          <w:p w14:paraId="69F24B1E" w14:textId="77777777" w:rsidR="00B36665" w:rsidRPr="00FE078E" w:rsidRDefault="00B36665" w:rsidP="00B16C88">
            <w:pPr>
              <w:jc w:val="right"/>
              <w:rPr>
                <w:rFonts w:ascii="Arial" w:eastAsia="Times New Roman" w:hAnsi="Arial" w:cs="Arial"/>
                <w:sz w:val="16"/>
                <w:szCs w:val="16"/>
                <w:lang w:eastAsia="pl-PL"/>
              </w:rPr>
            </w:pPr>
            <w:bookmarkStart w:id="1276" w:name="_Toc181964174"/>
            <w:r w:rsidRPr="00FE078E">
              <w:rPr>
                <w:rFonts w:ascii="Arial" w:eastAsia="Times New Roman" w:hAnsi="Arial" w:cs="Arial"/>
                <w:sz w:val="16"/>
                <w:szCs w:val="16"/>
                <w:lang w:eastAsia="pl-PL"/>
              </w:rPr>
              <w:t>1</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713</w:t>
            </w:r>
            <w:bookmarkEnd w:id="1276"/>
          </w:p>
        </w:tc>
      </w:tr>
      <w:tr w:rsidR="00B36665" w:rsidRPr="00FE078E" w14:paraId="0B0CA4F9" w14:textId="77777777" w:rsidTr="00653759">
        <w:trPr>
          <w:gridAfter w:val="1"/>
          <w:wAfter w:w="11" w:type="dxa"/>
          <w:trHeight w:hRule="exact" w:val="397"/>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3130D" w14:textId="77777777" w:rsidR="00B36665" w:rsidRPr="00FE078E" w:rsidRDefault="00B36665" w:rsidP="00404FBE">
            <w:pPr>
              <w:rPr>
                <w:rFonts w:ascii="Arial" w:eastAsia="Times New Roman" w:hAnsi="Arial" w:cs="Arial"/>
                <w:sz w:val="16"/>
                <w:szCs w:val="16"/>
                <w:lang w:eastAsia="pl-PL"/>
              </w:rPr>
            </w:pPr>
            <w:bookmarkStart w:id="1277" w:name="_Toc181964175"/>
            <w:r w:rsidRPr="00FE078E">
              <w:rPr>
                <w:rFonts w:ascii="Arial" w:eastAsia="Times New Roman" w:hAnsi="Arial" w:cs="Arial"/>
                <w:sz w:val="16"/>
                <w:szCs w:val="16"/>
                <w:lang w:eastAsia="pl-PL"/>
              </w:rPr>
              <w:t>119</w:t>
            </w:r>
            <w:bookmarkEnd w:id="1277"/>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46E84E1" w14:textId="77777777" w:rsidR="00B36665" w:rsidRPr="00FE078E" w:rsidRDefault="00B36665" w:rsidP="00404FBE">
            <w:pPr>
              <w:rPr>
                <w:rFonts w:ascii="Arial" w:eastAsia="Times New Roman" w:hAnsi="Arial" w:cs="Arial"/>
                <w:sz w:val="16"/>
                <w:szCs w:val="16"/>
                <w:lang w:eastAsia="pl-PL"/>
              </w:rPr>
            </w:pPr>
            <w:bookmarkStart w:id="1278" w:name="_Toc181964176"/>
            <w:r w:rsidRPr="00FE078E">
              <w:rPr>
                <w:rFonts w:ascii="Arial" w:eastAsia="Times New Roman" w:hAnsi="Arial" w:cs="Arial"/>
                <w:sz w:val="16"/>
                <w:szCs w:val="16"/>
                <w:lang w:eastAsia="pl-PL"/>
              </w:rPr>
              <w:t>Reda</w:t>
            </w:r>
            <w:bookmarkEnd w:id="1278"/>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7EEC9D8D" w14:textId="77777777" w:rsidR="00B36665" w:rsidRPr="00FE078E" w:rsidRDefault="00B36665" w:rsidP="004250E1">
            <w:pPr>
              <w:jc w:val="center"/>
              <w:rPr>
                <w:rFonts w:ascii="Arial" w:eastAsia="Times New Roman" w:hAnsi="Arial" w:cs="Arial"/>
                <w:sz w:val="16"/>
                <w:szCs w:val="16"/>
                <w:lang w:eastAsia="pl-PL"/>
              </w:rPr>
            </w:pPr>
            <w:bookmarkStart w:id="1279" w:name="_Toc181964177"/>
            <w:r w:rsidRPr="00FE078E">
              <w:rPr>
                <w:rFonts w:ascii="Arial" w:eastAsia="Times New Roman" w:hAnsi="Arial" w:cs="Arial"/>
                <w:sz w:val="16"/>
                <w:szCs w:val="16"/>
                <w:lang w:eastAsia="pl-PL"/>
              </w:rPr>
              <w:t>miejska</w:t>
            </w:r>
            <w:bookmarkEnd w:id="1279"/>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5665270D" w14:textId="77777777" w:rsidR="00B36665" w:rsidRPr="00FE078E" w:rsidRDefault="00B36665" w:rsidP="004250E1">
            <w:pPr>
              <w:jc w:val="center"/>
              <w:rPr>
                <w:rFonts w:ascii="Arial" w:eastAsia="Times New Roman" w:hAnsi="Arial" w:cs="Arial"/>
                <w:sz w:val="16"/>
                <w:szCs w:val="16"/>
                <w:lang w:eastAsia="pl-PL"/>
              </w:rPr>
            </w:pPr>
            <w:bookmarkStart w:id="1280" w:name="_Toc181964178"/>
            <w:r w:rsidRPr="00FE078E">
              <w:rPr>
                <w:rFonts w:ascii="Arial" w:eastAsia="Times New Roman" w:hAnsi="Arial" w:cs="Arial"/>
                <w:sz w:val="16"/>
                <w:szCs w:val="16"/>
                <w:lang w:eastAsia="pl-PL"/>
              </w:rPr>
              <w:t>10</w:t>
            </w:r>
            <w:bookmarkEnd w:id="1280"/>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01980F3E" w14:textId="77777777" w:rsidR="00B36665" w:rsidRPr="00FE078E" w:rsidRDefault="00B36665" w:rsidP="004250E1">
            <w:pPr>
              <w:jc w:val="center"/>
              <w:rPr>
                <w:rFonts w:ascii="Arial" w:eastAsia="Times New Roman" w:hAnsi="Arial" w:cs="Arial"/>
                <w:sz w:val="16"/>
                <w:szCs w:val="16"/>
                <w:lang w:eastAsia="pl-PL"/>
              </w:rPr>
            </w:pPr>
            <w:bookmarkStart w:id="1281" w:name="_Toc181964179"/>
            <w:r w:rsidRPr="00FE078E">
              <w:rPr>
                <w:rFonts w:ascii="Arial" w:eastAsia="Times New Roman" w:hAnsi="Arial" w:cs="Arial"/>
                <w:sz w:val="16"/>
                <w:szCs w:val="16"/>
                <w:lang w:eastAsia="pl-PL"/>
              </w:rPr>
              <w:t>10,00</w:t>
            </w:r>
            <w:bookmarkEnd w:id="1281"/>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418D781E" w14:textId="77777777" w:rsidR="00B36665" w:rsidRPr="00FE078E" w:rsidRDefault="00B36665" w:rsidP="004250E1">
            <w:pPr>
              <w:jc w:val="center"/>
              <w:rPr>
                <w:rFonts w:ascii="Arial" w:eastAsia="Times New Roman" w:hAnsi="Arial" w:cs="Arial"/>
                <w:sz w:val="16"/>
                <w:szCs w:val="16"/>
                <w:lang w:eastAsia="pl-PL"/>
              </w:rPr>
            </w:pPr>
            <w:bookmarkStart w:id="1282" w:name="_Toc181964180"/>
            <w:r w:rsidRPr="00FE078E">
              <w:rPr>
                <w:rFonts w:ascii="Arial" w:eastAsia="Times New Roman" w:hAnsi="Arial" w:cs="Arial"/>
                <w:sz w:val="16"/>
                <w:szCs w:val="16"/>
                <w:lang w:eastAsia="pl-PL"/>
              </w:rPr>
              <w:t>254</w:t>
            </w:r>
            <w:bookmarkEnd w:id="1282"/>
          </w:p>
        </w:tc>
        <w:tc>
          <w:tcPr>
            <w:tcW w:w="1173" w:type="dxa"/>
            <w:tcBorders>
              <w:top w:val="single" w:sz="4" w:space="0" w:color="auto"/>
              <w:left w:val="nil"/>
              <w:bottom w:val="single" w:sz="4" w:space="0" w:color="auto"/>
              <w:right w:val="nil"/>
            </w:tcBorders>
            <w:shd w:val="clear" w:color="auto" w:fill="auto"/>
            <w:noWrap/>
            <w:vAlign w:val="center"/>
            <w:hideMark/>
          </w:tcPr>
          <w:p w14:paraId="6B45F262" w14:textId="77777777" w:rsidR="00B36665" w:rsidRPr="00FE078E" w:rsidRDefault="00B36665" w:rsidP="004250E1">
            <w:pPr>
              <w:jc w:val="center"/>
              <w:rPr>
                <w:rFonts w:ascii="Arial" w:eastAsia="Times New Roman" w:hAnsi="Arial" w:cs="Arial"/>
                <w:sz w:val="16"/>
                <w:szCs w:val="16"/>
                <w:lang w:eastAsia="pl-PL"/>
              </w:rPr>
            </w:pPr>
            <w:bookmarkStart w:id="1283" w:name="_Toc181964181"/>
            <w:r w:rsidRPr="00FE078E">
              <w:rPr>
                <w:rFonts w:ascii="Arial" w:eastAsia="Times New Roman" w:hAnsi="Arial" w:cs="Arial"/>
                <w:sz w:val="16"/>
                <w:szCs w:val="16"/>
                <w:lang w:eastAsia="pl-PL"/>
              </w:rPr>
              <w:t>25</w:t>
            </w:r>
            <w:bookmarkEnd w:id="1283"/>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09CF3" w14:textId="77777777" w:rsidR="00B36665" w:rsidRPr="00FE078E" w:rsidRDefault="00B36665" w:rsidP="00B16C88">
            <w:pPr>
              <w:jc w:val="right"/>
              <w:rPr>
                <w:rFonts w:ascii="Arial" w:eastAsia="Times New Roman" w:hAnsi="Arial" w:cs="Arial"/>
                <w:sz w:val="16"/>
                <w:szCs w:val="16"/>
                <w:lang w:eastAsia="pl-PL"/>
              </w:rPr>
            </w:pPr>
            <w:bookmarkStart w:id="1284" w:name="_Toc181964182"/>
            <w:r w:rsidRPr="00FE078E">
              <w:rPr>
                <w:rFonts w:ascii="Arial" w:eastAsia="Times New Roman" w:hAnsi="Arial" w:cs="Arial"/>
                <w:sz w:val="16"/>
                <w:szCs w:val="16"/>
                <w:lang w:eastAsia="pl-PL"/>
              </w:rPr>
              <w:t>28 704</w:t>
            </w:r>
            <w:bookmarkEnd w:id="1284"/>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C420026" w14:textId="77777777" w:rsidR="00B36665" w:rsidRPr="00FE078E" w:rsidRDefault="00B36665" w:rsidP="00B16C88">
            <w:pPr>
              <w:jc w:val="right"/>
              <w:rPr>
                <w:rFonts w:ascii="Arial" w:eastAsia="Times New Roman" w:hAnsi="Arial" w:cs="Arial"/>
                <w:sz w:val="16"/>
                <w:szCs w:val="16"/>
                <w:lang w:eastAsia="pl-PL"/>
              </w:rPr>
            </w:pPr>
            <w:bookmarkStart w:id="1285" w:name="_Toc181964183"/>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870</w:t>
            </w:r>
            <w:bookmarkEnd w:id="1285"/>
          </w:p>
        </w:tc>
      </w:tr>
      <w:tr w:rsidR="00B36665" w:rsidRPr="00FE078E" w14:paraId="20C206F4" w14:textId="77777777" w:rsidTr="00653759">
        <w:trPr>
          <w:gridAfter w:val="1"/>
          <w:wAfter w:w="11" w:type="dxa"/>
          <w:trHeight w:hRule="exact" w:val="397"/>
          <w:jc w:val="center"/>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19EF9" w14:textId="77777777" w:rsidR="00B36665" w:rsidRPr="00FE078E" w:rsidRDefault="00B36665" w:rsidP="00404FBE">
            <w:pPr>
              <w:rPr>
                <w:rFonts w:ascii="Arial" w:eastAsia="Times New Roman" w:hAnsi="Arial" w:cs="Arial"/>
                <w:sz w:val="16"/>
                <w:szCs w:val="16"/>
                <w:lang w:eastAsia="pl-PL"/>
              </w:rPr>
            </w:pPr>
            <w:bookmarkStart w:id="1286" w:name="_Toc181964184"/>
            <w:r w:rsidRPr="00FE078E">
              <w:rPr>
                <w:rFonts w:ascii="Arial" w:eastAsia="Times New Roman" w:hAnsi="Arial" w:cs="Arial"/>
                <w:sz w:val="16"/>
                <w:szCs w:val="16"/>
                <w:lang w:eastAsia="pl-PL"/>
              </w:rPr>
              <w:t>120</w:t>
            </w:r>
            <w:bookmarkEnd w:id="1286"/>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47DCB157" w14:textId="77777777" w:rsidR="00B36665" w:rsidRPr="00FE078E" w:rsidRDefault="00B36665" w:rsidP="00404FBE">
            <w:pPr>
              <w:rPr>
                <w:rFonts w:ascii="Arial" w:eastAsia="Times New Roman" w:hAnsi="Arial" w:cs="Arial"/>
                <w:sz w:val="16"/>
                <w:szCs w:val="16"/>
                <w:lang w:eastAsia="pl-PL"/>
              </w:rPr>
            </w:pPr>
            <w:bookmarkStart w:id="1287" w:name="_Toc181964185"/>
            <w:r w:rsidRPr="00FE078E">
              <w:rPr>
                <w:rFonts w:ascii="Arial" w:eastAsia="Times New Roman" w:hAnsi="Arial" w:cs="Arial"/>
                <w:sz w:val="16"/>
                <w:szCs w:val="16"/>
                <w:lang w:eastAsia="pl-PL"/>
              </w:rPr>
              <w:t>Rumia</w:t>
            </w:r>
            <w:bookmarkEnd w:id="1287"/>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788C2C3F" w14:textId="77777777" w:rsidR="00B36665" w:rsidRPr="00FE078E" w:rsidRDefault="00B36665" w:rsidP="004250E1">
            <w:pPr>
              <w:jc w:val="center"/>
              <w:rPr>
                <w:rFonts w:ascii="Arial" w:eastAsia="Times New Roman" w:hAnsi="Arial" w:cs="Arial"/>
                <w:sz w:val="16"/>
                <w:szCs w:val="16"/>
                <w:lang w:eastAsia="pl-PL"/>
              </w:rPr>
            </w:pPr>
            <w:bookmarkStart w:id="1288" w:name="_Toc181964186"/>
            <w:r w:rsidRPr="00FE078E">
              <w:rPr>
                <w:rFonts w:ascii="Arial" w:eastAsia="Times New Roman" w:hAnsi="Arial" w:cs="Arial"/>
                <w:sz w:val="16"/>
                <w:szCs w:val="16"/>
                <w:lang w:eastAsia="pl-PL"/>
              </w:rPr>
              <w:t>miejska</w:t>
            </w:r>
            <w:bookmarkEnd w:id="1288"/>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348A5E54" w14:textId="77777777" w:rsidR="00B36665" w:rsidRPr="00FE078E" w:rsidRDefault="00B36665" w:rsidP="004250E1">
            <w:pPr>
              <w:jc w:val="center"/>
              <w:rPr>
                <w:rFonts w:ascii="Arial" w:eastAsia="Times New Roman" w:hAnsi="Arial" w:cs="Arial"/>
                <w:sz w:val="16"/>
                <w:szCs w:val="16"/>
                <w:lang w:eastAsia="pl-PL"/>
              </w:rPr>
            </w:pPr>
            <w:bookmarkStart w:id="1289" w:name="_Toc181964187"/>
            <w:r w:rsidRPr="00FE078E">
              <w:rPr>
                <w:rFonts w:ascii="Arial" w:eastAsia="Times New Roman" w:hAnsi="Arial" w:cs="Arial"/>
                <w:sz w:val="16"/>
                <w:szCs w:val="16"/>
                <w:lang w:eastAsia="pl-PL"/>
              </w:rPr>
              <w:t>18</w:t>
            </w:r>
            <w:bookmarkEnd w:id="1289"/>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3B5196A8" w14:textId="77777777" w:rsidR="00B36665" w:rsidRPr="00FE078E" w:rsidRDefault="00B36665" w:rsidP="004250E1">
            <w:pPr>
              <w:jc w:val="center"/>
              <w:rPr>
                <w:rFonts w:ascii="Arial" w:eastAsia="Times New Roman" w:hAnsi="Arial" w:cs="Arial"/>
                <w:sz w:val="16"/>
                <w:szCs w:val="16"/>
                <w:lang w:eastAsia="pl-PL"/>
              </w:rPr>
            </w:pPr>
            <w:bookmarkStart w:id="1290" w:name="_Toc181964188"/>
            <w:r w:rsidRPr="00FE078E">
              <w:rPr>
                <w:rFonts w:ascii="Arial" w:eastAsia="Times New Roman" w:hAnsi="Arial" w:cs="Arial"/>
                <w:sz w:val="16"/>
                <w:szCs w:val="16"/>
                <w:lang w:eastAsia="pl-PL"/>
              </w:rPr>
              <w:t>17,88</w:t>
            </w:r>
            <w:bookmarkEnd w:id="1290"/>
          </w:p>
        </w:tc>
        <w:tc>
          <w:tcPr>
            <w:tcW w:w="811" w:type="dxa"/>
            <w:tcBorders>
              <w:top w:val="single" w:sz="4" w:space="0" w:color="auto"/>
              <w:left w:val="nil"/>
              <w:bottom w:val="single" w:sz="4" w:space="0" w:color="auto"/>
              <w:right w:val="single" w:sz="4" w:space="0" w:color="auto"/>
            </w:tcBorders>
            <w:shd w:val="clear" w:color="auto" w:fill="auto"/>
            <w:vAlign w:val="center"/>
            <w:hideMark/>
          </w:tcPr>
          <w:p w14:paraId="440D7237" w14:textId="77777777" w:rsidR="00B36665" w:rsidRPr="00FE078E" w:rsidRDefault="00B36665" w:rsidP="004250E1">
            <w:pPr>
              <w:jc w:val="center"/>
              <w:rPr>
                <w:rFonts w:ascii="Arial" w:eastAsia="Times New Roman" w:hAnsi="Arial" w:cs="Arial"/>
                <w:sz w:val="16"/>
                <w:szCs w:val="16"/>
                <w:lang w:eastAsia="pl-PL"/>
              </w:rPr>
            </w:pPr>
            <w:bookmarkStart w:id="1291" w:name="_Toc181964189"/>
            <w:r w:rsidRPr="00FE078E">
              <w:rPr>
                <w:rFonts w:ascii="Arial" w:eastAsia="Times New Roman" w:hAnsi="Arial" w:cs="Arial"/>
                <w:sz w:val="16"/>
                <w:szCs w:val="16"/>
                <w:lang w:eastAsia="pl-PL"/>
              </w:rPr>
              <w:t>687</w:t>
            </w:r>
            <w:bookmarkEnd w:id="1291"/>
          </w:p>
        </w:tc>
        <w:tc>
          <w:tcPr>
            <w:tcW w:w="1173" w:type="dxa"/>
            <w:tcBorders>
              <w:top w:val="single" w:sz="4" w:space="0" w:color="auto"/>
              <w:left w:val="nil"/>
              <w:bottom w:val="single" w:sz="4" w:space="0" w:color="auto"/>
              <w:right w:val="nil"/>
            </w:tcBorders>
            <w:shd w:val="clear" w:color="auto" w:fill="auto"/>
            <w:noWrap/>
            <w:vAlign w:val="center"/>
            <w:hideMark/>
          </w:tcPr>
          <w:p w14:paraId="52E370E3" w14:textId="77777777" w:rsidR="00B36665" w:rsidRPr="00FE078E" w:rsidRDefault="00B36665" w:rsidP="004250E1">
            <w:pPr>
              <w:jc w:val="center"/>
              <w:rPr>
                <w:rFonts w:ascii="Arial" w:eastAsia="Times New Roman" w:hAnsi="Arial" w:cs="Arial"/>
                <w:sz w:val="16"/>
                <w:szCs w:val="16"/>
                <w:lang w:eastAsia="pl-PL"/>
              </w:rPr>
            </w:pPr>
            <w:bookmarkStart w:id="1292" w:name="_Toc181964190"/>
            <w:r w:rsidRPr="00FE078E">
              <w:rPr>
                <w:rFonts w:ascii="Arial" w:eastAsia="Times New Roman" w:hAnsi="Arial" w:cs="Arial"/>
                <w:sz w:val="16"/>
                <w:szCs w:val="16"/>
                <w:lang w:eastAsia="pl-PL"/>
              </w:rPr>
              <w:t>38</w:t>
            </w:r>
            <w:bookmarkEnd w:id="1292"/>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E842F" w14:textId="77777777" w:rsidR="00B36665" w:rsidRPr="00FE078E" w:rsidRDefault="00B36665" w:rsidP="00B16C88">
            <w:pPr>
              <w:jc w:val="right"/>
              <w:rPr>
                <w:rFonts w:ascii="Arial" w:eastAsia="Times New Roman" w:hAnsi="Arial" w:cs="Arial"/>
                <w:sz w:val="16"/>
                <w:szCs w:val="16"/>
                <w:lang w:eastAsia="pl-PL"/>
              </w:rPr>
            </w:pPr>
            <w:bookmarkStart w:id="1293" w:name="_Toc181964191"/>
            <w:r w:rsidRPr="00FE078E">
              <w:rPr>
                <w:rFonts w:ascii="Arial" w:eastAsia="Times New Roman" w:hAnsi="Arial" w:cs="Arial"/>
                <w:sz w:val="16"/>
                <w:szCs w:val="16"/>
                <w:lang w:eastAsia="pl-PL"/>
              </w:rPr>
              <w:t>53 316</w:t>
            </w:r>
            <w:bookmarkEnd w:id="1293"/>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CD20977" w14:textId="77777777" w:rsidR="00B36665" w:rsidRPr="00FE078E" w:rsidRDefault="00B36665" w:rsidP="00B16C88">
            <w:pPr>
              <w:jc w:val="right"/>
              <w:rPr>
                <w:rFonts w:ascii="Arial" w:eastAsia="Times New Roman" w:hAnsi="Arial" w:cs="Arial"/>
                <w:sz w:val="16"/>
                <w:szCs w:val="16"/>
                <w:lang w:eastAsia="pl-PL"/>
              </w:rPr>
            </w:pPr>
            <w:bookmarkStart w:id="1294" w:name="_Toc181964192"/>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962</w:t>
            </w:r>
            <w:bookmarkEnd w:id="1294"/>
          </w:p>
        </w:tc>
      </w:tr>
      <w:tr w:rsidR="00B36665" w:rsidRPr="00FE078E" w14:paraId="69F4E651"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E9187B2" w14:textId="77777777" w:rsidR="00B36665" w:rsidRPr="00FE078E" w:rsidRDefault="00B36665" w:rsidP="00404FBE">
            <w:pPr>
              <w:rPr>
                <w:rFonts w:ascii="Arial" w:eastAsia="Times New Roman" w:hAnsi="Arial" w:cs="Arial"/>
                <w:sz w:val="16"/>
                <w:szCs w:val="16"/>
                <w:lang w:eastAsia="pl-PL"/>
              </w:rPr>
            </w:pPr>
            <w:bookmarkStart w:id="1295" w:name="_Toc181964193"/>
            <w:r w:rsidRPr="00FE078E">
              <w:rPr>
                <w:rFonts w:ascii="Arial" w:eastAsia="Times New Roman" w:hAnsi="Arial" w:cs="Arial"/>
                <w:sz w:val="16"/>
                <w:szCs w:val="16"/>
                <w:lang w:eastAsia="pl-PL"/>
              </w:rPr>
              <w:t>121</w:t>
            </w:r>
            <w:bookmarkEnd w:id="1295"/>
          </w:p>
        </w:tc>
        <w:tc>
          <w:tcPr>
            <w:tcW w:w="1847" w:type="dxa"/>
            <w:tcBorders>
              <w:top w:val="nil"/>
              <w:left w:val="nil"/>
              <w:bottom w:val="single" w:sz="4" w:space="0" w:color="auto"/>
              <w:right w:val="single" w:sz="4" w:space="0" w:color="auto"/>
            </w:tcBorders>
            <w:shd w:val="clear" w:color="auto" w:fill="auto"/>
            <w:vAlign w:val="center"/>
            <w:hideMark/>
          </w:tcPr>
          <w:p w14:paraId="400F9553" w14:textId="77777777" w:rsidR="00B36665" w:rsidRPr="00FE078E" w:rsidRDefault="00B36665" w:rsidP="00404FBE">
            <w:pPr>
              <w:rPr>
                <w:rFonts w:ascii="Arial" w:eastAsia="Times New Roman" w:hAnsi="Arial" w:cs="Arial"/>
                <w:sz w:val="16"/>
                <w:szCs w:val="16"/>
                <w:lang w:eastAsia="pl-PL"/>
              </w:rPr>
            </w:pPr>
            <w:bookmarkStart w:id="1296" w:name="_Toc181964194"/>
            <w:r w:rsidRPr="00FE078E">
              <w:rPr>
                <w:rFonts w:ascii="Arial" w:eastAsia="Times New Roman" w:hAnsi="Arial" w:cs="Arial"/>
                <w:sz w:val="16"/>
                <w:szCs w:val="16"/>
                <w:lang w:eastAsia="pl-PL"/>
              </w:rPr>
              <w:t>Szemud</w:t>
            </w:r>
            <w:bookmarkEnd w:id="1296"/>
          </w:p>
        </w:tc>
        <w:tc>
          <w:tcPr>
            <w:tcW w:w="736" w:type="dxa"/>
            <w:tcBorders>
              <w:top w:val="nil"/>
              <w:left w:val="nil"/>
              <w:bottom w:val="single" w:sz="4" w:space="0" w:color="auto"/>
              <w:right w:val="single" w:sz="4" w:space="0" w:color="auto"/>
            </w:tcBorders>
            <w:shd w:val="clear" w:color="auto" w:fill="auto"/>
            <w:vAlign w:val="center"/>
            <w:hideMark/>
          </w:tcPr>
          <w:p w14:paraId="30E06CF1" w14:textId="77777777" w:rsidR="00B36665" w:rsidRPr="00FE078E" w:rsidRDefault="00B36665" w:rsidP="004250E1">
            <w:pPr>
              <w:jc w:val="center"/>
              <w:rPr>
                <w:rFonts w:ascii="Arial" w:eastAsia="Times New Roman" w:hAnsi="Arial" w:cs="Arial"/>
                <w:sz w:val="16"/>
                <w:szCs w:val="16"/>
                <w:lang w:eastAsia="pl-PL"/>
              </w:rPr>
            </w:pPr>
            <w:bookmarkStart w:id="1297" w:name="_Toc181964195"/>
            <w:r w:rsidRPr="00FE078E">
              <w:rPr>
                <w:rFonts w:ascii="Arial" w:eastAsia="Times New Roman" w:hAnsi="Arial" w:cs="Arial"/>
                <w:sz w:val="16"/>
                <w:szCs w:val="16"/>
                <w:lang w:eastAsia="pl-PL"/>
              </w:rPr>
              <w:t>wiejska</w:t>
            </w:r>
            <w:bookmarkEnd w:id="1297"/>
          </w:p>
        </w:tc>
        <w:tc>
          <w:tcPr>
            <w:tcW w:w="692" w:type="dxa"/>
            <w:tcBorders>
              <w:top w:val="nil"/>
              <w:left w:val="nil"/>
              <w:bottom w:val="single" w:sz="4" w:space="0" w:color="auto"/>
              <w:right w:val="single" w:sz="4" w:space="0" w:color="auto"/>
            </w:tcBorders>
            <w:shd w:val="clear" w:color="auto" w:fill="auto"/>
            <w:vAlign w:val="center"/>
            <w:hideMark/>
          </w:tcPr>
          <w:p w14:paraId="2CC02096" w14:textId="77777777" w:rsidR="00B36665" w:rsidRPr="00FE078E" w:rsidRDefault="00B36665" w:rsidP="004250E1">
            <w:pPr>
              <w:jc w:val="center"/>
              <w:rPr>
                <w:rFonts w:ascii="Arial" w:eastAsia="Times New Roman" w:hAnsi="Arial" w:cs="Arial"/>
                <w:sz w:val="16"/>
                <w:szCs w:val="16"/>
                <w:lang w:eastAsia="pl-PL"/>
              </w:rPr>
            </w:pPr>
            <w:bookmarkStart w:id="1298" w:name="_Toc181964196"/>
            <w:r w:rsidRPr="00FE078E">
              <w:rPr>
                <w:rFonts w:ascii="Arial" w:eastAsia="Times New Roman" w:hAnsi="Arial" w:cs="Arial"/>
                <w:sz w:val="16"/>
                <w:szCs w:val="16"/>
                <w:lang w:eastAsia="pl-PL"/>
              </w:rPr>
              <w:t>6</w:t>
            </w:r>
            <w:bookmarkEnd w:id="1298"/>
          </w:p>
        </w:tc>
        <w:tc>
          <w:tcPr>
            <w:tcW w:w="1171" w:type="dxa"/>
            <w:tcBorders>
              <w:top w:val="nil"/>
              <w:left w:val="nil"/>
              <w:bottom w:val="single" w:sz="4" w:space="0" w:color="auto"/>
              <w:right w:val="single" w:sz="4" w:space="0" w:color="auto"/>
            </w:tcBorders>
            <w:shd w:val="clear" w:color="auto" w:fill="auto"/>
            <w:vAlign w:val="center"/>
            <w:hideMark/>
          </w:tcPr>
          <w:p w14:paraId="61AED576" w14:textId="77777777" w:rsidR="00B36665" w:rsidRPr="00FE078E" w:rsidRDefault="00B36665" w:rsidP="004250E1">
            <w:pPr>
              <w:jc w:val="center"/>
              <w:rPr>
                <w:rFonts w:ascii="Arial" w:eastAsia="Times New Roman" w:hAnsi="Arial" w:cs="Arial"/>
                <w:sz w:val="16"/>
                <w:szCs w:val="16"/>
                <w:lang w:eastAsia="pl-PL"/>
              </w:rPr>
            </w:pPr>
            <w:bookmarkStart w:id="1299" w:name="_Toc181964197"/>
            <w:r w:rsidRPr="00FE078E">
              <w:rPr>
                <w:rFonts w:ascii="Arial" w:eastAsia="Times New Roman" w:hAnsi="Arial" w:cs="Arial"/>
                <w:sz w:val="16"/>
                <w:szCs w:val="16"/>
                <w:lang w:eastAsia="pl-PL"/>
              </w:rPr>
              <w:t>5,75</w:t>
            </w:r>
            <w:bookmarkEnd w:id="1299"/>
          </w:p>
        </w:tc>
        <w:tc>
          <w:tcPr>
            <w:tcW w:w="811" w:type="dxa"/>
            <w:tcBorders>
              <w:top w:val="nil"/>
              <w:left w:val="nil"/>
              <w:bottom w:val="single" w:sz="4" w:space="0" w:color="auto"/>
              <w:right w:val="single" w:sz="4" w:space="0" w:color="auto"/>
            </w:tcBorders>
            <w:shd w:val="clear" w:color="auto" w:fill="auto"/>
            <w:vAlign w:val="center"/>
            <w:hideMark/>
          </w:tcPr>
          <w:p w14:paraId="0B3FE7D6" w14:textId="77777777" w:rsidR="00B36665" w:rsidRPr="00FE078E" w:rsidRDefault="00B36665" w:rsidP="004250E1">
            <w:pPr>
              <w:jc w:val="center"/>
              <w:rPr>
                <w:rFonts w:ascii="Arial" w:eastAsia="Times New Roman" w:hAnsi="Arial" w:cs="Arial"/>
                <w:sz w:val="16"/>
                <w:szCs w:val="16"/>
                <w:lang w:eastAsia="pl-PL"/>
              </w:rPr>
            </w:pPr>
            <w:bookmarkStart w:id="1300" w:name="_Toc181964198"/>
            <w:r w:rsidRPr="00FE078E">
              <w:rPr>
                <w:rFonts w:ascii="Arial" w:eastAsia="Times New Roman" w:hAnsi="Arial" w:cs="Arial"/>
                <w:sz w:val="16"/>
                <w:szCs w:val="16"/>
                <w:lang w:eastAsia="pl-PL"/>
              </w:rPr>
              <w:t>218</w:t>
            </w:r>
            <w:bookmarkEnd w:id="1300"/>
          </w:p>
        </w:tc>
        <w:tc>
          <w:tcPr>
            <w:tcW w:w="1173" w:type="dxa"/>
            <w:tcBorders>
              <w:top w:val="nil"/>
              <w:left w:val="nil"/>
              <w:bottom w:val="single" w:sz="4" w:space="0" w:color="auto"/>
              <w:right w:val="nil"/>
            </w:tcBorders>
            <w:shd w:val="clear" w:color="auto" w:fill="auto"/>
            <w:noWrap/>
            <w:vAlign w:val="center"/>
            <w:hideMark/>
          </w:tcPr>
          <w:p w14:paraId="2DADB9A9" w14:textId="77777777" w:rsidR="00B36665" w:rsidRPr="00FE078E" w:rsidRDefault="00B36665" w:rsidP="004250E1">
            <w:pPr>
              <w:jc w:val="center"/>
              <w:rPr>
                <w:rFonts w:ascii="Arial" w:eastAsia="Times New Roman" w:hAnsi="Arial" w:cs="Arial"/>
                <w:sz w:val="16"/>
                <w:szCs w:val="16"/>
                <w:lang w:eastAsia="pl-PL"/>
              </w:rPr>
            </w:pPr>
            <w:bookmarkStart w:id="1301" w:name="_Toc181964199"/>
            <w:r w:rsidRPr="00FE078E">
              <w:rPr>
                <w:rFonts w:ascii="Arial" w:eastAsia="Times New Roman" w:hAnsi="Arial" w:cs="Arial"/>
                <w:sz w:val="16"/>
                <w:szCs w:val="16"/>
                <w:lang w:eastAsia="pl-PL"/>
              </w:rPr>
              <w:t>36</w:t>
            </w:r>
            <w:bookmarkEnd w:id="1301"/>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CB855B8" w14:textId="77777777" w:rsidR="00B36665" w:rsidRPr="00FE078E" w:rsidRDefault="00B36665" w:rsidP="00B16C88">
            <w:pPr>
              <w:jc w:val="right"/>
              <w:rPr>
                <w:rFonts w:ascii="Arial" w:eastAsia="Times New Roman" w:hAnsi="Arial" w:cs="Arial"/>
                <w:sz w:val="16"/>
                <w:szCs w:val="16"/>
                <w:lang w:eastAsia="pl-PL"/>
              </w:rPr>
            </w:pPr>
            <w:bookmarkStart w:id="1302" w:name="_Toc181964200"/>
            <w:r w:rsidRPr="00FE078E">
              <w:rPr>
                <w:rFonts w:ascii="Arial" w:eastAsia="Times New Roman" w:hAnsi="Arial" w:cs="Arial"/>
                <w:sz w:val="16"/>
                <w:szCs w:val="16"/>
                <w:lang w:eastAsia="pl-PL"/>
              </w:rPr>
              <w:t>21 622</w:t>
            </w:r>
            <w:bookmarkEnd w:id="1302"/>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6BD5F11" w14:textId="77777777" w:rsidR="00B36665" w:rsidRPr="00FE078E" w:rsidRDefault="00B36665" w:rsidP="00B16C88">
            <w:pPr>
              <w:jc w:val="right"/>
              <w:rPr>
                <w:rFonts w:ascii="Arial" w:eastAsia="Times New Roman" w:hAnsi="Arial" w:cs="Arial"/>
                <w:sz w:val="16"/>
                <w:szCs w:val="16"/>
                <w:lang w:eastAsia="pl-PL"/>
              </w:rPr>
            </w:pPr>
            <w:bookmarkStart w:id="1303" w:name="_Toc181964201"/>
            <w:r w:rsidRPr="00FE078E">
              <w:rPr>
                <w:rFonts w:ascii="Arial" w:eastAsia="Times New Roman" w:hAnsi="Arial" w:cs="Arial"/>
                <w:sz w:val="16"/>
                <w:szCs w:val="16"/>
                <w:lang w:eastAsia="pl-PL"/>
              </w:rPr>
              <w:t>3</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604</w:t>
            </w:r>
            <w:bookmarkEnd w:id="1303"/>
          </w:p>
        </w:tc>
      </w:tr>
      <w:tr w:rsidR="00B36665" w:rsidRPr="00FE078E" w14:paraId="3E5BDC7A"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33494C7" w14:textId="77777777" w:rsidR="00B36665" w:rsidRPr="00FE078E" w:rsidRDefault="00B36665" w:rsidP="00404FBE">
            <w:pPr>
              <w:rPr>
                <w:rFonts w:ascii="Arial" w:eastAsia="Times New Roman" w:hAnsi="Arial" w:cs="Arial"/>
                <w:sz w:val="16"/>
                <w:szCs w:val="16"/>
                <w:lang w:eastAsia="pl-PL"/>
              </w:rPr>
            </w:pPr>
            <w:bookmarkStart w:id="1304" w:name="_Toc181964202"/>
            <w:r w:rsidRPr="00FE078E">
              <w:rPr>
                <w:rFonts w:ascii="Arial" w:eastAsia="Times New Roman" w:hAnsi="Arial" w:cs="Arial"/>
                <w:sz w:val="16"/>
                <w:szCs w:val="16"/>
                <w:lang w:eastAsia="pl-PL"/>
              </w:rPr>
              <w:t>122</w:t>
            </w:r>
            <w:bookmarkEnd w:id="1304"/>
          </w:p>
        </w:tc>
        <w:tc>
          <w:tcPr>
            <w:tcW w:w="1847" w:type="dxa"/>
            <w:tcBorders>
              <w:top w:val="nil"/>
              <w:left w:val="nil"/>
              <w:bottom w:val="single" w:sz="4" w:space="0" w:color="auto"/>
              <w:right w:val="single" w:sz="4" w:space="0" w:color="auto"/>
            </w:tcBorders>
            <w:shd w:val="clear" w:color="auto" w:fill="auto"/>
            <w:vAlign w:val="center"/>
            <w:hideMark/>
          </w:tcPr>
          <w:p w14:paraId="433C90F3" w14:textId="77777777" w:rsidR="00B36665" w:rsidRPr="00FE078E" w:rsidRDefault="00B36665" w:rsidP="00404FBE">
            <w:pPr>
              <w:rPr>
                <w:rFonts w:ascii="Arial" w:eastAsia="Times New Roman" w:hAnsi="Arial" w:cs="Arial"/>
                <w:sz w:val="16"/>
                <w:szCs w:val="16"/>
                <w:lang w:eastAsia="pl-PL"/>
              </w:rPr>
            </w:pPr>
            <w:bookmarkStart w:id="1305" w:name="_Toc181964203"/>
            <w:r w:rsidRPr="00FE078E">
              <w:rPr>
                <w:rFonts w:ascii="Arial" w:eastAsia="Times New Roman" w:hAnsi="Arial" w:cs="Arial"/>
                <w:sz w:val="16"/>
                <w:szCs w:val="16"/>
                <w:lang w:eastAsia="pl-PL"/>
              </w:rPr>
              <w:t>Wejherowo</w:t>
            </w:r>
            <w:bookmarkEnd w:id="1305"/>
          </w:p>
        </w:tc>
        <w:tc>
          <w:tcPr>
            <w:tcW w:w="736" w:type="dxa"/>
            <w:tcBorders>
              <w:top w:val="nil"/>
              <w:left w:val="nil"/>
              <w:bottom w:val="single" w:sz="4" w:space="0" w:color="auto"/>
              <w:right w:val="single" w:sz="4" w:space="0" w:color="auto"/>
            </w:tcBorders>
            <w:shd w:val="clear" w:color="auto" w:fill="auto"/>
            <w:vAlign w:val="center"/>
            <w:hideMark/>
          </w:tcPr>
          <w:p w14:paraId="0591A175" w14:textId="77777777" w:rsidR="00B36665" w:rsidRPr="00FE078E" w:rsidRDefault="00B36665" w:rsidP="004250E1">
            <w:pPr>
              <w:jc w:val="center"/>
              <w:rPr>
                <w:rFonts w:ascii="Arial" w:eastAsia="Times New Roman" w:hAnsi="Arial" w:cs="Arial"/>
                <w:sz w:val="16"/>
                <w:szCs w:val="16"/>
                <w:lang w:eastAsia="pl-PL"/>
              </w:rPr>
            </w:pPr>
            <w:bookmarkStart w:id="1306" w:name="_Toc181964204"/>
            <w:r w:rsidRPr="00FE078E">
              <w:rPr>
                <w:rFonts w:ascii="Arial" w:eastAsia="Times New Roman" w:hAnsi="Arial" w:cs="Arial"/>
                <w:sz w:val="16"/>
                <w:szCs w:val="16"/>
                <w:lang w:eastAsia="pl-PL"/>
              </w:rPr>
              <w:t>miejska</w:t>
            </w:r>
            <w:bookmarkEnd w:id="1306"/>
          </w:p>
        </w:tc>
        <w:tc>
          <w:tcPr>
            <w:tcW w:w="692" w:type="dxa"/>
            <w:tcBorders>
              <w:top w:val="nil"/>
              <w:left w:val="nil"/>
              <w:bottom w:val="single" w:sz="4" w:space="0" w:color="auto"/>
              <w:right w:val="single" w:sz="4" w:space="0" w:color="auto"/>
            </w:tcBorders>
            <w:shd w:val="clear" w:color="auto" w:fill="auto"/>
            <w:vAlign w:val="center"/>
            <w:hideMark/>
          </w:tcPr>
          <w:p w14:paraId="3EEBBD8D" w14:textId="77777777" w:rsidR="00B36665" w:rsidRPr="00FE078E" w:rsidRDefault="00B36665" w:rsidP="004250E1">
            <w:pPr>
              <w:jc w:val="center"/>
              <w:rPr>
                <w:rFonts w:ascii="Arial" w:eastAsia="Times New Roman" w:hAnsi="Arial" w:cs="Arial"/>
                <w:sz w:val="16"/>
                <w:szCs w:val="16"/>
                <w:lang w:eastAsia="pl-PL"/>
              </w:rPr>
            </w:pPr>
            <w:bookmarkStart w:id="1307" w:name="_Toc181964205"/>
            <w:r w:rsidRPr="00FE078E">
              <w:rPr>
                <w:rFonts w:ascii="Arial" w:eastAsia="Times New Roman" w:hAnsi="Arial" w:cs="Arial"/>
                <w:sz w:val="16"/>
                <w:szCs w:val="16"/>
                <w:lang w:eastAsia="pl-PL"/>
              </w:rPr>
              <w:t>17</w:t>
            </w:r>
            <w:bookmarkEnd w:id="1307"/>
          </w:p>
        </w:tc>
        <w:tc>
          <w:tcPr>
            <w:tcW w:w="1171" w:type="dxa"/>
            <w:tcBorders>
              <w:top w:val="nil"/>
              <w:left w:val="nil"/>
              <w:bottom w:val="single" w:sz="4" w:space="0" w:color="auto"/>
              <w:right w:val="single" w:sz="4" w:space="0" w:color="auto"/>
            </w:tcBorders>
            <w:shd w:val="clear" w:color="auto" w:fill="auto"/>
            <w:vAlign w:val="center"/>
            <w:hideMark/>
          </w:tcPr>
          <w:p w14:paraId="74D39EF7" w14:textId="77777777" w:rsidR="00B36665" w:rsidRPr="00FE078E" w:rsidRDefault="00B36665" w:rsidP="004250E1">
            <w:pPr>
              <w:jc w:val="center"/>
              <w:rPr>
                <w:rFonts w:ascii="Arial" w:eastAsia="Times New Roman" w:hAnsi="Arial" w:cs="Arial"/>
                <w:sz w:val="16"/>
                <w:szCs w:val="16"/>
                <w:lang w:eastAsia="pl-PL"/>
              </w:rPr>
            </w:pPr>
            <w:bookmarkStart w:id="1308" w:name="_Toc181964206"/>
            <w:r w:rsidRPr="00FE078E">
              <w:rPr>
                <w:rFonts w:ascii="Arial" w:eastAsia="Times New Roman" w:hAnsi="Arial" w:cs="Arial"/>
                <w:sz w:val="16"/>
                <w:szCs w:val="16"/>
                <w:lang w:eastAsia="pl-PL"/>
              </w:rPr>
              <w:t>17,00</w:t>
            </w:r>
            <w:bookmarkEnd w:id="1308"/>
          </w:p>
        </w:tc>
        <w:tc>
          <w:tcPr>
            <w:tcW w:w="811" w:type="dxa"/>
            <w:tcBorders>
              <w:top w:val="nil"/>
              <w:left w:val="nil"/>
              <w:bottom w:val="single" w:sz="4" w:space="0" w:color="auto"/>
              <w:right w:val="single" w:sz="4" w:space="0" w:color="auto"/>
            </w:tcBorders>
            <w:shd w:val="clear" w:color="auto" w:fill="auto"/>
            <w:vAlign w:val="center"/>
            <w:hideMark/>
          </w:tcPr>
          <w:p w14:paraId="75865447" w14:textId="77777777" w:rsidR="00B36665" w:rsidRPr="00FE078E" w:rsidRDefault="00B36665" w:rsidP="004250E1">
            <w:pPr>
              <w:jc w:val="center"/>
              <w:rPr>
                <w:rFonts w:ascii="Arial" w:eastAsia="Times New Roman" w:hAnsi="Arial" w:cs="Arial"/>
                <w:sz w:val="16"/>
                <w:szCs w:val="16"/>
                <w:lang w:eastAsia="pl-PL"/>
              </w:rPr>
            </w:pPr>
            <w:bookmarkStart w:id="1309" w:name="_Toc181964207"/>
            <w:r w:rsidRPr="00FE078E">
              <w:rPr>
                <w:rFonts w:ascii="Arial" w:eastAsia="Times New Roman" w:hAnsi="Arial" w:cs="Arial"/>
                <w:sz w:val="16"/>
                <w:szCs w:val="16"/>
                <w:lang w:eastAsia="pl-PL"/>
              </w:rPr>
              <w:t>654</w:t>
            </w:r>
            <w:bookmarkEnd w:id="1309"/>
          </w:p>
        </w:tc>
        <w:tc>
          <w:tcPr>
            <w:tcW w:w="1173" w:type="dxa"/>
            <w:tcBorders>
              <w:top w:val="nil"/>
              <w:left w:val="nil"/>
              <w:bottom w:val="single" w:sz="4" w:space="0" w:color="auto"/>
              <w:right w:val="nil"/>
            </w:tcBorders>
            <w:shd w:val="clear" w:color="auto" w:fill="auto"/>
            <w:noWrap/>
            <w:vAlign w:val="center"/>
            <w:hideMark/>
          </w:tcPr>
          <w:p w14:paraId="3D5C0D06" w14:textId="77777777" w:rsidR="00B36665" w:rsidRPr="00FE078E" w:rsidRDefault="00B36665" w:rsidP="004250E1">
            <w:pPr>
              <w:jc w:val="center"/>
              <w:rPr>
                <w:rFonts w:ascii="Arial" w:eastAsia="Times New Roman" w:hAnsi="Arial" w:cs="Arial"/>
                <w:sz w:val="16"/>
                <w:szCs w:val="16"/>
                <w:lang w:eastAsia="pl-PL"/>
              </w:rPr>
            </w:pPr>
            <w:bookmarkStart w:id="1310" w:name="_Toc181964208"/>
            <w:r w:rsidRPr="00FE078E">
              <w:rPr>
                <w:rFonts w:ascii="Arial" w:eastAsia="Times New Roman" w:hAnsi="Arial" w:cs="Arial"/>
                <w:sz w:val="16"/>
                <w:szCs w:val="16"/>
                <w:lang w:eastAsia="pl-PL"/>
              </w:rPr>
              <w:t>38</w:t>
            </w:r>
            <w:bookmarkEnd w:id="1310"/>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F6C61F2" w14:textId="77777777" w:rsidR="00B36665" w:rsidRPr="00FE078E" w:rsidRDefault="00B36665" w:rsidP="00B16C88">
            <w:pPr>
              <w:jc w:val="right"/>
              <w:rPr>
                <w:rFonts w:ascii="Arial" w:eastAsia="Times New Roman" w:hAnsi="Arial" w:cs="Arial"/>
                <w:sz w:val="16"/>
                <w:szCs w:val="16"/>
                <w:lang w:eastAsia="pl-PL"/>
              </w:rPr>
            </w:pPr>
            <w:bookmarkStart w:id="1311" w:name="_Toc181964209"/>
            <w:r w:rsidRPr="00FE078E">
              <w:rPr>
                <w:rFonts w:ascii="Arial" w:eastAsia="Times New Roman" w:hAnsi="Arial" w:cs="Arial"/>
                <w:sz w:val="16"/>
                <w:szCs w:val="16"/>
                <w:lang w:eastAsia="pl-PL"/>
              </w:rPr>
              <w:t>46 097</w:t>
            </w:r>
            <w:bookmarkEnd w:id="1311"/>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4BF62E52" w14:textId="77777777" w:rsidR="00B36665" w:rsidRPr="00FE078E" w:rsidRDefault="00B36665" w:rsidP="00B16C88">
            <w:pPr>
              <w:jc w:val="right"/>
              <w:rPr>
                <w:rFonts w:ascii="Arial" w:eastAsia="Times New Roman" w:hAnsi="Arial" w:cs="Arial"/>
                <w:sz w:val="16"/>
                <w:szCs w:val="16"/>
                <w:lang w:eastAsia="pl-PL"/>
              </w:rPr>
            </w:pPr>
            <w:bookmarkStart w:id="1312" w:name="_Toc181964210"/>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712</w:t>
            </w:r>
            <w:bookmarkEnd w:id="1312"/>
          </w:p>
        </w:tc>
      </w:tr>
      <w:tr w:rsidR="00B36665" w:rsidRPr="00FE078E" w14:paraId="36441791" w14:textId="77777777" w:rsidTr="00653759">
        <w:trPr>
          <w:gridAfter w:val="1"/>
          <w:wAfter w:w="11" w:type="dxa"/>
          <w:trHeight w:hRule="exact" w:val="397"/>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526023E" w14:textId="77777777" w:rsidR="00B36665" w:rsidRPr="00FE078E" w:rsidRDefault="00B36665" w:rsidP="00404FBE">
            <w:pPr>
              <w:rPr>
                <w:rFonts w:ascii="Arial" w:eastAsia="Times New Roman" w:hAnsi="Arial" w:cs="Arial"/>
                <w:sz w:val="16"/>
                <w:szCs w:val="16"/>
                <w:lang w:eastAsia="pl-PL"/>
              </w:rPr>
            </w:pPr>
            <w:bookmarkStart w:id="1313" w:name="_Toc181964211"/>
            <w:r w:rsidRPr="00FE078E">
              <w:rPr>
                <w:rFonts w:ascii="Arial" w:eastAsia="Times New Roman" w:hAnsi="Arial" w:cs="Arial"/>
                <w:sz w:val="16"/>
                <w:szCs w:val="16"/>
                <w:lang w:eastAsia="pl-PL"/>
              </w:rPr>
              <w:t>123</w:t>
            </w:r>
            <w:bookmarkEnd w:id="1313"/>
          </w:p>
        </w:tc>
        <w:tc>
          <w:tcPr>
            <w:tcW w:w="1847" w:type="dxa"/>
            <w:tcBorders>
              <w:top w:val="nil"/>
              <w:left w:val="nil"/>
              <w:bottom w:val="single" w:sz="4" w:space="0" w:color="auto"/>
              <w:right w:val="single" w:sz="4" w:space="0" w:color="auto"/>
            </w:tcBorders>
            <w:shd w:val="clear" w:color="auto" w:fill="auto"/>
            <w:vAlign w:val="center"/>
            <w:hideMark/>
          </w:tcPr>
          <w:p w14:paraId="7E310120" w14:textId="77777777" w:rsidR="00B36665" w:rsidRPr="00FE078E" w:rsidRDefault="00B36665" w:rsidP="00404FBE">
            <w:pPr>
              <w:rPr>
                <w:rFonts w:ascii="Arial" w:eastAsia="Times New Roman" w:hAnsi="Arial" w:cs="Arial"/>
                <w:sz w:val="16"/>
                <w:szCs w:val="16"/>
                <w:lang w:eastAsia="pl-PL"/>
              </w:rPr>
            </w:pPr>
            <w:bookmarkStart w:id="1314" w:name="_Toc181964212"/>
            <w:r w:rsidRPr="00FE078E">
              <w:rPr>
                <w:rFonts w:ascii="Arial" w:eastAsia="Times New Roman" w:hAnsi="Arial" w:cs="Arial"/>
                <w:sz w:val="16"/>
                <w:szCs w:val="16"/>
                <w:lang w:eastAsia="pl-PL"/>
              </w:rPr>
              <w:t>Wejherowo</w:t>
            </w:r>
            <w:bookmarkEnd w:id="1314"/>
          </w:p>
        </w:tc>
        <w:tc>
          <w:tcPr>
            <w:tcW w:w="736" w:type="dxa"/>
            <w:tcBorders>
              <w:top w:val="nil"/>
              <w:left w:val="nil"/>
              <w:bottom w:val="single" w:sz="4" w:space="0" w:color="auto"/>
              <w:right w:val="single" w:sz="4" w:space="0" w:color="auto"/>
            </w:tcBorders>
            <w:shd w:val="clear" w:color="auto" w:fill="auto"/>
            <w:vAlign w:val="center"/>
            <w:hideMark/>
          </w:tcPr>
          <w:p w14:paraId="39052B73" w14:textId="77777777" w:rsidR="00B36665" w:rsidRPr="00FE078E" w:rsidRDefault="00B36665" w:rsidP="004250E1">
            <w:pPr>
              <w:jc w:val="center"/>
              <w:rPr>
                <w:rFonts w:ascii="Arial" w:eastAsia="Times New Roman" w:hAnsi="Arial" w:cs="Arial"/>
                <w:sz w:val="16"/>
                <w:szCs w:val="16"/>
                <w:lang w:eastAsia="pl-PL"/>
              </w:rPr>
            </w:pPr>
            <w:bookmarkStart w:id="1315" w:name="_Toc181964213"/>
            <w:r w:rsidRPr="00FE078E">
              <w:rPr>
                <w:rFonts w:ascii="Arial" w:eastAsia="Times New Roman" w:hAnsi="Arial" w:cs="Arial"/>
                <w:sz w:val="16"/>
                <w:szCs w:val="16"/>
                <w:lang w:eastAsia="pl-PL"/>
              </w:rPr>
              <w:t>wiejska</w:t>
            </w:r>
            <w:bookmarkEnd w:id="1315"/>
          </w:p>
        </w:tc>
        <w:tc>
          <w:tcPr>
            <w:tcW w:w="692" w:type="dxa"/>
            <w:tcBorders>
              <w:top w:val="nil"/>
              <w:left w:val="nil"/>
              <w:bottom w:val="single" w:sz="4" w:space="0" w:color="auto"/>
              <w:right w:val="single" w:sz="4" w:space="0" w:color="auto"/>
            </w:tcBorders>
            <w:shd w:val="clear" w:color="auto" w:fill="auto"/>
            <w:vAlign w:val="center"/>
            <w:hideMark/>
          </w:tcPr>
          <w:p w14:paraId="1660BA50" w14:textId="77777777" w:rsidR="00B36665" w:rsidRPr="00FE078E" w:rsidRDefault="00B36665" w:rsidP="004250E1">
            <w:pPr>
              <w:jc w:val="center"/>
              <w:rPr>
                <w:rFonts w:ascii="Arial" w:eastAsia="Times New Roman" w:hAnsi="Arial" w:cs="Arial"/>
                <w:sz w:val="16"/>
                <w:szCs w:val="16"/>
                <w:lang w:eastAsia="pl-PL"/>
              </w:rPr>
            </w:pPr>
            <w:bookmarkStart w:id="1316" w:name="_Toc181964214"/>
            <w:r w:rsidRPr="00FE078E">
              <w:rPr>
                <w:rFonts w:ascii="Arial" w:eastAsia="Times New Roman" w:hAnsi="Arial" w:cs="Arial"/>
                <w:sz w:val="16"/>
                <w:szCs w:val="16"/>
                <w:lang w:eastAsia="pl-PL"/>
              </w:rPr>
              <w:t>12</w:t>
            </w:r>
            <w:bookmarkEnd w:id="1316"/>
          </w:p>
        </w:tc>
        <w:tc>
          <w:tcPr>
            <w:tcW w:w="1171" w:type="dxa"/>
            <w:tcBorders>
              <w:top w:val="nil"/>
              <w:left w:val="nil"/>
              <w:bottom w:val="single" w:sz="4" w:space="0" w:color="auto"/>
              <w:right w:val="single" w:sz="4" w:space="0" w:color="auto"/>
            </w:tcBorders>
            <w:shd w:val="clear" w:color="auto" w:fill="auto"/>
            <w:vAlign w:val="center"/>
            <w:hideMark/>
          </w:tcPr>
          <w:p w14:paraId="17D8593F" w14:textId="77777777" w:rsidR="00B36665" w:rsidRPr="00FE078E" w:rsidRDefault="00B36665" w:rsidP="004250E1">
            <w:pPr>
              <w:jc w:val="center"/>
              <w:rPr>
                <w:rFonts w:ascii="Arial" w:eastAsia="Times New Roman" w:hAnsi="Arial" w:cs="Arial"/>
                <w:sz w:val="16"/>
                <w:szCs w:val="16"/>
                <w:lang w:eastAsia="pl-PL"/>
              </w:rPr>
            </w:pPr>
            <w:bookmarkStart w:id="1317" w:name="_Toc181964215"/>
            <w:r w:rsidRPr="00FE078E">
              <w:rPr>
                <w:rFonts w:ascii="Arial" w:eastAsia="Times New Roman" w:hAnsi="Arial" w:cs="Arial"/>
                <w:sz w:val="16"/>
                <w:szCs w:val="16"/>
                <w:lang w:eastAsia="pl-PL"/>
              </w:rPr>
              <w:t>11,50</w:t>
            </w:r>
            <w:bookmarkEnd w:id="1317"/>
          </w:p>
        </w:tc>
        <w:tc>
          <w:tcPr>
            <w:tcW w:w="811" w:type="dxa"/>
            <w:tcBorders>
              <w:top w:val="nil"/>
              <w:left w:val="nil"/>
              <w:bottom w:val="single" w:sz="4" w:space="0" w:color="auto"/>
              <w:right w:val="single" w:sz="4" w:space="0" w:color="auto"/>
            </w:tcBorders>
            <w:shd w:val="clear" w:color="auto" w:fill="auto"/>
            <w:vAlign w:val="center"/>
            <w:hideMark/>
          </w:tcPr>
          <w:p w14:paraId="61E4729E" w14:textId="77777777" w:rsidR="00B36665" w:rsidRPr="00FE078E" w:rsidRDefault="00B36665" w:rsidP="004250E1">
            <w:pPr>
              <w:jc w:val="center"/>
              <w:rPr>
                <w:rFonts w:ascii="Arial" w:eastAsia="Times New Roman" w:hAnsi="Arial" w:cs="Arial"/>
                <w:sz w:val="16"/>
                <w:szCs w:val="16"/>
                <w:lang w:eastAsia="pl-PL"/>
              </w:rPr>
            </w:pPr>
            <w:bookmarkStart w:id="1318" w:name="_Toc181964216"/>
            <w:r w:rsidRPr="00FE078E">
              <w:rPr>
                <w:rFonts w:ascii="Arial" w:eastAsia="Times New Roman" w:hAnsi="Arial" w:cs="Arial"/>
                <w:sz w:val="16"/>
                <w:szCs w:val="16"/>
                <w:lang w:eastAsia="pl-PL"/>
              </w:rPr>
              <w:t>25</w:t>
            </w:r>
            <w:bookmarkEnd w:id="1318"/>
          </w:p>
        </w:tc>
        <w:tc>
          <w:tcPr>
            <w:tcW w:w="1173" w:type="dxa"/>
            <w:tcBorders>
              <w:top w:val="nil"/>
              <w:left w:val="nil"/>
              <w:bottom w:val="single" w:sz="4" w:space="0" w:color="auto"/>
              <w:right w:val="nil"/>
            </w:tcBorders>
            <w:shd w:val="clear" w:color="auto" w:fill="auto"/>
            <w:noWrap/>
            <w:vAlign w:val="center"/>
            <w:hideMark/>
          </w:tcPr>
          <w:p w14:paraId="140E0219" w14:textId="77777777" w:rsidR="00B36665" w:rsidRPr="00FE078E" w:rsidRDefault="00B36665" w:rsidP="004250E1">
            <w:pPr>
              <w:jc w:val="center"/>
              <w:rPr>
                <w:rFonts w:ascii="Arial" w:eastAsia="Times New Roman" w:hAnsi="Arial" w:cs="Arial"/>
                <w:sz w:val="16"/>
                <w:szCs w:val="16"/>
                <w:lang w:eastAsia="pl-PL"/>
              </w:rPr>
            </w:pPr>
            <w:bookmarkStart w:id="1319" w:name="_Toc181964217"/>
            <w:r w:rsidRPr="00FE078E">
              <w:rPr>
                <w:rFonts w:ascii="Arial" w:eastAsia="Times New Roman" w:hAnsi="Arial" w:cs="Arial"/>
                <w:sz w:val="16"/>
                <w:szCs w:val="16"/>
                <w:lang w:eastAsia="pl-PL"/>
              </w:rPr>
              <w:t>2</w:t>
            </w:r>
            <w:bookmarkEnd w:id="1319"/>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7345BB" w14:textId="77777777" w:rsidR="00B36665" w:rsidRPr="00FE078E" w:rsidRDefault="00B36665" w:rsidP="00B16C88">
            <w:pPr>
              <w:jc w:val="right"/>
              <w:rPr>
                <w:rFonts w:ascii="Arial" w:eastAsia="Times New Roman" w:hAnsi="Arial" w:cs="Arial"/>
                <w:sz w:val="16"/>
                <w:szCs w:val="16"/>
                <w:lang w:eastAsia="pl-PL"/>
              </w:rPr>
            </w:pPr>
            <w:bookmarkStart w:id="1320" w:name="_Toc181964218"/>
            <w:r w:rsidRPr="00FE078E">
              <w:rPr>
                <w:rFonts w:ascii="Arial" w:eastAsia="Times New Roman" w:hAnsi="Arial" w:cs="Arial"/>
                <w:sz w:val="16"/>
                <w:szCs w:val="16"/>
                <w:lang w:eastAsia="pl-PL"/>
              </w:rPr>
              <w:t>30 959</w:t>
            </w:r>
            <w:bookmarkEnd w:id="1320"/>
          </w:p>
        </w:tc>
        <w:tc>
          <w:tcPr>
            <w:tcW w:w="1171" w:type="dxa"/>
            <w:tcBorders>
              <w:top w:val="single" w:sz="4" w:space="0" w:color="auto"/>
              <w:left w:val="nil"/>
              <w:bottom w:val="single" w:sz="4" w:space="0" w:color="auto"/>
              <w:right w:val="single" w:sz="4" w:space="0" w:color="auto"/>
            </w:tcBorders>
            <w:shd w:val="clear" w:color="000000" w:fill="F8CBAD"/>
            <w:noWrap/>
            <w:vAlign w:val="center"/>
            <w:hideMark/>
          </w:tcPr>
          <w:p w14:paraId="7947102A" w14:textId="77777777" w:rsidR="00B36665" w:rsidRPr="00FE078E" w:rsidRDefault="00B36665" w:rsidP="00B16C88">
            <w:pPr>
              <w:jc w:val="right"/>
              <w:rPr>
                <w:rFonts w:ascii="Arial" w:eastAsia="Times New Roman" w:hAnsi="Arial" w:cs="Arial"/>
                <w:sz w:val="16"/>
                <w:szCs w:val="16"/>
                <w:lang w:eastAsia="pl-PL"/>
              </w:rPr>
            </w:pPr>
            <w:bookmarkStart w:id="1321" w:name="_Toc181964219"/>
            <w:r w:rsidRPr="00FE078E">
              <w:rPr>
                <w:rFonts w:ascii="Arial" w:eastAsia="Times New Roman" w:hAnsi="Arial" w:cs="Arial"/>
                <w:sz w:val="16"/>
                <w:szCs w:val="16"/>
                <w:lang w:eastAsia="pl-PL"/>
              </w:rPr>
              <w:t>2</w:t>
            </w:r>
            <w:r w:rsidR="0038163E">
              <w:rPr>
                <w:rFonts w:ascii="Arial" w:eastAsia="Times New Roman" w:hAnsi="Arial" w:cs="Arial"/>
                <w:sz w:val="16"/>
                <w:szCs w:val="16"/>
                <w:lang w:eastAsia="pl-PL"/>
              </w:rPr>
              <w:t xml:space="preserve"> </w:t>
            </w:r>
            <w:r w:rsidRPr="00FE078E">
              <w:rPr>
                <w:rFonts w:ascii="Arial" w:eastAsia="Times New Roman" w:hAnsi="Arial" w:cs="Arial"/>
                <w:sz w:val="16"/>
                <w:szCs w:val="16"/>
                <w:lang w:eastAsia="pl-PL"/>
              </w:rPr>
              <w:t>580</w:t>
            </w:r>
            <w:bookmarkEnd w:id="1321"/>
          </w:p>
        </w:tc>
      </w:tr>
      <w:tr w:rsidR="007075E4" w:rsidRPr="00FE078E" w14:paraId="450F1EE2" w14:textId="77777777" w:rsidTr="009C3C9A">
        <w:trPr>
          <w:gridAfter w:val="1"/>
          <w:wAfter w:w="11" w:type="dxa"/>
          <w:trHeight w:val="264"/>
          <w:jc w:val="center"/>
        </w:trPr>
        <w:tc>
          <w:tcPr>
            <w:tcW w:w="2993" w:type="dxa"/>
            <w:gridSpan w:val="3"/>
            <w:tcBorders>
              <w:top w:val="nil"/>
              <w:left w:val="single" w:sz="4" w:space="0" w:color="auto"/>
              <w:bottom w:val="single" w:sz="4" w:space="0" w:color="auto"/>
              <w:right w:val="single" w:sz="4" w:space="0" w:color="auto"/>
            </w:tcBorders>
            <w:shd w:val="clear" w:color="auto" w:fill="DEEAF6" w:themeFill="accent5" w:themeFillTint="33"/>
            <w:vAlign w:val="center"/>
          </w:tcPr>
          <w:p w14:paraId="6D48D656" w14:textId="77777777" w:rsidR="007075E4" w:rsidRPr="00FE078E" w:rsidRDefault="007075E4" w:rsidP="00404FBE">
            <w:pPr>
              <w:rPr>
                <w:rFonts w:ascii="Arial" w:eastAsia="Times New Roman" w:hAnsi="Arial" w:cs="Arial"/>
                <w:sz w:val="16"/>
                <w:szCs w:val="16"/>
                <w:lang w:eastAsia="pl-PL"/>
              </w:rPr>
            </w:pPr>
            <w:bookmarkStart w:id="1322" w:name="_Toc181964220"/>
            <w:r w:rsidRPr="00FE078E">
              <w:rPr>
                <w:rFonts w:ascii="Arial" w:eastAsia="Times New Roman" w:hAnsi="Arial" w:cs="Arial"/>
                <w:b/>
                <w:bCs/>
                <w:sz w:val="16"/>
                <w:szCs w:val="16"/>
                <w:lang w:eastAsia="pl-PL"/>
              </w:rPr>
              <w:t>RAZEM WOJ. POMORSKIE</w:t>
            </w:r>
            <w:bookmarkEnd w:id="1322"/>
          </w:p>
        </w:tc>
        <w:tc>
          <w:tcPr>
            <w:tcW w:w="692" w:type="dxa"/>
            <w:tcBorders>
              <w:top w:val="nil"/>
              <w:left w:val="nil"/>
              <w:bottom w:val="single" w:sz="4" w:space="0" w:color="auto"/>
              <w:right w:val="single" w:sz="4" w:space="0" w:color="auto"/>
            </w:tcBorders>
            <w:shd w:val="clear" w:color="auto" w:fill="DEEAF6" w:themeFill="accent5" w:themeFillTint="33"/>
            <w:vAlign w:val="center"/>
          </w:tcPr>
          <w:p w14:paraId="1E539815" w14:textId="77777777" w:rsidR="007075E4" w:rsidRPr="00FE078E" w:rsidRDefault="007075E4" w:rsidP="004321A2">
            <w:pPr>
              <w:jc w:val="center"/>
              <w:rPr>
                <w:rFonts w:ascii="Arial" w:eastAsia="Times New Roman" w:hAnsi="Arial" w:cs="Arial"/>
                <w:sz w:val="16"/>
                <w:szCs w:val="16"/>
                <w:lang w:eastAsia="pl-PL"/>
              </w:rPr>
            </w:pPr>
            <w:bookmarkStart w:id="1323" w:name="_Toc181964221"/>
            <w:r w:rsidRPr="00FE078E">
              <w:rPr>
                <w:rFonts w:ascii="Arial" w:eastAsia="Times New Roman" w:hAnsi="Arial" w:cs="Arial"/>
                <w:b/>
                <w:bCs/>
                <w:sz w:val="16"/>
                <w:szCs w:val="16"/>
                <w:lang w:eastAsia="pl-PL"/>
              </w:rPr>
              <w:t>1</w:t>
            </w:r>
            <w:r>
              <w:rPr>
                <w:rFonts w:ascii="Arial" w:eastAsia="Times New Roman" w:hAnsi="Arial" w:cs="Arial"/>
                <w:b/>
                <w:bCs/>
                <w:sz w:val="16"/>
                <w:szCs w:val="16"/>
                <w:lang w:eastAsia="pl-PL"/>
              </w:rPr>
              <w:t> </w:t>
            </w:r>
            <w:r w:rsidRPr="00FE078E">
              <w:rPr>
                <w:rFonts w:ascii="Arial" w:eastAsia="Times New Roman" w:hAnsi="Arial" w:cs="Arial"/>
                <w:b/>
                <w:bCs/>
                <w:sz w:val="16"/>
                <w:szCs w:val="16"/>
                <w:lang w:eastAsia="pl-PL"/>
              </w:rPr>
              <w:t>090</w:t>
            </w:r>
            <w:bookmarkEnd w:id="1323"/>
          </w:p>
        </w:tc>
        <w:tc>
          <w:tcPr>
            <w:tcW w:w="1171" w:type="dxa"/>
            <w:tcBorders>
              <w:top w:val="nil"/>
              <w:left w:val="nil"/>
              <w:bottom w:val="single" w:sz="4" w:space="0" w:color="auto"/>
              <w:right w:val="single" w:sz="4" w:space="0" w:color="auto"/>
            </w:tcBorders>
            <w:shd w:val="clear" w:color="auto" w:fill="DEEAF6" w:themeFill="accent5" w:themeFillTint="33"/>
            <w:vAlign w:val="center"/>
          </w:tcPr>
          <w:p w14:paraId="07FE1468" w14:textId="77777777" w:rsidR="007075E4" w:rsidRPr="00FE078E" w:rsidRDefault="007075E4" w:rsidP="004321A2">
            <w:pPr>
              <w:jc w:val="center"/>
              <w:rPr>
                <w:rFonts w:ascii="Arial" w:eastAsia="Times New Roman" w:hAnsi="Arial" w:cs="Arial"/>
                <w:sz w:val="16"/>
                <w:szCs w:val="16"/>
                <w:lang w:eastAsia="pl-PL"/>
              </w:rPr>
            </w:pPr>
            <w:bookmarkStart w:id="1324" w:name="_Toc181964222"/>
            <w:r w:rsidRPr="00FE078E">
              <w:rPr>
                <w:rFonts w:ascii="Arial" w:eastAsia="Times New Roman" w:hAnsi="Arial" w:cs="Arial"/>
                <w:b/>
                <w:bCs/>
                <w:sz w:val="16"/>
                <w:szCs w:val="16"/>
                <w:lang w:eastAsia="pl-PL"/>
              </w:rPr>
              <w:t>1 074,74</w:t>
            </w:r>
            <w:bookmarkEnd w:id="1324"/>
          </w:p>
        </w:tc>
        <w:tc>
          <w:tcPr>
            <w:tcW w:w="811" w:type="dxa"/>
            <w:tcBorders>
              <w:top w:val="nil"/>
              <w:left w:val="nil"/>
              <w:bottom w:val="single" w:sz="4" w:space="0" w:color="auto"/>
              <w:right w:val="single" w:sz="4" w:space="0" w:color="auto"/>
            </w:tcBorders>
            <w:shd w:val="clear" w:color="auto" w:fill="DEEAF6" w:themeFill="accent5" w:themeFillTint="33"/>
            <w:vAlign w:val="center"/>
          </w:tcPr>
          <w:p w14:paraId="396184CA" w14:textId="77777777" w:rsidR="007075E4" w:rsidRPr="00FE078E" w:rsidRDefault="007075E4" w:rsidP="004321A2">
            <w:pPr>
              <w:jc w:val="center"/>
              <w:rPr>
                <w:rFonts w:ascii="Arial" w:eastAsia="Times New Roman" w:hAnsi="Arial" w:cs="Arial"/>
                <w:sz w:val="16"/>
                <w:szCs w:val="16"/>
                <w:lang w:eastAsia="pl-PL"/>
              </w:rPr>
            </w:pPr>
            <w:bookmarkStart w:id="1325" w:name="_Toc181964223"/>
            <w:r w:rsidRPr="00FE078E">
              <w:rPr>
                <w:rFonts w:ascii="Arial" w:eastAsia="Times New Roman" w:hAnsi="Arial" w:cs="Arial"/>
                <w:b/>
                <w:bCs/>
                <w:sz w:val="16"/>
                <w:szCs w:val="16"/>
                <w:lang w:eastAsia="pl-PL"/>
              </w:rPr>
              <w:t>35</w:t>
            </w:r>
            <w:r>
              <w:rPr>
                <w:rFonts w:ascii="Arial" w:eastAsia="Times New Roman" w:hAnsi="Arial" w:cs="Arial"/>
                <w:b/>
                <w:bCs/>
                <w:sz w:val="16"/>
                <w:szCs w:val="16"/>
                <w:lang w:eastAsia="pl-PL"/>
              </w:rPr>
              <w:t> </w:t>
            </w:r>
            <w:r w:rsidRPr="00FE078E">
              <w:rPr>
                <w:rFonts w:ascii="Arial" w:eastAsia="Times New Roman" w:hAnsi="Arial" w:cs="Arial"/>
                <w:b/>
                <w:bCs/>
                <w:sz w:val="16"/>
                <w:szCs w:val="16"/>
                <w:lang w:eastAsia="pl-PL"/>
              </w:rPr>
              <w:t>522</w:t>
            </w:r>
            <w:bookmarkEnd w:id="1325"/>
          </w:p>
        </w:tc>
        <w:tc>
          <w:tcPr>
            <w:tcW w:w="1173" w:type="dxa"/>
            <w:tcBorders>
              <w:top w:val="nil"/>
              <w:left w:val="nil"/>
              <w:bottom w:val="single" w:sz="4" w:space="0" w:color="auto"/>
              <w:right w:val="nil"/>
            </w:tcBorders>
            <w:shd w:val="clear" w:color="auto" w:fill="DEEAF6" w:themeFill="accent5" w:themeFillTint="33"/>
            <w:noWrap/>
            <w:vAlign w:val="center"/>
          </w:tcPr>
          <w:p w14:paraId="6D301D43" w14:textId="77777777" w:rsidR="007075E4" w:rsidRPr="00FE078E" w:rsidRDefault="007075E4" w:rsidP="004321A2">
            <w:pPr>
              <w:jc w:val="center"/>
              <w:rPr>
                <w:rFonts w:ascii="Arial" w:eastAsia="Times New Roman" w:hAnsi="Arial" w:cs="Arial"/>
                <w:sz w:val="16"/>
                <w:szCs w:val="16"/>
                <w:lang w:eastAsia="pl-PL"/>
              </w:rPr>
            </w:pPr>
            <w:bookmarkStart w:id="1326" w:name="_Toc181964224"/>
            <w:r w:rsidRPr="00FE078E">
              <w:rPr>
                <w:rFonts w:ascii="Arial" w:eastAsia="Times New Roman" w:hAnsi="Arial" w:cs="Arial"/>
                <w:b/>
                <w:bCs/>
                <w:sz w:val="16"/>
                <w:szCs w:val="16"/>
                <w:lang w:eastAsia="pl-PL"/>
              </w:rPr>
              <w:t>33</w:t>
            </w:r>
            <w:bookmarkEnd w:id="1326"/>
          </w:p>
        </w:tc>
        <w:tc>
          <w:tcPr>
            <w:tcW w:w="992"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69DF720C" w14:textId="77777777" w:rsidR="007075E4" w:rsidRPr="00FE078E" w:rsidRDefault="007075E4" w:rsidP="004321A2">
            <w:pPr>
              <w:jc w:val="right"/>
              <w:rPr>
                <w:rFonts w:ascii="Arial" w:eastAsia="Times New Roman" w:hAnsi="Arial" w:cs="Arial"/>
                <w:sz w:val="16"/>
                <w:szCs w:val="16"/>
                <w:lang w:eastAsia="pl-PL"/>
              </w:rPr>
            </w:pPr>
            <w:bookmarkStart w:id="1327" w:name="_Toc181964225"/>
            <w:r w:rsidRPr="00FE078E">
              <w:rPr>
                <w:rFonts w:ascii="Arial" w:eastAsia="Times New Roman" w:hAnsi="Arial" w:cs="Arial"/>
                <w:b/>
                <w:bCs/>
                <w:sz w:val="16"/>
                <w:szCs w:val="16"/>
                <w:lang w:eastAsia="pl-PL"/>
              </w:rPr>
              <w:t>2 359</w:t>
            </w:r>
            <w:r>
              <w:rPr>
                <w:rFonts w:ascii="Arial" w:eastAsia="Times New Roman" w:hAnsi="Arial" w:cs="Arial"/>
                <w:b/>
                <w:bCs/>
                <w:sz w:val="16"/>
                <w:szCs w:val="16"/>
                <w:lang w:eastAsia="pl-PL"/>
              </w:rPr>
              <w:t> </w:t>
            </w:r>
            <w:r w:rsidRPr="00FE078E">
              <w:rPr>
                <w:rFonts w:ascii="Arial" w:eastAsia="Times New Roman" w:hAnsi="Arial" w:cs="Arial"/>
                <w:b/>
                <w:bCs/>
                <w:sz w:val="16"/>
                <w:szCs w:val="16"/>
                <w:lang w:eastAsia="pl-PL"/>
              </w:rPr>
              <w:t>573</w:t>
            </w:r>
            <w:bookmarkEnd w:id="1327"/>
          </w:p>
        </w:tc>
        <w:tc>
          <w:tcPr>
            <w:tcW w:w="1171"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C2726FA" w14:textId="77777777" w:rsidR="007075E4" w:rsidRPr="00FE078E" w:rsidRDefault="007075E4" w:rsidP="004321A2">
            <w:pPr>
              <w:jc w:val="right"/>
              <w:rPr>
                <w:rFonts w:ascii="Arial" w:eastAsia="Times New Roman" w:hAnsi="Arial" w:cs="Arial"/>
                <w:sz w:val="16"/>
                <w:szCs w:val="16"/>
                <w:lang w:eastAsia="pl-PL"/>
              </w:rPr>
            </w:pPr>
            <w:bookmarkStart w:id="1328" w:name="_Toc181964226"/>
            <w:r w:rsidRPr="00FE078E">
              <w:rPr>
                <w:rFonts w:ascii="Arial" w:eastAsia="Times New Roman" w:hAnsi="Arial" w:cs="Arial"/>
                <w:b/>
                <w:bCs/>
                <w:sz w:val="16"/>
                <w:szCs w:val="16"/>
                <w:lang w:eastAsia="pl-PL"/>
              </w:rPr>
              <w:t>2</w:t>
            </w:r>
            <w:r w:rsidR="004321A2">
              <w:rPr>
                <w:rFonts w:ascii="Arial" w:eastAsia="Times New Roman" w:hAnsi="Arial" w:cs="Arial"/>
                <w:b/>
                <w:bCs/>
                <w:sz w:val="16"/>
                <w:szCs w:val="16"/>
                <w:lang w:eastAsia="pl-PL"/>
              </w:rPr>
              <w:t xml:space="preserve"> </w:t>
            </w:r>
            <w:r w:rsidRPr="00FE078E">
              <w:rPr>
                <w:rFonts w:ascii="Arial" w:eastAsia="Times New Roman" w:hAnsi="Arial" w:cs="Arial"/>
                <w:b/>
                <w:bCs/>
                <w:sz w:val="16"/>
                <w:szCs w:val="16"/>
                <w:lang w:eastAsia="pl-PL"/>
              </w:rPr>
              <w:t>165</w:t>
            </w:r>
            <w:bookmarkEnd w:id="1328"/>
          </w:p>
        </w:tc>
      </w:tr>
    </w:tbl>
    <w:p w14:paraId="7020AAAD" w14:textId="77777777" w:rsidR="00B36665" w:rsidRPr="00BC5CE1" w:rsidRDefault="00B36665" w:rsidP="00B36665">
      <w:pPr>
        <w:spacing w:line="360" w:lineRule="auto"/>
        <w:rPr>
          <w:rFonts w:ascii="Arial" w:hAnsi="Arial" w:cs="Arial"/>
          <w:iCs/>
          <w:sz w:val="22"/>
          <w:szCs w:val="22"/>
        </w:rPr>
      </w:pPr>
      <w:r w:rsidRPr="00A87976">
        <w:rPr>
          <w:rFonts w:ascii="Arial" w:hAnsi="Arial" w:cs="Arial"/>
          <w:b/>
          <w:iCs/>
          <w:sz w:val="22"/>
          <w:szCs w:val="22"/>
        </w:rPr>
        <w:t>Źródł</w:t>
      </w:r>
      <w:r w:rsidR="00C60239">
        <w:rPr>
          <w:rFonts w:ascii="Arial" w:hAnsi="Arial" w:cs="Arial"/>
          <w:b/>
          <w:iCs/>
          <w:sz w:val="22"/>
          <w:szCs w:val="22"/>
        </w:rPr>
        <w:t>o</w:t>
      </w:r>
      <w:r w:rsidRPr="00A87976">
        <w:rPr>
          <w:rFonts w:ascii="Arial" w:hAnsi="Arial" w:cs="Arial"/>
          <w:b/>
          <w:iCs/>
          <w:sz w:val="22"/>
          <w:szCs w:val="22"/>
        </w:rPr>
        <w:t>:</w:t>
      </w:r>
      <w:r w:rsidRPr="00A87976">
        <w:rPr>
          <w:rFonts w:ascii="Arial" w:hAnsi="Arial" w:cs="Arial"/>
          <w:iCs/>
          <w:sz w:val="22"/>
          <w:szCs w:val="22"/>
        </w:rPr>
        <w:t xml:space="preserve"> Sprawozdani</w:t>
      </w:r>
      <w:r>
        <w:rPr>
          <w:rFonts w:ascii="Arial" w:hAnsi="Arial" w:cs="Arial"/>
          <w:iCs/>
          <w:sz w:val="22"/>
          <w:szCs w:val="22"/>
        </w:rPr>
        <w:t>a</w:t>
      </w:r>
      <w:r w:rsidRPr="00A87976">
        <w:rPr>
          <w:rFonts w:ascii="Arial" w:hAnsi="Arial" w:cs="Arial"/>
          <w:iCs/>
          <w:sz w:val="22"/>
          <w:szCs w:val="22"/>
        </w:rPr>
        <w:t xml:space="preserve"> resortowe: </w:t>
      </w:r>
      <w:r>
        <w:rPr>
          <w:rFonts w:ascii="Arial" w:hAnsi="Arial" w:cs="Arial"/>
          <w:iCs/>
          <w:sz w:val="22"/>
          <w:szCs w:val="22"/>
        </w:rPr>
        <w:t>MRiPS-03R, MRiPS-06</w:t>
      </w:r>
      <w:r w:rsidRPr="00A87976">
        <w:rPr>
          <w:rFonts w:ascii="Arial" w:hAnsi="Arial" w:cs="Arial"/>
          <w:iCs/>
          <w:sz w:val="22"/>
          <w:szCs w:val="22"/>
        </w:rPr>
        <w:t xml:space="preserve">, </w:t>
      </w:r>
      <w:r>
        <w:rPr>
          <w:rFonts w:ascii="Arial" w:hAnsi="Arial" w:cs="Arial"/>
          <w:iCs/>
          <w:sz w:val="22"/>
          <w:szCs w:val="22"/>
        </w:rPr>
        <w:t xml:space="preserve">GUS, </w:t>
      </w:r>
      <w:r w:rsidRPr="00A87976">
        <w:rPr>
          <w:rFonts w:ascii="Arial" w:hAnsi="Arial" w:cs="Arial"/>
          <w:iCs/>
          <w:sz w:val="22"/>
          <w:szCs w:val="22"/>
        </w:rPr>
        <w:t>opracowanie własne</w:t>
      </w:r>
      <w:r>
        <w:rPr>
          <w:rFonts w:ascii="Arial" w:hAnsi="Arial" w:cs="Arial"/>
          <w:iCs/>
          <w:sz w:val="22"/>
          <w:szCs w:val="22"/>
        </w:rPr>
        <w:t>.</w:t>
      </w:r>
      <w:r w:rsidR="00653759">
        <w:rPr>
          <w:rFonts w:ascii="Arial" w:hAnsi="Arial" w:cs="Arial"/>
          <w:iCs/>
          <w:sz w:val="22"/>
          <w:szCs w:val="22"/>
        </w:rPr>
        <w:br/>
      </w:r>
    </w:p>
    <w:p w14:paraId="3040A23D" w14:textId="77777777" w:rsidR="00B36665" w:rsidRDefault="00B36665">
      <w:pPr>
        <w:rPr>
          <w:rFonts w:ascii="Arial" w:eastAsia="Times New Roman" w:hAnsi="Arial" w:cs="Arial"/>
          <w:iCs/>
          <w:sz w:val="24"/>
          <w:szCs w:val="24"/>
        </w:rPr>
      </w:pPr>
    </w:p>
    <w:p w14:paraId="3A9CCD83" w14:textId="77777777" w:rsidR="00B36665" w:rsidRPr="008B1AF6" w:rsidRDefault="00B36665">
      <w:pPr>
        <w:pStyle w:val="Nagwek2"/>
        <w:numPr>
          <w:ilvl w:val="0"/>
          <w:numId w:val="52"/>
        </w:numPr>
        <w:spacing w:before="240" w:after="240" w:line="240" w:lineRule="auto"/>
        <w:ind w:left="567" w:hanging="567"/>
        <w:rPr>
          <w:rFonts w:ascii="Arial" w:eastAsia="Times New Roman" w:hAnsi="Arial" w:cs="Arial"/>
          <w:b/>
          <w:bCs/>
          <w:sz w:val="24"/>
          <w:szCs w:val="24"/>
          <w:lang w:eastAsia="pl-PL"/>
        </w:rPr>
      </w:pPr>
      <w:bookmarkStart w:id="1329" w:name="_Toc150246249"/>
      <w:bookmarkStart w:id="1330" w:name="_Toc181964227"/>
      <w:bookmarkStart w:id="1331" w:name="_Toc183378407"/>
      <w:r>
        <w:rPr>
          <w:rFonts w:ascii="Arial" w:hAnsi="Arial" w:cs="Arial"/>
          <w:b/>
          <w:bCs/>
          <w:sz w:val="24"/>
          <w:szCs w:val="24"/>
        </w:rPr>
        <w:lastRenderedPageBreak/>
        <w:t>Ekonomia społeczna – zadania wojewody</w:t>
      </w:r>
      <w:bookmarkEnd w:id="1329"/>
      <w:bookmarkEnd w:id="1330"/>
      <w:bookmarkEnd w:id="1331"/>
    </w:p>
    <w:p w14:paraId="2C84DBC7" w14:textId="77777777" w:rsidR="00B36665" w:rsidRDefault="00B36665" w:rsidP="00775884">
      <w:pPr>
        <w:spacing w:after="0" w:line="360" w:lineRule="auto"/>
        <w:rPr>
          <w:rFonts w:ascii="Arial" w:hAnsi="Arial" w:cs="Arial"/>
          <w:sz w:val="24"/>
          <w:szCs w:val="24"/>
        </w:rPr>
      </w:pPr>
      <w:r>
        <w:rPr>
          <w:rFonts w:ascii="Arial" w:hAnsi="Arial" w:cs="Arial"/>
          <w:sz w:val="24"/>
          <w:szCs w:val="24"/>
        </w:rPr>
        <w:t>W dniu 30 października 2022 r. weszła w życie ustawa</w:t>
      </w:r>
      <w:r w:rsidRPr="00DF7631">
        <w:rPr>
          <w:rFonts w:ascii="Arial" w:hAnsi="Arial" w:cs="Arial"/>
          <w:sz w:val="24"/>
          <w:szCs w:val="24"/>
        </w:rPr>
        <w:t xml:space="preserve"> z dnia 5 sierpnia 2022 r. o</w:t>
      </w:r>
      <w:r>
        <w:rPr>
          <w:rFonts w:ascii="Arial" w:hAnsi="Arial" w:cs="Arial"/>
          <w:sz w:val="24"/>
          <w:szCs w:val="24"/>
        </w:rPr>
        <w:t> </w:t>
      </w:r>
      <w:r w:rsidRPr="00DF7631">
        <w:rPr>
          <w:rFonts w:ascii="Arial" w:hAnsi="Arial" w:cs="Arial"/>
          <w:sz w:val="24"/>
          <w:szCs w:val="24"/>
        </w:rPr>
        <w:t xml:space="preserve">ekonomii społecznej (Dz. U. z </w:t>
      </w:r>
      <w:r w:rsidRPr="00BB059F">
        <w:rPr>
          <w:rFonts w:ascii="Arial" w:hAnsi="Arial" w:cs="Arial"/>
          <w:sz w:val="24"/>
          <w:szCs w:val="24"/>
        </w:rPr>
        <w:t>2024 r., poz. 113</w:t>
      </w:r>
      <w:r w:rsidRPr="00DF7631">
        <w:rPr>
          <w:rFonts w:ascii="Arial" w:hAnsi="Arial" w:cs="Arial"/>
          <w:sz w:val="24"/>
          <w:szCs w:val="24"/>
        </w:rPr>
        <w:t>)</w:t>
      </w:r>
      <w:r>
        <w:rPr>
          <w:rFonts w:ascii="Arial" w:hAnsi="Arial" w:cs="Arial"/>
          <w:sz w:val="24"/>
          <w:szCs w:val="24"/>
        </w:rPr>
        <w:t>. W świetle wskazanej ustawy, do zadań wojewody należy:</w:t>
      </w:r>
    </w:p>
    <w:p w14:paraId="7FF03C2D" w14:textId="77777777" w:rsidR="00B36665" w:rsidRPr="006D5772" w:rsidRDefault="00B36665" w:rsidP="00775884">
      <w:pPr>
        <w:pStyle w:val="Akapitzlist"/>
        <w:numPr>
          <w:ilvl w:val="0"/>
          <w:numId w:val="11"/>
        </w:numPr>
        <w:spacing w:before="0" w:after="0" w:line="360" w:lineRule="auto"/>
        <w:ind w:left="568" w:hanging="284"/>
        <w:rPr>
          <w:rFonts w:ascii="Arial" w:hAnsi="Arial" w:cs="Arial"/>
          <w:sz w:val="24"/>
          <w:szCs w:val="24"/>
        </w:rPr>
      </w:pPr>
      <w:r>
        <w:rPr>
          <w:rFonts w:ascii="Arial" w:hAnsi="Arial" w:cs="Arial"/>
          <w:sz w:val="24"/>
          <w:szCs w:val="24"/>
        </w:rPr>
        <w:t>w</w:t>
      </w:r>
      <w:r w:rsidRPr="006D5772">
        <w:rPr>
          <w:rFonts w:ascii="Arial" w:hAnsi="Arial" w:cs="Arial"/>
          <w:sz w:val="24"/>
          <w:szCs w:val="24"/>
        </w:rPr>
        <w:t>ydawanie decyzji, orzekających o przyznaniu lub utracie statusu przedsiębiorstwa społecznego,</w:t>
      </w:r>
    </w:p>
    <w:p w14:paraId="3E419737" w14:textId="77777777" w:rsidR="00B36665" w:rsidRPr="006D5772" w:rsidRDefault="00B36665" w:rsidP="00775884">
      <w:pPr>
        <w:pStyle w:val="Akapitzlist"/>
        <w:numPr>
          <w:ilvl w:val="0"/>
          <w:numId w:val="11"/>
        </w:numPr>
        <w:spacing w:before="0" w:after="0" w:line="360" w:lineRule="auto"/>
        <w:ind w:left="568" w:hanging="284"/>
        <w:rPr>
          <w:rFonts w:ascii="Arial" w:hAnsi="Arial" w:cs="Arial"/>
          <w:sz w:val="24"/>
          <w:szCs w:val="24"/>
        </w:rPr>
      </w:pPr>
      <w:r w:rsidRPr="006D5772">
        <w:rPr>
          <w:rFonts w:ascii="Arial" w:hAnsi="Arial" w:cs="Arial"/>
          <w:sz w:val="24"/>
          <w:szCs w:val="24"/>
        </w:rPr>
        <w:t>niezwłoczne przekazywanie Ministrowi Rodziny i Polityki Społecznej informacji o</w:t>
      </w:r>
      <w:r>
        <w:rPr>
          <w:rFonts w:ascii="Arial" w:hAnsi="Arial" w:cs="Arial"/>
          <w:sz w:val="24"/>
          <w:szCs w:val="24"/>
        </w:rPr>
        <w:t> </w:t>
      </w:r>
      <w:r w:rsidRPr="006D5772">
        <w:rPr>
          <w:rFonts w:ascii="Arial" w:hAnsi="Arial" w:cs="Arial"/>
          <w:sz w:val="24"/>
          <w:szCs w:val="24"/>
        </w:rPr>
        <w:t>podmiotach, którym przyznano status przedsiębiorstwa społecznego oraz</w:t>
      </w:r>
      <w:r>
        <w:rPr>
          <w:rFonts w:ascii="Arial" w:hAnsi="Arial" w:cs="Arial"/>
          <w:sz w:val="24"/>
          <w:szCs w:val="24"/>
        </w:rPr>
        <w:t> </w:t>
      </w:r>
      <w:r w:rsidRPr="006D5772">
        <w:rPr>
          <w:rFonts w:ascii="Arial" w:hAnsi="Arial" w:cs="Arial"/>
          <w:sz w:val="24"/>
          <w:szCs w:val="24"/>
        </w:rPr>
        <w:t>o</w:t>
      </w:r>
      <w:r>
        <w:rPr>
          <w:rFonts w:ascii="Arial" w:hAnsi="Arial" w:cs="Arial"/>
          <w:sz w:val="24"/>
          <w:szCs w:val="24"/>
        </w:rPr>
        <w:t> </w:t>
      </w:r>
      <w:r w:rsidRPr="006D5772">
        <w:rPr>
          <w:rFonts w:ascii="Arial" w:hAnsi="Arial" w:cs="Arial"/>
          <w:sz w:val="24"/>
          <w:szCs w:val="24"/>
        </w:rPr>
        <w:t>podmiotach, które wskazany status utraciły (wskazany obowiązek realizowany jest poprzez dokonywanie lub usuwanie wpisów jednostek do</w:t>
      </w:r>
      <w:r>
        <w:rPr>
          <w:rFonts w:ascii="Arial" w:hAnsi="Arial" w:cs="Arial"/>
          <w:sz w:val="24"/>
          <w:szCs w:val="24"/>
        </w:rPr>
        <w:t> </w:t>
      </w:r>
      <w:r w:rsidRPr="006D5772">
        <w:rPr>
          <w:rFonts w:ascii="Arial" w:hAnsi="Arial" w:cs="Arial"/>
          <w:sz w:val="24"/>
          <w:szCs w:val="24"/>
        </w:rPr>
        <w:t>elektronicznego wykazu przedsiębiorstw społecznych, prowadzonego przez</w:t>
      </w:r>
      <w:r>
        <w:rPr>
          <w:rFonts w:ascii="Arial" w:hAnsi="Arial" w:cs="Arial"/>
          <w:sz w:val="24"/>
          <w:szCs w:val="24"/>
        </w:rPr>
        <w:t> </w:t>
      </w:r>
      <w:r w:rsidRPr="006D5772">
        <w:rPr>
          <w:rFonts w:ascii="Arial" w:hAnsi="Arial" w:cs="Arial"/>
          <w:sz w:val="24"/>
          <w:szCs w:val="24"/>
        </w:rPr>
        <w:t>Ministra Rodziny i Polityki Społecznej za pośrednictwem systemu: „Rejestr jednostek pomocy społecznej"),</w:t>
      </w:r>
    </w:p>
    <w:p w14:paraId="7552DF09" w14:textId="77777777" w:rsidR="00B36665" w:rsidRPr="006D5772" w:rsidRDefault="00B36665" w:rsidP="00775884">
      <w:pPr>
        <w:pStyle w:val="Akapitzlist"/>
        <w:numPr>
          <w:ilvl w:val="0"/>
          <w:numId w:val="11"/>
        </w:numPr>
        <w:spacing w:before="0" w:after="0" w:line="360" w:lineRule="auto"/>
        <w:ind w:left="568" w:hanging="284"/>
        <w:rPr>
          <w:rFonts w:ascii="Arial" w:hAnsi="Arial" w:cs="Arial"/>
          <w:sz w:val="24"/>
          <w:szCs w:val="24"/>
        </w:rPr>
      </w:pPr>
      <w:r>
        <w:rPr>
          <w:rFonts w:ascii="Arial" w:hAnsi="Arial" w:cs="Arial"/>
          <w:sz w:val="24"/>
          <w:szCs w:val="24"/>
        </w:rPr>
        <w:t>s</w:t>
      </w:r>
      <w:r w:rsidRPr="006D5772">
        <w:rPr>
          <w:rFonts w:ascii="Arial" w:hAnsi="Arial" w:cs="Arial"/>
          <w:sz w:val="24"/>
          <w:szCs w:val="24"/>
        </w:rPr>
        <w:t>prawowanie nadzoru nad działalnością przedsiębiorstw społecznych w zakresie spełniania ustawowych warunków dot. ich dzi</w:t>
      </w:r>
      <w:r>
        <w:rPr>
          <w:rFonts w:ascii="Arial" w:hAnsi="Arial" w:cs="Arial"/>
          <w:sz w:val="24"/>
          <w:szCs w:val="24"/>
        </w:rPr>
        <w:t xml:space="preserve">ałalności </w:t>
      </w:r>
      <w:r w:rsidRPr="006D5772">
        <w:rPr>
          <w:rFonts w:ascii="Arial" w:hAnsi="Arial" w:cs="Arial"/>
          <w:sz w:val="24"/>
          <w:szCs w:val="24"/>
        </w:rPr>
        <w:t>oraz przeprowadzanie w</w:t>
      </w:r>
      <w:r>
        <w:rPr>
          <w:rFonts w:ascii="Arial" w:hAnsi="Arial" w:cs="Arial"/>
          <w:sz w:val="24"/>
          <w:szCs w:val="24"/>
        </w:rPr>
        <w:t> </w:t>
      </w:r>
      <w:r w:rsidRPr="006D5772">
        <w:rPr>
          <w:rFonts w:ascii="Arial" w:hAnsi="Arial" w:cs="Arial"/>
          <w:sz w:val="24"/>
          <w:szCs w:val="24"/>
        </w:rPr>
        <w:t>tym zakresie kontroli tychże podmiotów,</w:t>
      </w:r>
    </w:p>
    <w:p w14:paraId="0743561B" w14:textId="77777777" w:rsidR="00B36665" w:rsidRPr="006D5772" w:rsidRDefault="00B36665" w:rsidP="00775884">
      <w:pPr>
        <w:pStyle w:val="Akapitzlist"/>
        <w:numPr>
          <w:ilvl w:val="0"/>
          <w:numId w:val="11"/>
        </w:numPr>
        <w:spacing w:before="0" w:after="0" w:line="360" w:lineRule="auto"/>
        <w:ind w:left="568" w:hanging="284"/>
        <w:rPr>
          <w:rFonts w:ascii="Arial" w:hAnsi="Arial" w:cs="Arial"/>
          <w:sz w:val="24"/>
          <w:szCs w:val="24"/>
        </w:rPr>
      </w:pPr>
      <w:r>
        <w:rPr>
          <w:rFonts w:ascii="Arial" w:hAnsi="Arial" w:cs="Arial"/>
          <w:sz w:val="24"/>
          <w:szCs w:val="24"/>
        </w:rPr>
        <w:t>w</w:t>
      </w:r>
      <w:r w:rsidRPr="006D5772">
        <w:rPr>
          <w:rFonts w:ascii="Arial" w:hAnsi="Arial" w:cs="Arial"/>
          <w:sz w:val="24"/>
          <w:szCs w:val="24"/>
        </w:rPr>
        <w:t xml:space="preserve">eryfikacja poprawności i kompletności danych zawartych w rocznych sprawozdaniach przedsiębiorstw społecznych oraz </w:t>
      </w:r>
      <w:r>
        <w:rPr>
          <w:rFonts w:ascii="Arial" w:hAnsi="Arial" w:cs="Arial"/>
          <w:sz w:val="24"/>
          <w:szCs w:val="24"/>
        </w:rPr>
        <w:t>sporządza</w:t>
      </w:r>
      <w:r w:rsidRPr="006D5772">
        <w:rPr>
          <w:rFonts w:ascii="Arial" w:hAnsi="Arial" w:cs="Arial"/>
          <w:sz w:val="24"/>
          <w:szCs w:val="24"/>
        </w:rPr>
        <w:t>nie na podstawie tychże danych roczn</w:t>
      </w:r>
      <w:r>
        <w:rPr>
          <w:rFonts w:ascii="Arial" w:hAnsi="Arial" w:cs="Arial"/>
          <w:sz w:val="24"/>
          <w:szCs w:val="24"/>
        </w:rPr>
        <w:t>ych zbiorczych sprawozdań</w:t>
      </w:r>
      <w:r w:rsidRPr="006D5772">
        <w:rPr>
          <w:rFonts w:ascii="Arial" w:hAnsi="Arial" w:cs="Arial"/>
          <w:sz w:val="24"/>
          <w:szCs w:val="24"/>
        </w:rPr>
        <w:t xml:space="preserve"> z działalności przedsięb</w:t>
      </w:r>
      <w:r>
        <w:rPr>
          <w:rFonts w:ascii="Arial" w:hAnsi="Arial" w:cs="Arial"/>
          <w:sz w:val="24"/>
          <w:szCs w:val="24"/>
        </w:rPr>
        <w:t>iorstw społecznych i przekazywanie wskazanych sprawozdań</w:t>
      </w:r>
      <w:r w:rsidRPr="006D5772">
        <w:rPr>
          <w:rFonts w:ascii="Arial" w:hAnsi="Arial" w:cs="Arial"/>
          <w:sz w:val="24"/>
          <w:szCs w:val="24"/>
        </w:rPr>
        <w:t xml:space="preserve"> Ministrowi Rodziny i</w:t>
      </w:r>
      <w:r>
        <w:rPr>
          <w:rFonts w:ascii="Arial" w:hAnsi="Arial" w:cs="Arial"/>
          <w:sz w:val="24"/>
          <w:szCs w:val="24"/>
        </w:rPr>
        <w:t> </w:t>
      </w:r>
      <w:r w:rsidRPr="006D5772">
        <w:rPr>
          <w:rFonts w:ascii="Arial" w:hAnsi="Arial" w:cs="Arial"/>
          <w:sz w:val="24"/>
          <w:szCs w:val="24"/>
        </w:rPr>
        <w:t>Polityki Społecznej w terminie dnia 31 maja roku następującego po roku, za</w:t>
      </w:r>
      <w:r>
        <w:rPr>
          <w:rFonts w:ascii="Arial" w:hAnsi="Arial" w:cs="Arial"/>
          <w:sz w:val="24"/>
          <w:szCs w:val="24"/>
        </w:rPr>
        <w:t> </w:t>
      </w:r>
      <w:r w:rsidRPr="006D5772">
        <w:rPr>
          <w:rFonts w:ascii="Arial" w:hAnsi="Arial" w:cs="Arial"/>
          <w:sz w:val="24"/>
          <w:szCs w:val="24"/>
        </w:rPr>
        <w:t>który składane jest sprawozdanie,</w:t>
      </w:r>
    </w:p>
    <w:p w14:paraId="3D4B0AC6" w14:textId="77777777" w:rsidR="00B36665" w:rsidRDefault="00B36665" w:rsidP="00775884">
      <w:pPr>
        <w:pStyle w:val="Akapitzlist"/>
        <w:numPr>
          <w:ilvl w:val="0"/>
          <w:numId w:val="11"/>
        </w:numPr>
        <w:spacing w:before="0" w:after="0" w:line="360" w:lineRule="auto"/>
        <w:ind w:left="568" w:hanging="284"/>
        <w:rPr>
          <w:rFonts w:ascii="Arial" w:hAnsi="Arial" w:cs="Arial"/>
          <w:sz w:val="24"/>
          <w:szCs w:val="24"/>
        </w:rPr>
      </w:pPr>
      <w:r>
        <w:rPr>
          <w:rFonts w:ascii="Arial" w:hAnsi="Arial" w:cs="Arial"/>
          <w:sz w:val="24"/>
          <w:szCs w:val="24"/>
        </w:rPr>
        <w:t>w</w:t>
      </w:r>
      <w:r w:rsidRPr="006D5772">
        <w:rPr>
          <w:rFonts w:ascii="Arial" w:hAnsi="Arial" w:cs="Arial"/>
          <w:sz w:val="24"/>
          <w:szCs w:val="24"/>
        </w:rPr>
        <w:t>ydawanie zaświadczeń o spełnianiu przez przedsiębiorstwa społeczne przesłanek, określonych w art. 361 ust. 1 pkt 1-3 ustawy z dnia 11 września 2019</w:t>
      </w:r>
      <w:r>
        <w:rPr>
          <w:rFonts w:ascii="Arial" w:hAnsi="Arial" w:cs="Arial"/>
          <w:sz w:val="24"/>
          <w:szCs w:val="24"/>
        </w:rPr>
        <w:t> </w:t>
      </w:r>
      <w:r w:rsidRPr="006D5772">
        <w:rPr>
          <w:rFonts w:ascii="Arial" w:hAnsi="Arial" w:cs="Arial"/>
          <w:sz w:val="24"/>
          <w:szCs w:val="24"/>
        </w:rPr>
        <w:t>r. - Prawo zamówień publicznych (Dz. U. z 202</w:t>
      </w:r>
      <w:r>
        <w:rPr>
          <w:rFonts w:ascii="Arial" w:hAnsi="Arial" w:cs="Arial"/>
          <w:sz w:val="24"/>
          <w:szCs w:val="24"/>
        </w:rPr>
        <w:t>4</w:t>
      </w:r>
      <w:r w:rsidRPr="006D5772">
        <w:rPr>
          <w:rFonts w:ascii="Arial" w:hAnsi="Arial" w:cs="Arial"/>
          <w:sz w:val="24"/>
          <w:szCs w:val="24"/>
        </w:rPr>
        <w:t xml:space="preserve"> r., poz. 1</w:t>
      </w:r>
      <w:r>
        <w:rPr>
          <w:rFonts w:ascii="Arial" w:hAnsi="Arial" w:cs="Arial"/>
          <w:sz w:val="24"/>
          <w:szCs w:val="24"/>
        </w:rPr>
        <w:t>320</w:t>
      </w:r>
      <w:r w:rsidRPr="006D5772">
        <w:rPr>
          <w:rFonts w:ascii="Arial" w:hAnsi="Arial" w:cs="Arial"/>
          <w:sz w:val="24"/>
          <w:szCs w:val="24"/>
        </w:rPr>
        <w:t>)</w:t>
      </w:r>
      <w:r>
        <w:rPr>
          <w:rFonts w:ascii="Arial" w:hAnsi="Arial" w:cs="Arial"/>
          <w:sz w:val="24"/>
          <w:szCs w:val="24"/>
        </w:rPr>
        <w:t>.</w:t>
      </w:r>
    </w:p>
    <w:p w14:paraId="02E913EB" w14:textId="77777777" w:rsidR="00B36665" w:rsidRDefault="00B36665" w:rsidP="00775884">
      <w:pPr>
        <w:spacing w:after="0" w:line="360" w:lineRule="auto"/>
        <w:rPr>
          <w:rFonts w:ascii="Arial" w:hAnsi="Arial" w:cs="Arial"/>
          <w:sz w:val="24"/>
          <w:szCs w:val="24"/>
        </w:rPr>
      </w:pPr>
      <w:r>
        <w:rPr>
          <w:rFonts w:ascii="Arial" w:hAnsi="Arial" w:cs="Arial"/>
          <w:sz w:val="24"/>
          <w:szCs w:val="24"/>
        </w:rPr>
        <w:t>W 2023 roku do Wydziału Polityki Społecznej Pomorskiego Urzędu Wojewódzkiego w Gdańsku wpłynęły 53 wnioski o przyznanie statusu przedsiębiorstwa społecznego, po</w:t>
      </w:r>
      <w:r w:rsidR="00775884">
        <w:rPr>
          <w:rFonts w:ascii="Arial" w:hAnsi="Arial" w:cs="Arial"/>
          <w:sz w:val="24"/>
          <w:szCs w:val="24"/>
        </w:rPr>
        <w:t> </w:t>
      </w:r>
      <w:r>
        <w:rPr>
          <w:rFonts w:ascii="Arial" w:hAnsi="Arial" w:cs="Arial"/>
          <w:sz w:val="24"/>
          <w:szCs w:val="24"/>
        </w:rPr>
        <w:t>których rozpatrzeniu Wojewoda Pomorski w 202</w:t>
      </w:r>
      <w:r w:rsidR="00775884">
        <w:rPr>
          <w:rFonts w:ascii="Arial" w:hAnsi="Arial" w:cs="Arial"/>
          <w:sz w:val="24"/>
          <w:szCs w:val="24"/>
        </w:rPr>
        <w:t>3</w:t>
      </w:r>
      <w:r>
        <w:rPr>
          <w:rFonts w:ascii="Arial" w:hAnsi="Arial" w:cs="Arial"/>
          <w:sz w:val="24"/>
          <w:szCs w:val="24"/>
        </w:rPr>
        <w:t xml:space="preserve"> r. wydał 45 decyzji orzekających o</w:t>
      </w:r>
      <w:r w:rsidR="00775884">
        <w:rPr>
          <w:rFonts w:ascii="Arial" w:hAnsi="Arial" w:cs="Arial"/>
          <w:sz w:val="24"/>
          <w:szCs w:val="24"/>
        </w:rPr>
        <w:t> </w:t>
      </w:r>
      <w:r>
        <w:rPr>
          <w:rFonts w:ascii="Arial" w:hAnsi="Arial" w:cs="Arial"/>
          <w:sz w:val="24"/>
          <w:szCs w:val="24"/>
        </w:rPr>
        <w:t xml:space="preserve">przyznaniu statusu przedsiębiorstwa społecznego oraz 1 decyzję orzekającą o odmowie przyznania wskazanego statusu. 7 wniosków, </w:t>
      </w:r>
      <w:r w:rsidRPr="008C689B">
        <w:rPr>
          <w:rFonts w:ascii="Arial" w:hAnsi="Arial" w:cs="Arial"/>
          <w:sz w:val="24"/>
          <w:szCs w:val="24"/>
        </w:rPr>
        <w:t>zgodnie z art. 64 § 2 Kodeksu postępowania administracyjnego (Dz. U. z 2024 r., poz. 572)</w:t>
      </w:r>
      <w:r>
        <w:rPr>
          <w:rFonts w:ascii="Arial" w:hAnsi="Arial" w:cs="Arial"/>
          <w:sz w:val="24"/>
          <w:szCs w:val="24"/>
        </w:rPr>
        <w:t>, pozostawiono bez rozpatrzenia w związku z nieuzupełnieniem braków formalnych w tychże wnioskach.</w:t>
      </w:r>
    </w:p>
    <w:p w14:paraId="42ADC482" w14:textId="77777777" w:rsidR="00B36665" w:rsidRDefault="00B36665" w:rsidP="00775884">
      <w:pPr>
        <w:spacing w:after="0" w:line="360" w:lineRule="auto"/>
        <w:rPr>
          <w:rFonts w:ascii="Arial" w:hAnsi="Arial" w:cs="Arial"/>
          <w:sz w:val="24"/>
          <w:szCs w:val="24"/>
        </w:rPr>
      </w:pPr>
      <w:r>
        <w:rPr>
          <w:rFonts w:ascii="Arial" w:hAnsi="Arial" w:cs="Arial"/>
          <w:sz w:val="24"/>
          <w:szCs w:val="24"/>
        </w:rPr>
        <w:lastRenderedPageBreak/>
        <w:t xml:space="preserve">Do dnia 30 czerwca 2024 r. do </w:t>
      </w:r>
      <w:r w:rsidRPr="001643CC">
        <w:rPr>
          <w:rFonts w:ascii="Arial" w:hAnsi="Arial" w:cs="Arial"/>
          <w:sz w:val="24"/>
          <w:szCs w:val="24"/>
        </w:rPr>
        <w:t>Wydziału Polityki Społecznej Pomorskiego Urzędu Wojewódzkiego w Gdańsku</w:t>
      </w:r>
      <w:r>
        <w:rPr>
          <w:rFonts w:ascii="Arial" w:hAnsi="Arial" w:cs="Arial"/>
          <w:sz w:val="24"/>
          <w:szCs w:val="24"/>
        </w:rPr>
        <w:t xml:space="preserve"> wpłynęły łącznie 73 wnioski o przyznanie statusu przedsiębiorstwa społecznego, po których rozpatrzeniu do dnia 30 czerwca b. r. Wojewoda Pomorski wydał łącznie 66 decyzji, orzekających o przyznaniu wnioskodawcom statusu przedsiębiorstwa społecznego.</w:t>
      </w:r>
    </w:p>
    <w:p w14:paraId="1F589A87" w14:textId="77777777" w:rsidR="00B36665" w:rsidRDefault="00B36665" w:rsidP="00775884">
      <w:pPr>
        <w:spacing w:after="240" w:line="360" w:lineRule="auto"/>
        <w:rPr>
          <w:rFonts w:ascii="Arial" w:hAnsi="Arial" w:cs="Arial"/>
          <w:sz w:val="24"/>
          <w:szCs w:val="24"/>
        </w:rPr>
      </w:pPr>
      <w:r>
        <w:rPr>
          <w:rFonts w:ascii="Arial" w:hAnsi="Arial" w:cs="Arial"/>
          <w:sz w:val="24"/>
          <w:szCs w:val="24"/>
        </w:rPr>
        <w:t xml:space="preserve">Dane liczbowe dot. </w:t>
      </w:r>
      <w:r w:rsidRPr="003142C5">
        <w:rPr>
          <w:rFonts w:ascii="Arial" w:hAnsi="Arial" w:cs="Arial"/>
          <w:sz w:val="24"/>
          <w:szCs w:val="24"/>
        </w:rPr>
        <w:t xml:space="preserve">podmiotów ekonomii społecznej, którym Wojewoda Pomorski </w:t>
      </w:r>
      <w:r>
        <w:rPr>
          <w:rFonts w:ascii="Arial" w:hAnsi="Arial" w:cs="Arial"/>
          <w:sz w:val="24"/>
          <w:szCs w:val="24"/>
        </w:rPr>
        <w:t>do dnia 30 czerwca 2024</w:t>
      </w:r>
      <w:r w:rsidRPr="003142C5">
        <w:rPr>
          <w:rFonts w:ascii="Arial" w:hAnsi="Arial" w:cs="Arial"/>
          <w:sz w:val="24"/>
          <w:szCs w:val="24"/>
        </w:rPr>
        <w:t xml:space="preserve"> r. przyznał status przedsiębiorstwa społ</w:t>
      </w:r>
      <w:r>
        <w:rPr>
          <w:rFonts w:ascii="Arial" w:hAnsi="Arial" w:cs="Arial"/>
          <w:sz w:val="24"/>
          <w:szCs w:val="24"/>
        </w:rPr>
        <w:t>ecznego w podziale na formy prawne tychże podmiotów zaprezentowano na poniższym wykresie:</w:t>
      </w:r>
    </w:p>
    <w:p w14:paraId="252CFBB8" w14:textId="77777777" w:rsidR="00B36665" w:rsidRPr="005232AD" w:rsidRDefault="004E3A44" w:rsidP="004E3A44">
      <w:pPr>
        <w:pStyle w:val="Legenda"/>
        <w:rPr>
          <w:rFonts w:ascii="Arial" w:eastAsia="Times New Roman" w:hAnsi="Arial" w:cs="Arial"/>
          <w:b w:val="0"/>
          <w:color w:val="auto"/>
          <w:sz w:val="24"/>
          <w:szCs w:val="24"/>
        </w:rPr>
      </w:pPr>
      <w:bookmarkStart w:id="1332" w:name="_Toc182945237"/>
      <w:r w:rsidRPr="00BA41C0">
        <w:rPr>
          <w:rFonts w:ascii="Arial" w:hAnsi="Arial" w:cs="Arial"/>
          <w:color w:val="auto"/>
          <w:sz w:val="24"/>
          <w:szCs w:val="24"/>
        </w:rPr>
        <w:t xml:space="preserve">Wykres </w:t>
      </w:r>
      <w:r w:rsidR="00AF1645" w:rsidRPr="00BA41C0">
        <w:rPr>
          <w:rFonts w:ascii="Arial" w:hAnsi="Arial" w:cs="Arial"/>
          <w:color w:val="auto"/>
          <w:sz w:val="24"/>
          <w:szCs w:val="24"/>
        </w:rPr>
        <w:fldChar w:fldCharType="begin"/>
      </w:r>
      <w:r w:rsidRPr="00BA41C0">
        <w:rPr>
          <w:rFonts w:ascii="Arial" w:hAnsi="Arial" w:cs="Arial"/>
          <w:color w:val="auto"/>
          <w:sz w:val="24"/>
          <w:szCs w:val="24"/>
        </w:rPr>
        <w:instrText xml:space="preserve"> SEQ Wykres \* ARABIC </w:instrText>
      </w:r>
      <w:r w:rsidR="00AF1645" w:rsidRPr="00BA41C0">
        <w:rPr>
          <w:rFonts w:ascii="Arial" w:hAnsi="Arial" w:cs="Arial"/>
          <w:color w:val="auto"/>
          <w:sz w:val="24"/>
          <w:szCs w:val="24"/>
        </w:rPr>
        <w:fldChar w:fldCharType="separate"/>
      </w:r>
      <w:r w:rsidR="001969AE">
        <w:rPr>
          <w:rFonts w:ascii="Arial" w:hAnsi="Arial" w:cs="Arial"/>
          <w:noProof/>
          <w:color w:val="auto"/>
          <w:sz w:val="24"/>
          <w:szCs w:val="24"/>
        </w:rPr>
        <w:t>7</w:t>
      </w:r>
      <w:r w:rsidR="00AF1645" w:rsidRPr="00BA41C0">
        <w:rPr>
          <w:rFonts w:ascii="Arial" w:hAnsi="Arial" w:cs="Arial"/>
          <w:color w:val="auto"/>
          <w:sz w:val="24"/>
          <w:szCs w:val="24"/>
        </w:rPr>
        <w:fldChar w:fldCharType="end"/>
      </w:r>
      <w:r w:rsidRPr="005232AD">
        <w:rPr>
          <w:rFonts w:ascii="Arial" w:eastAsia="Times New Roman" w:hAnsi="Arial" w:cs="Arial"/>
          <w:color w:val="auto"/>
          <w:sz w:val="24"/>
          <w:szCs w:val="24"/>
        </w:rPr>
        <w:t>. Przedsiębiorstwa społeczne w podziale na formy prawne – według stanu na dzień 30 czerwca 202</w:t>
      </w:r>
      <w:r>
        <w:rPr>
          <w:rFonts w:ascii="Arial" w:eastAsia="Times New Roman" w:hAnsi="Arial" w:cs="Arial"/>
          <w:color w:val="auto"/>
          <w:sz w:val="24"/>
          <w:szCs w:val="24"/>
        </w:rPr>
        <w:t>4</w:t>
      </w:r>
      <w:r w:rsidRPr="005232AD">
        <w:rPr>
          <w:rFonts w:ascii="Arial" w:eastAsia="Times New Roman" w:hAnsi="Arial" w:cs="Arial"/>
          <w:color w:val="auto"/>
          <w:sz w:val="24"/>
          <w:szCs w:val="24"/>
        </w:rPr>
        <w:t xml:space="preserve"> r.</w:t>
      </w:r>
      <w:bookmarkEnd w:id="1332"/>
    </w:p>
    <w:p w14:paraId="49C1910B" w14:textId="77777777" w:rsidR="00B36665" w:rsidRDefault="00B36665" w:rsidP="00B36665">
      <w:pPr>
        <w:spacing w:after="0" w:line="360" w:lineRule="auto"/>
        <w:jc w:val="both"/>
        <w:rPr>
          <w:rFonts w:ascii="Arial" w:hAnsi="Arial" w:cs="Arial"/>
          <w:sz w:val="24"/>
          <w:szCs w:val="24"/>
        </w:rPr>
      </w:pPr>
    </w:p>
    <w:p w14:paraId="21E62C9D" w14:textId="77777777" w:rsidR="00B36665" w:rsidRDefault="00B36665" w:rsidP="00B36665">
      <w:pPr>
        <w:spacing w:after="0" w:line="360" w:lineRule="auto"/>
        <w:jc w:val="both"/>
        <w:rPr>
          <w:rFonts w:ascii="Arial" w:hAnsi="Arial" w:cs="Arial"/>
          <w:sz w:val="24"/>
          <w:szCs w:val="24"/>
        </w:rPr>
      </w:pPr>
      <w:r>
        <w:rPr>
          <w:rFonts w:ascii="Arial" w:hAnsi="Arial" w:cs="Arial"/>
          <w:noProof/>
          <w:sz w:val="24"/>
          <w:szCs w:val="24"/>
          <w:lang w:eastAsia="pl-PL"/>
        </w:rPr>
        <w:drawing>
          <wp:inline distT="0" distB="0" distL="0" distR="0" wp14:anchorId="311DE23C" wp14:editId="627CEFFC">
            <wp:extent cx="6191885" cy="2992056"/>
            <wp:effectExtent l="0" t="0" r="0" b="0"/>
            <wp:docPr id="1776853016" name="Wykres 1776853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4A3FCE" w14:textId="77777777" w:rsidR="00B36665" w:rsidRDefault="00B36665" w:rsidP="00B36665">
      <w:pPr>
        <w:tabs>
          <w:tab w:val="left" w:pos="6159"/>
        </w:tabs>
        <w:spacing w:before="0" w:after="360" w:line="240" w:lineRule="auto"/>
        <w:rPr>
          <w:rFonts w:ascii="Arial" w:hAnsi="Arial" w:cs="Arial"/>
          <w:sz w:val="22"/>
          <w:szCs w:val="22"/>
        </w:rPr>
      </w:pPr>
      <w:r w:rsidRPr="000714BA">
        <w:rPr>
          <w:rFonts w:ascii="Arial" w:hAnsi="Arial" w:cs="Arial"/>
          <w:sz w:val="22"/>
          <w:szCs w:val="22"/>
        </w:rPr>
        <w:t xml:space="preserve">Źródło: opracowanie własne </w:t>
      </w:r>
    </w:p>
    <w:p w14:paraId="397E813A" w14:textId="77777777" w:rsidR="00B36665" w:rsidRDefault="00B36665" w:rsidP="00775884">
      <w:pPr>
        <w:spacing w:after="0" w:line="360" w:lineRule="auto"/>
        <w:rPr>
          <w:rFonts w:ascii="Arial" w:hAnsi="Arial" w:cs="Arial"/>
          <w:sz w:val="24"/>
          <w:szCs w:val="24"/>
        </w:rPr>
      </w:pPr>
      <w:r>
        <w:rPr>
          <w:rFonts w:ascii="Arial" w:hAnsi="Arial" w:cs="Arial"/>
          <w:sz w:val="24"/>
          <w:szCs w:val="24"/>
        </w:rPr>
        <w:t>Poniżej natomiast zaprezentowano zestawienie statystyczne</w:t>
      </w:r>
      <w:r w:rsidRPr="006E362D">
        <w:rPr>
          <w:rFonts w:ascii="Arial" w:hAnsi="Arial" w:cs="Arial"/>
          <w:sz w:val="24"/>
          <w:szCs w:val="24"/>
        </w:rPr>
        <w:t xml:space="preserve"> dot. podmiotów ekonomii społecznej, którym Wojewoda Pomorski do dnia 30 czerwca 2023 r. przyznał status przedsiębiorstwa społecznego w podziale na </w:t>
      </w:r>
      <w:r>
        <w:rPr>
          <w:rFonts w:ascii="Arial" w:hAnsi="Arial" w:cs="Arial"/>
          <w:sz w:val="24"/>
          <w:szCs w:val="24"/>
        </w:rPr>
        <w:t>powiaty:</w:t>
      </w:r>
    </w:p>
    <w:p w14:paraId="45305B2C" w14:textId="77777777" w:rsidR="00B36665"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 xml:space="preserve">9 przedsiębiorstw – </w:t>
      </w:r>
      <w:r w:rsidRPr="00C17789">
        <w:rPr>
          <w:rFonts w:ascii="Arial" w:hAnsi="Arial" w:cs="Arial"/>
          <w:sz w:val="24"/>
          <w:szCs w:val="24"/>
        </w:rPr>
        <w:t>Miasto Gdańsk</w:t>
      </w:r>
      <w:r>
        <w:rPr>
          <w:rFonts w:ascii="Arial" w:hAnsi="Arial" w:cs="Arial"/>
          <w:sz w:val="24"/>
          <w:szCs w:val="24"/>
        </w:rPr>
        <w:t>;</w:t>
      </w:r>
    </w:p>
    <w:p w14:paraId="6B267D4D"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8</w:t>
      </w:r>
      <w:r w:rsidRPr="006E362D">
        <w:rPr>
          <w:rFonts w:ascii="Arial" w:hAnsi="Arial" w:cs="Arial"/>
          <w:sz w:val="24"/>
          <w:szCs w:val="24"/>
        </w:rPr>
        <w:t xml:space="preserve"> prze</w:t>
      </w:r>
      <w:r>
        <w:rPr>
          <w:rFonts w:ascii="Arial" w:hAnsi="Arial" w:cs="Arial"/>
          <w:sz w:val="24"/>
          <w:szCs w:val="24"/>
        </w:rPr>
        <w:t>dsiębiorstw – powiat sztumski</w:t>
      </w:r>
      <w:r w:rsidRPr="006E362D">
        <w:rPr>
          <w:rFonts w:ascii="Arial" w:hAnsi="Arial" w:cs="Arial"/>
          <w:sz w:val="24"/>
          <w:szCs w:val="24"/>
        </w:rPr>
        <w:t>;</w:t>
      </w:r>
    </w:p>
    <w:p w14:paraId="3EA1D667"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7</w:t>
      </w:r>
      <w:r w:rsidRPr="006E362D">
        <w:rPr>
          <w:rFonts w:ascii="Arial" w:hAnsi="Arial" w:cs="Arial"/>
          <w:sz w:val="24"/>
          <w:szCs w:val="24"/>
        </w:rPr>
        <w:t xml:space="preserve"> przedsiębiorstw – </w:t>
      </w:r>
      <w:r>
        <w:rPr>
          <w:rFonts w:ascii="Arial" w:hAnsi="Arial" w:cs="Arial"/>
          <w:sz w:val="24"/>
          <w:szCs w:val="24"/>
        </w:rPr>
        <w:t>Miasto Słupsk i powiat malborski</w:t>
      </w:r>
      <w:r w:rsidRPr="006E362D">
        <w:rPr>
          <w:rFonts w:ascii="Arial" w:hAnsi="Arial" w:cs="Arial"/>
          <w:sz w:val="24"/>
          <w:szCs w:val="24"/>
        </w:rPr>
        <w:t>;</w:t>
      </w:r>
    </w:p>
    <w:p w14:paraId="61AB08C1"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 xml:space="preserve">5 przedsiębiorstw – </w:t>
      </w:r>
      <w:r w:rsidRPr="00C17789">
        <w:rPr>
          <w:rFonts w:ascii="Arial" w:hAnsi="Arial" w:cs="Arial"/>
          <w:sz w:val="24"/>
          <w:szCs w:val="24"/>
        </w:rPr>
        <w:t xml:space="preserve">powiaty: chojnicki, </w:t>
      </w:r>
      <w:r>
        <w:rPr>
          <w:rFonts w:ascii="Arial" w:hAnsi="Arial" w:cs="Arial"/>
          <w:sz w:val="24"/>
          <w:szCs w:val="24"/>
        </w:rPr>
        <w:t>człuchowski i kartuski</w:t>
      </w:r>
      <w:r w:rsidRPr="006E362D">
        <w:rPr>
          <w:rFonts w:ascii="Arial" w:hAnsi="Arial" w:cs="Arial"/>
          <w:sz w:val="24"/>
          <w:szCs w:val="24"/>
        </w:rPr>
        <w:t>;</w:t>
      </w:r>
    </w:p>
    <w:p w14:paraId="797BBE0F"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4</w:t>
      </w:r>
      <w:r w:rsidRPr="006E362D">
        <w:rPr>
          <w:rFonts w:ascii="Arial" w:hAnsi="Arial" w:cs="Arial"/>
          <w:sz w:val="24"/>
          <w:szCs w:val="24"/>
        </w:rPr>
        <w:t xml:space="preserve"> przedsiębiorstwa – powiat</w:t>
      </w:r>
      <w:r>
        <w:rPr>
          <w:rFonts w:ascii="Arial" w:hAnsi="Arial" w:cs="Arial"/>
          <w:sz w:val="24"/>
          <w:szCs w:val="24"/>
        </w:rPr>
        <w:t xml:space="preserve"> starogardzki</w:t>
      </w:r>
      <w:r w:rsidRPr="006E362D">
        <w:rPr>
          <w:rFonts w:ascii="Arial" w:hAnsi="Arial" w:cs="Arial"/>
          <w:sz w:val="24"/>
          <w:szCs w:val="24"/>
        </w:rPr>
        <w:t xml:space="preserve">; </w:t>
      </w:r>
    </w:p>
    <w:p w14:paraId="1B373F83" w14:textId="77777777" w:rsidR="00B36665"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lastRenderedPageBreak/>
        <w:t>3</w:t>
      </w:r>
      <w:r w:rsidRPr="006E362D">
        <w:rPr>
          <w:rFonts w:ascii="Arial" w:hAnsi="Arial" w:cs="Arial"/>
          <w:sz w:val="24"/>
          <w:szCs w:val="24"/>
        </w:rPr>
        <w:t xml:space="preserve"> przedsiębiorstw</w:t>
      </w:r>
      <w:r>
        <w:rPr>
          <w:rFonts w:ascii="Arial" w:hAnsi="Arial" w:cs="Arial"/>
          <w:sz w:val="24"/>
          <w:szCs w:val="24"/>
        </w:rPr>
        <w:t>a</w:t>
      </w:r>
      <w:r w:rsidRPr="006E362D">
        <w:rPr>
          <w:rFonts w:ascii="Arial" w:hAnsi="Arial" w:cs="Arial"/>
          <w:sz w:val="24"/>
          <w:szCs w:val="24"/>
        </w:rPr>
        <w:t xml:space="preserve"> – </w:t>
      </w:r>
      <w:r>
        <w:rPr>
          <w:rFonts w:ascii="Arial" w:hAnsi="Arial" w:cs="Arial"/>
          <w:sz w:val="24"/>
          <w:szCs w:val="24"/>
        </w:rPr>
        <w:t xml:space="preserve">Miasto Sopot oraz </w:t>
      </w:r>
      <w:r w:rsidRPr="006E362D">
        <w:rPr>
          <w:rFonts w:ascii="Arial" w:hAnsi="Arial" w:cs="Arial"/>
          <w:sz w:val="24"/>
          <w:szCs w:val="24"/>
        </w:rPr>
        <w:t xml:space="preserve">powiaty: </w:t>
      </w:r>
      <w:r>
        <w:rPr>
          <w:rFonts w:ascii="Arial" w:hAnsi="Arial" w:cs="Arial"/>
          <w:sz w:val="24"/>
          <w:szCs w:val="24"/>
        </w:rPr>
        <w:t>kwidzyński i słupski;</w:t>
      </w:r>
    </w:p>
    <w:p w14:paraId="318C3405"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bookmarkStart w:id="1333" w:name="_Hlk178578079"/>
      <w:r>
        <w:rPr>
          <w:rFonts w:ascii="Arial" w:hAnsi="Arial" w:cs="Arial"/>
          <w:sz w:val="24"/>
          <w:szCs w:val="24"/>
        </w:rPr>
        <w:t>2</w:t>
      </w:r>
      <w:r w:rsidRPr="006E362D">
        <w:rPr>
          <w:rFonts w:ascii="Arial" w:hAnsi="Arial" w:cs="Arial"/>
          <w:sz w:val="24"/>
          <w:szCs w:val="24"/>
        </w:rPr>
        <w:t xml:space="preserve"> przedsiębiorstw</w:t>
      </w:r>
      <w:r>
        <w:rPr>
          <w:rFonts w:ascii="Arial" w:hAnsi="Arial" w:cs="Arial"/>
          <w:sz w:val="24"/>
          <w:szCs w:val="24"/>
        </w:rPr>
        <w:t>a</w:t>
      </w:r>
      <w:r w:rsidRPr="006E362D">
        <w:rPr>
          <w:rFonts w:ascii="Arial" w:hAnsi="Arial" w:cs="Arial"/>
          <w:sz w:val="24"/>
          <w:szCs w:val="24"/>
        </w:rPr>
        <w:t xml:space="preserve"> – powiat</w:t>
      </w:r>
      <w:r>
        <w:rPr>
          <w:rFonts w:ascii="Arial" w:hAnsi="Arial" w:cs="Arial"/>
          <w:sz w:val="24"/>
          <w:szCs w:val="24"/>
        </w:rPr>
        <w:t xml:space="preserve"> pucki</w:t>
      </w:r>
      <w:r w:rsidRPr="006E362D">
        <w:rPr>
          <w:rFonts w:ascii="Arial" w:hAnsi="Arial" w:cs="Arial"/>
          <w:sz w:val="24"/>
          <w:szCs w:val="24"/>
        </w:rPr>
        <w:t xml:space="preserve">; </w:t>
      </w:r>
    </w:p>
    <w:p w14:paraId="6AB47CD4" w14:textId="77777777" w:rsidR="00B36665" w:rsidRPr="006E362D" w:rsidRDefault="00B36665" w:rsidP="00775884">
      <w:pPr>
        <w:pStyle w:val="Akapitzlist"/>
        <w:numPr>
          <w:ilvl w:val="0"/>
          <w:numId w:val="12"/>
        </w:numPr>
        <w:spacing w:before="0" w:after="0" w:line="360" w:lineRule="auto"/>
        <w:ind w:left="568" w:hanging="284"/>
        <w:rPr>
          <w:rFonts w:ascii="Arial" w:hAnsi="Arial" w:cs="Arial"/>
          <w:sz w:val="24"/>
          <w:szCs w:val="24"/>
        </w:rPr>
      </w:pPr>
      <w:r>
        <w:rPr>
          <w:rFonts w:ascii="Arial" w:hAnsi="Arial" w:cs="Arial"/>
          <w:sz w:val="24"/>
          <w:szCs w:val="24"/>
        </w:rPr>
        <w:t>1</w:t>
      </w:r>
      <w:r w:rsidRPr="006E362D">
        <w:rPr>
          <w:rFonts w:ascii="Arial" w:hAnsi="Arial" w:cs="Arial"/>
          <w:sz w:val="24"/>
          <w:szCs w:val="24"/>
        </w:rPr>
        <w:t xml:space="preserve"> przedsiębiorstw</w:t>
      </w:r>
      <w:r>
        <w:rPr>
          <w:rFonts w:ascii="Arial" w:hAnsi="Arial" w:cs="Arial"/>
          <w:sz w:val="24"/>
          <w:szCs w:val="24"/>
        </w:rPr>
        <w:t>o</w:t>
      </w:r>
      <w:r w:rsidRPr="006E362D">
        <w:rPr>
          <w:rFonts w:ascii="Arial" w:hAnsi="Arial" w:cs="Arial"/>
          <w:sz w:val="24"/>
          <w:szCs w:val="24"/>
        </w:rPr>
        <w:t xml:space="preserve"> – </w:t>
      </w:r>
      <w:r>
        <w:rPr>
          <w:rFonts w:ascii="Arial" w:hAnsi="Arial" w:cs="Arial"/>
          <w:sz w:val="24"/>
          <w:szCs w:val="24"/>
        </w:rPr>
        <w:t>Miasto Gdynia</w:t>
      </w:r>
      <w:r w:rsidRPr="006E362D">
        <w:rPr>
          <w:rFonts w:ascii="Arial" w:hAnsi="Arial" w:cs="Arial"/>
          <w:sz w:val="24"/>
          <w:szCs w:val="24"/>
        </w:rPr>
        <w:t xml:space="preserve"> </w:t>
      </w:r>
      <w:r>
        <w:rPr>
          <w:rFonts w:ascii="Arial" w:hAnsi="Arial" w:cs="Arial"/>
          <w:sz w:val="24"/>
          <w:szCs w:val="24"/>
        </w:rPr>
        <w:t xml:space="preserve">oraz </w:t>
      </w:r>
      <w:r w:rsidRPr="006E362D">
        <w:rPr>
          <w:rFonts w:ascii="Arial" w:hAnsi="Arial" w:cs="Arial"/>
          <w:sz w:val="24"/>
          <w:szCs w:val="24"/>
        </w:rPr>
        <w:t xml:space="preserve">powiaty: </w:t>
      </w:r>
      <w:r>
        <w:rPr>
          <w:rFonts w:ascii="Arial" w:hAnsi="Arial" w:cs="Arial"/>
          <w:sz w:val="24"/>
          <w:szCs w:val="24"/>
        </w:rPr>
        <w:t xml:space="preserve">bytowski, </w:t>
      </w:r>
      <w:r w:rsidRPr="006E362D">
        <w:rPr>
          <w:rFonts w:ascii="Arial" w:hAnsi="Arial" w:cs="Arial"/>
          <w:sz w:val="24"/>
          <w:szCs w:val="24"/>
        </w:rPr>
        <w:t xml:space="preserve">kościerski, lęborski, </w:t>
      </w:r>
      <w:r>
        <w:rPr>
          <w:rFonts w:ascii="Arial" w:hAnsi="Arial" w:cs="Arial"/>
          <w:sz w:val="24"/>
          <w:szCs w:val="24"/>
        </w:rPr>
        <w:t>i tczewski</w:t>
      </w:r>
      <w:bookmarkEnd w:id="1333"/>
      <w:r w:rsidRPr="006E362D">
        <w:rPr>
          <w:rFonts w:ascii="Arial" w:hAnsi="Arial" w:cs="Arial"/>
          <w:sz w:val="24"/>
          <w:szCs w:val="24"/>
        </w:rPr>
        <w:t xml:space="preserve">; </w:t>
      </w:r>
    </w:p>
    <w:p w14:paraId="2925C921" w14:textId="77777777" w:rsidR="00B36665" w:rsidRPr="00E01702" w:rsidRDefault="00B36665" w:rsidP="00775884">
      <w:pPr>
        <w:pStyle w:val="Akapitzlist"/>
        <w:numPr>
          <w:ilvl w:val="0"/>
          <w:numId w:val="12"/>
        </w:numPr>
        <w:spacing w:before="0" w:after="0" w:line="360" w:lineRule="auto"/>
        <w:ind w:left="568" w:hanging="284"/>
        <w:rPr>
          <w:rFonts w:ascii="Arial" w:hAnsi="Arial" w:cs="Arial"/>
          <w:sz w:val="24"/>
          <w:szCs w:val="24"/>
        </w:rPr>
      </w:pPr>
      <w:r w:rsidRPr="006E362D">
        <w:rPr>
          <w:rFonts w:ascii="Arial" w:hAnsi="Arial" w:cs="Arial"/>
          <w:sz w:val="24"/>
          <w:szCs w:val="24"/>
        </w:rPr>
        <w:t>0 przedsiębio</w:t>
      </w:r>
      <w:r>
        <w:rPr>
          <w:rFonts w:ascii="Arial" w:hAnsi="Arial" w:cs="Arial"/>
          <w:sz w:val="24"/>
          <w:szCs w:val="24"/>
        </w:rPr>
        <w:t xml:space="preserve">rstw – powiaty: </w:t>
      </w:r>
      <w:r w:rsidRPr="006E362D">
        <w:rPr>
          <w:rFonts w:ascii="Arial" w:hAnsi="Arial" w:cs="Arial"/>
          <w:sz w:val="24"/>
          <w:szCs w:val="24"/>
        </w:rPr>
        <w:t>gd</w:t>
      </w:r>
      <w:r>
        <w:rPr>
          <w:rFonts w:ascii="Arial" w:hAnsi="Arial" w:cs="Arial"/>
          <w:sz w:val="24"/>
          <w:szCs w:val="24"/>
        </w:rPr>
        <w:t>ański, nowodworski i wejherowski (1 podmiot ekonomii społecznej z terenu powiatu wejherowskiego uzyskał status przedsiębiorstwa społecznego na mocy decyzji Wojewody Pomorskiego z dnia 2 lipca b. r.).</w:t>
      </w:r>
    </w:p>
    <w:p w14:paraId="29A1B0FC" w14:textId="77777777" w:rsidR="00B36665" w:rsidRPr="00CF61FE" w:rsidRDefault="00B36665" w:rsidP="00775884">
      <w:pPr>
        <w:spacing w:after="0" w:line="360" w:lineRule="auto"/>
        <w:rPr>
          <w:rFonts w:ascii="Arial" w:hAnsi="Arial" w:cs="Arial"/>
          <w:sz w:val="24"/>
          <w:szCs w:val="24"/>
        </w:rPr>
      </w:pPr>
      <w:r>
        <w:rPr>
          <w:rFonts w:ascii="Arial" w:hAnsi="Arial" w:cs="Arial"/>
          <w:sz w:val="24"/>
          <w:szCs w:val="24"/>
        </w:rPr>
        <w:t>W celu skutecznej realizacji zadań nadzorczych i kontrolnych Wojewody w tym obszarze i</w:t>
      </w:r>
      <w:r w:rsidRPr="00256202">
        <w:rPr>
          <w:rFonts w:ascii="Arial" w:hAnsi="Arial" w:cs="Arial"/>
          <w:sz w:val="24"/>
          <w:szCs w:val="24"/>
        </w:rPr>
        <w:t>stnieje potrzeba wydania szczegółowego aktu wykonawczego, regulującego sposób przeprowa</w:t>
      </w:r>
      <w:r>
        <w:rPr>
          <w:rFonts w:ascii="Arial" w:hAnsi="Arial" w:cs="Arial"/>
          <w:sz w:val="24"/>
          <w:szCs w:val="24"/>
        </w:rPr>
        <w:t xml:space="preserve">dzania </w:t>
      </w:r>
      <w:r w:rsidRPr="00256202">
        <w:rPr>
          <w:rFonts w:ascii="Arial" w:hAnsi="Arial" w:cs="Arial"/>
          <w:sz w:val="24"/>
          <w:szCs w:val="24"/>
        </w:rPr>
        <w:t>kontroli przedsiębiorstw społecznych w zakresie spełniania ustawowych warunków dot. ich działalności</w:t>
      </w:r>
      <w:r>
        <w:rPr>
          <w:rFonts w:ascii="Arial" w:hAnsi="Arial" w:cs="Arial"/>
          <w:sz w:val="24"/>
          <w:szCs w:val="24"/>
        </w:rPr>
        <w:t>, uwzględniającego zróżnicowanie form prawnych tychże podmiotów.</w:t>
      </w:r>
    </w:p>
    <w:p w14:paraId="3B0F7DA7" w14:textId="77777777" w:rsidR="00CA1C70" w:rsidRPr="00CA1C70" w:rsidRDefault="00CA1C70" w:rsidP="00CA1C70">
      <w:pPr>
        <w:rPr>
          <w:rFonts w:ascii="Arial" w:eastAsia="Times New Roman" w:hAnsi="Arial" w:cs="Arial"/>
          <w:iCs/>
          <w:sz w:val="24"/>
          <w:szCs w:val="24"/>
        </w:rPr>
      </w:pPr>
    </w:p>
    <w:p w14:paraId="5C543BCB" w14:textId="77777777" w:rsidR="00CA1C70" w:rsidRPr="004711C2" w:rsidRDefault="00CA1C70">
      <w:pPr>
        <w:pStyle w:val="Nagwek2"/>
        <w:numPr>
          <w:ilvl w:val="0"/>
          <w:numId w:val="53"/>
        </w:numPr>
        <w:spacing w:before="240" w:after="240" w:line="240" w:lineRule="auto"/>
        <w:ind w:left="567" w:hanging="567"/>
        <w:rPr>
          <w:rFonts w:ascii="Arial" w:hAnsi="Arial" w:cs="Arial"/>
          <w:b/>
          <w:bCs/>
          <w:sz w:val="24"/>
          <w:szCs w:val="24"/>
        </w:rPr>
      </w:pPr>
      <w:bookmarkStart w:id="1334" w:name="_Toc183378408"/>
      <w:r w:rsidRPr="00F221E6">
        <w:rPr>
          <w:rFonts w:ascii="Arial" w:hAnsi="Arial" w:cs="Arial"/>
          <w:b/>
          <w:bCs/>
          <w:sz w:val="24"/>
          <w:szCs w:val="24"/>
        </w:rPr>
        <w:t>Wsp</w:t>
      </w:r>
      <w:r w:rsidR="00334DF3">
        <w:rPr>
          <w:rFonts w:ascii="Arial" w:hAnsi="Arial" w:cs="Arial"/>
          <w:b/>
          <w:bCs/>
          <w:sz w:val="24"/>
          <w:szCs w:val="24"/>
        </w:rPr>
        <w:t xml:space="preserve">arcie i pomoc świadczona uchodźcom z </w:t>
      </w:r>
      <w:r w:rsidR="006B50E4">
        <w:rPr>
          <w:rFonts w:ascii="Arial" w:hAnsi="Arial" w:cs="Arial"/>
          <w:b/>
          <w:bCs/>
          <w:sz w:val="24"/>
          <w:szCs w:val="24"/>
        </w:rPr>
        <w:t>U</w:t>
      </w:r>
      <w:r w:rsidR="00334DF3">
        <w:rPr>
          <w:rFonts w:ascii="Arial" w:hAnsi="Arial" w:cs="Arial"/>
          <w:b/>
          <w:bCs/>
          <w:sz w:val="24"/>
          <w:szCs w:val="24"/>
        </w:rPr>
        <w:t>krainy w</w:t>
      </w:r>
      <w:r w:rsidR="00E61451">
        <w:rPr>
          <w:rFonts w:ascii="Arial" w:hAnsi="Arial" w:cs="Arial"/>
          <w:b/>
          <w:bCs/>
          <w:sz w:val="24"/>
          <w:szCs w:val="24"/>
        </w:rPr>
        <w:t> </w:t>
      </w:r>
      <w:r w:rsidR="00334DF3">
        <w:rPr>
          <w:rFonts w:ascii="Arial" w:hAnsi="Arial" w:cs="Arial"/>
          <w:b/>
          <w:bCs/>
          <w:sz w:val="24"/>
          <w:szCs w:val="24"/>
        </w:rPr>
        <w:t>okresie po 24 lutego 2022 r.</w:t>
      </w:r>
      <w:bookmarkEnd w:id="1334"/>
    </w:p>
    <w:p w14:paraId="2686C991" w14:textId="77777777" w:rsidR="00CA1C70" w:rsidRDefault="00891D56" w:rsidP="00D83FF6">
      <w:pPr>
        <w:pStyle w:val="Nagwek3"/>
        <w:numPr>
          <w:ilvl w:val="1"/>
          <w:numId w:val="53"/>
        </w:numPr>
        <w:spacing w:before="480" w:after="240" w:line="240" w:lineRule="auto"/>
        <w:ind w:left="851" w:hanging="567"/>
        <w:rPr>
          <w:rFonts w:ascii="Arial" w:hAnsi="Arial" w:cs="Arial"/>
          <w:sz w:val="24"/>
          <w:szCs w:val="24"/>
        </w:rPr>
      </w:pPr>
      <w:bookmarkStart w:id="1335" w:name="_Toc183378409"/>
      <w:r>
        <w:rPr>
          <w:rFonts w:ascii="Arial" w:hAnsi="Arial" w:cs="Arial"/>
          <w:sz w:val="24"/>
          <w:szCs w:val="24"/>
        </w:rPr>
        <w:t>Ś</w:t>
      </w:r>
      <w:r w:rsidR="00CA1C70">
        <w:rPr>
          <w:rFonts w:ascii="Arial" w:hAnsi="Arial" w:cs="Arial"/>
          <w:sz w:val="24"/>
          <w:szCs w:val="24"/>
        </w:rPr>
        <w:t>wiadczenia w ramach funduszu pomocowego</w:t>
      </w:r>
      <w:bookmarkEnd w:id="1335"/>
    </w:p>
    <w:p w14:paraId="1BEF8BF5" w14:textId="77777777" w:rsidR="00F6184B" w:rsidRPr="00E541E6" w:rsidRDefault="00F6184B" w:rsidP="00F6184B">
      <w:pPr>
        <w:pStyle w:val="Default"/>
        <w:spacing w:line="360" w:lineRule="auto"/>
        <w:rPr>
          <w:rFonts w:ascii="Arial" w:hAnsi="Arial" w:cs="Arial"/>
        </w:rPr>
      </w:pPr>
      <w:r w:rsidRPr="00E541E6">
        <w:rPr>
          <w:rFonts w:ascii="Arial" w:hAnsi="Arial" w:cs="Arial"/>
        </w:rPr>
        <w:t xml:space="preserve">Pomoc świadczona uchodźcom z Ukrainy po 24 lutego 2022 r. finansowana była przede wszystkim w ramach </w:t>
      </w:r>
      <w:r w:rsidRPr="00E541E6">
        <w:rPr>
          <w:rFonts w:ascii="Arial" w:hAnsi="Arial" w:cs="Arial"/>
          <w:b/>
          <w:bCs/>
        </w:rPr>
        <w:t>specjalnego Funduszu Pomocy dla Ukrainy</w:t>
      </w:r>
      <w:r w:rsidRPr="00E541E6">
        <w:rPr>
          <w:rFonts w:ascii="Arial" w:hAnsi="Arial" w:cs="Arial"/>
        </w:rPr>
        <w:t>. Fundusz ten został utworzony na mocy ustawy z dnia 12 marca 2022 r., o pomocy obywatelom Ukrainy w</w:t>
      </w:r>
      <w:r w:rsidR="00D83FF6">
        <w:rPr>
          <w:rFonts w:ascii="Arial" w:hAnsi="Arial" w:cs="Arial"/>
        </w:rPr>
        <w:t> </w:t>
      </w:r>
      <w:r w:rsidRPr="00E541E6">
        <w:rPr>
          <w:rFonts w:ascii="Arial" w:hAnsi="Arial" w:cs="Arial"/>
        </w:rPr>
        <w:t>związku z konfliktem zbrojnym na terytorium tego państwa</w:t>
      </w:r>
      <w:r w:rsidR="00D83FF6">
        <w:rPr>
          <w:rFonts w:ascii="Arial" w:hAnsi="Arial" w:cs="Arial"/>
        </w:rPr>
        <w:t>.</w:t>
      </w:r>
      <w:r w:rsidRPr="00E541E6">
        <w:rPr>
          <w:rFonts w:ascii="Arial" w:hAnsi="Arial" w:cs="Arial"/>
        </w:rPr>
        <w:t xml:space="preserve"> Środki finansowe, którymi dysponuje Fundusz pochodzą głównie z budżetu państwa, ale także i innych wpłat, w</w:t>
      </w:r>
      <w:r w:rsidR="00D83FF6">
        <w:rPr>
          <w:rFonts w:ascii="Arial" w:hAnsi="Arial" w:cs="Arial"/>
        </w:rPr>
        <w:t> </w:t>
      </w:r>
      <w:r w:rsidRPr="00E541E6">
        <w:rPr>
          <w:rFonts w:ascii="Arial" w:hAnsi="Arial" w:cs="Arial"/>
        </w:rPr>
        <w:t xml:space="preserve">tym wpłat od darczyńców, wpłat jednostek sektora finansów publicznych, środków unijnych, które za zgodą Komisji Europejskiej mogą być przeznaczone na wsparcie realizacji tego rodzaju zadań. Z finansowania z tego źródła mogły (i mogą) skorzystać jednostki sektora finansów publicznych, które pośredniczą w dystrybucji pomocy. </w:t>
      </w:r>
    </w:p>
    <w:p w14:paraId="4FD8E608" w14:textId="77777777" w:rsidR="00F6184B" w:rsidRPr="00E541E6" w:rsidRDefault="00F6184B" w:rsidP="00F6184B">
      <w:pPr>
        <w:pStyle w:val="Default"/>
        <w:spacing w:line="360" w:lineRule="auto"/>
        <w:rPr>
          <w:rFonts w:ascii="Arial" w:hAnsi="Arial" w:cs="Arial"/>
        </w:rPr>
      </w:pPr>
      <w:r w:rsidRPr="00E541E6">
        <w:rPr>
          <w:rFonts w:ascii="Arial" w:hAnsi="Arial" w:cs="Arial"/>
        </w:rPr>
        <w:t xml:space="preserve">Niezbędne środki z Funduszu na pomoc uchodźcom przebywającym na terenie województwa pomorskiego w 2023 roku Wojewoda Pomorski na bieżąco przekazywał jednostkom samorządu terytorialnego, realizując ich zapotrzebowanie w tym zakresie. </w:t>
      </w:r>
    </w:p>
    <w:p w14:paraId="4EFDAB4E" w14:textId="77777777" w:rsidR="00F6184B" w:rsidRPr="00E541E6" w:rsidRDefault="00F6184B" w:rsidP="00F6184B">
      <w:pPr>
        <w:pStyle w:val="Default"/>
        <w:spacing w:line="360" w:lineRule="auto"/>
        <w:rPr>
          <w:rFonts w:ascii="Arial" w:hAnsi="Arial" w:cs="Arial"/>
        </w:rPr>
      </w:pPr>
      <w:r w:rsidRPr="00E541E6">
        <w:rPr>
          <w:rFonts w:ascii="Arial" w:hAnsi="Arial" w:cs="Arial"/>
          <w:b/>
          <w:bCs/>
        </w:rPr>
        <w:t xml:space="preserve">Wysokość otrzymanych środków z Funduszu Pomocy </w:t>
      </w:r>
      <w:r w:rsidRPr="00E541E6">
        <w:rPr>
          <w:rFonts w:ascii="Arial" w:hAnsi="Arial" w:cs="Arial"/>
        </w:rPr>
        <w:t xml:space="preserve">(za pośrednictwem </w:t>
      </w:r>
      <w:proofErr w:type="spellStart"/>
      <w:r w:rsidRPr="00E541E6">
        <w:rPr>
          <w:rFonts w:ascii="Arial" w:hAnsi="Arial" w:cs="Arial"/>
        </w:rPr>
        <w:t>MRiPS</w:t>
      </w:r>
      <w:proofErr w:type="spellEnd"/>
      <w:r w:rsidRPr="00E541E6">
        <w:rPr>
          <w:rFonts w:ascii="Arial" w:hAnsi="Arial" w:cs="Arial"/>
        </w:rPr>
        <w:t xml:space="preserve">), które zostały </w:t>
      </w:r>
      <w:r w:rsidRPr="00E541E6">
        <w:rPr>
          <w:rFonts w:ascii="Arial" w:hAnsi="Arial" w:cs="Arial"/>
          <w:b/>
          <w:bCs/>
        </w:rPr>
        <w:t>przekazane i wydatkowane przez jednostki samorządu terytorialnego z</w:t>
      </w:r>
      <w:r w:rsidR="00D83FF6">
        <w:rPr>
          <w:rFonts w:ascii="Arial" w:hAnsi="Arial" w:cs="Arial"/>
          <w:b/>
          <w:bCs/>
        </w:rPr>
        <w:t> </w:t>
      </w:r>
      <w:r w:rsidRPr="00E541E6">
        <w:rPr>
          <w:rFonts w:ascii="Arial" w:hAnsi="Arial" w:cs="Arial"/>
          <w:b/>
          <w:bCs/>
        </w:rPr>
        <w:t>terenu naszego województwa w 2023 roku:</w:t>
      </w:r>
    </w:p>
    <w:p w14:paraId="74A1A67A" w14:textId="77777777" w:rsidR="00F6184B" w:rsidRPr="00E541E6" w:rsidRDefault="00F6184B">
      <w:pPr>
        <w:pStyle w:val="Default"/>
        <w:numPr>
          <w:ilvl w:val="0"/>
          <w:numId w:val="46"/>
        </w:numPr>
        <w:spacing w:line="360" w:lineRule="auto"/>
        <w:rPr>
          <w:rFonts w:ascii="Arial" w:hAnsi="Arial" w:cs="Arial"/>
          <w:color w:val="auto"/>
        </w:rPr>
      </w:pPr>
      <w:r w:rsidRPr="00E541E6">
        <w:rPr>
          <w:rFonts w:ascii="Arial" w:hAnsi="Arial" w:cs="Arial"/>
          <w:color w:val="auto"/>
        </w:rPr>
        <w:lastRenderedPageBreak/>
        <w:t xml:space="preserve">jednorazowe świadczenie pieniężne „300 zł” – </w:t>
      </w:r>
      <w:r w:rsidRPr="00E541E6">
        <w:rPr>
          <w:rFonts w:ascii="Arial" w:hAnsi="Arial" w:cs="Arial"/>
          <w:b/>
          <w:bCs/>
          <w:color w:val="auto"/>
        </w:rPr>
        <w:t xml:space="preserve">2 706 294,17 PLN </w:t>
      </w:r>
    </w:p>
    <w:p w14:paraId="787C79AC" w14:textId="77777777" w:rsidR="00F6184B" w:rsidRPr="00E541E6" w:rsidRDefault="00F6184B">
      <w:pPr>
        <w:pStyle w:val="Default"/>
        <w:numPr>
          <w:ilvl w:val="0"/>
          <w:numId w:val="46"/>
        </w:numPr>
        <w:spacing w:line="360" w:lineRule="auto"/>
        <w:rPr>
          <w:rFonts w:ascii="Arial" w:hAnsi="Arial" w:cs="Arial"/>
          <w:color w:val="auto"/>
        </w:rPr>
      </w:pPr>
      <w:r w:rsidRPr="00E541E6">
        <w:rPr>
          <w:rFonts w:ascii="Arial" w:hAnsi="Arial" w:cs="Arial"/>
          <w:color w:val="auto"/>
        </w:rPr>
        <w:t xml:space="preserve">świadczenia pomocy społecznej – </w:t>
      </w:r>
      <w:r w:rsidRPr="00E541E6">
        <w:rPr>
          <w:rFonts w:ascii="Arial" w:hAnsi="Arial" w:cs="Arial"/>
          <w:b/>
          <w:bCs/>
          <w:color w:val="auto"/>
        </w:rPr>
        <w:t xml:space="preserve">3 177 453,29 PLN </w:t>
      </w:r>
    </w:p>
    <w:p w14:paraId="5A54B64A" w14:textId="77777777" w:rsidR="00F6184B" w:rsidRPr="00E541E6" w:rsidRDefault="00F6184B">
      <w:pPr>
        <w:pStyle w:val="Default"/>
        <w:numPr>
          <w:ilvl w:val="0"/>
          <w:numId w:val="46"/>
        </w:numPr>
        <w:spacing w:line="360" w:lineRule="auto"/>
        <w:rPr>
          <w:rFonts w:ascii="Arial" w:hAnsi="Arial" w:cs="Arial"/>
          <w:color w:val="auto"/>
        </w:rPr>
      </w:pPr>
      <w:r w:rsidRPr="00E541E6">
        <w:rPr>
          <w:rFonts w:ascii="Arial" w:hAnsi="Arial" w:cs="Arial"/>
          <w:color w:val="auto"/>
        </w:rPr>
        <w:t xml:space="preserve">świadczenia rodzinne – </w:t>
      </w:r>
      <w:r w:rsidRPr="00E541E6">
        <w:rPr>
          <w:rFonts w:ascii="Arial" w:hAnsi="Arial" w:cs="Arial"/>
          <w:b/>
          <w:bCs/>
          <w:color w:val="auto"/>
        </w:rPr>
        <w:t xml:space="preserve">19 325 940,11 PLN </w:t>
      </w:r>
    </w:p>
    <w:p w14:paraId="7EE229FE" w14:textId="77777777" w:rsidR="00F6184B" w:rsidRPr="00E541E6" w:rsidRDefault="00F6184B">
      <w:pPr>
        <w:pStyle w:val="Default"/>
        <w:numPr>
          <w:ilvl w:val="0"/>
          <w:numId w:val="46"/>
        </w:numPr>
        <w:spacing w:line="360" w:lineRule="auto"/>
        <w:rPr>
          <w:rFonts w:ascii="Arial" w:hAnsi="Arial" w:cs="Arial"/>
          <w:color w:val="auto"/>
        </w:rPr>
      </w:pPr>
      <w:r w:rsidRPr="00E541E6">
        <w:rPr>
          <w:rFonts w:ascii="Arial" w:hAnsi="Arial" w:cs="Arial"/>
          <w:color w:val="auto"/>
        </w:rPr>
        <w:t xml:space="preserve">pomoc psychologiczna – </w:t>
      </w:r>
      <w:r w:rsidRPr="00E541E6">
        <w:rPr>
          <w:rFonts w:ascii="Arial" w:hAnsi="Arial" w:cs="Arial"/>
          <w:b/>
          <w:bCs/>
          <w:color w:val="auto"/>
        </w:rPr>
        <w:t xml:space="preserve">777 970,39 PLN </w:t>
      </w:r>
    </w:p>
    <w:p w14:paraId="4571F1CE" w14:textId="77777777" w:rsidR="00F6184B" w:rsidRPr="00E541E6" w:rsidRDefault="00F6184B">
      <w:pPr>
        <w:pStyle w:val="Default"/>
        <w:numPr>
          <w:ilvl w:val="0"/>
          <w:numId w:val="46"/>
        </w:numPr>
        <w:spacing w:line="360" w:lineRule="auto"/>
        <w:rPr>
          <w:rFonts w:ascii="Arial" w:hAnsi="Arial" w:cs="Arial"/>
          <w:color w:val="auto"/>
        </w:rPr>
      </w:pPr>
      <w:r w:rsidRPr="00E541E6">
        <w:rPr>
          <w:rFonts w:ascii="Arial" w:hAnsi="Arial" w:cs="Arial"/>
          <w:color w:val="auto"/>
        </w:rPr>
        <w:t xml:space="preserve">wsparcie dzieci ukraińskich umieszczonych w systemie pieczy zastępczej polskiej i ukraińskiej – </w:t>
      </w:r>
      <w:r w:rsidRPr="00E541E6">
        <w:rPr>
          <w:rFonts w:ascii="Arial" w:hAnsi="Arial" w:cs="Arial"/>
          <w:b/>
          <w:bCs/>
          <w:color w:val="auto"/>
        </w:rPr>
        <w:t xml:space="preserve">2 177 217,57 PLN </w:t>
      </w:r>
      <w:r w:rsidRPr="00E541E6">
        <w:rPr>
          <w:rFonts w:ascii="Arial" w:hAnsi="Arial" w:cs="Arial"/>
          <w:color w:val="auto"/>
        </w:rPr>
        <w:t xml:space="preserve">(bez zakwaterowania i wyżywienia). </w:t>
      </w:r>
    </w:p>
    <w:p w14:paraId="3F56417B" w14:textId="77777777" w:rsidR="00F6184B" w:rsidRDefault="00F6184B">
      <w:pPr>
        <w:rPr>
          <w:rFonts w:ascii="Arial" w:eastAsia="Times New Roman" w:hAnsi="Arial" w:cs="Arial"/>
          <w:iCs/>
          <w:sz w:val="24"/>
          <w:szCs w:val="24"/>
        </w:rPr>
      </w:pPr>
    </w:p>
    <w:p w14:paraId="6B1AD6C2" w14:textId="77777777" w:rsidR="00CA1C70" w:rsidRPr="00CA1C70" w:rsidRDefault="00891D56">
      <w:pPr>
        <w:pStyle w:val="Nagwek3"/>
        <w:numPr>
          <w:ilvl w:val="1"/>
          <w:numId w:val="53"/>
        </w:numPr>
        <w:spacing w:before="240" w:after="240" w:line="240" w:lineRule="auto"/>
        <w:ind w:left="851" w:hanging="567"/>
        <w:rPr>
          <w:rFonts w:ascii="Arial" w:hAnsi="Arial" w:cs="Arial"/>
          <w:sz w:val="24"/>
          <w:szCs w:val="24"/>
        </w:rPr>
      </w:pPr>
      <w:bookmarkStart w:id="1336" w:name="_Toc183378410"/>
      <w:r>
        <w:rPr>
          <w:rFonts w:ascii="Arial" w:hAnsi="Arial" w:cs="Arial"/>
          <w:sz w:val="24"/>
          <w:szCs w:val="24"/>
        </w:rPr>
        <w:t>S</w:t>
      </w:r>
      <w:r w:rsidR="00CA1C70" w:rsidRPr="00CA1C70">
        <w:rPr>
          <w:rFonts w:ascii="Arial" w:hAnsi="Arial" w:cs="Arial"/>
          <w:sz w:val="24"/>
          <w:szCs w:val="24"/>
        </w:rPr>
        <w:t xml:space="preserve">ytuacja dzieci z </w:t>
      </w:r>
      <w:r w:rsidR="006B50E4">
        <w:rPr>
          <w:rFonts w:ascii="Arial" w:hAnsi="Arial" w:cs="Arial"/>
          <w:sz w:val="24"/>
          <w:szCs w:val="24"/>
        </w:rPr>
        <w:t>U</w:t>
      </w:r>
      <w:r w:rsidR="00CA1C70" w:rsidRPr="00CA1C70">
        <w:rPr>
          <w:rFonts w:ascii="Arial" w:hAnsi="Arial" w:cs="Arial"/>
          <w:sz w:val="24"/>
          <w:szCs w:val="24"/>
        </w:rPr>
        <w:t>krainy</w:t>
      </w:r>
      <w:bookmarkEnd w:id="1336"/>
    </w:p>
    <w:p w14:paraId="7FADD0D3" w14:textId="77777777" w:rsidR="00F6184B" w:rsidRDefault="00F6184B" w:rsidP="00F6184B">
      <w:pPr>
        <w:spacing w:after="0" w:line="360" w:lineRule="auto"/>
        <w:rPr>
          <w:rFonts w:ascii="Arial" w:hAnsi="Arial" w:cs="Arial"/>
          <w:sz w:val="24"/>
          <w:szCs w:val="24"/>
        </w:rPr>
      </w:pPr>
      <w:r>
        <w:rPr>
          <w:rFonts w:ascii="Arial" w:hAnsi="Arial" w:cs="Arial"/>
          <w:sz w:val="24"/>
          <w:szCs w:val="24"/>
        </w:rPr>
        <w:t xml:space="preserve">W związku z konfliktem zbrojnym na terytorium Ukrainy, od marca 2022 roku na terenie województwa pomorskiego przebywają dzieci z ewakuowanych ukraińskich domów dziecka. Dzieci przebywają na terenie powiatów kościerskiego i słupskiego oraz jedna niewielka grupa dzieci na terenie powiatu tczewskiego. </w:t>
      </w:r>
    </w:p>
    <w:p w14:paraId="4A3134B3" w14:textId="77777777" w:rsidR="00F6184B" w:rsidRDefault="00F6184B" w:rsidP="00F6184B">
      <w:pPr>
        <w:spacing w:after="0" w:line="360" w:lineRule="auto"/>
        <w:rPr>
          <w:rFonts w:ascii="Arial" w:hAnsi="Arial" w:cs="Arial"/>
          <w:sz w:val="24"/>
          <w:szCs w:val="24"/>
        </w:rPr>
      </w:pPr>
      <w:r>
        <w:rPr>
          <w:rFonts w:ascii="Arial" w:hAnsi="Arial" w:cs="Arial"/>
          <w:sz w:val="24"/>
          <w:szCs w:val="24"/>
        </w:rPr>
        <w:t>Według stanu na dzień 31 grudnia 2023 r. w województwie pomorskim przebywało łącznie 390 dzieci z ukraińskiej pieczy zastępczej, w tym w powiecie kościerskim 159, w</w:t>
      </w:r>
      <w:r w:rsidR="00D83FF6">
        <w:rPr>
          <w:rFonts w:ascii="Arial" w:hAnsi="Arial" w:cs="Arial"/>
          <w:sz w:val="24"/>
          <w:szCs w:val="24"/>
        </w:rPr>
        <w:t> </w:t>
      </w:r>
      <w:r>
        <w:rPr>
          <w:rFonts w:ascii="Arial" w:hAnsi="Arial" w:cs="Arial"/>
          <w:sz w:val="24"/>
          <w:szCs w:val="24"/>
        </w:rPr>
        <w:t>powiecie słupskim 186 dzieci, w powiecie tczewskim 25 dzieci oraz 20 dzieci w innych powiatach. Zakres i warunki pomocy udzielanej dzieciom i ich opiekunom z Ukrainy określa ustawa z dnia 12 marca 2022 r. o pomocy obywatelom Ukrainy w związku z konfliktem zbrojnym na terytorium tego państwa. Ponadto, dzieci mają zapewnione potrzebne wsparcie dzięki zaangażowaniu władz samorządowych, pracowników powiatowych i gminnych jednostek organizacyjnych i osób prywatnych oraz organizacji pożytku publicznego, w tym międzynarodowych.</w:t>
      </w:r>
    </w:p>
    <w:p w14:paraId="5CBF8F37" w14:textId="77777777" w:rsidR="00F6184B" w:rsidRDefault="00F6184B" w:rsidP="00F6184B">
      <w:pPr>
        <w:spacing w:after="0" w:line="360" w:lineRule="auto"/>
        <w:rPr>
          <w:rFonts w:ascii="Arial" w:hAnsi="Arial" w:cs="Arial"/>
          <w:sz w:val="24"/>
          <w:szCs w:val="24"/>
        </w:rPr>
      </w:pPr>
      <w:r>
        <w:rPr>
          <w:rFonts w:ascii="Arial" w:hAnsi="Arial" w:cs="Arial"/>
          <w:sz w:val="24"/>
          <w:szCs w:val="24"/>
        </w:rPr>
        <w:t xml:space="preserve">Na koniec 2023 roku, w polskim systemie pieczy zastępczej umieszczonych było 29 dzieci z Ukrainy, w tym 11 w instytucjonalnej pieczy zastępczej i 18 w rodzinnej pieczy zastępczej.  </w:t>
      </w:r>
    </w:p>
    <w:p w14:paraId="3BE6292B" w14:textId="77777777" w:rsidR="00F6184B" w:rsidRDefault="00F6184B" w:rsidP="00F6184B">
      <w:pPr>
        <w:spacing w:after="120" w:line="360" w:lineRule="auto"/>
        <w:rPr>
          <w:rFonts w:ascii="Arial" w:hAnsi="Arial" w:cs="Arial"/>
          <w:sz w:val="24"/>
          <w:szCs w:val="24"/>
        </w:rPr>
      </w:pPr>
      <w:r>
        <w:rPr>
          <w:rFonts w:ascii="Arial" w:hAnsi="Arial" w:cs="Arial"/>
          <w:sz w:val="24"/>
          <w:szCs w:val="24"/>
        </w:rPr>
        <w:t>Według stanu na dzień 30 czerwca 2024 roku, na terenie województwa pomorskiego przebywało 285 dzieci z ukraińskiej pieczy zastępczej, w tym: 93 dzieci w powiecie kościerskim i 157 w powiecie słupskim. W pierwszym półroczu 2024 r. w polskim systemie pieczy zastępczej przebywało 38 dzieci z Ukrainy, w tym 26 w rodzinnej pieczy zastępczej i 12 w instytucjonalnej pieczy zastępczej.</w:t>
      </w:r>
    </w:p>
    <w:p w14:paraId="07C61796" w14:textId="77777777" w:rsidR="00F6184B" w:rsidRDefault="00F6184B" w:rsidP="00F6184B">
      <w:pPr>
        <w:spacing w:after="0" w:line="360" w:lineRule="auto"/>
        <w:rPr>
          <w:rFonts w:ascii="Arial" w:hAnsi="Arial" w:cs="Arial"/>
          <w:sz w:val="24"/>
          <w:szCs w:val="24"/>
        </w:rPr>
      </w:pPr>
      <w:r>
        <w:rPr>
          <w:rFonts w:ascii="Arial" w:hAnsi="Arial" w:cs="Arial"/>
          <w:sz w:val="24"/>
          <w:szCs w:val="24"/>
        </w:rPr>
        <w:t xml:space="preserve">W związku z konfliktem zbrojnym na terytorium Ukrainy na terenie województwa pomorskiego wg stanu na koniec 2023 r. w żłobkach, klubach dziecięcych i u dziennych </w:t>
      </w:r>
      <w:r>
        <w:rPr>
          <w:rFonts w:ascii="Arial" w:hAnsi="Arial" w:cs="Arial"/>
          <w:sz w:val="24"/>
          <w:szCs w:val="24"/>
        </w:rPr>
        <w:lastRenderedPageBreak/>
        <w:t xml:space="preserve">opiekunów utworzono 149 nowych miejsc opieki dla dzieci w wieku do lat 3. Na koniec pierwszego półrocza 2024 r. liczba miejsc zmalała do 121. </w:t>
      </w:r>
    </w:p>
    <w:p w14:paraId="55839B79" w14:textId="77777777" w:rsidR="00F6184B" w:rsidRDefault="00F6184B">
      <w:pPr>
        <w:rPr>
          <w:rFonts w:ascii="Arial" w:eastAsia="Times New Roman" w:hAnsi="Arial" w:cs="Arial"/>
          <w:iCs/>
          <w:sz w:val="24"/>
          <w:szCs w:val="24"/>
        </w:rPr>
      </w:pPr>
    </w:p>
    <w:p w14:paraId="34F063D3" w14:textId="77777777" w:rsidR="00F6184B" w:rsidRPr="00697CBA" w:rsidRDefault="00F6184B" w:rsidP="00577F6B">
      <w:pPr>
        <w:pStyle w:val="Nagwek2"/>
        <w:numPr>
          <w:ilvl w:val="0"/>
          <w:numId w:val="27"/>
        </w:numPr>
        <w:tabs>
          <w:tab w:val="left" w:pos="357"/>
          <w:tab w:val="left" w:pos="1077"/>
          <w:tab w:val="left" w:pos="1134"/>
          <w:tab w:val="left" w:pos="1418"/>
          <w:tab w:val="left" w:pos="1758"/>
          <w:tab w:val="decimal" w:pos="9072"/>
        </w:tabs>
        <w:spacing w:before="240" w:after="240" w:line="240" w:lineRule="auto"/>
        <w:ind w:left="567" w:hanging="567"/>
        <w:rPr>
          <w:rFonts w:ascii="Arial" w:hAnsi="Arial" w:cs="Arial"/>
          <w:b/>
          <w:sz w:val="24"/>
          <w:szCs w:val="24"/>
          <w:lang w:eastAsia="pl-PL"/>
        </w:rPr>
      </w:pPr>
      <w:bookmarkStart w:id="1337" w:name="_Toc149239430"/>
      <w:bookmarkStart w:id="1338" w:name="_Toc181964228"/>
      <w:bookmarkStart w:id="1339" w:name="_Toc183378411"/>
      <w:r w:rsidRPr="00761BA2">
        <w:rPr>
          <w:rFonts w:ascii="Arial" w:hAnsi="Arial" w:cs="Arial"/>
          <w:b/>
          <w:bCs/>
          <w:sz w:val="24"/>
          <w:szCs w:val="24"/>
          <w:lang w:eastAsia="pl-PL"/>
        </w:rPr>
        <w:t>Działalność kontrolna Wojewody Pomorskiego w zakresie polityki społecznej prowadzona przez wydział polityki społecznej pomorskiego urzędu wojewódzkiego w gdańsk</w:t>
      </w:r>
      <w:bookmarkEnd w:id="1337"/>
      <w:r>
        <w:rPr>
          <w:rFonts w:ascii="Arial" w:hAnsi="Arial" w:cs="Arial"/>
          <w:b/>
          <w:bCs/>
          <w:sz w:val="24"/>
          <w:szCs w:val="24"/>
          <w:lang w:eastAsia="pl-PL"/>
        </w:rPr>
        <w:t>u</w:t>
      </w:r>
      <w:bookmarkEnd w:id="1338"/>
      <w:bookmarkEnd w:id="1339"/>
    </w:p>
    <w:p w14:paraId="05325A97" w14:textId="77777777" w:rsidR="00D83FF6" w:rsidRDefault="00D83FF6" w:rsidP="00F6184B">
      <w:pPr>
        <w:spacing w:after="120" w:line="360" w:lineRule="auto"/>
        <w:rPr>
          <w:rFonts w:ascii="Arial" w:hAnsi="Arial" w:cs="Arial"/>
          <w:sz w:val="24"/>
          <w:szCs w:val="24"/>
        </w:rPr>
      </w:pPr>
    </w:p>
    <w:p w14:paraId="77CA0A86" w14:textId="77777777" w:rsidR="00F6184B" w:rsidRDefault="00F6184B" w:rsidP="00F6184B">
      <w:pPr>
        <w:spacing w:after="120" w:line="360" w:lineRule="auto"/>
        <w:rPr>
          <w:rFonts w:ascii="Arial" w:hAnsi="Arial" w:cs="Arial"/>
          <w:sz w:val="24"/>
          <w:szCs w:val="24"/>
        </w:rPr>
      </w:pPr>
      <w:r>
        <w:rPr>
          <w:rFonts w:ascii="Arial" w:hAnsi="Arial" w:cs="Arial"/>
          <w:sz w:val="24"/>
          <w:szCs w:val="24"/>
        </w:rPr>
        <w:t>Do zadań wojewody należy m.in. sprawowanie nadzoru nad wykonywaniem zadań samorządu gminnego, powiatowego i wojewódzkiego</w:t>
      </w:r>
      <w:r w:rsidR="00E61451">
        <w:rPr>
          <w:rFonts w:ascii="Arial" w:hAnsi="Arial" w:cs="Arial"/>
          <w:sz w:val="24"/>
          <w:szCs w:val="24"/>
        </w:rPr>
        <w:t xml:space="preserve"> oraz podmiotów niepublicznych, które uzyskały dofinansowanie z środków rządowych</w:t>
      </w:r>
      <w:r>
        <w:rPr>
          <w:rFonts w:ascii="Arial" w:hAnsi="Arial" w:cs="Arial"/>
          <w:sz w:val="24"/>
          <w:szCs w:val="24"/>
        </w:rPr>
        <w:t xml:space="preserve">. Działalność kontrolna realizowana jest przez upoważnionych inspektorów Wydziału Polityki Społecznej Pomorskiego Urzędu Wojewódzkiego w Gdańsku. </w:t>
      </w:r>
    </w:p>
    <w:p w14:paraId="1D02B550" w14:textId="77777777" w:rsidR="00F6184B" w:rsidRDefault="00F6184B" w:rsidP="00F6184B">
      <w:pPr>
        <w:spacing w:after="120" w:line="360" w:lineRule="auto"/>
        <w:rPr>
          <w:rFonts w:ascii="Arial" w:hAnsi="Arial" w:cs="Arial"/>
          <w:sz w:val="24"/>
          <w:szCs w:val="24"/>
        </w:rPr>
      </w:pPr>
      <w:r>
        <w:rPr>
          <w:rFonts w:ascii="Arial" w:hAnsi="Arial" w:cs="Arial"/>
          <w:sz w:val="24"/>
          <w:szCs w:val="24"/>
        </w:rPr>
        <w:t xml:space="preserve">Przeprowadzane czynności kontrolne miały na celu zapewnienie prawidłowości realizacji zadań będących przedmiotem kontroli pod względem: legalności, gospodarności, celowości i rzetelności. </w:t>
      </w:r>
    </w:p>
    <w:p w14:paraId="0BF270A5" w14:textId="77777777" w:rsidR="00F6184B" w:rsidRDefault="00F6184B" w:rsidP="00F6184B">
      <w:pPr>
        <w:spacing w:after="120" w:line="360" w:lineRule="auto"/>
        <w:rPr>
          <w:rFonts w:ascii="Arial" w:hAnsi="Arial" w:cs="Arial"/>
          <w:sz w:val="24"/>
          <w:szCs w:val="24"/>
        </w:rPr>
      </w:pPr>
      <w:r>
        <w:rPr>
          <w:rFonts w:ascii="Arial" w:hAnsi="Arial" w:cs="Arial"/>
          <w:sz w:val="24"/>
          <w:szCs w:val="24"/>
        </w:rPr>
        <w:t xml:space="preserve">Poniższej przedstawione </w:t>
      </w:r>
      <w:r w:rsidR="00E541E6">
        <w:rPr>
          <w:rFonts w:ascii="Arial" w:hAnsi="Arial" w:cs="Arial"/>
          <w:sz w:val="24"/>
          <w:szCs w:val="24"/>
        </w:rPr>
        <w:t>zostały dane</w:t>
      </w:r>
      <w:r>
        <w:rPr>
          <w:rFonts w:ascii="Arial" w:hAnsi="Arial" w:cs="Arial"/>
          <w:sz w:val="24"/>
          <w:szCs w:val="24"/>
        </w:rPr>
        <w:t xml:space="preserve"> statystyczne </w:t>
      </w:r>
      <w:r w:rsidR="0037619E">
        <w:rPr>
          <w:rFonts w:ascii="Arial" w:hAnsi="Arial" w:cs="Arial"/>
          <w:sz w:val="24"/>
          <w:szCs w:val="24"/>
        </w:rPr>
        <w:t>i obszary</w:t>
      </w:r>
      <w:r>
        <w:rPr>
          <w:rFonts w:ascii="Arial" w:hAnsi="Arial" w:cs="Arial"/>
          <w:sz w:val="24"/>
          <w:szCs w:val="24"/>
        </w:rPr>
        <w:t xml:space="preserve"> tematyczne przeprowadzonych przez Wydział Polityki </w:t>
      </w:r>
      <w:r w:rsidR="00B67BEA">
        <w:rPr>
          <w:rFonts w:ascii="Arial" w:hAnsi="Arial" w:cs="Arial"/>
          <w:sz w:val="24"/>
          <w:szCs w:val="24"/>
        </w:rPr>
        <w:t>Społecznej kontroli</w:t>
      </w:r>
      <w:r>
        <w:rPr>
          <w:rFonts w:ascii="Arial" w:hAnsi="Arial" w:cs="Arial"/>
          <w:sz w:val="24"/>
          <w:szCs w:val="24"/>
        </w:rPr>
        <w:t xml:space="preserve"> oraz najczęściej występujące nieprawidłowości i uchybienia stwierdzone w wyniku czynności kontrolnych.</w:t>
      </w:r>
    </w:p>
    <w:p w14:paraId="6ED80E5B" w14:textId="77777777" w:rsidR="006F662A" w:rsidRDefault="006F662A">
      <w:pPr>
        <w:rPr>
          <w:rFonts w:ascii="Arial" w:hAnsi="Arial" w:cs="Arial"/>
          <w:sz w:val="24"/>
          <w:szCs w:val="24"/>
        </w:rPr>
      </w:pPr>
      <w:r>
        <w:rPr>
          <w:rFonts w:ascii="Arial" w:hAnsi="Arial" w:cs="Arial"/>
          <w:sz w:val="24"/>
          <w:szCs w:val="24"/>
        </w:rPr>
        <w:br w:type="page"/>
      </w:r>
    </w:p>
    <w:p w14:paraId="71AB9D89" w14:textId="77777777" w:rsidR="00F6184B" w:rsidRPr="007804E5" w:rsidRDefault="007804E5" w:rsidP="007804E5">
      <w:pPr>
        <w:pStyle w:val="Legenda"/>
        <w:spacing w:before="240" w:after="240"/>
        <w:rPr>
          <w:rFonts w:ascii="Arial" w:hAnsi="Arial" w:cs="Arial"/>
          <w:b w:val="0"/>
          <w:bCs w:val="0"/>
          <w:color w:val="auto"/>
          <w:sz w:val="24"/>
          <w:szCs w:val="24"/>
        </w:rPr>
      </w:pPr>
      <w:bookmarkStart w:id="1340" w:name="_Toc182865236"/>
      <w:r w:rsidRPr="00E61451">
        <w:rPr>
          <w:rFonts w:ascii="Arial" w:hAnsi="Arial" w:cs="Arial"/>
          <w:color w:val="auto"/>
          <w:sz w:val="24"/>
          <w:szCs w:val="24"/>
        </w:rPr>
        <w:lastRenderedPageBreak/>
        <w:t xml:space="preserve">Tabela </w:t>
      </w:r>
      <w:r w:rsidR="00AF1645" w:rsidRPr="00E61451">
        <w:rPr>
          <w:rFonts w:ascii="Arial" w:hAnsi="Arial" w:cs="Arial"/>
          <w:color w:val="auto"/>
          <w:sz w:val="24"/>
          <w:szCs w:val="24"/>
        </w:rPr>
        <w:fldChar w:fldCharType="begin"/>
      </w:r>
      <w:r w:rsidRPr="00E61451">
        <w:rPr>
          <w:rFonts w:ascii="Arial" w:hAnsi="Arial" w:cs="Arial"/>
          <w:color w:val="auto"/>
          <w:sz w:val="24"/>
          <w:szCs w:val="24"/>
        </w:rPr>
        <w:instrText xml:space="preserve"> SEQ Tabela \* ARABIC </w:instrText>
      </w:r>
      <w:r w:rsidR="00AF1645" w:rsidRPr="00E61451">
        <w:rPr>
          <w:rFonts w:ascii="Arial" w:hAnsi="Arial" w:cs="Arial"/>
          <w:color w:val="auto"/>
          <w:sz w:val="24"/>
          <w:szCs w:val="24"/>
        </w:rPr>
        <w:fldChar w:fldCharType="separate"/>
      </w:r>
      <w:r w:rsidR="001969AE">
        <w:rPr>
          <w:rFonts w:ascii="Arial" w:hAnsi="Arial" w:cs="Arial"/>
          <w:noProof/>
          <w:color w:val="auto"/>
          <w:sz w:val="24"/>
          <w:szCs w:val="24"/>
        </w:rPr>
        <w:t>29</w:t>
      </w:r>
      <w:r w:rsidR="00AF1645" w:rsidRPr="00E61451">
        <w:rPr>
          <w:rFonts w:ascii="Arial" w:hAnsi="Arial" w:cs="Arial"/>
          <w:color w:val="auto"/>
          <w:sz w:val="24"/>
          <w:szCs w:val="24"/>
        </w:rPr>
        <w:fldChar w:fldCharType="end"/>
      </w:r>
      <w:r w:rsidRPr="00E61451">
        <w:rPr>
          <w:rFonts w:ascii="Arial" w:hAnsi="Arial" w:cs="Arial"/>
          <w:color w:val="auto"/>
          <w:sz w:val="24"/>
          <w:szCs w:val="24"/>
        </w:rPr>
        <w:t xml:space="preserve">. </w:t>
      </w:r>
      <w:r w:rsidRPr="007804E5">
        <w:rPr>
          <w:rFonts w:ascii="Arial" w:hAnsi="Arial" w:cs="Arial"/>
          <w:color w:val="auto"/>
          <w:sz w:val="24"/>
          <w:szCs w:val="24"/>
        </w:rPr>
        <w:t>Liczba kontroli przeprowadzonych przez Wydział Polityki Społecznej w latach 2021-2023</w:t>
      </w:r>
      <w:bookmarkEnd w:id="134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gridCol w:w="2180"/>
        <w:gridCol w:w="2356"/>
        <w:gridCol w:w="1842"/>
      </w:tblGrid>
      <w:tr w:rsidR="00F6184B" w14:paraId="377A90A6" w14:textId="77777777" w:rsidTr="006F662A">
        <w:tc>
          <w:tcPr>
            <w:tcW w:w="1129" w:type="dxa"/>
            <w:vMerge w:val="restart"/>
            <w:tcBorders>
              <w:top w:val="single" w:sz="4" w:space="0" w:color="auto"/>
              <w:left w:val="single" w:sz="4" w:space="0" w:color="auto"/>
              <w:bottom w:val="single" w:sz="4" w:space="0" w:color="auto"/>
              <w:right w:val="single" w:sz="4" w:space="0" w:color="auto"/>
            </w:tcBorders>
            <w:shd w:val="clear" w:color="auto" w:fill="8DB3E2"/>
            <w:vAlign w:val="center"/>
            <w:hideMark/>
          </w:tcPr>
          <w:p w14:paraId="5FC780F0" w14:textId="77777777" w:rsidR="00F6184B" w:rsidRPr="00697CBA" w:rsidRDefault="00F6184B" w:rsidP="006F662A">
            <w:pPr>
              <w:spacing w:before="840" w:after="0" w:line="240" w:lineRule="auto"/>
              <w:ind w:left="-115"/>
              <w:contextualSpacing/>
              <w:jc w:val="center"/>
              <w:rPr>
                <w:rFonts w:ascii="Arial" w:hAnsi="Arial" w:cs="Arial"/>
                <w:b/>
                <w:bCs/>
                <w:kern w:val="2"/>
                <w:sz w:val="24"/>
                <w:szCs w:val="24"/>
              </w:rPr>
            </w:pPr>
            <w:r w:rsidRPr="00697CBA">
              <w:rPr>
                <w:rFonts w:ascii="Arial" w:hAnsi="Arial" w:cs="Arial"/>
                <w:b/>
                <w:bCs/>
                <w:sz w:val="28"/>
                <w:szCs w:val="24"/>
              </w:rPr>
              <w:t>Ro</w:t>
            </w:r>
            <w:r w:rsidRPr="00697CBA">
              <w:rPr>
                <w:rFonts w:ascii="Arial" w:hAnsi="Arial" w:cs="Arial"/>
                <w:b/>
                <w:bCs/>
                <w:sz w:val="24"/>
                <w:szCs w:val="24"/>
              </w:rPr>
              <w:t>k</w:t>
            </w:r>
          </w:p>
        </w:tc>
        <w:tc>
          <w:tcPr>
            <w:tcW w:w="8505" w:type="dxa"/>
            <w:gridSpan w:val="4"/>
            <w:tcBorders>
              <w:top w:val="single" w:sz="4" w:space="0" w:color="auto"/>
              <w:left w:val="single" w:sz="4" w:space="0" w:color="auto"/>
              <w:bottom w:val="single" w:sz="4" w:space="0" w:color="auto"/>
              <w:right w:val="single" w:sz="4" w:space="0" w:color="auto"/>
            </w:tcBorders>
            <w:shd w:val="clear" w:color="auto" w:fill="8DB3E2"/>
            <w:hideMark/>
          </w:tcPr>
          <w:p w14:paraId="03AA4DE2" w14:textId="77777777" w:rsidR="00F6184B" w:rsidRPr="00697CBA" w:rsidRDefault="00F6184B" w:rsidP="00C76CDE">
            <w:pPr>
              <w:spacing w:after="0" w:line="240" w:lineRule="auto"/>
              <w:ind w:left="-110"/>
              <w:contextualSpacing/>
              <w:jc w:val="center"/>
              <w:rPr>
                <w:rFonts w:ascii="Arial" w:hAnsi="Arial" w:cs="Arial"/>
                <w:b/>
                <w:bCs/>
                <w:kern w:val="2"/>
                <w:sz w:val="24"/>
                <w:szCs w:val="24"/>
              </w:rPr>
            </w:pPr>
            <w:r w:rsidRPr="00697CBA">
              <w:rPr>
                <w:rFonts w:ascii="Arial" w:hAnsi="Arial" w:cs="Arial"/>
                <w:b/>
                <w:bCs/>
                <w:sz w:val="24"/>
                <w:szCs w:val="24"/>
              </w:rPr>
              <w:t>Liczba kontroli</w:t>
            </w:r>
          </w:p>
        </w:tc>
      </w:tr>
      <w:tr w:rsidR="00F6184B" w14:paraId="4E8AE228" w14:textId="77777777" w:rsidTr="001F6315">
        <w:tc>
          <w:tcPr>
            <w:tcW w:w="0" w:type="auto"/>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740BF6F6" w14:textId="77777777" w:rsidR="00F6184B" w:rsidRPr="00697CBA" w:rsidRDefault="00F6184B" w:rsidP="001F6315">
            <w:pPr>
              <w:spacing w:after="0" w:line="240" w:lineRule="auto"/>
              <w:ind w:left="720"/>
              <w:contextualSpacing/>
              <w:rPr>
                <w:rFonts w:ascii="Arial" w:hAnsi="Arial" w:cs="Arial"/>
                <w:b/>
                <w:bCs/>
                <w:kern w:val="2"/>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0A0E2039" w14:textId="77777777" w:rsidR="00F6184B" w:rsidRPr="00697CBA" w:rsidRDefault="00F6184B" w:rsidP="006F662A">
            <w:pPr>
              <w:spacing w:before="240" w:after="0" w:line="240" w:lineRule="auto"/>
              <w:ind w:left="71"/>
              <w:contextualSpacing/>
              <w:rPr>
                <w:rFonts w:ascii="Arial" w:hAnsi="Arial" w:cs="Arial"/>
                <w:b/>
                <w:bCs/>
                <w:kern w:val="2"/>
                <w:sz w:val="24"/>
                <w:szCs w:val="24"/>
              </w:rPr>
            </w:pPr>
            <w:r w:rsidRPr="00697CBA">
              <w:rPr>
                <w:rFonts w:ascii="Arial" w:hAnsi="Arial" w:cs="Arial"/>
                <w:b/>
                <w:bCs/>
                <w:sz w:val="24"/>
                <w:szCs w:val="24"/>
              </w:rPr>
              <w:t>Wydział Polityki Społecznej ogółem</w:t>
            </w:r>
          </w:p>
        </w:tc>
        <w:tc>
          <w:tcPr>
            <w:tcW w:w="6378" w:type="dxa"/>
            <w:gridSpan w:val="3"/>
            <w:tcBorders>
              <w:top w:val="single" w:sz="4" w:space="0" w:color="auto"/>
              <w:left w:val="single" w:sz="4" w:space="0" w:color="auto"/>
              <w:bottom w:val="single" w:sz="4" w:space="0" w:color="auto"/>
              <w:right w:val="single" w:sz="4" w:space="0" w:color="auto"/>
            </w:tcBorders>
            <w:shd w:val="clear" w:color="auto" w:fill="8DB3E2"/>
            <w:hideMark/>
          </w:tcPr>
          <w:p w14:paraId="5AF6F110" w14:textId="77777777" w:rsidR="00F6184B" w:rsidRPr="00697CBA" w:rsidRDefault="00F6184B" w:rsidP="006F662A">
            <w:pPr>
              <w:spacing w:after="0" w:line="240" w:lineRule="auto"/>
              <w:ind w:left="-42"/>
              <w:contextualSpacing/>
              <w:rPr>
                <w:rFonts w:ascii="Arial" w:hAnsi="Arial" w:cs="Arial"/>
                <w:b/>
                <w:bCs/>
                <w:kern w:val="2"/>
                <w:sz w:val="24"/>
                <w:szCs w:val="24"/>
              </w:rPr>
            </w:pPr>
            <w:r w:rsidRPr="00697CBA">
              <w:rPr>
                <w:rFonts w:ascii="Arial" w:hAnsi="Arial" w:cs="Arial"/>
                <w:b/>
                <w:bCs/>
                <w:sz w:val="24"/>
                <w:szCs w:val="24"/>
              </w:rPr>
              <w:t>w tym:</w:t>
            </w:r>
          </w:p>
        </w:tc>
      </w:tr>
      <w:tr w:rsidR="00F6184B" w14:paraId="00AF37E4" w14:textId="77777777" w:rsidTr="001F6315">
        <w:tc>
          <w:tcPr>
            <w:tcW w:w="0" w:type="auto"/>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4112EF39" w14:textId="77777777" w:rsidR="00F6184B" w:rsidRPr="00697CBA" w:rsidRDefault="00F6184B" w:rsidP="001F6315">
            <w:pPr>
              <w:spacing w:after="0" w:line="240" w:lineRule="auto"/>
              <w:ind w:left="720"/>
              <w:contextualSpacing/>
              <w:rPr>
                <w:rFonts w:ascii="Arial" w:hAnsi="Arial" w:cs="Arial"/>
                <w:b/>
                <w:bCs/>
                <w:kern w:val="2"/>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0E703D9E" w14:textId="77777777" w:rsidR="00F6184B" w:rsidRPr="00697CBA" w:rsidRDefault="00F6184B" w:rsidP="001F6315">
            <w:pPr>
              <w:spacing w:after="0" w:line="240" w:lineRule="auto"/>
              <w:ind w:left="720"/>
              <w:contextualSpacing/>
              <w:rPr>
                <w:rFonts w:ascii="Arial" w:hAnsi="Arial" w:cs="Arial"/>
                <w:b/>
                <w:bCs/>
                <w:kern w:val="2"/>
                <w:sz w:val="24"/>
                <w:szCs w:val="24"/>
              </w:rPr>
            </w:pPr>
          </w:p>
        </w:tc>
        <w:tc>
          <w:tcPr>
            <w:tcW w:w="2180" w:type="dxa"/>
            <w:tcBorders>
              <w:top w:val="single" w:sz="4" w:space="0" w:color="auto"/>
              <w:left w:val="single" w:sz="4" w:space="0" w:color="auto"/>
              <w:bottom w:val="single" w:sz="4" w:space="0" w:color="auto"/>
              <w:right w:val="single" w:sz="4" w:space="0" w:color="auto"/>
            </w:tcBorders>
            <w:shd w:val="clear" w:color="auto" w:fill="8DB3E2"/>
            <w:hideMark/>
          </w:tcPr>
          <w:p w14:paraId="02F89D0F" w14:textId="77777777" w:rsidR="00F6184B" w:rsidRPr="00697CBA" w:rsidRDefault="00F6184B" w:rsidP="006F662A">
            <w:pPr>
              <w:spacing w:before="120" w:after="0" w:line="240" w:lineRule="auto"/>
              <w:ind w:left="-42"/>
              <w:contextualSpacing/>
              <w:rPr>
                <w:rFonts w:ascii="Arial" w:hAnsi="Arial" w:cs="Arial"/>
                <w:b/>
                <w:bCs/>
                <w:kern w:val="2"/>
                <w:sz w:val="24"/>
                <w:szCs w:val="24"/>
              </w:rPr>
            </w:pPr>
            <w:r w:rsidRPr="00697CBA">
              <w:rPr>
                <w:rFonts w:ascii="Arial" w:hAnsi="Arial" w:cs="Arial"/>
                <w:b/>
                <w:bCs/>
                <w:sz w:val="24"/>
                <w:szCs w:val="24"/>
              </w:rPr>
              <w:t>Oddział Nadzoru i Kontroli</w:t>
            </w:r>
          </w:p>
        </w:tc>
        <w:tc>
          <w:tcPr>
            <w:tcW w:w="2356" w:type="dxa"/>
            <w:tcBorders>
              <w:top w:val="single" w:sz="4" w:space="0" w:color="auto"/>
              <w:left w:val="single" w:sz="4" w:space="0" w:color="auto"/>
              <w:bottom w:val="single" w:sz="4" w:space="0" w:color="auto"/>
              <w:right w:val="single" w:sz="4" w:space="0" w:color="auto"/>
            </w:tcBorders>
            <w:shd w:val="clear" w:color="auto" w:fill="8DB3E2"/>
            <w:hideMark/>
          </w:tcPr>
          <w:p w14:paraId="16AE06F1" w14:textId="77777777" w:rsidR="00F6184B" w:rsidRPr="00697CBA" w:rsidRDefault="00F6184B" w:rsidP="006F662A">
            <w:pPr>
              <w:spacing w:after="0" w:line="240" w:lineRule="auto"/>
              <w:ind w:left="117"/>
              <w:contextualSpacing/>
              <w:rPr>
                <w:rFonts w:ascii="Arial" w:hAnsi="Arial" w:cs="Arial"/>
                <w:b/>
                <w:bCs/>
                <w:kern w:val="2"/>
                <w:sz w:val="24"/>
                <w:szCs w:val="24"/>
              </w:rPr>
            </w:pPr>
            <w:r w:rsidRPr="00697CBA">
              <w:rPr>
                <w:rFonts w:ascii="Arial" w:hAnsi="Arial" w:cs="Arial"/>
                <w:b/>
                <w:bCs/>
                <w:sz w:val="24"/>
                <w:szCs w:val="24"/>
              </w:rPr>
              <w:t>Oddział Wspierania Rodziny i Systemu Pieczy Zastępczej</w:t>
            </w:r>
          </w:p>
        </w:tc>
        <w:tc>
          <w:tcPr>
            <w:tcW w:w="1842" w:type="dxa"/>
            <w:tcBorders>
              <w:top w:val="single" w:sz="4" w:space="0" w:color="auto"/>
              <w:left w:val="single" w:sz="4" w:space="0" w:color="auto"/>
              <w:bottom w:val="single" w:sz="4" w:space="0" w:color="auto"/>
              <w:right w:val="single" w:sz="4" w:space="0" w:color="auto"/>
            </w:tcBorders>
            <w:shd w:val="clear" w:color="auto" w:fill="8DB3E2"/>
            <w:hideMark/>
          </w:tcPr>
          <w:p w14:paraId="2D4D11C3" w14:textId="77777777" w:rsidR="00F6184B" w:rsidRPr="00697CBA" w:rsidRDefault="00F6184B" w:rsidP="001F6315">
            <w:pPr>
              <w:spacing w:before="120" w:after="0" w:line="240" w:lineRule="auto"/>
              <w:contextualSpacing/>
              <w:rPr>
                <w:rFonts w:ascii="Arial" w:hAnsi="Arial" w:cs="Arial"/>
                <w:b/>
                <w:bCs/>
                <w:kern w:val="2"/>
                <w:sz w:val="24"/>
                <w:szCs w:val="24"/>
              </w:rPr>
            </w:pPr>
            <w:r w:rsidRPr="00697CBA">
              <w:rPr>
                <w:rFonts w:ascii="Arial" w:hAnsi="Arial" w:cs="Arial"/>
                <w:b/>
                <w:bCs/>
                <w:sz w:val="24"/>
                <w:szCs w:val="24"/>
              </w:rPr>
              <w:t>Oddział Służb Zatrudnienia</w:t>
            </w:r>
          </w:p>
        </w:tc>
      </w:tr>
      <w:tr w:rsidR="00F6184B" w14:paraId="56417F32" w14:textId="77777777" w:rsidTr="00D83FF6">
        <w:trPr>
          <w:trHeight w:val="549"/>
        </w:trPr>
        <w:tc>
          <w:tcPr>
            <w:tcW w:w="1129" w:type="dxa"/>
            <w:tcBorders>
              <w:top w:val="single" w:sz="4" w:space="0" w:color="auto"/>
              <w:left w:val="single" w:sz="4" w:space="0" w:color="auto"/>
              <w:bottom w:val="single" w:sz="4" w:space="0" w:color="auto"/>
              <w:right w:val="single" w:sz="4" w:space="0" w:color="auto"/>
            </w:tcBorders>
            <w:vAlign w:val="center"/>
            <w:hideMark/>
          </w:tcPr>
          <w:p w14:paraId="5CFFD555" w14:textId="77777777" w:rsidR="00F6184B" w:rsidRPr="00697CBA" w:rsidRDefault="00F6184B" w:rsidP="006F662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DA7FDDD" w14:textId="77777777" w:rsidR="00F6184B" w:rsidRPr="00697CBA" w:rsidRDefault="00F6184B" w:rsidP="00D83FF6">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159</w:t>
            </w:r>
          </w:p>
        </w:tc>
        <w:tc>
          <w:tcPr>
            <w:tcW w:w="2180" w:type="dxa"/>
            <w:tcBorders>
              <w:top w:val="single" w:sz="4" w:space="0" w:color="auto"/>
              <w:left w:val="single" w:sz="4" w:space="0" w:color="auto"/>
              <w:bottom w:val="single" w:sz="4" w:space="0" w:color="auto"/>
              <w:right w:val="single" w:sz="4" w:space="0" w:color="auto"/>
            </w:tcBorders>
            <w:vAlign w:val="center"/>
            <w:hideMark/>
          </w:tcPr>
          <w:p w14:paraId="10C2E061" w14:textId="77777777" w:rsidR="00F6184B" w:rsidRPr="00697CBA" w:rsidRDefault="00F6184B" w:rsidP="00D83FF6">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122</w:t>
            </w:r>
          </w:p>
        </w:tc>
        <w:tc>
          <w:tcPr>
            <w:tcW w:w="2356" w:type="dxa"/>
            <w:tcBorders>
              <w:top w:val="single" w:sz="4" w:space="0" w:color="auto"/>
              <w:left w:val="single" w:sz="4" w:space="0" w:color="auto"/>
              <w:bottom w:val="single" w:sz="4" w:space="0" w:color="auto"/>
              <w:right w:val="single" w:sz="4" w:space="0" w:color="auto"/>
            </w:tcBorders>
            <w:vAlign w:val="center"/>
            <w:hideMark/>
          </w:tcPr>
          <w:p w14:paraId="1F269B98" w14:textId="77777777" w:rsidR="00F6184B" w:rsidRPr="00697CBA" w:rsidRDefault="00F6184B" w:rsidP="00D83FF6">
            <w:pPr>
              <w:spacing w:after="0" w:line="240" w:lineRule="auto"/>
              <w:ind w:left="45"/>
              <w:contextualSpacing/>
              <w:jc w:val="center"/>
              <w:rPr>
                <w:rFonts w:ascii="Arial" w:hAnsi="Arial" w:cs="Arial"/>
                <w:b/>
                <w:kern w:val="2"/>
                <w:sz w:val="24"/>
                <w:szCs w:val="24"/>
              </w:rPr>
            </w:pPr>
            <w:r w:rsidRPr="00697CBA">
              <w:rPr>
                <w:rFonts w:ascii="Arial" w:hAnsi="Arial" w:cs="Arial"/>
                <w:b/>
                <w:sz w:val="24"/>
                <w:szCs w:val="24"/>
              </w:rPr>
              <w:t>28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72BCC18" w14:textId="77777777" w:rsidR="00F6184B" w:rsidRPr="00697CBA" w:rsidRDefault="00F6184B" w:rsidP="00D83FF6">
            <w:pPr>
              <w:spacing w:after="0" w:line="240" w:lineRule="auto"/>
              <w:ind w:left="-156"/>
              <w:contextualSpacing/>
              <w:jc w:val="center"/>
              <w:rPr>
                <w:rFonts w:ascii="Arial" w:hAnsi="Arial" w:cs="Arial"/>
                <w:b/>
                <w:kern w:val="2"/>
                <w:sz w:val="24"/>
                <w:szCs w:val="24"/>
              </w:rPr>
            </w:pPr>
            <w:r w:rsidRPr="00697CBA">
              <w:rPr>
                <w:rFonts w:ascii="Arial" w:hAnsi="Arial" w:cs="Arial"/>
                <w:b/>
                <w:sz w:val="24"/>
                <w:szCs w:val="24"/>
              </w:rPr>
              <w:t>9</w:t>
            </w:r>
          </w:p>
        </w:tc>
      </w:tr>
      <w:tr w:rsidR="00F6184B" w14:paraId="50BB448C" w14:textId="77777777" w:rsidTr="00D83FF6">
        <w:trPr>
          <w:trHeight w:val="698"/>
        </w:trPr>
        <w:tc>
          <w:tcPr>
            <w:tcW w:w="1129" w:type="dxa"/>
            <w:tcBorders>
              <w:top w:val="single" w:sz="4" w:space="0" w:color="auto"/>
              <w:left w:val="single" w:sz="4" w:space="0" w:color="auto"/>
              <w:bottom w:val="single" w:sz="4" w:space="0" w:color="auto"/>
              <w:right w:val="single" w:sz="4" w:space="0" w:color="auto"/>
            </w:tcBorders>
            <w:vAlign w:val="center"/>
            <w:hideMark/>
          </w:tcPr>
          <w:p w14:paraId="29B99022" w14:textId="77777777" w:rsidR="00F6184B" w:rsidRPr="00697CBA" w:rsidRDefault="00F6184B" w:rsidP="006F662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EDB4291" w14:textId="77777777" w:rsidR="00F6184B" w:rsidRPr="00697CBA" w:rsidRDefault="00F6184B" w:rsidP="00D83FF6">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149</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C9582D3" w14:textId="77777777" w:rsidR="00F6184B" w:rsidRPr="00697CBA" w:rsidRDefault="00F6184B" w:rsidP="00D83FF6">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105</w:t>
            </w:r>
          </w:p>
        </w:tc>
        <w:tc>
          <w:tcPr>
            <w:tcW w:w="2356" w:type="dxa"/>
            <w:tcBorders>
              <w:top w:val="single" w:sz="4" w:space="0" w:color="auto"/>
              <w:left w:val="single" w:sz="4" w:space="0" w:color="auto"/>
              <w:bottom w:val="single" w:sz="4" w:space="0" w:color="auto"/>
              <w:right w:val="single" w:sz="4" w:space="0" w:color="auto"/>
            </w:tcBorders>
            <w:vAlign w:val="center"/>
            <w:hideMark/>
          </w:tcPr>
          <w:p w14:paraId="1EC8C3CD" w14:textId="77777777" w:rsidR="00F6184B" w:rsidRPr="00697CBA" w:rsidRDefault="00F6184B" w:rsidP="00D83FF6">
            <w:pPr>
              <w:spacing w:after="0" w:line="240" w:lineRule="auto"/>
              <w:ind w:left="45"/>
              <w:contextualSpacing/>
              <w:jc w:val="center"/>
              <w:rPr>
                <w:rFonts w:ascii="Arial" w:hAnsi="Arial" w:cs="Arial"/>
                <w:b/>
                <w:kern w:val="2"/>
                <w:sz w:val="24"/>
                <w:szCs w:val="24"/>
              </w:rPr>
            </w:pPr>
            <w:r w:rsidRPr="00697CBA">
              <w:rPr>
                <w:rFonts w:ascii="Arial" w:hAnsi="Arial" w:cs="Arial"/>
                <w:b/>
                <w:sz w:val="24"/>
                <w:szCs w:val="24"/>
              </w:rPr>
              <w:t>37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0C5F93" w14:textId="77777777" w:rsidR="00F6184B" w:rsidRPr="00697CBA" w:rsidRDefault="00F6184B" w:rsidP="00D83FF6">
            <w:pPr>
              <w:spacing w:after="0" w:line="240" w:lineRule="auto"/>
              <w:ind w:left="-156"/>
              <w:contextualSpacing/>
              <w:jc w:val="center"/>
              <w:rPr>
                <w:rFonts w:ascii="Arial" w:hAnsi="Arial" w:cs="Arial"/>
                <w:b/>
                <w:kern w:val="2"/>
                <w:sz w:val="24"/>
                <w:szCs w:val="24"/>
              </w:rPr>
            </w:pPr>
            <w:r w:rsidRPr="00697CBA">
              <w:rPr>
                <w:rFonts w:ascii="Arial" w:hAnsi="Arial" w:cs="Arial"/>
                <w:b/>
                <w:sz w:val="24"/>
                <w:szCs w:val="24"/>
              </w:rPr>
              <w:t>7</w:t>
            </w:r>
          </w:p>
        </w:tc>
      </w:tr>
      <w:tr w:rsidR="00F6184B" w14:paraId="6C7EB10A" w14:textId="77777777" w:rsidTr="00D83FF6">
        <w:trPr>
          <w:trHeight w:val="563"/>
        </w:trPr>
        <w:tc>
          <w:tcPr>
            <w:tcW w:w="1129" w:type="dxa"/>
            <w:tcBorders>
              <w:top w:val="single" w:sz="4" w:space="0" w:color="auto"/>
              <w:left w:val="single" w:sz="4" w:space="0" w:color="auto"/>
              <w:bottom w:val="single" w:sz="4" w:space="0" w:color="auto"/>
              <w:right w:val="single" w:sz="4" w:space="0" w:color="auto"/>
            </w:tcBorders>
            <w:vAlign w:val="center"/>
            <w:hideMark/>
          </w:tcPr>
          <w:p w14:paraId="3B4186E7" w14:textId="77777777" w:rsidR="00F6184B" w:rsidRPr="00697CBA" w:rsidRDefault="00F6184B" w:rsidP="006F662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BE10FCD" w14:textId="77777777" w:rsidR="00F6184B" w:rsidRPr="00697CBA" w:rsidRDefault="00F6184B" w:rsidP="00D83FF6">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170</w:t>
            </w:r>
          </w:p>
        </w:tc>
        <w:tc>
          <w:tcPr>
            <w:tcW w:w="2180" w:type="dxa"/>
            <w:tcBorders>
              <w:top w:val="single" w:sz="4" w:space="0" w:color="auto"/>
              <w:left w:val="single" w:sz="4" w:space="0" w:color="auto"/>
              <w:bottom w:val="single" w:sz="4" w:space="0" w:color="auto"/>
              <w:right w:val="single" w:sz="4" w:space="0" w:color="auto"/>
            </w:tcBorders>
            <w:vAlign w:val="center"/>
            <w:hideMark/>
          </w:tcPr>
          <w:p w14:paraId="64281B0A" w14:textId="77777777" w:rsidR="00F6184B" w:rsidRPr="00697CBA" w:rsidRDefault="00F6184B" w:rsidP="00D83FF6">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113</w:t>
            </w:r>
          </w:p>
        </w:tc>
        <w:tc>
          <w:tcPr>
            <w:tcW w:w="2356" w:type="dxa"/>
            <w:tcBorders>
              <w:top w:val="single" w:sz="4" w:space="0" w:color="auto"/>
              <w:left w:val="single" w:sz="4" w:space="0" w:color="auto"/>
              <w:bottom w:val="single" w:sz="4" w:space="0" w:color="auto"/>
              <w:right w:val="single" w:sz="4" w:space="0" w:color="auto"/>
            </w:tcBorders>
            <w:vAlign w:val="center"/>
            <w:hideMark/>
          </w:tcPr>
          <w:p w14:paraId="71A23A3A" w14:textId="77777777" w:rsidR="00F6184B" w:rsidRPr="00697CBA" w:rsidRDefault="00F6184B" w:rsidP="00D83FF6">
            <w:pPr>
              <w:spacing w:after="0" w:line="240" w:lineRule="auto"/>
              <w:ind w:left="45"/>
              <w:contextualSpacing/>
              <w:jc w:val="center"/>
              <w:rPr>
                <w:rFonts w:ascii="Arial" w:hAnsi="Arial" w:cs="Arial"/>
                <w:b/>
                <w:kern w:val="2"/>
                <w:sz w:val="24"/>
                <w:szCs w:val="24"/>
              </w:rPr>
            </w:pPr>
            <w:r w:rsidRPr="00697CBA">
              <w:rPr>
                <w:rFonts w:ascii="Arial" w:hAnsi="Arial" w:cs="Arial"/>
                <w:b/>
                <w:sz w:val="24"/>
                <w:szCs w:val="24"/>
              </w:rPr>
              <w:t>47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7A0BCFA" w14:textId="77777777" w:rsidR="00F6184B" w:rsidRPr="00697CBA" w:rsidRDefault="00F6184B" w:rsidP="00D83FF6">
            <w:pPr>
              <w:spacing w:after="0" w:line="240" w:lineRule="auto"/>
              <w:ind w:left="-156"/>
              <w:contextualSpacing/>
              <w:jc w:val="center"/>
              <w:rPr>
                <w:rFonts w:ascii="Arial" w:hAnsi="Arial" w:cs="Arial"/>
                <w:b/>
                <w:kern w:val="2"/>
                <w:sz w:val="24"/>
                <w:szCs w:val="24"/>
              </w:rPr>
            </w:pPr>
            <w:r w:rsidRPr="00697CBA">
              <w:rPr>
                <w:rFonts w:ascii="Arial" w:hAnsi="Arial" w:cs="Arial"/>
                <w:b/>
                <w:sz w:val="24"/>
                <w:szCs w:val="24"/>
              </w:rPr>
              <w:t>10</w:t>
            </w:r>
          </w:p>
        </w:tc>
      </w:tr>
    </w:tbl>
    <w:p w14:paraId="535AADF7" w14:textId="77777777" w:rsidR="00F6184B" w:rsidRDefault="00F6184B" w:rsidP="00F6184B">
      <w:pPr>
        <w:spacing w:before="360"/>
        <w:rPr>
          <w:rFonts w:ascii="Arial" w:hAnsi="Arial" w:cs="Arial"/>
          <w:b/>
          <w:bCs/>
          <w:kern w:val="2"/>
          <w:sz w:val="28"/>
          <w:szCs w:val="28"/>
        </w:rPr>
      </w:pPr>
      <w:r>
        <w:rPr>
          <w:rFonts w:ascii="Arial" w:hAnsi="Arial" w:cs="Arial"/>
          <w:b/>
          <w:bCs/>
          <w:sz w:val="28"/>
          <w:szCs w:val="28"/>
        </w:rPr>
        <w:t>Obszary tematyczne przeprowadzonych przez Wydział Polityki Społecznej Pomorskiego Urzędu Wojewódzkiego w Gdańsku kontroli:</w:t>
      </w:r>
    </w:p>
    <w:p w14:paraId="58D0B4C5" w14:textId="77777777" w:rsidR="00F6184B" w:rsidRDefault="00F6184B" w:rsidP="00F6184B">
      <w:pPr>
        <w:spacing w:after="120" w:line="360" w:lineRule="auto"/>
        <w:rPr>
          <w:rFonts w:ascii="Arial" w:hAnsi="Arial" w:cs="Arial"/>
          <w:b/>
          <w:bCs/>
          <w:sz w:val="24"/>
          <w:szCs w:val="24"/>
        </w:rPr>
      </w:pPr>
      <w:r>
        <w:rPr>
          <w:rFonts w:ascii="Arial" w:hAnsi="Arial" w:cs="Arial"/>
          <w:b/>
          <w:bCs/>
          <w:sz w:val="24"/>
          <w:szCs w:val="24"/>
        </w:rPr>
        <w:t>Oddział Nadzoru i Kontroli</w:t>
      </w:r>
    </w:p>
    <w:p w14:paraId="59B3D3D0" w14:textId="77777777" w:rsidR="00F6184B" w:rsidRDefault="00F6184B">
      <w:pPr>
        <w:pStyle w:val="Akapitzlist"/>
        <w:numPr>
          <w:ilvl w:val="0"/>
          <w:numId w:val="47"/>
        </w:numPr>
        <w:spacing w:before="0" w:after="120" w:line="360" w:lineRule="auto"/>
        <w:ind w:left="425" w:hanging="357"/>
        <w:rPr>
          <w:rFonts w:ascii="Arial" w:hAnsi="Arial" w:cs="Arial"/>
          <w:sz w:val="24"/>
          <w:szCs w:val="24"/>
        </w:rPr>
      </w:pPr>
      <w:r>
        <w:rPr>
          <w:rFonts w:ascii="Arial" w:hAnsi="Arial" w:cs="Arial"/>
          <w:sz w:val="24"/>
          <w:szCs w:val="24"/>
        </w:rPr>
        <w:t>Prawidłowość realizacji przez Ośrodki pomocy społecznej i powiatowe centra pomocy rodzinie zadań (zleconych i własnych) z obszaru pomocy społecznej;</w:t>
      </w:r>
    </w:p>
    <w:p w14:paraId="62D1C221"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hAnsi="Arial" w:cs="Arial"/>
          <w:sz w:val="24"/>
          <w:szCs w:val="24"/>
        </w:rPr>
        <w:t>Ocena jakości usług bytowych, opiekuńczych i wspomagających świadczonych w domach pomocy społecznej – zgodnie z określonymi w przepisach prawa standardami;</w:t>
      </w:r>
    </w:p>
    <w:p w14:paraId="24115796"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hAnsi="Arial" w:cs="Arial"/>
          <w:sz w:val="24"/>
          <w:szCs w:val="24"/>
        </w:rPr>
        <w:t>Ocena jakości usług świadczonych w placówkach zapewniających całodobową opiekę osobom niepełnosprawnym, przewlekle chorym lub osobom w podeszłym wieku - zgodnie z określonymi w przepisach prawa standardami;</w:t>
      </w:r>
    </w:p>
    <w:p w14:paraId="4859E909"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hAnsi="Arial" w:cs="Arial"/>
          <w:sz w:val="24"/>
          <w:szCs w:val="24"/>
        </w:rPr>
        <w:t xml:space="preserve">Uregulowanie sytuacji placówek zapewniających całodobową opiekę osobom </w:t>
      </w:r>
      <w:r w:rsidR="00E541E6">
        <w:rPr>
          <w:rFonts w:ascii="Arial" w:hAnsi="Arial" w:cs="Arial"/>
          <w:sz w:val="24"/>
          <w:szCs w:val="24"/>
        </w:rPr>
        <w:t>niepełnosprawnym,</w:t>
      </w:r>
      <w:r>
        <w:rPr>
          <w:rFonts w:ascii="Arial" w:hAnsi="Arial" w:cs="Arial"/>
          <w:sz w:val="24"/>
          <w:szCs w:val="24"/>
        </w:rPr>
        <w:t xml:space="preserve"> przewlekle chorym lub osobom w podeszłym wieku, prowadzonych bez wymaganego zezwolenia wojewody;</w:t>
      </w:r>
    </w:p>
    <w:p w14:paraId="3C4DEC6A"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Funkcjonowanie środowiskowych domów samopomocy i rozwój infrastruktury dla osób z zaburzeniami psychicznymi;</w:t>
      </w:r>
    </w:p>
    <w:p w14:paraId="147378CD"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Realizacja zadań własnych i zleconych z zakresu przeciwdziałania przemocy domowej przez jednostki samorządu terytorialnego (wszystkich szczebli);</w:t>
      </w:r>
    </w:p>
    <w:p w14:paraId="2CEDFF3B"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 xml:space="preserve">Funkcjonowanie placówek udzielających tymczasowego schronienia osobom w kryzysie bezdomności (Schroniska, Schroniska z usługami opiekuńczymi, </w:t>
      </w:r>
      <w:r>
        <w:rPr>
          <w:rFonts w:ascii="Arial" w:eastAsia="Calibri" w:hAnsi="Arial" w:cs="Arial"/>
          <w:color w:val="000000"/>
          <w:kern w:val="24"/>
          <w:sz w:val="24"/>
          <w:szCs w:val="24"/>
        </w:rPr>
        <w:lastRenderedPageBreak/>
        <w:t>Noclegownie, Ogrzewalnie) - zgodnie z określonymi w przepisach prawa standardami;</w:t>
      </w:r>
    </w:p>
    <w:p w14:paraId="41653B19"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Prawidłowość realizacji zadań zleconych gminie w zakresu pomocy osobom uprawnionym do alimentów;</w:t>
      </w:r>
    </w:p>
    <w:p w14:paraId="6398FE8E"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Prawidłowość realizacji zadań zleconych gminie w zakresu pomocy osobom uprawnionym do świadczeń rodzinnych;</w:t>
      </w:r>
    </w:p>
    <w:p w14:paraId="7F6A6A92"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Spełnienie przez zakłady pracy chronionej oraz zakłady aktywności zawodowej warunków i obowiązków (określonych w </w:t>
      </w:r>
      <w:r w:rsidR="0052289E">
        <w:rPr>
          <w:rFonts w:ascii="Arial" w:eastAsia="Calibri" w:hAnsi="Arial" w:cs="Arial"/>
          <w:color w:val="000000"/>
          <w:kern w:val="24"/>
          <w:sz w:val="24"/>
          <w:szCs w:val="24"/>
        </w:rPr>
        <w:t>przepisach) dotyczących</w:t>
      </w:r>
      <w:r>
        <w:rPr>
          <w:rFonts w:ascii="Arial" w:eastAsia="Calibri" w:hAnsi="Arial" w:cs="Arial"/>
          <w:color w:val="000000"/>
          <w:kern w:val="24"/>
          <w:sz w:val="24"/>
          <w:szCs w:val="24"/>
        </w:rPr>
        <w:t xml:space="preserve"> rehabilitacji zawodowej i społecznej </w:t>
      </w:r>
      <w:r w:rsidR="001B50E8">
        <w:rPr>
          <w:rFonts w:ascii="Arial" w:eastAsia="Calibri" w:hAnsi="Arial" w:cs="Arial"/>
          <w:color w:val="000000"/>
          <w:kern w:val="24"/>
          <w:sz w:val="24"/>
          <w:szCs w:val="24"/>
        </w:rPr>
        <w:t>osób niepełnosprawnych</w:t>
      </w:r>
      <w:r>
        <w:rPr>
          <w:rFonts w:ascii="Arial" w:eastAsia="Calibri" w:hAnsi="Arial" w:cs="Arial"/>
          <w:color w:val="000000"/>
          <w:kern w:val="24"/>
          <w:sz w:val="24"/>
          <w:szCs w:val="24"/>
        </w:rPr>
        <w:t>;</w:t>
      </w:r>
    </w:p>
    <w:p w14:paraId="30874CD7"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eastAsia="Calibri" w:hAnsi="Arial" w:cs="Arial"/>
          <w:color w:val="000000"/>
          <w:kern w:val="24"/>
          <w:sz w:val="24"/>
          <w:szCs w:val="24"/>
        </w:rPr>
        <w:t xml:space="preserve">Spełnienie przez organizatorów i ośrodki rehabilitacyjne warunków i standardów (określonych w przepisach) dotyczących organizacji </w:t>
      </w:r>
      <w:r w:rsidR="0052289E">
        <w:rPr>
          <w:rFonts w:ascii="Arial" w:eastAsia="Calibri" w:hAnsi="Arial" w:cs="Arial"/>
          <w:color w:val="000000"/>
          <w:kern w:val="24"/>
          <w:sz w:val="24"/>
          <w:szCs w:val="24"/>
        </w:rPr>
        <w:t>turnusów rehabilitacyjnych</w:t>
      </w:r>
      <w:r>
        <w:rPr>
          <w:rFonts w:ascii="Arial" w:eastAsia="Calibri" w:hAnsi="Arial" w:cs="Arial"/>
          <w:color w:val="000000"/>
          <w:kern w:val="24"/>
          <w:sz w:val="24"/>
          <w:szCs w:val="24"/>
        </w:rPr>
        <w:t xml:space="preserve"> dla osób niepełnosprawnych;</w:t>
      </w:r>
    </w:p>
    <w:p w14:paraId="519B99DD" w14:textId="77777777" w:rsidR="00F6184B" w:rsidRDefault="00F6184B">
      <w:pPr>
        <w:pStyle w:val="Akapitzlist"/>
        <w:numPr>
          <w:ilvl w:val="0"/>
          <w:numId w:val="47"/>
        </w:numPr>
        <w:spacing w:before="0" w:after="160" w:line="360" w:lineRule="auto"/>
        <w:ind w:left="426"/>
        <w:rPr>
          <w:rFonts w:ascii="Arial" w:hAnsi="Arial" w:cs="Arial"/>
          <w:sz w:val="24"/>
          <w:szCs w:val="24"/>
        </w:rPr>
      </w:pPr>
      <w:r>
        <w:rPr>
          <w:rFonts w:ascii="Arial" w:hAnsi="Arial" w:cs="Arial"/>
          <w:sz w:val="24"/>
          <w:szCs w:val="24"/>
        </w:rPr>
        <w:t>Funkcjonowanie Dziennych Domów „Senior+” oraz Klubów „Senior</w:t>
      </w:r>
      <w:r w:rsidR="0012466A">
        <w:rPr>
          <w:rFonts w:ascii="Arial" w:hAnsi="Arial" w:cs="Arial"/>
          <w:sz w:val="24"/>
          <w:szCs w:val="24"/>
        </w:rPr>
        <w:t>+</w:t>
      </w:r>
      <w:r>
        <w:rPr>
          <w:rFonts w:ascii="Arial" w:hAnsi="Arial" w:cs="Arial"/>
          <w:sz w:val="24"/>
          <w:szCs w:val="24"/>
        </w:rPr>
        <w:t>” - standard świadczonych usług oraz zgodność zatrudnienia kadry z wymaganymi kwalifikacjami</w:t>
      </w:r>
      <w:r>
        <w:rPr>
          <w:rFonts w:ascii="Arial" w:hAnsi="Arial" w:cs="Arial"/>
          <w:b/>
          <w:bCs/>
          <w:sz w:val="24"/>
          <w:szCs w:val="24"/>
        </w:rPr>
        <w:t>.</w:t>
      </w:r>
    </w:p>
    <w:p w14:paraId="596A913E" w14:textId="77777777" w:rsidR="00F6184B" w:rsidRDefault="0052289E">
      <w:pPr>
        <w:pStyle w:val="Akapitzlist"/>
        <w:numPr>
          <w:ilvl w:val="0"/>
          <w:numId w:val="47"/>
        </w:numPr>
        <w:spacing w:before="0" w:after="160" w:line="360" w:lineRule="auto"/>
        <w:ind w:left="425" w:hanging="357"/>
        <w:rPr>
          <w:rFonts w:ascii="Arial" w:hAnsi="Arial" w:cs="Arial"/>
          <w:sz w:val="24"/>
          <w:szCs w:val="24"/>
        </w:rPr>
      </w:pPr>
      <w:r>
        <w:rPr>
          <w:rFonts w:ascii="Arial" w:eastAsia="Calibri" w:hAnsi="Arial" w:cs="Arial"/>
          <w:color w:val="000000"/>
          <w:kern w:val="24"/>
          <w:sz w:val="24"/>
          <w:szCs w:val="24"/>
        </w:rPr>
        <w:t>Poprawność realizacji</w:t>
      </w:r>
      <w:r w:rsidR="00F6184B">
        <w:rPr>
          <w:rFonts w:ascii="Arial" w:eastAsia="Calibri" w:hAnsi="Arial" w:cs="Arial"/>
          <w:color w:val="000000"/>
          <w:kern w:val="24"/>
          <w:sz w:val="24"/>
          <w:szCs w:val="24"/>
        </w:rPr>
        <w:t xml:space="preserve"> przez organizacje pozarządowe zadań publicznych z </w:t>
      </w:r>
      <w:r>
        <w:rPr>
          <w:rFonts w:ascii="Arial" w:eastAsia="Calibri" w:hAnsi="Arial" w:cs="Arial"/>
          <w:color w:val="000000"/>
          <w:kern w:val="24"/>
          <w:sz w:val="24"/>
          <w:szCs w:val="24"/>
        </w:rPr>
        <w:t>obszaru pomocy</w:t>
      </w:r>
      <w:r w:rsidR="00F6184B">
        <w:rPr>
          <w:rFonts w:ascii="Arial" w:eastAsia="Calibri" w:hAnsi="Arial" w:cs="Arial"/>
          <w:color w:val="000000"/>
          <w:kern w:val="24"/>
          <w:sz w:val="24"/>
          <w:szCs w:val="24"/>
        </w:rPr>
        <w:t xml:space="preserve"> społecznej dofinansowanych z budżetu Wojewody Pomorskiego w ramach otwartego konkursu ofert.</w:t>
      </w:r>
    </w:p>
    <w:p w14:paraId="6852EF2F" w14:textId="77777777" w:rsidR="00F6184B" w:rsidRDefault="00F6184B" w:rsidP="00F6184B">
      <w:pPr>
        <w:spacing w:after="120" w:line="360" w:lineRule="auto"/>
        <w:ind w:left="68"/>
        <w:rPr>
          <w:rFonts w:ascii="Arial" w:hAnsi="Arial" w:cs="Arial"/>
          <w:b/>
          <w:bCs/>
          <w:sz w:val="24"/>
          <w:szCs w:val="24"/>
        </w:rPr>
      </w:pPr>
      <w:r>
        <w:rPr>
          <w:rFonts w:ascii="Arial" w:hAnsi="Arial" w:cs="Arial"/>
          <w:b/>
          <w:bCs/>
          <w:sz w:val="24"/>
          <w:szCs w:val="24"/>
        </w:rPr>
        <w:t>Oddział Wspierania Rodziny i Systemu Pieczy Zastępczej</w:t>
      </w:r>
    </w:p>
    <w:p w14:paraId="50AEBAFC"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Przestrzeganie przepisów określających zasady działania placówek wsparcia dziennego oraz zgodność zatrudnienia pracowników z wymaganymi kwalifikacjami;</w:t>
      </w:r>
    </w:p>
    <w:p w14:paraId="5A483860"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Przestrzeganie standardów opieki i wychowania, o których mowa w przepisach dotyczących placówek opiekuńczo-wychowawczych;</w:t>
      </w:r>
    </w:p>
    <w:p w14:paraId="1FA7AB1F"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Praca z rodziną przeżywającą trudności w wypełnianiu funkcji opiekuńczo-wychowawczych;</w:t>
      </w:r>
    </w:p>
    <w:p w14:paraId="7E5C7B7B"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Realizacja zadań asystenta rodziny;</w:t>
      </w:r>
    </w:p>
    <w:p w14:paraId="3CFA18DE"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Zapewnienie całodobowej opieki i wychowania w placówce, w tym zaspokajanie potrzeb dziecka i respektowanie jego praw;</w:t>
      </w:r>
    </w:p>
    <w:p w14:paraId="6198C7CD" w14:textId="77777777" w:rsidR="00F6184B"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Realizacja zadań organizatora rodzinnej pieczy zastępczej i zapewnienie wsparcia rodzinnej pieczy zastępczej:</w:t>
      </w:r>
    </w:p>
    <w:p w14:paraId="3D35E46E" w14:textId="77777777" w:rsidR="00F6184B" w:rsidRPr="00607A70" w:rsidRDefault="00F6184B">
      <w:pPr>
        <w:pStyle w:val="Akapitzlist"/>
        <w:numPr>
          <w:ilvl w:val="0"/>
          <w:numId w:val="48"/>
        </w:numPr>
        <w:spacing w:before="0" w:after="160" w:line="360" w:lineRule="auto"/>
        <w:ind w:left="425" w:hanging="357"/>
        <w:rPr>
          <w:rFonts w:ascii="Arial" w:hAnsi="Arial" w:cs="Arial"/>
          <w:sz w:val="24"/>
          <w:szCs w:val="24"/>
        </w:rPr>
      </w:pPr>
      <w:r>
        <w:rPr>
          <w:rFonts w:ascii="Arial" w:hAnsi="Arial" w:cs="Arial"/>
          <w:sz w:val="24"/>
          <w:szCs w:val="24"/>
        </w:rPr>
        <w:t>Przeprowadzenie procedury przysposobienia małoletnich.</w:t>
      </w:r>
    </w:p>
    <w:p w14:paraId="57892B73" w14:textId="77777777" w:rsidR="00766B7B" w:rsidRDefault="00766B7B" w:rsidP="00F6184B">
      <w:pPr>
        <w:spacing w:after="120" w:line="360" w:lineRule="auto"/>
        <w:jc w:val="both"/>
        <w:rPr>
          <w:rFonts w:ascii="Arial" w:hAnsi="Arial" w:cs="Arial"/>
          <w:b/>
          <w:sz w:val="24"/>
          <w:szCs w:val="24"/>
        </w:rPr>
      </w:pPr>
    </w:p>
    <w:p w14:paraId="4454AC4D" w14:textId="77777777" w:rsidR="00766B7B" w:rsidRDefault="00766B7B" w:rsidP="00F6184B">
      <w:pPr>
        <w:spacing w:after="120" w:line="360" w:lineRule="auto"/>
        <w:jc w:val="both"/>
        <w:rPr>
          <w:rFonts w:ascii="Arial" w:hAnsi="Arial" w:cs="Arial"/>
          <w:b/>
          <w:sz w:val="24"/>
          <w:szCs w:val="24"/>
        </w:rPr>
      </w:pPr>
    </w:p>
    <w:p w14:paraId="7F62D16C" w14:textId="77777777" w:rsidR="00F6184B" w:rsidRPr="00607A70" w:rsidRDefault="00F6184B" w:rsidP="00F6184B">
      <w:pPr>
        <w:spacing w:after="120" w:line="360" w:lineRule="auto"/>
        <w:jc w:val="both"/>
        <w:rPr>
          <w:rFonts w:ascii="Arial" w:hAnsi="Arial" w:cs="Arial"/>
          <w:b/>
          <w:sz w:val="24"/>
          <w:szCs w:val="24"/>
        </w:rPr>
      </w:pPr>
      <w:r w:rsidRPr="00607A70">
        <w:rPr>
          <w:rFonts w:ascii="Arial" w:hAnsi="Arial" w:cs="Arial"/>
          <w:b/>
          <w:sz w:val="24"/>
          <w:szCs w:val="24"/>
        </w:rPr>
        <w:lastRenderedPageBreak/>
        <w:t>Oddział Służb Zatrudnienia</w:t>
      </w:r>
    </w:p>
    <w:p w14:paraId="0D091911" w14:textId="77777777" w:rsidR="00F6184B" w:rsidRPr="00480848" w:rsidRDefault="00F6184B">
      <w:pPr>
        <w:numPr>
          <w:ilvl w:val="0"/>
          <w:numId w:val="51"/>
        </w:numPr>
        <w:spacing w:before="0" w:after="160" w:line="360" w:lineRule="auto"/>
        <w:ind w:left="425" w:hanging="357"/>
        <w:contextualSpacing/>
        <w:rPr>
          <w:i/>
          <w:iCs/>
          <w:color w:val="1F3763"/>
        </w:rPr>
      </w:pPr>
      <w:r w:rsidRPr="004B1716">
        <w:rPr>
          <w:rFonts w:ascii="Arial" w:hAnsi="Arial" w:cs="Arial"/>
          <w:sz w:val="24"/>
          <w:szCs w:val="24"/>
        </w:rPr>
        <w:t xml:space="preserve">Prawidłowość </w:t>
      </w:r>
      <w:r>
        <w:rPr>
          <w:rFonts w:ascii="Arial" w:hAnsi="Arial" w:cs="Arial"/>
          <w:sz w:val="24"/>
          <w:szCs w:val="24"/>
        </w:rPr>
        <w:t>sposobu prowadzenia przez urzędy pracy usług rynku pracy, w tym</w:t>
      </w:r>
      <w:r w:rsidRPr="004B1716">
        <w:rPr>
          <w:rFonts w:ascii="Arial" w:hAnsi="Arial" w:cs="Arial"/>
          <w:sz w:val="24"/>
          <w:szCs w:val="24"/>
        </w:rPr>
        <w:t xml:space="preserve"> </w:t>
      </w:r>
      <w:r>
        <w:rPr>
          <w:rFonts w:ascii="Arial" w:hAnsi="Arial" w:cs="Arial"/>
          <w:sz w:val="24"/>
          <w:szCs w:val="24"/>
        </w:rPr>
        <w:t xml:space="preserve">realizacji </w:t>
      </w:r>
      <w:r w:rsidRPr="004B1716">
        <w:rPr>
          <w:rFonts w:ascii="Arial" w:hAnsi="Arial" w:cs="Arial"/>
          <w:sz w:val="24"/>
          <w:szCs w:val="24"/>
        </w:rPr>
        <w:t>pośrednictwa pracy</w:t>
      </w:r>
      <w:r>
        <w:rPr>
          <w:rFonts w:ascii="Arial" w:hAnsi="Arial" w:cs="Arial"/>
          <w:sz w:val="24"/>
          <w:szCs w:val="24"/>
        </w:rPr>
        <w:t>.</w:t>
      </w:r>
    </w:p>
    <w:p w14:paraId="31136C55" w14:textId="77777777" w:rsidR="00F6184B" w:rsidRPr="004B1716" w:rsidRDefault="00F6184B">
      <w:pPr>
        <w:numPr>
          <w:ilvl w:val="0"/>
          <w:numId w:val="50"/>
        </w:numPr>
        <w:spacing w:before="0" w:after="160" w:line="360" w:lineRule="auto"/>
        <w:ind w:left="425" w:hanging="357"/>
        <w:contextualSpacing/>
        <w:rPr>
          <w:i/>
          <w:iCs/>
          <w:color w:val="1F3763"/>
        </w:rPr>
      </w:pPr>
      <w:r w:rsidRPr="004B1716">
        <w:rPr>
          <w:rFonts w:ascii="Arial" w:hAnsi="Arial" w:cs="Arial"/>
          <w:sz w:val="24"/>
          <w:szCs w:val="24"/>
        </w:rPr>
        <w:t>Przestrzeganie zasad i trybu wydatkowania środków z Funduszu Pracy przez powiatowe urzędy pracy na inne fakultatywne zadania.</w:t>
      </w:r>
    </w:p>
    <w:p w14:paraId="512FB379" w14:textId="77777777" w:rsidR="00F6184B" w:rsidRPr="00480848" w:rsidRDefault="00F6184B">
      <w:pPr>
        <w:numPr>
          <w:ilvl w:val="0"/>
          <w:numId w:val="50"/>
        </w:numPr>
        <w:spacing w:before="0" w:after="160" w:line="360" w:lineRule="auto"/>
        <w:ind w:left="425" w:hanging="357"/>
        <w:contextualSpacing/>
        <w:rPr>
          <w:rFonts w:cs="Calibri"/>
        </w:rPr>
      </w:pPr>
      <w:r w:rsidRPr="004B1716">
        <w:rPr>
          <w:rFonts w:ascii="Arial" w:hAnsi="Arial" w:cs="Arial"/>
          <w:sz w:val="24"/>
          <w:szCs w:val="24"/>
        </w:rPr>
        <w:t>Przestrzeganie zasad i trybu wydatkowania przez powiatowe urzędy pracy środków z Funduszu Pracy na realizację instrumentów rynku pracy</w:t>
      </w:r>
      <w:r>
        <w:rPr>
          <w:rFonts w:ascii="Arial" w:hAnsi="Arial" w:cs="Arial"/>
          <w:sz w:val="24"/>
          <w:szCs w:val="24"/>
        </w:rPr>
        <w:t>,</w:t>
      </w:r>
      <w:r w:rsidRPr="004B1716">
        <w:rPr>
          <w:rFonts w:ascii="Arial" w:hAnsi="Arial" w:cs="Arial"/>
          <w:sz w:val="24"/>
          <w:szCs w:val="24"/>
        </w:rPr>
        <w:t xml:space="preserve"> w tym refundację kosztów wyposażenia lub doposażenia stanowiska pracy dla skierowanego bezrobotnego, przyznania bezrobotnemu jednorazowo środków na podjęcie działalności gospodarczej, refundacji części kosztów pracodawcy zatrudniającymi bezrobotnych w ramach prac interwencyjnych. </w:t>
      </w:r>
    </w:p>
    <w:p w14:paraId="2E050472" w14:textId="77777777" w:rsidR="00F6184B" w:rsidRPr="00480848" w:rsidRDefault="00F6184B">
      <w:pPr>
        <w:numPr>
          <w:ilvl w:val="0"/>
          <w:numId w:val="50"/>
        </w:numPr>
        <w:spacing w:before="0" w:after="160" w:line="360" w:lineRule="auto"/>
        <w:ind w:left="425" w:hanging="357"/>
        <w:contextualSpacing/>
        <w:rPr>
          <w:rFonts w:cs="Calibri"/>
        </w:rPr>
      </w:pPr>
      <w:r w:rsidRPr="004B1716">
        <w:rPr>
          <w:rFonts w:ascii="Arial" w:hAnsi="Arial" w:cs="Arial"/>
          <w:sz w:val="24"/>
          <w:szCs w:val="24"/>
        </w:rPr>
        <w:t>Spełnienie wymogów kwalifikacyjnych określonych dla dyrektorów i pracowników urzędów pracy</w:t>
      </w:r>
      <w:r>
        <w:rPr>
          <w:rFonts w:ascii="Arial" w:hAnsi="Arial" w:cs="Arial"/>
          <w:sz w:val="24"/>
          <w:szCs w:val="24"/>
        </w:rPr>
        <w:t>, w tym przyznawanie uprawnionym pracownikom dodatków do wynagrodzeń finansowanych z Funduszu Pracy.</w:t>
      </w:r>
      <w:r w:rsidRPr="004B1716">
        <w:rPr>
          <w:rFonts w:ascii="Arial" w:hAnsi="Arial" w:cs="Arial"/>
          <w:sz w:val="24"/>
          <w:szCs w:val="24"/>
        </w:rPr>
        <w:t xml:space="preserve"> </w:t>
      </w:r>
    </w:p>
    <w:p w14:paraId="11885AF0" w14:textId="77777777" w:rsidR="00F6184B" w:rsidRPr="00607A70" w:rsidRDefault="00F6184B">
      <w:pPr>
        <w:numPr>
          <w:ilvl w:val="0"/>
          <w:numId w:val="50"/>
        </w:numPr>
        <w:spacing w:before="0" w:after="240" w:line="360" w:lineRule="auto"/>
        <w:ind w:left="425" w:hanging="357"/>
        <w:contextualSpacing/>
        <w:rPr>
          <w:rFonts w:cs="Calibri"/>
        </w:rPr>
      </w:pPr>
      <w:r>
        <w:rPr>
          <w:rFonts w:ascii="Arial" w:hAnsi="Arial" w:cs="Arial"/>
          <w:sz w:val="24"/>
          <w:szCs w:val="24"/>
        </w:rPr>
        <w:t>Prawidłowość</w:t>
      </w:r>
      <w:r w:rsidRPr="004B1716">
        <w:rPr>
          <w:rFonts w:ascii="Arial" w:hAnsi="Arial" w:cs="Arial"/>
          <w:sz w:val="24"/>
          <w:szCs w:val="24"/>
        </w:rPr>
        <w:t xml:space="preserve"> procesu rejestracji bezrobotnych i poszukujących pracy</w:t>
      </w:r>
      <w:r>
        <w:rPr>
          <w:rFonts w:ascii="Arial" w:hAnsi="Arial" w:cs="Arial"/>
          <w:sz w:val="24"/>
          <w:szCs w:val="24"/>
        </w:rPr>
        <w:t xml:space="preserve"> oraz</w:t>
      </w:r>
      <w:r w:rsidRPr="004B1716">
        <w:rPr>
          <w:rFonts w:ascii="Arial" w:hAnsi="Arial" w:cs="Arial"/>
          <w:sz w:val="24"/>
          <w:szCs w:val="24"/>
        </w:rPr>
        <w:t xml:space="preserve"> wydawania decyzji administracyjnych</w:t>
      </w:r>
      <w:r>
        <w:rPr>
          <w:rFonts w:ascii="Arial" w:hAnsi="Arial" w:cs="Arial"/>
          <w:sz w:val="24"/>
          <w:szCs w:val="24"/>
        </w:rPr>
        <w:t>.</w:t>
      </w:r>
    </w:p>
    <w:p w14:paraId="371574A4" w14:textId="77777777" w:rsidR="00F6184B" w:rsidRPr="00607A70" w:rsidRDefault="00F6184B" w:rsidP="00F6184B">
      <w:pPr>
        <w:spacing w:before="0" w:after="240" w:line="360" w:lineRule="auto"/>
        <w:ind w:left="68"/>
        <w:contextualSpacing/>
        <w:rPr>
          <w:rFonts w:cs="Calibri"/>
        </w:rPr>
      </w:pPr>
    </w:p>
    <w:p w14:paraId="4D288E0B" w14:textId="77777777" w:rsidR="00F6184B" w:rsidRDefault="00F6184B" w:rsidP="00F6184B">
      <w:pPr>
        <w:spacing w:after="120" w:line="360" w:lineRule="auto"/>
        <w:ind w:left="68"/>
        <w:rPr>
          <w:rFonts w:ascii="Arial" w:hAnsi="Arial" w:cs="Arial"/>
          <w:b/>
          <w:sz w:val="24"/>
          <w:szCs w:val="24"/>
        </w:rPr>
      </w:pPr>
      <w:r>
        <w:rPr>
          <w:rFonts w:ascii="Arial" w:hAnsi="Arial" w:cs="Arial"/>
          <w:b/>
          <w:sz w:val="24"/>
          <w:szCs w:val="24"/>
        </w:rPr>
        <w:t>Działalność kontrolna Wojewody Pomorskiego w zakresie ekonomii społecznej</w:t>
      </w:r>
    </w:p>
    <w:p w14:paraId="27DE2D5D" w14:textId="77777777" w:rsidR="00F6184B" w:rsidRDefault="00F6184B" w:rsidP="00F6184B">
      <w:pPr>
        <w:spacing w:after="360" w:line="360" w:lineRule="auto"/>
        <w:ind w:left="68" w:firstLine="357"/>
        <w:rPr>
          <w:rFonts w:ascii="Arial" w:hAnsi="Arial" w:cs="Arial"/>
          <w:sz w:val="24"/>
          <w:szCs w:val="24"/>
        </w:rPr>
      </w:pPr>
      <w:r>
        <w:rPr>
          <w:rFonts w:ascii="Arial" w:hAnsi="Arial" w:cs="Arial"/>
          <w:sz w:val="24"/>
          <w:szCs w:val="24"/>
        </w:rPr>
        <w:t xml:space="preserve">W 2023 roku, z uwagi na późny termin wejścia w życie ustawy z dnia 5 sierpnia 2022 r. o ekonomii społecznej (Dz. U. z 2023 r. poz. 1287), nie przeprowadzono żadnych kontroli przedsiębiorstw społecznych w zakresie spełniania ustawowych warunków dotyczących ich działalności. Pierwsze kontrole przedsiębiorstw społecznych zostały przeprowadzone w 2024 r. Kontrolą objęto 4 przedsiębiorstwa. </w:t>
      </w:r>
    </w:p>
    <w:p w14:paraId="117F1BCF" w14:textId="77777777" w:rsidR="00F6184B" w:rsidRPr="00697CBA" w:rsidRDefault="00F6184B" w:rsidP="00F6184B">
      <w:pPr>
        <w:spacing w:after="120"/>
        <w:jc w:val="both"/>
        <w:rPr>
          <w:rFonts w:ascii="Arial" w:hAnsi="Arial" w:cs="Arial"/>
          <w:b/>
          <w:bCs/>
          <w:sz w:val="28"/>
          <w:szCs w:val="28"/>
        </w:rPr>
      </w:pPr>
      <w:r w:rsidRPr="00697CBA">
        <w:rPr>
          <w:rFonts w:ascii="Arial" w:hAnsi="Arial" w:cs="Arial"/>
          <w:b/>
          <w:bCs/>
          <w:sz w:val="28"/>
          <w:szCs w:val="28"/>
        </w:rPr>
        <w:t>Najczęściej występujące nieprawidłowości i uchybienia stwierdzone podczas przeprowadzonych kontroli dotyczyły:</w:t>
      </w:r>
    </w:p>
    <w:p w14:paraId="545A9191"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nieprawidłowości w dokumentach organizacyjnych kontrolowanych jednostek (statut, regulamin organizacyjny);</w:t>
      </w:r>
    </w:p>
    <w:p w14:paraId="318F3873"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niespełniania standardów zatrudnienia pracowników socjalnych w ośrodkach pomocy społecznej;</w:t>
      </w:r>
    </w:p>
    <w:p w14:paraId="5E756646"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braku wymaganych ustawowo kwalifikacji zawodowych osób kierujących jednostkami organizacyjnymi pomocy społecznej oraz osób zatrudnianych na stanowisku pracownika socjalnego;</w:t>
      </w:r>
    </w:p>
    <w:p w14:paraId="58E164BE"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lastRenderedPageBreak/>
        <w:t>nierzetelnego prowadzenia postępowania administracyjnego w zakresie ustalania uprawnień do świadczeń z pomocy społecznej;</w:t>
      </w:r>
    </w:p>
    <w:p w14:paraId="59E2BAA4"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t>błędnego konstruowania decyzji administracyjnych;</w:t>
      </w:r>
    </w:p>
    <w:p w14:paraId="6A1F1BD0"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t>braku określenia przez gminę sposobu sprawienia pogrzebu oraz zasad zwrotu wydatków na pokrycie kosztów pogrzebu;</w:t>
      </w:r>
    </w:p>
    <w:p w14:paraId="467AEC87"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t xml:space="preserve">wypłacania kuratorom, ze środków przeznaczonych na realizację zadań zleconych, wynagrodzenia </w:t>
      </w:r>
      <w:r>
        <w:rPr>
          <w:rFonts w:ascii="Arial" w:hAnsi="Arial" w:cs="Arial"/>
          <w:sz w:val="24"/>
          <w:szCs w:val="24"/>
        </w:rPr>
        <w:t>należnego opiekunom z tytułu sprawowania opieki ustanowionej przez sąd;</w:t>
      </w:r>
    </w:p>
    <w:p w14:paraId="74D0DB72"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t>niewłaściwego prowadzenia pracy socjalnej w tym w oparciu o kontrakt socjalny,</w:t>
      </w:r>
    </w:p>
    <w:p w14:paraId="0B7F8D8B"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color w:val="000000"/>
          <w:sz w:val="24"/>
          <w:szCs w:val="24"/>
        </w:rPr>
        <w:t>brak</w:t>
      </w:r>
      <w:r w:rsidR="0012466A">
        <w:rPr>
          <w:rFonts w:ascii="Arial" w:hAnsi="Arial" w:cs="Arial"/>
          <w:color w:val="000000"/>
          <w:sz w:val="24"/>
          <w:szCs w:val="24"/>
        </w:rPr>
        <w:t>u</w:t>
      </w:r>
      <w:r>
        <w:rPr>
          <w:rFonts w:ascii="Arial" w:hAnsi="Arial" w:cs="Arial"/>
          <w:color w:val="000000"/>
          <w:sz w:val="24"/>
          <w:szCs w:val="24"/>
        </w:rPr>
        <w:t xml:space="preserve"> możliwości korzystania przez pracowników socjalnych z </w:t>
      </w:r>
      <w:proofErr w:type="spellStart"/>
      <w:r>
        <w:rPr>
          <w:rFonts w:ascii="Arial" w:hAnsi="Arial" w:cs="Arial"/>
          <w:color w:val="000000"/>
          <w:sz w:val="24"/>
          <w:szCs w:val="24"/>
        </w:rPr>
        <w:t>superwizji</w:t>
      </w:r>
      <w:proofErr w:type="spellEnd"/>
      <w:r>
        <w:rPr>
          <w:rFonts w:ascii="Arial" w:hAnsi="Arial" w:cs="Arial"/>
          <w:color w:val="000000"/>
          <w:sz w:val="24"/>
          <w:szCs w:val="24"/>
        </w:rPr>
        <w:t>;</w:t>
      </w:r>
    </w:p>
    <w:p w14:paraId="3765BAFA"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prowadzenia placówki zapewniającej całodobową opiekę osobom niepełnosprawnym, przewlekle chorym lub osobom w podeszłym wieku bez wymaganego zezwolenia;</w:t>
      </w:r>
    </w:p>
    <w:p w14:paraId="54C2EC79"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prowadzenia placówek zapewniającej całodobową opiekę osobom niepełnosprawnym, przewlekle chorym lub osobom w podeszłym wieku placówek w obniżonym niż przewidują przepisy standardzie usług;</w:t>
      </w:r>
    </w:p>
    <w:p w14:paraId="54F6CE20"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niespełniania wskaźnika zatrudnienia w zespołach terapeutyczno-opiekuńczych domów pomocy społecznej;</w:t>
      </w:r>
    </w:p>
    <w:p w14:paraId="1B4E783F"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nieodpowiedn</w:t>
      </w:r>
      <w:r w:rsidR="0052289E">
        <w:rPr>
          <w:rFonts w:ascii="Arial" w:hAnsi="Arial" w:cs="Arial"/>
          <w:sz w:val="24"/>
          <w:szCs w:val="24"/>
        </w:rPr>
        <w:t>i</w:t>
      </w:r>
      <w:r w:rsidR="0012466A">
        <w:rPr>
          <w:rFonts w:ascii="Arial" w:hAnsi="Arial" w:cs="Arial"/>
          <w:sz w:val="24"/>
          <w:szCs w:val="24"/>
        </w:rPr>
        <w:t>ej</w:t>
      </w:r>
      <w:r>
        <w:rPr>
          <w:rFonts w:ascii="Arial" w:hAnsi="Arial" w:cs="Arial"/>
          <w:sz w:val="24"/>
          <w:szCs w:val="24"/>
        </w:rPr>
        <w:t xml:space="preserve"> </w:t>
      </w:r>
      <w:r w:rsidR="0052289E">
        <w:rPr>
          <w:rFonts w:ascii="Arial" w:hAnsi="Arial" w:cs="Arial"/>
          <w:sz w:val="24"/>
          <w:szCs w:val="24"/>
        </w:rPr>
        <w:t>jakoś</w:t>
      </w:r>
      <w:r w:rsidR="0012466A">
        <w:rPr>
          <w:rFonts w:ascii="Arial" w:hAnsi="Arial" w:cs="Arial"/>
          <w:sz w:val="24"/>
          <w:szCs w:val="24"/>
        </w:rPr>
        <w:t>ci</w:t>
      </w:r>
      <w:r>
        <w:rPr>
          <w:rFonts w:ascii="Arial" w:hAnsi="Arial" w:cs="Arial"/>
          <w:sz w:val="24"/>
          <w:szCs w:val="24"/>
        </w:rPr>
        <w:t xml:space="preserve"> świadczonych usług bytowych i opiekuńczych przez placówki zapewniające całodobową opiekę;</w:t>
      </w:r>
    </w:p>
    <w:p w14:paraId="2C67BB77"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braku uchwalonego powiatowego programu przeciwdziałania przemocy domowej oraz ochrony ofiar przemocy domowej;</w:t>
      </w:r>
    </w:p>
    <w:p w14:paraId="228F8F03"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braku diagnozy zjawiska przemocy i wynikających z niej kierunków i celów szczegółowych;</w:t>
      </w:r>
    </w:p>
    <w:p w14:paraId="786E2434"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nieupowszechniania informacji w zakresie działań związanych z przeciwdziałaniem przemocy domowej i ochrony osób jej doznających;</w:t>
      </w:r>
    </w:p>
    <w:p w14:paraId="346FCEFC"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niedostatecznego dostępu do kierunkowych szkoleń w zakresie przeciwdziałania przemocy w rodzinie (co najmniej 100 godz. dydaktycznych umożliwiających uzyskanie certyfikatu specjalisty w obszarze przeciwdziałania przemocy w rodzinie);</w:t>
      </w:r>
    </w:p>
    <w:p w14:paraId="40646932"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braku zapewnienia w placówkach dla bezdomnych odpowiedniej liczby opiekunów w ciągu dnia i w porze nocnej;</w:t>
      </w:r>
    </w:p>
    <w:p w14:paraId="67248039"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prowadzenia placówek realizujących usługi w zakresie tymczasowego schronienia dla osób bezdomnych w obniżonym niż przewidują przepisy standardzie;</w:t>
      </w:r>
    </w:p>
    <w:p w14:paraId="7E57FB78"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lastRenderedPageBreak/>
        <w:t>niedostatecznych działań mających na celu udzielenie specjalistycznej pomocy, zwłaszcza w zakresie promowania i wdrażania prawidłowych metod wychowawczych w stosunku do dzieci zagrożonych przemocą w rodzinie, zbyt mało opracowanych programów profilaktycznych;</w:t>
      </w:r>
    </w:p>
    <w:p w14:paraId="105738F6"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 xml:space="preserve">niedostatecznej liczby miejsc całodobowego pobytu w ośrodkach wsparcia dla osób doświadczających przemocy; </w:t>
      </w:r>
    </w:p>
    <w:p w14:paraId="7D30ED56"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braku formalno-prawnego wyznaczenia ośrodka pomocy społecznej do realizacji zadań z ustawy z dnia 9 czerwca 2011 r. o wspieraniu rodziny i systemie pieczy zastępczej;</w:t>
      </w:r>
    </w:p>
    <w:p w14:paraId="590DF061"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 xml:space="preserve">niezapewniania rodzinom przeżywającym trudności w wypełnianiu funkcji opiekuńczo-wychowawczych wsparcia asystenta rodziny; </w:t>
      </w:r>
    </w:p>
    <w:p w14:paraId="06CBA810"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nieprawidłowości w realizacji zadań organizatora rodzinnej pieczy zastępczej wobec rodzin zastępczych, w zakresie prowadzonego rejestru rodzin;</w:t>
      </w:r>
    </w:p>
    <w:p w14:paraId="4DFB13BA"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dokonywania ocen rodzin zastępczych, kwalifikacji kandydatów do pełnienia funkcji rodziny zastępczej, umieszczania dzieci w rodzinnej pieczy zastępczej, przedłużania pobytu dzieci w rodzinie zastępczej pełniącej funkcję pogotowia rodzinnego, obejmowania rodzin opieką koordynatora rodzinnej pieczy zastępczej;</w:t>
      </w:r>
    </w:p>
    <w:p w14:paraId="34309CF7"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nieprzestrzeganie praw dziecka umieszczonego w pieczy zastępczej;</w:t>
      </w:r>
    </w:p>
    <w:p w14:paraId="480273C4"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sz w:val="24"/>
          <w:szCs w:val="24"/>
        </w:rPr>
        <w:t>niedopełnienia obowiązku weryfikacji pracowników w Rejestrze Sprawców Przestępstw na Tle Seksualnym;</w:t>
      </w:r>
    </w:p>
    <w:p w14:paraId="211FFD59"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bCs/>
          <w:color w:val="000000"/>
          <w:sz w:val="24"/>
          <w:szCs w:val="24"/>
        </w:rPr>
        <w:t>braku planowania i podejmowania kontaktów z pracodawcami w ramach realizacji pośrednictwa pracy;</w:t>
      </w:r>
    </w:p>
    <w:p w14:paraId="6346FC52" w14:textId="77777777" w:rsidR="00F6184B" w:rsidRPr="00607A70"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bCs/>
          <w:color w:val="000000"/>
          <w:sz w:val="24"/>
          <w:szCs w:val="24"/>
        </w:rPr>
        <w:t>brak</w:t>
      </w:r>
      <w:r w:rsidR="000B36A4">
        <w:rPr>
          <w:rFonts w:ascii="Arial" w:hAnsi="Arial" w:cs="Arial"/>
          <w:bCs/>
          <w:color w:val="000000"/>
          <w:sz w:val="24"/>
          <w:szCs w:val="24"/>
        </w:rPr>
        <w:t>u</w:t>
      </w:r>
      <w:r>
        <w:rPr>
          <w:rFonts w:ascii="Arial" w:hAnsi="Arial" w:cs="Arial"/>
          <w:bCs/>
          <w:color w:val="000000"/>
          <w:sz w:val="24"/>
          <w:szCs w:val="24"/>
        </w:rPr>
        <w:t xml:space="preserve"> umocowania prawnego komisji ds. oceny wniosków oraz zasad i procedur postępowania i wydatkowania środków z Funduszu Pracy w ramach doposażenia stanowiska pracy;</w:t>
      </w:r>
    </w:p>
    <w:p w14:paraId="354AD073"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bCs/>
          <w:color w:val="000000"/>
          <w:sz w:val="24"/>
          <w:szCs w:val="24"/>
        </w:rPr>
        <w:t>brak</w:t>
      </w:r>
      <w:r w:rsidR="000B36A4">
        <w:rPr>
          <w:rFonts w:ascii="Arial" w:hAnsi="Arial" w:cs="Arial"/>
          <w:bCs/>
          <w:color w:val="000000"/>
          <w:sz w:val="24"/>
          <w:szCs w:val="24"/>
        </w:rPr>
        <w:t>ów</w:t>
      </w:r>
      <w:r>
        <w:rPr>
          <w:rFonts w:ascii="Arial" w:hAnsi="Arial" w:cs="Arial"/>
          <w:bCs/>
          <w:color w:val="000000"/>
          <w:sz w:val="24"/>
          <w:szCs w:val="24"/>
        </w:rPr>
        <w:t xml:space="preserve"> formaln</w:t>
      </w:r>
      <w:r w:rsidR="000B36A4">
        <w:rPr>
          <w:rFonts w:ascii="Arial" w:hAnsi="Arial" w:cs="Arial"/>
          <w:bCs/>
          <w:color w:val="000000"/>
          <w:sz w:val="24"/>
          <w:szCs w:val="24"/>
        </w:rPr>
        <w:t>ych</w:t>
      </w:r>
      <w:r>
        <w:rPr>
          <w:rFonts w:ascii="Arial" w:hAnsi="Arial" w:cs="Arial"/>
          <w:bCs/>
          <w:color w:val="000000"/>
          <w:sz w:val="24"/>
          <w:szCs w:val="24"/>
        </w:rPr>
        <w:t xml:space="preserve"> we wnioskach o organizację prac interwencyjnych w tym braku analizy merytorycznej w załączonych opiniach wydawanych przez pośredników i doradców zawodowych;</w:t>
      </w:r>
    </w:p>
    <w:p w14:paraId="122B8C85" w14:textId="77777777" w:rsidR="00F6184B" w:rsidRDefault="00F6184B">
      <w:pPr>
        <w:pStyle w:val="Akapitzlist"/>
        <w:numPr>
          <w:ilvl w:val="0"/>
          <w:numId w:val="49"/>
        </w:numPr>
        <w:spacing w:before="0" w:after="160" w:line="360" w:lineRule="auto"/>
        <w:ind w:left="426"/>
        <w:rPr>
          <w:rFonts w:ascii="Arial" w:hAnsi="Arial" w:cs="Arial"/>
          <w:sz w:val="24"/>
          <w:szCs w:val="24"/>
        </w:rPr>
      </w:pPr>
      <w:r>
        <w:rPr>
          <w:rFonts w:ascii="Arial" w:hAnsi="Arial" w:cs="Arial"/>
          <w:bCs/>
          <w:color w:val="000000"/>
          <w:sz w:val="24"/>
          <w:szCs w:val="24"/>
        </w:rPr>
        <w:t>wprowadzania do regulaminu wewnętrznego organizowania i finansowania prac interwencyjnych zapisów wykraczających poza przepisy powszechnie obowiązującego prawa.</w:t>
      </w:r>
    </w:p>
    <w:p w14:paraId="2BBA7B65" w14:textId="77777777" w:rsidR="0018415A" w:rsidRDefault="0018415A">
      <w:pPr>
        <w:rPr>
          <w:rFonts w:ascii="Arial" w:hAnsi="Arial" w:cs="Arial"/>
          <w:sz w:val="24"/>
          <w:szCs w:val="24"/>
        </w:rPr>
      </w:pPr>
      <w:r>
        <w:rPr>
          <w:rFonts w:ascii="Arial" w:hAnsi="Arial" w:cs="Arial"/>
          <w:sz w:val="24"/>
          <w:szCs w:val="24"/>
        </w:rPr>
        <w:br w:type="page"/>
      </w:r>
    </w:p>
    <w:p w14:paraId="2C1CAA8F" w14:textId="77777777" w:rsidR="0018415A" w:rsidRPr="00015A58" w:rsidRDefault="0018415A" w:rsidP="0056576C">
      <w:pPr>
        <w:pStyle w:val="Nagwek2"/>
        <w:numPr>
          <w:ilvl w:val="0"/>
          <w:numId w:val="8"/>
        </w:numPr>
        <w:spacing w:before="240" w:after="240" w:line="240" w:lineRule="auto"/>
        <w:ind w:left="567" w:hanging="567"/>
        <w:rPr>
          <w:rFonts w:ascii="Arial" w:hAnsi="Arial" w:cs="Arial"/>
          <w:b/>
          <w:bCs/>
          <w:sz w:val="24"/>
          <w:szCs w:val="24"/>
        </w:rPr>
      </w:pPr>
      <w:bookmarkStart w:id="1341" w:name="_Toc150246296"/>
      <w:bookmarkStart w:id="1342" w:name="_Toc181964229"/>
      <w:bookmarkStart w:id="1343" w:name="_Toc183378412"/>
      <w:r>
        <w:rPr>
          <w:rFonts w:ascii="Arial" w:hAnsi="Arial" w:cs="Arial"/>
          <w:b/>
          <w:bCs/>
          <w:sz w:val="24"/>
          <w:szCs w:val="24"/>
        </w:rPr>
        <w:lastRenderedPageBreak/>
        <w:t>Wnioski</w:t>
      </w:r>
      <w:r w:rsidRPr="00015A58">
        <w:rPr>
          <w:rFonts w:ascii="Arial" w:hAnsi="Arial" w:cs="Arial"/>
          <w:b/>
          <w:bCs/>
          <w:sz w:val="24"/>
          <w:szCs w:val="24"/>
        </w:rPr>
        <w:t xml:space="preserve"> i </w:t>
      </w:r>
      <w:r>
        <w:rPr>
          <w:rFonts w:ascii="Arial" w:hAnsi="Arial" w:cs="Arial"/>
          <w:b/>
          <w:bCs/>
          <w:sz w:val="24"/>
          <w:szCs w:val="24"/>
        </w:rPr>
        <w:t>rekomendacje</w:t>
      </w:r>
      <w:bookmarkEnd w:id="1341"/>
      <w:bookmarkEnd w:id="1342"/>
      <w:bookmarkEnd w:id="1343"/>
    </w:p>
    <w:p w14:paraId="62C7F3C2" w14:textId="77777777" w:rsidR="0018415A" w:rsidRPr="00490EC4" w:rsidRDefault="0018415A" w:rsidP="0018415A">
      <w:pPr>
        <w:spacing w:after="120" w:line="360" w:lineRule="auto"/>
        <w:rPr>
          <w:rFonts w:ascii="Arial" w:eastAsia="Calibri" w:hAnsi="Arial" w:cs="Arial"/>
          <w:b/>
          <w:bCs/>
          <w:sz w:val="24"/>
          <w:szCs w:val="24"/>
        </w:rPr>
      </w:pPr>
      <w:r>
        <w:rPr>
          <w:rFonts w:ascii="Arial" w:eastAsia="Calibri" w:hAnsi="Arial" w:cs="Arial"/>
          <w:sz w:val="24"/>
          <w:szCs w:val="24"/>
        </w:rPr>
        <w:t>Na podstawie przestawionej w niniejszym opracowaniu analizy trendów, zjawisk i problemów, które zaistniały</w:t>
      </w:r>
      <w:r w:rsidRPr="00E23AF6">
        <w:rPr>
          <w:rFonts w:ascii="Arial" w:eastAsia="Calibri" w:hAnsi="Arial" w:cs="Arial"/>
          <w:sz w:val="24"/>
          <w:szCs w:val="24"/>
        </w:rPr>
        <w:t xml:space="preserve"> w sferze polityki społecznej</w:t>
      </w:r>
      <w:r>
        <w:rPr>
          <w:rFonts w:ascii="Arial" w:eastAsia="Calibri" w:hAnsi="Arial" w:cs="Arial"/>
          <w:sz w:val="24"/>
          <w:szCs w:val="24"/>
        </w:rPr>
        <w:t xml:space="preserve"> w 2023 roku i półroczu roku 2024 na terenie województwa pomorskiego, </w:t>
      </w:r>
      <w:r w:rsidRPr="00490EC4">
        <w:rPr>
          <w:rFonts w:ascii="Arial" w:eastAsia="Calibri" w:hAnsi="Arial" w:cs="Arial"/>
          <w:b/>
          <w:bCs/>
          <w:sz w:val="24"/>
          <w:szCs w:val="24"/>
        </w:rPr>
        <w:t>sformułowano następujące</w:t>
      </w:r>
      <w:r>
        <w:rPr>
          <w:rFonts w:ascii="Arial" w:eastAsia="Calibri" w:hAnsi="Arial" w:cs="Arial"/>
          <w:sz w:val="24"/>
          <w:szCs w:val="24"/>
        </w:rPr>
        <w:t xml:space="preserve"> </w:t>
      </w:r>
      <w:r w:rsidRPr="00490EC4">
        <w:rPr>
          <w:rFonts w:ascii="Arial" w:eastAsia="Calibri" w:hAnsi="Arial" w:cs="Arial"/>
          <w:b/>
          <w:bCs/>
          <w:sz w:val="24"/>
          <w:szCs w:val="24"/>
        </w:rPr>
        <w:t>wnioski i</w:t>
      </w:r>
      <w:r>
        <w:rPr>
          <w:rFonts w:ascii="Arial" w:eastAsia="Calibri" w:hAnsi="Arial" w:cs="Arial"/>
          <w:b/>
          <w:bCs/>
          <w:sz w:val="24"/>
          <w:szCs w:val="24"/>
        </w:rPr>
        <w:t> </w:t>
      </w:r>
      <w:r w:rsidRPr="00490EC4">
        <w:rPr>
          <w:rFonts w:ascii="Arial" w:eastAsia="Calibri" w:hAnsi="Arial" w:cs="Arial"/>
          <w:b/>
          <w:bCs/>
          <w:sz w:val="24"/>
          <w:szCs w:val="24"/>
        </w:rPr>
        <w:t xml:space="preserve">rekomendacje: </w:t>
      </w:r>
    </w:p>
    <w:p w14:paraId="2BDF4214" w14:textId="77777777" w:rsidR="0018415A" w:rsidRPr="00962A76" w:rsidRDefault="0018415A" w:rsidP="0018415A">
      <w:pPr>
        <w:numPr>
          <w:ilvl w:val="0"/>
          <w:numId w:val="3"/>
        </w:numPr>
        <w:tabs>
          <w:tab w:val="left" w:pos="357"/>
        </w:tabs>
        <w:spacing w:before="0" w:after="120" w:line="360" w:lineRule="auto"/>
        <w:ind w:left="425" w:hanging="357"/>
        <w:rPr>
          <w:rFonts w:ascii="Arial" w:eastAsia="Calibri" w:hAnsi="Arial" w:cs="Arial"/>
          <w:bCs/>
          <w:sz w:val="24"/>
          <w:szCs w:val="24"/>
        </w:rPr>
      </w:pPr>
      <w:r w:rsidRPr="00962A76">
        <w:rPr>
          <w:rFonts w:ascii="Arial" w:eastAsia="Calibri" w:hAnsi="Arial" w:cs="Arial"/>
          <w:bCs/>
          <w:sz w:val="24"/>
          <w:szCs w:val="24"/>
        </w:rPr>
        <w:t>Niwelowanie nieprawidłowości związanych z przyjmowaniem osób do placówek zapewniającej całodobową opiekę osobom niepełnosprawnym, przewlekle chorym lub osobom w podeszłym wieku,</w:t>
      </w:r>
    </w:p>
    <w:p w14:paraId="2EF6C29F" w14:textId="77777777" w:rsidR="0018415A" w:rsidRPr="00962A76" w:rsidRDefault="0018415A" w:rsidP="0018415A">
      <w:pPr>
        <w:numPr>
          <w:ilvl w:val="0"/>
          <w:numId w:val="3"/>
        </w:numPr>
        <w:tabs>
          <w:tab w:val="clear" w:pos="720"/>
        </w:tabs>
        <w:spacing w:before="0" w:after="120" w:line="360" w:lineRule="auto"/>
        <w:ind w:left="284" w:hanging="284"/>
        <w:rPr>
          <w:rFonts w:ascii="Arial" w:eastAsia="Calibri" w:hAnsi="Arial" w:cs="Arial"/>
          <w:bCs/>
          <w:sz w:val="24"/>
          <w:szCs w:val="24"/>
        </w:rPr>
      </w:pPr>
      <w:r w:rsidRPr="00962A76">
        <w:rPr>
          <w:rFonts w:ascii="Arial" w:eastAsia="Calibri" w:hAnsi="Arial" w:cs="Arial"/>
          <w:bCs/>
          <w:sz w:val="24"/>
          <w:szCs w:val="24"/>
        </w:rPr>
        <w:t xml:space="preserve">Podjęcie działań naprawczych w domach pomocy społecznej i placówkach zapewniających całodobową opiekę osobom niepełnosprawnym, przewlekle chorym lub osobom w podeszłym wieku, które świadczą usługi bytowe </w:t>
      </w:r>
      <w:r>
        <w:rPr>
          <w:rFonts w:ascii="Arial" w:eastAsia="Calibri" w:hAnsi="Arial" w:cs="Arial"/>
          <w:bCs/>
          <w:sz w:val="24"/>
          <w:szCs w:val="24"/>
        </w:rPr>
        <w:t xml:space="preserve">i opiekuńcze </w:t>
      </w:r>
      <w:r w:rsidRPr="00962A76">
        <w:rPr>
          <w:rFonts w:ascii="Arial" w:eastAsia="Calibri" w:hAnsi="Arial" w:cs="Arial"/>
          <w:bCs/>
          <w:sz w:val="24"/>
          <w:szCs w:val="24"/>
        </w:rPr>
        <w:t>poniżej określonego prawem standardu lub nie osiągają odpowiedniego wskaźnika zatrudnienia personelu opiekuńczego (zespół terapeutyczno-opiekuńczy - DPS, osoby wykonujący usługi opiekuńcze – placówka całodobowa),</w:t>
      </w:r>
    </w:p>
    <w:p w14:paraId="4B9520EF" w14:textId="77777777" w:rsidR="0018415A" w:rsidRPr="00962A76" w:rsidRDefault="0018415A" w:rsidP="0018415A">
      <w:pPr>
        <w:pStyle w:val="Akapitzlist"/>
        <w:numPr>
          <w:ilvl w:val="0"/>
          <w:numId w:val="3"/>
        </w:numPr>
        <w:autoSpaceDE w:val="0"/>
        <w:autoSpaceDN w:val="0"/>
        <w:adjustRightInd w:val="0"/>
        <w:spacing w:before="0" w:after="120" w:line="360" w:lineRule="auto"/>
        <w:ind w:left="357" w:hanging="357"/>
        <w:contextualSpacing w:val="0"/>
        <w:rPr>
          <w:rFonts w:ascii="Arial" w:hAnsi="Arial" w:cs="Arial"/>
          <w:bCs/>
          <w:sz w:val="24"/>
          <w:szCs w:val="24"/>
        </w:rPr>
      </w:pPr>
      <w:r w:rsidRPr="00962A76">
        <w:rPr>
          <w:rFonts w:ascii="Arial" w:hAnsi="Arial" w:cs="Arial"/>
          <w:bCs/>
          <w:sz w:val="24"/>
          <w:szCs w:val="24"/>
        </w:rPr>
        <w:t>Dostosowanie liczby pracowników socjalnych zatrudnionych w ośrodkach pomocy społecznej do wartości określonych w zapisach ustawowych, co pozwoli na pomyślną realizację nowych zadań i wyzwań z obszaru szeroko rozumianej polityki społecznej,</w:t>
      </w:r>
    </w:p>
    <w:p w14:paraId="331D3C21" w14:textId="77777777" w:rsidR="0018415A" w:rsidRPr="00962A76" w:rsidRDefault="0018415A" w:rsidP="0018415A">
      <w:pPr>
        <w:pStyle w:val="Akapitzlist"/>
        <w:numPr>
          <w:ilvl w:val="0"/>
          <w:numId w:val="3"/>
        </w:numPr>
        <w:autoSpaceDE w:val="0"/>
        <w:autoSpaceDN w:val="0"/>
        <w:adjustRightInd w:val="0"/>
        <w:spacing w:before="240" w:after="0" w:line="360" w:lineRule="auto"/>
        <w:ind w:left="357" w:hanging="357"/>
        <w:rPr>
          <w:rFonts w:ascii="Arial" w:hAnsi="Arial" w:cs="Arial"/>
          <w:bCs/>
          <w:sz w:val="24"/>
          <w:szCs w:val="24"/>
        </w:rPr>
      </w:pPr>
      <w:r w:rsidRPr="00962A76">
        <w:rPr>
          <w:rFonts w:ascii="Arial" w:hAnsi="Arial" w:cs="Arial"/>
          <w:bCs/>
          <w:sz w:val="24"/>
          <w:szCs w:val="24"/>
        </w:rPr>
        <w:t>Profesjonalizacja kadry jednostek pomocy społecznej poprzez podnoszenie</w:t>
      </w:r>
    </w:p>
    <w:p w14:paraId="03988686" w14:textId="77777777" w:rsidR="0018415A" w:rsidRPr="00962A76" w:rsidRDefault="0018415A" w:rsidP="0018415A">
      <w:pPr>
        <w:autoSpaceDE w:val="0"/>
        <w:autoSpaceDN w:val="0"/>
        <w:adjustRightInd w:val="0"/>
        <w:spacing w:before="0" w:after="120" w:line="360" w:lineRule="auto"/>
        <w:ind w:left="357"/>
        <w:rPr>
          <w:rFonts w:ascii="Arial" w:hAnsi="Arial" w:cs="Arial"/>
          <w:bCs/>
          <w:sz w:val="24"/>
          <w:szCs w:val="24"/>
        </w:rPr>
      </w:pPr>
      <w:r w:rsidRPr="00962A76">
        <w:rPr>
          <w:rFonts w:ascii="Arial" w:hAnsi="Arial" w:cs="Arial"/>
          <w:bCs/>
          <w:sz w:val="24"/>
          <w:szCs w:val="24"/>
        </w:rPr>
        <w:t xml:space="preserve">kwalifikacji, w tym zwiększenie dostępu do </w:t>
      </w:r>
      <w:proofErr w:type="spellStart"/>
      <w:r w:rsidRPr="00962A76">
        <w:rPr>
          <w:rFonts w:ascii="Arial" w:hAnsi="Arial" w:cs="Arial"/>
          <w:bCs/>
          <w:sz w:val="24"/>
          <w:szCs w:val="24"/>
        </w:rPr>
        <w:t>superwizji</w:t>
      </w:r>
      <w:proofErr w:type="spellEnd"/>
      <w:r w:rsidRPr="00962A76">
        <w:rPr>
          <w:rFonts w:ascii="Arial" w:hAnsi="Arial" w:cs="Arial"/>
          <w:bCs/>
          <w:sz w:val="24"/>
          <w:szCs w:val="24"/>
        </w:rPr>
        <w:t xml:space="preserve">. Wprowadzanie do zakresu </w:t>
      </w:r>
      <w:r>
        <w:rPr>
          <w:rFonts w:ascii="Arial" w:hAnsi="Arial" w:cs="Arial"/>
          <w:bCs/>
          <w:sz w:val="24"/>
          <w:szCs w:val="24"/>
        </w:rPr>
        <w:t>jej</w:t>
      </w:r>
      <w:r w:rsidRPr="00962A76">
        <w:rPr>
          <w:rFonts w:ascii="Arial" w:hAnsi="Arial" w:cs="Arial"/>
          <w:bCs/>
          <w:sz w:val="24"/>
          <w:szCs w:val="24"/>
        </w:rPr>
        <w:t xml:space="preserve"> zadań oferty usług odpowiadającej nowym potrzebom lokalnym z zastosowaniem innowacyjnych metod i narzędzi (projekt socjalny, kontrakt socjalny) w celu </w:t>
      </w:r>
      <w:r w:rsidR="001B50E8" w:rsidRPr="00962A76">
        <w:rPr>
          <w:rFonts w:ascii="Arial" w:hAnsi="Arial" w:cs="Arial"/>
          <w:bCs/>
          <w:sz w:val="24"/>
          <w:szCs w:val="24"/>
        </w:rPr>
        <w:t>zwiększenia jakości</w:t>
      </w:r>
      <w:r w:rsidRPr="00962A76">
        <w:rPr>
          <w:rFonts w:ascii="Arial" w:hAnsi="Arial" w:cs="Arial"/>
          <w:bCs/>
          <w:sz w:val="24"/>
          <w:szCs w:val="24"/>
        </w:rPr>
        <w:t xml:space="preserve"> świadczonej pomocy,</w:t>
      </w:r>
    </w:p>
    <w:p w14:paraId="0D6D6F91" w14:textId="77777777" w:rsidR="0018415A" w:rsidRPr="00962A76" w:rsidRDefault="0018415A" w:rsidP="0018415A">
      <w:pPr>
        <w:numPr>
          <w:ilvl w:val="0"/>
          <w:numId w:val="3"/>
        </w:numPr>
        <w:tabs>
          <w:tab w:val="left" w:pos="357"/>
        </w:tabs>
        <w:autoSpaceDE w:val="0"/>
        <w:autoSpaceDN w:val="0"/>
        <w:adjustRightInd w:val="0"/>
        <w:spacing w:before="0" w:after="120" w:line="360" w:lineRule="auto"/>
        <w:ind w:left="425" w:hanging="357"/>
        <w:rPr>
          <w:rFonts w:ascii="Arial" w:eastAsia="Calibri" w:hAnsi="Arial" w:cs="Arial"/>
          <w:bCs/>
          <w:sz w:val="24"/>
          <w:szCs w:val="24"/>
        </w:rPr>
      </w:pPr>
      <w:r w:rsidRPr="00962A76">
        <w:rPr>
          <w:rFonts w:ascii="Arial" w:eastAsia="Calibri" w:hAnsi="Arial" w:cs="Arial"/>
          <w:bCs/>
          <w:sz w:val="24"/>
          <w:szCs w:val="24"/>
        </w:rPr>
        <w:t xml:space="preserve">Dalszy rozwój sieci ośrodków wsparcia dla osób z zaburzeniami psychicznymi w celu zaspokojenia ciągle rosnących potrzeb w </w:t>
      </w:r>
      <w:r>
        <w:rPr>
          <w:rFonts w:ascii="Arial" w:eastAsia="Calibri" w:hAnsi="Arial" w:cs="Arial"/>
          <w:bCs/>
          <w:sz w:val="24"/>
          <w:szCs w:val="24"/>
        </w:rPr>
        <w:t xml:space="preserve">tym </w:t>
      </w:r>
      <w:r w:rsidRPr="00962A76">
        <w:rPr>
          <w:rFonts w:ascii="Arial" w:eastAsia="Calibri" w:hAnsi="Arial" w:cs="Arial"/>
          <w:bCs/>
          <w:sz w:val="24"/>
          <w:szCs w:val="24"/>
        </w:rPr>
        <w:t>zakresie w naszym województwie</w:t>
      </w:r>
      <w:r>
        <w:rPr>
          <w:rFonts w:ascii="Arial" w:eastAsia="Calibri" w:hAnsi="Arial" w:cs="Arial"/>
          <w:bCs/>
          <w:sz w:val="24"/>
          <w:szCs w:val="24"/>
        </w:rPr>
        <w:t>,</w:t>
      </w:r>
    </w:p>
    <w:p w14:paraId="3A5DB996" w14:textId="77777777" w:rsidR="0018415A" w:rsidRPr="004E1E98" w:rsidRDefault="0018415A" w:rsidP="0018415A">
      <w:pPr>
        <w:pStyle w:val="Akapitzlist"/>
        <w:numPr>
          <w:ilvl w:val="0"/>
          <w:numId w:val="3"/>
        </w:numPr>
        <w:spacing w:line="360" w:lineRule="auto"/>
        <w:ind w:left="425" w:hanging="357"/>
        <w:rPr>
          <w:rFonts w:eastAsia="Times New Roman"/>
        </w:rPr>
      </w:pPr>
      <w:r w:rsidRPr="004E1E98">
        <w:rPr>
          <w:rFonts w:ascii="Arial" w:eastAsia="Calibri" w:hAnsi="Arial" w:cs="Arial"/>
          <w:bCs/>
          <w:sz w:val="24"/>
          <w:szCs w:val="24"/>
        </w:rPr>
        <w:t>Zakończenie procesu dochodzenia do wymaganych standardów we wszystkich środowiskowych domach samopomocy funkcjonujących w województwie pomorskim oraz utrzymanie już osiągniętych, w domach istniejących</w:t>
      </w:r>
      <w:r>
        <w:rPr>
          <w:rFonts w:ascii="Arial" w:eastAsia="Calibri" w:hAnsi="Arial" w:cs="Arial"/>
          <w:bCs/>
          <w:sz w:val="24"/>
          <w:szCs w:val="24"/>
        </w:rPr>
        <w:t>,</w:t>
      </w:r>
    </w:p>
    <w:p w14:paraId="38A573E7" w14:textId="77777777" w:rsidR="0018415A" w:rsidRDefault="0018415A" w:rsidP="0018415A">
      <w:pPr>
        <w:numPr>
          <w:ilvl w:val="0"/>
          <w:numId w:val="3"/>
        </w:numPr>
        <w:tabs>
          <w:tab w:val="left" w:pos="357"/>
        </w:tabs>
        <w:autoSpaceDE w:val="0"/>
        <w:autoSpaceDN w:val="0"/>
        <w:adjustRightInd w:val="0"/>
        <w:spacing w:before="0" w:after="120" w:line="360" w:lineRule="auto"/>
        <w:ind w:left="425" w:hanging="357"/>
        <w:rPr>
          <w:rFonts w:ascii="Arial" w:eastAsia="Calibri" w:hAnsi="Arial" w:cs="Arial"/>
          <w:bCs/>
          <w:sz w:val="24"/>
          <w:szCs w:val="24"/>
        </w:rPr>
      </w:pPr>
      <w:r>
        <w:rPr>
          <w:rFonts w:ascii="Arial" w:hAnsi="Arial" w:cs="Arial"/>
          <w:bCs/>
          <w:sz w:val="24"/>
          <w:szCs w:val="24"/>
        </w:rPr>
        <w:t xml:space="preserve">Profesjonalizacja kadry środowiskowych domów samopomocy, poprzez podnoszenie kwalifikacji, w tym zwiększenie dostępu do </w:t>
      </w:r>
      <w:proofErr w:type="spellStart"/>
      <w:r>
        <w:rPr>
          <w:rFonts w:ascii="Arial" w:hAnsi="Arial" w:cs="Arial"/>
          <w:bCs/>
          <w:sz w:val="24"/>
          <w:szCs w:val="24"/>
        </w:rPr>
        <w:t>superwizji</w:t>
      </w:r>
      <w:proofErr w:type="spellEnd"/>
      <w:r>
        <w:rPr>
          <w:rFonts w:ascii="Arial" w:hAnsi="Arial" w:cs="Arial"/>
          <w:bCs/>
          <w:sz w:val="24"/>
          <w:szCs w:val="24"/>
        </w:rPr>
        <w:t xml:space="preserve"> i wiedzy z zakresu </w:t>
      </w:r>
      <w:proofErr w:type="spellStart"/>
      <w:r>
        <w:rPr>
          <w:rFonts w:ascii="Arial" w:hAnsi="Arial" w:cs="Arial"/>
          <w:bCs/>
          <w:sz w:val="24"/>
          <w:szCs w:val="24"/>
        </w:rPr>
        <w:t>deinstytucjonalizacji</w:t>
      </w:r>
      <w:proofErr w:type="spellEnd"/>
      <w:r>
        <w:rPr>
          <w:rFonts w:ascii="Arial" w:hAnsi="Arial" w:cs="Arial"/>
          <w:bCs/>
          <w:sz w:val="24"/>
          <w:szCs w:val="24"/>
        </w:rPr>
        <w:t>, w celu zwiększenia jakości świadczonej pomocy</w:t>
      </w:r>
      <w:r>
        <w:rPr>
          <w:rFonts w:ascii="Arial" w:eastAsia="Calibri" w:hAnsi="Arial" w:cs="Arial"/>
          <w:bCs/>
          <w:sz w:val="24"/>
          <w:szCs w:val="24"/>
        </w:rPr>
        <w:t>,</w:t>
      </w:r>
    </w:p>
    <w:p w14:paraId="3E5C388A" w14:textId="77777777" w:rsidR="0018415A" w:rsidRDefault="0018415A" w:rsidP="0018415A">
      <w:pPr>
        <w:numPr>
          <w:ilvl w:val="0"/>
          <w:numId w:val="3"/>
        </w:numPr>
        <w:tabs>
          <w:tab w:val="left" w:pos="357"/>
        </w:tabs>
        <w:autoSpaceDE w:val="0"/>
        <w:autoSpaceDN w:val="0"/>
        <w:adjustRightInd w:val="0"/>
        <w:spacing w:before="0" w:after="120" w:line="360" w:lineRule="auto"/>
        <w:ind w:left="425" w:hanging="357"/>
        <w:rPr>
          <w:rFonts w:ascii="Arial" w:eastAsia="Calibri" w:hAnsi="Arial" w:cs="Arial"/>
          <w:bCs/>
          <w:sz w:val="24"/>
          <w:szCs w:val="24"/>
        </w:rPr>
      </w:pPr>
      <w:r>
        <w:rPr>
          <w:rFonts w:ascii="Arial" w:eastAsia="Calibri" w:hAnsi="Arial" w:cs="Arial"/>
          <w:bCs/>
          <w:sz w:val="24"/>
          <w:szCs w:val="24"/>
        </w:rPr>
        <w:lastRenderedPageBreak/>
        <w:t>Maksymalne skupienie sił i środków mające na celu sprawne wdrożenie zadań wynikających z nowelizacji ustawy o przeciwdziałaniu przemocy w rodzinie (noszącej od dnia 22 czerwca br. nazwę ustawy o przeciwdziałaniu przemocy domowej) oraz innych powiązanych z tą nowelizacją przepisów,</w:t>
      </w:r>
    </w:p>
    <w:p w14:paraId="72F1D4E1" w14:textId="77777777" w:rsidR="0018415A" w:rsidRPr="00FE1469" w:rsidRDefault="0018415A" w:rsidP="0018415A">
      <w:pPr>
        <w:pStyle w:val="Akapitzlist"/>
        <w:numPr>
          <w:ilvl w:val="0"/>
          <w:numId w:val="3"/>
        </w:numPr>
        <w:spacing w:before="0" w:after="160" w:line="360" w:lineRule="auto"/>
        <w:ind w:left="425" w:hanging="357"/>
        <w:rPr>
          <w:rFonts w:ascii="Arial" w:hAnsi="Arial" w:cs="Arial"/>
          <w:sz w:val="24"/>
          <w:szCs w:val="24"/>
        </w:rPr>
      </w:pPr>
      <w:r w:rsidRPr="00FE1469">
        <w:rPr>
          <w:rFonts w:ascii="Arial" w:hAnsi="Arial" w:cs="Arial"/>
          <w:sz w:val="24"/>
          <w:szCs w:val="24"/>
        </w:rPr>
        <w:t>Rozwój systemów lokalnych służących przeciwdziałaniu przemocy domowej i podejmowanie dalszych wysiłków (przez samorządy gminne i powiatowe) do poszerzenia bazy pomocowej dla osób uwikłanych w przemoc (mieszkania chronione, socjalne, komunalne wspomagane, ośrodki wsparcia, pomoc terapeutyczna, dostęp do specjalistów</w:t>
      </w:r>
      <w:r>
        <w:rPr>
          <w:rFonts w:ascii="Arial" w:hAnsi="Arial" w:cs="Arial"/>
          <w:sz w:val="24"/>
          <w:szCs w:val="24"/>
        </w:rPr>
        <w:t>, programy wzmacniające samodzielność osób uwikłanych w przemoc</w:t>
      </w:r>
      <w:r w:rsidRPr="00FE1469">
        <w:rPr>
          <w:rFonts w:ascii="Arial" w:hAnsi="Arial" w:cs="Arial"/>
          <w:sz w:val="24"/>
          <w:szCs w:val="24"/>
        </w:rPr>
        <w:t>)</w:t>
      </w:r>
      <w:r>
        <w:rPr>
          <w:rFonts w:ascii="Arial" w:hAnsi="Arial" w:cs="Arial"/>
          <w:sz w:val="24"/>
          <w:szCs w:val="24"/>
        </w:rPr>
        <w:t>,</w:t>
      </w:r>
    </w:p>
    <w:p w14:paraId="4280B845" w14:textId="77777777" w:rsidR="0018415A" w:rsidRPr="00FE1469" w:rsidRDefault="0018415A" w:rsidP="0018415A">
      <w:pPr>
        <w:pStyle w:val="Akapitzlist"/>
        <w:numPr>
          <w:ilvl w:val="0"/>
          <w:numId w:val="3"/>
        </w:numPr>
        <w:spacing w:before="0" w:after="160" w:line="360" w:lineRule="auto"/>
        <w:ind w:left="425" w:hanging="357"/>
        <w:rPr>
          <w:rFonts w:ascii="Arial" w:hAnsi="Arial" w:cs="Arial"/>
          <w:sz w:val="24"/>
          <w:szCs w:val="24"/>
        </w:rPr>
      </w:pPr>
      <w:r w:rsidRPr="00FE1469">
        <w:rPr>
          <w:rFonts w:ascii="Arial" w:hAnsi="Arial" w:cs="Arial"/>
          <w:sz w:val="24"/>
          <w:szCs w:val="24"/>
        </w:rPr>
        <w:t>Zaangażowanie samorządów gminnych i powiatowych (w tym finansowe) w tworzenie rzetelnej diagnozy zjawiska przemocy oraz budowanie lokalnych koalicji (złożonych z reprezentantów różnych sektorów) służących poprawie funkcjonowania systemu przeciwdziałania przemocy domowej</w:t>
      </w:r>
      <w:r>
        <w:rPr>
          <w:rFonts w:ascii="Arial" w:hAnsi="Arial" w:cs="Arial"/>
          <w:sz w:val="24"/>
          <w:szCs w:val="24"/>
        </w:rPr>
        <w:t xml:space="preserve"> i działalności edukacyjnej,</w:t>
      </w:r>
    </w:p>
    <w:p w14:paraId="5F2A04B5" w14:textId="77777777" w:rsidR="0018415A" w:rsidRPr="00165B4F" w:rsidRDefault="0018415A" w:rsidP="0018415A">
      <w:pPr>
        <w:pStyle w:val="Akapitzlist"/>
        <w:numPr>
          <w:ilvl w:val="0"/>
          <w:numId w:val="3"/>
        </w:numPr>
        <w:spacing w:before="0" w:after="160" w:line="360" w:lineRule="auto"/>
        <w:ind w:left="425" w:hanging="357"/>
        <w:rPr>
          <w:rFonts w:ascii="Arial" w:hAnsi="Arial" w:cs="Arial"/>
          <w:sz w:val="24"/>
          <w:szCs w:val="24"/>
        </w:rPr>
      </w:pPr>
      <w:r w:rsidRPr="00FE1469">
        <w:rPr>
          <w:rFonts w:ascii="Arial" w:hAnsi="Arial" w:cs="Arial"/>
          <w:sz w:val="24"/>
          <w:szCs w:val="24"/>
        </w:rPr>
        <w:t>Współdziałanie i rozwój kompetencji służb, instytucji i podmiotów systemu</w:t>
      </w:r>
      <w:r w:rsidR="00FF7D05">
        <w:rPr>
          <w:rFonts w:ascii="Arial" w:hAnsi="Arial" w:cs="Arial"/>
          <w:sz w:val="24"/>
          <w:szCs w:val="24"/>
        </w:rPr>
        <w:t xml:space="preserve"> przeciwdziałania przemocy domowej</w:t>
      </w:r>
      <w:r w:rsidRPr="00FE1469">
        <w:rPr>
          <w:rFonts w:ascii="Arial" w:hAnsi="Arial" w:cs="Arial"/>
          <w:sz w:val="24"/>
          <w:szCs w:val="24"/>
        </w:rPr>
        <w:t xml:space="preserve">, poprzez prowadzenie szkoleń, w tym szczególnie o charakterze warsztatowym, zapewnienie kadrze udzielającej pomocy możliwości korzystania z </w:t>
      </w:r>
      <w:proofErr w:type="spellStart"/>
      <w:r w:rsidRPr="00FE1469">
        <w:rPr>
          <w:rFonts w:ascii="Arial" w:hAnsi="Arial" w:cs="Arial"/>
          <w:sz w:val="24"/>
          <w:szCs w:val="24"/>
        </w:rPr>
        <w:t>superwizji</w:t>
      </w:r>
      <w:proofErr w:type="spellEnd"/>
      <w:r w:rsidRPr="00FE1469">
        <w:rPr>
          <w:rFonts w:ascii="Arial" w:hAnsi="Arial" w:cs="Arial"/>
          <w:sz w:val="24"/>
          <w:szCs w:val="24"/>
        </w:rPr>
        <w:t>, wsparcia i wymiany doświadczeń</w:t>
      </w:r>
      <w:r>
        <w:rPr>
          <w:rFonts w:ascii="Arial" w:hAnsi="Arial" w:cs="Arial"/>
          <w:sz w:val="24"/>
          <w:szCs w:val="24"/>
        </w:rPr>
        <w:t>,</w:t>
      </w:r>
    </w:p>
    <w:p w14:paraId="6A038531" w14:textId="77777777" w:rsidR="0018415A" w:rsidRDefault="0018415A" w:rsidP="0018415A">
      <w:pPr>
        <w:pStyle w:val="Akapitzlist"/>
        <w:numPr>
          <w:ilvl w:val="0"/>
          <w:numId w:val="3"/>
        </w:numPr>
        <w:spacing w:before="0" w:after="120" w:line="360" w:lineRule="auto"/>
        <w:ind w:left="425" w:hanging="357"/>
        <w:contextualSpacing w:val="0"/>
        <w:rPr>
          <w:rFonts w:ascii="Arial" w:hAnsi="Arial" w:cs="Arial"/>
          <w:bCs/>
          <w:sz w:val="24"/>
          <w:szCs w:val="24"/>
        </w:rPr>
      </w:pPr>
      <w:r>
        <w:rPr>
          <w:rFonts w:ascii="Arial" w:hAnsi="Arial" w:cs="Arial"/>
          <w:bCs/>
          <w:sz w:val="24"/>
          <w:szCs w:val="24"/>
        </w:rPr>
        <w:t xml:space="preserve">Włączenie procesu </w:t>
      </w:r>
      <w:proofErr w:type="spellStart"/>
      <w:r>
        <w:rPr>
          <w:rFonts w:ascii="Arial" w:hAnsi="Arial" w:cs="Arial"/>
          <w:bCs/>
          <w:sz w:val="24"/>
          <w:szCs w:val="24"/>
        </w:rPr>
        <w:t>deinstytucjonalizacji</w:t>
      </w:r>
      <w:proofErr w:type="spellEnd"/>
      <w:r>
        <w:rPr>
          <w:rFonts w:ascii="Arial" w:hAnsi="Arial" w:cs="Arial"/>
          <w:bCs/>
          <w:sz w:val="24"/>
          <w:szCs w:val="24"/>
        </w:rPr>
        <w:t xml:space="preserve"> w budowanie skutecznego systemu wparcia osobom w kryzysie bezdomności poprzez rozwój mieszkalnictwa wspomaganego,</w:t>
      </w:r>
    </w:p>
    <w:p w14:paraId="2419A928" w14:textId="77777777" w:rsidR="0018415A" w:rsidRDefault="0018415A" w:rsidP="0018415A">
      <w:pPr>
        <w:pStyle w:val="Akapitzlist"/>
        <w:numPr>
          <w:ilvl w:val="0"/>
          <w:numId w:val="3"/>
        </w:numPr>
        <w:spacing w:before="120" w:after="120" w:line="360" w:lineRule="auto"/>
        <w:ind w:left="425" w:hanging="357"/>
        <w:contextualSpacing w:val="0"/>
        <w:rPr>
          <w:rFonts w:ascii="Arial" w:hAnsi="Arial" w:cs="Arial"/>
          <w:bCs/>
          <w:sz w:val="24"/>
          <w:szCs w:val="24"/>
        </w:rPr>
      </w:pPr>
      <w:r>
        <w:rPr>
          <w:rFonts w:ascii="Arial" w:hAnsi="Arial" w:cs="Arial"/>
          <w:bCs/>
          <w:sz w:val="24"/>
          <w:szCs w:val="24"/>
        </w:rPr>
        <w:t>Upowszechnienie działań w zakresie ochrony zdrowia i życia osób bezdomnych niekorzystających z placówek noclegowych w okresie zimowym – streetworking, udrożnienie dostępu do usług zdrowotnych,</w:t>
      </w:r>
    </w:p>
    <w:p w14:paraId="077B1CC8" w14:textId="77777777" w:rsidR="0018415A" w:rsidRDefault="0018415A" w:rsidP="0018415A">
      <w:pPr>
        <w:pStyle w:val="Akapitzlist"/>
        <w:numPr>
          <w:ilvl w:val="0"/>
          <w:numId w:val="3"/>
        </w:numPr>
        <w:spacing w:before="120" w:after="120" w:line="360" w:lineRule="auto"/>
        <w:ind w:left="425" w:hanging="357"/>
        <w:contextualSpacing w:val="0"/>
        <w:rPr>
          <w:rFonts w:ascii="Arial" w:hAnsi="Arial" w:cs="Arial"/>
          <w:bCs/>
          <w:sz w:val="24"/>
          <w:szCs w:val="24"/>
        </w:rPr>
      </w:pPr>
      <w:r>
        <w:rPr>
          <w:rFonts w:ascii="Arial" w:hAnsi="Arial" w:cs="Arial"/>
          <w:bCs/>
          <w:sz w:val="24"/>
          <w:szCs w:val="24"/>
        </w:rPr>
        <w:t>Dalsza intensyfikacja działań mających na celu osiągnięcie obowiązujących standardów we wszystkich funkcjonujących placówkach tymczasowego schronienia dla osób w kryzysie bezdomności,</w:t>
      </w:r>
    </w:p>
    <w:p w14:paraId="190BCF71" w14:textId="77777777" w:rsidR="0018415A" w:rsidRPr="00962A76" w:rsidRDefault="0018415A" w:rsidP="0018415A">
      <w:pPr>
        <w:pStyle w:val="Akapitzlist"/>
        <w:numPr>
          <w:ilvl w:val="0"/>
          <w:numId w:val="3"/>
        </w:numPr>
        <w:spacing w:before="240" w:after="0" w:line="360" w:lineRule="auto"/>
        <w:ind w:left="425" w:hanging="357"/>
        <w:rPr>
          <w:rFonts w:ascii="Arial" w:hAnsi="Arial" w:cs="Arial"/>
          <w:bCs/>
          <w:iCs/>
          <w:sz w:val="24"/>
          <w:szCs w:val="24"/>
        </w:rPr>
      </w:pPr>
      <w:r w:rsidRPr="00962A76">
        <w:rPr>
          <w:rFonts w:ascii="Arial" w:hAnsi="Arial" w:cs="Arial"/>
          <w:bCs/>
          <w:sz w:val="24"/>
          <w:szCs w:val="24"/>
        </w:rPr>
        <w:t xml:space="preserve">Tworzenie </w:t>
      </w:r>
      <w:r w:rsidRPr="00962A76">
        <w:rPr>
          <w:rFonts w:ascii="Arial" w:hAnsi="Arial" w:cs="Arial"/>
          <w:bCs/>
          <w:iCs/>
          <w:sz w:val="24"/>
          <w:szCs w:val="24"/>
        </w:rPr>
        <w:t>systemu pomocy osobom</w:t>
      </w:r>
      <w:r w:rsidRPr="00962A76">
        <w:rPr>
          <w:rFonts w:ascii="Arial" w:hAnsi="Arial" w:cs="Arial"/>
          <w:bCs/>
          <w:sz w:val="24"/>
          <w:szCs w:val="24"/>
        </w:rPr>
        <w:t xml:space="preserve"> w sytuacji bezdomności</w:t>
      </w:r>
      <w:r w:rsidRPr="00962A76">
        <w:rPr>
          <w:rFonts w:ascii="Arial" w:hAnsi="Arial" w:cs="Arial"/>
          <w:bCs/>
          <w:iCs/>
          <w:sz w:val="24"/>
          <w:szCs w:val="24"/>
        </w:rPr>
        <w:t xml:space="preserve"> opierającego się na</w:t>
      </w:r>
      <w:r>
        <w:rPr>
          <w:rFonts w:ascii="Arial" w:hAnsi="Arial" w:cs="Arial"/>
          <w:bCs/>
          <w:iCs/>
          <w:sz w:val="24"/>
          <w:szCs w:val="24"/>
        </w:rPr>
        <w:t> </w:t>
      </w:r>
      <w:r w:rsidRPr="00962A76">
        <w:rPr>
          <w:rFonts w:ascii="Arial" w:hAnsi="Arial" w:cs="Arial"/>
          <w:bCs/>
          <w:iCs/>
          <w:sz w:val="24"/>
          <w:szCs w:val="24"/>
        </w:rPr>
        <w:t>lokalnych interdyscyplinarnych partnerstwach podmiotów publicznych i niepublicznych,</w:t>
      </w:r>
    </w:p>
    <w:p w14:paraId="7521F106" w14:textId="77777777" w:rsidR="0018415A" w:rsidRPr="00567937" w:rsidRDefault="0018415A" w:rsidP="0018415A">
      <w:pPr>
        <w:pStyle w:val="Akapitzlist"/>
        <w:numPr>
          <w:ilvl w:val="0"/>
          <w:numId w:val="3"/>
        </w:numPr>
        <w:spacing w:before="240" w:after="0" w:line="360" w:lineRule="auto"/>
        <w:ind w:left="425" w:hanging="357"/>
        <w:rPr>
          <w:rFonts w:ascii="Arial" w:hAnsi="Arial" w:cs="Arial"/>
          <w:bCs/>
          <w:iCs/>
          <w:sz w:val="24"/>
          <w:szCs w:val="24"/>
        </w:rPr>
      </w:pPr>
      <w:r w:rsidRPr="00962A76">
        <w:rPr>
          <w:rFonts w:ascii="Arial" w:hAnsi="Arial" w:cs="Arial"/>
          <w:bCs/>
          <w:sz w:val="24"/>
          <w:szCs w:val="24"/>
        </w:rPr>
        <w:t xml:space="preserve">Dalsze wspieranie (finansowe i pozafinansowe) przez administrację rządową (szczebla wojewódzkiego) organizacji pozarządowych, </w:t>
      </w:r>
      <w:r w:rsidR="001B50E8" w:rsidRPr="00962A76">
        <w:rPr>
          <w:rFonts w:ascii="Arial" w:hAnsi="Arial" w:cs="Arial"/>
          <w:bCs/>
          <w:sz w:val="24"/>
          <w:szCs w:val="24"/>
        </w:rPr>
        <w:t>które są</w:t>
      </w:r>
      <w:r w:rsidRPr="00962A76">
        <w:rPr>
          <w:rFonts w:ascii="Arial" w:hAnsi="Arial" w:cs="Arial"/>
          <w:bCs/>
          <w:sz w:val="24"/>
          <w:szCs w:val="24"/>
        </w:rPr>
        <w:t xml:space="preserve"> w stanie szybko </w:t>
      </w:r>
      <w:r w:rsidRPr="00962A76">
        <w:rPr>
          <w:rFonts w:ascii="Arial" w:hAnsi="Arial" w:cs="Arial"/>
          <w:bCs/>
          <w:sz w:val="24"/>
          <w:szCs w:val="24"/>
        </w:rPr>
        <w:lastRenderedPageBreak/>
        <w:t>i</w:t>
      </w:r>
      <w:r>
        <w:rPr>
          <w:rFonts w:ascii="Arial" w:hAnsi="Arial" w:cs="Arial"/>
          <w:bCs/>
          <w:sz w:val="24"/>
          <w:szCs w:val="24"/>
        </w:rPr>
        <w:t> </w:t>
      </w:r>
      <w:r w:rsidRPr="00962A76">
        <w:rPr>
          <w:rFonts w:ascii="Arial" w:hAnsi="Arial" w:cs="Arial"/>
          <w:bCs/>
          <w:sz w:val="24"/>
          <w:szCs w:val="24"/>
        </w:rPr>
        <w:t>adekwatnie reagować na pojawiające się problemy, w tym szczególnie z obszaru polityki społecznej,</w:t>
      </w:r>
    </w:p>
    <w:p w14:paraId="32285E41" w14:textId="77777777" w:rsidR="0018415A" w:rsidRDefault="0018415A" w:rsidP="0018415A">
      <w:pPr>
        <w:numPr>
          <w:ilvl w:val="0"/>
          <w:numId w:val="3"/>
        </w:numPr>
        <w:tabs>
          <w:tab w:val="left" w:pos="357"/>
        </w:tabs>
        <w:autoSpaceDE w:val="0"/>
        <w:autoSpaceDN w:val="0"/>
        <w:adjustRightInd w:val="0"/>
        <w:spacing w:before="120" w:after="0" w:line="360" w:lineRule="auto"/>
        <w:ind w:left="425" w:hanging="357"/>
        <w:rPr>
          <w:rFonts w:ascii="Arial" w:eastAsia="Calibri" w:hAnsi="Arial" w:cs="Arial"/>
          <w:bCs/>
          <w:sz w:val="24"/>
          <w:szCs w:val="24"/>
        </w:rPr>
      </w:pPr>
      <w:r w:rsidRPr="00962A76">
        <w:rPr>
          <w:rFonts w:ascii="Arial" w:eastAsia="Calibri" w:hAnsi="Arial" w:cs="Arial"/>
          <w:bCs/>
          <w:sz w:val="24"/>
          <w:szCs w:val="24"/>
        </w:rPr>
        <w:t xml:space="preserve">Kontynuowanie efektywnej polityki senioralnej przez poszerzanie sieci placówek służących aktywizacji osób starszych w ramach </w:t>
      </w:r>
      <w:r w:rsidR="001B50E8" w:rsidRPr="00962A76">
        <w:rPr>
          <w:rFonts w:ascii="Arial" w:eastAsia="Calibri" w:hAnsi="Arial" w:cs="Arial"/>
          <w:bCs/>
          <w:sz w:val="24"/>
          <w:szCs w:val="24"/>
        </w:rPr>
        <w:t>realizacji Programu</w:t>
      </w:r>
      <w:r w:rsidRPr="00962A76">
        <w:rPr>
          <w:rFonts w:ascii="Arial" w:eastAsia="Calibri" w:hAnsi="Arial" w:cs="Arial"/>
          <w:bCs/>
          <w:sz w:val="24"/>
          <w:szCs w:val="24"/>
        </w:rPr>
        <w:t xml:space="preserve"> „Senior+” oraz rozwój usług opiekuńczych przy wykorzystaniu możliwości jakie daje Program „Opieka 75+”, </w:t>
      </w:r>
    </w:p>
    <w:p w14:paraId="51B4ACD1" w14:textId="77777777" w:rsidR="0018415A" w:rsidRPr="003E5681" w:rsidRDefault="0018415A" w:rsidP="0018415A">
      <w:pPr>
        <w:numPr>
          <w:ilvl w:val="0"/>
          <w:numId w:val="3"/>
        </w:numPr>
        <w:tabs>
          <w:tab w:val="left" w:pos="357"/>
        </w:tabs>
        <w:autoSpaceDE w:val="0"/>
        <w:autoSpaceDN w:val="0"/>
        <w:adjustRightInd w:val="0"/>
        <w:spacing w:before="120" w:after="0" w:line="360" w:lineRule="auto"/>
        <w:ind w:left="425" w:hanging="357"/>
        <w:rPr>
          <w:rFonts w:ascii="Arial" w:hAnsi="Arial" w:cs="Arial"/>
          <w:sz w:val="24"/>
          <w:szCs w:val="24"/>
        </w:rPr>
      </w:pPr>
      <w:r>
        <w:rPr>
          <w:rFonts w:ascii="Arial" w:hAnsi="Arial" w:cs="Arial"/>
          <w:sz w:val="24"/>
          <w:szCs w:val="24"/>
        </w:rPr>
        <w:t>Powiększanie i wzmacnianie istniejącej sieci pomocy sąsiedzkiej w celu poprawy sytuacji osób starszych pozostających w środowisku. P</w:t>
      </w:r>
      <w:r w:rsidRPr="003E5681">
        <w:rPr>
          <w:rFonts w:ascii="Arial" w:hAnsi="Arial" w:cs="Arial"/>
          <w:sz w:val="24"/>
          <w:szCs w:val="24"/>
        </w:rPr>
        <w:t xml:space="preserve">rofesjonalizacja </w:t>
      </w:r>
      <w:r>
        <w:rPr>
          <w:rFonts w:ascii="Arial" w:hAnsi="Arial" w:cs="Arial"/>
          <w:sz w:val="24"/>
          <w:szCs w:val="24"/>
        </w:rPr>
        <w:t>usług sąsiedzkich na rzecz seniorów, jako nowej formy świadczenia usług opiekuńczych – w ramach realizacji Programu „Korpus Wsparcia Seniorów”,</w:t>
      </w:r>
    </w:p>
    <w:p w14:paraId="1B56B986" w14:textId="77777777" w:rsidR="0018415A" w:rsidRPr="00962A76" w:rsidRDefault="0018415A" w:rsidP="0018415A">
      <w:pPr>
        <w:numPr>
          <w:ilvl w:val="0"/>
          <w:numId w:val="3"/>
        </w:numPr>
        <w:tabs>
          <w:tab w:val="num" w:pos="426"/>
        </w:tabs>
        <w:autoSpaceDE w:val="0"/>
        <w:autoSpaceDN w:val="0"/>
        <w:adjustRightInd w:val="0"/>
        <w:spacing w:before="120" w:after="0" w:line="360" w:lineRule="auto"/>
        <w:ind w:left="425" w:hanging="357"/>
        <w:rPr>
          <w:rFonts w:ascii="Arial" w:eastAsia="Calibri" w:hAnsi="Arial" w:cs="Arial"/>
          <w:bCs/>
          <w:sz w:val="24"/>
          <w:szCs w:val="24"/>
        </w:rPr>
      </w:pPr>
      <w:r w:rsidRPr="00962A76">
        <w:rPr>
          <w:rFonts w:ascii="Arial" w:eastAsia="Calibri" w:hAnsi="Arial" w:cs="Arial"/>
          <w:bCs/>
          <w:sz w:val="24"/>
          <w:szCs w:val="24"/>
        </w:rPr>
        <w:t>Dalsza intensyfikacja działań na rzecz wsparcia osób niepełnosprawnych poprzez wykorzystanie narzędzi, które oferują programy finansowane z</w:t>
      </w:r>
      <w:r w:rsidRPr="00962A76">
        <w:rPr>
          <w:rFonts w:ascii="Arial" w:eastAsia="Calibri" w:hAnsi="Arial" w:cs="Arial"/>
          <w:bCs/>
          <w:color w:val="1B1B1B"/>
          <w:sz w:val="24"/>
          <w:szCs w:val="24"/>
        </w:rPr>
        <w:t> „Funduszu Solidarnościowego”,</w:t>
      </w:r>
    </w:p>
    <w:p w14:paraId="69181D39" w14:textId="77777777" w:rsidR="0018415A" w:rsidRPr="00F371C6" w:rsidRDefault="0018415A" w:rsidP="0018415A">
      <w:pPr>
        <w:pStyle w:val="Akapitzlist"/>
        <w:numPr>
          <w:ilvl w:val="0"/>
          <w:numId w:val="3"/>
        </w:numPr>
        <w:spacing w:before="0" w:after="0" w:line="360" w:lineRule="auto"/>
        <w:ind w:left="357" w:hanging="357"/>
        <w:contextualSpacing w:val="0"/>
        <w:rPr>
          <w:rStyle w:val="Hipercze"/>
          <w:rFonts w:ascii="Arial" w:hAnsi="Arial" w:cs="Arial"/>
          <w:bCs/>
          <w:color w:val="auto"/>
          <w:sz w:val="24"/>
          <w:szCs w:val="24"/>
          <w:u w:val="none"/>
        </w:rPr>
      </w:pPr>
      <w:r w:rsidRPr="00F371C6">
        <w:rPr>
          <w:rStyle w:val="Hipercze"/>
          <w:rFonts w:ascii="Arial" w:hAnsi="Arial" w:cs="Arial"/>
          <w:bCs/>
          <w:color w:val="auto"/>
          <w:sz w:val="24"/>
          <w:szCs w:val="24"/>
          <w:u w:val="none"/>
        </w:rPr>
        <w:t>Zintensyfikowanie działań na rzecz pracy z rodziną przeżywającą trudności w</w:t>
      </w:r>
      <w:r w:rsidR="00AC2F3A" w:rsidRPr="00F371C6">
        <w:rPr>
          <w:rStyle w:val="Hipercze"/>
          <w:rFonts w:ascii="Arial" w:hAnsi="Arial" w:cs="Arial"/>
          <w:bCs/>
          <w:color w:val="auto"/>
          <w:sz w:val="24"/>
          <w:szCs w:val="24"/>
          <w:u w:val="none"/>
        </w:rPr>
        <w:t> </w:t>
      </w:r>
      <w:r w:rsidRPr="00F371C6">
        <w:rPr>
          <w:rStyle w:val="Hipercze"/>
          <w:rFonts w:ascii="Arial" w:hAnsi="Arial" w:cs="Arial"/>
          <w:bCs/>
          <w:color w:val="auto"/>
          <w:sz w:val="24"/>
          <w:szCs w:val="24"/>
          <w:u w:val="none"/>
        </w:rPr>
        <w:t>wypełnianiu funkcji opiekuńczo-wychowawczych,</w:t>
      </w:r>
    </w:p>
    <w:p w14:paraId="5D2601DA" w14:textId="77777777" w:rsidR="0018415A" w:rsidRPr="00F371C6" w:rsidRDefault="0018415A" w:rsidP="0018415A">
      <w:pPr>
        <w:pStyle w:val="Akapitzlist"/>
        <w:numPr>
          <w:ilvl w:val="0"/>
          <w:numId w:val="3"/>
        </w:numPr>
        <w:spacing w:before="0" w:after="0" w:line="360" w:lineRule="auto"/>
        <w:ind w:left="357" w:hanging="357"/>
        <w:contextualSpacing w:val="0"/>
        <w:rPr>
          <w:rStyle w:val="Hipercze"/>
          <w:rFonts w:ascii="Arial" w:hAnsi="Arial" w:cs="Arial"/>
          <w:bCs/>
          <w:color w:val="auto"/>
          <w:sz w:val="24"/>
          <w:szCs w:val="24"/>
          <w:u w:val="none"/>
        </w:rPr>
      </w:pPr>
      <w:r w:rsidRPr="00F371C6">
        <w:rPr>
          <w:rStyle w:val="Hipercze"/>
          <w:rFonts w:ascii="Arial" w:hAnsi="Arial" w:cs="Arial"/>
          <w:bCs/>
          <w:color w:val="auto"/>
          <w:sz w:val="24"/>
          <w:szCs w:val="24"/>
          <w:u w:val="none"/>
        </w:rPr>
        <w:t>Udzielanie rodzinom pomocy w opiece i wychowaniu dziecka w formie rodziny wspierającej lub placówki wsparcia dziennego w celu wzmocnienia wsparcia rodziny objętej pomocą asystenta rodziny,</w:t>
      </w:r>
    </w:p>
    <w:p w14:paraId="1621E27D" w14:textId="77777777" w:rsidR="0018415A" w:rsidRPr="00F371C6" w:rsidRDefault="0018415A" w:rsidP="0018415A">
      <w:pPr>
        <w:pStyle w:val="Akapitzlist"/>
        <w:numPr>
          <w:ilvl w:val="0"/>
          <w:numId w:val="3"/>
        </w:numPr>
        <w:spacing w:before="0" w:after="0" w:line="360" w:lineRule="auto"/>
        <w:ind w:left="357" w:hanging="357"/>
        <w:contextualSpacing w:val="0"/>
        <w:rPr>
          <w:rStyle w:val="Hipercze"/>
          <w:rFonts w:ascii="Arial" w:hAnsi="Arial" w:cs="Arial"/>
          <w:bCs/>
          <w:color w:val="auto"/>
          <w:sz w:val="24"/>
          <w:szCs w:val="24"/>
          <w:u w:val="none"/>
        </w:rPr>
      </w:pPr>
      <w:r w:rsidRPr="00F371C6">
        <w:rPr>
          <w:rStyle w:val="Hipercze"/>
          <w:rFonts w:ascii="Arial" w:hAnsi="Arial" w:cs="Arial"/>
          <w:bCs/>
          <w:color w:val="auto"/>
          <w:sz w:val="24"/>
          <w:szCs w:val="24"/>
          <w:u w:val="none"/>
        </w:rPr>
        <w:t>Rozwój systemu opieki nad dzieckiem w gminach, w tym zwiększenie liczby placówek wsparcia dziennego,</w:t>
      </w:r>
    </w:p>
    <w:p w14:paraId="2CFA842B" w14:textId="77777777" w:rsidR="0018415A" w:rsidRPr="00F371C6" w:rsidRDefault="0018415A" w:rsidP="0018415A">
      <w:pPr>
        <w:pStyle w:val="Akapitzlist"/>
        <w:numPr>
          <w:ilvl w:val="0"/>
          <w:numId w:val="3"/>
        </w:numPr>
        <w:spacing w:before="0" w:after="0" w:line="360" w:lineRule="auto"/>
        <w:ind w:left="357" w:hanging="357"/>
        <w:rPr>
          <w:rStyle w:val="Hipercze"/>
          <w:rFonts w:ascii="Arial" w:hAnsi="Arial" w:cs="Arial"/>
          <w:bCs/>
          <w:color w:val="auto"/>
          <w:sz w:val="24"/>
          <w:szCs w:val="24"/>
          <w:u w:val="none"/>
        </w:rPr>
      </w:pPr>
      <w:r w:rsidRPr="00F371C6">
        <w:rPr>
          <w:rStyle w:val="Hipercze"/>
          <w:rFonts w:ascii="Arial" w:hAnsi="Arial" w:cs="Arial"/>
          <w:bCs/>
          <w:color w:val="auto"/>
          <w:sz w:val="24"/>
          <w:szCs w:val="24"/>
          <w:u w:val="none"/>
        </w:rPr>
        <w:t>Zintensyfikowanie współpracy wszystkich osób, instytucji i organizacji pracujących na</w:t>
      </w:r>
      <w:r w:rsidR="00AC2F3A" w:rsidRPr="00F371C6">
        <w:rPr>
          <w:rStyle w:val="Hipercze"/>
          <w:rFonts w:ascii="Arial" w:hAnsi="Arial" w:cs="Arial"/>
          <w:bCs/>
          <w:color w:val="auto"/>
          <w:sz w:val="24"/>
          <w:szCs w:val="24"/>
          <w:u w:val="none"/>
        </w:rPr>
        <w:t> </w:t>
      </w:r>
      <w:r w:rsidRPr="00F371C6">
        <w:rPr>
          <w:rStyle w:val="Hipercze"/>
          <w:rFonts w:ascii="Arial" w:hAnsi="Arial" w:cs="Arial"/>
          <w:bCs/>
          <w:color w:val="auto"/>
          <w:sz w:val="24"/>
          <w:szCs w:val="24"/>
          <w:u w:val="none"/>
        </w:rPr>
        <w:t>rzecz wspierania dzieci i rodzin na terenie gminy,</w:t>
      </w:r>
    </w:p>
    <w:p w14:paraId="21AD2649" w14:textId="77777777" w:rsidR="0018415A" w:rsidRPr="00430523" w:rsidRDefault="0018415A" w:rsidP="0018415A">
      <w:pPr>
        <w:pStyle w:val="Akapitzlist"/>
        <w:numPr>
          <w:ilvl w:val="0"/>
          <w:numId w:val="3"/>
        </w:numPr>
        <w:spacing w:before="0" w:after="0" w:line="360" w:lineRule="auto"/>
        <w:ind w:left="357" w:hanging="357"/>
        <w:rPr>
          <w:rFonts w:ascii="Arial" w:hAnsi="Arial" w:cs="Arial"/>
          <w:bCs/>
          <w:sz w:val="24"/>
          <w:szCs w:val="24"/>
        </w:rPr>
      </w:pPr>
      <w:r w:rsidRPr="00430523">
        <w:rPr>
          <w:rFonts w:ascii="Arial" w:eastAsia="Times New Roman" w:hAnsi="Arial" w:cs="Arial"/>
          <w:bCs/>
          <w:sz w:val="24"/>
          <w:szCs w:val="24"/>
          <w:lang w:eastAsia="pl-PL"/>
        </w:rPr>
        <w:t>Intensyfikacja pracy środowiskowej i współpracy podmiotów na rzecz powrotu małoletnich z pieczy zastępczej do rodzin biologicznych - pełniejsze wykorzystanie potencjału asystentury rodzin i placówek wsparcia dziennego jako form pracy z rodziną i pomocy w opiece i wychowaniu dziecka</w:t>
      </w:r>
      <w:r>
        <w:rPr>
          <w:rFonts w:ascii="Arial" w:eastAsia="Times New Roman" w:hAnsi="Arial" w:cs="Arial"/>
          <w:bCs/>
          <w:sz w:val="24"/>
          <w:szCs w:val="24"/>
          <w:lang w:eastAsia="pl-PL"/>
        </w:rPr>
        <w:t>,</w:t>
      </w:r>
    </w:p>
    <w:p w14:paraId="0AA28EFF" w14:textId="77777777" w:rsidR="0018415A" w:rsidRPr="00430523" w:rsidRDefault="0018415A" w:rsidP="0018415A">
      <w:pPr>
        <w:pStyle w:val="Akapitzlist"/>
        <w:numPr>
          <w:ilvl w:val="0"/>
          <w:numId w:val="3"/>
        </w:numPr>
        <w:spacing w:before="0" w:after="0" w:line="360" w:lineRule="auto"/>
        <w:ind w:left="357" w:hanging="357"/>
        <w:rPr>
          <w:rFonts w:ascii="Arial" w:hAnsi="Arial" w:cs="Arial"/>
          <w:bCs/>
          <w:sz w:val="24"/>
          <w:szCs w:val="24"/>
        </w:rPr>
      </w:pPr>
      <w:r w:rsidRPr="00430523">
        <w:rPr>
          <w:rFonts w:ascii="Arial" w:eastAsia="Times New Roman" w:hAnsi="Arial" w:cs="Arial"/>
          <w:bCs/>
          <w:sz w:val="24"/>
          <w:szCs w:val="24"/>
          <w:lang w:eastAsia="pl-PL"/>
        </w:rPr>
        <w:t>Tworzenie warunków do powstawania i działania rodzin zastępczych, rodzinnych domów dziecka i rodzin pomocowych</w:t>
      </w:r>
      <w:r>
        <w:rPr>
          <w:rFonts w:ascii="Arial" w:eastAsia="Times New Roman" w:hAnsi="Arial" w:cs="Arial"/>
          <w:bCs/>
          <w:sz w:val="24"/>
          <w:szCs w:val="24"/>
          <w:lang w:eastAsia="pl-PL"/>
        </w:rPr>
        <w:t>,</w:t>
      </w:r>
    </w:p>
    <w:p w14:paraId="19548343" w14:textId="77777777" w:rsidR="0018415A" w:rsidRPr="00430523" w:rsidRDefault="0018415A" w:rsidP="0018415A">
      <w:pPr>
        <w:pStyle w:val="Akapitzlist"/>
        <w:numPr>
          <w:ilvl w:val="0"/>
          <w:numId w:val="3"/>
        </w:numPr>
        <w:spacing w:before="0" w:after="0" w:line="360" w:lineRule="auto"/>
        <w:ind w:left="357" w:hanging="357"/>
        <w:rPr>
          <w:rFonts w:ascii="Arial" w:hAnsi="Arial" w:cs="Arial"/>
          <w:bCs/>
          <w:sz w:val="24"/>
          <w:szCs w:val="24"/>
        </w:rPr>
      </w:pPr>
      <w:r w:rsidRPr="00430523">
        <w:rPr>
          <w:rFonts w:ascii="Arial" w:eastAsia="Times New Roman" w:hAnsi="Arial" w:cs="Arial"/>
          <w:bCs/>
          <w:sz w:val="24"/>
          <w:szCs w:val="24"/>
          <w:lang w:eastAsia="pl-PL"/>
        </w:rPr>
        <w:t xml:space="preserve">Budowanie dobrej komunikacji pomiędzy organizatorami rodzinnej pieczy zastępczej i rodzinami zastępczymi oraz </w:t>
      </w:r>
      <w:r w:rsidRPr="00430523">
        <w:rPr>
          <w:rFonts w:ascii="Arial" w:eastAsia="Times New Roman" w:hAnsi="Arial" w:cs="Arial"/>
          <w:sz w:val="24"/>
          <w:szCs w:val="24"/>
          <w:lang w:eastAsia="pl-PL"/>
        </w:rPr>
        <w:t>prowadzącymi rodzinne domy dziecka</w:t>
      </w:r>
      <w:r w:rsidRPr="00430523">
        <w:rPr>
          <w:rFonts w:ascii="Arial" w:eastAsia="Times New Roman" w:hAnsi="Arial" w:cs="Arial"/>
          <w:bCs/>
          <w:sz w:val="24"/>
          <w:szCs w:val="24"/>
          <w:lang w:eastAsia="pl-PL"/>
        </w:rPr>
        <w:t xml:space="preserve"> w celu z</w:t>
      </w:r>
      <w:r>
        <w:rPr>
          <w:rFonts w:ascii="Arial" w:eastAsia="Times New Roman" w:hAnsi="Arial" w:cs="Arial"/>
          <w:bCs/>
          <w:sz w:val="24"/>
          <w:szCs w:val="24"/>
          <w:lang w:eastAsia="pl-PL"/>
        </w:rPr>
        <w:t>apewnienia adekwatnego wsparcia,</w:t>
      </w:r>
    </w:p>
    <w:p w14:paraId="5A3C64C6" w14:textId="77777777" w:rsidR="0018415A" w:rsidRPr="00430523" w:rsidRDefault="0018415A" w:rsidP="0018415A">
      <w:pPr>
        <w:pStyle w:val="Akapitzlist"/>
        <w:numPr>
          <w:ilvl w:val="0"/>
          <w:numId w:val="3"/>
        </w:numPr>
        <w:spacing w:before="0" w:after="0" w:line="360" w:lineRule="auto"/>
        <w:ind w:left="357" w:hanging="357"/>
        <w:rPr>
          <w:rFonts w:ascii="Arial" w:hAnsi="Arial" w:cs="Arial"/>
          <w:bCs/>
          <w:sz w:val="24"/>
          <w:szCs w:val="24"/>
        </w:rPr>
      </w:pPr>
      <w:r w:rsidRPr="00430523">
        <w:rPr>
          <w:rFonts w:ascii="Arial" w:eastAsia="Times New Roman" w:hAnsi="Arial" w:cs="Arial"/>
          <w:bCs/>
          <w:sz w:val="24"/>
          <w:szCs w:val="24"/>
          <w:lang w:eastAsia="pl-PL"/>
        </w:rPr>
        <w:lastRenderedPageBreak/>
        <w:t>Rozwój mieszkań treningowych i wspomaganych dla usamodzielnianyc</w:t>
      </w:r>
      <w:r>
        <w:rPr>
          <w:rFonts w:ascii="Arial" w:eastAsia="Times New Roman" w:hAnsi="Arial" w:cs="Arial"/>
          <w:bCs/>
          <w:sz w:val="24"/>
          <w:szCs w:val="24"/>
          <w:lang w:eastAsia="pl-PL"/>
        </w:rPr>
        <w:t>h wychowanków pieczy zastępczej,</w:t>
      </w:r>
    </w:p>
    <w:p w14:paraId="59F2EC0D" w14:textId="77777777" w:rsidR="0018415A" w:rsidRPr="00943CCD" w:rsidRDefault="0018415A" w:rsidP="0018415A">
      <w:pPr>
        <w:pStyle w:val="Akapitzlist"/>
        <w:numPr>
          <w:ilvl w:val="0"/>
          <w:numId w:val="3"/>
        </w:numPr>
        <w:spacing w:before="0" w:after="0" w:line="360" w:lineRule="auto"/>
        <w:ind w:left="357" w:hanging="357"/>
      </w:pPr>
      <w:r w:rsidRPr="00430523">
        <w:rPr>
          <w:rFonts w:ascii="Arial" w:eastAsia="Times New Roman" w:hAnsi="Arial" w:cs="Arial"/>
          <w:bCs/>
          <w:sz w:val="24"/>
          <w:szCs w:val="24"/>
          <w:lang w:eastAsia="pl-PL"/>
        </w:rPr>
        <w:t xml:space="preserve">Wypracowanie na poziomie powiatów i gmin wspólnej strategii działań wobec </w:t>
      </w:r>
      <w:r>
        <w:rPr>
          <w:rFonts w:ascii="Arial" w:eastAsia="Times New Roman" w:hAnsi="Arial" w:cs="Arial"/>
          <w:bCs/>
          <w:sz w:val="24"/>
          <w:szCs w:val="24"/>
          <w:lang w:eastAsia="pl-PL"/>
        </w:rPr>
        <w:t>dzieci i rodzin.</w:t>
      </w:r>
    </w:p>
    <w:p w14:paraId="57568CAE" w14:textId="77777777" w:rsidR="00943CCD" w:rsidRDefault="00943CCD" w:rsidP="001738B4">
      <w:pPr>
        <w:spacing w:before="0" w:after="0" w:line="360" w:lineRule="auto"/>
        <w:rPr>
          <w:rFonts w:ascii="Arial" w:eastAsia="Times New Roman" w:hAnsi="Arial" w:cs="Arial"/>
          <w:bCs/>
          <w:sz w:val="24"/>
          <w:szCs w:val="24"/>
          <w:lang w:eastAsia="pl-PL"/>
        </w:rPr>
      </w:pPr>
    </w:p>
    <w:p w14:paraId="2E5FE6DF" w14:textId="77777777" w:rsidR="00AC0445" w:rsidRPr="00015A58" w:rsidRDefault="00AC0445" w:rsidP="0056576C">
      <w:pPr>
        <w:pStyle w:val="Nagwek2"/>
        <w:spacing w:before="240" w:after="240" w:line="240" w:lineRule="auto"/>
        <w:rPr>
          <w:rFonts w:ascii="Arial" w:hAnsi="Arial" w:cs="Arial"/>
          <w:b/>
          <w:bCs/>
          <w:sz w:val="24"/>
          <w:szCs w:val="24"/>
        </w:rPr>
      </w:pPr>
      <w:bookmarkStart w:id="1344" w:name="_Toc183378413"/>
      <w:r>
        <w:rPr>
          <w:rFonts w:ascii="Arial" w:hAnsi="Arial" w:cs="Arial"/>
          <w:b/>
          <w:bCs/>
          <w:sz w:val="24"/>
          <w:szCs w:val="24"/>
        </w:rPr>
        <w:t>Spis map</w:t>
      </w:r>
      <w:bookmarkEnd w:id="1344"/>
    </w:p>
    <w:p w14:paraId="3028D5ED" w14:textId="77777777" w:rsidR="001738B4" w:rsidRDefault="00AF1645">
      <w:pPr>
        <w:pStyle w:val="Spisilustracji"/>
        <w:tabs>
          <w:tab w:val="right" w:leader="dot" w:pos="9486"/>
        </w:tabs>
        <w:rPr>
          <w:noProof/>
          <w:kern w:val="2"/>
          <w:sz w:val="24"/>
          <w:szCs w:val="24"/>
          <w:lang w:eastAsia="pl-PL"/>
        </w:rPr>
      </w:pPr>
      <w:r>
        <w:fldChar w:fldCharType="begin"/>
      </w:r>
      <w:r w:rsidR="001738B4">
        <w:instrText xml:space="preserve"> TOC \h \z \c "Mapa" </w:instrText>
      </w:r>
      <w:r>
        <w:fldChar w:fldCharType="separate"/>
      </w:r>
      <w:hyperlink w:anchor="_Toc182945206" w:history="1">
        <w:r w:rsidR="001738B4" w:rsidRPr="00EB14F2">
          <w:rPr>
            <w:rStyle w:val="Hipercze"/>
            <w:rFonts w:ascii="Arial" w:hAnsi="Arial" w:cs="Arial"/>
            <w:noProof/>
          </w:rPr>
          <w:t>Mapa 1. Udział</w:t>
        </w:r>
        <w:r w:rsidR="001738B4" w:rsidRPr="00EB14F2">
          <w:rPr>
            <w:rStyle w:val="Hipercze"/>
            <w:rFonts w:ascii="Arial" w:eastAsia="Times New Roman" w:hAnsi="Arial" w:cs="Arial"/>
            <w:noProof/>
            <w:lang w:eastAsia="pl-PL"/>
          </w:rPr>
          <w:t xml:space="preserve"> gospodarstw domowych objętych pomocą społeczną -woj. pomorskie</w:t>
        </w:r>
        <w:r w:rsidR="001738B4">
          <w:rPr>
            <w:noProof/>
            <w:webHidden/>
          </w:rPr>
          <w:tab/>
        </w:r>
        <w:r>
          <w:rPr>
            <w:noProof/>
            <w:webHidden/>
          </w:rPr>
          <w:fldChar w:fldCharType="begin"/>
        </w:r>
        <w:r w:rsidR="001738B4">
          <w:rPr>
            <w:noProof/>
            <w:webHidden/>
          </w:rPr>
          <w:instrText xml:space="preserve"> PAGEREF _Toc182945206 \h </w:instrText>
        </w:r>
        <w:r>
          <w:rPr>
            <w:noProof/>
            <w:webHidden/>
          </w:rPr>
        </w:r>
        <w:r>
          <w:rPr>
            <w:noProof/>
            <w:webHidden/>
          </w:rPr>
          <w:fldChar w:fldCharType="separate"/>
        </w:r>
        <w:r w:rsidR="001969AE">
          <w:rPr>
            <w:noProof/>
            <w:webHidden/>
          </w:rPr>
          <w:t>8</w:t>
        </w:r>
        <w:r>
          <w:rPr>
            <w:noProof/>
            <w:webHidden/>
          </w:rPr>
          <w:fldChar w:fldCharType="end"/>
        </w:r>
      </w:hyperlink>
    </w:p>
    <w:p w14:paraId="29A3A191" w14:textId="77777777" w:rsidR="00943CCD" w:rsidRDefault="00AF1645" w:rsidP="00943CCD">
      <w:pPr>
        <w:pStyle w:val="Akapitzlist"/>
        <w:spacing w:before="0" w:after="0" w:line="360" w:lineRule="auto"/>
        <w:ind w:left="357"/>
      </w:pPr>
      <w:r>
        <w:fldChar w:fldCharType="end"/>
      </w:r>
    </w:p>
    <w:p w14:paraId="057A018F" w14:textId="77777777" w:rsidR="00AC0445" w:rsidRPr="00015A58" w:rsidRDefault="00AC0445" w:rsidP="0056576C">
      <w:pPr>
        <w:pStyle w:val="Nagwek2"/>
        <w:spacing w:before="240" w:after="240" w:line="240" w:lineRule="auto"/>
        <w:rPr>
          <w:rFonts w:ascii="Arial" w:hAnsi="Arial" w:cs="Arial"/>
          <w:b/>
          <w:bCs/>
          <w:sz w:val="24"/>
          <w:szCs w:val="24"/>
        </w:rPr>
      </w:pPr>
      <w:bookmarkStart w:id="1345" w:name="_Toc183378414"/>
      <w:r>
        <w:rPr>
          <w:rFonts w:ascii="Arial" w:hAnsi="Arial" w:cs="Arial"/>
          <w:b/>
          <w:bCs/>
          <w:sz w:val="24"/>
          <w:szCs w:val="24"/>
        </w:rPr>
        <w:t>Spis tabel</w:t>
      </w:r>
      <w:bookmarkEnd w:id="1345"/>
    </w:p>
    <w:p w14:paraId="349A822C" w14:textId="77777777" w:rsidR="00943CCD" w:rsidRDefault="00AF1645">
      <w:pPr>
        <w:pStyle w:val="Spisilustracji"/>
        <w:tabs>
          <w:tab w:val="right" w:leader="dot" w:pos="9486"/>
        </w:tabs>
        <w:rPr>
          <w:noProof/>
          <w:kern w:val="2"/>
          <w:sz w:val="24"/>
          <w:szCs w:val="24"/>
          <w:lang w:eastAsia="pl-PL"/>
        </w:rPr>
      </w:pPr>
      <w:r>
        <w:fldChar w:fldCharType="begin"/>
      </w:r>
      <w:r w:rsidR="00943CCD">
        <w:instrText xml:space="preserve"> TOC \h \z \c "Tabela" </w:instrText>
      </w:r>
      <w:r>
        <w:fldChar w:fldCharType="separate"/>
      </w:r>
      <w:hyperlink w:anchor="_Toc182865208" w:history="1">
        <w:r w:rsidR="00943CCD" w:rsidRPr="00C17DC9">
          <w:rPr>
            <w:rStyle w:val="Hipercze"/>
            <w:rFonts w:ascii="Arial" w:hAnsi="Arial" w:cs="Arial"/>
            <w:noProof/>
          </w:rPr>
          <w:t>Tabela 1. Osoby objęte poszczególnymi świadczeniami pomocy społecznej  w latach 2021 - 2023</w:t>
        </w:r>
        <w:r w:rsidR="00943CCD">
          <w:rPr>
            <w:noProof/>
            <w:webHidden/>
          </w:rPr>
          <w:tab/>
        </w:r>
        <w:r>
          <w:rPr>
            <w:noProof/>
            <w:webHidden/>
          </w:rPr>
          <w:fldChar w:fldCharType="begin"/>
        </w:r>
        <w:r w:rsidR="00943CCD">
          <w:rPr>
            <w:noProof/>
            <w:webHidden/>
          </w:rPr>
          <w:instrText xml:space="preserve"> PAGEREF _Toc182865208 \h </w:instrText>
        </w:r>
        <w:r>
          <w:rPr>
            <w:noProof/>
            <w:webHidden/>
          </w:rPr>
        </w:r>
        <w:r>
          <w:rPr>
            <w:noProof/>
            <w:webHidden/>
          </w:rPr>
          <w:fldChar w:fldCharType="separate"/>
        </w:r>
        <w:r w:rsidR="001969AE">
          <w:rPr>
            <w:noProof/>
            <w:webHidden/>
          </w:rPr>
          <w:t>5</w:t>
        </w:r>
        <w:r>
          <w:rPr>
            <w:noProof/>
            <w:webHidden/>
          </w:rPr>
          <w:fldChar w:fldCharType="end"/>
        </w:r>
      </w:hyperlink>
    </w:p>
    <w:p w14:paraId="2680A6CE" w14:textId="77777777" w:rsidR="00943CCD" w:rsidRDefault="00943CCD">
      <w:pPr>
        <w:pStyle w:val="Spisilustracji"/>
        <w:tabs>
          <w:tab w:val="right" w:leader="dot" w:pos="9486"/>
        </w:tabs>
        <w:rPr>
          <w:noProof/>
          <w:kern w:val="2"/>
          <w:sz w:val="24"/>
          <w:szCs w:val="24"/>
          <w:lang w:eastAsia="pl-PL"/>
        </w:rPr>
      </w:pPr>
      <w:hyperlink w:anchor="_Toc182865209" w:history="1">
        <w:r w:rsidRPr="00C17DC9">
          <w:rPr>
            <w:rStyle w:val="Hipercze"/>
            <w:rFonts w:ascii="Arial" w:hAnsi="Arial" w:cs="Arial"/>
            <w:noProof/>
          </w:rPr>
          <w:t>Tabela 2.</w:t>
        </w:r>
        <w:r w:rsidRPr="00C17DC9">
          <w:rPr>
            <w:rStyle w:val="Hipercze"/>
            <w:rFonts w:ascii="Arial" w:eastAsia="Times New Roman" w:hAnsi="Arial" w:cs="Arial"/>
            <w:noProof/>
            <w:lang w:eastAsia="pl-PL"/>
          </w:rPr>
          <w:t xml:space="preserve"> Udział gospodarstw domowych objętych pomocą społeczną w poszczególnych powiatach woj. pomorskiego – 2023 rok.</w:t>
        </w:r>
        <w:r>
          <w:rPr>
            <w:noProof/>
            <w:webHidden/>
          </w:rPr>
          <w:tab/>
        </w:r>
        <w:r w:rsidR="00AF1645">
          <w:rPr>
            <w:noProof/>
            <w:webHidden/>
          </w:rPr>
          <w:fldChar w:fldCharType="begin"/>
        </w:r>
        <w:r>
          <w:rPr>
            <w:noProof/>
            <w:webHidden/>
          </w:rPr>
          <w:instrText xml:space="preserve"> PAGEREF _Toc182865209 \h </w:instrText>
        </w:r>
        <w:r w:rsidR="00AF1645">
          <w:rPr>
            <w:noProof/>
            <w:webHidden/>
          </w:rPr>
        </w:r>
        <w:r w:rsidR="00AF1645">
          <w:rPr>
            <w:noProof/>
            <w:webHidden/>
          </w:rPr>
          <w:fldChar w:fldCharType="separate"/>
        </w:r>
        <w:r w:rsidR="001969AE">
          <w:rPr>
            <w:noProof/>
            <w:webHidden/>
          </w:rPr>
          <w:t>6</w:t>
        </w:r>
        <w:r w:rsidR="00AF1645">
          <w:rPr>
            <w:noProof/>
            <w:webHidden/>
          </w:rPr>
          <w:fldChar w:fldCharType="end"/>
        </w:r>
      </w:hyperlink>
    </w:p>
    <w:p w14:paraId="308BF7FE" w14:textId="77777777" w:rsidR="00943CCD" w:rsidRDefault="00943CCD">
      <w:pPr>
        <w:pStyle w:val="Spisilustracji"/>
        <w:tabs>
          <w:tab w:val="right" w:leader="dot" w:pos="9486"/>
        </w:tabs>
        <w:rPr>
          <w:noProof/>
          <w:kern w:val="2"/>
          <w:sz w:val="24"/>
          <w:szCs w:val="24"/>
          <w:lang w:eastAsia="pl-PL"/>
        </w:rPr>
      </w:pPr>
      <w:hyperlink w:anchor="_Toc182865210" w:history="1">
        <w:r w:rsidRPr="00C17DC9">
          <w:rPr>
            <w:rStyle w:val="Hipercze"/>
            <w:rFonts w:ascii="Arial" w:hAnsi="Arial" w:cs="Arial"/>
            <w:noProof/>
          </w:rPr>
          <w:t>Tabela 3.</w:t>
        </w:r>
        <w:r w:rsidRPr="00C17DC9">
          <w:rPr>
            <w:rStyle w:val="Hipercze"/>
            <w:rFonts w:ascii="Arial" w:eastAsia="Times New Roman" w:hAnsi="Arial" w:cs="Arial"/>
            <w:noProof/>
            <w:lang w:eastAsia="pl-PL"/>
          </w:rPr>
          <w:t xml:space="preserve"> Typy rodzin objętych pomocą społeczną w latach 2021 – 2023</w:t>
        </w:r>
        <w:r>
          <w:rPr>
            <w:noProof/>
            <w:webHidden/>
          </w:rPr>
          <w:tab/>
        </w:r>
        <w:r w:rsidR="00AF1645">
          <w:rPr>
            <w:noProof/>
            <w:webHidden/>
          </w:rPr>
          <w:fldChar w:fldCharType="begin"/>
        </w:r>
        <w:r>
          <w:rPr>
            <w:noProof/>
            <w:webHidden/>
          </w:rPr>
          <w:instrText xml:space="preserve"> PAGEREF _Toc182865210 \h </w:instrText>
        </w:r>
        <w:r w:rsidR="00AF1645">
          <w:rPr>
            <w:noProof/>
            <w:webHidden/>
          </w:rPr>
        </w:r>
        <w:r w:rsidR="00AF1645">
          <w:rPr>
            <w:noProof/>
            <w:webHidden/>
          </w:rPr>
          <w:fldChar w:fldCharType="separate"/>
        </w:r>
        <w:r w:rsidR="001969AE">
          <w:rPr>
            <w:noProof/>
            <w:webHidden/>
          </w:rPr>
          <w:t>9</w:t>
        </w:r>
        <w:r w:rsidR="00AF1645">
          <w:rPr>
            <w:noProof/>
            <w:webHidden/>
          </w:rPr>
          <w:fldChar w:fldCharType="end"/>
        </w:r>
      </w:hyperlink>
    </w:p>
    <w:p w14:paraId="04B585DF" w14:textId="77777777" w:rsidR="00943CCD" w:rsidRDefault="00943CCD">
      <w:pPr>
        <w:pStyle w:val="Spisilustracji"/>
        <w:tabs>
          <w:tab w:val="right" w:leader="dot" w:pos="9486"/>
        </w:tabs>
        <w:rPr>
          <w:noProof/>
          <w:kern w:val="2"/>
          <w:sz w:val="24"/>
          <w:szCs w:val="24"/>
          <w:lang w:eastAsia="pl-PL"/>
        </w:rPr>
      </w:pPr>
      <w:hyperlink w:anchor="_Toc182865211" w:history="1">
        <w:r w:rsidRPr="00C17DC9">
          <w:rPr>
            <w:rStyle w:val="Hipercze"/>
            <w:rFonts w:ascii="Arial" w:hAnsi="Arial" w:cs="Arial"/>
            <w:noProof/>
          </w:rPr>
          <w:t xml:space="preserve">Tabela 4. </w:t>
        </w:r>
        <w:r w:rsidRPr="00C17DC9">
          <w:rPr>
            <w:rStyle w:val="Hipercze"/>
            <w:rFonts w:ascii="Arial" w:eastAsia="Times New Roman" w:hAnsi="Arial" w:cs="Arial"/>
            <w:noProof/>
            <w:lang w:eastAsia="pl-PL"/>
          </w:rPr>
          <w:t>Rodziny z dziećmi objęte pomocą społeczną w latach 2021 – 2023</w:t>
        </w:r>
        <w:r>
          <w:rPr>
            <w:noProof/>
            <w:webHidden/>
          </w:rPr>
          <w:tab/>
        </w:r>
        <w:r w:rsidR="00AF1645">
          <w:rPr>
            <w:noProof/>
            <w:webHidden/>
          </w:rPr>
          <w:fldChar w:fldCharType="begin"/>
        </w:r>
        <w:r>
          <w:rPr>
            <w:noProof/>
            <w:webHidden/>
          </w:rPr>
          <w:instrText xml:space="preserve"> PAGEREF _Toc182865211 \h </w:instrText>
        </w:r>
        <w:r w:rsidR="00AF1645">
          <w:rPr>
            <w:noProof/>
            <w:webHidden/>
          </w:rPr>
        </w:r>
        <w:r w:rsidR="00AF1645">
          <w:rPr>
            <w:noProof/>
            <w:webHidden/>
          </w:rPr>
          <w:fldChar w:fldCharType="separate"/>
        </w:r>
        <w:r w:rsidR="001969AE">
          <w:rPr>
            <w:noProof/>
            <w:webHidden/>
          </w:rPr>
          <w:t>10</w:t>
        </w:r>
        <w:r w:rsidR="00AF1645">
          <w:rPr>
            <w:noProof/>
            <w:webHidden/>
          </w:rPr>
          <w:fldChar w:fldCharType="end"/>
        </w:r>
      </w:hyperlink>
    </w:p>
    <w:p w14:paraId="42DD7123" w14:textId="77777777" w:rsidR="00943CCD" w:rsidRDefault="00943CCD">
      <w:pPr>
        <w:pStyle w:val="Spisilustracji"/>
        <w:tabs>
          <w:tab w:val="right" w:leader="dot" w:pos="9486"/>
        </w:tabs>
        <w:rPr>
          <w:noProof/>
          <w:kern w:val="2"/>
          <w:sz w:val="24"/>
          <w:szCs w:val="24"/>
          <w:lang w:eastAsia="pl-PL"/>
        </w:rPr>
      </w:pPr>
      <w:hyperlink w:anchor="_Toc182865212" w:history="1">
        <w:r w:rsidRPr="00C17DC9">
          <w:rPr>
            <w:rStyle w:val="Hipercze"/>
            <w:rFonts w:ascii="Arial" w:hAnsi="Arial" w:cs="Arial"/>
            <w:noProof/>
          </w:rPr>
          <w:t>Tabela 5. Budżet Wojewody Pomorskiego w latach 2010-2022 (wykonanie) i plan na 2023 r. pomoc społeczna, świadczenia dla rodzin, piecza zastępcza – w tys. zł.</w:t>
        </w:r>
        <w:r>
          <w:rPr>
            <w:noProof/>
            <w:webHidden/>
          </w:rPr>
          <w:tab/>
        </w:r>
        <w:r w:rsidR="00AF1645">
          <w:rPr>
            <w:noProof/>
            <w:webHidden/>
          </w:rPr>
          <w:fldChar w:fldCharType="begin"/>
        </w:r>
        <w:r>
          <w:rPr>
            <w:noProof/>
            <w:webHidden/>
          </w:rPr>
          <w:instrText xml:space="preserve"> PAGEREF _Toc182865212 \h </w:instrText>
        </w:r>
        <w:r w:rsidR="00AF1645">
          <w:rPr>
            <w:noProof/>
            <w:webHidden/>
          </w:rPr>
        </w:r>
        <w:r w:rsidR="00AF1645">
          <w:rPr>
            <w:noProof/>
            <w:webHidden/>
          </w:rPr>
          <w:fldChar w:fldCharType="separate"/>
        </w:r>
        <w:r w:rsidR="001969AE">
          <w:rPr>
            <w:noProof/>
            <w:webHidden/>
          </w:rPr>
          <w:t>13</w:t>
        </w:r>
        <w:r w:rsidR="00AF1645">
          <w:rPr>
            <w:noProof/>
            <w:webHidden/>
          </w:rPr>
          <w:fldChar w:fldCharType="end"/>
        </w:r>
      </w:hyperlink>
    </w:p>
    <w:p w14:paraId="444A1D3D" w14:textId="77777777" w:rsidR="00943CCD" w:rsidRDefault="00943CCD">
      <w:pPr>
        <w:pStyle w:val="Spisilustracji"/>
        <w:tabs>
          <w:tab w:val="right" w:leader="dot" w:pos="9486"/>
        </w:tabs>
        <w:rPr>
          <w:noProof/>
          <w:kern w:val="2"/>
          <w:sz w:val="24"/>
          <w:szCs w:val="24"/>
          <w:lang w:eastAsia="pl-PL"/>
        </w:rPr>
      </w:pPr>
      <w:hyperlink w:anchor="_Toc182865213" w:history="1">
        <w:r w:rsidRPr="00C17DC9">
          <w:rPr>
            <w:rStyle w:val="Hipercze"/>
            <w:rFonts w:ascii="Arial" w:hAnsi="Arial" w:cs="Arial"/>
            <w:noProof/>
          </w:rPr>
          <w:t>Tabela 6.</w:t>
        </w:r>
        <w:r w:rsidRPr="00C17DC9">
          <w:rPr>
            <w:rStyle w:val="Hipercze"/>
            <w:rFonts w:ascii="Arial" w:eastAsia="Times New Roman" w:hAnsi="Arial" w:cs="Arial"/>
            <w:noProof/>
            <w:lang w:eastAsia="pl-PL"/>
          </w:rPr>
          <w:t xml:space="preserve"> Pomoc i wsparcie instytucjonalne w woj. pomorskim  w latach 2021 – 2023 (wybrane).</w:t>
        </w:r>
        <w:r>
          <w:rPr>
            <w:noProof/>
            <w:webHidden/>
          </w:rPr>
          <w:tab/>
        </w:r>
        <w:r w:rsidR="00AF1645">
          <w:rPr>
            <w:noProof/>
            <w:webHidden/>
          </w:rPr>
          <w:fldChar w:fldCharType="begin"/>
        </w:r>
        <w:r>
          <w:rPr>
            <w:noProof/>
            <w:webHidden/>
          </w:rPr>
          <w:instrText xml:space="preserve"> PAGEREF _Toc182865213 \h </w:instrText>
        </w:r>
        <w:r w:rsidR="00AF1645">
          <w:rPr>
            <w:noProof/>
            <w:webHidden/>
          </w:rPr>
        </w:r>
        <w:r w:rsidR="00AF1645">
          <w:rPr>
            <w:noProof/>
            <w:webHidden/>
          </w:rPr>
          <w:fldChar w:fldCharType="separate"/>
        </w:r>
        <w:r w:rsidR="001969AE">
          <w:rPr>
            <w:noProof/>
            <w:webHidden/>
          </w:rPr>
          <w:t>15</w:t>
        </w:r>
        <w:r w:rsidR="00AF1645">
          <w:rPr>
            <w:noProof/>
            <w:webHidden/>
          </w:rPr>
          <w:fldChar w:fldCharType="end"/>
        </w:r>
      </w:hyperlink>
    </w:p>
    <w:p w14:paraId="6A50789C" w14:textId="77777777" w:rsidR="00943CCD" w:rsidRDefault="00943CCD">
      <w:pPr>
        <w:pStyle w:val="Spisilustracji"/>
        <w:tabs>
          <w:tab w:val="right" w:leader="dot" w:pos="9486"/>
        </w:tabs>
        <w:rPr>
          <w:noProof/>
          <w:kern w:val="2"/>
          <w:sz w:val="24"/>
          <w:szCs w:val="24"/>
          <w:lang w:eastAsia="pl-PL"/>
        </w:rPr>
      </w:pPr>
      <w:hyperlink w:anchor="_Toc182865214" w:history="1">
        <w:r w:rsidRPr="00C17DC9">
          <w:rPr>
            <w:rStyle w:val="Hipercze"/>
            <w:rFonts w:ascii="Arial" w:hAnsi="Arial" w:cs="Arial"/>
            <w:noProof/>
          </w:rPr>
          <w:t>Tabela 7.</w:t>
        </w:r>
        <w:r w:rsidRPr="00C17DC9">
          <w:rPr>
            <w:rStyle w:val="Hipercze"/>
            <w:rFonts w:ascii="Arial" w:eastAsia="Times New Roman" w:hAnsi="Arial" w:cs="Arial"/>
            <w:noProof/>
            <w:lang w:eastAsia="pl-PL"/>
          </w:rPr>
          <w:t xml:space="preserve"> Wysokość dofinansowania kosztów pobytu mieszkańców w domach pomocy społecznej przez gminy województwa pomorskiego (w milionach zł.) w latach 2004–2022.</w:t>
        </w:r>
        <w:r>
          <w:rPr>
            <w:noProof/>
            <w:webHidden/>
          </w:rPr>
          <w:tab/>
        </w:r>
        <w:r w:rsidR="00AF1645">
          <w:rPr>
            <w:noProof/>
            <w:webHidden/>
          </w:rPr>
          <w:fldChar w:fldCharType="begin"/>
        </w:r>
        <w:r>
          <w:rPr>
            <w:noProof/>
            <w:webHidden/>
          </w:rPr>
          <w:instrText xml:space="preserve"> PAGEREF _Toc182865214 \h </w:instrText>
        </w:r>
        <w:r w:rsidR="00AF1645">
          <w:rPr>
            <w:noProof/>
            <w:webHidden/>
          </w:rPr>
        </w:r>
        <w:r w:rsidR="00AF1645">
          <w:rPr>
            <w:noProof/>
            <w:webHidden/>
          </w:rPr>
          <w:fldChar w:fldCharType="separate"/>
        </w:r>
        <w:r w:rsidR="001969AE">
          <w:rPr>
            <w:noProof/>
            <w:webHidden/>
          </w:rPr>
          <w:t>17</w:t>
        </w:r>
        <w:r w:rsidR="00AF1645">
          <w:rPr>
            <w:noProof/>
            <w:webHidden/>
          </w:rPr>
          <w:fldChar w:fldCharType="end"/>
        </w:r>
      </w:hyperlink>
    </w:p>
    <w:p w14:paraId="2C2FF581" w14:textId="77777777" w:rsidR="00943CCD" w:rsidRDefault="00943CCD">
      <w:pPr>
        <w:pStyle w:val="Spisilustracji"/>
        <w:tabs>
          <w:tab w:val="right" w:leader="dot" w:pos="9486"/>
        </w:tabs>
        <w:rPr>
          <w:noProof/>
          <w:kern w:val="2"/>
          <w:sz w:val="24"/>
          <w:szCs w:val="24"/>
          <w:lang w:eastAsia="pl-PL"/>
        </w:rPr>
      </w:pPr>
      <w:hyperlink w:anchor="_Toc182865215" w:history="1">
        <w:r w:rsidRPr="00C17DC9">
          <w:rPr>
            <w:rStyle w:val="Hipercze"/>
            <w:rFonts w:ascii="Arial" w:hAnsi="Arial" w:cs="Arial"/>
            <w:noProof/>
          </w:rPr>
          <w:t xml:space="preserve">Tabela 8. </w:t>
        </w:r>
        <w:r w:rsidRPr="00C17DC9">
          <w:rPr>
            <w:rStyle w:val="Hipercze"/>
            <w:rFonts w:ascii="Arial" w:eastAsia="Times New Roman" w:hAnsi="Arial" w:cs="Arial"/>
            <w:noProof/>
            <w:lang w:eastAsia="pl-PL"/>
          </w:rPr>
          <w:t>Liczba mieszkańców ponadgminnych domów pomocy społecznej w województwie pomorskim w latach 2017 – 2023 (wg stanu na dzień 31 grudnia danego roku), z uwzględnieniem osób wnoszących opłatę za pobyt.</w:t>
        </w:r>
        <w:r>
          <w:rPr>
            <w:noProof/>
            <w:webHidden/>
          </w:rPr>
          <w:tab/>
        </w:r>
        <w:r w:rsidR="00AF1645">
          <w:rPr>
            <w:noProof/>
            <w:webHidden/>
          </w:rPr>
          <w:fldChar w:fldCharType="begin"/>
        </w:r>
        <w:r>
          <w:rPr>
            <w:noProof/>
            <w:webHidden/>
          </w:rPr>
          <w:instrText xml:space="preserve"> PAGEREF _Toc182865215 \h </w:instrText>
        </w:r>
        <w:r w:rsidR="00AF1645">
          <w:rPr>
            <w:noProof/>
            <w:webHidden/>
          </w:rPr>
        </w:r>
        <w:r w:rsidR="00AF1645">
          <w:rPr>
            <w:noProof/>
            <w:webHidden/>
          </w:rPr>
          <w:fldChar w:fldCharType="separate"/>
        </w:r>
        <w:r w:rsidR="001969AE">
          <w:rPr>
            <w:noProof/>
            <w:webHidden/>
          </w:rPr>
          <w:t>18</w:t>
        </w:r>
        <w:r w:rsidR="00AF1645">
          <w:rPr>
            <w:noProof/>
            <w:webHidden/>
          </w:rPr>
          <w:fldChar w:fldCharType="end"/>
        </w:r>
      </w:hyperlink>
    </w:p>
    <w:p w14:paraId="46EA20DE" w14:textId="77777777" w:rsidR="00943CCD" w:rsidRDefault="00943CCD">
      <w:pPr>
        <w:pStyle w:val="Spisilustracji"/>
        <w:tabs>
          <w:tab w:val="right" w:leader="dot" w:pos="9486"/>
        </w:tabs>
        <w:rPr>
          <w:noProof/>
          <w:kern w:val="2"/>
          <w:sz w:val="24"/>
          <w:szCs w:val="24"/>
          <w:lang w:eastAsia="pl-PL"/>
        </w:rPr>
      </w:pPr>
      <w:hyperlink w:anchor="_Toc182865216" w:history="1">
        <w:r w:rsidRPr="00C17DC9">
          <w:rPr>
            <w:rStyle w:val="Hipercze"/>
            <w:rFonts w:ascii="Arial" w:hAnsi="Arial" w:cs="Arial"/>
            <w:noProof/>
          </w:rPr>
          <w:t>Tabela 9.</w:t>
        </w:r>
        <w:r w:rsidRPr="00C17DC9">
          <w:rPr>
            <w:rStyle w:val="Hipercze"/>
            <w:rFonts w:ascii="Arial" w:eastAsia="Times New Roman" w:hAnsi="Arial" w:cs="Arial"/>
            <w:noProof/>
            <w:lang w:eastAsia="pl-PL"/>
          </w:rPr>
          <w:t xml:space="preserve"> Liczba mieszkańców gminnych domów pomocy społecznej w woj. pomorskim w latach 2017 – 2023 (wg stanu na dzień 31 grudnia danego roku) z uwzględnieniem osób wnoszących opłatę za pobyt.</w:t>
        </w:r>
        <w:r>
          <w:rPr>
            <w:noProof/>
            <w:webHidden/>
          </w:rPr>
          <w:tab/>
        </w:r>
        <w:r w:rsidR="00AF1645">
          <w:rPr>
            <w:noProof/>
            <w:webHidden/>
          </w:rPr>
          <w:fldChar w:fldCharType="begin"/>
        </w:r>
        <w:r>
          <w:rPr>
            <w:noProof/>
            <w:webHidden/>
          </w:rPr>
          <w:instrText xml:space="preserve"> PAGEREF _Toc182865216 \h </w:instrText>
        </w:r>
        <w:r w:rsidR="00AF1645">
          <w:rPr>
            <w:noProof/>
            <w:webHidden/>
          </w:rPr>
        </w:r>
        <w:r w:rsidR="00AF1645">
          <w:rPr>
            <w:noProof/>
            <w:webHidden/>
          </w:rPr>
          <w:fldChar w:fldCharType="separate"/>
        </w:r>
        <w:r w:rsidR="001969AE">
          <w:rPr>
            <w:noProof/>
            <w:webHidden/>
          </w:rPr>
          <w:t>19</w:t>
        </w:r>
        <w:r w:rsidR="00AF1645">
          <w:rPr>
            <w:noProof/>
            <w:webHidden/>
          </w:rPr>
          <w:fldChar w:fldCharType="end"/>
        </w:r>
      </w:hyperlink>
    </w:p>
    <w:p w14:paraId="1EFBB7AC" w14:textId="77777777" w:rsidR="00943CCD" w:rsidRDefault="00943CCD">
      <w:pPr>
        <w:pStyle w:val="Spisilustracji"/>
        <w:tabs>
          <w:tab w:val="right" w:leader="dot" w:pos="9486"/>
        </w:tabs>
        <w:rPr>
          <w:noProof/>
          <w:kern w:val="2"/>
          <w:sz w:val="24"/>
          <w:szCs w:val="24"/>
          <w:lang w:eastAsia="pl-PL"/>
        </w:rPr>
      </w:pPr>
      <w:hyperlink w:anchor="_Toc182865217" w:history="1">
        <w:r w:rsidRPr="00C17DC9">
          <w:rPr>
            <w:rStyle w:val="Hipercze"/>
            <w:rFonts w:ascii="Arial" w:hAnsi="Arial" w:cs="Arial"/>
            <w:noProof/>
          </w:rPr>
          <w:t>Tabela 10.</w:t>
        </w:r>
        <w:r w:rsidRPr="00C17DC9">
          <w:rPr>
            <w:rStyle w:val="Hipercze"/>
            <w:rFonts w:ascii="Arial" w:eastAsia="Times New Roman" w:hAnsi="Arial" w:cs="Arial"/>
            <w:noProof/>
          </w:rPr>
          <w:t xml:space="preserve"> Liczba placówek zapewniających całodobową opiekę osobom niepełnosprawnym, przewlekle chorym lub osobom w podeszłym wieku, znajdujących się w prowadzonym przez Wojewodę Pomorskiego rejestrze w latach 2006-2022.</w:t>
        </w:r>
        <w:r>
          <w:rPr>
            <w:noProof/>
            <w:webHidden/>
          </w:rPr>
          <w:tab/>
        </w:r>
        <w:r w:rsidR="00AF1645">
          <w:rPr>
            <w:noProof/>
            <w:webHidden/>
          </w:rPr>
          <w:fldChar w:fldCharType="begin"/>
        </w:r>
        <w:r>
          <w:rPr>
            <w:noProof/>
            <w:webHidden/>
          </w:rPr>
          <w:instrText xml:space="preserve"> PAGEREF _Toc182865217 \h </w:instrText>
        </w:r>
        <w:r w:rsidR="00AF1645">
          <w:rPr>
            <w:noProof/>
            <w:webHidden/>
          </w:rPr>
        </w:r>
        <w:r w:rsidR="00AF1645">
          <w:rPr>
            <w:noProof/>
            <w:webHidden/>
          </w:rPr>
          <w:fldChar w:fldCharType="separate"/>
        </w:r>
        <w:r w:rsidR="001969AE">
          <w:rPr>
            <w:noProof/>
            <w:webHidden/>
          </w:rPr>
          <w:t>21</w:t>
        </w:r>
        <w:r w:rsidR="00AF1645">
          <w:rPr>
            <w:noProof/>
            <w:webHidden/>
          </w:rPr>
          <w:fldChar w:fldCharType="end"/>
        </w:r>
      </w:hyperlink>
    </w:p>
    <w:p w14:paraId="39C1FEDA" w14:textId="77777777" w:rsidR="00943CCD" w:rsidRDefault="00943CCD">
      <w:pPr>
        <w:pStyle w:val="Spisilustracji"/>
        <w:tabs>
          <w:tab w:val="right" w:leader="dot" w:pos="9486"/>
        </w:tabs>
        <w:rPr>
          <w:noProof/>
          <w:kern w:val="2"/>
          <w:sz w:val="24"/>
          <w:szCs w:val="24"/>
          <w:lang w:eastAsia="pl-PL"/>
        </w:rPr>
      </w:pPr>
      <w:hyperlink w:anchor="_Toc182865218" w:history="1">
        <w:r w:rsidRPr="00C17DC9">
          <w:rPr>
            <w:rStyle w:val="Hipercze"/>
            <w:rFonts w:ascii="Arial" w:hAnsi="Arial" w:cs="Arial"/>
            <w:noProof/>
          </w:rPr>
          <w:t>Tabela 11. Wsparcie udzielone organizacjom pozarządowym w ramach ogłaszanego przez Wojewodę Pomorskiego otwartego konkursu ofert na zadania z zakresu pomocy społecznej (w latach 2020 - 2023).</w:t>
        </w:r>
        <w:r>
          <w:rPr>
            <w:noProof/>
            <w:webHidden/>
          </w:rPr>
          <w:tab/>
        </w:r>
        <w:r w:rsidR="00AF1645">
          <w:rPr>
            <w:noProof/>
            <w:webHidden/>
          </w:rPr>
          <w:fldChar w:fldCharType="begin"/>
        </w:r>
        <w:r>
          <w:rPr>
            <w:noProof/>
            <w:webHidden/>
          </w:rPr>
          <w:instrText xml:space="preserve"> PAGEREF _Toc182865218 \h </w:instrText>
        </w:r>
        <w:r w:rsidR="00AF1645">
          <w:rPr>
            <w:noProof/>
            <w:webHidden/>
          </w:rPr>
        </w:r>
        <w:r w:rsidR="00AF1645">
          <w:rPr>
            <w:noProof/>
            <w:webHidden/>
          </w:rPr>
          <w:fldChar w:fldCharType="separate"/>
        </w:r>
        <w:r w:rsidR="001969AE">
          <w:rPr>
            <w:noProof/>
            <w:webHidden/>
          </w:rPr>
          <w:t>56</w:t>
        </w:r>
        <w:r w:rsidR="00AF1645">
          <w:rPr>
            <w:noProof/>
            <w:webHidden/>
          </w:rPr>
          <w:fldChar w:fldCharType="end"/>
        </w:r>
      </w:hyperlink>
    </w:p>
    <w:p w14:paraId="625AC1F7" w14:textId="77777777" w:rsidR="00943CCD" w:rsidRDefault="00943CCD">
      <w:pPr>
        <w:pStyle w:val="Spisilustracji"/>
        <w:tabs>
          <w:tab w:val="right" w:leader="dot" w:pos="9486"/>
        </w:tabs>
        <w:rPr>
          <w:noProof/>
          <w:kern w:val="2"/>
          <w:sz w:val="24"/>
          <w:szCs w:val="24"/>
          <w:lang w:eastAsia="pl-PL"/>
        </w:rPr>
      </w:pPr>
      <w:hyperlink w:anchor="_Toc182865219" w:history="1">
        <w:r w:rsidRPr="00C17DC9">
          <w:rPr>
            <w:rStyle w:val="Hipercze"/>
            <w:rFonts w:ascii="Arial" w:hAnsi="Arial" w:cs="Arial"/>
            <w:noProof/>
          </w:rPr>
          <w:t>Tabela 12. Rodzinne formy pieczy zastępczej w województwie pomorskim.</w:t>
        </w:r>
        <w:r>
          <w:rPr>
            <w:noProof/>
            <w:webHidden/>
          </w:rPr>
          <w:tab/>
        </w:r>
        <w:r w:rsidR="00AF1645">
          <w:rPr>
            <w:noProof/>
            <w:webHidden/>
          </w:rPr>
          <w:fldChar w:fldCharType="begin"/>
        </w:r>
        <w:r>
          <w:rPr>
            <w:noProof/>
            <w:webHidden/>
          </w:rPr>
          <w:instrText xml:space="preserve"> PAGEREF _Toc182865219 \h </w:instrText>
        </w:r>
        <w:r w:rsidR="00AF1645">
          <w:rPr>
            <w:noProof/>
            <w:webHidden/>
          </w:rPr>
        </w:r>
        <w:r w:rsidR="00AF1645">
          <w:rPr>
            <w:noProof/>
            <w:webHidden/>
          </w:rPr>
          <w:fldChar w:fldCharType="separate"/>
        </w:r>
        <w:r w:rsidR="001969AE">
          <w:rPr>
            <w:noProof/>
            <w:webHidden/>
          </w:rPr>
          <w:t>63</w:t>
        </w:r>
        <w:r w:rsidR="00AF1645">
          <w:rPr>
            <w:noProof/>
            <w:webHidden/>
          </w:rPr>
          <w:fldChar w:fldCharType="end"/>
        </w:r>
      </w:hyperlink>
    </w:p>
    <w:p w14:paraId="4ED01997" w14:textId="77777777" w:rsidR="00943CCD" w:rsidRDefault="00943CCD">
      <w:pPr>
        <w:pStyle w:val="Spisilustracji"/>
        <w:tabs>
          <w:tab w:val="right" w:leader="dot" w:pos="9486"/>
        </w:tabs>
        <w:rPr>
          <w:noProof/>
          <w:kern w:val="2"/>
          <w:sz w:val="24"/>
          <w:szCs w:val="24"/>
          <w:lang w:eastAsia="pl-PL"/>
        </w:rPr>
      </w:pPr>
      <w:hyperlink w:anchor="_Toc182865220" w:history="1">
        <w:r w:rsidRPr="00C17DC9">
          <w:rPr>
            <w:rStyle w:val="Hipercze"/>
            <w:rFonts w:ascii="Arial" w:hAnsi="Arial" w:cs="Arial"/>
            <w:noProof/>
          </w:rPr>
          <w:t>Tabela 13. Liczba rodzin zastępczych z dziećmi umieszczonymi ponad limit miejsc.</w:t>
        </w:r>
        <w:r>
          <w:rPr>
            <w:noProof/>
            <w:webHidden/>
          </w:rPr>
          <w:tab/>
        </w:r>
        <w:r w:rsidR="00AF1645">
          <w:rPr>
            <w:noProof/>
            <w:webHidden/>
          </w:rPr>
          <w:fldChar w:fldCharType="begin"/>
        </w:r>
        <w:r>
          <w:rPr>
            <w:noProof/>
            <w:webHidden/>
          </w:rPr>
          <w:instrText xml:space="preserve"> PAGEREF _Toc182865220 \h </w:instrText>
        </w:r>
        <w:r w:rsidR="00AF1645">
          <w:rPr>
            <w:noProof/>
            <w:webHidden/>
          </w:rPr>
        </w:r>
        <w:r w:rsidR="00AF1645">
          <w:rPr>
            <w:noProof/>
            <w:webHidden/>
          </w:rPr>
          <w:fldChar w:fldCharType="separate"/>
        </w:r>
        <w:r w:rsidR="001969AE">
          <w:rPr>
            <w:noProof/>
            <w:webHidden/>
          </w:rPr>
          <w:t>64</w:t>
        </w:r>
        <w:r w:rsidR="00AF1645">
          <w:rPr>
            <w:noProof/>
            <w:webHidden/>
          </w:rPr>
          <w:fldChar w:fldCharType="end"/>
        </w:r>
      </w:hyperlink>
    </w:p>
    <w:p w14:paraId="20728F2C" w14:textId="77777777" w:rsidR="00943CCD" w:rsidRDefault="00943CCD">
      <w:pPr>
        <w:pStyle w:val="Spisilustracji"/>
        <w:tabs>
          <w:tab w:val="right" w:leader="dot" w:pos="9486"/>
        </w:tabs>
        <w:rPr>
          <w:noProof/>
          <w:kern w:val="2"/>
          <w:sz w:val="24"/>
          <w:szCs w:val="24"/>
          <w:lang w:eastAsia="pl-PL"/>
        </w:rPr>
      </w:pPr>
      <w:hyperlink w:anchor="_Toc182865221" w:history="1">
        <w:r w:rsidRPr="00C17DC9">
          <w:rPr>
            <w:rStyle w:val="Hipercze"/>
            <w:rFonts w:ascii="Arial" w:hAnsi="Arial" w:cs="Arial"/>
            <w:noProof/>
          </w:rPr>
          <w:t>Tabela 14. Placówki opiekuńczo-wychowawcze.</w:t>
        </w:r>
        <w:r>
          <w:rPr>
            <w:noProof/>
            <w:webHidden/>
          </w:rPr>
          <w:tab/>
        </w:r>
        <w:r w:rsidR="00AF1645">
          <w:rPr>
            <w:noProof/>
            <w:webHidden/>
          </w:rPr>
          <w:fldChar w:fldCharType="begin"/>
        </w:r>
        <w:r>
          <w:rPr>
            <w:noProof/>
            <w:webHidden/>
          </w:rPr>
          <w:instrText xml:space="preserve"> PAGEREF _Toc182865221 \h </w:instrText>
        </w:r>
        <w:r w:rsidR="00AF1645">
          <w:rPr>
            <w:noProof/>
            <w:webHidden/>
          </w:rPr>
        </w:r>
        <w:r w:rsidR="00AF1645">
          <w:rPr>
            <w:noProof/>
            <w:webHidden/>
          </w:rPr>
          <w:fldChar w:fldCharType="separate"/>
        </w:r>
        <w:r w:rsidR="001969AE">
          <w:rPr>
            <w:noProof/>
            <w:webHidden/>
          </w:rPr>
          <w:t>65</w:t>
        </w:r>
        <w:r w:rsidR="00AF1645">
          <w:rPr>
            <w:noProof/>
            <w:webHidden/>
          </w:rPr>
          <w:fldChar w:fldCharType="end"/>
        </w:r>
      </w:hyperlink>
    </w:p>
    <w:p w14:paraId="65EB523D" w14:textId="77777777" w:rsidR="00943CCD" w:rsidRDefault="00943CCD">
      <w:pPr>
        <w:pStyle w:val="Spisilustracji"/>
        <w:tabs>
          <w:tab w:val="right" w:leader="dot" w:pos="9486"/>
        </w:tabs>
        <w:rPr>
          <w:noProof/>
          <w:kern w:val="2"/>
          <w:sz w:val="24"/>
          <w:szCs w:val="24"/>
          <w:lang w:eastAsia="pl-PL"/>
        </w:rPr>
      </w:pPr>
      <w:hyperlink w:anchor="_Toc182865222" w:history="1">
        <w:r w:rsidRPr="00C17DC9">
          <w:rPr>
            <w:rStyle w:val="Hipercze"/>
            <w:rFonts w:ascii="Arial" w:hAnsi="Arial" w:cs="Arial"/>
            <w:noProof/>
          </w:rPr>
          <w:t>Tabela 15. "Pokonać bezdomność. Program pomocy osobom bezdomnym" (realizacja w woj. pomorskim).</w:t>
        </w:r>
        <w:r>
          <w:rPr>
            <w:noProof/>
            <w:webHidden/>
          </w:rPr>
          <w:tab/>
        </w:r>
        <w:r w:rsidR="00AF1645">
          <w:rPr>
            <w:noProof/>
            <w:webHidden/>
          </w:rPr>
          <w:fldChar w:fldCharType="begin"/>
        </w:r>
        <w:r>
          <w:rPr>
            <w:noProof/>
            <w:webHidden/>
          </w:rPr>
          <w:instrText xml:space="preserve"> PAGEREF _Toc182865222 \h </w:instrText>
        </w:r>
        <w:r w:rsidR="00AF1645">
          <w:rPr>
            <w:noProof/>
            <w:webHidden/>
          </w:rPr>
        </w:r>
        <w:r w:rsidR="00AF1645">
          <w:rPr>
            <w:noProof/>
            <w:webHidden/>
          </w:rPr>
          <w:fldChar w:fldCharType="separate"/>
        </w:r>
        <w:r w:rsidR="001969AE">
          <w:rPr>
            <w:noProof/>
            <w:webHidden/>
          </w:rPr>
          <w:t>66</w:t>
        </w:r>
        <w:r w:rsidR="00AF1645">
          <w:rPr>
            <w:noProof/>
            <w:webHidden/>
          </w:rPr>
          <w:fldChar w:fldCharType="end"/>
        </w:r>
      </w:hyperlink>
    </w:p>
    <w:p w14:paraId="0FBEE466" w14:textId="77777777" w:rsidR="00943CCD" w:rsidRDefault="00943CCD">
      <w:pPr>
        <w:pStyle w:val="Spisilustracji"/>
        <w:tabs>
          <w:tab w:val="right" w:leader="dot" w:pos="9486"/>
        </w:tabs>
        <w:rPr>
          <w:noProof/>
          <w:kern w:val="2"/>
          <w:sz w:val="24"/>
          <w:szCs w:val="24"/>
          <w:lang w:eastAsia="pl-PL"/>
        </w:rPr>
      </w:pPr>
      <w:hyperlink w:anchor="_Toc182865223" w:history="1">
        <w:r w:rsidRPr="00C17DC9">
          <w:rPr>
            <w:rStyle w:val="Hipercze"/>
            <w:rFonts w:ascii="Arial" w:hAnsi="Arial" w:cs="Arial"/>
            <w:noProof/>
          </w:rPr>
          <w:t>Tabela 16. Program "Od zależności ku samodzielności" (realizacja w woj. pomorskim).</w:t>
        </w:r>
        <w:r>
          <w:rPr>
            <w:noProof/>
            <w:webHidden/>
          </w:rPr>
          <w:tab/>
        </w:r>
        <w:r w:rsidR="00AF1645">
          <w:rPr>
            <w:noProof/>
            <w:webHidden/>
          </w:rPr>
          <w:fldChar w:fldCharType="begin"/>
        </w:r>
        <w:r>
          <w:rPr>
            <w:noProof/>
            <w:webHidden/>
          </w:rPr>
          <w:instrText xml:space="preserve"> PAGEREF _Toc182865223 \h </w:instrText>
        </w:r>
        <w:r w:rsidR="00AF1645">
          <w:rPr>
            <w:noProof/>
            <w:webHidden/>
          </w:rPr>
        </w:r>
        <w:r w:rsidR="00AF1645">
          <w:rPr>
            <w:noProof/>
            <w:webHidden/>
          </w:rPr>
          <w:fldChar w:fldCharType="separate"/>
        </w:r>
        <w:r w:rsidR="001969AE">
          <w:rPr>
            <w:noProof/>
            <w:webHidden/>
          </w:rPr>
          <w:t>67</w:t>
        </w:r>
        <w:r w:rsidR="00AF1645">
          <w:rPr>
            <w:noProof/>
            <w:webHidden/>
          </w:rPr>
          <w:fldChar w:fldCharType="end"/>
        </w:r>
      </w:hyperlink>
    </w:p>
    <w:p w14:paraId="294CE8A9" w14:textId="77777777" w:rsidR="00943CCD" w:rsidRDefault="00943CCD">
      <w:pPr>
        <w:pStyle w:val="Spisilustracji"/>
        <w:tabs>
          <w:tab w:val="right" w:leader="dot" w:pos="9486"/>
        </w:tabs>
        <w:rPr>
          <w:noProof/>
          <w:kern w:val="2"/>
          <w:sz w:val="24"/>
          <w:szCs w:val="24"/>
          <w:lang w:eastAsia="pl-PL"/>
        </w:rPr>
      </w:pPr>
      <w:hyperlink w:anchor="_Toc182865224" w:history="1">
        <w:r w:rsidRPr="00C17DC9">
          <w:rPr>
            <w:rStyle w:val="Hipercze"/>
            <w:rFonts w:ascii="Arial" w:hAnsi="Arial" w:cs="Arial"/>
            <w:noProof/>
          </w:rPr>
          <w:t>Tabela 17. Program "Wspieranie jednostek samorządu terytorialnego w tworzeniu systemu przeciwdziałania przemocy w rodzinie (realizacja w woj. pomorskim).</w:t>
        </w:r>
        <w:r>
          <w:rPr>
            <w:noProof/>
            <w:webHidden/>
          </w:rPr>
          <w:tab/>
        </w:r>
        <w:r w:rsidR="00AF1645">
          <w:rPr>
            <w:noProof/>
            <w:webHidden/>
          </w:rPr>
          <w:fldChar w:fldCharType="begin"/>
        </w:r>
        <w:r>
          <w:rPr>
            <w:noProof/>
            <w:webHidden/>
          </w:rPr>
          <w:instrText xml:space="preserve"> PAGEREF _Toc182865224 \h </w:instrText>
        </w:r>
        <w:r w:rsidR="00AF1645">
          <w:rPr>
            <w:noProof/>
            <w:webHidden/>
          </w:rPr>
        </w:r>
        <w:r w:rsidR="00AF1645">
          <w:rPr>
            <w:noProof/>
            <w:webHidden/>
          </w:rPr>
          <w:fldChar w:fldCharType="separate"/>
        </w:r>
        <w:r w:rsidR="001969AE">
          <w:rPr>
            <w:noProof/>
            <w:webHidden/>
          </w:rPr>
          <w:t>67</w:t>
        </w:r>
        <w:r w:rsidR="00AF1645">
          <w:rPr>
            <w:noProof/>
            <w:webHidden/>
          </w:rPr>
          <w:fldChar w:fldCharType="end"/>
        </w:r>
      </w:hyperlink>
    </w:p>
    <w:p w14:paraId="06865970" w14:textId="77777777" w:rsidR="00943CCD" w:rsidRDefault="00943CCD">
      <w:pPr>
        <w:pStyle w:val="Spisilustracji"/>
        <w:tabs>
          <w:tab w:val="right" w:leader="dot" w:pos="9486"/>
        </w:tabs>
        <w:rPr>
          <w:noProof/>
          <w:kern w:val="2"/>
          <w:sz w:val="24"/>
          <w:szCs w:val="24"/>
          <w:lang w:eastAsia="pl-PL"/>
        </w:rPr>
      </w:pPr>
      <w:hyperlink w:anchor="_Toc182865225" w:history="1">
        <w:r w:rsidRPr="00C17DC9">
          <w:rPr>
            <w:rStyle w:val="Hipercze"/>
            <w:rFonts w:ascii="Arial" w:hAnsi="Arial" w:cs="Arial"/>
            <w:noProof/>
          </w:rPr>
          <w:t>Tabela 18. Program "Senior +" – utworzone w 2023 roku nowe placówki (woj. pomorskie).</w:t>
        </w:r>
        <w:r>
          <w:rPr>
            <w:noProof/>
            <w:webHidden/>
          </w:rPr>
          <w:tab/>
        </w:r>
        <w:r w:rsidR="00AF1645">
          <w:rPr>
            <w:noProof/>
            <w:webHidden/>
          </w:rPr>
          <w:fldChar w:fldCharType="begin"/>
        </w:r>
        <w:r>
          <w:rPr>
            <w:noProof/>
            <w:webHidden/>
          </w:rPr>
          <w:instrText xml:space="preserve"> PAGEREF _Toc182865225 \h </w:instrText>
        </w:r>
        <w:r w:rsidR="00AF1645">
          <w:rPr>
            <w:noProof/>
            <w:webHidden/>
          </w:rPr>
        </w:r>
        <w:r w:rsidR="00AF1645">
          <w:rPr>
            <w:noProof/>
            <w:webHidden/>
          </w:rPr>
          <w:fldChar w:fldCharType="separate"/>
        </w:r>
        <w:r w:rsidR="001969AE">
          <w:rPr>
            <w:noProof/>
            <w:webHidden/>
          </w:rPr>
          <w:t>70</w:t>
        </w:r>
        <w:r w:rsidR="00AF1645">
          <w:rPr>
            <w:noProof/>
            <w:webHidden/>
          </w:rPr>
          <w:fldChar w:fldCharType="end"/>
        </w:r>
      </w:hyperlink>
    </w:p>
    <w:p w14:paraId="6B21E072" w14:textId="77777777" w:rsidR="00943CCD" w:rsidRDefault="00943CCD">
      <w:pPr>
        <w:pStyle w:val="Spisilustracji"/>
        <w:tabs>
          <w:tab w:val="right" w:leader="dot" w:pos="9486"/>
        </w:tabs>
        <w:rPr>
          <w:noProof/>
          <w:kern w:val="2"/>
          <w:sz w:val="24"/>
          <w:szCs w:val="24"/>
          <w:lang w:eastAsia="pl-PL"/>
        </w:rPr>
      </w:pPr>
      <w:hyperlink w:anchor="_Toc182865226" w:history="1">
        <w:r w:rsidRPr="00C17DC9">
          <w:rPr>
            <w:rStyle w:val="Hipercze"/>
            <w:rFonts w:ascii="Arial" w:hAnsi="Arial" w:cs="Arial"/>
            <w:noProof/>
          </w:rPr>
          <w:t>Tabela 19. Program "Senior +" – istniejące placówki, które otrzymały w 2023 roku dofinansowanie na funkcjonowanie (woj. pomorskie).</w:t>
        </w:r>
        <w:r>
          <w:rPr>
            <w:noProof/>
            <w:webHidden/>
          </w:rPr>
          <w:tab/>
        </w:r>
        <w:r w:rsidR="00AF1645">
          <w:rPr>
            <w:noProof/>
            <w:webHidden/>
          </w:rPr>
          <w:fldChar w:fldCharType="begin"/>
        </w:r>
        <w:r>
          <w:rPr>
            <w:noProof/>
            <w:webHidden/>
          </w:rPr>
          <w:instrText xml:space="preserve"> PAGEREF _Toc182865226 \h </w:instrText>
        </w:r>
        <w:r w:rsidR="00AF1645">
          <w:rPr>
            <w:noProof/>
            <w:webHidden/>
          </w:rPr>
        </w:r>
        <w:r w:rsidR="00AF1645">
          <w:rPr>
            <w:noProof/>
            <w:webHidden/>
          </w:rPr>
          <w:fldChar w:fldCharType="separate"/>
        </w:r>
        <w:r w:rsidR="001969AE">
          <w:rPr>
            <w:noProof/>
            <w:webHidden/>
          </w:rPr>
          <w:t>71</w:t>
        </w:r>
        <w:r w:rsidR="00AF1645">
          <w:rPr>
            <w:noProof/>
            <w:webHidden/>
          </w:rPr>
          <w:fldChar w:fldCharType="end"/>
        </w:r>
      </w:hyperlink>
    </w:p>
    <w:p w14:paraId="0DAC6F8D" w14:textId="77777777" w:rsidR="00943CCD" w:rsidRDefault="00943CCD">
      <w:pPr>
        <w:pStyle w:val="Spisilustracji"/>
        <w:tabs>
          <w:tab w:val="right" w:leader="dot" w:pos="9486"/>
        </w:tabs>
        <w:rPr>
          <w:noProof/>
          <w:kern w:val="2"/>
          <w:sz w:val="24"/>
          <w:szCs w:val="24"/>
          <w:lang w:eastAsia="pl-PL"/>
        </w:rPr>
      </w:pPr>
      <w:hyperlink w:anchor="_Toc182865227" w:history="1">
        <w:r w:rsidRPr="00C17DC9">
          <w:rPr>
            <w:rStyle w:val="Hipercze"/>
            <w:rFonts w:ascii="Arial" w:hAnsi="Arial" w:cs="Arial"/>
            <w:noProof/>
          </w:rPr>
          <w:t>Tabela 20. Program "Senior +" – przyznane środki finansowe w latach 2021 – 2024 (realizacja w woj. pomorskim).</w:t>
        </w:r>
        <w:r>
          <w:rPr>
            <w:noProof/>
            <w:webHidden/>
          </w:rPr>
          <w:tab/>
        </w:r>
        <w:r w:rsidR="00AF1645">
          <w:rPr>
            <w:noProof/>
            <w:webHidden/>
          </w:rPr>
          <w:fldChar w:fldCharType="begin"/>
        </w:r>
        <w:r>
          <w:rPr>
            <w:noProof/>
            <w:webHidden/>
          </w:rPr>
          <w:instrText xml:space="preserve"> PAGEREF _Toc182865227 \h </w:instrText>
        </w:r>
        <w:r w:rsidR="00AF1645">
          <w:rPr>
            <w:noProof/>
            <w:webHidden/>
          </w:rPr>
        </w:r>
        <w:r w:rsidR="00AF1645">
          <w:rPr>
            <w:noProof/>
            <w:webHidden/>
          </w:rPr>
          <w:fldChar w:fldCharType="separate"/>
        </w:r>
        <w:r w:rsidR="001969AE">
          <w:rPr>
            <w:noProof/>
            <w:webHidden/>
          </w:rPr>
          <w:t>72</w:t>
        </w:r>
        <w:r w:rsidR="00AF1645">
          <w:rPr>
            <w:noProof/>
            <w:webHidden/>
          </w:rPr>
          <w:fldChar w:fldCharType="end"/>
        </w:r>
      </w:hyperlink>
    </w:p>
    <w:p w14:paraId="2B402AB2" w14:textId="77777777" w:rsidR="00943CCD" w:rsidRDefault="00943CCD">
      <w:pPr>
        <w:pStyle w:val="Spisilustracji"/>
        <w:tabs>
          <w:tab w:val="right" w:leader="dot" w:pos="9486"/>
        </w:tabs>
        <w:rPr>
          <w:noProof/>
          <w:kern w:val="2"/>
          <w:sz w:val="24"/>
          <w:szCs w:val="24"/>
          <w:lang w:eastAsia="pl-PL"/>
        </w:rPr>
      </w:pPr>
      <w:hyperlink w:anchor="_Toc182865228" w:history="1">
        <w:r w:rsidRPr="00C17DC9">
          <w:rPr>
            <w:rStyle w:val="Hipercze"/>
            <w:rFonts w:ascii="Arial" w:hAnsi="Arial" w:cs="Arial"/>
            <w:noProof/>
          </w:rPr>
          <w:t>Tabela 21</w:t>
        </w:r>
        <w:r w:rsidRPr="00C17DC9">
          <w:rPr>
            <w:rStyle w:val="Hipercze"/>
            <w:rFonts w:ascii="Arial" w:eastAsia="Times New Roman" w:hAnsi="Arial" w:cs="Arial"/>
            <w:noProof/>
          </w:rPr>
          <w:t>. Program "Opieka 75+" (realizacja w woj. pomorskim).</w:t>
        </w:r>
        <w:r>
          <w:rPr>
            <w:noProof/>
            <w:webHidden/>
          </w:rPr>
          <w:tab/>
        </w:r>
        <w:r w:rsidR="00AF1645">
          <w:rPr>
            <w:noProof/>
            <w:webHidden/>
          </w:rPr>
          <w:fldChar w:fldCharType="begin"/>
        </w:r>
        <w:r>
          <w:rPr>
            <w:noProof/>
            <w:webHidden/>
          </w:rPr>
          <w:instrText xml:space="preserve"> PAGEREF _Toc182865228 \h </w:instrText>
        </w:r>
        <w:r w:rsidR="00AF1645">
          <w:rPr>
            <w:noProof/>
            <w:webHidden/>
          </w:rPr>
        </w:r>
        <w:r w:rsidR="00AF1645">
          <w:rPr>
            <w:noProof/>
            <w:webHidden/>
          </w:rPr>
          <w:fldChar w:fldCharType="separate"/>
        </w:r>
        <w:r w:rsidR="001969AE">
          <w:rPr>
            <w:noProof/>
            <w:webHidden/>
          </w:rPr>
          <w:t>74</w:t>
        </w:r>
        <w:r w:rsidR="00AF1645">
          <w:rPr>
            <w:noProof/>
            <w:webHidden/>
          </w:rPr>
          <w:fldChar w:fldCharType="end"/>
        </w:r>
      </w:hyperlink>
    </w:p>
    <w:p w14:paraId="57B2CA86" w14:textId="77777777" w:rsidR="00943CCD" w:rsidRDefault="00943CCD">
      <w:pPr>
        <w:pStyle w:val="Spisilustracji"/>
        <w:tabs>
          <w:tab w:val="right" w:leader="dot" w:pos="9486"/>
        </w:tabs>
        <w:rPr>
          <w:noProof/>
          <w:kern w:val="2"/>
          <w:sz w:val="24"/>
          <w:szCs w:val="24"/>
          <w:lang w:eastAsia="pl-PL"/>
        </w:rPr>
      </w:pPr>
      <w:hyperlink w:anchor="_Toc182865229" w:history="1">
        <w:r w:rsidRPr="00C17DC9">
          <w:rPr>
            <w:rStyle w:val="Hipercze"/>
            <w:rFonts w:ascii="Arial" w:hAnsi="Arial" w:cs="Arial"/>
            <w:noProof/>
          </w:rPr>
          <w:t>Tabela 22</w:t>
        </w:r>
        <w:r w:rsidRPr="00C17DC9">
          <w:rPr>
            <w:rStyle w:val="Hipercze"/>
            <w:rFonts w:ascii="Arial" w:eastAsia="Times New Roman" w:hAnsi="Arial" w:cs="Arial"/>
            <w:noProof/>
          </w:rPr>
          <w:t>.</w:t>
        </w:r>
        <w:r w:rsidRPr="00C17DC9">
          <w:rPr>
            <w:rStyle w:val="Hipercze"/>
            <w:rFonts w:ascii="Arial" w:eastAsia="Times New Roman" w:hAnsi="Arial" w:cs="Arial"/>
            <w:noProof/>
            <w:lang w:eastAsia="pl-PL"/>
          </w:rPr>
          <w:t xml:space="preserve"> Program "Posiłek w szkole i w domu" – kwoty wydatkowane z budżetu państwa w 2023 roku na realizację programu (woj. pomorskie).</w:t>
        </w:r>
        <w:r>
          <w:rPr>
            <w:noProof/>
            <w:webHidden/>
          </w:rPr>
          <w:tab/>
        </w:r>
        <w:r w:rsidR="00AF1645">
          <w:rPr>
            <w:noProof/>
            <w:webHidden/>
          </w:rPr>
          <w:fldChar w:fldCharType="begin"/>
        </w:r>
        <w:r>
          <w:rPr>
            <w:noProof/>
            <w:webHidden/>
          </w:rPr>
          <w:instrText xml:space="preserve"> PAGEREF _Toc182865229 \h </w:instrText>
        </w:r>
        <w:r w:rsidR="00AF1645">
          <w:rPr>
            <w:noProof/>
            <w:webHidden/>
          </w:rPr>
        </w:r>
        <w:r w:rsidR="00AF1645">
          <w:rPr>
            <w:noProof/>
            <w:webHidden/>
          </w:rPr>
          <w:fldChar w:fldCharType="separate"/>
        </w:r>
        <w:r w:rsidR="001969AE">
          <w:rPr>
            <w:noProof/>
            <w:webHidden/>
          </w:rPr>
          <w:t>77</w:t>
        </w:r>
        <w:r w:rsidR="00AF1645">
          <w:rPr>
            <w:noProof/>
            <w:webHidden/>
          </w:rPr>
          <w:fldChar w:fldCharType="end"/>
        </w:r>
      </w:hyperlink>
    </w:p>
    <w:p w14:paraId="01106B0C" w14:textId="77777777" w:rsidR="00943CCD" w:rsidRDefault="00943CCD">
      <w:pPr>
        <w:pStyle w:val="Spisilustracji"/>
        <w:tabs>
          <w:tab w:val="right" w:leader="dot" w:pos="9486"/>
        </w:tabs>
        <w:rPr>
          <w:noProof/>
          <w:kern w:val="2"/>
          <w:sz w:val="24"/>
          <w:szCs w:val="24"/>
          <w:lang w:eastAsia="pl-PL"/>
        </w:rPr>
      </w:pPr>
      <w:hyperlink w:anchor="_Toc182865230" w:history="1">
        <w:r w:rsidRPr="00C17DC9">
          <w:rPr>
            <w:rStyle w:val="Hipercze"/>
            <w:rFonts w:ascii="Arial" w:hAnsi="Arial" w:cs="Arial"/>
            <w:noProof/>
          </w:rPr>
          <w:t>Tabela 23. Środki finansowe z rezerwy celowej budżetu państwa w ramach Programu rozwoju rodzinnych domów pomocy przyznane w latach 2022 – 2024 w województwie pomorskim.</w:t>
        </w:r>
        <w:r>
          <w:rPr>
            <w:noProof/>
            <w:webHidden/>
          </w:rPr>
          <w:tab/>
        </w:r>
        <w:r w:rsidR="00AF1645">
          <w:rPr>
            <w:noProof/>
            <w:webHidden/>
          </w:rPr>
          <w:fldChar w:fldCharType="begin"/>
        </w:r>
        <w:r>
          <w:rPr>
            <w:noProof/>
            <w:webHidden/>
          </w:rPr>
          <w:instrText xml:space="preserve"> PAGEREF _Toc182865230 \h </w:instrText>
        </w:r>
        <w:r w:rsidR="00AF1645">
          <w:rPr>
            <w:noProof/>
            <w:webHidden/>
          </w:rPr>
        </w:r>
        <w:r w:rsidR="00AF1645">
          <w:rPr>
            <w:noProof/>
            <w:webHidden/>
          </w:rPr>
          <w:fldChar w:fldCharType="separate"/>
        </w:r>
        <w:r w:rsidR="001969AE">
          <w:rPr>
            <w:noProof/>
            <w:webHidden/>
          </w:rPr>
          <w:t>79</w:t>
        </w:r>
        <w:r w:rsidR="00AF1645">
          <w:rPr>
            <w:noProof/>
            <w:webHidden/>
          </w:rPr>
          <w:fldChar w:fldCharType="end"/>
        </w:r>
      </w:hyperlink>
    </w:p>
    <w:p w14:paraId="6DE76234" w14:textId="77777777" w:rsidR="00943CCD" w:rsidRDefault="00943CCD">
      <w:pPr>
        <w:pStyle w:val="Spisilustracji"/>
        <w:tabs>
          <w:tab w:val="right" w:leader="dot" w:pos="9486"/>
        </w:tabs>
        <w:rPr>
          <w:noProof/>
          <w:kern w:val="2"/>
          <w:sz w:val="24"/>
          <w:szCs w:val="24"/>
          <w:lang w:eastAsia="pl-PL"/>
        </w:rPr>
      </w:pPr>
      <w:hyperlink w:anchor="_Toc182865231" w:history="1">
        <w:r w:rsidRPr="00C17DC9">
          <w:rPr>
            <w:rStyle w:val="Hipercze"/>
            <w:rFonts w:ascii="Arial" w:hAnsi="Arial" w:cs="Arial"/>
            <w:noProof/>
          </w:rPr>
          <w:t>Tabela 24. Usługi opiekuńcze - środki finansowe z FS (w zł) przyznane w latach 2019 - 2020 (woj. pomorskie).</w:t>
        </w:r>
        <w:r>
          <w:rPr>
            <w:noProof/>
            <w:webHidden/>
          </w:rPr>
          <w:tab/>
        </w:r>
        <w:r w:rsidR="00AF1645">
          <w:rPr>
            <w:noProof/>
            <w:webHidden/>
          </w:rPr>
          <w:fldChar w:fldCharType="begin"/>
        </w:r>
        <w:r>
          <w:rPr>
            <w:noProof/>
            <w:webHidden/>
          </w:rPr>
          <w:instrText xml:space="preserve"> PAGEREF _Toc182865231 \h </w:instrText>
        </w:r>
        <w:r w:rsidR="00AF1645">
          <w:rPr>
            <w:noProof/>
            <w:webHidden/>
          </w:rPr>
        </w:r>
        <w:r w:rsidR="00AF1645">
          <w:rPr>
            <w:noProof/>
            <w:webHidden/>
          </w:rPr>
          <w:fldChar w:fldCharType="separate"/>
        </w:r>
        <w:r w:rsidR="001969AE">
          <w:rPr>
            <w:noProof/>
            <w:webHidden/>
          </w:rPr>
          <w:t>79</w:t>
        </w:r>
        <w:r w:rsidR="00AF1645">
          <w:rPr>
            <w:noProof/>
            <w:webHidden/>
          </w:rPr>
          <w:fldChar w:fldCharType="end"/>
        </w:r>
      </w:hyperlink>
    </w:p>
    <w:p w14:paraId="60AF6398" w14:textId="77777777" w:rsidR="00943CCD" w:rsidRDefault="00943CCD">
      <w:pPr>
        <w:pStyle w:val="Spisilustracji"/>
        <w:tabs>
          <w:tab w:val="right" w:leader="dot" w:pos="9486"/>
        </w:tabs>
        <w:rPr>
          <w:noProof/>
          <w:kern w:val="2"/>
          <w:sz w:val="24"/>
          <w:szCs w:val="24"/>
          <w:lang w:eastAsia="pl-PL"/>
        </w:rPr>
      </w:pPr>
      <w:hyperlink w:anchor="_Toc182865232" w:history="1">
        <w:r w:rsidRPr="00C17DC9">
          <w:rPr>
            <w:rStyle w:val="Hipercze"/>
            <w:rFonts w:ascii="Arial" w:hAnsi="Arial" w:cs="Arial"/>
            <w:noProof/>
          </w:rPr>
          <w:t>Tabela 25. Opieka wytchnieniowa - środki finansowe z FS (w zł) przyznane w latach 2019 - 2023 (woj. pomorskie).</w:t>
        </w:r>
        <w:r>
          <w:rPr>
            <w:noProof/>
            <w:webHidden/>
          </w:rPr>
          <w:tab/>
        </w:r>
        <w:r w:rsidR="00AF1645">
          <w:rPr>
            <w:noProof/>
            <w:webHidden/>
          </w:rPr>
          <w:fldChar w:fldCharType="begin"/>
        </w:r>
        <w:r>
          <w:rPr>
            <w:noProof/>
            <w:webHidden/>
          </w:rPr>
          <w:instrText xml:space="preserve"> PAGEREF _Toc182865232 \h </w:instrText>
        </w:r>
        <w:r w:rsidR="00AF1645">
          <w:rPr>
            <w:noProof/>
            <w:webHidden/>
          </w:rPr>
        </w:r>
        <w:r w:rsidR="00AF1645">
          <w:rPr>
            <w:noProof/>
            <w:webHidden/>
          </w:rPr>
          <w:fldChar w:fldCharType="separate"/>
        </w:r>
        <w:r w:rsidR="001969AE">
          <w:rPr>
            <w:noProof/>
            <w:webHidden/>
          </w:rPr>
          <w:t>80</w:t>
        </w:r>
        <w:r w:rsidR="00AF1645">
          <w:rPr>
            <w:noProof/>
            <w:webHidden/>
          </w:rPr>
          <w:fldChar w:fldCharType="end"/>
        </w:r>
      </w:hyperlink>
    </w:p>
    <w:p w14:paraId="438CA997" w14:textId="77777777" w:rsidR="00943CCD" w:rsidRDefault="00943CCD">
      <w:pPr>
        <w:pStyle w:val="Spisilustracji"/>
        <w:tabs>
          <w:tab w:val="right" w:leader="dot" w:pos="9486"/>
        </w:tabs>
        <w:rPr>
          <w:noProof/>
          <w:kern w:val="2"/>
          <w:sz w:val="24"/>
          <w:szCs w:val="24"/>
          <w:lang w:eastAsia="pl-PL"/>
        </w:rPr>
      </w:pPr>
      <w:hyperlink w:anchor="_Toc182865233" w:history="1">
        <w:r w:rsidRPr="00C17DC9">
          <w:rPr>
            <w:rStyle w:val="Hipercze"/>
            <w:rFonts w:ascii="Arial" w:hAnsi="Arial" w:cs="Arial"/>
            <w:noProof/>
          </w:rPr>
          <w:t>Tabela 26. Program centra opiekuńczo-mieszkalne (realizacja w woj. pomorskim) - lata 2019 -2024.</w:t>
        </w:r>
        <w:r>
          <w:rPr>
            <w:noProof/>
            <w:webHidden/>
          </w:rPr>
          <w:tab/>
        </w:r>
        <w:r w:rsidR="00AF1645">
          <w:rPr>
            <w:noProof/>
            <w:webHidden/>
          </w:rPr>
          <w:fldChar w:fldCharType="begin"/>
        </w:r>
        <w:r>
          <w:rPr>
            <w:noProof/>
            <w:webHidden/>
          </w:rPr>
          <w:instrText xml:space="preserve"> PAGEREF _Toc182865233 \h </w:instrText>
        </w:r>
        <w:r w:rsidR="00AF1645">
          <w:rPr>
            <w:noProof/>
            <w:webHidden/>
          </w:rPr>
        </w:r>
        <w:r w:rsidR="00AF1645">
          <w:rPr>
            <w:noProof/>
            <w:webHidden/>
          </w:rPr>
          <w:fldChar w:fldCharType="separate"/>
        </w:r>
        <w:r w:rsidR="001969AE">
          <w:rPr>
            <w:noProof/>
            <w:webHidden/>
          </w:rPr>
          <w:t>81</w:t>
        </w:r>
        <w:r w:rsidR="00AF1645">
          <w:rPr>
            <w:noProof/>
            <w:webHidden/>
          </w:rPr>
          <w:fldChar w:fldCharType="end"/>
        </w:r>
      </w:hyperlink>
    </w:p>
    <w:p w14:paraId="0652EADD" w14:textId="77777777" w:rsidR="00943CCD" w:rsidRDefault="00943CCD">
      <w:pPr>
        <w:pStyle w:val="Spisilustracji"/>
        <w:tabs>
          <w:tab w:val="right" w:leader="dot" w:pos="9486"/>
        </w:tabs>
        <w:rPr>
          <w:noProof/>
          <w:kern w:val="2"/>
          <w:sz w:val="24"/>
          <w:szCs w:val="24"/>
          <w:lang w:eastAsia="pl-PL"/>
        </w:rPr>
      </w:pPr>
      <w:hyperlink w:anchor="_Toc182865234" w:history="1">
        <w:r w:rsidRPr="00C17DC9">
          <w:rPr>
            <w:rStyle w:val="Hipercze"/>
            <w:rFonts w:ascii="Arial" w:hAnsi="Arial" w:cs="Arial"/>
            <w:noProof/>
          </w:rPr>
          <w:t>Tabela 27. Asystent osobisty osoby niepełnosprawnej - środki finansowe z FS (w zł) przyznane w latach 2019 - 2023 (woj. pomorskie).</w:t>
        </w:r>
        <w:r>
          <w:rPr>
            <w:noProof/>
            <w:webHidden/>
          </w:rPr>
          <w:tab/>
        </w:r>
        <w:r w:rsidR="00AF1645">
          <w:rPr>
            <w:noProof/>
            <w:webHidden/>
          </w:rPr>
          <w:fldChar w:fldCharType="begin"/>
        </w:r>
        <w:r>
          <w:rPr>
            <w:noProof/>
            <w:webHidden/>
          </w:rPr>
          <w:instrText xml:space="preserve"> PAGEREF _Toc182865234 \h </w:instrText>
        </w:r>
        <w:r w:rsidR="00AF1645">
          <w:rPr>
            <w:noProof/>
            <w:webHidden/>
          </w:rPr>
        </w:r>
        <w:r w:rsidR="00AF1645">
          <w:rPr>
            <w:noProof/>
            <w:webHidden/>
          </w:rPr>
          <w:fldChar w:fldCharType="separate"/>
        </w:r>
        <w:r w:rsidR="001969AE">
          <w:rPr>
            <w:noProof/>
            <w:webHidden/>
          </w:rPr>
          <w:t>82</w:t>
        </w:r>
        <w:r w:rsidR="00AF1645">
          <w:rPr>
            <w:noProof/>
            <w:webHidden/>
          </w:rPr>
          <w:fldChar w:fldCharType="end"/>
        </w:r>
      </w:hyperlink>
    </w:p>
    <w:p w14:paraId="3608CE11" w14:textId="77777777" w:rsidR="00943CCD" w:rsidRDefault="00943CCD">
      <w:pPr>
        <w:pStyle w:val="Spisilustracji"/>
        <w:tabs>
          <w:tab w:val="right" w:leader="dot" w:pos="9486"/>
        </w:tabs>
        <w:rPr>
          <w:noProof/>
          <w:kern w:val="2"/>
          <w:sz w:val="24"/>
          <w:szCs w:val="24"/>
          <w:lang w:eastAsia="pl-PL"/>
        </w:rPr>
      </w:pPr>
      <w:hyperlink w:anchor="_Toc182865235" w:history="1">
        <w:r w:rsidRPr="00C17DC9">
          <w:rPr>
            <w:rStyle w:val="Hipercze"/>
            <w:rFonts w:ascii="Arial" w:hAnsi="Arial" w:cs="Arial"/>
            <w:noProof/>
          </w:rPr>
          <w:t>Tabela 28</w:t>
        </w:r>
        <w:r w:rsidRPr="00C17DC9">
          <w:rPr>
            <w:rStyle w:val="Hipercze"/>
            <w:rFonts w:ascii="Arial" w:eastAsia="Times New Roman" w:hAnsi="Arial" w:cs="Arial"/>
            <w:noProof/>
            <w:lang w:eastAsia="pl-PL"/>
          </w:rPr>
          <w:t>. Standardy zatrudnienia pracowników socjalnych w poszczególnych ośrodkach pomocy społecznej województwa pomorskiego – stan na koniec 2023 r.</w:t>
        </w:r>
        <w:r>
          <w:rPr>
            <w:noProof/>
            <w:webHidden/>
          </w:rPr>
          <w:tab/>
        </w:r>
        <w:r w:rsidR="00AF1645">
          <w:rPr>
            <w:noProof/>
            <w:webHidden/>
          </w:rPr>
          <w:fldChar w:fldCharType="begin"/>
        </w:r>
        <w:r>
          <w:rPr>
            <w:noProof/>
            <w:webHidden/>
          </w:rPr>
          <w:instrText xml:space="preserve"> PAGEREF _Toc182865235 \h </w:instrText>
        </w:r>
        <w:r w:rsidR="00AF1645">
          <w:rPr>
            <w:noProof/>
            <w:webHidden/>
          </w:rPr>
        </w:r>
        <w:r w:rsidR="00AF1645">
          <w:rPr>
            <w:noProof/>
            <w:webHidden/>
          </w:rPr>
          <w:fldChar w:fldCharType="separate"/>
        </w:r>
        <w:r w:rsidR="001969AE">
          <w:rPr>
            <w:noProof/>
            <w:webHidden/>
          </w:rPr>
          <w:t>85</w:t>
        </w:r>
        <w:r w:rsidR="00AF1645">
          <w:rPr>
            <w:noProof/>
            <w:webHidden/>
          </w:rPr>
          <w:fldChar w:fldCharType="end"/>
        </w:r>
      </w:hyperlink>
    </w:p>
    <w:p w14:paraId="0AD63B58" w14:textId="77777777" w:rsidR="00943CCD" w:rsidRDefault="00943CCD">
      <w:pPr>
        <w:pStyle w:val="Spisilustracji"/>
        <w:tabs>
          <w:tab w:val="right" w:leader="dot" w:pos="9486"/>
        </w:tabs>
        <w:rPr>
          <w:noProof/>
          <w:kern w:val="2"/>
          <w:sz w:val="24"/>
          <w:szCs w:val="24"/>
          <w:lang w:eastAsia="pl-PL"/>
        </w:rPr>
      </w:pPr>
      <w:hyperlink w:anchor="_Toc182865236" w:history="1">
        <w:r w:rsidRPr="00C17DC9">
          <w:rPr>
            <w:rStyle w:val="Hipercze"/>
            <w:rFonts w:ascii="Arial" w:hAnsi="Arial" w:cs="Arial"/>
            <w:noProof/>
          </w:rPr>
          <w:t>Tabela 29. Liczba kontroli przeprowadzonych przez Wydział Polityki Społecznej w latach 2021-2023</w:t>
        </w:r>
        <w:r>
          <w:rPr>
            <w:noProof/>
            <w:webHidden/>
          </w:rPr>
          <w:tab/>
        </w:r>
        <w:r w:rsidR="00AF1645">
          <w:rPr>
            <w:noProof/>
            <w:webHidden/>
          </w:rPr>
          <w:fldChar w:fldCharType="begin"/>
        </w:r>
        <w:r>
          <w:rPr>
            <w:noProof/>
            <w:webHidden/>
          </w:rPr>
          <w:instrText xml:space="preserve"> PAGEREF _Toc182865236 \h </w:instrText>
        </w:r>
        <w:r w:rsidR="00AF1645">
          <w:rPr>
            <w:noProof/>
            <w:webHidden/>
          </w:rPr>
        </w:r>
        <w:r w:rsidR="00AF1645">
          <w:rPr>
            <w:noProof/>
            <w:webHidden/>
          </w:rPr>
          <w:fldChar w:fldCharType="separate"/>
        </w:r>
        <w:r w:rsidR="001969AE">
          <w:rPr>
            <w:noProof/>
            <w:webHidden/>
          </w:rPr>
          <w:t>96</w:t>
        </w:r>
        <w:r w:rsidR="00AF1645">
          <w:rPr>
            <w:noProof/>
            <w:webHidden/>
          </w:rPr>
          <w:fldChar w:fldCharType="end"/>
        </w:r>
      </w:hyperlink>
    </w:p>
    <w:p w14:paraId="57AF584A" w14:textId="77777777" w:rsidR="0018415A" w:rsidRPr="00483383" w:rsidRDefault="00AF1645" w:rsidP="0018415A">
      <w:pPr>
        <w:rPr>
          <w:rFonts w:ascii="Arial" w:hAnsi="Arial" w:cs="Arial"/>
          <w:sz w:val="24"/>
          <w:szCs w:val="24"/>
        </w:rPr>
      </w:pPr>
      <w:r>
        <w:fldChar w:fldCharType="end"/>
      </w:r>
    </w:p>
    <w:p w14:paraId="7CDAE6FF" w14:textId="77777777" w:rsidR="00AC0445" w:rsidRPr="00015A58" w:rsidRDefault="00AC0445" w:rsidP="0056576C">
      <w:pPr>
        <w:pStyle w:val="Nagwek2"/>
        <w:spacing w:before="240" w:after="240" w:line="240" w:lineRule="auto"/>
        <w:rPr>
          <w:rFonts w:ascii="Arial" w:hAnsi="Arial" w:cs="Arial"/>
          <w:b/>
          <w:bCs/>
          <w:sz w:val="24"/>
          <w:szCs w:val="24"/>
        </w:rPr>
      </w:pPr>
      <w:bookmarkStart w:id="1346" w:name="_Toc183378415"/>
      <w:r>
        <w:rPr>
          <w:rFonts w:ascii="Arial" w:hAnsi="Arial" w:cs="Arial"/>
          <w:b/>
          <w:bCs/>
          <w:sz w:val="24"/>
          <w:szCs w:val="24"/>
        </w:rPr>
        <w:t>Spis wykresów</w:t>
      </w:r>
      <w:bookmarkEnd w:id="1346"/>
    </w:p>
    <w:p w14:paraId="74DCB5DA" w14:textId="77777777" w:rsidR="001738B4" w:rsidRDefault="00AF1645">
      <w:pPr>
        <w:pStyle w:val="Spisilustracji"/>
        <w:tabs>
          <w:tab w:val="right" w:leader="dot" w:pos="9486"/>
        </w:tabs>
        <w:rPr>
          <w:noProof/>
          <w:kern w:val="2"/>
          <w:sz w:val="24"/>
          <w:szCs w:val="24"/>
          <w:lang w:eastAsia="pl-PL"/>
        </w:rPr>
      </w:pPr>
      <w:r>
        <w:fldChar w:fldCharType="begin"/>
      </w:r>
      <w:r w:rsidR="001738B4">
        <w:instrText xml:space="preserve"> TOC \h \z \c "Wykres" </w:instrText>
      </w:r>
      <w:r>
        <w:fldChar w:fldCharType="separate"/>
      </w:r>
      <w:hyperlink w:anchor="_Toc182945231" w:history="1">
        <w:r w:rsidR="001738B4" w:rsidRPr="00F33955">
          <w:rPr>
            <w:rStyle w:val="Hipercze"/>
            <w:rFonts w:ascii="Arial" w:hAnsi="Arial" w:cs="Arial"/>
            <w:noProof/>
          </w:rPr>
          <w:t xml:space="preserve">Wykres 1. </w:t>
        </w:r>
        <w:r w:rsidR="001738B4" w:rsidRPr="00F33955">
          <w:rPr>
            <w:rStyle w:val="Hipercze"/>
            <w:rFonts w:ascii="Arial" w:eastAsia="Times New Roman" w:hAnsi="Arial" w:cs="Arial"/>
            <w:noProof/>
            <w:lang w:eastAsia="pl-PL"/>
          </w:rPr>
          <w:t>Typy rodzin objętych pomocą społeczną w latach 2021 – 2023</w:t>
        </w:r>
        <w:r w:rsidR="001738B4">
          <w:rPr>
            <w:noProof/>
            <w:webHidden/>
          </w:rPr>
          <w:tab/>
        </w:r>
        <w:r>
          <w:rPr>
            <w:noProof/>
            <w:webHidden/>
          </w:rPr>
          <w:fldChar w:fldCharType="begin"/>
        </w:r>
        <w:r w:rsidR="001738B4">
          <w:rPr>
            <w:noProof/>
            <w:webHidden/>
          </w:rPr>
          <w:instrText xml:space="preserve"> PAGEREF _Toc182945231 \h </w:instrText>
        </w:r>
        <w:r>
          <w:rPr>
            <w:noProof/>
            <w:webHidden/>
          </w:rPr>
        </w:r>
        <w:r>
          <w:rPr>
            <w:noProof/>
            <w:webHidden/>
          </w:rPr>
          <w:fldChar w:fldCharType="separate"/>
        </w:r>
        <w:r w:rsidR="001969AE">
          <w:rPr>
            <w:noProof/>
            <w:webHidden/>
          </w:rPr>
          <w:t>9</w:t>
        </w:r>
        <w:r>
          <w:rPr>
            <w:noProof/>
            <w:webHidden/>
          </w:rPr>
          <w:fldChar w:fldCharType="end"/>
        </w:r>
      </w:hyperlink>
    </w:p>
    <w:p w14:paraId="523957B7" w14:textId="77777777" w:rsidR="001738B4" w:rsidRDefault="001738B4">
      <w:pPr>
        <w:pStyle w:val="Spisilustracji"/>
        <w:tabs>
          <w:tab w:val="right" w:leader="dot" w:pos="9486"/>
        </w:tabs>
        <w:rPr>
          <w:noProof/>
          <w:kern w:val="2"/>
          <w:sz w:val="24"/>
          <w:szCs w:val="24"/>
          <w:lang w:eastAsia="pl-PL"/>
        </w:rPr>
      </w:pPr>
      <w:hyperlink w:anchor="_Toc182945232" w:history="1">
        <w:r w:rsidRPr="00F33955">
          <w:rPr>
            <w:rStyle w:val="Hipercze"/>
            <w:rFonts w:ascii="Arial" w:hAnsi="Arial" w:cs="Arial"/>
            <w:noProof/>
          </w:rPr>
          <w:t>Wykres 2. Struktura świadczeń udzielanych z pomocy społecznej w latach 2020 – 2023 (woj. pomorskie).</w:t>
        </w:r>
        <w:r>
          <w:rPr>
            <w:noProof/>
            <w:webHidden/>
          </w:rPr>
          <w:tab/>
        </w:r>
        <w:r w:rsidR="00AF1645">
          <w:rPr>
            <w:noProof/>
            <w:webHidden/>
          </w:rPr>
          <w:fldChar w:fldCharType="begin"/>
        </w:r>
        <w:r>
          <w:rPr>
            <w:noProof/>
            <w:webHidden/>
          </w:rPr>
          <w:instrText xml:space="preserve"> PAGEREF _Toc182945232 \h </w:instrText>
        </w:r>
        <w:r w:rsidR="00AF1645">
          <w:rPr>
            <w:noProof/>
            <w:webHidden/>
          </w:rPr>
        </w:r>
        <w:r w:rsidR="00AF1645">
          <w:rPr>
            <w:noProof/>
            <w:webHidden/>
          </w:rPr>
          <w:fldChar w:fldCharType="separate"/>
        </w:r>
        <w:r w:rsidR="001969AE">
          <w:rPr>
            <w:noProof/>
            <w:webHidden/>
          </w:rPr>
          <w:t>11</w:t>
        </w:r>
        <w:r w:rsidR="00AF1645">
          <w:rPr>
            <w:noProof/>
            <w:webHidden/>
          </w:rPr>
          <w:fldChar w:fldCharType="end"/>
        </w:r>
      </w:hyperlink>
    </w:p>
    <w:p w14:paraId="7CE6FA7E" w14:textId="77777777" w:rsidR="001738B4" w:rsidRDefault="001738B4">
      <w:pPr>
        <w:pStyle w:val="Spisilustracji"/>
        <w:tabs>
          <w:tab w:val="right" w:leader="dot" w:pos="9486"/>
        </w:tabs>
        <w:rPr>
          <w:noProof/>
          <w:kern w:val="2"/>
          <w:sz w:val="24"/>
          <w:szCs w:val="24"/>
          <w:lang w:eastAsia="pl-PL"/>
        </w:rPr>
      </w:pPr>
      <w:hyperlink w:anchor="_Toc182945233" w:history="1">
        <w:r w:rsidRPr="00F33955">
          <w:rPr>
            <w:rStyle w:val="Hipercze"/>
            <w:rFonts w:ascii="Arial" w:hAnsi="Arial" w:cs="Arial"/>
            <w:noProof/>
          </w:rPr>
          <w:t>Wykres 3.</w:t>
        </w:r>
        <w:r w:rsidRPr="00F33955">
          <w:rPr>
            <w:rStyle w:val="Hipercze"/>
            <w:rFonts w:ascii="Arial" w:eastAsia="Times New Roman" w:hAnsi="Arial" w:cs="Arial"/>
            <w:noProof/>
            <w:lang w:eastAsia="pl-PL"/>
          </w:rPr>
          <w:t xml:space="preserve"> Procentowy udział osób, którym przyznano świadczenie pieniężne w ogólnej liczbie osób, którym przyznano świadczenie z pomocy społecznej wg powiatów – 2023 rok.</w:t>
        </w:r>
        <w:r>
          <w:rPr>
            <w:noProof/>
            <w:webHidden/>
          </w:rPr>
          <w:tab/>
        </w:r>
        <w:r w:rsidR="00AF1645">
          <w:rPr>
            <w:noProof/>
            <w:webHidden/>
          </w:rPr>
          <w:fldChar w:fldCharType="begin"/>
        </w:r>
        <w:r>
          <w:rPr>
            <w:noProof/>
            <w:webHidden/>
          </w:rPr>
          <w:instrText xml:space="preserve"> PAGEREF _Toc182945233 \h </w:instrText>
        </w:r>
        <w:r w:rsidR="00AF1645">
          <w:rPr>
            <w:noProof/>
            <w:webHidden/>
          </w:rPr>
        </w:r>
        <w:r w:rsidR="00AF1645">
          <w:rPr>
            <w:noProof/>
            <w:webHidden/>
          </w:rPr>
          <w:fldChar w:fldCharType="separate"/>
        </w:r>
        <w:r w:rsidR="001969AE">
          <w:rPr>
            <w:noProof/>
            <w:webHidden/>
          </w:rPr>
          <w:t>12</w:t>
        </w:r>
        <w:r w:rsidR="00AF1645">
          <w:rPr>
            <w:noProof/>
            <w:webHidden/>
          </w:rPr>
          <w:fldChar w:fldCharType="end"/>
        </w:r>
      </w:hyperlink>
    </w:p>
    <w:p w14:paraId="4424AD02" w14:textId="77777777" w:rsidR="001738B4" w:rsidRDefault="001738B4">
      <w:pPr>
        <w:pStyle w:val="Spisilustracji"/>
        <w:tabs>
          <w:tab w:val="right" w:leader="dot" w:pos="9486"/>
        </w:tabs>
        <w:rPr>
          <w:noProof/>
          <w:kern w:val="2"/>
          <w:sz w:val="24"/>
          <w:szCs w:val="24"/>
          <w:lang w:eastAsia="pl-PL"/>
        </w:rPr>
      </w:pPr>
      <w:hyperlink w:anchor="_Toc182945234" w:history="1">
        <w:r w:rsidRPr="00F33955">
          <w:rPr>
            <w:rStyle w:val="Hipercze"/>
            <w:rFonts w:ascii="Arial" w:hAnsi="Arial" w:cs="Arial"/>
            <w:noProof/>
          </w:rPr>
          <w:t>Wykres 4</w:t>
        </w:r>
        <w:r w:rsidRPr="00F33955">
          <w:rPr>
            <w:rStyle w:val="Hipercze"/>
            <w:rFonts w:ascii="Arial" w:eastAsia="Times New Roman" w:hAnsi="Arial" w:cs="Arial"/>
            <w:noProof/>
          </w:rPr>
          <w:t>. Poziom spełnienia standardów przez poszczególne rodzaje placówek udzielających tymczasowego schronienia osobom w kryzysie bezdomności – stan na 30 czerwca 2024 r.</w:t>
        </w:r>
        <w:r>
          <w:rPr>
            <w:noProof/>
            <w:webHidden/>
          </w:rPr>
          <w:tab/>
        </w:r>
        <w:r w:rsidR="00AF1645">
          <w:rPr>
            <w:noProof/>
            <w:webHidden/>
          </w:rPr>
          <w:fldChar w:fldCharType="begin"/>
        </w:r>
        <w:r>
          <w:rPr>
            <w:noProof/>
            <w:webHidden/>
          </w:rPr>
          <w:instrText xml:space="preserve"> PAGEREF _Toc182945234 \h </w:instrText>
        </w:r>
        <w:r w:rsidR="00AF1645">
          <w:rPr>
            <w:noProof/>
            <w:webHidden/>
          </w:rPr>
        </w:r>
        <w:r w:rsidR="00AF1645">
          <w:rPr>
            <w:noProof/>
            <w:webHidden/>
          </w:rPr>
          <w:fldChar w:fldCharType="separate"/>
        </w:r>
        <w:r w:rsidR="001969AE">
          <w:rPr>
            <w:noProof/>
            <w:webHidden/>
          </w:rPr>
          <w:t>34</w:t>
        </w:r>
        <w:r w:rsidR="00AF1645">
          <w:rPr>
            <w:noProof/>
            <w:webHidden/>
          </w:rPr>
          <w:fldChar w:fldCharType="end"/>
        </w:r>
      </w:hyperlink>
    </w:p>
    <w:p w14:paraId="4E0DFBAB" w14:textId="77777777" w:rsidR="001738B4" w:rsidRDefault="001738B4">
      <w:pPr>
        <w:pStyle w:val="Spisilustracji"/>
        <w:tabs>
          <w:tab w:val="right" w:leader="dot" w:pos="9486"/>
        </w:tabs>
        <w:rPr>
          <w:noProof/>
          <w:kern w:val="2"/>
          <w:sz w:val="24"/>
          <w:szCs w:val="24"/>
          <w:lang w:eastAsia="pl-PL"/>
        </w:rPr>
      </w:pPr>
      <w:hyperlink w:anchor="_Toc182945235" w:history="1">
        <w:r w:rsidRPr="00F33955">
          <w:rPr>
            <w:rStyle w:val="Hipercze"/>
            <w:rFonts w:ascii="Arial" w:hAnsi="Arial" w:cs="Arial"/>
            <w:noProof/>
          </w:rPr>
          <w:t>Wykres 5. Dzieci w pieczy zastępczej w latach 2020 - 2023</w:t>
        </w:r>
        <w:r>
          <w:rPr>
            <w:noProof/>
            <w:webHidden/>
          </w:rPr>
          <w:tab/>
        </w:r>
        <w:r w:rsidR="00AF1645">
          <w:rPr>
            <w:noProof/>
            <w:webHidden/>
          </w:rPr>
          <w:fldChar w:fldCharType="begin"/>
        </w:r>
        <w:r>
          <w:rPr>
            <w:noProof/>
            <w:webHidden/>
          </w:rPr>
          <w:instrText xml:space="preserve"> PAGEREF _Toc182945235 \h </w:instrText>
        </w:r>
        <w:r w:rsidR="00AF1645">
          <w:rPr>
            <w:noProof/>
            <w:webHidden/>
          </w:rPr>
        </w:r>
        <w:r w:rsidR="00AF1645">
          <w:rPr>
            <w:noProof/>
            <w:webHidden/>
          </w:rPr>
          <w:fldChar w:fldCharType="separate"/>
        </w:r>
        <w:r w:rsidR="001969AE">
          <w:rPr>
            <w:noProof/>
            <w:webHidden/>
          </w:rPr>
          <w:t>61</w:t>
        </w:r>
        <w:r w:rsidR="00AF1645">
          <w:rPr>
            <w:noProof/>
            <w:webHidden/>
          </w:rPr>
          <w:fldChar w:fldCharType="end"/>
        </w:r>
      </w:hyperlink>
    </w:p>
    <w:p w14:paraId="097CB614" w14:textId="77777777" w:rsidR="001738B4" w:rsidRDefault="001738B4">
      <w:pPr>
        <w:pStyle w:val="Spisilustracji"/>
        <w:tabs>
          <w:tab w:val="right" w:leader="dot" w:pos="9486"/>
        </w:tabs>
        <w:rPr>
          <w:noProof/>
          <w:kern w:val="2"/>
          <w:sz w:val="24"/>
          <w:szCs w:val="24"/>
          <w:lang w:eastAsia="pl-PL"/>
        </w:rPr>
      </w:pPr>
      <w:hyperlink w:anchor="_Toc182945236" w:history="1">
        <w:r w:rsidRPr="00F33955">
          <w:rPr>
            <w:rStyle w:val="Hipercze"/>
            <w:rFonts w:ascii="Arial" w:hAnsi="Arial" w:cs="Arial"/>
            <w:noProof/>
          </w:rPr>
          <w:t>Wykres 6. Napływ dzieci do pieczy zastępczej z rodzin naturalnych w latach 2018 - 2023</w:t>
        </w:r>
        <w:r>
          <w:rPr>
            <w:noProof/>
            <w:webHidden/>
          </w:rPr>
          <w:tab/>
        </w:r>
        <w:r w:rsidR="00AF1645">
          <w:rPr>
            <w:noProof/>
            <w:webHidden/>
          </w:rPr>
          <w:fldChar w:fldCharType="begin"/>
        </w:r>
        <w:r>
          <w:rPr>
            <w:noProof/>
            <w:webHidden/>
          </w:rPr>
          <w:instrText xml:space="preserve"> PAGEREF _Toc182945236 \h </w:instrText>
        </w:r>
        <w:r w:rsidR="00AF1645">
          <w:rPr>
            <w:noProof/>
            <w:webHidden/>
          </w:rPr>
        </w:r>
        <w:r w:rsidR="00AF1645">
          <w:rPr>
            <w:noProof/>
            <w:webHidden/>
          </w:rPr>
          <w:fldChar w:fldCharType="separate"/>
        </w:r>
        <w:r w:rsidR="001969AE">
          <w:rPr>
            <w:noProof/>
            <w:webHidden/>
          </w:rPr>
          <w:t>62</w:t>
        </w:r>
        <w:r w:rsidR="00AF1645">
          <w:rPr>
            <w:noProof/>
            <w:webHidden/>
          </w:rPr>
          <w:fldChar w:fldCharType="end"/>
        </w:r>
      </w:hyperlink>
    </w:p>
    <w:p w14:paraId="1061C069" w14:textId="77777777" w:rsidR="001738B4" w:rsidRDefault="001738B4">
      <w:pPr>
        <w:pStyle w:val="Spisilustracji"/>
        <w:tabs>
          <w:tab w:val="right" w:leader="dot" w:pos="9486"/>
        </w:tabs>
        <w:rPr>
          <w:noProof/>
          <w:kern w:val="2"/>
          <w:sz w:val="24"/>
          <w:szCs w:val="24"/>
          <w:lang w:eastAsia="pl-PL"/>
        </w:rPr>
      </w:pPr>
      <w:hyperlink w:anchor="_Toc182945237" w:history="1">
        <w:r w:rsidRPr="00F33955">
          <w:rPr>
            <w:rStyle w:val="Hipercze"/>
            <w:rFonts w:ascii="Arial" w:hAnsi="Arial" w:cs="Arial"/>
            <w:noProof/>
          </w:rPr>
          <w:t>Wykres 7</w:t>
        </w:r>
        <w:r w:rsidRPr="00F33955">
          <w:rPr>
            <w:rStyle w:val="Hipercze"/>
            <w:rFonts w:ascii="Arial" w:eastAsia="Times New Roman" w:hAnsi="Arial" w:cs="Arial"/>
            <w:noProof/>
          </w:rPr>
          <w:t>. Przedsiębiorstwa społeczne w podziale na formy prawne – według stanu na dzień 30 czerwca 2024 r.</w:t>
        </w:r>
        <w:r>
          <w:rPr>
            <w:noProof/>
            <w:webHidden/>
          </w:rPr>
          <w:tab/>
        </w:r>
        <w:r w:rsidR="00AF1645">
          <w:rPr>
            <w:noProof/>
            <w:webHidden/>
          </w:rPr>
          <w:fldChar w:fldCharType="begin"/>
        </w:r>
        <w:r>
          <w:rPr>
            <w:noProof/>
            <w:webHidden/>
          </w:rPr>
          <w:instrText xml:space="preserve"> PAGEREF _Toc182945237 \h </w:instrText>
        </w:r>
        <w:r w:rsidR="00AF1645">
          <w:rPr>
            <w:noProof/>
            <w:webHidden/>
          </w:rPr>
        </w:r>
        <w:r w:rsidR="00AF1645">
          <w:rPr>
            <w:noProof/>
            <w:webHidden/>
          </w:rPr>
          <w:fldChar w:fldCharType="separate"/>
        </w:r>
        <w:r w:rsidR="001969AE">
          <w:rPr>
            <w:noProof/>
            <w:webHidden/>
          </w:rPr>
          <w:t>92</w:t>
        </w:r>
        <w:r w:rsidR="00AF1645">
          <w:rPr>
            <w:noProof/>
            <w:webHidden/>
          </w:rPr>
          <w:fldChar w:fldCharType="end"/>
        </w:r>
      </w:hyperlink>
    </w:p>
    <w:p w14:paraId="111F36E4" w14:textId="77777777" w:rsidR="001738B4" w:rsidRDefault="00AF1645" w:rsidP="0018415A">
      <w:r>
        <w:fldChar w:fldCharType="end"/>
      </w:r>
    </w:p>
    <w:p w14:paraId="75898BE3"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Opracowanie:</w:t>
      </w:r>
    </w:p>
    <w:p w14:paraId="38C8731C"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Wydział Polityki Społecznej</w:t>
      </w:r>
    </w:p>
    <w:p w14:paraId="7CF4C585"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Pomorskiego Urzędu Wojewódzkiego w Gdańsku</w:t>
      </w:r>
    </w:p>
    <w:p w14:paraId="554A830A"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80-810 Gdańsk, ul. Okopowa 21/27</w:t>
      </w:r>
    </w:p>
    <w:p w14:paraId="2691FD10" w14:textId="77777777" w:rsidR="00490201" w:rsidRPr="00D97B84" w:rsidRDefault="00490201" w:rsidP="00490201">
      <w:pPr>
        <w:tabs>
          <w:tab w:val="left" w:pos="6159"/>
        </w:tabs>
        <w:spacing w:before="120" w:after="0"/>
        <w:rPr>
          <w:rFonts w:ascii="Arial" w:hAnsi="Arial" w:cs="Arial"/>
        </w:rPr>
      </w:pPr>
      <w:r w:rsidRPr="00D97B84">
        <w:rPr>
          <w:rFonts w:ascii="Arial" w:hAnsi="Arial" w:cs="Arial"/>
        </w:rPr>
        <w:t>Kontakt w sprawie materiału:</w:t>
      </w:r>
    </w:p>
    <w:p w14:paraId="49A60DE7" w14:textId="77777777" w:rsidR="008364F9" w:rsidRPr="00DD4467" w:rsidRDefault="00490201" w:rsidP="00490201">
      <w:pPr>
        <w:tabs>
          <w:tab w:val="left" w:pos="6159"/>
        </w:tabs>
        <w:spacing w:before="0" w:after="0"/>
        <w:rPr>
          <w:rFonts w:ascii="Arial" w:hAnsi="Arial" w:cs="Arial"/>
        </w:rPr>
      </w:pPr>
      <w:r w:rsidRPr="00DD4467">
        <w:rPr>
          <w:rFonts w:ascii="Arial" w:hAnsi="Arial" w:cs="Arial"/>
        </w:rPr>
        <w:t>tel.: 58 30 77 137, e-mail: malgorzata.szady@gdansk.uw.gov.pl</w:t>
      </w:r>
    </w:p>
    <w:sectPr w:rsidR="008364F9" w:rsidRPr="00DD4467" w:rsidSect="005C71DD">
      <w:footerReference w:type="default" r:id="rId17"/>
      <w:pgSz w:w="11906" w:h="16838"/>
      <w:pgMar w:top="1418" w:right="113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367B9" w14:textId="77777777" w:rsidR="006D6BDE" w:rsidRDefault="006D6BDE" w:rsidP="001702F8">
      <w:pPr>
        <w:spacing w:after="0" w:line="240" w:lineRule="auto"/>
      </w:pPr>
      <w:r>
        <w:separator/>
      </w:r>
    </w:p>
  </w:endnote>
  <w:endnote w:type="continuationSeparator" w:id="0">
    <w:p w14:paraId="4DB871F1" w14:textId="77777777" w:rsidR="006D6BDE" w:rsidRDefault="006D6BDE" w:rsidP="0017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3922501"/>
      <w:docPartObj>
        <w:docPartGallery w:val="Page Numbers (Bottom of Page)"/>
        <w:docPartUnique/>
      </w:docPartObj>
    </w:sdtPr>
    <w:sdtContent>
      <w:p w14:paraId="45B3E639" w14:textId="77777777" w:rsidR="001F6315" w:rsidRDefault="00AF1645" w:rsidP="00D25141">
        <w:pPr>
          <w:pStyle w:val="Stopka"/>
          <w:jc w:val="center"/>
        </w:pPr>
        <w:r>
          <w:fldChar w:fldCharType="begin"/>
        </w:r>
        <w:r w:rsidR="001F6315">
          <w:instrText>PAGE   \* MERGEFORMAT</w:instrText>
        </w:r>
        <w:r>
          <w:fldChar w:fldCharType="separate"/>
        </w:r>
        <w:r w:rsidR="001969A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0A541" w14:textId="77777777" w:rsidR="006D6BDE" w:rsidRDefault="006D6BDE" w:rsidP="001702F8">
      <w:pPr>
        <w:spacing w:after="0" w:line="240" w:lineRule="auto"/>
      </w:pPr>
      <w:r>
        <w:separator/>
      </w:r>
    </w:p>
  </w:footnote>
  <w:footnote w:type="continuationSeparator" w:id="0">
    <w:p w14:paraId="2388F832" w14:textId="77777777" w:rsidR="006D6BDE" w:rsidRDefault="006D6BDE" w:rsidP="001702F8">
      <w:pPr>
        <w:spacing w:after="0" w:line="240" w:lineRule="auto"/>
      </w:pPr>
      <w:r>
        <w:continuationSeparator/>
      </w:r>
    </w:p>
  </w:footnote>
  <w:footnote w:id="1">
    <w:p w14:paraId="2BA75FD2" w14:textId="77777777" w:rsidR="001F6315" w:rsidRPr="00300AF9" w:rsidRDefault="001F6315" w:rsidP="000F398F">
      <w:pPr>
        <w:pStyle w:val="Tekstprzypisudolnego"/>
        <w:rPr>
          <w:sz w:val="18"/>
          <w:szCs w:val="18"/>
        </w:rPr>
      </w:pPr>
      <w:r>
        <w:rPr>
          <w:rStyle w:val="Odwoanieprzypisudolnego"/>
        </w:rPr>
        <w:footnoteRef/>
      </w:r>
      <w:r>
        <w:t xml:space="preserve"> Źródło: [opracowanie własne na </w:t>
      </w:r>
      <w:r w:rsidRPr="008138ED">
        <w:t>podstawie sprawo</w:t>
      </w:r>
      <w:r>
        <w:t>zdania rocznego MRiPS-03 za 2023</w:t>
      </w:r>
      <w:r w:rsidRPr="008138ED">
        <w:t xml:space="preserve"> r.]</w:t>
      </w:r>
      <w:r w:rsidRPr="00300AF9">
        <w:rPr>
          <w:sz w:val="18"/>
          <w:szCs w:val="18"/>
        </w:rPr>
        <w:t xml:space="preserve"> </w:t>
      </w:r>
    </w:p>
  </w:footnote>
  <w:footnote w:id="2">
    <w:p w14:paraId="4F13D50D" w14:textId="77777777" w:rsidR="001F6315" w:rsidRDefault="001F6315" w:rsidP="000F398F">
      <w:pPr>
        <w:pStyle w:val="Tekstprzypisudolnego"/>
      </w:pPr>
      <w:r>
        <w:rPr>
          <w:rStyle w:val="Odwoanieprzypisudolnego"/>
        </w:rPr>
        <w:footnoteRef/>
      </w:r>
      <w:r>
        <w:t xml:space="preserve"> Źródła: [opracowanie własne]</w:t>
      </w:r>
    </w:p>
  </w:footnote>
  <w:footnote w:id="3">
    <w:p w14:paraId="46E144CA" w14:textId="77777777" w:rsidR="001F6315" w:rsidRDefault="001F6315" w:rsidP="000F398F">
      <w:pPr>
        <w:pStyle w:val="Tekstprzypisudolnego"/>
      </w:pPr>
      <w:r>
        <w:rPr>
          <w:rStyle w:val="Odwoanieprzypisudolnego"/>
        </w:rPr>
        <w:footnoteRef/>
      </w:r>
      <w:r>
        <w:t xml:space="preserve"> Rozporządzenie Ministra Rodziny, Pracy i Polityki Społecznej z dnia 27 kwietnia 2018 r. w sprawie</w:t>
      </w:r>
      <w:r>
        <w:rPr>
          <w:rFonts w:ascii="Arial" w:hAnsi="Arial" w:cs="Arial"/>
          <w:bCs/>
          <w:sz w:val="24"/>
          <w:szCs w:val="24"/>
        </w:rPr>
        <w:t xml:space="preserve"> </w:t>
      </w:r>
      <w:r w:rsidRPr="00A735C3">
        <w:rPr>
          <w:bCs/>
        </w:rPr>
        <w:t>minimalnych standardów noclegowni, schronisk dla osób bezdomnych, schronisk dla osób bezdomnych z usługami opiekuńczymi i ogrzewalni (Dz. U. 2018 r., poz. 896)</w:t>
      </w:r>
    </w:p>
  </w:footnote>
  <w:footnote w:id="4">
    <w:p w14:paraId="4B18D6E5" w14:textId="77777777" w:rsidR="001F6315" w:rsidRDefault="001F6315" w:rsidP="000F398F">
      <w:pPr>
        <w:pStyle w:val="Tekstprzypisudolnego"/>
      </w:pPr>
      <w:r>
        <w:rPr>
          <w:rStyle w:val="Odwoanieprzypisudolnego"/>
        </w:rPr>
        <w:footnoteRef/>
      </w:r>
      <w:r>
        <w:t xml:space="preserve"> Źródło: [opracowanie własne]</w:t>
      </w:r>
    </w:p>
  </w:footnote>
  <w:footnote w:id="5">
    <w:p w14:paraId="12F8DD0C" w14:textId="77777777" w:rsidR="001F6315" w:rsidRDefault="001F6315" w:rsidP="000F398F">
      <w:pPr>
        <w:pStyle w:val="Tekstprzypisudolnego"/>
      </w:pPr>
      <w:r>
        <w:rPr>
          <w:rStyle w:val="Odwoanieprzypisudolnego"/>
        </w:rPr>
        <w:footnoteRef/>
      </w:r>
      <w:r>
        <w:t xml:space="preserve"> Strategia</w:t>
      </w:r>
      <w:r w:rsidRPr="00D66AED">
        <w:t xml:space="preserve"> rozwoju usług społecznych, polityka publiczna do roku 2030 (z perspektywą do 2035 r.</w:t>
      </w:r>
      <w:r>
        <w:t xml:space="preserve">), dokument przyjęty Uchwałą nr 135 Rady Ministrów z dnia 15 czerwca 2022 w sprawie przyjęcia polityki publicznej pod nazwą </w:t>
      </w:r>
      <w:r w:rsidRPr="00D66AED">
        <w:t>Strategia rozwoju usług społecznych, polityka publiczna do roku 2030 (z perspektywą do 2035 r.)</w:t>
      </w:r>
      <w:r>
        <w:t>, Dz. U. z 2022 r. poz. 767.</w:t>
      </w:r>
    </w:p>
  </w:footnote>
  <w:footnote w:id="6">
    <w:p w14:paraId="7044BE45" w14:textId="77777777" w:rsidR="001F6315" w:rsidRDefault="001F6315" w:rsidP="000F398F">
      <w:pPr>
        <w:pStyle w:val="Tekstprzypisudolnego"/>
      </w:pPr>
      <w:r>
        <w:rPr>
          <w:rStyle w:val="Odwoanieprzypisudolnego"/>
        </w:rPr>
        <w:footnoteRef/>
      </w:r>
      <w:r>
        <w:t xml:space="preserve"> M</w:t>
      </w:r>
      <w:r w:rsidRPr="008E11A3">
        <w:t>etoda „Najpierw mieszkanie” (</w:t>
      </w:r>
      <w:r w:rsidRPr="008E11A3">
        <w:t>Housing First), opiera się na budowaniu programów pomocy w oparciu o zintegrowane usługi świadczone w środowisku. Oznacza to, że osoba w kryzysie bezdomności doświadczająca równolegle kryzysów zdrowia psychicznego, od lat przebywająca w przestrzeni publicznej lub placówkach instytucjonalnych zamiast być kierowana do noclegowni, schroniska czy domu pomocy społecznej zostaje skierowana do samodzielnego lokalu mieszkalnego. Będąc w lokalu</w:t>
      </w:r>
      <w:r>
        <w:t>,</w:t>
      </w:r>
      <w:r w:rsidRPr="008E11A3">
        <w:t xml:space="preserve"> jest objęta wsparciem zespołu specjalistów, którzy pracują metodą środowiskową.</w:t>
      </w:r>
    </w:p>
  </w:footnote>
  <w:footnote w:id="7">
    <w:p w14:paraId="18443DA7" w14:textId="77777777" w:rsidR="001F6315" w:rsidRDefault="001F6315" w:rsidP="00E52A8C">
      <w:pPr>
        <w:pStyle w:val="Tekstprzypisudolnego"/>
      </w:pPr>
      <w:r>
        <w:rPr>
          <w:rStyle w:val="Odwoanieprzypisudolnego"/>
        </w:rPr>
        <w:footnoteRef/>
      </w:r>
      <w:r>
        <w:t xml:space="preserve"> </w:t>
      </w:r>
      <w:r w:rsidRPr="00702327">
        <w:t>Ustaw</w:t>
      </w:r>
      <w:r>
        <w:t>a</w:t>
      </w:r>
      <w:r w:rsidRPr="00702327">
        <w:t xml:space="preserve"> z dnia 29 lipca 2005 r. o przeciwdziałaniu przemocy domowej, Dz.U.2024 r. poz. 424 ze zm.</w:t>
      </w:r>
    </w:p>
  </w:footnote>
  <w:footnote w:id="8">
    <w:p w14:paraId="0CFDE864" w14:textId="77777777" w:rsidR="001F6315" w:rsidRDefault="001F6315" w:rsidP="00E52A8C">
      <w:pPr>
        <w:pStyle w:val="Tekstprzypisudolnego"/>
      </w:pPr>
      <w:r>
        <w:rPr>
          <w:rStyle w:val="Odwoanieprzypisudolnego"/>
        </w:rPr>
        <w:footnoteRef/>
      </w:r>
      <w:r>
        <w:t xml:space="preserve"> </w:t>
      </w:r>
      <w:r w:rsidRPr="00702327">
        <w:t>Ustaw</w:t>
      </w:r>
      <w:r>
        <w:t>a</w:t>
      </w:r>
      <w:r w:rsidRPr="00702327">
        <w:t xml:space="preserve"> z dnia 12 marca 2004 r. o pomocy społecznej</w:t>
      </w:r>
      <w:r>
        <w:t xml:space="preserve">, </w:t>
      </w:r>
      <w:r w:rsidRPr="00702327">
        <w:t>Dz. U. z 202</w:t>
      </w:r>
      <w:r w:rsidR="005E517C">
        <w:t>4</w:t>
      </w:r>
      <w:r w:rsidRPr="00702327">
        <w:t xml:space="preserve"> r.</w:t>
      </w:r>
      <w:r>
        <w:t xml:space="preserve"> poz.</w:t>
      </w:r>
      <w:r w:rsidRPr="00702327">
        <w:t>1283</w:t>
      </w:r>
      <w:r w:rsidR="00C63042">
        <w:t xml:space="preserve"> ze zm.</w:t>
      </w:r>
    </w:p>
  </w:footnote>
  <w:footnote w:id="9">
    <w:p w14:paraId="03C90B10" w14:textId="77777777" w:rsidR="001F6315" w:rsidRDefault="001F6315" w:rsidP="00E52A8C">
      <w:pPr>
        <w:pStyle w:val="Tekstprzypisudolnego"/>
      </w:pPr>
      <w:r>
        <w:rPr>
          <w:rStyle w:val="Odwoanieprzypisudolnego"/>
        </w:rPr>
        <w:footnoteRef/>
      </w:r>
      <w:r>
        <w:t xml:space="preserve"> </w:t>
      </w:r>
      <w:r w:rsidRPr="00702327">
        <w:t>Ustaw</w:t>
      </w:r>
      <w:r>
        <w:t>a</w:t>
      </w:r>
      <w:r w:rsidRPr="00702327">
        <w:t xml:space="preserve"> z dnia 26 października 1982 roku o wychowaniu w trzeźwości i przeciwdziałaniu alkoholizmowi</w:t>
      </w:r>
      <w:r>
        <w:t xml:space="preserve">, </w:t>
      </w:r>
      <w:r w:rsidRPr="00702327">
        <w:t>Dz.U.2023</w:t>
      </w:r>
      <w:r>
        <w:t xml:space="preserve"> r. poz</w:t>
      </w:r>
      <w:r w:rsidRPr="00702327">
        <w:t>.2151</w:t>
      </w:r>
    </w:p>
  </w:footnote>
  <w:footnote w:id="10">
    <w:p w14:paraId="52BA2A45" w14:textId="77777777" w:rsidR="001F6315" w:rsidRDefault="001F6315" w:rsidP="00E52A8C">
      <w:pPr>
        <w:pStyle w:val="Tekstprzypisudolnego"/>
      </w:pPr>
      <w:r>
        <w:rPr>
          <w:rStyle w:val="Odwoanieprzypisudolnego"/>
        </w:rPr>
        <w:footnoteRef/>
      </w:r>
      <w:r>
        <w:t xml:space="preserve"> </w:t>
      </w:r>
      <w:r w:rsidRPr="007919F1">
        <w:t>Uchwała nr 248 Rady Ministrów z dnia 9 grudnia 2022 r. w sprawie ustanowienia Krajowego Programu Przeciwdziałania Przemocy w Rodzinie na rok 2023</w:t>
      </w:r>
      <w:r>
        <w:t xml:space="preserve">, </w:t>
      </w:r>
      <w:r w:rsidRPr="007919F1">
        <w:t>M.P. 2022 poz. 1259</w:t>
      </w:r>
    </w:p>
  </w:footnote>
  <w:footnote w:id="11">
    <w:p w14:paraId="4AF48184" w14:textId="77777777" w:rsidR="001F6315" w:rsidRDefault="001F6315" w:rsidP="00E52A8C">
      <w:pPr>
        <w:pStyle w:val="Tekstprzypisudolnego"/>
      </w:pPr>
      <w:r>
        <w:rPr>
          <w:rStyle w:val="Odwoanieprzypisudolnego"/>
        </w:rPr>
        <w:footnoteRef/>
      </w:r>
      <w:r>
        <w:t xml:space="preserve"> </w:t>
      </w:r>
      <w:r w:rsidRPr="007919F1">
        <w:t>Uchwała nr 205 Rady Ministrów z dnia 9 listopada 2023 r. w sprawie ustanowienia Rządowego Programu Przeciwdziałania Przemocy Domowej na lata 2024-2030</w:t>
      </w:r>
      <w:r>
        <w:t>,</w:t>
      </w:r>
      <w:r w:rsidRPr="007919F1">
        <w:t xml:space="preserve"> M.P. 2023 poz. 1232</w:t>
      </w:r>
      <w:r>
        <w:t xml:space="preserve">. </w:t>
      </w:r>
    </w:p>
    <w:p w14:paraId="211986BD" w14:textId="77777777" w:rsidR="001F6315" w:rsidRDefault="001F6315" w:rsidP="00E52A8C">
      <w:pPr>
        <w:pStyle w:val="Tekstprzypisudolnego"/>
      </w:pPr>
      <w:r>
        <w:t xml:space="preserve">Program </w:t>
      </w:r>
      <w:r w:rsidRPr="0051589B">
        <w:t>określa wieloletnią perspektywę oraz cele, obszary działań, weryfikację nałożonych obowiązków na wszystkie szczeble administracji publicznej realizacji długofalowych zadań w celu zmniejszenia zjawiska przemocy domowej.</w:t>
      </w:r>
    </w:p>
  </w:footnote>
  <w:footnote w:id="12">
    <w:p w14:paraId="6B52B5B5" w14:textId="77777777" w:rsidR="001F6315" w:rsidRDefault="001F6315" w:rsidP="00E52A8C">
      <w:pPr>
        <w:pStyle w:val="Tekstprzypisudolnego"/>
      </w:pPr>
      <w:r>
        <w:rPr>
          <w:rStyle w:val="Odwoanieprzypisudolnego"/>
        </w:rPr>
        <w:footnoteRef/>
      </w:r>
      <w:r>
        <w:t xml:space="preserve"> Ustawa z dnia 20 maja 1971 r. Kodeks wykroczeń, </w:t>
      </w:r>
      <w:r w:rsidRPr="00776CC1">
        <w:t>Dz.U.</w:t>
      </w:r>
      <w:r>
        <w:t xml:space="preserve"> z </w:t>
      </w:r>
      <w:r w:rsidRPr="00776CC1">
        <w:t>2023</w:t>
      </w:r>
      <w:r>
        <w:t xml:space="preserve"> r</w:t>
      </w:r>
      <w:r w:rsidRPr="00776CC1">
        <w:t>.</w:t>
      </w:r>
      <w:r>
        <w:t xml:space="preserve">, poz. </w:t>
      </w:r>
      <w:r w:rsidRPr="00776CC1">
        <w:t>2119</w:t>
      </w:r>
      <w:r>
        <w:t xml:space="preserve">. </w:t>
      </w:r>
      <w:r w:rsidRPr="00776CC1">
        <w:t xml:space="preserve">Zgodnie </w:t>
      </w:r>
      <w:r>
        <w:t>a</w:t>
      </w:r>
      <w:r w:rsidRPr="00776CC1">
        <w:t>rt. 66c – kto uporczywie nie stosuje się do obowiązków określonych w art. 4 ust. 6 ustawy z dnia 29 lipca 2005 r. o przeciwdziałaniu przemocy domowej (tj. nie uczestniczy w programach korekcyjno-edukacyjnych dla osób stosujących przemoc domową lub programach psychologiczno-terapeutycznych), podlega karze ograniczenia wolności albo grzywny.</w:t>
      </w:r>
    </w:p>
    <w:p w14:paraId="5F11D1AB" w14:textId="77777777" w:rsidR="001F6315" w:rsidRDefault="001F6315" w:rsidP="00E52A8C">
      <w:pPr>
        <w:pStyle w:val="Tekstprzypisudolnego"/>
      </w:pPr>
      <w:r w:rsidRPr="00776CC1">
        <w:t>Poza wskazaną procedurą ustawodawca przewidział jeszcze jeden element</w:t>
      </w:r>
      <w:r>
        <w:t xml:space="preserve"> </w:t>
      </w:r>
      <w:r w:rsidRPr="00776CC1">
        <w:t>motyw</w:t>
      </w:r>
      <w:r>
        <w:t xml:space="preserve">ujący </w:t>
      </w:r>
      <w:r w:rsidRPr="00776CC1">
        <w:t>OSPD do uczestniczenia w oddziaływaniu psychologicznym lub edukacyjnym. W sytuacji, w której sąd rejonowy w trybie art. 11a i art. 11aa ustawy o przeciwdziałaniu przemocy domowej nałoży na OSPD nakazy lub/i zakazy, o których mowa w tych przepisach (nakaz opuszczenia miejsca zamieszkania, zakaz zbliżania się do miejsca zamieszkania, zakaz zbliżania się do ODPD, zakaz kontaktu z ODPD, zakaz przebywania w określonych miejscach), a OSPD złoży wniosek o uchylenie tych nakazów/zakazów, sąd będzie uwzględniał fakt, czy OSPD uczestniczyła w programach dla OSPD lub innych formach oddziaływania psychologicznego.</w:t>
      </w:r>
    </w:p>
  </w:footnote>
  <w:footnote w:id="13">
    <w:p w14:paraId="49A58322" w14:textId="77777777" w:rsidR="001F6315" w:rsidRDefault="001F6315" w:rsidP="00E52A8C">
      <w:pPr>
        <w:pStyle w:val="Tekstprzypisudolnego"/>
      </w:pPr>
      <w:r>
        <w:rPr>
          <w:rStyle w:val="Odwoanieprzypisudolnego"/>
        </w:rPr>
        <w:footnoteRef/>
      </w:r>
      <w:r>
        <w:t xml:space="preserve"> </w:t>
      </w:r>
      <w:r w:rsidRPr="00651855">
        <w:t xml:space="preserve">Rozporządzenie Rady Ministrów z dnia </w:t>
      </w:r>
      <w:r>
        <w:t>6</w:t>
      </w:r>
      <w:r w:rsidRPr="00651855">
        <w:t xml:space="preserve"> września 2023 r. w sprawie procedury "Niebieskie Karty" oraz wzorów formularzy "Niebieska Karta"</w:t>
      </w:r>
      <w:r>
        <w:t>, Dz. U. z 2023 r. poz. 1870</w:t>
      </w:r>
    </w:p>
  </w:footnote>
  <w:footnote w:id="14">
    <w:p w14:paraId="6DA48C69" w14:textId="77777777" w:rsidR="001F6315" w:rsidRDefault="001F6315" w:rsidP="00E52A8C">
      <w:pPr>
        <w:pStyle w:val="Tekstprzypisudolnego"/>
      </w:pPr>
      <w:r>
        <w:rPr>
          <w:rStyle w:val="Odwoanieprzypisudolnego"/>
        </w:rPr>
        <w:footnoteRef/>
      </w:r>
      <w:r>
        <w:t xml:space="preserve"> Rozporządzenie Ministra Rodziny i Polityki Społecznej z dnia 20 czerwca 2023 r. w sprawie standardu podstawowych usług świadczonych przez specjalistyczne ośrodki wsparcia dla osób doznających przemocy domowej oraz wymagań kwalifikacyjnych wobec osób zatrudnionych w tych ośrodkach, D. U. z 2023 r. poz. 1158</w:t>
      </w:r>
    </w:p>
  </w:footnote>
  <w:footnote w:id="15">
    <w:p w14:paraId="5CAB88E9" w14:textId="77777777" w:rsidR="001F6315" w:rsidRDefault="001F6315" w:rsidP="00E52A8C">
      <w:pPr>
        <w:pStyle w:val="Tekstprzypisudolnego"/>
      </w:pPr>
      <w:r>
        <w:rPr>
          <w:rStyle w:val="Odwoanieprzypisudolnego"/>
        </w:rPr>
        <w:footnoteRef/>
      </w:r>
      <w:r>
        <w:t xml:space="preserve"> </w:t>
      </w:r>
      <w:r w:rsidRPr="00651855">
        <w:t>Rozporządzenie Ministra Rodziny i Polityki Społecznej z dnia 2</w:t>
      </w:r>
      <w:r>
        <w:t>0</w:t>
      </w:r>
      <w:r w:rsidRPr="00651855">
        <w:t xml:space="preserve"> czerwca 2023 r. w sprawie programów korekcyjno-edukacyjnych dla osób stosujących przemoc domową</w:t>
      </w:r>
      <w:r>
        <w:t xml:space="preserve"> (Dz. U. z 2023 r., poz. 1163) oraz </w:t>
      </w:r>
      <w:r w:rsidRPr="00651855">
        <w:t xml:space="preserve">Rozporządzenie Ministra Rodziny i Polityki Społecznej z dnia 20 czerwca 2023 r. </w:t>
      </w:r>
      <w:r>
        <w:t xml:space="preserve">w sprawie wzoru zaświadczenia o zgłoszeniu się do udziału w programach korekcyjno-edukacyjnych dla osób stosujących przemoc domową lub w programach psychologiczno-terapeutycznych dla osób stosujących przemoc domową oraz wzoru zaświadczenia o ukończeniu tych programów, a także wzorów pouczeń w związku z uczestnictwem osób stosujących przemoc domową w tych programach, </w:t>
      </w:r>
      <w:r w:rsidRPr="00651855">
        <w:t>(Dz. U. z 2023 r., poz. 116</w:t>
      </w:r>
      <w:r>
        <w:t>4</w:t>
      </w:r>
      <w:r w:rsidRPr="00651855">
        <w:t>)</w:t>
      </w:r>
    </w:p>
  </w:footnote>
  <w:footnote w:id="16">
    <w:p w14:paraId="3BB03AB8" w14:textId="77777777" w:rsidR="001F6315" w:rsidRDefault="001F6315" w:rsidP="00E52A8C">
      <w:pPr>
        <w:pStyle w:val="Tekstprzypisudolnego"/>
      </w:pPr>
      <w:r>
        <w:rPr>
          <w:rStyle w:val="Odwoanieprzypisudolnego"/>
        </w:rPr>
        <w:footnoteRef/>
      </w:r>
      <w:r>
        <w:t xml:space="preserve"> </w:t>
      </w:r>
      <w:r w:rsidRPr="00DC05D9">
        <w:t>Rozporządzenie Ministra Rodziny i Polityki Społecznej z dnia 22 czerwca 2023 r. w sprawie programów psychologiczno-terapeutycznych dla osób stosujących przemoc domową oraz wymagań kwalifikacyjnych wobec osób prowadzących te programy</w:t>
      </w:r>
      <w:r>
        <w:t>,</w:t>
      </w:r>
      <w:r w:rsidRPr="00DC05D9">
        <w:t xml:space="preserve"> D</w:t>
      </w:r>
      <w:r>
        <w:t>.</w:t>
      </w:r>
      <w:r w:rsidRPr="00DC05D9">
        <w:t xml:space="preserve"> U</w:t>
      </w:r>
      <w:r>
        <w:t>. z</w:t>
      </w:r>
      <w:r w:rsidRPr="00DC05D9">
        <w:t xml:space="preserve"> 2023 r. poz. 1166</w:t>
      </w:r>
    </w:p>
  </w:footnote>
  <w:footnote w:id="17">
    <w:p w14:paraId="72C98A25" w14:textId="77777777" w:rsidR="001F6315" w:rsidRDefault="001F6315" w:rsidP="00E52A8C">
      <w:pPr>
        <w:pStyle w:val="Tekstprzypisudolnego"/>
      </w:pPr>
      <w:r>
        <w:rPr>
          <w:rStyle w:val="Odwoanieprzypisudolnego"/>
        </w:rPr>
        <w:footnoteRef/>
      </w:r>
      <w:r>
        <w:t xml:space="preserve"> </w:t>
      </w:r>
      <w:r w:rsidRPr="00985F01">
        <w:t>Akty wykonawcze opracowane przez Ministra S</w:t>
      </w:r>
      <w:r>
        <w:t>prawiedliwości:</w:t>
      </w:r>
    </w:p>
    <w:p w14:paraId="38C59D76" w14:textId="77777777" w:rsidR="001F6315" w:rsidRDefault="001F6315" w:rsidP="006032EA">
      <w:pPr>
        <w:pStyle w:val="Tekstprzypisudolnego"/>
        <w:numPr>
          <w:ilvl w:val="0"/>
          <w:numId w:val="42"/>
        </w:numPr>
        <w:spacing w:before="0"/>
      </w:pPr>
      <w:r w:rsidRPr="00985F01">
        <w:t>Rozporządzenie Ministra Sprawiedliwości z dnia 3 sierpnia 2023 r. w sprawie określenia wzoru i sposobu udostępniania urzędowego formularza wniosku o zobowiązanie osoby stosującej przemoc domową do opuszczenia wspólnie zajmowanego mieszkania i jego bezpośredniego otoczenia lub o wydanie zakazu zbliżania się do wspólnie zajmowanego mieszkania i jego bezpośredniego otoczenia, lub zakazu zbliżania się do osoby doznającej przemocy domowej, lub zakazu kontaktowania się z osobą doznającą przemocy domowej, lub zakazu wstępu na teren szkoły, placówki oświatowej, opiekuńczej lub artystycznej, lub obiektu sportowego, do których uczęszcza osoba doznająca przemocy domowej, miejsca pracy lub innego miejsca, w którym zwykle lub regularnie przebywa osoba doznająca przemocy domowej, i przebywania na tym terenie</w:t>
      </w:r>
    </w:p>
    <w:p w14:paraId="103680A0" w14:textId="77777777" w:rsidR="001F6315" w:rsidRDefault="001F6315" w:rsidP="00E52A8C">
      <w:pPr>
        <w:pStyle w:val="Tekstprzypisudolnego"/>
      </w:pPr>
      <w:r>
        <w:t xml:space="preserve">Akty wykonawcze opracowane przez </w:t>
      </w:r>
      <w:r w:rsidRPr="002D5733">
        <w:t>Minist</w:t>
      </w:r>
      <w:r>
        <w:t>ra</w:t>
      </w:r>
      <w:r w:rsidRPr="002D5733">
        <w:t xml:space="preserve"> Spraw Wewnętrznych i Administracji</w:t>
      </w:r>
      <w:r>
        <w:t xml:space="preserve">: </w:t>
      </w:r>
    </w:p>
    <w:p w14:paraId="15F13BEA" w14:textId="77777777" w:rsidR="001F6315" w:rsidRDefault="001F6315" w:rsidP="006032EA">
      <w:pPr>
        <w:pStyle w:val="Tekstprzypisudolnego"/>
        <w:numPr>
          <w:ilvl w:val="0"/>
          <w:numId w:val="41"/>
        </w:numPr>
        <w:spacing w:before="0"/>
      </w:pPr>
      <w:r w:rsidRPr="00DA7D30">
        <w:t>Rozporządzenie Ministra Spraw Wewnętrznych i Administracji z dnia 10 sierpnia 2023 r. w sprawie wydawania przez policjanta wobec osoby stosującej przemoc domową nakazu i zakazu, zakazu zbliżania, zakazu kontaktowania oraz zakazu wstępu</w:t>
      </w:r>
      <w:r>
        <w:t>, Dz. U. z 2023 r., poz. 1613,</w:t>
      </w:r>
    </w:p>
    <w:p w14:paraId="629445EA" w14:textId="77777777" w:rsidR="001F6315" w:rsidRDefault="001F6315" w:rsidP="006032EA">
      <w:pPr>
        <w:pStyle w:val="Tekstprzypisudolnego"/>
        <w:numPr>
          <w:ilvl w:val="0"/>
          <w:numId w:val="41"/>
        </w:numPr>
        <w:spacing w:before="0"/>
      </w:pPr>
      <w:r w:rsidRPr="002D5733">
        <w:t>Rozporządzenie Ministra Spraw Wewnętrznych i Administracji z dnia 4 września 2023 r. w sprawie procedury postępowania Policji przy wykonywaniu przez pracownika socjalnego zapewnienia ochrony dziecku w razie zagrożenia jego życia lub zdrowia w związku z przemocą domową oraz podejmowaniu decyzji o zapewnieniu tej ochrony</w:t>
      </w:r>
      <w:r>
        <w:t>, Dz. U. z 2023 r., poz. 1807,</w:t>
      </w:r>
    </w:p>
    <w:p w14:paraId="6D4B0DE7" w14:textId="77777777" w:rsidR="001F6315" w:rsidRDefault="001F6315" w:rsidP="006032EA">
      <w:pPr>
        <w:pStyle w:val="Tekstprzypisudolnego"/>
        <w:numPr>
          <w:ilvl w:val="0"/>
          <w:numId w:val="41"/>
        </w:numPr>
        <w:spacing w:before="0"/>
      </w:pPr>
      <w:r w:rsidRPr="002D5733">
        <w:t>Rozporządzenie Ministra Spraw Wewnętrznych i Administracji z dnia 10 sierpnia 2023 r. w sprawie wzoru zawiadomienia osoby stosującej przemoc domową, wobec której został wydany nakaz i zakaz, zakaz zbliżania, zakaz kontaktowania lub zakaz wstępu, umieszczanego na drzwiach mieszkania wobec niemożności ich doręczenia</w:t>
      </w:r>
      <w:r>
        <w:t>, Dz. U. z 2023 r. poz. 1607,</w:t>
      </w:r>
    </w:p>
    <w:p w14:paraId="73614655" w14:textId="77777777" w:rsidR="001F6315" w:rsidRDefault="001F6315" w:rsidP="006032EA">
      <w:pPr>
        <w:pStyle w:val="Tekstprzypisudolnego"/>
        <w:numPr>
          <w:ilvl w:val="0"/>
          <w:numId w:val="41"/>
        </w:numPr>
        <w:spacing w:before="0"/>
      </w:pPr>
      <w:r w:rsidRPr="002D5733">
        <w:t>Rozporządzenie Ministra Spraw Wewnętrznych i Administracji z dnia 10 sierpnia 2023 r. w sprawie wzoru protokołu czynności opuszczenia wspólnie zajmowanego mieszkania i jego bezpośredniego otoczenia, w związku z wydaniem nakazu i zakazu</w:t>
      </w:r>
      <w:r>
        <w:t>, Dz. U. z 2023 r., poz. 1612,</w:t>
      </w:r>
    </w:p>
  </w:footnote>
  <w:footnote w:id="18">
    <w:p w14:paraId="75D42EF9" w14:textId="77777777" w:rsidR="001F6315" w:rsidRDefault="001F6315" w:rsidP="00E52A8C">
      <w:pPr>
        <w:pStyle w:val="Tekstprzypisudolnego"/>
      </w:pPr>
      <w:r>
        <w:rPr>
          <w:rStyle w:val="Odwoanieprzypisudolnego"/>
        </w:rPr>
        <w:footnoteRef/>
      </w:r>
      <w:r>
        <w:t xml:space="preserve"> </w:t>
      </w:r>
      <w:r w:rsidRPr="005F2248">
        <w:t>Wytyczne</w:t>
      </w:r>
      <w:r>
        <w:t xml:space="preserve"> nr 3</w:t>
      </w:r>
      <w:r w:rsidRPr="005F2248">
        <w:t xml:space="preserve"> Komendanta Głównego Policji </w:t>
      </w:r>
      <w:r>
        <w:t xml:space="preserve">z 5 lipca 2024 r. </w:t>
      </w:r>
      <w:r w:rsidRPr="005F2248">
        <w:t>w sprawie wykonywania przez policjantów niektórych czynności w ramach procedury „Niebieskie Karty” oraz w związku z wydawaniem nakazu i zakazu, zakazu zbliżania, zakazu kontaktowania lub zakazu wstępu</w:t>
      </w:r>
      <w:r>
        <w:t>.</w:t>
      </w:r>
    </w:p>
  </w:footnote>
  <w:footnote w:id="19">
    <w:p w14:paraId="681B0FA6" w14:textId="77777777" w:rsidR="001F6315" w:rsidRDefault="001F6315" w:rsidP="00E52A8C">
      <w:pPr>
        <w:pStyle w:val="Tekstprzypisudolnego"/>
      </w:pPr>
      <w:r>
        <w:rPr>
          <w:rStyle w:val="Odwoanieprzypisudolnego"/>
        </w:rPr>
        <w:footnoteRef/>
      </w:r>
      <w:r>
        <w:t xml:space="preserve"> Ustawa z dnia 28 lipca 2023 r. o zmianie ustawy – Kodeks rodzinny i opiekuńczy oraz niektórych innych ustaw, </w:t>
      </w:r>
      <w:r w:rsidRPr="002F302D">
        <w:t>Dz.U.</w:t>
      </w:r>
      <w:r>
        <w:t xml:space="preserve"> z </w:t>
      </w:r>
      <w:r w:rsidRPr="002F302D">
        <w:t>2023</w:t>
      </w:r>
      <w:r>
        <w:t xml:space="preserve"> r</w:t>
      </w:r>
      <w:r w:rsidRPr="002F302D">
        <w:t>.</w:t>
      </w:r>
      <w:r>
        <w:t xml:space="preserve">, poz. </w:t>
      </w:r>
      <w:r w:rsidRPr="002F302D">
        <w:t>1606</w:t>
      </w:r>
    </w:p>
  </w:footnote>
  <w:footnote w:id="20">
    <w:p w14:paraId="7134439F" w14:textId="77777777" w:rsidR="001F6315" w:rsidRDefault="001F6315" w:rsidP="00E52A8C">
      <w:pPr>
        <w:pStyle w:val="Tekstprzypisudolnego"/>
      </w:pPr>
      <w:r>
        <w:rPr>
          <w:rStyle w:val="Odwoanieprzypisudolnego"/>
        </w:rPr>
        <w:footnoteRef/>
      </w:r>
      <w:r>
        <w:t xml:space="preserve"> Opracowanie własne na podstawie danych z resortowego sprawozdania z realizacji Krajowego Programu Przeciwdziałania Przemocy w Rodzinie za okres I-XII 2023 r. w Centralnej Aplikacji Statystycznej.</w:t>
      </w:r>
    </w:p>
  </w:footnote>
  <w:footnote w:id="21">
    <w:p w14:paraId="7D130F50" w14:textId="77777777" w:rsidR="001F6315" w:rsidRDefault="001F6315" w:rsidP="00E52A8C">
      <w:pPr>
        <w:pStyle w:val="Tekstprzypisudolnego"/>
      </w:pPr>
      <w:r>
        <w:rPr>
          <w:rStyle w:val="Odwoanieprzypisudolnego"/>
        </w:rPr>
        <w:footnoteRef/>
      </w:r>
      <w:r>
        <w:t xml:space="preserve"> Opracowanie własne na podstawie jednorazowego </w:t>
      </w:r>
      <w:r w:rsidRPr="00AC1896">
        <w:t>Sprawozdania WPS_NK-202</w:t>
      </w:r>
      <w:r>
        <w:t>3</w:t>
      </w:r>
      <w:r w:rsidRPr="00AC1896">
        <w:t xml:space="preserve"> za okres od 202</w:t>
      </w:r>
      <w:r>
        <w:t>3</w:t>
      </w:r>
      <w:r w:rsidRPr="00AC1896">
        <w:t>-01-01 do 202</w:t>
      </w:r>
      <w:r>
        <w:t>3</w:t>
      </w:r>
      <w:r w:rsidRPr="00AC1896">
        <w:t>-12-31</w:t>
      </w:r>
    </w:p>
  </w:footnote>
  <w:footnote w:id="22">
    <w:p w14:paraId="5F3F6746" w14:textId="77777777" w:rsidR="001F6315" w:rsidRDefault="001F6315" w:rsidP="00E52A8C">
      <w:pPr>
        <w:pStyle w:val="Tekstprzypisudolnego"/>
      </w:pPr>
      <w:r>
        <w:rPr>
          <w:rStyle w:val="Odwoanieprzypisudolnego"/>
        </w:rPr>
        <w:footnoteRef/>
      </w:r>
      <w:r>
        <w:t xml:space="preserve"> Ustawa z dnia 30 kwietnia 2020 r. o zmianie ustawy - Kodeks postępowania cywilnego oraz niektórych innych ustaw, </w:t>
      </w:r>
      <w:r w:rsidRPr="009E4CDC">
        <w:t>Dz.</w:t>
      </w:r>
      <w:r>
        <w:t xml:space="preserve"> </w:t>
      </w:r>
      <w:r w:rsidRPr="009E4CDC">
        <w:t>U.</w:t>
      </w:r>
      <w:r>
        <w:t xml:space="preserve"> </w:t>
      </w:r>
      <w:r w:rsidRPr="009E4CDC">
        <w:t>2020</w:t>
      </w:r>
      <w:r>
        <w:t xml:space="preserve"> r</w:t>
      </w:r>
      <w:r w:rsidRPr="009E4CDC">
        <w:t>.</w:t>
      </w:r>
      <w:r>
        <w:t xml:space="preserve">, poz. </w:t>
      </w:r>
      <w:r w:rsidRPr="009E4CDC">
        <w:t>956</w:t>
      </w:r>
    </w:p>
  </w:footnote>
  <w:footnote w:id="23">
    <w:p w14:paraId="1E69C1F9" w14:textId="77777777" w:rsidR="001F6315" w:rsidRDefault="001F6315" w:rsidP="00E52A8C">
      <w:pPr>
        <w:pStyle w:val="Tekstprzypisudolnego"/>
      </w:pPr>
      <w:r>
        <w:rPr>
          <w:rStyle w:val="Odwoanieprzypisudolnego"/>
        </w:rPr>
        <w:footnoteRef/>
      </w:r>
      <w:r>
        <w:t xml:space="preserve"> Opracowanie własne na podstawie danych przesłanych z Wojewódzkiej Komendy Policji w Gdańsku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93ED87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5147E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F03D74"/>
    <w:multiLevelType w:val="hybridMultilevel"/>
    <w:tmpl w:val="74B85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E3317"/>
    <w:multiLevelType w:val="hybridMultilevel"/>
    <w:tmpl w:val="4AD2D67A"/>
    <w:lvl w:ilvl="0" w:tplc="04150001">
      <w:start w:val="1"/>
      <w:numFmt w:val="bullet"/>
      <w:lvlText w:val=""/>
      <w:lvlJc w:val="left"/>
      <w:pPr>
        <w:ind w:left="78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0C6524A3"/>
    <w:multiLevelType w:val="hybridMultilevel"/>
    <w:tmpl w:val="AA40D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4813D7"/>
    <w:multiLevelType w:val="hybridMultilevel"/>
    <w:tmpl w:val="5B3EDCD2"/>
    <w:lvl w:ilvl="0" w:tplc="E7424EC2">
      <w:start w:val="1"/>
      <w:numFmt w:val="bullet"/>
      <w:lvlText w:val=""/>
      <w:lvlJc w:val="left"/>
      <w:pPr>
        <w:ind w:left="720" w:hanging="360"/>
      </w:pPr>
      <w:rPr>
        <w:rFonts w:ascii="Symbol" w:hAnsi="Symbol" w:hint="default"/>
      </w:rPr>
    </w:lvl>
    <w:lvl w:ilvl="1" w:tplc="F352512C">
      <w:start w:val="1"/>
      <w:numFmt w:val="bullet"/>
      <w:lvlText w:val="•"/>
      <w:lvlJc w:val="left"/>
      <w:pPr>
        <w:ind w:left="1785" w:hanging="705"/>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B8211B"/>
    <w:multiLevelType w:val="multilevel"/>
    <w:tmpl w:val="AF8AF436"/>
    <w:styleLink w:val="Styl1"/>
    <w:lvl w:ilvl="0">
      <w:start w:val="13"/>
      <w:numFmt w:val="decimal"/>
      <w:lvlText w:val="%1"/>
      <w:lvlJc w:val="left"/>
      <w:pPr>
        <w:ind w:left="450" w:hanging="45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856" w:hanging="2520"/>
      </w:pPr>
      <w:rPr>
        <w:rFonts w:hint="default"/>
      </w:rPr>
    </w:lvl>
  </w:abstractNum>
  <w:abstractNum w:abstractNumId="7" w15:restartNumberingAfterBreak="0">
    <w:nsid w:val="12155941"/>
    <w:multiLevelType w:val="hybridMultilevel"/>
    <w:tmpl w:val="AA68E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BE3E06"/>
    <w:multiLevelType w:val="hybridMultilevel"/>
    <w:tmpl w:val="7D1C112E"/>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B937BE"/>
    <w:multiLevelType w:val="multilevel"/>
    <w:tmpl w:val="BB6A61A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743C1A"/>
    <w:multiLevelType w:val="multilevel"/>
    <w:tmpl w:val="70886D1C"/>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E16169"/>
    <w:multiLevelType w:val="hybridMultilevel"/>
    <w:tmpl w:val="CCB020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E8148B"/>
    <w:multiLevelType w:val="hybridMultilevel"/>
    <w:tmpl w:val="B7EEA6B2"/>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573357"/>
    <w:multiLevelType w:val="hybridMultilevel"/>
    <w:tmpl w:val="9E1C3D6C"/>
    <w:lvl w:ilvl="0" w:tplc="E7424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D4599C"/>
    <w:multiLevelType w:val="multilevel"/>
    <w:tmpl w:val="711A564C"/>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5B7A86"/>
    <w:multiLevelType w:val="multilevel"/>
    <w:tmpl w:val="ADF4FB94"/>
    <w:lvl w:ilvl="0">
      <w:start w:val="4"/>
      <w:numFmt w:val="decimal"/>
      <w:lvlText w:val="%1."/>
      <w:lvlJc w:val="left"/>
      <w:pPr>
        <w:ind w:left="360" w:hanging="360"/>
      </w:pPr>
      <w:rPr>
        <w:rFonts w:hint="default"/>
        <w:b/>
        <w:bCs/>
        <w:sz w:val="28"/>
        <w:szCs w:val="28"/>
      </w:rPr>
    </w:lvl>
    <w:lvl w:ilvl="1">
      <w:start w:val="3"/>
      <w:numFmt w:val="none"/>
      <w:lvlText w:val="8.1."/>
      <w:lvlJc w:val="left"/>
      <w:pPr>
        <w:ind w:left="432" w:hanging="432"/>
      </w:pPr>
      <w:rPr>
        <w:rFonts w:hint="default"/>
        <w:b/>
        <w:bCs/>
        <w:sz w:val="24"/>
        <w:szCs w:val="24"/>
      </w:rPr>
    </w:lvl>
    <w:lvl w:ilvl="2">
      <w:start w:val="3"/>
      <w:numFmt w:val="decimal"/>
      <w:lvlText w:val="%3.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A22C08"/>
    <w:multiLevelType w:val="hybridMultilevel"/>
    <w:tmpl w:val="C1E292AC"/>
    <w:lvl w:ilvl="0" w:tplc="4B903CB4">
      <w:start w:val="1"/>
      <w:numFmt w:val="bullet"/>
      <w:lvlText w:val=""/>
      <w:lvlJc w:val="left"/>
      <w:pPr>
        <w:ind w:left="928" w:hanging="360"/>
      </w:pPr>
      <w:rPr>
        <w:rFonts w:ascii="Symbol" w:hAnsi="Symbol" w:hint="default"/>
        <w:sz w:val="24"/>
        <w:szCs w:val="24"/>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2C3E7D16"/>
    <w:multiLevelType w:val="multilevel"/>
    <w:tmpl w:val="F964F98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803652"/>
    <w:multiLevelType w:val="multilevel"/>
    <w:tmpl w:val="0F4054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8D1A12"/>
    <w:multiLevelType w:val="hybridMultilevel"/>
    <w:tmpl w:val="4CDACF4A"/>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BF6298"/>
    <w:multiLevelType w:val="hybridMultilevel"/>
    <w:tmpl w:val="E99EF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023788"/>
    <w:multiLevelType w:val="multilevel"/>
    <w:tmpl w:val="673ABACA"/>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3410FC8"/>
    <w:multiLevelType w:val="hybridMultilevel"/>
    <w:tmpl w:val="3D425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9E78B1"/>
    <w:multiLevelType w:val="hybridMultilevel"/>
    <w:tmpl w:val="9CBC47AC"/>
    <w:lvl w:ilvl="0" w:tplc="FE56D13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555360B"/>
    <w:multiLevelType w:val="hybridMultilevel"/>
    <w:tmpl w:val="FEE08EEC"/>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907A0E"/>
    <w:multiLevelType w:val="multilevel"/>
    <w:tmpl w:val="D25249C0"/>
    <w:lvl w:ilvl="0">
      <w:start w:val="7"/>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AA16F05"/>
    <w:multiLevelType w:val="multilevel"/>
    <w:tmpl w:val="4A6438E6"/>
    <w:styleLink w:val="Styl2"/>
    <w:lvl w:ilvl="0">
      <w:start w:val="7"/>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D96035"/>
    <w:multiLevelType w:val="multilevel"/>
    <w:tmpl w:val="EDF0D8E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1EE770C"/>
    <w:multiLevelType w:val="hybridMultilevel"/>
    <w:tmpl w:val="9E6E6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94044A"/>
    <w:multiLevelType w:val="hybridMultilevel"/>
    <w:tmpl w:val="59348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82A3BF6"/>
    <w:multiLevelType w:val="hybridMultilevel"/>
    <w:tmpl w:val="AC50FB76"/>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7316A0"/>
    <w:multiLevelType w:val="hybridMultilevel"/>
    <w:tmpl w:val="65F26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F00766"/>
    <w:multiLevelType w:val="multilevel"/>
    <w:tmpl w:val="C40C9548"/>
    <w:lvl w:ilvl="0">
      <w:start w:val="7"/>
      <w:numFmt w:val="decimal"/>
      <w:lvlText w:val="%1."/>
      <w:lvlJc w:val="left"/>
      <w:pPr>
        <w:ind w:left="360" w:hanging="360"/>
      </w:pPr>
      <w:rPr>
        <w:rFonts w:hint="default"/>
      </w:rPr>
    </w:lvl>
    <w:lvl w:ilvl="1">
      <w:start w:val="1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61116D"/>
    <w:multiLevelType w:val="hybridMultilevel"/>
    <w:tmpl w:val="0F00F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C926FA"/>
    <w:multiLevelType w:val="multilevel"/>
    <w:tmpl w:val="E17614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5BB2FF6"/>
    <w:multiLevelType w:val="hybridMultilevel"/>
    <w:tmpl w:val="244AAB2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7BB6350"/>
    <w:multiLevelType w:val="hybridMultilevel"/>
    <w:tmpl w:val="86D03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98210F3"/>
    <w:multiLevelType w:val="hybridMultilevel"/>
    <w:tmpl w:val="79E00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CE41AE"/>
    <w:multiLevelType w:val="hybridMultilevel"/>
    <w:tmpl w:val="CC1E4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B13A6F"/>
    <w:multiLevelType w:val="hybridMultilevel"/>
    <w:tmpl w:val="412CB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44370A"/>
    <w:multiLevelType w:val="multilevel"/>
    <w:tmpl w:val="E572EBEE"/>
    <w:lvl w:ilvl="0">
      <w:start w:val="7"/>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8BF42F1"/>
    <w:multiLevelType w:val="hybridMultilevel"/>
    <w:tmpl w:val="98567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C4B542F"/>
    <w:multiLevelType w:val="hybridMultilevel"/>
    <w:tmpl w:val="48B60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DEB0FB2"/>
    <w:multiLevelType w:val="multilevel"/>
    <w:tmpl w:val="9F08759C"/>
    <w:lvl w:ilvl="0">
      <w:start w:val="7"/>
      <w:numFmt w:val="decimal"/>
      <w:lvlText w:val="%1"/>
      <w:lvlJc w:val="left"/>
      <w:pPr>
        <w:ind w:left="375" w:hanging="37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71BF6F1B"/>
    <w:multiLevelType w:val="hybridMultilevel"/>
    <w:tmpl w:val="61D816E0"/>
    <w:lvl w:ilvl="0" w:tplc="D2D4A59E">
      <w:start w:val="1"/>
      <w:numFmt w:val="bullet"/>
      <w:lvlText w:val="•"/>
      <w:lvlJc w:val="left"/>
      <w:pPr>
        <w:tabs>
          <w:tab w:val="num" w:pos="720"/>
        </w:tabs>
        <w:ind w:left="720" w:hanging="360"/>
      </w:pPr>
      <w:rPr>
        <w:rFonts w:ascii="Arial" w:hAnsi="Arial" w:hint="default"/>
      </w:rPr>
    </w:lvl>
    <w:lvl w:ilvl="1" w:tplc="4E8EF04C" w:tentative="1">
      <w:start w:val="1"/>
      <w:numFmt w:val="bullet"/>
      <w:lvlText w:val="•"/>
      <w:lvlJc w:val="left"/>
      <w:pPr>
        <w:tabs>
          <w:tab w:val="num" w:pos="1440"/>
        </w:tabs>
        <w:ind w:left="1440" w:hanging="360"/>
      </w:pPr>
      <w:rPr>
        <w:rFonts w:ascii="Arial" w:hAnsi="Arial" w:hint="default"/>
      </w:rPr>
    </w:lvl>
    <w:lvl w:ilvl="2" w:tplc="32C4DE58" w:tentative="1">
      <w:start w:val="1"/>
      <w:numFmt w:val="bullet"/>
      <w:lvlText w:val="•"/>
      <w:lvlJc w:val="left"/>
      <w:pPr>
        <w:tabs>
          <w:tab w:val="num" w:pos="2160"/>
        </w:tabs>
        <w:ind w:left="2160" w:hanging="360"/>
      </w:pPr>
      <w:rPr>
        <w:rFonts w:ascii="Arial" w:hAnsi="Arial" w:hint="default"/>
      </w:rPr>
    </w:lvl>
    <w:lvl w:ilvl="3" w:tplc="987EC8AA" w:tentative="1">
      <w:start w:val="1"/>
      <w:numFmt w:val="bullet"/>
      <w:lvlText w:val="•"/>
      <w:lvlJc w:val="left"/>
      <w:pPr>
        <w:tabs>
          <w:tab w:val="num" w:pos="2880"/>
        </w:tabs>
        <w:ind w:left="2880" w:hanging="360"/>
      </w:pPr>
      <w:rPr>
        <w:rFonts w:ascii="Arial" w:hAnsi="Arial" w:hint="default"/>
      </w:rPr>
    </w:lvl>
    <w:lvl w:ilvl="4" w:tplc="A324365A" w:tentative="1">
      <w:start w:val="1"/>
      <w:numFmt w:val="bullet"/>
      <w:lvlText w:val="•"/>
      <w:lvlJc w:val="left"/>
      <w:pPr>
        <w:tabs>
          <w:tab w:val="num" w:pos="3600"/>
        </w:tabs>
        <w:ind w:left="3600" w:hanging="360"/>
      </w:pPr>
      <w:rPr>
        <w:rFonts w:ascii="Arial" w:hAnsi="Arial" w:hint="default"/>
      </w:rPr>
    </w:lvl>
    <w:lvl w:ilvl="5" w:tplc="6750F5F2" w:tentative="1">
      <w:start w:val="1"/>
      <w:numFmt w:val="bullet"/>
      <w:lvlText w:val="•"/>
      <w:lvlJc w:val="left"/>
      <w:pPr>
        <w:tabs>
          <w:tab w:val="num" w:pos="4320"/>
        </w:tabs>
        <w:ind w:left="4320" w:hanging="360"/>
      </w:pPr>
      <w:rPr>
        <w:rFonts w:ascii="Arial" w:hAnsi="Arial" w:hint="default"/>
      </w:rPr>
    </w:lvl>
    <w:lvl w:ilvl="6" w:tplc="FD02FDFA" w:tentative="1">
      <w:start w:val="1"/>
      <w:numFmt w:val="bullet"/>
      <w:lvlText w:val="•"/>
      <w:lvlJc w:val="left"/>
      <w:pPr>
        <w:tabs>
          <w:tab w:val="num" w:pos="5040"/>
        </w:tabs>
        <w:ind w:left="5040" w:hanging="360"/>
      </w:pPr>
      <w:rPr>
        <w:rFonts w:ascii="Arial" w:hAnsi="Arial" w:hint="default"/>
      </w:rPr>
    </w:lvl>
    <w:lvl w:ilvl="7" w:tplc="11CAD8FC" w:tentative="1">
      <w:start w:val="1"/>
      <w:numFmt w:val="bullet"/>
      <w:lvlText w:val="•"/>
      <w:lvlJc w:val="left"/>
      <w:pPr>
        <w:tabs>
          <w:tab w:val="num" w:pos="5760"/>
        </w:tabs>
        <w:ind w:left="5760" w:hanging="360"/>
      </w:pPr>
      <w:rPr>
        <w:rFonts w:ascii="Arial" w:hAnsi="Arial" w:hint="default"/>
      </w:rPr>
    </w:lvl>
    <w:lvl w:ilvl="8" w:tplc="DA7678D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2270A66"/>
    <w:multiLevelType w:val="hybridMultilevel"/>
    <w:tmpl w:val="39A49044"/>
    <w:lvl w:ilvl="0" w:tplc="2E0E1F42">
      <w:start w:val="1"/>
      <w:numFmt w:val="bullet"/>
      <w:lvlText w:val="•"/>
      <w:lvlJc w:val="left"/>
      <w:pPr>
        <w:tabs>
          <w:tab w:val="num" w:pos="720"/>
        </w:tabs>
        <w:ind w:left="720" w:hanging="360"/>
      </w:pPr>
      <w:rPr>
        <w:rFonts w:ascii="Arial" w:hAnsi="Arial" w:hint="default"/>
      </w:rPr>
    </w:lvl>
    <w:lvl w:ilvl="1" w:tplc="6B2E4862" w:tentative="1">
      <w:start w:val="1"/>
      <w:numFmt w:val="bullet"/>
      <w:lvlText w:val="•"/>
      <w:lvlJc w:val="left"/>
      <w:pPr>
        <w:tabs>
          <w:tab w:val="num" w:pos="1440"/>
        </w:tabs>
        <w:ind w:left="1440" w:hanging="360"/>
      </w:pPr>
      <w:rPr>
        <w:rFonts w:ascii="Arial" w:hAnsi="Arial" w:hint="default"/>
      </w:rPr>
    </w:lvl>
    <w:lvl w:ilvl="2" w:tplc="5492D92E" w:tentative="1">
      <w:start w:val="1"/>
      <w:numFmt w:val="bullet"/>
      <w:lvlText w:val="•"/>
      <w:lvlJc w:val="left"/>
      <w:pPr>
        <w:tabs>
          <w:tab w:val="num" w:pos="2160"/>
        </w:tabs>
        <w:ind w:left="2160" w:hanging="360"/>
      </w:pPr>
      <w:rPr>
        <w:rFonts w:ascii="Arial" w:hAnsi="Arial" w:hint="default"/>
      </w:rPr>
    </w:lvl>
    <w:lvl w:ilvl="3" w:tplc="39BE9982" w:tentative="1">
      <w:start w:val="1"/>
      <w:numFmt w:val="bullet"/>
      <w:lvlText w:val="•"/>
      <w:lvlJc w:val="left"/>
      <w:pPr>
        <w:tabs>
          <w:tab w:val="num" w:pos="2880"/>
        </w:tabs>
        <w:ind w:left="2880" w:hanging="360"/>
      </w:pPr>
      <w:rPr>
        <w:rFonts w:ascii="Arial" w:hAnsi="Arial" w:hint="default"/>
      </w:rPr>
    </w:lvl>
    <w:lvl w:ilvl="4" w:tplc="AB7AF2AE" w:tentative="1">
      <w:start w:val="1"/>
      <w:numFmt w:val="bullet"/>
      <w:lvlText w:val="•"/>
      <w:lvlJc w:val="left"/>
      <w:pPr>
        <w:tabs>
          <w:tab w:val="num" w:pos="3600"/>
        </w:tabs>
        <w:ind w:left="3600" w:hanging="360"/>
      </w:pPr>
      <w:rPr>
        <w:rFonts w:ascii="Arial" w:hAnsi="Arial" w:hint="default"/>
      </w:rPr>
    </w:lvl>
    <w:lvl w:ilvl="5" w:tplc="9B881EA0" w:tentative="1">
      <w:start w:val="1"/>
      <w:numFmt w:val="bullet"/>
      <w:lvlText w:val="•"/>
      <w:lvlJc w:val="left"/>
      <w:pPr>
        <w:tabs>
          <w:tab w:val="num" w:pos="4320"/>
        </w:tabs>
        <w:ind w:left="4320" w:hanging="360"/>
      </w:pPr>
      <w:rPr>
        <w:rFonts w:ascii="Arial" w:hAnsi="Arial" w:hint="default"/>
      </w:rPr>
    </w:lvl>
    <w:lvl w:ilvl="6" w:tplc="38965680" w:tentative="1">
      <w:start w:val="1"/>
      <w:numFmt w:val="bullet"/>
      <w:lvlText w:val="•"/>
      <w:lvlJc w:val="left"/>
      <w:pPr>
        <w:tabs>
          <w:tab w:val="num" w:pos="5040"/>
        </w:tabs>
        <w:ind w:left="5040" w:hanging="360"/>
      </w:pPr>
      <w:rPr>
        <w:rFonts w:ascii="Arial" w:hAnsi="Arial" w:hint="default"/>
      </w:rPr>
    </w:lvl>
    <w:lvl w:ilvl="7" w:tplc="CD643398" w:tentative="1">
      <w:start w:val="1"/>
      <w:numFmt w:val="bullet"/>
      <w:lvlText w:val="•"/>
      <w:lvlJc w:val="left"/>
      <w:pPr>
        <w:tabs>
          <w:tab w:val="num" w:pos="5760"/>
        </w:tabs>
        <w:ind w:left="5760" w:hanging="360"/>
      </w:pPr>
      <w:rPr>
        <w:rFonts w:ascii="Arial" w:hAnsi="Arial" w:hint="default"/>
      </w:rPr>
    </w:lvl>
    <w:lvl w:ilvl="8" w:tplc="B60EE99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5395827"/>
    <w:multiLevelType w:val="hybridMultilevel"/>
    <w:tmpl w:val="F238F87C"/>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933C06"/>
    <w:multiLevelType w:val="hybridMultilevel"/>
    <w:tmpl w:val="EF181910"/>
    <w:lvl w:ilvl="0" w:tplc="C5722254">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B9C6F28"/>
    <w:multiLevelType w:val="multilevel"/>
    <w:tmpl w:val="7D9A13D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D63000C"/>
    <w:multiLevelType w:val="hybridMultilevel"/>
    <w:tmpl w:val="15E44ADE"/>
    <w:lvl w:ilvl="0" w:tplc="A7F623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DB308C1"/>
    <w:multiLevelType w:val="hybridMultilevel"/>
    <w:tmpl w:val="09BCC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E9188E"/>
    <w:multiLevelType w:val="multilevel"/>
    <w:tmpl w:val="1038A2E0"/>
    <w:lvl w:ilvl="0">
      <w:start w:val="9"/>
      <w:numFmt w:val="decimal"/>
      <w:lvlText w:val="%1."/>
      <w:lvlJc w:val="left"/>
      <w:pPr>
        <w:ind w:left="360" w:hanging="360"/>
      </w:pPr>
      <w:rPr>
        <w:rFonts w:hint="default"/>
      </w:rPr>
    </w:lvl>
    <w:lvl w:ilvl="1">
      <w:start w:val="6"/>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F679F9"/>
    <w:multiLevelType w:val="multilevel"/>
    <w:tmpl w:val="3488C204"/>
    <w:lvl w:ilvl="0">
      <w:start w:val="7"/>
      <w:numFmt w:val="decimal"/>
      <w:lvlText w:val="%1."/>
      <w:lvlJc w:val="left"/>
      <w:pPr>
        <w:ind w:left="360" w:hanging="360"/>
      </w:pPr>
      <w:rPr>
        <w:rFonts w:hint="default"/>
      </w:rPr>
    </w:lvl>
    <w:lvl w:ilvl="1">
      <w:start w:val="1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86290884">
    <w:abstractNumId w:val="6"/>
  </w:num>
  <w:num w:numId="2" w16cid:durableId="411195491">
    <w:abstractNumId w:val="15"/>
  </w:num>
  <w:num w:numId="3" w16cid:durableId="633489100">
    <w:abstractNumId w:val="11"/>
  </w:num>
  <w:num w:numId="4" w16cid:durableId="1605768029">
    <w:abstractNumId w:val="18"/>
  </w:num>
  <w:num w:numId="5" w16cid:durableId="331421183">
    <w:abstractNumId w:val="9"/>
  </w:num>
  <w:num w:numId="6" w16cid:durableId="1546328162">
    <w:abstractNumId w:val="34"/>
  </w:num>
  <w:num w:numId="7" w16cid:durableId="739064855">
    <w:abstractNumId w:val="17"/>
  </w:num>
  <w:num w:numId="8" w16cid:durableId="1244681047">
    <w:abstractNumId w:val="27"/>
  </w:num>
  <w:num w:numId="9" w16cid:durableId="1858999115">
    <w:abstractNumId w:val="0"/>
  </w:num>
  <w:num w:numId="10" w16cid:durableId="1801024147">
    <w:abstractNumId w:val="21"/>
  </w:num>
  <w:num w:numId="11" w16cid:durableId="271714803">
    <w:abstractNumId w:val="28"/>
  </w:num>
  <w:num w:numId="12" w16cid:durableId="1573155231">
    <w:abstractNumId w:val="41"/>
  </w:num>
  <w:num w:numId="13" w16cid:durableId="488909692">
    <w:abstractNumId w:val="44"/>
  </w:num>
  <w:num w:numId="14" w16cid:durableId="445582491">
    <w:abstractNumId w:val="45"/>
  </w:num>
  <w:num w:numId="15" w16cid:durableId="754130406">
    <w:abstractNumId w:val="40"/>
  </w:num>
  <w:num w:numId="16" w16cid:durableId="153498313">
    <w:abstractNumId w:val="26"/>
  </w:num>
  <w:num w:numId="17" w16cid:durableId="372930259">
    <w:abstractNumId w:val="25"/>
  </w:num>
  <w:num w:numId="18" w16cid:durableId="152722053">
    <w:abstractNumId w:val="32"/>
  </w:num>
  <w:num w:numId="19" w16cid:durableId="2042703534">
    <w:abstractNumId w:val="52"/>
  </w:num>
  <w:num w:numId="20" w16cid:durableId="496074627">
    <w:abstractNumId w:val="37"/>
  </w:num>
  <w:num w:numId="21" w16cid:durableId="996765236">
    <w:abstractNumId w:val="20"/>
  </w:num>
  <w:num w:numId="22" w16cid:durableId="7341508">
    <w:abstractNumId w:val="5"/>
  </w:num>
  <w:num w:numId="23" w16cid:durableId="355926639">
    <w:abstractNumId w:val="13"/>
  </w:num>
  <w:num w:numId="24" w16cid:durableId="2145150455">
    <w:abstractNumId w:val="42"/>
  </w:num>
  <w:num w:numId="25" w16cid:durableId="1579438936">
    <w:abstractNumId w:val="4"/>
  </w:num>
  <w:num w:numId="26" w16cid:durableId="1245187808">
    <w:abstractNumId w:val="1"/>
  </w:num>
  <w:num w:numId="27" w16cid:durableId="1106081212">
    <w:abstractNumId w:val="10"/>
  </w:num>
  <w:num w:numId="28" w16cid:durableId="966008259">
    <w:abstractNumId w:val="48"/>
  </w:num>
  <w:num w:numId="29" w16cid:durableId="115876817">
    <w:abstractNumId w:val="36"/>
  </w:num>
  <w:num w:numId="30" w16cid:durableId="807284351">
    <w:abstractNumId w:val="50"/>
  </w:num>
  <w:num w:numId="31" w16cid:durableId="150678048">
    <w:abstractNumId w:val="8"/>
  </w:num>
  <w:num w:numId="32" w16cid:durableId="862985804">
    <w:abstractNumId w:val="38"/>
  </w:num>
  <w:num w:numId="33" w16cid:durableId="1033456559">
    <w:abstractNumId w:val="29"/>
  </w:num>
  <w:num w:numId="34" w16cid:durableId="938829008">
    <w:abstractNumId w:val="49"/>
  </w:num>
  <w:num w:numId="35" w16cid:durableId="391855227">
    <w:abstractNumId w:val="24"/>
  </w:num>
  <w:num w:numId="36" w16cid:durableId="2130009544">
    <w:abstractNumId w:val="12"/>
  </w:num>
  <w:num w:numId="37" w16cid:durableId="924727955">
    <w:abstractNumId w:val="19"/>
  </w:num>
  <w:num w:numId="38" w16cid:durableId="1159732412">
    <w:abstractNumId w:val="30"/>
  </w:num>
  <w:num w:numId="39" w16cid:durableId="1621302004">
    <w:abstractNumId w:val="46"/>
  </w:num>
  <w:num w:numId="40" w16cid:durableId="1442143428">
    <w:abstractNumId w:val="2"/>
  </w:num>
  <w:num w:numId="41" w16cid:durableId="1802646048">
    <w:abstractNumId w:val="39"/>
  </w:num>
  <w:num w:numId="42" w16cid:durableId="147788698">
    <w:abstractNumId w:val="31"/>
  </w:num>
  <w:num w:numId="43" w16cid:durableId="518087343">
    <w:abstractNumId w:val="33"/>
  </w:num>
  <w:num w:numId="44" w16cid:durableId="344601091">
    <w:abstractNumId w:val="43"/>
  </w:num>
  <w:num w:numId="45" w16cid:durableId="812527649">
    <w:abstractNumId w:val="22"/>
  </w:num>
  <w:num w:numId="46" w16cid:durableId="342172675">
    <w:abstractNumId w:val="35"/>
  </w:num>
  <w:num w:numId="47" w16cid:durableId="11012534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5561918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81160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37516854">
    <w:abstractNumId w:val="23"/>
  </w:num>
  <w:num w:numId="51" w16cid:durableId="1347244279">
    <w:abstractNumId w:val="16"/>
  </w:num>
  <w:num w:numId="52" w16cid:durableId="579144174">
    <w:abstractNumId w:val="51"/>
  </w:num>
  <w:num w:numId="53" w16cid:durableId="133996732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F8"/>
    <w:rsid w:val="00001831"/>
    <w:rsid w:val="000025F8"/>
    <w:rsid w:val="00002C64"/>
    <w:rsid w:val="00003FEC"/>
    <w:rsid w:val="0000642A"/>
    <w:rsid w:val="00006CAE"/>
    <w:rsid w:val="0001011D"/>
    <w:rsid w:val="000105B0"/>
    <w:rsid w:val="00012CCA"/>
    <w:rsid w:val="00013A8F"/>
    <w:rsid w:val="000142FC"/>
    <w:rsid w:val="000144E5"/>
    <w:rsid w:val="00014931"/>
    <w:rsid w:val="00014D5E"/>
    <w:rsid w:val="00015578"/>
    <w:rsid w:val="00015A58"/>
    <w:rsid w:val="00015CD5"/>
    <w:rsid w:val="00016CEF"/>
    <w:rsid w:val="000172ED"/>
    <w:rsid w:val="00020A02"/>
    <w:rsid w:val="000227D5"/>
    <w:rsid w:val="00024567"/>
    <w:rsid w:val="00026025"/>
    <w:rsid w:val="0002657B"/>
    <w:rsid w:val="00026675"/>
    <w:rsid w:val="000268BB"/>
    <w:rsid w:val="00027181"/>
    <w:rsid w:val="00027E4A"/>
    <w:rsid w:val="00030C40"/>
    <w:rsid w:val="00030EDE"/>
    <w:rsid w:val="00031C77"/>
    <w:rsid w:val="00032700"/>
    <w:rsid w:val="00032AC3"/>
    <w:rsid w:val="000342E4"/>
    <w:rsid w:val="00035358"/>
    <w:rsid w:val="00037469"/>
    <w:rsid w:val="00037AC8"/>
    <w:rsid w:val="000408B8"/>
    <w:rsid w:val="00041553"/>
    <w:rsid w:val="00042089"/>
    <w:rsid w:val="000449B9"/>
    <w:rsid w:val="0004539F"/>
    <w:rsid w:val="00046547"/>
    <w:rsid w:val="00047012"/>
    <w:rsid w:val="0004706B"/>
    <w:rsid w:val="00047F58"/>
    <w:rsid w:val="000503C7"/>
    <w:rsid w:val="0005071B"/>
    <w:rsid w:val="000517E3"/>
    <w:rsid w:val="00051C33"/>
    <w:rsid w:val="00052BCD"/>
    <w:rsid w:val="0005445C"/>
    <w:rsid w:val="0005462A"/>
    <w:rsid w:val="00055566"/>
    <w:rsid w:val="000562F6"/>
    <w:rsid w:val="00057CFB"/>
    <w:rsid w:val="00060720"/>
    <w:rsid w:val="00060D27"/>
    <w:rsid w:val="000617D1"/>
    <w:rsid w:val="0006181C"/>
    <w:rsid w:val="00062BFE"/>
    <w:rsid w:val="000645F5"/>
    <w:rsid w:val="00064860"/>
    <w:rsid w:val="000655EA"/>
    <w:rsid w:val="0006664C"/>
    <w:rsid w:val="0007135D"/>
    <w:rsid w:val="000714BA"/>
    <w:rsid w:val="00073806"/>
    <w:rsid w:val="00074008"/>
    <w:rsid w:val="00075273"/>
    <w:rsid w:val="00075279"/>
    <w:rsid w:val="00075CF4"/>
    <w:rsid w:val="00077078"/>
    <w:rsid w:val="00077789"/>
    <w:rsid w:val="00077E7C"/>
    <w:rsid w:val="0008018A"/>
    <w:rsid w:val="00080B49"/>
    <w:rsid w:val="00081938"/>
    <w:rsid w:val="00081B86"/>
    <w:rsid w:val="00081F1B"/>
    <w:rsid w:val="00082AB7"/>
    <w:rsid w:val="0008341E"/>
    <w:rsid w:val="00083D53"/>
    <w:rsid w:val="0008566B"/>
    <w:rsid w:val="00085807"/>
    <w:rsid w:val="00086B58"/>
    <w:rsid w:val="0009075E"/>
    <w:rsid w:val="000908E0"/>
    <w:rsid w:val="00090D4E"/>
    <w:rsid w:val="000911FD"/>
    <w:rsid w:val="0009144D"/>
    <w:rsid w:val="000914B1"/>
    <w:rsid w:val="000919F5"/>
    <w:rsid w:val="0009255A"/>
    <w:rsid w:val="000927D3"/>
    <w:rsid w:val="00094091"/>
    <w:rsid w:val="00094463"/>
    <w:rsid w:val="0009558D"/>
    <w:rsid w:val="00095FBE"/>
    <w:rsid w:val="00096CA1"/>
    <w:rsid w:val="000A009F"/>
    <w:rsid w:val="000A00D4"/>
    <w:rsid w:val="000A0890"/>
    <w:rsid w:val="000A1706"/>
    <w:rsid w:val="000A2CE3"/>
    <w:rsid w:val="000A33F0"/>
    <w:rsid w:val="000A3462"/>
    <w:rsid w:val="000A4867"/>
    <w:rsid w:val="000A4EBA"/>
    <w:rsid w:val="000A53D1"/>
    <w:rsid w:val="000A7099"/>
    <w:rsid w:val="000A7281"/>
    <w:rsid w:val="000A72AF"/>
    <w:rsid w:val="000B1C40"/>
    <w:rsid w:val="000B2349"/>
    <w:rsid w:val="000B36A4"/>
    <w:rsid w:val="000B4ACF"/>
    <w:rsid w:val="000B4E60"/>
    <w:rsid w:val="000B6A6F"/>
    <w:rsid w:val="000B7D84"/>
    <w:rsid w:val="000C0143"/>
    <w:rsid w:val="000C0708"/>
    <w:rsid w:val="000C10EE"/>
    <w:rsid w:val="000C1AC6"/>
    <w:rsid w:val="000C29FF"/>
    <w:rsid w:val="000C2FF0"/>
    <w:rsid w:val="000C4745"/>
    <w:rsid w:val="000C4F17"/>
    <w:rsid w:val="000C5E70"/>
    <w:rsid w:val="000D08B9"/>
    <w:rsid w:val="000D1957"/>
    <w:rsid w:val="000D33B8"/>
    <w:rsid w:val="000D3559"/>
    <w:rsid w:val="000D3887"/>
    <w:rsid w:val="000D4450"/>
    <w:rsid w:val="000D4A97"/>
    <w:rsid w:val="000D5A0D"/>
    <w:rsid w:val="000D6201"/>
    <w:rsid w:val="000D6289"/>
    <w:rsid w:val="000D69D6"/>
    <w:rsid w:val="000D6EB7"/>
    <w:rsid w:val="000D75EF"/>
    <w:rsid w:val="000D7C42"/>
    <w:rsid w:val="000E0ABF"/>
    <w:rsid w:val="000E0CD0"/>
    <w:rsid w:val="000E1607"/>
    <w:rsid w:val="000E4286"/>
    <w:rsid w:val="000E4788"/>
    <w:rsid w:val="000E6FC0"/>
    <w:rsid w:val="000E77DA"/>
    <w:rsid w:val="000F09DF"/>
    <w:rsid w:val="000F0F23"/>
    <w:rsid w:val="000F398F"/>
    <w:rsid w:val="000F547C"/>
    <w:rsid w:val="000F66D9"/>
    <w:rsid w:val="000F6714"/>
    <w:rsid w:val="000F6F15"/>
    <w:rsid w:val="000F6F8D"/>
    <w:rsid w:val="00101A9F"/>
    <w:rsid w:val="00102AB3"/>
    <w:rsid w:val="00103D30"/>
    <w:rsid w:val="00105834"/>
    <w:rsid w:val="00110CC6"/>
    <w:rsid w:val="00112686"/>
    <w:rsid w:val="00113BC6"/>
    <w:rsid w:val="00114383"/>
    <w:rsid w:val="00114676"/>
    <w:rsid w:val="00116E34"/>
    <w:rsid w:val="00122169"/>
    <w:rsid w:val="0012226A"/>
    <w:rsid w:val="00122752"/>
    <w:rsid w:val="00122FAF"/>
    <w:rsid w:val="001230C4"/>
    <w:rsid w:val="00124171"/>
    <w:rsid w:val="0012466A"/>
    <w:rsid w:val="0012481E"/>
    <w:rsid w:val="00124AC6"/>
    <w:rsid w:val="0012627B"/>
    <w:rsid w:val="00127357"/>
    <w:rsid w:val="00127395"/>
    <w:rsid w:val="00131351"/>
    <w:rsid w:val="0013288B"/>
    <w:rsid w:val="00132BE0"/>
    <w:rsid w:val="001343C3"/>
    <w:rsid w:val="00134B0E"/>
    <w:rsid w:val="001353DE"/>
    <w:rsid w:val="00136106"/>
    <w:rsid w:val="00136393"/>
    <w:rsid w:val="00142221"/>
    <w:rsid w:val="00143176"/>
    <w:rsid w:val="00143993"/>
    <w:rsid w:val="001440D6"/>
    <w:rsid w:val="001442A7"/>
    <w:rsid w:val="00144504"/>
    <w:rsid w:val="0014482C"/>
    <w:rsid w:val="00144DC7"/>
    <w:rsid w:val="001467E4"/>
    <w:rsid w:val="00146D07"/>
    <w:rsid w:val="00147177"/>
    <w:rsid w:val="00151E9F"/>
    <w:rsid w:val="0015272E"/>
    <w:rsid w:val="001531D4"/>
    <w:rsid w:val="0015357A"/>
    <w:rsid w:val="001536B3"/>
    <w:rsid w:val="001550B0"/>
    <w:rsid w:val="001566EB"/>
    <w:rsid w:val="00157C4D"/>
    <w:rsid w:val="00160993"/>
    <w:rsid w:val="00160DA2"/>
    <w:rsid w:val="00161DAA"/>
    <w:rsid w:val="0016316B"/>
    <w:rsid w:val="00163EF8"/>
    <w:rsid w:val="00164841"/>
    <w:rsid w:val="0016530C"/>
    <w:rsid w:val="00165C56"/>
    <w:rsid w:val="001678E7"/>
    <w:rsid w:val="00167A86"/>
    <w:rsid w:val="00167B1F"/>
    <w:rsid w:val="001702F3"/>
    <w:rsid w:val="001702F8"/>
    <w:rsid w:val="00171B7A"/>
    <w:rsid w:val="00171C8A"/>
    <w:rsid w:val="0017275B"/>
    <w:rsid w:val="001738B4"/>
    <w:rsid w:val="00173D08"/>
    <w:rsid w:val="001740EB"/>
    <w:rsid w:val="00174F58"/>
    <w:rsid w:val="001779EF"/>
    <w:rsid w:val="00180A13"/>
    <w:rsid w:val="00184005"/>
    <w:rsid w:val="0018415A"/>
    <w:rsid w:val="0018483B"/>
    <w:rsid w:val="00186086"/>
    <w:rsid w:val="00186C0A"/>
    <w:rsid w:val="0019170F"/>
    <w:rsid w:val="00191786"/>
    <w:rsid w:val="00191839"/>
    <w:rsid w:val="00192014"/>
    <w:rsid w:val="00195DF6"/>
    <w:rsid w:val="00196970"/>
    <w:rsid w:val="001969AE"/>
    <w:rsid w:val="00196A12"/>
    <w:rsid w:val="00196E7C"/>
    <w:rsid w:val="00197F5C"/>
    <w:rsid w:val="001A0C76"/>
    <w:rsid w:val="001A2EC3"/>
    <w:rsid w:val="001A3C97"/>
    <w:rsid w:val="001A5B0C"/>
    <w:rsid w:val="001A62B6"/>
    <w:rsid w:val="001B05C3"/>
    <w:rsid w:val="001B05EF"/>
    <w:rsid w:val="001B0B66"/>
    <w:rsid w:val="001B2000"/>
    <w:rsid w:val="001B27FC"/>
    <w:rsid w:val="001B2C27"/>
    <w:rsid w:val="001B441A"/>
    <w:rsid w:val="001B45D0"/>
    <w:rsid w:val="001B4933"/>
    <w:rsid w:val="001B4AF8"/>
    <w:rsid w:val="001B4B48"/>
    <w:rsid w:val="001B4B85"/>
    <w:rsid w:val="001B50E8"/>
    <w:rsid w:val="001B63F1"/>
    <w:rsid w:val="001B697A"/>
    <w:rsid w:val="001B7600"/>
    <w:rsid w:val="001C0E6A"/>
    <w:rsid w:val="001C1B31"/>
    <w:rsid w:val="001C207A"/>
    <w:rsid w:val="001C2602"/>
    <w:rsid w:val="001C337C"/>
    <w:rsid w:val="001C3CAC"/>
    <w:rsid w:val="001C3CCB"/>
    <w:rsid w:val="001C4374"/>
    <w:rsid w:val="001C4778"/>
    <w:rsid w:val="001C4D38"/>
    <w:rsid w:val="001C550A"/>
    <w:rsid w:val="001C5943"/>
    <w:rsid w:val="001C6674"/>
    <w:rsid w:val="001C7199"/>
    <w:rsid w:val="001C727C"/>
    <w:rsid w:val="001D0DD7"/>
    <w:rsid w:val="001D1097"/>
    <w:rsid w:val="001D1249"/>
    <w:rsid w:val="001D4D64"/>
    <w:rsid w:val="001D4E4F"/>
    <w:rsid w:val="001D4FF7"/>
    <w:rsid w:val="001D6A16"/>
    <w:rsid w:val="001D6BB2"/>
    <w:rsid w:val="001D6C00"/>
    <w:rsid w:val="001E05D0"/>
    <w:rsid w:val="001E09AC"/>
    <w:rsid w:val="001E0C20"/>
    <w:rsid w:val="001E366C"/>
    <w:rsid w:val="001E6628"/>
    <w:rsid w:val="001E6E1C"/>
    <w:rsid w:val="001E796B"/>
    <w:rsid w:val="001F0410"/>
    <w:rsid w:val="001F0D10"/>
    <w:rsid w:val="001F2AB9"/>
    <w:rsid w:val="001F2B1B"/>
    <w:rsid w:val="001F3143"/>
    <w:rsid w:val="001F3BC2"/>
    <w:rsid w:val="001F3F9B"/>
    <w:rsid w:val="001F44CB"/>
    <w:rsid w:val="001F4D8D"/>
    <w:rsid w:val="001F541E"/>
    <w:rsid w:val="001F6315"/>
    <w:rsid w:val="001F6CE5"/>
    <w:rsid w:val="001F6EB8"/>
    <w:rsid w:val="001F7EAD"/>
    <w:rsid w:val="0020053D"/>
    <w:rsid w:val="002034DE"/>
    <w:rsid w:val="00205032"/>
    <w:rsid w:val="002058FA"/>
    <w:rsid w:val="00206501"/>
    <w:rsid w:val="0020660E"/>
    <w:rsid w:val="002074BD"/>
    <w:rsid w:val="00207D5A"/>
    <w:rsid w:val="00210129"/>
    <w:rsid w:val="00210DBC"/>
    <w:rsid w:val="002129D0"/>
    <w:rsid w:val="00212C23"/>
    <w:rsid w:val="00214EEA"/>
    <w:rsid w:val="0022247C"/>
    <w:rsid w:val="002231BB"/>
    <w:rsid w:val="00224C62"/>
    <w:rsid w:val="002257FB"/>
    <w:rsid w:val="00226815"/>
    <w:rsid w:val="00230803"/>
    <w:rsid w:val="00230D2D"/>
    <w:rsid w:val="00232BC6"/>
    <w:rsid w:val="002330CC"/>
    <w:rsid w:val="00233F91"/>
    <w:rsid w:val="002350B4"/>
    <w:rsid w:val="00235247"/>
    <w:rsid w:val="0023575B"/>
    <w:rsid w:val="002358E5"/>
    <w:rsid w:val="00235B90"/>
    <w:rsid w:val="00237D63"/>
    <w:rsid w:val="002409C3"/>
    <w:rsid w:val="00240D94"/>
    <w:rsid w:val="002414F4"/>
    <w:rsid w:val="002425E8"/>
    <w:rsid w:val="002438E1"/>
    <w:rsid w:val="00243D15"/>
    <w:rsid w:val="00244A8C"/>
    <w:rsid w:val="00244BD5"/>
    <w:rsid w:val="00244C4F"/>
    <w:rsid w:val="00244D46"/>
    <w:rsid w:val="0024506E"/>
    <w:rsid w:val="002464A4"/>
    <w:rsid w:val="00247525"/>
    <w:rsid w:val="00247FB2"/>
    <w:rsid w:val="00253B18"/>
    <w:rsid w:val="00254799"/>
    <w:rsid w:val="002558A9"/>
    <w:rsid w:val="0025605C"/>
    <w:rsid w:val="002569AA"/>
    <w:rsid w:val="00256C07"/>
    <w:rsid w:val="00261555"/>
    <w:rsid w:val="00262F38"/>
    <w:rsid w:val="00262FCC"/>
    <w:rsid w:val="00264C95"/>
    <w:rsid w:val="00264E99"/>
    <w:rsid w:val="002671B6"/>
    <w:rsid w:val="002705A5"/>
    <w:rsid w:val="00270656"/>
    <w:rsid w:val="0027085C"/>
    <w:rsid w:val="00270D09"/>
    <w:rsid w:val="00271887"/>
    <w:rsid w:val="002720B6"/>
    <w:rsid w:val="00272B5E"/>
    <w:rsid w:val="002743DB"/>
    <w:rsid w:val="0027491A"/>
    <w:rsid w:val="0027567D"/>
    <w:rsid w:val="00276F8E"/>
    <w:rsid w:val="002872AA"/>
    <w:rsid w:val="002873AF"/>
    <w:rsid w:val="00287CF8"/>
    <w:rsid w:val="0029079B"/>
    <w:rsid w:val="00290B35"/>
    <w:rsid w:val="002929BF"/>
    <w:rsid w:val="00292FCA"/>
    <w:rsid w:val="002931A9"/>
    <w:rsid w:val="00293D2A"/>
    <w:rsid w:val="0029431B"/>
    <w:rsid w:val="00294F7C"/>
    <w:rsid w:val="002950DF"/>
    <w:rsid w:val="00296546"/>
    <w:rsid w:val="00297383"/>
    <w:rsid w:val="00297389"/>
    <w:rsid w:val="0029780A"/>
    <w:rsid w:val="00297A29"/>
    <w:rsid w:val="002A0A2E"/>
    <w:rsid w:val="002A24B6"/>
    <w:rsid w:val="002A322E"/>
    <w:rsid w:val="002A323E"/>
    <w:rsid w:val="002A4F72"/>
    <w:rsid w:val="002A5967"/>
    <w:rsid w:val="002A79CC"/>
    <w:rsid w:val="002A7A46"/>
    <w:rsid w:val="002A7DF7"/>
    <w:rsid w:val="002B18D8"/>
    <w:rsid w:val="002B2109"/>
    <w:rsid w:val="002B41F2"/>
    <w:rsid w:val="002B5442"/>
    <w:rsid w:val="002B5624"/>
    <w:rsid w:val="002B5656"/>
    <w:rsid w:val="002B5D87"/>
    <w:rsid w:val="002B5F25"/>
    <w:rsid w:val="002B5F51"/>
    <w:rsid w:val="002B61E8"/>
    <w:rsid w:val="002B730C"/>
    <w:rsid w:val="002C1BA7"/>
    <w:rsid w:val="002C33E1"/>
    <w:rsid w:val="002C400C"/>
    <w:rsid w:val="002C445E"/>
    <w:rsid w:val="002C4D28"/>
    <w:rsid w:val="002D1A6A"/>
    <w:rsid w:val="002D2E22"/>
    <w:rsid w:val="002D2E37"/>
    <w:rsid w:val="002D2F34"/>
    <w:rsid w:val="002D319E"/>
    <w:rsid w:val="002D5621"/>
    <w:rsid w:val="002D64B9"/>
    <w:rsid w:val="002D6C47"/>
    <w:rsid w:val="002D73E5"/>
    <w:rsid w:val="002E0B37"/>
    <w:rsid w:val="002E0F81"/>
    <w:rsid w:val="002E1AA1"/>
    <w:rsid w:val="002E1E8A"/>
    <w:rsid w:val="002E5B6D"/>
    <w:rsid w:val="002E726A"/>
    <w:rsid w:val="002F0324"/>
    <w:rsid w:val="002F0FA8"/>
    <w:rsid w:val="002F29C2"/>
    <w:rsid w:val="002F3FFB"/>
    <w:rsid w:val="002F56EE"/>
    <w:rsid w:val="002F64F3"/>
    <w:rsid w:val="002F7CDD"/>
    <w:rsid w:val="003005F2"/>
    <w:rsid w:val="00301212"/>
    <w:rsid w:val="00301556"/>
    <w:rsid w:val="00301AD4"/>
    <w:rsid w:val="00301DEA"/>
    <w:rsid w:val="003028A6"/>
    <w:rsid w:val="00302ABF"/>
    <w:rsid w:val="003033FC"/>
    <w:rsid w:val="00305332"/>
    <w:rsid w:val="0030537D"/>
    <w:rsid w:val="003076C8"/>
    <w:rsid w:val="00310B6F"/>
    <w:rsid w:val="0031342E"/>
    <w:rsid w:val="003144A8"/>
    <w:rsid w:val="0031479E"/>
    <w:rsid w:val="00315B89"/>
    <w:rsid w:val="0031689D"/>
    <w:rsid w:val="00317B51"/>
    <w:rsid w:val="00320AC4"/>
    <w:rsid w:val="00320F7E"/>
    <w:rsid w:val="003211CF"/>
    <w:rsid w:val="003221D7"/>
    <w:rsid w:val="00322B87"/>
    <w:rsid w:val="00323511"/>
    <w:rsid w:val="003235DA"/>
    <w:rsid w:val="00323E31"/>
    <w:rsid w:val="0032491B"/>
    <w:rsid w:val="00325973"/>
    <w:rsid w:val="0032648C"/>
    <w:rsid w:val="003271E2"/>
    <w:rsid w:val="00327266"/>
    <w:rsid w:val="003311F7"/>
    <w:rsid w:val="00333254"/>
    <w:rsid w:val="00333C1F"/>
    <w:rsid w:val="00334AF8"/>
    <w:rsid w:val="00334DF3"/>
    <w:rsid w:val="003360C1"/>
    <w:rsid w:val="0033686E"/>
    <w:rsid w:val="00337102"/>
    <w:rsid w:val="003400C9"/>
    <w:rsid w:val="00340669"/>
    <w:rsid w:val="00341787"/>
    <w:rsid w:val="003422EB"/>
    <w:rsid w:val="003426FF"/>
    <w:rsid w:val="00343EDA"/>
    <w:rsid w:val="0034402D"/>
    <w:rsid w:val="003457BD"/>
    <w:rsid w:val="00345BA8"/>
    <w:rsid w:val="00345CA5"/>
    <w:rsid w:val="0034650A"/>
    <w:rsid w:val="00346B41"/>
    <w:rsid w:val="003473BB"/>
    <w:rsid w:val="00350DA8"/>
    <w:rsid w:val="003510D5"/>
    <w:rsid w:val="00351E37"/>
    <w:rsid w:val="00352ACF"/>
    <w:rsid w:val="00352C0E"/>
    <w:rsid w:val="00352DCE"/>
    <w:rsid w:val="00352EFB"/>
    <w:rsid w:val="00354887"/>
    <w:rsid w:val="0035578D"/>
    <w:rsid w:val="00356FA6"/>
    <w:rsid w:val="00360BE7"/>
    <w:rsid w:val="00360DF1"/>
    <w:rsid w:val="00361249"/>
    <w:rsid w:val="003614C2"/>
    <w:rsid w:val="003618C8"/>
    <w:rsid w:val="00361D6B"/>
    <w:rsid w:val="0036237B"/>
    <w:rsid w:val="003632EA"/>
    <w:rsid w:val="00364F20"/>
    <w:rsid w:val="00366870"/>
    <w:rsid w:val="00366E23"/>
    <w:rsid w:val="00367363"/>
    <w:rsid w:val="0036749B"/>
    <w:rsid w:val="0037039E"/>
    <w:rsid w:val="00370403"/>
    <w:rsid w:val="00372622"/>
    <w:rsid w:val="00372F0C"/>
    <w:rsid w:val="00372FE1"/>
    <w:rsid w:val="00373268"/>
    <w:rsid w:val="00373BE3"/>
    <w:rsid w:val="003752B7"/>
    <w:rsid w:val="0037619E"/>
    <w:rsid w:val="003771D2"/>
    <w:rsid w:val="00380191"/>
    <w:rsid w:val="0038141A"/>
    <w:rsid w:val="0038163E"/>
    <w:rsid w:val="00382FB9"/>
    <w:rsid w:val="003831A1"/>
    <w:rsid w:val="003843D2"/>
    <w:rsid w:val="00384BB9"/>
    <w:rsid w:val="00384CAD"/>
    <w:rsid w:val="003853DB"/>
    <w:rsid w:val="00390341"/>
    <w:rsid w:val="00390AD9"/>
    <w:rsid w:val="0039112D"/>
    <w:rsid w:val="00392505"/>
    <w:rsid w:val="003930BD"/>
    <w:rsid w:val="003940FA"/>
    <w:rsid w:val="00394175"/>
    <w:rsid w:val="00394EF3"/>
    <w:rsid w:val="00394F0D"/>
    <w:rsid w:val="00396293"/>
    <w:rsid w:val="00396A57"/>
    <w:rsid w:val="00397C8E"/>
    <w:rsid w:val="00397F25"/>
    <w:rsid w:val="003A007F"/>
    <w:rsid w:val="003A0B90"/>
    <w:rsid w:val="003A23A4"/>
    <w:rsid w:val="003A34E0"/>
    <w:rsid w:val="003A3B3A"/>
    <w:rsid w:val="003A4265"/>
    <w:rsid w:val="003A473E"/>
    <w:rsid w:val="003A51D1"/>
    <w:rsid w:val="003A53C6"/>
    <w:rsid w:val="003A7D30"/>
    <w:rsid w:val="003B06B3"/>
    <w:rsid w:val="003B0BA1"/>
    <w:rsid w:val="003B1617"/>
    <w:rsid w:val="003B1643"/>
    <w:rsid w:val="003B1C4A"/>
    <w:rsid w:val="003B2CD1"/>
    <w:rsid w:val="003B5239"/>
    <w:rsid w:val="003B62EC"/>
    <w:rsid w:val="003C00EF"/>
    <w:rsid w:val="003C11CF"/>
    <w:rsid w:val="003C15FA"/>
    <w:rsid w:val="003C2113"/>
    <w:rsid w:val="003C28D4"/>
    <w:rsid w:val="003C297F"/>
    <w:rsid w:val="003C2C48"/>
    <w:rsid w:val="003C3A08"/>
    <w:rsid w:val="003D0D1D"/>
    <w:rsid w:val="003D173D"/>
    <w:rsid w:val="003D2E9D"/>
    <w:rsid w:val="003D2EA2"/>
    <w:rsid w:val="003D32DF"/>
    <w:rsid w:val="003D3BA4"/>
    <w:rsid w:val="003D4A53"/>
    <w:rsid w:val="003D6910"/>
    <w:rsid w:val="003D6ACA"/>
    <w:rsid w:val="003D7345"/>
    <w:rsid w:val="003D76C8"/>
    <w:rsid w:val="003D77CE"/>
    <w:rsid w:val="003D77E7"/>
    <w:rsid w:val="003D7814"/>
    <w:rsid w:val="003E2B7E"/>
    <w:rsid w:val="003E314F"/>
    <w:rsid w:val="003E5681"/>
    <w:rsid w:val="003E68A8"/>
    <w:rsid w:val="003E6DBD"/>
    <w:rsid w:val="003E7948"/>
    <w:rsid w:val="003F28FE"/>
    <w:rsid w:val="003F2F43"/>
    <w:rsid w:val="003F3933"/>
    <w:rsid w:val="003F46B7"/>
    <w:rsid w:val="003F472A"/>
    <w:rsid w:val="003F5C0B"/>
    <w:rsid w:val="003F6ADA"/>
    <w:rsid w:val="003F7523"/>
    <w:rsid w:val="003F79D8"/>
    <w:rsid w:val="003F7F00"/>
    <w:rsid w:val="004008D1"/>
    <w:rsid w:val="00401048"/>
    <w:rsid w:val="0040153C"/>
    <w:rsid w:val="00402C2A"/>
    <w:rsid w:val="00404FBE"/>
    <w:rsid w:val="0040556B"/>
    <w:rsid w:val="00407122"/>
    <w:rsid w:val="004075EA"/>
    <w:rsid w:val="00407F73"/>
    <w:rsid w:val="00410753"/>
    <w:rsid w:val="004114C2"/>
    <w:rsid w:val="0041225F"/>
    <w:rsid w:val="00413540"/>
    <w:rsid w:val="00414282"/>
    <w:rsid w:val="004145FF"/>
    <w:rsid w:val="00414737"/>
    <w:rsid w:val="00414B2F"/>
    <w:rsid w:val="0042009A"/>
    <w:rsid w:val="004201F2"/>
    <w:rsid w:val="00420559"/>
    <w:rsid w:val="00421719"/>
    <w:rsid w:val="00423273"/>
    <w:rsid w:val="00423AC6"/>
    <w:rsid w:val="00424DD3"/>
    <w:rsid w:val="004250E1"/>
    <w:rsid w:val="0042518C"/>
    <w:rsid w:val="004270FB"/>
    <w:rsid w:val="0042770A"/>
    <w:rsid w:val="0042788D"/>
    <w:rsid w:val="00427D2E"/>
    <w:rsid w:val="004321A2"/>
    <w:rsid w:val="00432868"/>
    <w:rsid w:val="0043297E"/>
    <w:rsid w:val="00432E27"/>
    <w:rsid w:val="00434397"/>
    <w:rsid w:val="00436986"/>
    <w:rsid w:val="00437E34"/>
    <w:rsid w:val="00440A8D"/>
    <w:rsid w:val="00440C75"/>
    <w:rsid w:val="00442D83"/>
    <w:rsid w:val="00445C7E"/>
    <w:rsid w:val="00446645"/>
    <w:rsid w:val="00446B3C"/>
    <w:rsid w:val="00450F4F"/>
    <w:rsid w:val="00452472"/>
    <w:rsid w:val="00452E3D"/>
    <w:rsid w:val="0045320B"/>
    <w:rsid w:val="00454DFF"/>
    <w:rsid w:val="00455FB9"/>
    <w:rsid w:val="00456CC0"/>
    <w:rsid w:val="0045740E"/>
    <w:rsid w:val="00457C6E"/>
    <w:rsid w:val="004617E8"/>
    <w:rsid w:val="00461B6A"/>
    <w:rsid w:val="00462091"/>
    <w:rsid w:val="00462116"/>
    <w:rsid w:val="0046306F"/>
    <w:rsid w:val="004633B4"/>
    <w:rsid w:val="004649C3"/>
    <w:rsid w:val="004660EF"/>
    <w:rsid w:val="004711C2"/>
    <w:rsid w:val="004718B8"/>
    <w:rsid w:val="00471A14"/>
    <w:rsid w:val="00471DFF"/>
    <w:rsid w:val="0047269B"/>
    <w:rsid w:val="00472700"/>
    <w:rsid w:val="0047410B"/>
    <w:rsid w:val="00475D2A"/>
    <w:rsid w:val="00476139"/>
    <w:rsid w:val="004775BA"/>
    <w:rsid w:val="0047778B"/>
    <w:rsid w:val="004804A4"/>
    <w:rsid w:val="00481FD5"/>
    <w:rsid w:val="0048285C"/>
    <w:rsid w:val="00483383"/>
    <w:rsid w:val="00484957"/>
    <w:rsid w:val="0048503B"/>
    <w:rsid w:val="00485DA3"/>
    <w:rsid w:val="0048703F"/>
    <w:rsid w:val="00487A4C"/>
    <w:rsid w:val="00487DEE"/>
    <w:rsid w:val="00490201"/>
    <w:rsid w:val="004907DE"/>
    <w:rsid w:val="00490D6B"/>
    <w:rsid w:val="00490EC4"/>
    <w:rsid w:val="004917F0"/>
    <w:rsid w:val="004919C2"/>
    <w:rsid w:val="004927EB"/>
    <w:rsid w:val="00492DA3"/>
    <w:rsid w:val="004931F8"/>
    <w:rsid w:val="004937A4"/>
    <w:rsid w:val="004944EA"/>
    <w:rsid w:val="004950CF"/>
    <w:rsid w:val="004952C7"/>
    <w:rsid w:val="00496E42"/>
    <w:rsid w:val="004974AD"/>
    <w:rsid w:val="004A0A0E"/>
    <w:rsid w:val="004A0D14"/>
    <w:rsid w:val="004A333F"/>
    <w:rsid w:val="004A3A89"/>
    <w:rsid w:val="004A3DAD"/>
    <w:rsid w:val="004A4301"/>
    <w:rsid w:val="004A48F2"/>
    <w:rsid w:val="004A5748"/>
    <w:rsid w:val="004A5CFE"/>
    <w:rsid w:val="004A7AFA"/>
    <w:rsid w:val="004A7C38"/>
    <w:rsid w:val="004B14F9"/>
    <w:rsid w:val="004B1702"/>
    <w:rsid w:val="004B37F2"/>
    <w:rsid w:val="004B3B21"/>
    <w:rsid w:val="004B4355"/>
    <w:rsid w:val="004B5039"/>
    <w:rsid w:val="004B5104"/>
    <w:rsid w:val="004B5665"/>
    <w:rsid w:val="004B56F2"/>
    <w:rsid w:val="004B5B82"/>
    <w:rsid w:val="004B6152"/>
    <w:rsid w:val="004B66CA"/>
    <w:rsid w:val="004B707F"/>
    <w:rsid w:val="004B7620"/>
    <w:rsid w:val="004B7B8C"/>
    <w:rsid w:val="004C0DBA"/>
    <w:rsid w:val="004C0F87"/>
    <w:rsid w:val="004C1EEC"/>
    <w:rsid w:val="004C28E3"/>
    <w:rsid w:val="004C33DA"/>
    <w:rsid w:val="004C3B05"/>
    <w:rsid w:val="004C66C0"/>
    <w:rsid w:val="004C69A7"/>
    <w:rsid w:val="004C70A7"/>
    <w:rsid w:val="004D0BF0"/>
    <w:rsid w:val="004D32E7"/>
    <w:rsid w:val="004D46D5"/>
    <w:rsid w:val="004D7625"/>
    <w:rsid w:val="004E06A3"/>
    <w:rsid w:val="004E0919"/>
    <w:rsid w:val="004E2162"/>
    <w:rsid w:val="004E2780"/>
    <w:rsid w:val="004E3209"/>
    <w:rsid w:val="004E32EE"/>
    <w:rsid w:val="004E3366"/>
    <w:rsid w:val="004E3A44"/>
    <w:rsid w:val="004E4329"/>
    <w:rsid w:val="004E44E2"/>
    <w:rsid w:val="004E4C58"/>
    <w:rsid w:val="004E5170"/>
    <w:rsid w:val="004E6C06"/>
    <w:rsid w:val="004E6EE5"/>
    <w:rsid w:val="004E74F3"/>
    <w:rsid w:val="004F30BE"/>
    <w:rsid w:val="004F3CB5"/>
    <w:rsid w:val="004F4E92"/>
    <w:rsid w:val="004F5227"/>
    <w:rsid w:val="004F530C"/>
    <w:rsid w:val="004F5407"/>
    <w:rsid w:val="004F625D"/>
    <w:rsid w:val="004F7268"/>
    <w:rsid w:val="00500F8F"/>
    <w:rsid w:val="0050140F"/>
    <w:rsid w:val="00502024"/>
    <w:rsid w:val="00502426"/>
    <w:rsid w:val="00503183"/>
    <w:rsid w:val="00503721"/>
    <w:rsid w:val="00503770"/>
    <w:rsid w:val="00503FA3"/>
    <w:rsid w:val="00504298"/>
    <w:rsid w:val="005053FD"/>
    <w:rsid w:val="0050562B"/>
    <w:rsid w:val="005079E4"/>
    <w:rsid w:val="00511FD5"/>
    <w:rsid w:val="00514366"/>
    <w:rsid w:val="00515AA3"/>
    <w:rsid w:val="00515B25"/>
    <w:rsid w:val="005165FF"/>
    <w:rsid w:val="0051670B"/>
    <w:rsid w:val="005208AD"/>
    <w:rsid w:val="005210C6"/>
    <w:rsid w:val="00521605"/>
    <w:rsid w:val="00522073"/>
    <w:rsid w:val="0052289E"/>
    <w:rsid w:val="005232AD"/>
    <w:rsid w:val="00524317"/>
    <w:rsid w:val="00524B17"/>
    <w:rsid w:val="00525068"/>
    <w:rsid w:val="0052529F"/>
    <w:rsid w:val="005252C3"/>
    <w:rsid w:val="00525501"/>
    <w:rsid w:val="00525B6F"/>
    <w:rsid w:val="0052764C"/>
    <w:rsid w:val="00531884"/>
    <w:rsid w:val="005328CF"/>
    <w:rsid w:val="00533C82"/>
    <w:rsid w:val="00535EAE"/>
    <w:rsid w:val="005379E7"/>
    <w:rsid w:val="005404A8"/>
    <w:rsid w:val="00540FA1"/>
    <w:rsid w:val="00541483"/>
    <w:rsid w:val="00542AAD"/>
    <w:rsid w:val="005443C9"/>
    <w:rsid w:val="005446AD"/>
    <w:rsid w:val="0054623F"/>
    <w:rsid w:val="00547014"/>
    <w:rsid w:val="005472D1"/>
    <w:rsid w:val="005473C9"/>
    <w:rsid w:val="005509B1"/>
    <w:rsid w:val="00552EBE"/>
    <w:rsid w:val="0055350A"/>
    <w:rsid w:val="00553766"/>
    <w:rsid w:val="005538FB"/>
    <w:rsid w:val="00553AB5"/>
    <w:rsid w:val="00554416"/>
    <w:rsid w:val="0055539B"/>
    <w:rsid w:val="00560605"/>
    <w:rsid w:val="00563393"/>
    <w:rsid w:val="005636C2"/>
    <w:rsid w:val="005639CD"/>
    <w:rsid w:val="00563ECD"/>
    <w:rsid w:val="00564C73"/>
    <w:rsid w:val="0056576C"/>
    <w:rsid w:val="0056670D"/>
    <w:rsid w:val="00567568"/>
    <w:rsid w:val="005676D4"/>
    <w:rsid w:val="00570170"/>
    <w:rsid w:val="00570674"/>
    <w:rsid w:val="0057542B"/>
    <w:rsid w:val="005762E3"/>
    <w:rsid w:val="00577E8D"/>
    <w:rsid w:val="00577F6B"/>
    <w:rsid w:val="005806ED"/>
    <w:rsid w:val="00583AAC"/>
    <w:rsid w:val="00583D2C"/>
    <w:rsid w:val="00584305"/>
    <w:rsid w:val="00586859"/>
    <w:rsid w:val="00586BC8"/>
    <w:rsid w:val="0059117E"/>
    <w:rsid w:val="00591A5F"/>
    <w:rsid w:val="00591C72"/>
    <w:rsid w:val="00592140"/>
    <w:rsid w:val="005925C0"/>
    <w:rsid w:val="00594A8C"/>
    <w:rsid w:val="00594E95"/>
    <w:rsid w:val="005950EC"/>
    <w:rsid w:val="0059530C"/>
    <w:rsid w:val="00597569"/>
    <w:rsid w:val="005A117A"/>
    <w:rsid w:val="005A2026"/>
    <w:rsid w:val="005A2B69"/>
    <w:rsid w:val="005A43B5"/>
    <w:rsid w:val="005A4738"/>
    <w:rsid w:val="005A4A46"/>
    <w:rsid w:val="005A4D3C"/>
    <w:rsid w:val="005A5BF4"/>
    <w:rsid w:val="005A5C20"/>
    <w:rsid w:val="005A7B96"/>
    <w:rsid w:val="005A7F92"/>
    <w:rsid w:val="005B0E27"/>
    <w:rsid w:val="005B0EA7"/>
    <w:rsid w:val="005B21F3"/>
    <w:rsid w:val="005B4039"/>
    <w:rsid w:val="005B476D"/>
    <w:rsid w:val="005B4DD4"/>
    <w:rsid w:val="005B4E3A"/>
    <w:rsid w:val="005B5221"/>
    <w:rsid w:val="005B5AFD"/>
    <w:rsid w:val="005B5ED2"/>
    <w:rsid w:val="005B6431"/>
    <w:rsid w:val="005B767C"/>
    <w:rsid w:val="005C1A29"/>
    <w:rsid w:val="005C21CF"/>
    <w:rsid w:val="005C2377"/>
    <w:rsid w:val="005C30A1"/>
    <w:rsid w:val="005C3142"/>
    <w:rsid w:val="005C3258"/>
    <w:rsid w:val="005C375D"/>
    <w:rsid w:val="005C3CB0"/>
    <w:rsid w:val="005C3CF6"/>
    <w:rsid w:val="005C4322"/>
    <w:rsid w:val="005C71DD"/>
    <w:rsid w:val="005C73C1"/>
    <w:rsid w:val="005C7D35"/>
    <w:rsid w:val="005D03BB"/>
    <w:rsid w:val="005D14C3"/>
    <w:rsid w:val="005D1AAA"/>
    <w:rsid w:val="005D1CD2"/>
    <w:rsid w:val="005D1E47"/>
    <w:rsid w:val="005D23ED"/>
    <w:rsid w:val="005D3347"/>
    <w:rsid w:val="005D3D77"/>
    <w:rsid w:val="005D4789"/>
    <w:rsid w:val="005D777D"/>
    <w:rsid w:val="005E1B69"/>
    <w:rsid w:val="005E2681"/>
    <w:rsid w:val="005E34FA"/>
    <w:rsid w:val="005E3A5D"/>
    <w:rsid w:val="005E517C"/>
    <w:rsid w:val="005E51A6"/>
    <w:rsid w:val="005E6223"/>
    <w:rsid w:val="005E6FBA"/>
    <w:rsid w:val="005E7A14"/>
    <w:rsid w:val="005F003C"/>
    <w:rsid w:val="005F03A8"/>
    <w:rsid w:val="005F154D"/>
    <w:rsid w:val="005F2849"/>
    <w:rsid w:val="005F2DD3"/>
    <w:rsid w:val="005F5246"/>
    <w:rsid w:val="005F5A99"/>
    <w:rsid w:val="005F5BD9"/>
    <w:rsid w:val="005F60F6"/>
    <w:rsid w:val="005F665B"/>
    <w:rsid w:val="005F71DA"/>
    <w:rsid w:val="00600370"/>
    <w:rsid w:val="0060063E"/>
    <w:rsid w:val="00600674"/>
    <w:rsid w:val="0060300C"/>
    <w:rsid w:val="006032EA"/>
    <w:rsid w:val="00603C34"/>
    <w:rsid w:val="00603FD1"/>
    <w:rsid w:val="006050B0"/>
    <w:rsid w:val="006062A5"/>
    <w:rsid w:val="0061008D"/>
    <w:rsid w:val="006103C0"/>
    <w:rsid w:val="00610723"/>
    <w:rsid w:val="00611265"/>
    <w:rsid w:val="00611B08"/>
    <w:rsid w:val="00612485"/>
    <w:rsid w:val="006128FD"/>
    <w:rsid w:val="00612A86"/>
    <w:rsid w:val="00612CAD"/>
    <w:rsid w:val="00613D6B"/>
    <w:rsid w:val="00614233"/>
    <w:rsid w:val="00614D79"/>
    <w:rsid w:val="006161F3"/>
    <w:rsid w:val="00617A53"/>
    <w:rsid w:val="00621633"/>
    <w:rsid w:val="00621D46"/>
    <w:rsid w:val="00621FEA"/>
    <w:rsid w:val="00623712"/>
    <w:rsid w:val="00626E6F"/>
    <w:rsid w:val="00630F95"/>
    <w:rsid w:val="0063188D"/>
    <w:rsid w:val="00633C2A"/>
    <w:rsid w:val="006344EB"/>
    <w:rsid w:val="0063506E"/>
    <w:rsid w:val="00635DFD"/>
    <w:rsid w:val="006366C2"/>
    <w:rsid w:val="00637801"/>
    <w:rsid w:val="006406E4"/>
    <w:rsid w:val="0064159E"/>
    <w:rsid w:val="00642173"/>
    <w:rsid w:val="0064320F"/>
    <w:rsid w:val="00645418"/>
    <w:rsid w:val="0064755D"/>
    <w:rsid w:val="00650735"/>
    <w:rsid w:val="006510EA"/>
    <w:rsid w:val="00651B48"/>
    <w:rsid w:val="00651EFC"/>
    <w:rsid w:val="00653759"/>
    <w:rsid w:val="006546DC"/>
    <w:rsid w:val="00654C70"/>
    <w:rsid w:val="006556F3"/>
    <w:rsid w:val="00656541"/>
    <w:rsid w:val="006601A3"/>
    <w:rsid w:val="00662C7D"/>
    <w:rsid w:val="006639C3"/>
    <w:rsid w:val="00663CA3"/>
    <w:rsid w:val="00663EC6"/>
    <w:rsid w:val="00664CF2"/>
    <w:rsid w:val="00666BB6"/>
    <w:rsid w:val="00666F9E"/>
    <w:rsid w:val="00667658"/>
    <w:rsid w:val="00667AE3"/>
    <w:rsid w:val="00667FC7"/>
    <w:rsid w:val="00670146"/>
    <w:rsid w:val="006704E9"/>
    <w:rsid w:val="00670508"/>
    <w:rsid w:val="006719F8"/>
    <w:rsid w:val="00672353"/>
    <w:rsid w:val="006732DD"/>
    <w:rsid w:val="006745FB"/>
    <w:rsid w:val="00674713"/>
    <w:rsid w:val="00675C7F"/>
    <w:rsid w:val="00675E90"/>
    <w:rsid w:val="006763CE"/>
    <w:rsid w:val="00676510"/>
    <w:rsid w:val="00676FA4"/>
    <w:rsid w:val="00677068"/>
    <w:rsid w:val="00680072"/>
    <w:rsid w:val="00680512"/>
    <w:rsid w:val="00680FCD"/>
    <w:rsid w:val="00681F5F"/>
    <w:rsid w:val="006825DC"/>
    <w:rsid w:val="006849D5"/>
    <w:rsid w:val="006873BA"/>
    <w:rsid w:val="0068740D"/>
    <w:rsid w:val="00690805"/>
    <w:rsid w:val="00693DBB"/>
    <w:rsid w:val="0069407A"/>
    <w:rsid w:val="006970ED"/>
    <w:rsid w:val="00697DEC"/>
    <w:rsid w:val="00697F25"/>
    <w:rsid w:val="006A010E"/>
    <w:rsid w:val="006A18CC"/>
    <w:rsid w:val="006A18FE"/>
    <w:rsid w:val="006A1C38"/>
    <w:rsid w:val="006A2565"/>
    <w:rsid w:val="006A3DE4"/>
    <w:rsid w:val="006A533F"/>
    <w:rsid w:val="006A7CF0"/>
    <w:rsid w:val="006B06D9"/>
    <w:rsid w:val="006B0EEC"/>
    <w:rsid w:val="006B1046"/>
    <w:rsid w:val="006B1C4E"/>
    <w:rsid w:val="006B1E28"/>
    <w:rsid w:val="006B2818"/>
    <w:rsid w:val="006B2EF0"/>
    <w:rsid w:val="006B4F95"/>
    <w:rsid w:val="006B50E4"/>
    <w:rsid w:val="006B5495"/>
    <w:rsid w:val="006B55E8"/>
    <w:rsid w:val="006B686A"/>
    <w:rsid w:val="006B7039"/>
    <w:rsid w:val="006B7D5C"/>
    <w:rsid w:val="006C0066"/>
    <w:rsid w:val="006C01DF"/>
    <w:rsid w:val="006C0587"/>
    <w:rsid w:val="006C05AF"/>
    <w:rsid w:val="006C0D67"/>
    <w:rsid w:val="006C0FF0"/>
    <w:rsid w:val="006C2D13"/>
    <w:rsid w:val="006C3510"/>
    <w:rsid w:val="006C4546"/>
    <w:rsid w:val="006C517F"/>
    <w:rsid w:val="006C5E2D"/>
    <w:rsid w:val="006C6604"/>
    <w:rsid w:val="006C6DB1"/>
    <w:rsid w:val="006D0107"/>
    <w:rsid w:val="006D0CEB"/>
    <w:rsid w:val="006D24E0"/>
    <w:rsid w:val="006D3E9F"/>
    <w:rsid w:val="006D48DD"/>
    <w:rsid w:val="006D546F"/>
    <w:rsid w:val="006D572B"/>
    <w:rsid w:val="006D6BDE"/>
    <w:rsid w:val="006D70FA"/>
    <w:rsid w:val="006D71FB"/>
    <w:rsid w:val="006D798E"/>
    <w:rsid w:val="006E0B63"/>
    <w:rsid w:val="006E3665"/>
    <w:rsid w:val="006E5814"/>
    <w:rsid w:val="006E64D0"/>
    <w:rsid w:val="006E672B"/>
    <w:rsid w:val="006E6F2C"/>
    <w:rsid w:val="006E700E"/>
    <w:rsid w:val="006E7F81"/>
    <w:rsid w:val="006F1190"/>
    <w:rsid w:val="006F1699"/>
    <w:rsid w:val="006F5AC0"/>
    <w:rsid w:val="006F662A"/>
    <w:rsid w:val="006F666C"/>
    <w:rsid w:val="006F68F9"/>
    <w:rsid w:val="006F6A14"/>
    <w:rsid w:val="00700DD4"/>
    <w:rsid w:val="00702D7B"/>
    <w:rsid w:val="00705FAD"/>
    <w:rsid w:val="007075E4"/>
    <w:rsid w:val="00707AFE"/>
    <w:rsid w:val="007116EE"/>
    <w:rsid w:val="00713FC2"/>
    <w:rsid w:val="0071572C"/>
    <w:rsid w:val="007157CC"/>
    <w:rsid w:val="00715B6A"/>
    <w:rsid w:val="007167C1"/>
    <w:rsid w:val="00717073"/>
    <w:rsid w:val="00720596"/>
    <w:rsid w:val="00720862"/>
    <w:rsid w:val="00720986"/>
    <w:rsid w:val="007260B7"/>
    <w:rsid w:val="0072683B"/>
    <w:rsid w:val="00730147"/>
    <w:rsid w:val="0073085B"/>
    <w:rsid w:val="00730A24"/>
    <w:rsid w:val="007339DF"/>
    <w:rsid w:val="00733C0B"/>
    <w:rsid w:val="00736151"/>
    <w:rsid w:val="00736227"/>
    <w:rsid w:val="007362C6"/>
    <w:rsid w:val="0073631D"/>
    <w:rsid w:val="007364E0"/>
    <w:rsid w:val="00736685"/>
    <w:rsid w:val="00740C3F"/>
    <w:rsid w:val="00742E59"/>
    <w:rsid w:val="00746544"/>
    <w:rsid w:val="00747339"/>
    <w:rsid w:val="00747D21"/>
    <w:rsid w:val="00756C56"/>
    <w:rsid w:val="00757877"/>
    <w:rsid w:val="00760CD4"/>
    <w:rsid w:val="00761BA2"/>
    <w:rsid w:val="00762F43"/>
    <w:rsid w:val="00763F8C"/>
    <w:rsid w:val="00765034"/>
    <w:rsid w:val="007650E2"/>
    <w:rsid w:val="00766B7B"/>
    <w:rsid w:val="00766C39"/>
    <w:rsid w:val="00767CD5"/>
    <w:rsid w:val="007706A7"/>
    <w:rsid w:val="007717E1"/>
    <w:rsid w:val="007719BF"/>
    <w:rsid w:val="00772842"/>
    <w:rsid w:val="007734D7"/>
    <w:rsid w:val="0077519A"/>
    <w:rsid w:val="00775884"/>
    <w:rsid w:val="00776141"/>
    <w:rsid w:val="007768C5"/>
    <w:rsid w:val="007769E8"/>
    <w:rsid w:val="00776D06"/>
    <w:rsid w:val="007771D5"/>
    <w:rsid w:val="007804E5"/>
    <w:rsid w:val="0078056B"/>
    <w:rsid w:val="00781AFB"/>
    <w:rsid w:val="00781FC0"/>
    <w:rsid w:val="007828E9"/>
    <w:rsid w:val="00783271"/>
    <w:rsid w:val="007832F4"/>
    <w:rsid w:val="0078569D"/>
    <w:rsid w:val="00785786"/>
    <w:rsid w:val="007857AB"/>
    <w:rsid w:val="00790158"/>
    <w:rsid w:val="00790A59"/>
    <w:rsid w:val="00790D92"/>
    <w:rsid w:val="00791674"/>
    <w:rsid w:val="00792360"/>
    <w:rsid w:val="00792E13"/>
    <w:rsid w:val="00793520"/>
    <w:rsid w:val="00793D14"/>
    <w:rsid w:val="00795918"/>
    <w:rsid w:val="00795AFC"/>
    <w:rsid w:val="007A0055"/>
    <w:rsid w:val="007A2E4A"/>
    <w:rsid w:val="007A34DE"/>
    <w:rsid w:val="007A48AD"/>
    <w:rsid w:val="007A49AF"/>
    <w:rsid w:val="007A4B0C"/>
    <w:rsid w:val="007A50F6"/>
    <w:rsid w:val="007A731E"/>
    <w:rsid w:val="007A7383"/>
    <w:rsid w:val="007B0021"/>
    <w:rsid w:val="007B002D"/>
    <w:rsid w:val="007B1A6B"/>
    <w:rsid w:val="007B3649"/>
    <w:rsid w:val="007B4CC5"/>
    <w:rsid w:val="007B53DA"/>
    <w:rsid w:val="007B5D26"/>
    <w:rsid w:val="007B5E92"/>
    <w:rsid w:val="007B60E3"/>
    <w:rsid w:val="007B782C"/>
    <w:rsid w:val="007B7D42"/>
    <w:rsid w:val="007C13B4"/>
    <w:rsid w:val="007C2300"/>
    <w:rsid w:val="007C3149"/>
    <w:rsid w:val="007C33CF"/>
    <w:rsid w:val="007C350C"/>
    <w:rsid w:val="007C512B"/>
    <w:rsid w:val="007C54FD"/>
    <w:rsid w:val="007C6D8A"/>
    <w:rsid w:val="007D200B"/>
    <w:rsid w:val="007D2359"/>
    <w:rsid w:val="007D253A"/>
    <w:rsid w:val="007D3C11"/>
    <w:rsid w:val="007D46A9"/>
    <w:rsid w:val="007D50D1"/>
    <w:rsid w:val="007D72DA"/>
    <w:rsid w:val="007D7EF7"/>
    <w:rsid w:val="007E0742"/>
    <w:rsid w:val="007E0889"/>
    <w:rsid w:val="007E132E"/>
    <w:rsid w:val="007E1ED3"/>
    <w:rsid w:val="007E214F"/>
    <w:rsid w:val="007E228A"/>
    <w:rsid w:val="007E22F1"/>
    <w:rsid w:val="007E2362"/>
    <w:rsid w:val="007E2694"/>
    <w:rsid w:val="007E357D"/>
    <w:rsid w:val="007E5866"/>
    <w:rsid w:val="007E6184"/>
    <w:rsid w:val="007F000C"/>
    <w:rsid w:val="007F1022"/>
    <w:rsid w:val="007F2620"/>
    <w:rsid w:val="007F2E69"/>
    <w:rsid w:val="007F3334"/>
    <w:rsid w:val="007F3A6A"/>
    <w:rsid w:val="007F46AF"/>
    <w:rsid w:val="007F4F4B"/>
    <w:rsid w:val="007F7F6F"/>
    <w:rsid w:val="0080070B"/>
    <w:rsid w:val="0080134B"/>
    <w:rsid w:val="00804BC1"/>
    <w:rsid w:val="00805055"/>
    <w:rsid w:val="008124BB"/>
    <w:rsid w:val="0081369C"/>
    <w:rsid w:val="008139A8"/>
    <w:rsid w:val="00814E9A"/>
    <w:rsid w:val="00815504"/>
    <w:rsid w:val="00815554"/>
    <w:rsid w:val="00820C77"/>
    <w:rsid w:val="008226B1"/>
    <w:rsid w:val="00823074"/>
    <w:rsid w:val="00824E6C"/>
    <w:rsid w:val="0082504B"/>
    <w:rsid w:val="0082535F"/>
    <w:rsid w:val="00825521"/>
    <w:rsid w:val="00825655"/>
    <w:rsid w:val="008272FA"/>
    <w:rsid w:val="008278AC"/>
    <w:rsid w:val="00827929"/>
    <w:rsid w:val="00830075"/>
    <w:rsid w:val="00830A23"/>
    <w:rsid w:val="00830C23"/>
    <w:rsid w:val="00831E41"/>
    <w:rsid w:val="00832518"/>
    <w:rsid w:val="00833215"/>
    <w:rsid w:val="008350E8"/>
    <w:rsid w:val="00835CAD"/>
    <w:rsid w:val="008363A3"/>
    <w:rsid w:val="008364F9"/>
    <w:rsid w:val="0083789B"/>
    <w:rsid w:val="00837AD3"/>
    <w:rsid w:val="008410EB"/>
    <w:rsid w:val="00842701"/>
    <w:rsid w:val="00842743"/>
    <w:rsid w:val="0084297C"/>
    <w:rsid w:val="0084357F"/>
    <w:rsid w:val="00843D90"/>
    <w:rsid w:val="00844961"/>
    <w:rsid w:val="00845881"/>
    <w:rsid w:val="00845DD8"/>
    <w:rsid w:val="0084638F"/>
    <w:rsid w:val="00847BA3"/>
    <w:rsid w:val="008512A0"/>
    <w:rsid w:val="00851A1D"/>
    <w:rsid w:val="008537F8"/>
    <w:rsid w:val="00853A66"/>
    <w:rsid w:val="00854ADA"/>
    <w:rsid w:val="0085519B"/>
    <w:rsid w:val="0085563B"/>
    <w:rsid w:val="008569D5"/>
    <w:rsid w:val="00857768"/>
    <w:rsid w:val="00857A26"/>
    <w:rsid w:val="00857A9D"/>
    <w:rsid w:val="00857CE3"/>
    <w:rsid w:val="00860AF7"/>
    <w:rsid w:val="008628F3"/>
    <w:rsid w:val="00862F11"/>
    <w:rsid w:val="00863A6B"/>
    <w:rsid w:val="008643FA"/>
    <w:rsid w:val="00864E94"/>
    <w:rsid w:val="00865B74"/>
    <w:rsid w:val="00872424"/>
    <w:rsid w:val="008742CF"/>
    <w:rsid w:val="00875452"/>
    <w:rsid w:val="00875743"/>
    <w:rsid w:val="008757FF"/>
    <w:rsid w:val="0087603C"/>
    <w:rsid w:val="00876704"/>
    <w:rsid w:val="00876C5E"/>
    <w:rsid w:val="00877E36"/>
    <w:rsid w:val="00877F13"/>
    <w:rsid w:val="00877F1F"/>
    <w:rsid w:val="008811B3"/>
    <w:rsid w:val="00881948"/>
    <w:rsid w:val="00883D59"/>
    <w:rsid w:val="0088552C"/>
    <w:rsid w:val="008858E6"/>
    <w:rsid w:val="00886886"/>
    <w:rsid w:val="00887282"/>
    <w:rsid w:val="00890DBF"/>
    <w:rsid w:val="008918E2"/>
    <w:rsid w:val="00891D56"/>
    <w:rsid w:val="00892E95"/>
    <w:rsid w:val="008944CB"/>
    <w:rsid w:val="00894BD5"/>
    <w:rsid w:val="00894EA0"/>
    <w:rsid w:val="008968AF"/>
    <w:rsid w:val="00897A40"/>
    <w:rsid w:val="00897A61"/>
    <w:rsid w:val="008A0238"/>
    <w:rsid w:val="008A051F"/>
    <w:rsid w:val="008A189D"/>
    <w:rsid w:val="008A1A43"/>
    <w:rsid w:val="008A27AB"/>
    <w:rsid w:val="008A2879"/>
    <w:rsid w:val="008A30BF"/>
    <w:rsid w:val="008A3CCE"/>
    <w:rsid w:val="008A511B"/>
    <w:rsid w:val="008A528F"/>
    <w:rsid w:val="008A609F"/>
    <w:rsid w:val="008A7370"/>
    <w:rsid w:val="008A7A12"/>
    <w:rsid w:val="008B1AF6"/>
    <w:rsid w:val="008B1CB6"/>
    <w:rsid w:val="008B3E69"/>
    <w:rsid w:val="008B4708"/>
    <w:rsid w:val="008B5025"/>
    <w:rsid w:val="008B59E4"/>
    <w:rsid w:val="008B734B"/>
    <w:rsid w:val="008B7C42"/>
    <w:rsid w:val="008C088B"/>
    <w:rsid w:val="008C0F09"/>
    <w:rsid w:val="008C14D2"/>
    <w:rsid w:val="008C14F6"/>
    <w:rsid w:val="008C1D8C"/>
    <w:rsid w:val="008C2773"/>
    <w:rsid w:val="008C2CF0"/>
    <w:rsid w:val="008C333B"/>
    <w:rsid w:val="008C3672"/>
    <w:rsid w:val="008C3D35"/>
    <w:rsid w:val="008C4017"/>
    <w:rsid w:val="008C51BB"/>
    <w:rsid w:val="008C65A4"/>
    <w:rsid w:val="008C6EE0"/>
    <w:rsid w:val="008C70CE"/>
    <w:rsid w:val="008D01D6"/>
    <w:rsid w:val="008D0620"/>
    <w:rsid w:val="008D09E2"/>
    <w:rsid w:val="008D1082"/>
    <w:rsid w:val="008D2784"/>
    <w:rsid w:val="008D2785"/>
    <w:rsid w:val="008D34FE"/>
    <w:rsid w:val="008D3534"/>
    <w:rsid w:val="008D4AD5"/>
    <w:rsid w:val="008D4DAA"/>
    <w:rsid w:val="008D5FC5"/>
    <w:rsid w:val="008D6EEF"/>
    <w:rsid w:val="008E01F1"/>
    <w:rsid w:val="008E0C3F"/>
    <w:rsid w:val="008E0D17"/>
    <w:rsid w:val="008E199D"/>
    <w:rsid w:val="008E1E8E"/>
    <w:rsid w:val="008E25FE"/>
    <w:rsid w:val="008E3976"/>
    <w:rsid w:val="008E476A"/>
    <w:rsid w:val="008E4B74"/>
    <w:rsid w:val="008E7457"/>
    <w:rsid w:val="008F026E"/>
    <w:rsid w:val="008F0D30"/>
    <w:rsid w:val="008F1005"/>
    <w:rsid w:val="008F11CC"/>
    <w:rsid w:val="008F20E3"/>
    <w:rsid w:val="008F29E9"/>
    <w:rsid w:val="008F45F3"/>
    <w:rsid w:val="008F5395"/>
    <w:rsid w:val="008F6020"/>
    <w:rsid w:val="008F61FC"/>
    <w:rsid w:val="008F7146"/>
    <w:rsid w:val="009007DD"/>
    <w:rsid w:val="009023CD"/>
    <w:rsid w:val="00903935"/>
    <w:rsid w:val="00904002"/>
    <w:rsid w:val="00906148"/>
    <w:rsid w:val="009067FC"/>
    <w:rsid w:val="00906FE1"/>
    <w:rsid w:val="00907757"/>
    <w:rsid w:val="00910253"/>
    <w:rsid w:val="00910E1F"/>
    <w:rsid w:val="00910F44"/>
    <w:rsid w:val="00911E1F"/>
    <w:rsid w:val="0091270F"/>
    <w:rsid w:val="00912CEE"/>
    <w:rsid w:val="0091331A"/>
    <w:rsid w:val="00915026"/>
    <w:rsid w:val="009151C9"/>
    <w:rsid w:val="009153CA"/>
    <w:rsid w:val="009158AD"/>
    <w:rsid w:val="00916FB4"/>
    <w:rsid w:val="00916FBF"/>
    <w:rsid w:val="009204BF"/>
    <w:rsid w:val="009208E4"/>
    <w:rsid w:val="00920CCD"/>
    <w:rsid w:val="00920E8B"/>
    <w:rsid w:val="009225F7"/>
    <w:rsid w:val="00922E1B"/>
    <w:rsid w:val="00923C0B"/>
    <w:rsid w:val="00924299"/>
    <w:rsid w:val="00924D30"/>
    <w:rsid w:val="00924F2B"/>
    <w:rsid w:val="009263FB"/>
    <w:rsid w:val="00926482"/>
    <w:rsid w:val="009265F4"/>
    <w:rsid w:val="009278A6"/>
    <w:rsid w:val="0093214B"/>
    <w:rsid w:val="00932774"/>
    <w:rsid w:val="00932BDF"/>
    <w:rsid w:val="0093628A"/>
    <w:rsid w:val="0094066D"/>
    <w:rsid w:val="00940923"/>
    <w:rsid w:val="00940A6F"/>
    <w:rsid w:val="009410C5"/>
    <w:rsid w:val="00941190"/>
    <w:rsid w:val="009425E6"/>
    <w:rsid w:val="009426FE"/>
    <w:rsid w:val="00942C06"/>
    <w:rsid w:val="00942D9B"/>
    <w:rsid w:val="00942EF6"/>
    <w:rsid w:val="00943CCD"/>
    <w:rsid w:val="009446C3"/>
    <w:rsid w:val="00945804"/>
    <w:rsid w:val="009458EB"/>
    <w:rsid w:val="00945B14"/>
    <w:rsid w:val="00945F46"/>
    <w:rsid w:val="009466DA"/>
    <w:rsid w:val="009477FB"/>
    <w:rsid w:val="00950976"/>
    <w:rsid w:val="00950E58"/>
    <w:rsid w:val="0095131D"/>
    <w:rsid w:val="00952B34"/>
    <w:rsid w:val="0095470B"/>
    <w:rsid w:val="00954B44"/>
    <w:rsid w:val="00954C79"/>
    <w:rsid w:val="0095648D"/>
    <w:rsid w:val="00956E73"/>
    <w:rsid w:val="00957E82"/>
    <w:rsid w:val="009601E3"/>
    <w:rsid w:val="00960862"/>
    <w:rsid w:val="00960D95"/>
    <w:rsid w:val="00961A5C"/>
    <w:rsid w:val="00962A76"/>
    <w:rsid w:val="00963193"/>
    <w:rsid w:val="009655B8"/>
    <w:rsid w:val="009656B3"/>
    <w:rsid w:val="00966602"/>
    <w:rsid w:val="00966FB8"/>
    <w:rsid w:val="00967610"/>
    <w:rsid w:val="00971355"/>
    <w:rsid w:val="0097384A"/>
    <w:rsid w:val="0097410B"/>
    <w:rsid w:val="009744FD"/>
    <w:rsid w:val="00974639"/>
    <w:rsid w:val="00974AB6"/>
    <w:rsid w:val="009752DD"/>
    <w:rsid w:val="00975B30"/>
    <w:rsid w:val="009779DF"/>
    <w:rsid w:val="00977C55"/>
    <w:rsid w:val="00977D27"/>
    <w:rsid w:val="00977FC3"/>
    <w:rsid w:val="00983292"/>
    <w:rsid w:val="009848BE"/>
    <w:rsid w:val="00984BEA"/>
    <w:rsid w:val="00985972"/>
    <w:rsid w:val="009864C9"/>
    <w:rsid w:val="009869B2"/>
    <w:rsid w:val="00990E79"/>
    <w:rsid w:val="009915A3"/>
    <w:rsid w:val="009915AA"/>
    <w:rsid w:val="0099192F"/>
    <w:rsid w:val="00991A10"/>
    <w:rsid w:val="009926CA"/>
    <w:rsid w:val="00992808"/>
    <w:rsid w:val="00992BF8"/>
    <w:rsid w:val="00993CAD"/>
    <w:rsid w:val="0099582A"/>
    <w:rsid w:val="0099631E"/>
    <w:rsid w:val="00996AE1"/>
    <w:rsid w:val="009A088A"/>
    <w:rsid w:val="009A171F"/>
    <w:rsid w:val="009A2A79"/>
    <w:rsid w:val="009A345D"/>
    <w:rsid w:val="009A42FD"/>
    <w:rsid w:val="009A49E2"/>
    <w:rsid w:val="009A631C"/>
    <w:rsid w:val="009A6707"/>
    <w:rsid w:val="009A706D"/>
    <w:rsid w:val="009B03B1"/>
    <w:rsid w:val="009B0B7B"/>
    <w:rsid w:val="009B18F6"/>
    <w:rsid w:val="009B1FD3"/>
    <w:rsid w:val="009B3D98"/>
    <w:rsid w:val="009B3E46"/>
    <w:rsid w:val="009B5059"/>
    <w:rsid w:val="009B6286"/>
    <w:rsid w:val="009B6786"/>
    <w:rsid w:val="009B6C3F"/>
    <w:rsid w:val="009B6C45"/>
    <w:rsid w:val="009B6C5D"/>
    <w:rsid w:val="009C2157"/>
    <w:rsid w:val="009C4837"/>
    <w:rsid w:val="009C4BAD"/>
    <w:rsid w:val="009C52CB"/>
    <w:rsid w:val="009C59EC"/>
    <w:rsid w:val="009C69DC"/>
    <w:rsid w:val="009C7E3C"/>
    <w:rsid w:val="009D1A9D"/>
    <w:rsid w:val="009D24D2"/>
    <w:rsid w:val="009D26D3"/>
    <w:rsid w:val="009D2E3A"/>
    <w:rsid w:val="009D343A"/>
    <w:rsid w:val="009D36EE"/>
    <w:rsid w:val="009D411F"/>
    <w:rsid w:val="009D4BE1"/>
    <w:rsid w:val="009D4EC9"/>
    <w:rsid w:val="009D5A1B"/>
    <w:rsid w:val="009D77F3"/>
    <w:rsid w:val="009E1B95"/>
    <w:rsid w:val="009E2025"/>
    <w:rsid w:val="009E2DEF"/>
    <w:rsid w:val="009E48E7"/>
    <w:rsid w:val="009E4978"/>
    <w:rsid w:val="009E4B4B"/>
    <w:rsid w:val="009E68C3"/>
    <w:rsid w:val="009E779F"/>
    <w:rsid w:val="009E7891"/>
    <w:rsid w:val="009E7AFA"/>
    <w:rsid w:val="009F1CAF"/>
    <w:rsid w:val="009F1D6E"/>
    <w:rsid w:val="009F5724"/>
    <w:rsid w:val="009F69D8"/>
    <w:rsid w:val="009F7161"/>
    <w:rsid w:val="00A00150"/>
    <w:rsid w:val="00A01034"/>
    <w:rsid w:val="00A01A57"/>
    <w:rsid w:val="00A02812"/>
    <w:rsid w:val="00A03001"/>
    <w:rsid w:val="00A04E82"/>
    <w:rsid w:val="00A05274"/>
    <w:rsid w:val="00A06A5D"/>
    <w:rsid w:val="00A06B19"/>
    <w:rsid w:val="00A06E50"/>
    <w:rsid w:val="00A070CC"/>
    <w:rsid w:val="00A101A8"/>
    <w:rsid w:val="00A1066F"/>
    <w:rsid w:val="00A110CC"/>
    <w:rsid w:val="00A1130D"/>
    <w:rsid w:val="00A11BF3"/>
    <w:rsid w:val="00A12878"/>
    <w:rsid w:val="00A12C9A"/>
    <w:rsid w:val="00A12DB1"/>
    <w:rsid w:val="00A135D2"/>
    <w:rsid w:val="00A15F69"/>
    <w:rsid w:val="00A174FA"/>
    <w:rsid w:val="00A20313"/>
    <w:rsid w:val="00A20314"/>
    <w:rsid w:val="00A20996"/>
    <w:rsid w:val="00A20CEE"/>
    <w:rsid w:val="00A20E2B"/>
    <w:rsid w:val="00A20EED"/>
    <w:rsid w:val="00A215BF"/>
    <w:rsid w:val="00A21683"/>
    <w:rsid w:val="00A2389B"/>
    <w:rsid w:val="00A26470"/>
    <w:rsid w:val="00A27AC9"/>
    <w:rsid w:val="00A27C8E"/>
    <w:rsid w:val="00A3019D"/>
    <w:rsid w:val="00A304D5"/>
    <w:rsid w:val="00A30B29"/>
    <w:rsid w:val="00A30FB1"/>
    <w:rsid w:val="00A317CE"/>
    <w:rsid w:val="00A328E8"/>
    <w:rsid w:val="00A32CB9"/>
    <w:rsid w:val="00A33890"/>
    <w:rsid w:val="00A33F54"/>
    <w:rsid w:val="00A34008"/>
    <w:rsid w:val="00A344CF"/>
    <w:rsid w:val="00A344D6"/>
    <w:rsid w:val="00A3705B"/>
    <w:rsid w:val="00A37D31"/>
    <w:rsid w:val="00A4234D"/>
    <w:rsid w:val="00A428DE"/>
    <w:rsid w:val="00A42E05"/>
    <w:rsid w:val="00A43562"/>
    <w:rsid w:val="00A439D3"/>
    <w:rsid w:val="00A44993"/>
    <w:rsid w:val="00A44D2B"/>
    <w:rsid w:val="00A45E10"/>
    <w:rsid w:val="00A466F0"/>
    <w:rsid w:val="00A46D0C"/>
    <w:rsid w:val="00A50257"/>
    <w:rsid w:val="00A50711"/>
    <w:rsid w:val="00A515A0"/>
    <w:rsid w:val="00A5317D"/>
    <w:rsid w:val="00A53258"/>
    <w:rsid w:val="00A53498"/>
    <w:rsid w:val="00A5494D"/>
    <w:rsid w:val="00A5624D"/>
    <w:rsid w:val="00A60B21"/>
    <w:rsid w:val="00A60ECA"/>
    <w:rsid w:val="00A61E68"/>
    <w:rsid w:val="00A62875"/>
    <w:rsid w:val="00A63E54"/>
    <w:rsid w:val="00A6448F"/>
    <w:rsid w:val="00A648A6"/>
    <w:rsid w:val="00A64904"/>
    <w:rsid w:val="00A65F90"/>
    <w:rsid w:val="00A710A9"/>
    <w:rsid w:val="00A72870"/>
    <w:rsid w:val="00A75ACC"/>
    <w:rsid w:val="00A7723D"/>
    <w:rsid w:val="00A777F6"/>
    <w:rsid w:val="00A841EF"/>
    <w:rsid w:val="00A8485D"/>
    <w:rsid w:val="00A84AAB"/>
    <w:rsid w:val="00A84DBA"/>
    <w:rsid w:val="00A862C7"/>
    <w:rsid w:val="00A86C06"/>
    <w:rsid w:val="00A870FC"/>
    <w:rsid w:val="00A87976"/>
    <w:rsid w:val="00A87E7E"/>
    <w:rsid w:val="00A91625"/>
    <w:rsid w:val="00A91C05"/>
    <w:rsid w:val="00A93088"/>
    <w:rsid w:val="00A948A3"/>
    <w:rsid w:val="00A95E73"/>
    <w:rsid w:val="00A97077"/>
    <w:rsid w:val="00A9757E"/>
    <w:rsid w:val="00AA0C01"/>
    <w:rsid w:val="00AA123F"/>
    <w:rsid w:val="00AA194D"/>
    <w:rsid w:val="00AA2614"/>
    <w:rsid w:val="00AA2B9A"/>
    <w:rsid w:val="00AA383C"/>
    <w:rsid w:val="00AA3D9D"/>
    <w:rsid w:val="00AA422A"/>
    <w:rsid w:val="00AA61C5"/>
    <w:rsid w:val="00AA67E0"/>
    <w:rsid w:val="00AA768D"/>
    <w:rsid w:val="00AA7751"/>
    <w:rsid w:val="00AA79DF"/>
    <w:rsid w:val="00AA7DD2"/>
    <w:rsid w:val="00AB0F44"/>
    <w:rsid w:val="00AB354D"/>
    <w:rsid w:val="00AB356A"/>
    <w:rsid w:val="00AB3A4D"/>
    <w:rsid w:val="00AB3AE4"/>
    <w:rsid w:val="00AB4A69"/>
    <w:rsid w:val="00AB633D"/>
    <w:rsid w:val="00AB6623"/>
    <w:rsid w:val="00AB6C9C"/>
    <w:rsid w:val="00AB7983"/>
    <w:rsid w:val="00AC0427"/>
    <w:rsid w:val="00AC0445"/>
    <w:rsid w:val="00AC077A"/>
    <w:rsid w:val="00AC148A"/>
    <w:rsid w:val="00AC1E15"/>
    <w:rsid w:val="00AC29A4"/>
    <w:rsid w:val="00AC2B34"/>
    <w:rsid w:val="00AC2D86"/>
    <w:rsid w:val="00AC2F3A"/>
    <w:rsid w:val="00AC3865"/>
    <w:rsid w:val="00AC48E8"/>
    <w:rsid w:val="00AC742D"/>
    <w:rsid w:val="00AD16C4"/>
    <w:rsid w:val="00AD1962"/>
    <w:rsid w:val="00AD241C"/>
    <w:rsid w:val="00AD40A9"/>
    <w:rsid w:val="00AD5BE2"/>
    <w:rsid w:val="00AD5F31"/>
    <w:rsid w:val="00AD62B9"/>
    <w:rsid w:val="00AD64C1"/>
    <w:rsid w:val="00AD67F1"/>
    <w:rsid w:val="00AD73C8"/>
    <w:rsid w:val="00AD76BF"/>
    <w:rsid w:val="00AE0369"/>
    <w:rsid w:val="00AE1364"/>
    <w:rsid w:val="00AE1984"/>
    <w:rsid w:val="00AE31A3"/>
    <w:rsid w:val="00AE4397"/>
    <w:rsid w:val="00AE4DA1"/>
    <w:rsid w:val="00AE7091"/>
    <w:rsid w:val="00AE7F20"/>
    <w:rsid w:val="00AF1214"/>
    <w:rsid w:val="00AF1645"/>
    <w:rsid w:val="00AF42D7"/>
    <w:rsid w:val="00AF4C3C"/>
    <w:rsid w:val="00AF4E85"/>
    <w:rsid w:val="00AF4F3A"/>
    <w:rsid w:val="00AF531A"/>
    <w:rsid w:val="00AF6FFD"/>
    <w:rsid w:val="00B014E2"/>
    <w:rsid w:val="00B01A9A"/>
    <w:rsid w:val="00B022F5"/>
    <w:rsid w:val="00B0266A"/>
    <w:rsid w:val="00B040E1"/>
    <w:rsid w:val="00B04981"/>
    <w:rsid w:val="00B052B9"/>
    <w:rsid w:val="00B058AD"/>
    <w:rsid w:val="00B073D2"/>
    <w:rsid w:val="00B10EC9"/>
    <w:rsid w:val="00B12825"/>
    <w:rsid w:val="00B1323A"/>
    <w:rsid w:val="00B13493"/>
    <w:rsid w:val="00B14156"/>
    <w:rsid w:val="00B14AF8"/>
    <w:rsid w:val="00B151E0"/>
    <w:rsid w:val="00B15A28"/>
    <w:rsid w:val="00B15B90"/>
    <w:rsid w:val="00B15FF0"/>
    <w:rsid w:val="00B16953"/>
    <w:rsid w:val="00B16C88"/>
    <w:rsid w:val="00B16DAA"/>
    <w:rsid w:val="00B1740D"/>
    <w:rsid w:val="00B2091B"/>
    <w:rsid w:val="00B21423"/>
    <w:rsid w:val="00B21892"/>
    <w:rsid w:val="00B22109"/>
    <w:rsid w:val="00B22532"/>
    <w:rsid w:val="00B22C7B"/>
    <w:rsid w:val="00B2377C"/>
    <w:rsid w:val="00B2407D"/>
    <w:rsid w:val="00B2466F"/>
    <w:rsid w:val="00B24A96"/>
    <w:rsid w:val="00B26462"/>
    <w:rsid w:val="00B2686B"/>
    <w:rsid w:val="00B27B3C"/>
    <w:rsid w:val="00B303DA"/>
    <w:rsid w:val="00B31A14"/>
    <w:rsid w:val="00B320E6"/>
    <w:rsid w:val="00B33491"/>
    <w:rsid w:val="00B342D8"/>
    <w:rsid w:val="00B355EB"/>
    <w:rsid w:val="00B35E7D"/>
    <w:rsid w:val="00B36665"/>
    <w:rsid w:val="00B376BA"/>
    <w:rsid w:val="00B413DB"/>
    <w:rsid w:val="00B416A4"/>
    <w:rsid w:val="00B41BA3"/>
    <w:rsid w:val="00B41C13"/>
    <w:rsid w:val="00B41C91"/>
    <w:rsid w:val="00B4276C"/>
    <w:rsid w:val="00B435B5"/>
    <w:rsid w:val="00B43CAE"/>
    <w:rsid w:val="00B457B1"/>
    <w:rsid w:val="00B4687D"/>
    <w:rsid w:val="00B47D32"/>
    <w:rsid w:val="00B50454"/>
    <w:rsid w:val="00B509D1"/>
    <w:rsid w:val="00B50A55"/>
    <w:rsid w:val="00B50D7B"/>
    <w:rsid w:val="00B512A5"/>
    <w:rsid w:val="00B52FA2"/>
    <w:rsid w:val="00B53049"/>
    <w:rsid w:val="00B534C5"/>
    <w:rsid w:val="00B53556"/>
    <w:rsid w:val="00B5403F"/>
    <w:rsid w:val="00B55A7A"/>
    <w:rsid w:val="00B57155"/>
    <w:rsid w:val="00B57B7C"/>
    <w:rsid w:val="00B57DD6"/>
    <w:rsid w:val="00B60AC7"/>
    <w:rsid w:val="00B610A0"/>
    <w:rsid w:val="00B61774"/>
    <w:rsid w:val="00B61D96"/>
    <w:rsid w:val="00B62C01"/>
    <w:rsid w:val="00B62EB8"/>
    <w:rsid w:val="00B6303C"/>
    <w:rsid w:val="00B63AAC"/>
    <w:rsid w:val="00B65580"/>
    <w:rsid w:val="00B66471"/>
    <w:rsid w:val="00B67081"/>
    <w:rsid w:val="00B6739B"/>
    <w:rsid w:val="00B678DB"/>
    <w:rsid w:val="00B679A3"/>
    <w:rsid w:val="00B67BEA"/>
    <w:rsid w:val="00B71C42"/>
    <w:rsid w:val="00B7260A"/>
    <w:rsid w:val="00B72EDE"/>
    <w:rsid w:val="00B7354F"/>
    <w:rsid w:val="00B736A1"/>
    <w:rsid w:val="00B741C6"/>
    <w:rsid w:val="00B763B7"/>
    <w:rsid w:val="00B765A6"/>
    <w:rsid w:val="00B76E08"/>
    <w:rsid w:val="00B773A1"/>
    <w:rsid w:val="00B77F34"/>
    <w:rsid w:val="00B8321D"/>
    <w:rsid w:val="00B8356E"/>
    <w:rsid w:val="00B838CC"/>
    <w:rsid w:val="00B85020"/>
    <w:rsid w:val="00B855E0"/>
    <w:rsid w:val="00B85745"/>
    <w:rsid w:val="00B86C25"/>
    <w:rsid w:val="00B86D6D"/>
    <w:rsid w:val="00B91647"/>
    <w:rsid w:val="00B9273C"/>
    <w:rsid w:val="00B93F6D"/>
    <w:rsid w:val="00B95130"/>
    <w:rsid w:val="00B957BB"/>
    <w:rsid w:val="00B96853"/>
    <w:rsid w:val="00BA02B4"/>
    <w:rsid w:val="00BA0FE2"/>
    <w:rsid w:val="00BA1743"/>
    <w:rsid w:val="00BA187B"/>
    <w:rsid w:val="00BA2786"/>
    <w:rsid w:val="00BA2BC1"/>
    <w:rsid w:val="00BA406D"/>
    <w:rsid w:val="00BA41C0"/>
    <w:rsid w:val="00BA4D07"/>
    <w:rsid w:val="00BA5E76"/>
    <w:rsid w:val="00BB15A8"/>
    <w:rsid w:val="00BB1628"/>
    <w:rsid w:val="00BB1F53"/>
    <w:rsid w:val="00BB34AC"/>
    <w:rsid w:val="00BB6FAB"/>
    <w:rsid w:val="00BB7F99"/>
    <w:rsid w:val="00BC03DD"/>
    <w:rsid w:val="00BC11CF"/>
    <w:rsid w:val="00BC2246"/>
    <w:rsid w:val="00BC3450"/>
    <w:rsid w:val="00BC4869"/>
    <w:rsid w:val="00BC50F2"/>
    <w:rsid w:val="00BC60A7"/>
    <w:rsid w:val="00BC61FA"/>
    <w:rsid w:val="00BC6C09"/>
    <w:rsid w:val="00BC75BC"/>
    <w:rsid w:val="00BD02BF"/>
    <w:rsid w:val="00BD0EF5"/>
    <w:rsid w:val="00BD1FCB"/>
    <w:rsid w:val="00BD36F8"/>
    <w:rsid w:val="00BD3713"/>
    <w:rsid w:val="00BD4B07"/>
    <w:rsid w:val="00BD4EC7"/>
    <w:rsid w:val="00BD66BA"/>
    <w:rsid w:val="00BD73EC"/>
    <w:rsid w:val="00BD7F07"/>
    <w:rsid w:val="00BE0EB9"/>
    <w:rsid w:val="00BE2C19"/>
    <w:rsid w:val="00BE2C27"/>
    <w:rsid w:val="00BE306B"/>
    <w:rsid w:val="00BE3353"/>
    <w:rsid w:val="00BE3A3E"/>
    <w:rsid w:val="00BE49B5"/>
    <w:rsid w:val="00BF05C8"/>
    <w:rsid w:val="00BF1D50"/>
    <w:rsid w:val="00BF1E99"/>
    <w:rsid w:val="00BF2485"/>
    <w:rsid w:val="00BF2840"/>
    <w:rsid w:val="00BF2C93"/>
    <w:rsid w:val="00BF3AFF"/>
    <w:rsid w:val="00BF4017"/>
    <w:rsid w:val="00BF4F7E"/>
    <w:rsid w:val="00BF6EE0"/>
    <w:rsid w:val="00BF7E92"/>
    <w:rsid w:val="00C000AC"/>
    <w:rsid w:val="00C00EDC"/>
    <w:rsid w:val="00C0137A"/>
    <w:rsid w:val="00C01957"/>
    <w:rsid w:val="00C0240D"/>
    <w:rsid w:val="00C02C7B"/>
    <w:rsid w:val="00C044FF"/>
    <w:rsid w:val="00C05A30"/>
    <w:rsid w:val="00C064EF"/>
    <w:rsid w:val="00C07398"/>
    <w:rsid w:val="00C0745C"/>
    <w:rsid w:val="00C07AEB"/>
    <w:rsid w:val="00C07EBE"/>
    <w:rsid w:val="00C1200E"/>
    <w:rsid w:val="00C17CD0"/>
    <w:rsid w:val="00C20E55"/>
    <w:rsid w:val="00C2166D"/>
    <w:rsid w:val="00C21F68"/>
    <w:rsid w:val="00C22586"/>
    <w:rsid w:val="00C2524C"/>
    <w:rsid w:val="00C2551F"/>
    <w:rsid w:val="00C26B96"/>
    <w:rsid w:val="00C27890"/>
    <w:rsid w:val="00C30309"/>
    <w:rsid w:val="00C3051A"/>
    <w:rsid w:val="00C325BC"/>
    <w:rsid w:val="00C32640"/>
    <w:rsid w:val="00C32812"/>
    <w:rsid w:val="00C32BA7"/>
    <w:rsid w:val="00C33BE1"/>
    <w:rsid w:val="00C33CA2"/>
    <w:rsid w:val="00C34649"/>
    <w:rsid w:val="00C351F0"/>
    <w:rsid w:val="00C3756E"/>
    <w:rsid w:val="00C37F28"/>
    <w:rsid w:val="00C40DC9"/>
    <w:rsid w:val="00C421BD"/>
    <w:rsid w:val="00C42230"/>
    <w:rsid w:val="00C42591"/>
    <w:rsid w:val="00C42CA3"/>
    <w:rsid w:val="00C434A3"/>
    <w:rsid w:val="00C43ECC"/>
    <w:rsid w:val="00C4427F"/>
    <w:rsid w:val="00C44CEF"/>
    <w:rsid w:val="00C45292"/>
    <w:rsid w:val="00C453FC"/>
    <w:rsid w:val="00C454C5"/>
    <w:rsid w:val="00C45BBF"/>
    <w:rsid w:val="00C46B4C"/>
    <w:rsid w:val="00C518FC"/>
    <w:rsid w:val="00C53F04"/>
    <w:rsid w:val="00C555EF"/>
    <w:rsid w:val="00C60239"/>
    <w:rsid w:val="00C6083B"/>
    <w:rsid w:val="00C61E31"/>
    <w:rsid w:val="00C63042"/>
    <w:rsid w:val="00C631C2"/>
    <w:rsid w:val="00C6417A"/>
    <w:rsid w:val="00C64AC2"/>
    <w:rsid w:val="00C64DB3"/>
    <w:rsid w:val="00C6620C"/>
    <w:rsid w:val="00C6711D"/>
    <w:rsid w:val="00C6744B"/>
    <w:rsid w:val="00C73549"/>
    <w:rsid w:val="00C74CAD"/>
    <w:rsid w:val="00C75F8E"/>
    <w:rsid w:val="00C76A62"/>
    <w:rsid w:val="00C76CDE"/>
    <w:rsid w:val="00C76E3B"/>
    <w:rsid w:val="00C80390"/>
    <w:rsid w:val="00C829E3"/>
    <w:rsid w:val="00C843AC"/>
    <w:rsid w:val="00C85780"/>
    <w:rsid w:val="00C859F0"/>
    <w:rsid w:val="00C86AE7"/>
    <w:rsid w:val="00C873A7"/>
    <w:rsid w:val="00C91611"/>
    <w:rsid w:val="00C9182F"/>
    <w:rsid w:val="00C919D3"/>
    <w:rsid w:val="00C921EE"/>
    <w:rsid w:val="00C94314"/>
    <w:rsid w:val="00C943D7"/>
    <w:rsid w:val="00C95C01"/>
    <w:rsid w:val="00C973AF"/>
    <w:rsid w:val="00CA02FD"/>
    <w:rsid w:val="00CA06D0"/>
    <w:rsid w:val="00CA0E0B"/>
    <w:rsid w:val="00CA1763"/>
    <w:rsid w:val="00CA1C70"/>
    <w:rsid w:val="00CA367B"/>
    <w:rsid w:val="00CA4324"/>
    <w:rsid w:val="00CA46FC"/>
    <w:rsid w:val="00CA518A"/>
    <w:rsid w:val="00CA6887"/>
    <w:rsid w:val="00CA6FC4"/>
    <w:rsid w:val="00CA755F"/>
    <w:rsid w:val="00CB0751"/>
    <w:rsid w:val="00CB0AE0"/>
    <w:rsid w:val="00CB0C70"/>
    <w:rsid w:val="00CB1AB1"/>
    <w:rsid w:val="00CB2810"/>
    <w:rsid w:val="00CB28E2"/>
    <w:rsid w:val="00CB29AF"/>
    <w:rsid w:val="00CB452D"/>
    <w:rsid w:val="00CB55BB"/>
    <w:rsid w:val="00CB57E3"/>
    <w:rsid w:val="00CB7D07"/>
    <w:rsid w:val="00CB7F3F"/>
    <w:rsid w:val="00CC1039"/>
    <w:rsid w:val="00CC1596"/>
    <w:rsid w:val="00CC16A7"/>
    <w:rsid w:val="00CC1BC8"/>
    <w:rsid w:val="00CC20D8"/>
    <w:rsid w:val="00CC298A"/>
    <w:rsid w:val="00CC2C40"/>
    <w:rsid w:val="00CC3095"/>
    <w:rsid w:val="00CC5344"/>
    <w:rsid w:val="00CC745B"/>
    <w:rsid w:val="00CC74A2"/>
    <w:rsid w:val="00CC7593"/>
    <w:rsid w:val="00CC794E"/>
    <w:rsid w:val="00CD13AB"/>
    <w:rsid w:val="00CD164C"/>
    <w:rsid w:val="00CD3458"/>
    <w:rsid w:val="00CD419B"/>
    <w:rsid w:val="00CD45F8"/>
    <w:rsid w:val="00CD6929"/>
    <w:rsid w:val="00CD6F56"/>
    <w:rsid w:val="00CD7C46"/>
    <w:rsid w:val="00CD7E22"/>
    <w:rsid w:val="00CE15A9"/>
    <w:rsid w:val="00CE1FFA"/>
    <w:rsid w:val="00CE263F"/>
    <w:rsid w:val="00CE49E6"/>
    <w:rsid w:val="00CE7CE9"/>
    <w:rsid w:val="00CF0C43"/>
    <w:rsid w:val="00CF131E"/>
    <w:rsid w:val="00CF2F1C"/>
    <w:rsid w:val="00CF409E"/>
    <w:rsid w:val="00CF4771"/>
    <w:rsid w:val="00CF59E3"/>
    <w:rsid w:val="00CF5EE9"/>
    <w:rsid w:val="00CF6128"/>
    <w:rsid w:val="00CF6B78"/>
    <w:rsid w:val="00CF6E9B"/>
    <w:rsid w:val="00D01A14"/>
    <w:rsid w:val="00D02EEF"/>
    <w:rsid w:val="00D043C3"/>
    <w:rsid w:val="00D04626"/>
    <w:rsid w:val="00D05D40"/>
    <w:rsid w:val="00D064E9"/>
    <w:rsid w:val="00D06AE7"/>
    <w:rsid w:val="00D10017"/>
    <w:rsid w:val="00D12538"/>
    <w:rsid w:val="00D12CDE"/>
    <w:rsid w:val="00D132BB"/>
    <w:rsid w:val="00D13A27"/>
    <w:rsid w:val="00D14393"/>
    <w:rsid w:val="00D14A72"/>
    <w:rsid w:val="00D14AE5"/>
    <w:rsid w:val="00D14D1D"/>
    <w:rsid w:val="00D15544"/>
    <w:rsid w:val="00D1583B"/>
    <w:rsid w:val="00D15BAE"/>
    <w:rsid w:val="00D15D09"/>
    <w:rsid w:val="00D15DA5"/>
    <w:rsid w:val="00D16AB9"/>
    <w:rsid w:val="00D17E45"/>
    <w:rsid w:val="00D2016A"/>
    <w:rsid w:val="00D21406"/>
    <w:rsid w:val="00D2395B"/>
    <w:rsid w:val="00D24E0C"/>
    <w:rsid w:val="00D24F8B"/>
    <w:rsid w:val="00D25141"/>
    <w:rsid w:val="00D262A3"/>
    <w:rsid w:val="00D266BB"/>
    <w:rsid w:val="00D27142"/>
    <w:rsid w:val="00D30CBA"/>
    <w:rsid w:val="00D31441"/>
    <w:rsid w:val="00D31DF8"/>
    <w:rsid w:val="00D32576"/>
    <w:rsid w:val="00D33AD4"/>
    <w:rsid w:val="00D33D0E"/>
    <w:rsid w:val="00D36487"/>
    <w:rsid w:val="00D37E0A"/>
    <w:rsid w:val="00D41F89"/>
    <w:rsid w:val="00D42259"/>
    <w:rsid w:val="00D42318"/>
    <w:rsid w:val="00D43536"/>
    <w:rsid w:val="00D43F6D"/>
    <w:rsid w:val="00D4488E"/>
    <w:rsid w:val="00D44EDE"/>
    <w:rsid w:val="00D45AE2"/>
    <w:rsid w:val="00D4710D"/>
    <w:rsid w:val="00D4783C"/>
    <w:rsid w:val="00D5147C"/>
    <w:rsid w:val="00D5164A"/>
    <w:rsid w:val="00D516E9"/>
    <w:rsid w:val="00D519DB"/>
    <w:rsid w:val="00D51B0F"/>
    <w:rsid w:val="00D51FD1"/>
    <w:rsid w:val="00D53AEB"/>
    <w:rsid w:val="00D5474A"/>
    <w:rsid w:val="00D549D0"/>
    <w:rsid w:val="00D54AF6"/>
    <w:rsid w:val="00D5533D"/>
    <w:rsid w:val="00D55379"/>
    <w:rsid w:val="00D55801"/>
    <w:rsid w:val="00D55EE9"/>
    <w:rsid w:val="00D60134"/>
    <w:rsid w:val="00D60700"/>
    <w:rsid w:val="00D62797"/>
    <w:rsid w:val="00D631FA"/>
    <w:rsid w:val="00D63CC3"/>
    <w:rsid w:val="00D64504"/>
    <w:rsid w:val="00D64EDD"/>
    <w:rsid w:val="00D66578"/>
    <w:rsid w:val="00D6727B"/>
    <w:rsid w:val="00D67A07"/>
    <w:rsid w:val="00D67C21"/>
    <w:rsid w:val="00D70DFB"/>
    <w:rsid w:val="00D71202"/>
    <w:rsid w:val="00D7135B"/>
    <w:rsid w:val="00D72CF5"/>
    <w:rsid w:val="00D73D70"/>
    <w:rsid w:val="00D748CE"/>
    <w:rsid w:val="00D757EB"/>
    <w:rsid w:val="00D75CB6"/>
    <w:rsid w:val="00D77BDB"/>
    <w:rsid w:val="00D8005D"/>
    <w:rsid w:val="00D83FF6"/>
    <w:rsid w:val="00D84F7D"/>
    <w:rsid w:val="00D856DE"/>
    <w:rsid w:val="00D87576"/>
    <w:rsid w:val="00D87B99"/>
    <w:rsid w:val="00D905E2"/>
    <w:rsid w:val="00D937EF"/>
    <w:rsid w:val="00D950DA"/>
    <w:rsid w:val="00D95503"/>
    <w:rsid w:val="00D96F1A"/>
    <w:rsid w:val="00D97A4C"/>
    <w:rsid w:val="00D97B1D"/>
    <w:rsid w:val="00D97B84"/>
    <w:rsid w:val="00D97EB6"/>
    <w:rsid w:val="00DA0580"/>
    <w:rsid w:val="00DA07AD"/>
    <w:rsid w:val="00DA19CC"/>
    <w:rsid w:val="00DA1F51"/>
    <w:rsid w:val="00DA2338"/>
    <w:rsid w:val="00DA2943"/>
    <w:rsid w:val="00DA33FE"/>
    <w:rsid w:val="00DA3BED"/>
    <w:rsid w:val="00DA46AE"/>
    <w:rsid w:val="00DA51A1"/>
    <w:rsid w:val="00DA7046"/>
    <w:rsid w:val="00DB02F1"/>
    <w:rsid w:val="00DB1A01"/>
    <w:rsid w:val="00DB391B"/>
    <w:rsid w:val="00DB54E2"/>
    <w:rsid w:val="00DB5AE4"/>
    <w:rsid w:val="00DB5D3F"/>
    <w:rsid w:val="00DB5DDD"/>
    <w:rsid w:val="00DB6759"/>
    <w:rsid w:val="00DB68F4"/>
    <w:rsid w:val="00DB69B0"/>
    <w:rsid w:val="00DB6EAA"/>
    <w:rsid w:val="00DB7B4C"/>
    <w:rsid w:val="00DC0606"/>
    <w:rsid w:val="00DC178F"/>
    <w:rsid w:val="00DC1C0F"/>
    <w:rsid w:val="00DC4EA1"/>
    <w:rsid w:val="00DC53AF"/>
    <w:rsid w:val="00DC53E2"/>
    <w:rsid w:val="00DC5C02"/>
    <w:rsid w:val="00DC6F50"/>
    <w:rsid w:val="00DD025B"/>
    <w:rsid w:val="00DD07AE"/>
    <w:rsid w:val="00DD163B"/>
    <w:rsid w:val="00DD17D3"/>
    <w:rsid w:val="00DD1854"/>
    <w:rsid w:val="00DD29BA"/>
    <w:rsid w:val="00DD3011"/>
    <w:rsid w:val="00DD3785"/>
    <w:rsid w:val="00DD439A"/>
    <w:rsid w:val="00DD43C3"/>
    <w:rsid w:val="00DD4467"/>
    <w:rsid w:val="00DD7F2A"/>
    <w:rsid w:val="00DE04C8"/>
    <w:rsid w:val="00DE1194"/>
    <w:rsid w:val="00DE16AA"/>
    <w:rsid w:val="00DE2073"/>
    <w:rsid w:val="00DE251D"/>
    <w:rsid w:val="00DE30AD"/>
    <w:rsid w:val="00DE4186"/>
    <w:rsid w:val="00DE4A07"/>
    <w:rsid w:val="00DE54DC"/>
    <w:rsid w:val="00DE5A62"/>
    <w:rsid w:val="00DE650C"/>
    <w:rsid w:val="00DF0895"/>
    <w:rsid w:val="00DF113A"/>
    <w:rsid w:val="00DF1A66"/>
    <w:rsid w:val="00DF1A8B"/>
    <w:rsid w:val="00DF3FA8"/>
    <w:rsid w:val="00DF4DBC"/>
    <w:rsid w:val="00DF55C8"/>
    <w:rsid w:val="00DF5A9C"/>
    <w:rsid w:val="00DF652E"/>
    <w:rsid w:val="00DF6916"/>
    <w:rsid w:val="00DF73A5"/>
    <w:rsid w:val="00E008C1"/>
    <w:rsid w:val="00E00B14"/>
    <w:rsid w:val="00E013B4"/>
    <w:rsid w:val="00E013F0"/>
    <w:rsid w:val="00E0199B"/>
    <w:rsid w:val="00E01D66"/>
    <w:rsid w:val="00E033CC"/>
    <w:rsid w:val="00E03F4D"/>
    <w:rsid w:val="00E04F23"/>
    <w:rsid w:val="00E059F6"/>
    <w:rsid w:val="00E061E3"/>
    <w:rsid w:val="00E0662D"/>
    <w:rsid w:val="00E06632"/>
    <w:rsid w:val="00E078FD"/>
    <w:rsid w:val="00E07C3F"/>
    <w:rsid w:val="00E10F45"/>
    <w:rsid w:val="00E10F68"/>
    <w:rsid w:val="00E13393"/>
    <w:rsid w:val="00E14488"/>
    <w:rsid w:val="00E144D9"/>
    <w:rsid w:val="00E14940"/>
    <w:rsid w:val="00E14BF1"/>
    <w:rsid w:val="00E16C87"/>
    <w:rsid w:val="00E1777D"/>
    <w:rsid w:val="00E212DD"/>
    <w:rsid w:val="00E217F1"/>
    <w:rsid w:val="00E22408"/>
    <w:rsid w:val="00E22DD4"/>
    <w:rsid w:val="00E22EFE"/>
    <w:rsid w:val="00E23309"/>
    <w:rsid w:val="00E25458"/>
    <w:rsid w:val="00E25B3D"/>
    <w:rsid w:val="00E25EB2"/>
    <w:rsid w:val="00E272DA"/>
    <w:rsid w:val="00E27625"/>
    <w:rsid w:val="00E30255"/>
    <w:rsid w:val="00E3412A"/>
    <w:rsid w:val="00E354FC"/>
    <w:rsid w:val="00E3563A"/>
    <w:rsid w:val="00E35CBF"/>
    <w:rsid w:val="00E3654D"/>
    <w:rsid w:val="00E367F3"/>
    <w:rsid w:val="00E368F9"/>
    <w:rsid w:val="00E43104"/>
    <w:rsid w:val="00E43E9C"/>
    <w:rsid w:val="00E4464E"/>
    <w:rsid w:val="00E475C5"/>
    <w:rsid w:val="00E477EA"/>
    <w:rsid w:val="00E509BE"/>
    <w:rsid w:val="00E524A1"/>
    <w:rsid w:val="00E52A8C"/>
    <w:rsid w:val="00E53A4B"/>
    <w:rsid w:val="00E541E6"/>
    <w:rsid w:val="00E54F4F"/>
    <w:rsid w:val="00E5592A"/>
    <w:rsid w:val="00E55BEF"/>
    <w:rsid w:val="00E55F57"/>
    <w:rsid w:val="00E56279"/>
    <w:rsid w:val="00E57646"/>
    <w:rsid w:val="00E6026E"/>
    <w:rsid w:val="00E60F52"/>
    <w:rsid w:val="00E61451"/>
    <w:rsid w:val="00E619A0"/>
    <w:rsid w:val="00E6505D"/>
    <w:rsid w:val="00E65602"/>
    <w:rsid w:val="00E65A43"/>
    <w:rsid w:val="00E65FCA"/>
    <w:rsid w:val="00E66184"/>
    <w:rsid w:val="00E664AA"/>
    <w:rsid w:val="00E66979"/>
    <w:rsid w:val="00E71F5B"/>
    <w:rsid w:val="00E7291F"/>
    <w:rsid w:val="00E739FC"/>
    <w:rsid w:val="00E744A7"/>
    <w:rsid w:val="00E7457C"/>
    <w:rsid w:val="00E751A3"/>
    <w:rsid w:val="00E77854"/>
    <w:rsid w:val="00E80235"/>
    <w:rsid w:val="00E812D3"/>
    <w:rsid w:val="00E8217F"/>
    <w:rsid w:val="00E822FE"/>
    <w:rsid w:val="00E824BE"/>
    <w:rsid w:val="00E82999"/>
    <w:rsid w:val="00E8412C"/>
    <w:rsid w:val="00E86771"/>
    <w:rsid w:val="00E86AB2"/>
    <w:rsid w:val="00E900CC"/>
    <w:rsid w:val="00E9016D"/>
    <w:rsid w:val="00E91408"/>
    <w:rsid w:val="00E92610"/>
    <w:rsid w:val="00E92762"/>
    <w:rsid w:val="00E92C6F"/>
    <w:rsid w:val="00E96717"/>
    <w:rsid w:val="00E968C4"/>
    <w:rsid w:val="00E96CBE"/>
    <w:rsid w:val="00E971F9"/>
    <w:rsid w:val="00EA0A17"/>
    <w:rsid w:val="00EA0F1D"/>
    <w:rsid w:val="00EA100D"/>
    <w:rsid w:val="00EA1014"/>
    <w:rsid w:val="00EA1A26"/>
    <w:rsid w:val="00EA1DFE"/>
    <w:rsid w:val="00EA2400"/>
    <w:rsid w:val="00EA27C2"/>
    <w:rsid w:val="00EA2D55"/>
    <w:rsid w:val="00EA3E93"/>
    <w:rsid w:val="00EB188D"/>
    <w:rsid w:val="00EB35EC"/>
    <w:rsid w:val="00EB446E"/>
    <w:rsid w:val="00EB5113"/>
    <w:rsid w:val="00EB56E5"/>
    <w:rsid w:val="00EB57F2"/>
    <w:rsid w:val="00EB5EC2"/>
    <w:rsid w:val="00EB70CD"/>
    <w:rsid w:val="00EC0118"/>
    <w:rsid w:val="00EC087B"/>
    <w:rsid w:val="00EC28FD"/>
    <w:rsid w:val="00EC33BF"/>
    <w:rsid w:val="00EC3EB5"/>
    <w:rsid w:val="00EC406C"/>
    <w:rsid w:val="00EC5DDB"/>
    <w:rsid w:val="00EC6F38"/>
    <w:rsid w:val="00ED00B4"/>
    <w:rsid w:val="00ED0740"/>
    <w:rsid w:val="00ED0E81"/>
    <w:rsid w:val="00ED2151"/>
    <w:rsid w:val="00ED48AF"/>
    <w:rsid w:val="00ED49ED"/>
    <w:rsid w:val="00ED52CE"/>
    <w:rsid w:val="00ED62FA"/>
    <w:rsid w:val="00ED6BCB"/>
    <w:rsid w:val="00EE0EE8"/>
    <w:rsid w:val="00EE1C36"/>
    <w:rsid w:val="00EE2714"/>
    <w:rsid w:val="00EE2D03"/>
    <w:rsid w:val="00EE4ECF"/>
    <w:rsid w:val="00EE4F3A"/>
    <w:rsid w:val="00EE668E"/>
    <w:rsid w:val="00EF1E54"/>
    <w:rsid w:val="00EF4ADA"/>
    <w:rsid w:val="00EF503B"/>
    <w:rsid w:val="00EF76D5"/>
    <w:rsid w:val="00F00FE8"/>
    <w:rsid w:val="00F014B8"/>
    <w:rsid w:val="00F01B3B"/>
    <w:rsid w:val="00F02223"/>
    <w:rsid w:val="00F029E1"/>
    <w:rsid w:val="00F02A40"/>
    <w:rsid w:val="00F02D14"/>
    <w:rsid w:val="00F031FF"/>
    <w:rsid w:val="00F04548"/>
    <w:rsid w:val="00F052EA"/>
    <w:rsid w:val="00F0578C"/>
    <w:rsid w:val="00F05E63"/>
    <w:rsid w:val="00F06107"/>
    <w:rsid w:val="00F07128"/>
    <w:rsid w:val="00F079DF"/>
    <w:rsid w:val="00F07DB7"/>
    <w:rsid w:val="00F106AA"/>
    <w:rsid w:val="00F11113"/>
    <w:rsid w:val="00F11CC3"/>
    <w:rsid w:val="00F12189"/>
    <w:rsid w:val="00F12ED1"/>
    <w:rsid w:val="00F143B3"/>
    <w:rsid w:val="00F14BBB"/>
    <w:rsid w:val="00F15968"/>
    <w:rsid w:val="00F17957"/>
    <w:rsid w:val="00F17A7E"/>
    <w:rsid w:val="00F17E2F"/>
    <w:rsid w:val="00F22037"/>
    <w:rsid w:val="00F221E6"/>
    <w:rsid w:val="00F231CA"/>
    <w:rsid w:val="00F256A1"/>
    <w:rsid w:val="00F25F84"/>
    <w:rsid w:val="00F31509"/>
    <w:rsid w:val="00F31989"/>
    <w:rsid w:val="00F32610"/>
    <w:rsid w:val="00F33252"/>
    <w:rsid w:val="00F336E2"/>
    <w:rsid w:val="00F33E72"/>
    <w:rsid w:val="00F34B61"/>
    <w:rsid w:val="00F3584D"/>
    <w:rsid w:val="00F35B7F"/>
    <w:rsid w:val="00F35F8E"/>
    <w:rsid w:val="00F36A0B"/>
    <w:rsid w:val="00F371C6"/>
    <w:rsid w:val="00F401E9"/>
    <w:rsid w:val="00F40284"/>
    <w:rsid w:val="00F402A8"/>
    <w:rsid w:val="00F4233A"/>
    <w:rsid w:val="00F423F0"/>
    <w:rsid w:val="00F50407"/>
    <w:rsid w:val="00F51078"/>
    <w:rsid w:val="00F51707"/>
    <w:rsid w:val="00F52514"/>
    <w:rsid w:val="00F52BE3"/>
    <w:rsid w:val="00F52EC2"/>
    <w:rsid w:val="00F5360F"/>
    <w:rsid w:val="00F53950"/>
    <w:rsid w:val="00F53EBA"/>
    <w:rsid w:val="00F54D56"/>
    <w:rsid w:val="00F55045"/>
    <w:rsid w:val="00F57089"/>
    <w:rsid w:val="00F57D4B"/>
    <w:rsid w:val="00F60E71"/>
    <w:rsid w:val="00F6184B"/>
    <w:rsid w:val="00F63638"/>
    <w:rsid w:val="00F63F6A"/>
    <w:rsid w:val="00F64406"/>
    <w:rsid w:val="00F65A5F"/>
    <w:rsid w:val="00F674D2"/>
    <w:rsid w:val="00F71CDA"/>
    <w:rsid w:val="00F72824"/>
    <w:rsid w:val="00F74283"/>
    <w:rsid w:val="00F7524E"/>
    <w:rsid w:val="00F7580D"/>
    <w:rsid w:val="00F75F3F"/>
    <w:rsid w:val="00F7671A"/>
    <w:rsid w:val="00F80A68"/>
    <w:rsid w:val="00F82A8D"/>
    <w:rsid w:val="00F837BE"/>
    <w:rsid w:val="00F83F17"/>
    <w:rsid w:val="00F87280"/>
    <w:rsid w:val="00F91252"/>
    <w:rsid w:val="00F91644"/>
    <w:rsid w:val="00F91BED"/>
    <w:rsid w:val="00F91E78"/>
    <w:rsid w:val="00F92AA5"/>
    <w:rsid w:val="00F93503"/>
    <w:rsid w:val="00F948E7"/>
    <w:rsid w:val="00F94E9D"/>
    <w:rsid w:val="00F9697F"/>
    <w:rsid w:val="00F97130"/>
    <w:rsid w:val="00F97993"/>
    <w:rsid w:val="00FA0087"/>
    <w:rsid w:val="00FA17BF"/>
    <w:rsid w:val="00FA194D"/>
    <w:rsid w:val="00FA1C0E"/>
    <w:rsid w:val="00FA201D"/>
    <w:rsid w:val="00FA3858"/>
    <w:rsid w:val="00FA79A6"/>
    <w:rsid w:val="00FB17E3"/>
    <w:rsid w:val="00FB31C9"/>
    <w:rsid w:val="00FB32D4"/>
    <w:rsid w:val="00FB43B7"/>
    <w:rsid w:val="00FB4587"/>
    <w:rsid w:val="00FB57C8"/>
    <w:rsid w:val="00FB6EBE"/>
    <w:rsid w:val="00FB6FE8"/>
    <w:rsid w:val="00FB73ED"/>
    <w:rsid w:val="00FB785C"/>
    <w:rsid w:val="00FC0732"/>
    <w:rsid w:val="00FC13C2"/>
    <w:rsid w:val="00FC18BD"/>
    <w:rsid w:val="00FC4674"/>
    <w:rsid w:val="00FC613B"/>
    <w:rsid w:val="00FC7675"/>
    <w:rsid w:val="00FD0233"/>
    <w:rsid w:val="00FD02A3"/>
    <w:rsid w:val="00FD03EB"/>
    <w:rsid w:val="00FD1D69"/>
    <w:rsid w:val="00FD2079"/>
    <w:rsid w:val="00FD4300"/>
    <w:rsid w:val="00FD4D7C"/>
    <w:rsid w:val="00FD5234"/>
    <w:rsid w:val="00FD606B"/>
    <w:rsid w:val="00FE001D"/>
    <w:rsid w:val="00FE069D"/>
    <w:rsid w:val="00FE3B41"/>
    <w:rsid w:val="00FE458B"/>
    <w:rsid w:val="00FE4907"/>
    <w:rsid w:val="00FE4D1F"/>
    <w:rsid w:val="00FE4D68"/>
    <w:rsid w:val="00FE51B7"/>
    <w:rsid w:val="00FE6F64"/>
    <w:rsid w:val="00FE75D5"/>
    <w:rsid w:val="00FF1AEF"/>
    <w:rsid w:val="00FF2A89"/>
    <w:rsid w:val="00FF3224"/>
    <w:rsid w:val="00FF43BC"/>
    <w:rsid w:val="00FF72F5"/>
    <w:rsid w:val="00FF762A"/>
    <w:rsid w:val="00FF7D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57432"/>
  <w15:docId w15:val="{4B151EE8-AA5D-48F7-AF38-F416D4EB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EF8"/>
  </w:style>
  <w:style w:type="paragraph" w:styleId="Nagwek1">
    <w:name w:val="heading 1"/>
    <w:basedOn w:val="Normalny"/>
    <w:next w:val="Normalny"/>
    <w:link w:val="Nagwek1Znak"/>
    <w:uiPriority w:val="9"/>
    <w:qFormat/>
    <w:rsid w:val="00B4687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4687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B4687D"/>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unhideWhenUsed/>
    <w:qFormat/>
    <w:rsid w:val="00B4687D"/>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unhideWhenUsed/>
    <w:qFormat/>
    <w:rsid w:val="00B4687D"/>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B4687D"/>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B4687D"/>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B4687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4687D"/>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87D"/>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rsid w:val="00B4687D"/>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B4687D"/>
    <w:rPr>
      <w:caps/>
      <w:color w:val="1F3763" w:themeColor="accent1" w:themeShade="7F"/>
      <w:spacing w:val="15"/>
    </w:rPr>
  </w:style>
  <w:style w:type="character" w:customStyle="1" w:styleId="Nagwek4Znak">
    <w:name w:val="Nagłówek 4 Znak"/>
    <w:basedOn w:val="Domylnaczcionkaakapitu"/>
    <w:link w:val="Nagwek4"/>
    <w:uiPriority w:val="9"/>
    <w:rsid w:val="00B4687D"/>
    <w:rPr>
      <w:caps/>
      <w:color w:val="2F5496" w:themeColor="accent1" w:themeShade="BF"/>
      <w:spacing w:val="10"/>
    </w:rPr>
  </w:style>
  <w:style w:type="character" w:customStyle="1" w:styleId="Nagwek5Znak">
    <w:name w:val="Nagłówek 5 Znak"/>
    <w:basedOn w:val="Domylnaczcionkaakapitu"/>
    <w:link w:val="Nagwek5"/>
    <w:uiPriority w:val="9"/>
    <w:rsid w:val="00B4687D"/>
    <w:rPr>
      <w:caps/>
      <w:color w:val="2F5496" w:themeColor="accent1" w:themeShade="BF"/>
      <w:spacing w:val="10"/>
    </w:rPr>
  </w:style>
  <w:style w:type="character" w:customStyle="1" w:styleId="Nagwek6Znak">
    <w:name w:val="Nagłówek 6 Znak"/>
    <w:basedOn w:val="Domylnaczcionkaakapitu"/>
    <w:link w:val="Nagwek6"/>
    <w:uiPriority w:val="9"/>
    <w:semiHidden/>
    <w:rsid w:val="00B4687D"/>
    <w:rPr>
      <w:caps/>
      <w:color w:val="2F5496" w:themeColor="accent1" w:themeShade="BF"/>
      <w:spacing w:val="10"/>
    </w:rPr>
  </w:style>
  <w:style w:type="character" w:customStyle="1" w:styleId="Nagwek7Znak">
    <w:name w:val="Nagłówek 7 Znak"/>
    <w:basedOn w:val="Domylnaczcionkaakapitu"/>
    <w:link w:val="Nagwek7"/>
    <w:uiPriority w:val="9"/>
    <w:semiHidden/>
    <w:rsid w:val="00B4687D"/>
    <w:rPr>
      <w:caps/>
      <w:color w:val="2F5496" w:themeColor="accent1" w:themeShade="BF"/>
      <w:spacing w:val="10"/>
    </w:rPr>
  </w:style>
  <w:style w:type="character" w:customStyle="1" w:styleId="Nagwek8Znak">
    <w:name w:val="Nagłówek 8 Znak"/>
    <w:basedOn w:val="Domylnaczcionkaakapitu"/>
    <w:link w:val="Nagwek8"/>
    <w:uiPriority w:val="9"/>
    <w:semiHidden/>
    <w:rsid w:val="00B4687D"/>
    <w:rPr>
      <w:caps/>
      <w:spacing w:val="10"/>
      <w:sz w:val="18"/>
      <w:szCs w:val="18"/>
    </w:rPr>
  </w:style>
  <w:style w:type="character" w:customStyle="1" w:styleId="Nagwek9Znak">
    <w:name w:val="Nagłówek 9 Znak"/>
    <w:basedOn w:val="Domylnaczcionkaakapitu"/>
    <w:link w:val="Nagwek9"/>
    <w:uiPriority w:val="9"/>
    <w:semiHidden/>
    <w:rsid w:val="00B4687D"/>
    <w:rPr>
      <w:i/>
      <w:iCs/>
      <w:caps/>
      <w:spacing w:val="10"/>
      <w:sz w:val="18"/>
      <w:szCs w:val="18"/>
    </w:rPr>
  </w:style>
  <w:style w:type="paragraph" w:styleId="Legenda">
    <w:name w:val="caption"/>
    <w:basedOn w:val="Normalny"/>
    <w:next w:val="Normalny"/>
    <w:uiPriority w:val="35"/>
    <w:unhideWhenUsed/>
    <w:qFormat/>
    <w:rsid w:val="00B4687D"/>
    <w:rPr>
      <w:b/>
      <w:bCs/>
      <w:color w:val="2F5496" w:themeColor="accent1" w:themeShade="BF"/>
      <w:sz w:val="16"/>
      <w:szCs w:val="16"/>
    </w:rPr>
  </w:style>
  <w:style w:type="paragraph" w:styleId="Tytu">
    <w:name w:val="Title"/>
    <w:basedOn w:val="Normalny"/>
    <w:next w:val="Normalny"/>
    <w:link w:val="TytuZnak"/>
    <w:uiPriority w:val="10"/>
    <w:qFormat/>
    <w:rsid w:val="00B4687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B4687D"/>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B4687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4687D"/>
    <w:rPr>
      <w:caps/>
      <w:color w:val="595959" w:themeColor="text1" w:themeTint="A6"/>
      <w:spacing w:val="10"/>
      <w:sz w:val="21"/>
      <w:szCs w:val="21"/>
    </w:rPr>
  </w:style>
  <w:style w:type="character" w:styleId="Pogrubienie">
    <w:name w:val="Strong"/>
    <w:uiPriority w:val="22"/>
    <w:qFormat/>
    <w:rsid w:val="00B4687D"/>
    <w:rPr>
      <w:b/>
      <w:bCs/>
    </w:rPr>
  </w:style>
  <w:style w:type="character" w:styleId="Uwydatnienie">
    <w:name w:val="Emphasis"/>
    <w:uiPriority w:val="20"/>
    <w:qFormat/>
    <w:rsid w:val="00B4687D"/>
    <w:rPr>
      <w:caps/>
      <w:color w:val="1F3763" w:themeColor="accent1" w:themeShade="7F"/>
      <w:spacing w:val="5"/>
    </w:rPr>
  </w:style>
  <w:style w:type="paragraph" w:styleId="Bezodstpw">
    <w:name w:val="No Spacing"/>
    <w:uiPriority w:val="1"/>
    <w:qFormat/>
    <w:rsid w:val="00B4687D"/>
    <w:pPr>
      <w:spacing w:after="0" w:line="240" w:lineRule="auto"/>
    </w:pPr>
  </w:style>
  <w:style w:type="paragraph" w:styleId="Cytat">
    <w:name w:val="Quote"/>
    <w:basedOn w:val="Normalny"/>
    <w:next w:val="Normalny"/>
    <w:link w:val="CytatZnak"/>
    <w:uiPriority w:val="29"/>
    <w:qFormat/>
    <w:rsid w:val="00B4687D"/>
    <w:rPr>
      <w:i/>
      <w:iCs/>
      <w:sz w:val="24"/>
      <w:szCs w:val="24"/>
    </w:rPr>
  </w:style>
  <w:style w:type="character" w:customStyle="1" w:styleId="CytatZnak">
    <w:name w:val="Cytat Znak"/>
    <w:basedOn w:val="Domylnaczcionkaakapitu"/>
    <w:link w:val="Cytat"/>
    <w:uiPriority w:val="29"/>
    <w:rsid w:val="00B4687D"/>
    <w:rPr>
      <w:i/>
      <w:iCs/>
      <w:sz w:val="24"/>
      <w:szCs w:val="24"/>
    </w:rPr>
  </w:style>
  <w:style w:type="paragraph" w:styleId="Cytatintensywny">
    <w:name w:val="Intense Quote"/>
    <w:basedOn w:val="Normalny"/>
    <w:next w:val="Normalny"/>
    <w:link w:val="CytatintensywnyZnak"/>
    <w:uiPriority w:val="30"/>
    <w:qFormat/>
    <w:rsid w:val="00B4687D"/>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B4687D"/>
    <w:rPr>
      <w:color w:val="4472C4" w:themeColor="accent1"/>
      <w:sz w:val="24"/>
      <w:szCs w:val="24"/>
    </w:rPr>
  </w:style>
  <w:style w:type="character" w:styleId="Wyrnieniedelikatne">
    <w:name w:val="Subtle Emphasis"/>
    <w:uiPriority w:val="19"/>
    <w:qFormat/>
    <w:rsid w:val="00B4687D"/>
    <w:rPr>
      <w:i/>
      <w:iCs/>
      <w:color w:val="1F3763" w:themeColor="accent1" w:themeShade="7F"/>
    </w:rPr>
  </w:style>
  <w:style w:type="character" w:styleId="Wyrnienieintensywne">
    <w:name w:val="Intense Emphasis"/>
    <w:uiPriority w:val="21"/>
    <w:qFormat/>
    <w:rsid w:val="00B4687D"/>
    <w:rPr>
      <w:b/>
      <w:bCs/>
      <w:caps/>
      <w:color w:val="1F3763" w:themeColor="accent1" w:themeShade="7F"/>
      <w:spacing w:val="10"/>
    </w:rPr>
  </w:style>
  <w:style w:type="character" w:styleId="Odwoaniedelikatne">
    <w:name w:val="Subtle Reference"/>
    <w:uiPriority w:val="31"/>
    <w:qFormat/>
    <w:rsid w:val="00B4687D"/>
    <w:rPr>
      <w:b/>
      <w:bCs/>
      <w:color w:val="4472C4" w:themeColor="accent1"/>
    </w:rPr>
  </w:style>
  <w:style w:type="character" w:styleId="Odwoanieintensywne">
    <w:name w:val="Intense Reference"/>
    <w:uiPriority w:val="32"/>
    <w:qFormat/>
    <w:rsid w:val="00B4687D"/>
    <w:rPr>
      <w:b/>
      <w:bCs/>
      <w:i/>
      <w:iCs/>
      <w:caps/>
      <w:color w:val="4472C4" w:themeColor="accent1"/>
    </w:rPr>
  </w:style>
  <w:style w:type="character" w:styleId="Tytuksiki">
    <w:name w:val="Book Title"/>
    <w:uiPriority w:val="33"/>
    <w:qFormat/>
    <w:rsid w:val="00B4687D"/>
    <w:rPr>
      <w:b/>
      <w:bCs/>
      <w:i/>
      <w:iCs/>
      <w:spacing w:val="0"/>
    </w:rPr>
  </w:style>
  <w:style w:type="paragraph" w:styleId="Nagwekspisutreci">
    <w:name w:val="TOC Heading"/>
    <w:basedOn w:val="Nagwek1"/>
    <w:next w:val="Normalny"/>
    <w:uiPriority w:val="39"/>
    <w:unhideWhenUsed/>
    <w:qFormat/>
    <w:rsid w:val="00B4687D"/>
    <w:pPr>
      <w:outlineLvl w:val="9"/>
    </w:pPr>
  </w:style>
  <w:style w:type="paragraph" w:styleId="Nagwek">
    <w:name w:val="header"/>
    <w:basedOn w:val="Normalny"/>
    <w:link w:val="NagwekZnak"/>
    <w:uiPriority w:val="99"/>
    <w:unhideWhenUsed/>
    <w:rsid w:val="001702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02F8"/>
  </w:style>
  <w:style w:type="paragraph" w:styleId="Stopka">
    <w:name w:val="footer"/>
    <w:basedOn w:val="Normalny"/>
    <w:link w:val="StopkaZnak"/>
    <w:uiPriority w:val="99"/>
    <w:unhideWhenUsed/>
    <w:rsid w:val="001702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02F8"/>
  </w:style>
  <w:style w:type="paragraph" w:styleId="Akapitzlist">
    <w:name w:val="List Paragraph"/>
    <w:basedOn w:val="Normalny"/>
    <w:uiPriority w:val="34"/>
    <w:qFormat/>
    <w:rsid w:val="0093628A"/>
    <w:pPr>
      <w:ind w:left="720"/>
      <w:contextualSpacing/>
    </w:pPr>
  </w:style>
  <w:style w:type="table" w:styleId="Tabela-Siatka">
    <w:name w:val="Table Grid"/>
    <w:basedOn w:val="Standardowy"/>
    <w:uiPriority w:val="39"/>
    <w:rsid w:val="00EA0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A304D5"/>
    <w:pPr>
      <w:spacing w:after="0" w:line="240" w:lineRule="auto"/>
    </w:pPr>
    <w:rPr>
      <w:rFonts w:ascii="Times New Roman" w:eastAsia="Times New Roman" w:hAnsi="Times New Roman" w:cs="Times New Roman"/>
      <w:lang w:eastAsia="pl-PL"/>
    </w:rPr>
  </w:style>
  <w:style w:type="character" w:customStyle="1" w:styleId="TekstprzypisudolnegoZnak">
    <w:name w:val="Tekst przypisu dolnego Znak"/>
    <w:basedOn w:val="Domylnaczcionkaakapitu"/>
    <w:link w:val="Tekstprzypisudolnego"/>
    <w:uiPriority w:val="99"/>
    <w:rsid w:val="00A304D5"/>
    <w:rPr>
      <w:rFonts w:ascii="Times New Roman" w:eastAsia="Times New Roman" w:hAnsi="Times New Roman" w:cs="Times New Roman"/>
      <w:lang w:eastAsia="pl-PL"/>
    </w:rPr>
  </w:style>
  <w:style w:type="character" w:styleId="Odwoanieprzypisudolnego">
    <w:name w:val="footnote reference"/>
    <w:uiPriority w:val="99"/>
    <w:semiHidden/>
    <w:rsid w:val="00A304D5"/>
    <w:rPr>
      <w:vertAlign w:val="superscript"/>
    </w:rPr>
  </w:style>
  <w:style w:type="paragraph" w:styleId="NormalnyWeb">
    <w:name w:val="Normal (Web)"/>
    <w:basedOn w:val="Normalny"/>
    <w:uiPriority w:val="99"/>
    <w:unhideWhenUsed/>
    <w:rsid w:val="00E619A0"/>
    <w:pPr>
      <w:spacing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E619A0"/>
  </w:style>
  <w:style w:type="character" w:styleId="Hipercze">
    <w:name w:val="Hyperlink"/>
    <w:basedOn w:val="Domylnaczcionkaakapitu"/>
    <w:uiPriority w:val="99"/>
    <w:unhideWhenUsed/>
    <w:rsid w:val="0097384A"/>
    <w:rPr>
      <w:color w:val="0563C1" w:themeColor="hyperlink"/>
      <w:u w:val="single"/>
    </w:rPr>
  </w:style>
  <w:style w:type="character" w:customStyle="1" w:styleId="TekstdymkaZnak">
    <w:name w:val="Tekst dymka Znak"/>
    <w:basedOn w:val="Domylnaczcionkaakapitu"/>
    <w:link w:val="Tekstdymka"/>
    <w:uiPriority w:val="99"/>
    <w:semiHidden/>
    <w:rsid w:val="0097384A"/>
    <w:rPr>
      <w:rFonts w:ascii="Segoe UI" w:eastAsiaTheme="minorHAnsi" w:hAnsi="Segoe UI" w:cs="Segoe UI"/>
      <w:sz w:val="18"/>
      <w:szCs w:val="18"/>
    </w:rPr>
  </w:style>
  <w:style w:type="paragraph" w:styleId="Tekstdymka">
    <w:name w:val="Balloon Text"/>
    <w:basedOn w:val="Normalny"/>
    <w:link w:val="TekstdymkaZnak"/>
    <w:uiPriority w:val="99"/>
    <w:semiHidden/>
    <w:unhideWhenUsed/>
    <w:rsid w:val="0097384A"/>
    <w:pPr>
      <w:spacing w:after="0" w:line="240" w:lineRule="auto"/>
    </w:pPr>
    <w:rPr>
      <w:rFonts w:ascii="Segoe UI" w:eastAsiaTheme="minorHAnsi" w:hAnsi="Segoe UI" w:cs="Segoe UI"/>
      <w:sz w:val="18"/>
      <w:szCs w:val="18"/>
    </w:rPr>
  </w:style>
  <w:style w:type="paragraph" w:styleId="Spistreci1">
    <w:name w:val="toc 1"/>
    <w:basedOn w:val="Normalny"/>
    <w:next w:val="Normalny"/>
    <w:autoRedefine/>
    <w:uiPriority w:val="39"/>
    <w:unhideWhenUsed/>
    <w:rsid w:val="009915A3"/>
    <w:pPr>
      <w:spacing w:before="120" w:after="120"/>
    </w:pPr>
    <w:rPr>
      <w:rFonts w:cstheme="minorHAnsi"/>
      <w:b/>
      <w:bCs/>
      <w:caps/>
    </w:rPr>
  </w:style>
  <w:style w:type="character" w:customStyle="1" w:styleId="TekstprzypisukocowegoZnak">
    <w:name w:val="Tekst przypisu końcowego Znak"/>
    <w:basedOn w:val="Domylnaczcionkaakapitu"/>
    <w:link w:val="Tekstprzypisukocowego"/>
    <w:uiPriority w:val="99"/>
    <w:semiHidden/>
    <w:rsid w:val="0097384A"/>
    <w:rPr>
      <w:rFonts w:eastAsiaTheme="minorHAnsi"/>
    </w:rPr>
  </w:style>
  <w:style w:type="paragraph" w:styleId="Tekstprzypisukocowego">
    <w:name w:val="endnote text"/>
    <w:basedOn w:val="Normalny"/>
    <w:link w:val="TekstprzypisukocowegoZnak"/>
    <w:uiPriority w:val="99"/>
    <w:semiHidden/>
    <w:unhideWhenUsed/>
    <w:rsid w:val="0097384A"/>
    <w:pPr>
      <w:spacing w:after="0" w:line="240" w:lineRule="auto"/>
    </w:pPr>
    <w:rPr>
      <w:rFonts w:eastAsiaTheme="minorHAnsi"/>
    </w:rPr>
  </w:style>
  <w:style w:type="character" w:customStyle="1" w:styleId="highlight">
    <w:name w:val="highlight"/>
    <w:basedOn w:val="Domylnaczcionkaakapitu"/>
    <w:rsid w:val="005C2377"/>
  </w:style>
  <w:style w:type="paragraph" w:styleId="Spistreci2">
    <w:name w:val="toc 2"/>
    <w:basedOn w:val="Normalny"/>
    <w:next w:val="Normalny"/>
    <w:autoRedefine/>
    <w:uiPriority w:val="39"/>
    <w:unhideWhenUsed/>
    <w:rsid w:val="00AB4A69"/>
    <w:pPr>
      <w:spacing w:before="0" w:after="0"/>
      <w:ind w:left="200"/>
    </w:pPr>
    <w:rPr>
      <w:rFonts w:cstheme="minorHAnsi"/>
      <w:smallCaps/>
    </w:rPr>
  </w:style>
  <w:style w:type="paragraph" w:styleId="Spistreci3">
    <w:name w:val="toc 3"/>
    <w:basedOn w:val="Normalny"/>
    <w:next w:val="Normalny"/>
    <w:autoRedefine/>
    <w:uiPriority w:val="39"/>
    <w:unhideWhenUsed/>
    <w:rsid w:val="00D95503"/>
    <w:pPr>
      <w:tabs>
        <w:tab w:val="left" w:pos="1200"/>
        <w:tab w:val="left" w:pos="4678"/>
        <w:tab w:val="right" w:leader="dot" w:pos="9486"/>
      </w:tabs>
      <w:spacing w:before="0" w:after="0"/>
      <w:ind w:left="400"/>
    </w:pPr>
    <w:rPr>
      <w:rFonts w:cstheme="minorHAnsi"/>
      <w:i/>
      <w:iCs/>
    </w:rPr>
  </w:style>
  <w:style w:type="numbering" w:customStyle="1" w:styleId="Styl1">
    <w:name w:val="Styl1"/>
    <w:uiPriority w:val="99"/>
    <w:rsid w:val="00E25EB2"/>
    <w:pPr>
      <w:numPr>
        <w:numId w:val="1"/>
      </w:numPr>
    </w:pPr>
  </w:style>
  <w:style w:type="table" w:customStyle="1" w:styleId="Tabelasiatki4akcent31">
    <w:name w:val="Tabela siatki 4 — akcent 31"/>
    <w:basedOn w:val="Standardowy"/>
    <w:uiPriority w:val="49"/>
    <w:rsid w:val="00A948A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listy41">
    <w:name w:val="Tabela listy 41"/>
    <w:basedOn w:val="Standardowy"/>
    <w:uiPriority w:val="49"/>
    <w:rsid w:val="00A216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ilustracji">
    <w:name w:val="table of figures"/>
    <w:basedOn w:val="Normalny"/>
    <w:next w:val="Normalny"/>
    <w:uiPriority w:val="99"/>
    <w:unhideWhenUsed/>
    <w:rsid w:val="00080B49"/>
    <w:pPr>
      <w:spacing w:after="0"/>
    </w:pPr>
  </w:style>
  <w:style w:type="paragraph" w:customStyle="1" w:styleId="Default">
    <w:name w:val="Default"/>
    <w:rsid w:val="0095131D"/>
    <w:pPr>
      <w:autoSpaceDE w:val="0"/>
      <w:autoSpaceDN w:val="0"/>
      <w:adjustRightInd w:val="0"/>
      <w:spacing w:before="0" w:after="0" w:line="240" w:lineRule="auto"/>
    </w:pPr>
    <w:rPr>
      <w:rFonts w:ascii="Calibri" w:hAnsi="Calibri" w:cs="Calibri"/>
      <w:color w:val="000000"/>
      <w:sz w:val="24"/>
      <w:szCs w:val="24"/>
    </w:rPr>
  </w:style>
  <w:style w:type="table" w:customStyle="1" w:styleId="Tabelasiatki5ciemnaakcent31">
    <w:name w:val="Tabela siatki 5 — ciemna — akcent 31"/>
    <w:basedOn w:val="Standardowy"/>
    <w:uiPriority w:val="50"/>
    <w:rsid w:val="007E13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a-Siatka1">
    <w:name w:val="Tabela - Siatka1"/>
    <w:basedOn w:val="Standardowy"/>
    <w:next w:val="Tabela-Siatka"/>
    <w:uiPriority w:val="59"/>
    <w:rsid w:val="002F64F3"/>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F7EAD"/>
    <w:rPr>
      <w:sz w:val="16"/>
      <w:szCs w:val="16"/>
    </w:rPr>
  </w:style>
  <w:style w:type="paragraph" w:styleId="Tekstkomentarza">
    <w:name w:val="annotation text"/>
    <w:basedOn w:val="Normalny"/>
    <w:link w:val="TekstkomentarzaZnak"/>
    <w:uiPriority w:val="99"/>
    <w:semiHidden/>
    <w:unhideWhenUsed/>
    <w:rsid w:val="001F7EAD"/>
    <w:pPr>
      <w:spacing w:line="240" w:lineRule="auto"/>
    </w:pPr>
  </w:style>
  <w:style w:type="character" w:customStyle="1" w:styleId="TekstkomentarzaZnak">
    <w:name w:val="Tekst komentarza Znak"/>
    <w:basedOn w:val="Domylnaczcionkaakapitu"/>
    <w:link w:val="Tekstkomentarza"/>
    <w:uiPriority w:val="99"/>
    <w:semiHidden/>
    <w:rsid w:val="001F7EAD"/>
  </w:style>
  <w:style w:type="paragraph" w:styleId="Tematkomentarza">
    <w:name w:val="annotation subject"/>
    <w:basedOn w:val="Tekstkomentarza"/>
    <w:next w:val="Tekstkomentarza"/>
    <w:link w:val="TematkomentarzaZnak"/>
    <w:uiPriority w:val="99"/>
    <w:semiHidden/>
    <w:unhideWhenUsed/>
    <w:rsid w:val="001F7EAD"/>
    <w:rPr>
      <w:b/>
      <w:bCs/>
    </w:rPr>
  </w:style>
  <w:style w:type="character" w:customStyle="1" w:styleId="TematkomentarzaZnak">
    <w:name w:val="Temat komentarza Znak"/>
    <w:basedOn w:val="TekstkomentarzaZnak"/>
    <w:link w:val="Tematkomentarza"/>
    <w:uiPriority w:val="99"/>
    <w:semiHidden/>
    <w:rsid w:val="001F7EAD"/>
    <w:rPr>
      <w:b/>
      <w:bCs/>
    </w:rPr>
  </w:style>
  <w:style w:type="paragraph" w:styleId="Tekstpodstawowy">
    <w:name w:val="Body Text"/>
    <w:basedOn w:val="Normalny"/>
    <w:link w:val="TekstpodstawowyZnak"/>
    <w:rsid w:val="001F7EAD"/>
    <w:pPr>
      <w:tabs>
        <w:tab w:val="right" w:pos="10206"/>
      </w:tabs>
      <w:autoSpaceDN w:val="0"/>
      <w:spacing w:before="0" w:after="0" w:line="240" w:lineRule="auto"/>
      <w:jc w:val="both"/>
    </w:pPr>
    <w:rPr>
      <w:rFonts w:ascii="Bookman Old Style" w:eastAsia="Times New Roman" w:hAnsi="Bookman Old Style" w:cs="Bookman Old Style"/>
      <w:sz w:val="24"/>
      <w:lang w:eastAsia="ar-SA"/>
    </w:rPr>
  </w:style>
  <w:style w:type="character" w:customStyle="1" w:styleId="TekstpodstawowyZnak">
    <w:name w:val="Tekst podstawowy Znak"/>
    <w:basedOn w:val="Domylnaczcionkaakapitu"/>
    <w:link w:val="Tekstpodstawowy"/>
    <w:rsid w:val="001F7EAD"/>
    <w:rPr>
      <w:rFonts w:ascii="Bookman Old Style" w:eastAsia="Times New Roman" w:hAnsi="Bookman Old Style" w:cs="Bookman Old Style"/>
      <w:sz w:val="24"/>
      <w:lang w:eastAsia="ar-SA"/>
    </w:rPr>
  </w:style>
  <w:style w:type="table" w:customStyle="1" w:styleId="Tabelasiatki5ciemnaakcent312">
    <w:name w:val="Tabela siatki 5 — ciemna — akcent 312"/>
    <w:basedOn w:val="Standardowy"/>
    <w:uiPriority w:val="50"/>
    <w:rsid w:val="00210DB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i5ciemnaakcent311">
    <w:name w:val="Tabela siatki 5 — ciemna — akcent 311"/>
    <w:basedOn w:val="Standardowy"/>
    <w:uiPriority w:val="50"/>
    <w:rsid w:val="00062BF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DecimalAligned">
    <w:name w:val="Decimal Aligned"/>
    <w:basedOn w:val="Normalny"/>
    <w:uiPriority w:val="40"/>
    <w:qFormat/>
    <w:rsid w:val="00854ADA"/>
    <w:pPr>
      <w:tabs>
        <w:tab w:val="decimal" w:pos="360"/>
      </w:tabs>
      <w:spacing w:before="0"/>
    </w:pPr>
    <w:rPr>
      <w:rFonts w:cs="Times New Roman"/>
      <w:sz w:val="22"/>
      <w:szCs w:val="22"/>
      <w:lang w:eastAsia="pl-PL"/>
    </w:rPr>
  </w:style>
  <w:style w:type="table" w:styleId="redniecieniowanie2akcent5">
    <w:name w:val="Medium Shading 2 Accent 5"/>
    <w:basedOn w:val="Standardowy"/>
    <w:uiPriority w:val="64"/>
    <w:rsid w:val="00854ADA"/>
    <w:pPr>
      <w:spacing w:before="0" w:after="0" w:line="240" w:lineRule="auto"/>
    </w:pPr>
    <w:rPr>
      <w:sz w:val="22"/>
      <w:szCs w:val="22"/>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yteHipercze">
    <w:name w:val="FollowedHyperlink"/>
    <w:basedOn w:val="Domylnaczcionkaakapitu"/>
    <w:uiPriority w:val="99"/>
    <w:semiHidden/>
    <w:unhideWhenUsed/>
    <w:rsid w:val="00192014"/>
    <w:rPr>
      <w:color w:val="954F72" w:themeColor="followedHyperlink"/>
      <w:u w:val="single"/>
    </w:rPr>
  </w:style>
  <w:style w:type="character" w:customStyle="1" w:styleId="Nierozpoznanawzmianka1">
    <w:name w:val="Nierozpoznana wzmianka1"/>
    <w:basedOn w:val="Domylnaczcionkaakapitu"/>
    <w:uiPriority w:val="99"/>
    <w:semiHidden/>
    <w:unhideWhenUsed/>
    <w:rsid w:val="00167B1F"/>
    <w:rPr>
      <w:color w:val="605E5C"/>
      <w:shd w:val="clear" w:color="auto" w:fill="E1DFDD"/>
    </w:rPr>
  </w:style>
  <w:style w:type="character" w:customStyle="1" w:styleId="TekstdymkaZnak1">
    <w:name w:val="Tekst dymka Znak1"/>
    <w:basedOn w:val="Domylnaczcionkaakapitu"/>
    <w:uiPriority w:val="99"/>
    <w:semiHidden/>
    <w:rsid w:val="000C4745"/>
    <w:rPr>
      <w:rFonts w:ascii="Segoe UI" w:eastAsiaTheme="minorEastAsia" w:hAnsi="Segoe UI" w:cs="Segoe UI"/>
      <w:sz w:val="18"/>
      <w:szCs w:val="18"/>
    </w:rPr>
  </w:style>
  <w:style w:type="character" w:customStyle="1" w:styleId="TekstprzypisukocowegoZnak1">
    <w:name w:val="Tekst przypisu końcowego Znak1"/>
    <w:basedOn w:val="Domylnaczcionkaakapitu"/>
    <w:uiPriority w:val="99"/>
    <w:semiHidden/>
    <w:rsid w:val="000C4745"/>
    <w:rPr>
      <w:rFonts w:eastAsiaTheme="minorEastAsia"/>
      <w:sz w:val="20"/>
      <w:szCs w:val="20"/>
    </w:rPr>
  </w:style>
  <w:style w:type="paragraph" w:styleId="Spistreci4">
    <w:name w:val="toc 4"/>
    <w:basedOn w:val="Normalny"/>
    <w:next w:val="Normalny"/>
    <w:autoRedefine/>
    <w:uiPriority w:val="39"/>
    <w:unhideWhenUsed/>
    <w:rsid w:val="00D549D0"/>
    <w:pPr>
      <w:spacing w:before="0" w:after="0"/>
      <w:ind w:left="600"/>
    </w:pPr>
    <w:rPr>
      <w:rFonts w:cstheme="minorHAnsi"/>
      <w:sz w:val="18"/>
      <w:szCs w:val="18"/>
    </w:rPr>
  </w:style>
  <w:style w:type="paragraph" w:styleId="Spistreci5">
    <w:name w:val="toc 5"/>
    <w:basedOn w:val="Normalny"/>
    <w:next w:val="Normalny"/>
    <w:autoRedefine/>
    <w:uiPriority w:val="39"/>
    <w:unhideWhenUsed/>
    <w:rsid w:val="00D549D0"/>
    <w:pPr>
      <w:spacing w:before="0" w:after="0"/>
      <w:ind w:left="800"/>
    </w:pPr>
    <w:rPr>
      <w:rFonts w:cstheme="minorHAnsi"/>
      <w:sz w:val="18"/>
      <w:szCs w:val="18"/>
    </w:rPr>
  </w:style>
  <w:style w:type="paragraph" w:styleId="Spistreci6">
    <w:name w:val="toc 6"/>
    <w:basedOn w:val="Normalny"/>
    <w:next w:val="Normalny"/>
    <w:autoRedefine/>
    <w:uiPriority w:val="39"/>
    <w:unhideWhenUsed/>
    <w:rsid w:val="00D549D0"/>
    <w:pPr>
      <w:spacing w:before="0" w:after="0"/>
      <w:ind w:left="1000"/>
    </w:pPr>
    <w:rPr>
      <w:rFonts w:cstheme="minorHAnsi"/>
      <w:sz w:val="18"/>
      <w:szCs w:val="18"/>
    </w:rPr>
  </w:style>
  <w:style w:type="paragraph" w:styleId="Spistreci7">
    <w:name w:val="toc 7"/>
    <w:basedOn w:val="Normalny"/>
    <w:next w:val="Normalny"/>
    <w:autoRedefine/>
    <w:uiPriority w:val="39"/>
    <w:unhideWhenUsed/>
    <w:rsid w:val="00D549D0"/>
    <w:pPr>
      <w:spacing w:before="0" w:after="0"/>
      <w:ind w:left="1200"/>
    </w:pPr>
    <w:rPr>
      <w:rFonts w:cstheme="minorHAnsi"/>
      <w:sz w:val="18"/>
      <w:szCs w:val="18"/>
    </w:rPr>
  </w:style>
  <w:style w:type="paragraph" w:styleId="Spistreci8">
    <w:name w:val="toc 8"/>
    <w:basedOn w:val="Normalny"/>
    <w:next w:val="Normalny"/>
    <w:autoRedefine/>
    <w:uiPriority w:val="39"/>
    <w:unhideWhenUsed/>
    <w:rsid w:val="00D549D0"/>
    <w:pPr>
      <w:spacing w:before="0" w:after="0"/>
      <w:ind w:left="1400"/>
    </w:pPr>
    <w:rPr>
      <w:rFonts w:cstheme="minorHAnsi"/>
      <w:sz w:val="18"/>
      <w:szCs w:val="18"/>
    </w:rPr>
  </w:style>
  <w:style w:type="paragraph" w:styleId="Spistreci9">
    <w:name w:val="toc 9"/>
    <w:basedOn w:val="Normalny"/>
    <w:next w:val="Normalny"/>
    <w:autoRedefine/>
    <w:uiPriority w:val="39"/>
    <w:unhideWhenUsed/>
    <w:rsid w:val="00D549D0"/>
    <w:pPr>
      <w:spacing w:before="0" w:after="0"/>
      <w:ind w:left="1600"/>
    </w:pPr>
    <w:rPr>
      <w:rFonts w:cstheme="minorHAnsi"/>
      <w:sz w:val="18"/>
      <w:szCs w:val="18"/>
    </w:rPr>
  </w:style>
  <w:style w:type="paragraph" w:styleId="HTML-wstpniesformatowany">
    <w:name w:val="HTML Preformatted"/>
    <w:basedOn w:val="Normalny"/>
    <w:link w:val="HTML-wstpniesformatowanyZnak"/>
    <w:uiPriority w:val="99"/>
    <w:unhideWhenUsed/>
    <w:rsid w:val="007C6D8A"/>
    <w:pPr>
      <w:spacing w:before="0" w:after="0" w:line="240" w:lineRule="auto"/>
    </w:pPr>
    <w:rPr>
      <w:rFonts w:ascii="Consolas" w:hAnsi="Consolas" w:cs="Consolas"/>
    </w:rPr>
  </w:style>
  <w:style w:type="character" w:customStyle="1" w:styleId="HTML-wstpniesformatowanyZnak">
    <w:name w:val="HTML - wstępnie sformatowany Znak"/>
    <w:basedOn w:val="Domylnaczcionkaakapitu"/>
    <w:link w:val="HTML-wstpniesformatowany"/>
    <w:uiPriority w:val="99"/>
    <w:rsid w:val="007C6D8A"/>
    <w:rPr>
      <w:rFonts w:ascii="Consolas" w:hAnsi="Consolas" w:cs="Consolas"/>
    </w:rPr>
  </w:style>
  <w:style w:type="table" w:customStyle="1" w:styleId="Tabela-Siatka2">
    <w:name w:val="Tabela - Siatka2"/>
    <w:basedOn w:val="Standardowy"/>
    <w:next w:val="Tabela-Siatka"/>
    <w:uiPriority w:val="39"/>
    <w:rsid w:val="0008018A"/>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wp394c924amsonormal">
    <w:name w:val="gwp394c924a_msonormal"/>
    <w:basedOn w:val="Normalny"/>
    <w:rsid w:val="00B67081"/>
    <w:pPr>
      <w:spacing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39"/>
    <w:rsid w:val="00356FA6"/>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4F3CB5"/>
    <w:pPr>
      <w:numPr>
        <w:numId w:val="9"/>
      </w:numPr>
      <w:contextualSpacing/>
    </w:pPr>
  </w:style>
  <w:style w:type="character" w:styleId="Odwoanieprzypisukocowego">
    <w:name w:val="endnote reference"/>
    <w:basedOn w:val="Domylnaczcionkaakapitu"/>
    <w:uiPriority w:val="99"/>
    <w:semiHidden/>
    <w:unhideWhenUsed/>
    <w:rsid w:val="00F17A7E"/>
    <w:rPr>
      <w:vertAlign w:val="superscript"/>
    </w:rPr>
  </w:style>
  <w:style w:type="numbering" w:customStyle="1" w:styleId="Styl2">
    <w:name w:val="Styl2"/>
    <w:uiPriority w:val="99"/>
    <w:rsid w:val="000D33B8"/>
    <w:pPr>
      <w:numPr>
        <w:numId w:val="16"/>
      </w:numPr>
    </w:pPr>
  </w:style>
  <w:style w:type="paragraph" w:customStyle="1" w:styleId="msonormal0">
    <w:name w:val="msonormal"/>
    <w:basedOn w:val="Normalny"/>
    <w:rsid w:val="003771D2"/>
    <w:pP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8">
    <w:name w:val="xl68"/>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69">
    <w:name w:val="xl69"/>
    <w:basedOn w:val="Normalny"/>
    <w:rsid w:val="003771D2"/>
    <w:pPr>
      <w:pBdr>
        <w:top w:val="single" w:sz="4" w:space="0" w:color="auto"/>
        <w:left w:val="single" w:sz="4" w:space="0" w:color="auto"/>
        <w:bottom w:val="single" w:sz="4" w:space="0" w:color="auto"/>
      </w:pBdr>
      <w:shd w:val="clear" w:color="000000" w:fill="FFFFFF"/>
      <w:spacing w:beforeAutospacing="1" w:after="100" w:afterAutospacing="1" w:line="240" w:lineRule="auto"/>
      <w:jc w:val="center"/>
    </w:pPr>
    <w:rPr>
      <w:rFonts w:ascii="Arial" w:eastAsia="Times New Roman" w:hAnsi="Arial" w:cs="Arial"/>
      <w:b/>
      <w:bCs/>
      <w:sz w:val="24"/>
      <w:szCs w:val="24"/>
      <w:lang w:eastAsia="pl-PL"/>
    </w:rPr>
  </w:style>
  <w:style w:type="paragraph" w:customStyle="1" w:styleId="xl70">
    <w:name w:val="xl70"/>
    <w:basedOn w:val="Normalny"/>
    <w:rsid w:val="003771D2"/>
    <w:pPr>
      <w:pBdr>
        <w:top w:val="single" w:sz="4" w:space="0" w:color="auto"/>
        <w:bottom w:val="single" w:sz="4" w:space="0" w:color="auto"/>
        <w:right w:val="single" w:sz="4" w:space="0" w:color="auto"/>
      </w:pBdr>
      <w:shd w:val="clear" w:color="000000" w:fill="FFFFFF"/>
      <w:spacing w:beforeAutospacing="1" w:after="100" w:afterAutospacing="1" w:line="240" w:lineRule="auto"/>
      <w:jc w:val="center"/>
    </w:pPr>
    <w:rPr>
      <w:rFonts w:ascii="Arial" w:eastAsia="Times New Roman" w:hAnsi="Arial" w:cs="Arial"/>
      <w:b/>
      <w:bCs/>
      <w:sz w:val="24"/>
      <w:szCs w:val="24"/>
      <w:lang w:eastAsia="pl-PL"/>
    </w:rPr>
  </w:style>
  <w:style w:type="paragraph" w:customStyle="1" w:styleId="xl71">
    <w:name w:val="xl71"/>
    <w:basedOn w:val="Normalny"/>
    <w:rsid w:val="003771D2"/>
    <w:pPr>
      <w:pBdr>
        <w:top w:val="single" w:sz="4" w:space="0" w:color="auto"/>
        <w:left w:val="single" w:sz="4" w:space="0" w:color="auto"/>
        <w:bottom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2">
    <w:name w:val="xl72"/>
    <w:basedOn w:val="Normalny"/>
    <w:rsid w:val="003771D2"/>
    <w:pPr>
      <w:pBdr>
        <w:top w:val="single" w:sz="4" w:space="0" w:color="auto"/>
        <w:left w:val="single" w:sz="4" w:space="0" w:color="auto"/>
        <w:bottom w:val="single" w:sz="4" w:space="0" w:color="auto"/>
        <w:right w:val="single" w:sz="4" w:space="0" w:color="auto"/>
      </w:pBdr>
      <w:shd w:val="clear" w:color="000000" w:fill="D9E1F2"/>
      <w:spacing w:beforeAutospacing="1" w:after="100" w:afterAutospacing="1" w:line="240" w:lineRule="auto"/>
    </w:pPr>
    <w:rPr>
      <w:rFonts w:ascii="Arial" w:eastAsia="Times New Roman" w:hAnsi="Arial" w:cs="Arial"/>
      <w:sz w:val="24"/>
      <w:szCs w:val="24"/>
      <w:lang w:eastAsia="pl-PL"/>
    </w:rPr>
  </w:style>
  <w:style w:type="paragraph" w:customStyle="1" w:styleId="xl73">
    <w:name w:val="xl73"/>
    <w:basedOn w:val="Normalny"/>
    <w:rsid w:val="003771D2"/>
    <w:pPr>
      <w:pBdr>
        <w:top w:val="single" w:sz="4" w:space="0" w:color="auto"/>
        <w:left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4">
    <w:name w:val="xl74"/>
    <w:basedOn w:val="Normalny"/>
    <w:rsid w:val="003771D2"/>
    <w:pPr>
      <w:pBdr>
        <w:left w:val="single" w:sz="4" w:space="0" w:color="auto"/>
        <w:bottom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76">
    <w:name w:val="xl76"/>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77">
    <w:name w:val="xl77"/>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24"/>
      <w:szCs w:val="24"/>
      <w:lang w:eastAsia="pl-PL"/>
    </w:rPr>
  </w:style>
  <w:style w:type="paragraph" w:customStyle="1" w:styleId="xl78">
    <w:name w:val="xl78"/>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Arial" w:eastAsia="Times New Roman" w:hAnsi="Arial" w:cs="Arial"/>
      <w:sz w:val="24"/>
      <w:szCs w:val="24"/>
      <w:lang w:eastAsia="pl-PL"/>
    </w:rPr>
  </w:style>
  <w:style w:type="paragraph" w:customStyle="1" w:styleId="xl79">
    <w:name w:val="xl79"/>
    <w:basedOn w:val="Normalny"/>
    <w:rsid w:val="003771D2"/>
    <w:pPr>
      <w:spacing w:beforeAutospacing="1" w:after="100" w:afterAutospacing="1" w:line="240" w:lineRule="auto"/>
    </w:pPr>
    <w:rPr>
      <w:rFonts w:ascii="Arial" w:eastAsia="Times New Roman" w:hAnsi="Arial" w:cs="Arial"/>
      <w:sz w:val="24"/>
      <w:szCs w:val="24"/>
      <w:lang w:eastAsia="pl-PL"/>
    </w:rPr>
  </w:style>
  <w:style w:type="paragraph" w:customStyle="1" w:styleId="xl80">
    <w:name w:val="xl80"/>
    <w:basedOn w:val="Normalny"/>
    <w:rsid w:val="003771D2"/>
    <w:pPr>
      <w:pBdr>
        <w:top w:val="single" w:sz="4" w:space="0" w:color="auto"/>
        <w:left w:val="single" w:sz="4" w:space="0" w:color="auto"/>
        <w:bottom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1">
    <w:name w:val="xl81"/>
    <w:basedOn w:val="Normalny"/>
    <w:rsid w:val="003771D2"/>
    <w:pPr>
      <w:pBdr>
        <w:top w:val="single" w:sz="4" w:space="0" w:color="auto"/>
        <w:bottom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2">
    <w:name w:val="xl82"/>
    <w:basedOn w:val="Normalny"/>
    <w:rsid w:val="003771D2"/>
    <w:pPr>
      <w:pBdr>
        <w:top w:val="single" w:sz="4" w:space="0" w:color="auto"/>
        <w:bottom w:val="single" w:sz="4" w:space="0" w:color="auto"/>
        <w:right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3">
    <w:name w:val="xl83"/>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jc w:val="right"/>
      <w:textAlignment w:val="center"/>
    </w:pPr>
    <w:rPr>
      <w:rFonts w:ascii="Arial" w:eastAsia="Times New Roman" w:hAnsi="Arial" w:cs="Arial"/>
      <w:b/>
      <w:bCs/>
      <w:sz w:val="24"/>
      <w:szCs w:val="24"/>
      <w:lang w:eastAsia="pl-PL"/>
    </w:rPr>
  </w:style>
  <w:style w:type="paragraph" w:customStyle="1" w:styleId="xl84">
    <w:name w:val="xl84"/>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85">
    <w:name w:val="xl85"/>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6">
    <w:name w:val="xl86"/>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7">
    <w:name w:val="xl87"/>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textAlignment w:val="center"/>
    </w:pPr>
    <w:rPr>
      <w:rFonts w:ascii="Arial" w:eastAsia="Times New Roman" w:hAnsi="Arial" w:cs="Arial"/>
      <w:b/>
      <w:bCs/>
      <w:sz w:val="24"/>
      <w:szCs w:val="24"/>
      <w:lang w:eastAsia="pl-PL"/>
    </w:rPr>
  </w:style>
  <w:style w:type="paragraph" w:customStyle="1" w:styleId="xl64">
    <w:name w:val="xl64"/>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8">
    <w:name w:val="xl88"/>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89">
    <w:name w:val="xl89"/>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0">
    <w:name w:val="xl90"/>
    <w:basedOn w:val="Normalny"/>
    <w:rsid w:val="005C1A29"/>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1">
    <w:name w:val="xl91"/>
    <w:basedOn w:val="Normalny"/>
    <w:rsid w:val="005C1A29"/>
    <w:pPr>
      <w:pBdr>
        <w:top w:val="single" w:sz="4" w:space="0" w:color="auto"/>
        <w:left w:val="single" w:sz="4" w:space="0" w:color="auto"/>
        <w:bottom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2">
    <w:name w:val="xl92"/>
    <w:basedOn w:val="Normalny"/>
    <w:rsid w:val="005C1A29"/>
    <w:pPr>
      <w:pBdr>
        <w:top w:val="single" w:sz="4" w:space="0" w:color="auto"/>
        <w:left w:val="single" w:sz="4"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3">
    <w:name w:val="xl93"/>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b/>
      <w:bCs/>
      <w:sz w:val="18"/>
      <w:szCs w:val="18"/>
      <w:lang w:eastAsia="pl-PL"/>
    </w:rPr>
  </w:style>
  <w:style w:type="paragraph" w:customStyle="1" w:styleId="xl94">
    <w:name w:val="xl94"/>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5">
    <w:name w:val="xl95"/>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6">
    <w:name w:val="xl96"/>
    <w:basedOn w:val="Normalny"/>
    <w:rsid w:val="005C1A29"/>
    <w:pPr>
      <w:pBdr>
        <w:top w:val="single" w:sz="8" w:space="0" w:color="auto"/>
        <w:left w:val="single" w:sz="4" w:space="0" w:color="000000"/>
        <w:bottom w:val="single" w:sz="8" w:space="0" w:color="auto"/>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7">
    <w:name w:val="xl97"/>
    <w:basedOn w:val="Normalny"/>
    <w:rsid w:val="005C1A29"/>
    <w:pPr>
      <w:pBdr>
        <w:top w:val="single" w:sz="8" w:space="0" w:color="auto"/>
        <w:left w:val="single" w:sz="4" w:space="0" w:color="auto"/>
        <w:bottom w:val="single" w:sz="8"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8">
    <w:name w:val="xl98"/>
    <w:basedOn w:val="Normalny"/>
    <w:rsid w:val="005C1A29"/>
    <w:pPr>
      <w:pBdr>
        <w:left w:val="single" w:sz="4" w:space="0" w:color="auto"/>
        <w:bottom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9">
    <w:name w:val="xl99"/>
    <w:basedOn w:val="Normalny"/>
    <w:rsid w:val="005C1A29"/>
    <w:pPr>
      <w:pBdr>
        <w:left w:val="single" w:sz="4" w:space="0" w:color="000000"/>
        <w:bottom w:val="single" w:sz="4" w:space="0" w:color="000000"/>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00">
    <w:name w:val="xl100"/>
    <w:basedOn w:val="Normalny"/>
    <w:rsid w:val="005C1A29"/>
    <w:pPr>
      <w:pBdr>
        <w:left w:val="single" w:sz="4" w:space="0" w:color="auto"/>
        <w:bottom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01">
    <w:name w:val="xl101"/>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Arial" w:eastAsia="Times New Roman" w:hAnsi="Arial" w:cs="Arial"/>
      <w:b/>
      <w:bCs/>
      <w:sz w:val="18"/>
      <w:szCs w:val="18"/>
      <w:lang w:eastAsia="pl-PL"/>
    </w:rPr>
  </w:style>
  <w:style w:type="paragraph" w:customStyle="1" w:styleId="xl102">
    <w:name w:val="xl102"/>
    <w:basedOn w:val="Normalny"/>
    <w:rsid w:val="005C1A29"/>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5C1A29"/>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Calibri" w:eastAsia="Times New Roman" w:hAnsi="Calibri" w:cs="Calibri"/>
      <w:b/>
      <w:bCs/>
      <w:sz w:val="24"/>
      <w:szCs w:val="24"/>
      <w:lang w:eastAsia="pl-PL"/>
    </w:rPr>
  </w:style>
  <w:style w:type="paragraph" w:customStyle="1" w:styleId="xl105">
    <w:name w:val="xl105"/>
    <w:basedOn w:val="Normalny"/>
    <w:rsid w:val="005C1A29"/>
    <w:pPr>
      <w:pBdr>
        <w:left w:val="single" w:sz="8" w:space="0" w:color="auto"/>
        <w:right w:val="single" w:sz="8" w:space="0" w:color="auto"/>
      </w:pBdr>
      <w:spacing w:beforeAutospacing="1" w:after="100" w:afterAutospacing="1" w:line="240" w:lineRule="auto"/>
      <w:jc w:val="center"/>
      <w:textAlignment w:val="center"/>
    </w:pPr>
    <w:rPr>
      <w:rFonts w:ascii="Calibri" w:eastAsia="Times New Roman" w:hAnsi="Calibri" w:cs="Calibri"/>
      <w:lang w:eastAsia="pl-PL"/>
    </w:rPr>
  </w:style>
  <w:style w:type="paragraph" w:customStyle="1" w:styleId="xl106">
    <w:name w:val="xl106"/>
    <w:basedOn w:val="Normalny"/>
    <w:rsid w:val="005C1A29"/>
    <w:pPr>
      <w:pBdr>
        <w:top w:val="single" w:sz="8" w:space="0" w:color="auto"/>
        <w:left w:val="single" w:sz="8" w:space="0" w:color="auto"/>
        <w:right w:val="single" w:sz="8" w:space="0" w:color="auto"/>
      </w:pBdr>
      <w:spacing w:beforeAutospacing="1" w:after="100" w:afterAutospacing="1" w:line="240" w:lineRule="auto"/>
      <w:jc w:val="center"/>
      <w:textAlignment w:val="center"/>
    </w:pPr>
    <w:rPr>
      <w:rFonts w:ascii="Calibri" w:eastAsia="Times New Roman" w:hAnsi="Calibri" w:cs="Calibri"/>
      <w:lang w:eastAsia="pl-PL"/>
    </w:rPr>
  </w:style>
  <w:style w:type="paragraph" w:customStyle="1" w:styleId="xl107">
    <w:name w:val="xl107"/>
    <w:basedOn w:val="Normalny"/>
    <w:rsid w:val="005C1A29"/>
    <w:pPr>
      <w:pBdr>
        <w:top w:val="single" w:sz="8" w:space="0" w:color="auto"/>
        <w:left w:val="single" w:sz="8" w:space="0" w:color="auto"/>
        <w:bottom w:val="single" w:sz="8" w:space="0" w:color="auto"/>
        <w:right w:val="single" w:sz="4" w:space="0" w:color="auto"/>
      </w:pBdr>
      <w:spacing w:beforeAutospacing="1" w:after="100" w:afterAutospacing="1" w:line="240" w:lineRule="auto"/>
      <w:jc w:val="center"/>
      <w:textAlignment w:val="center"/>
    </w:pPr>
    <w:rPr>
      <w:rFonts w:ascii="Arial" w:eastAsia="Times New Roman" w:hAnsi="Arial" w:cs="Arial"/>
      <w:b/>
      <w:bCs/>
      <w:lang w:eastAsia="pl-PL"/>
    </w:rPr>
  </w:style>
  <w:style w:type="paragraph" w:customStyle="1" w:styleId="xl108">
    <w:name w:val="xl108"/>
    <w:basedOn w:val="Normalny"/>
    <w:rsid w:val="005C1A29"/>
    <w:pPr>
      <w:pBdr>
        <w:top w:val="single" w:sz="8" w:space="0" w:color="auto"/>
        <w:left w:val="single" w:sz="4" w:space="0" w:color="auto"/>
        <w:bottom w:val="single" w:sz="8" w:space="0" w:color="auto"/>
      </w:pBdr>
      <w:spacing w:beforeAutospacing="1" w:after="100" w:afterAutospacing="1" w:line="240" w:lineRule="auto"/>
      <w:jc w:val="center"/>
      <w:textAlignment w:val="center"/>
    </w:pPr>
    <w:rPr>
      <w:rFonts w:ascii="Arial" w:eastAsia="Times New Roman" w:hAnsi="Arial" w:cs="Arial"/>
      <w:b/>
      <w:bCs/>
      <w:lang w:eastAsia="pl-PL"/>
    </w:rPr>
  </w:style>
  <w:style w:type="paragraph" w:customStyle="1" w:styleId="xl109">
    <w:name w:val="xl109"/>
    <w:basedOn w:val="Normalny"/>
    <w:rsid w:val="005C1A29"/>
    <w:pPr>
      <w:pBdr>
        <w:top w:val="single" w:sz="8" w:space="0" w:color="auto"/>
        <w:bottom w:val="single" w:sz="8" w:space="0" w:color="auto"/>
      </w:pBd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rsid w:val="005C1A29"/>
    <w:pPr>
      <w:pBdr>
        <w:left w:val="single" w:sz="4" w:space="0" w:color="000000"/>
        <w:bottom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11">
    <w:name w:val="xl111"/>
    <w:basedOn w:val="Normalny"/>
    <w:rsid w:val="005C1A29"/>
    <w:pPr>
      <w:pBdr>
        <w:left w:val="single" w:sz="4" w:space="0" w:color="auto"/>
        <w:bottom w:val="single" w:sz="4" w:space="0" w:color="auto"/>
        <w:right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12">
    <w:name w:val="xl112"/>
    <w:basedOn w:val="Normalny"/>
    <w:rsid w:val="005C1A29"/>
    <w:pPr>
      <w:pBdr>
        <w:top w:val="single" w:sz="8" w:space="0" w:color="auto"/>
        <w:left w:val="single" w:sz="4" w:space="0" w:color="auto"/>
        <w:bottom w:val="single" w:sz="8" w:space="0" w:color="auto"/>
        <w:right w:val="single" w:sz="8" w:space="0" w:color="auto"/>
      </w:pBdr>
      <w:spacing w:beforeAutospacing="1" w:after="100" w:afterAutospacing="1" w:line="240" w:lineRule="auto"/>
    </w:pPr>
    <w:rPr>
      <w:rFonts w:ascii="Calibri" w:eastAsia="Times New Roman" w:hAnsi="Calibri" w:cs="Calibri"/>
      <w:b/>
      <w:bCs/>
      <w:sz w:val="24"/>
      <w:szCs w:val="24"/>
      <w:lang w:eastAsia="pl-PL"/>
    </w:rPr>
  </w:style>
  <w:style w:type="paragraph" w:customStyle="1" w:styleId="xl113">
    <w:name w:val="xl113"/>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b/>
      <w:bCs/>
      <w:i/>
      <w:iCs/>
      <w:lang w:eastAsia="pl-PL"/>
    </w:rPr>
  </w:style>
  <w:style w:type="paragraph" w:customStyle="1" w:styleId="xl114">
    <w:name w:val="xl114"/>
    <w:basedOn w:val="Normalny"/>
    <w:rsid w:val="005C1A29"/>
    <w:pPr>
      <w:spacing w:beforeAutospacing="1" w:after="100" w:afterAutospacing="1" w:line="240" w:lineRule="auto"/>
    </w:pPr>
    <w:rPr>
      <w:rFonts w:ascii="Calibri" w:eastAsia="Times New Roman" w:hAnsi="Calibri" w:cs="Calibri"/>
      <w:b/>
      <w:bCs/>
      <w:sz w:val="24"/>
      <w:szCs w:val="24"/>
      <w:lang w:eastAsia="pl-PL"/>
    </w:rPr>
  </w:style>
  <w:style w:type="paragraph" w:customStyle="1" w:styleId="xl115">
    <w:name w:val="xl115"/>
    <w:basedOn w:val="Normalny"/>
    <w:rsid w:val="005C1A29"/>
    <w:pPr>
      <w:pBdr>
        <w:top w:val="single" w:sz="8" w:space="0" w:color="auto"/>
        <w:left w:val="single" w:sz="8" w:space="0" w:color="auto"/>
        <w:bottom w:val="single" w:sz="8"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6">
    <w:name w:val="xl116"/>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textAlignment w:val="center"/>
    </w:pPr>
    <w:rPr>
      <w:rFonts w:ascii="Arial" w:eastAsia="Times New Roman" w:hAnsi="Arial" w:cs="Arial"/>
      <w:b/>
      <w:bCs/>
      <w:lang w:eastAsia="pl-PL"/>
    </w:rPr>
  </w:style>
  <w:style w:type="paragraph" w:customStyle="1" w:styleId="xl117">
    <w:name w:val="xl117"/>
    <w:basedOn w:val="Normalny"/>
    <w:rsid w:val="005C1A29"/>
    <w:pPr>
      <w:spacing w:beforeAutospacing="1" w:after="100" w:afterAutospacing="1" w:line="240" w:lineRule="auto"/>
      <w:jc w:val="center"/>
    </w:pPr>
    <w:rPr>
      <w:rFonts w:ascii="Calibri" w:eastAsia="Times New Roman" w:hAnsi="Calibri" w:cs="Calibri"/>
      <w:b/>
      <w:bCs/>
      <w:sz w:val="24"/>
      <w:szCs w:val="24"/>
      <w:lang w:eastAsia="pl-PL"/>
    </w:rPr>
  </w:style>
  <w:style w:type="paragraph" w:customStyle="1" w:styleId="xl118">
    <w:name w:val="xl118"/>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jc w:val="center"/>
      <w:textAlignment w:val="center"/>
    </w:pPr>
    <w:rPr>
      <w:rFonts w:ascii="Calibri" w:eastAsia="Times New Roman" w:hAnsi="Calibri" w:cs="Calibri"/>
      <w:b/>
      <w:bCs/>
      <w:lang w:eastAsia="pl-PL"/>
    </w:rPr>
  </w:style>
  <w:style w:type="character" w:customStyle="1" w:styleId="Nierozpoznanawzmianka2">
    <w:name w:val="Nierozpoznana wzmianka2"/>
    <w:basedOn w:val="Domylnaczcionkaakapitu"/>
    <w:uiPriority w:val="99"/>
    <w:semiHidden/>
    <w:unhideWhenUsed/>
    <w:rsid w:val="005C1A29"/>
    <w:rPr>
      <w:color w:val="605E5C"/>
      <w:shd w:val="clear" w:color="auto" w:fill="E1DFDD"/>
    </w:rPr>
  </w:style>
  <w:style w:type="character" w:customStyle="1" w:styleId="markedcontent">
    <w:name w:val="markedcontent"/>
    <w:rsid w:val="00F72824"/>
  </w:style>
  <w:style w:type="character" w:customStyle="1" w:styleId="Nierozpoznanawzmianka20">
    <w:name w:val="Nierozpoznana wzmianka2"/>
    <w:basedOn w:val="Domylnaczcionkaakapitu"/>
    <w:uiPriority w:val="99"/>
    <w:semiHidden/>
    <w:unhideWhenUsed/>
    <w:rsid w:val="00B36665"/>
    <w:rPr>
      <w:color w:val="605E5C"/>
      <w:shd w:val="clear" w:color="auto" w:fill="E1DFDD"/>
    </w:rPr>
  </w:style>
  <w:style w:type="paragraph" w:customStyle="1" w:styleId="xl63">
    <w:name w:val="xl63"/>
    <w:basedOn w:val="Normalny"/>
    <w:rsid w:val="00B36665"/>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7372">
      <w:bodyDiv w:val="1"/>
      <w:marLeft w:val="0"/>
      <w:marRight w:val="0"/>
      <w:marTop w:val="0"/>
      <w:marBottom w:val="0"/>
      <w:divBdr>
        <w:top w:val="none" w:sz="0" w:space="0" w:color="auto"/>
        <w:left w:val="none" w:sz="0" w:space="0" w:color="auto"/>
        <w:bottom w:val="none" w:sz="0" w:space="0" w:color="auto"/>
        <w:right w:val="none" w:sz="0" w:space="0" w:color="auto"/>
      </w:divBdr>
    </w:div>
    <w:div w:id="211965104">
      <w:bodyDiv w:val="1"/>
      <w:marLeft w:val="0"/>
      <w:marRight w:val="0"/>
      <w:marTop w:val="0"/>
      <w:marBottom w:val="0"/>
      <w:divBdr>
        <w:top w:val="none" w:sz="0" w:space="0" w:color="auto"/>
        <w:left w:val="none" w:sz="0" w:space="0" w:color="auto"/>
        <w:bottom w:val="none" w:sz="0" w:space="0" w:color="auto"/>
        <w:right w:val="none" w:sz="0" w:space="0" w:color="auto"/>
      </w:divBdr>
    </w:div>
    <w:div w:id="356009731">
      <w:bodyDiv w:val="1"/>
      <w:marLeft w:val="0"/>
      <w:marRight w:val="0"/>
      <w:marTop w:val="0"/>
      <w:marBottom w:val="0"/>
      <w:divBdr>
        <w:top w:val="none" w:sz="0" w:space="0" w:color="auto"/>
        <w:left w:val="none" w:sz="0" w:space="0" w:color="auto"/>
        <w:bottom w:val="none" w:sz="0" w:space="0" w:color="auto"/>
        <w:right w:val="none" w:sz="0" w:space="0" w:color="auto"/>
      </w:divBdr>
    </w:div>
    <w:div w:id="366222979">
      <w:bodyDiv w:val="1"/>
      <w:marLeft w:val="0"/>
      <w:marRight w:val="0"/>
      <w:marTop w:val="0"/>
      <w:marBottom w:val="0"/>
      <w:divBdr>
        <w:top w:val="none" w:sz="0" w:space="0" w:color="auto"/>
        <w:left w:val="none" w:sz="0" w:space="0" w:color="auto"/>
        <w:bottom w:val="none" w:sz="0" w:space="0" w:color="auto"/>
        <w:right w:val="none" w:sz="0" w:space="0" w:color="auto"/>
      </w:divBdr>
    </w:div>
    <w:div w:id="368921964">
      <w:bodyDiv w:val="1"/>
      <w:marLeft w:val="0"/>
      <w:marRight w:val="0"/>
      <w:marTop w:val="0"/>
      <w:marBottom w:val="0"/>
      <w:divBdr>
        <w:top w:val="none" w:sz="0" w:space="0" w:color="auto"/>
        <w:left w:val="none" w:sz="0" w:space="0" w:color="auto"/>
        <w:bottom w:val="none" w:sz="0" w:space="0" w:color="auto"/>
        <w:right w:val="none" w:sz="0" w:space="0" w:color="auto"/>
      </w:divBdr>
    </w:div>
    <w:div w:id="430711245">
      <w:bodyDiv w:val="1"/>
      <w:marLeft w:val="0"/>
      <w:marRight w:val="0"/>
      <w:marTop w:val="0"/>
      <w:marBottom w:val="0"/>
      <w:divBdr>
        <w:top w:val="none" w:sz="0" w:space="0" w:color="auto"/>
        <w:left w:val="none" w:sz="0" w:space="0" w:color="auto"/>
        <w:bottom w:val="none" w:sz="0" w:space="0" w:color="auto"/>
        <w:right w:val="none" w:sz="0" w:space="0" w:color="auto"/>
      </w:divBdr>
    </w:div>
    <w:div w:id="872546307">
      <w:bodyDiv w:val="1"/>
      <w:marLeft w:val="0"/>
      <w:marRight w:val="0"/>
      <w:marTop w:val="0"/>
      <w:marBottom w:val="0"/>
      <w:divBdr>
        <w:top w:val="none" w:sz="0" w:space="0" w:color="auto"/>
        <w:left w:val="none" w:sz="0" w:space="0" w:color="auto"/>
        <w:bottom w:val="none" w:sz="0" w:space="0" w:color="auto"/>
        <w:right w:val="none" w:sz="0" w:space="0" w:color="auto"/>
      </w:divBdr>
      <w:divsChild>
        <w:div w:id="1953197068">
          <w:marLeft w:val="0"/>
          <w:marRight w:val="0"/>
          <w:marTop w:val="0"/>
          <w:marBottom w:val="0"/>
          <w:divBdr>
            <w:top w:val="none" w:sz="0" w:space="0" w:color="auto"/>
            <w:left w:val="none" w:sz="0" w:space="0" w:color="auto"/>
            <w:bottom w:val="none" w:sz="0" w:space="0" w:color="auto"/>
            <w:right w:val="none" w:sz="0" w:space="0" w:color="auto"/>
          </w:divBdr>
        </w:div>
      </w:divsChild>
    </w:div>
    <w:div w:id="1241212277">
      <w:bodyDiv w:val="1"/>
      <w:marLeft w:val="0"/>
      <w:marRight w:val="0"/>
      <w:marTop w:val="0"/>
      <w:marBottom w:val="0"/>
      <w:divBdr>
        <w:top w:val="none" w:sz="0" w:space="0" w:color="auto"/>
        <w:left w:val="none" w:sz="0" w:space="0" w:color="auto"/>
        <w:bottom w:val="none" w:sz="0" w:space="0" w:color="auto"/>
        <w:right w:val="none" w:sz="0" w:space="0" w:color="auto"/>
      </w:divBdr>
    </w:div>
    <w:div w:id="1353260070">
      <w:bodyDiv w:val="1"/>
      <w:marLeft w:val="0"/>
      <w:marRight w:val="0"/>
      <w:marTop w:val="0"/>
      <w:marBottom w:val="0"/>
      <w:divBdr>
        <w:top w:val="none" w:sz="0" w:space="0" w:color="auto"/>
        <w:left w:val="none" w:sz="0" w:space="0" w:color="auto"/>
        <w:bottom w:val="none" w:sz="0" w:space="0" w:color="auto"/>
        <w:right w:val="none" w:sz="0" w:space="0" w:color="auto"/>
      </w:divBdr>
    </w:div>
    <w:div w:id="1354039419">
      <w:bodyDiv w:val="1"/>
      <w:marLeft w:val="0"/>
      <w:marRight w:val="0"/>
      <w:marTop w:val="0"/>
      <w:marBottom w:val="0"/>
      <w:divBdr>
        <w:top w:val="none" w:sz="0" w:space="0" w:color="auto"/>
        <w:left w:val="none" w:sz="0" w:space="0" w:color="auto"/>
        <w:bottom w:val="none" w:sz="0" w:space="0" w:color="auto"/>
        <w:right w:val="none" w:sz="0" w:space="0" w:color="auto"/>
      </w:divBdr>
    </w:div>
    <w:div w:id="1506359114">
      <w:bodyDiv w:val="1"/>
      <w:marLeft w:val="0"/>
      <w:marRight w:val="0"/>
      <w:marTop w:val="0"/>
      <w:marBottom w:val="0"/>
      <w:divBdr>
        <w:top w:val="none" w:sz="0" w:space="0" w:color="auto"/>
        <w:left w:val="none" w:sz="0" w:space="0" w:color="auto"/>
        <w:bottom w:val="none" w:sz="0" w:space="0" w:color="auto"/>
        <w:right w:val="none" w:sz="0" w:space="0" w:color="auto"/>
      </w:divBdr>
    </w:div>
    <w:div w:id="1539313620">
      <w:bodyDiv w:val="1"/>
      <w:marLeft w:val="0"/>
      <w:marRight w:val="0"/>
      <w:marTop w:val="0"/>
      <w:marBottom w:val="0"/>
      <w:divBdr>
        <w:top w:val="none" w:sz="0" w:space="0" w:color="auto"/>
        <w:left w:val="none" w:sz="0" w:space="0" w:color="auto"/>
        <w:bottom w:val="none" w:sz="0" w:space="0" w:color="auto"/>
        <w:right w:val="none" w:sz="0" w:space="0" w:color="auto"/>
      </w:divBdr>
      <w:divsChild>
        <w:div w:id="436486541">
          <w:marLeft w:val="0"/>
          <w:marRight w:val="0"/>
          <w:marTop w:val="0"/>
          <w:marBottom w:val="0"/>
          <w:divBdr>
            <w:top w:val="none" w:sz="0" w:space="0" w:color="auto"/>
            <w:left w:val="none" w:sz="0" w:space="0" w:color="auto"/>
            <w:bottom w:val="none" w:sz="0" w:space="0" w:color="auto"/>
            <w:right w:val="none" w:sz="0" w:space="0" w:color="auto"/>
          </w:divBdr>
          <w:divsChild>
            <w:div w:id="35967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9502">
      <w:bodyDiv w:val="1"/>
      <w:marLeft w:val="0"/>
      <w:marRight w:val="0"/>
      <w:marTop w:val="0"/>
      <w:marBottom w:val="0"/>
      <w:divBdr>
        <w:top w:val="none" w:sz="0" w:space="0" w:color="auto"/>
        <w:left w:val="none" w:sz="0" w:space="0" w:color="auto"/>
        <w:bottom w:val="none" w:sz="0" w:space="0" w:color="auto"/>
        <w:right w:val="none" w:sz="0" w:space="0" w:color="auto"/>
      </w:divBdr>
    </w:div>
    <w:div w:id="1834564471">
      <w:bodyDiv w:val="1"/>
      <w:marLeft w:val="0"/>
      <w:marRight w:val="0"/>
      <w:marTop w:val="0"/>
      <w:marBottom w:val="0"/>
      <w:divBdr>
        <w:top w:val="none" w:sz="0" w:space="0" w:color="auto"/>
        <w:left w:val="none" w:sz="0" w:space="0" w:color="auto"/>
        <w:bottom w:val="none" w:sz="0" w:space="0" w:color="auto"/>
        <w:right w:val="none" w:sz="0" w:space="0" w:color="auto"/>
      </w:divBdr>
    </w:div>
    <w:div w:id="20037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szady\Desktop\Analiza%202023%20wykres%201.xls"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m.szady\Desktop\Analiza%202023%20wykres%202%20i%203.xls" TargetMode="External"/><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1" Type="http://schemas.openxmlformats.org/officeDocument/2006/relationships/oleObject" Target="file:///C:\Users\m.szady\Desktop\Analiza%202023%20wykres%202%20i%203.xls"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17547711759288"/>
          <c:y val="0.11254614514649088"/>
          <c:w val="0.81168432294741588"/>
          <c:h val="0.70094157437637394"/>
        </c:manualLayout>
      </c:layout>
      <c:barChart>
        <c:barDir val="col"/>
        <c:grouping val="clustered"/>
        <c:varyColors val="0"/>
        <c:ser>
          <c:idx val="0"/>
          <c:order val="0"/>
          <c:tx>
            <c:strRef>
              <c:f>dane!$B$2</c:f>
              <c:strCache>
                <c:ptCount val="1"/>
                <c:pt idx="0">
                  <c:v>2021</c:v>
                </c:pt>
              </c:strCache>
            </c:strRef>
          </c:tx>
          <c:spPr>
            <a:solidFill>
              <a:schemeClr val="accent1">
                <a:lumMod val="75000"/>
              </a:schemeClr>
            </a:solidFill>
            <a:ln>
              <a:solidFill>
                <a:schemeClr val="tx1"/>
              </a:solidFill>
            </a:ln>
            <a:effectLst/>
          </c:spPr>
          <c:invertIfNegative val="0"/>
          <c:dLbls>
            <c:dLbl>
              <c:idx val="3"/>
              <c:layout>
                <c:manualLayout>
                  <c:x val="-9.51293759512938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B8-49B2-BFC4-C630779FFBA5}"/>
                </c:ext>
              </c:extLst>
            </c:dLbl>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Arial" pitchFamily="34" charset="0"/>
                    <a:ea typeface="+mn-ea"/>
                    <a:cs typeface="Arial"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dane!$A$3:$A$6</c:f>
              <c:strCache>
                <c:ptCount val="4"/>
                <c:pt idx="0">
                  <c:v>rodziny  ogółem</c:v>
                </c:pt>
                <c:pt idx="1">
                  <c:v>z tego:
rodziny z dziećmi</c:v>
                </c:pt>
                <c:pt idx="2">
                  <c:v>rodziny niepełne</c:v>
                </c:pt>
                <c:pt idx="3">
                  <c:v>rodziny emerytów
 i rencistów</c:v>
                </c:pt>
              </c:strCache>
            </c:strRef>
          </c:cat>
          <c:val>
            <c:numRef>
              <c:f>dane!$B$3:$B$6</c:f>
              <c:numCache>
                <c:formatCode>#,##0</c:formatCode>
                <c:ptCount val="4"/>
                <c:pt idx="0">
                  <c:v>57892</c:v>
                </c:pt>
                <c:pt idx="1">
                  <c:v>15489</c:v>
                </c:pt>
                <c:pt idx="2">
                  <c:v>5163</c:v>
                </c:pt>
                <c:pt idx="3">
                  <c:v>12943</c:v>
                </c:pt>
              </c:numCache>
            </c:numRef>
          </c:val>
          <c:extLst>
            <c:ext xmlns:c16="http://schemas.microsoft.com/office/drawing/2014/chart" uri="{C3380CC4-5D6E-409C-BE32-E72D297353CC}">
              <c16:uniqueId val="{00000000-EFB8-49B2-BFC4-C630779FFBA5}"/>
            </c:ext>
          </c:extLst>
        </c:ser>
        <c:ser>
          <c:idx val="1"/>
          <c:order val="1"/>
          <c:tx>
            <c:strRef>
              <c:f>dane!$C$2</c:f>
              <c:strCache>
                <c:ptCount val="1"/>
                <c:pt idx="0">
                  <c:v>2022</c:v>
                </c:pt>
              </c:strCache>
            </c:strRef>
          </c:tx>
          <c:spPr>
            <a:solidFill>
              <a:schemeClr val="accent5">
                <a:lumMod val="75000"/>
              </a:schemeClr>
            </a:solidFill>
            <a:ln>
              <a:solidFill>
                <a:schemeClr val="tx1"/>
              </a:solidFill>
            </a:ln>
            <a:effectLst/>
          </c:spPr>
          <c:invertIfNegative val="0"/>
          <c:dLbls>
            <c:dLbl>
              <c:idx val="0"/>
              <c:layout>
                <c:manualLayout>
                  <c:x val="9.8039215686274526E-3"/>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B8-49B2-BFC4-C630779FFBA5}"/>
                </c:ext>
              </c:extLst>
            </c:dLbl>
            <c:dLbl>
              <c:idx val="1"/>
              <c:layout>
                <c:manualLayout>
                  <c:x val="1.17647058823528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B8-49B2-BFC4-C630779FFBA5}"/>
                </c:ext>
              </c:extLst>
            </c:dLbl>
            <c:dLbl>
              <c:idx val="3"/>
              <c:layout>
                <c:manualLayout>
                  <c:x val="5.70776255707762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FB8-49B2-BFC4-C630779FFBA5}"/>
                </c:ext>
              </c:extLst>
            </c:dLbl>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Arial" pitchFamily="34" charset="0"/>
                    <a:ea typeface="+mn-ea"/>
                    <a:cs typeface="Arial"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dane!$A$3:$A$6</c:f>
              <c:strCache>
                <c:ptCount val="4"/>
                <c:pt idx="0">
                  <c:v>rodziny  ogółem</c:v>
                </c:pt>
                <c:pt idx="1">
                  <c:v>z tego:
rodziny z dziećmi</c:v>
                </c:pt>
                <c:pt idx="2">
                  <c:v>rodziny niepełne</c:v>
                </c:pt>
                <c:pt idx="3">
                  <c:v>rodziny emerytów
 i rencistów</c:v>
                </c:pt>
              </c:strCache>
            </c:strRef>
          </c:cat>
          <c:val>
            <c:numRef>
              <c:f>dane!$C$3:$C$6</c:f>
              <c:numCache>
                <c:formatCode>#,##0</c:formatCode>
                <c:ptCount val="4"/>
                <c:pt idx="0">
                  <c:v>54337</c:v>
                </c:pt>
                <c:pt idx="1">
                  <c:v>14519</c:v>
                </c:pt>
                <c:pt idx="2">
                  <c:v>4894</c:v>
                </c:pt>
                <c:pt idx="3">
                  <c:v>12320</c:v>
                </c:pt>
              </c:numCache>
            </c:numRef>
          </c:val>
          <c:extLst>
            <c:ext xmlns:c16="http://schemas.microsoft.com/office/drawing/2014/chart" uri="{C3380CC4-5D6E-409C-BE32-E72D297353CC}">
              <c16:uniqueId val="{00000001-EFB8-49B2-BFC4-C630779FFBA5}"/>
            </c:ext>
          </c:extLst>
        </c:ser>
        <c:ser>
          <c:idx val="2"/>
          <c:order val="2"/>
          <c:tx>
            <c:strRef>
              <c:f>dane!$D$2</c:f>
              <c:strCache>
                <c:ptCount val="1"/>
                <c:pt idx="0">
                  <c:v>2023</c:v>
                </c:pt>
              </c:strCache>
            </c:strRef>
          </c:tx>
          <c:spPr>
            <a:solidFill>
              <a:schemeClr val="accent3">
                <a:lumMod val="60000"/>
                <a:lumOff val="40000"/>
              </a:schemeClr>
            </a:solidFill>
            <a:ln>
              <a:solidFill>
                <a:schemeClr val="tx1"/>
              </a:solidFill>
            </a:ln>
            <a:effectLst/>
          </c:spPr>
          <c:invertIfNegative val="0"/>
          <c:dLbls>
            <c:dLbl>
              <c:idx val="0"/>
              <c:layout>
                <c:manualLayout>
                  <c:x val="2.35294117647058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B8-49B2-BFC4-C630779FFBA5}"/>
                </c:ext>
              </c:extLst>
            </c:dLbl>
            <c:dLbl>
              <c:idx val="1"/>
              <c:layout>
                <c:manualLayout>
                  <c:x val="2.1568627450980388E-2"/>
                  <c:y val="-3.38753387533887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B8-49B2-BFC4-C630779FFBA5}"/>
                </c:ext>
              </c:extLst>
            </c:dLbl>
            <c:dLbl>
              <c:idx val="3"/>
              <c:layout>
                <c:manualLayout>
                  <c:x val="1.1415525114155261E-2"/>
                  <c:y val="-1.2420814056604891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B8-49B2-BFC4-C630779FFBA5}"/>
                </c:ext>
              </c:extLst>
            </c:dLbl>
            <c:spPr>
              <a:noFill/>
              <a:ln w="25400">
                <a:noFill/>
              </a:ln>
              <a:effectLst/>
            </c:spPr>
            <c:txPr>
              <a:bodyPr rot="0" spcFirstLastPara="1" vertOverflow="ellipsis" vert="horz" wrap="square" anchor="ctr" anchorCtr="1"/>
              <a:lstStyle/>
              <a:p>
                <a:pPr>
                  <a:defRPr sz="900" b="0" i="0" u="none" strike="noStrike" kern="1200" baseline="0">
                    <a:solidFill>
                      <a:schemeClr val="tx1"/>
                    </a:solidFill>
                    <a:latin typeface="Arial" pitchFamily="34" charset="0"/>
                    <a:ea typeface="+mn-ea"/>
                    <a:cs typeface="Arial"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dane!$A$3:$A$6</c:f>
              <c:strCache>
                <c:ptCount val="4"/>
                <c:pt idx="0">
                  <c:v>rodziny  ogółem</c:v>
                </c:pt>
                <c:pt idx="1">
                  <c:v>z tego:
rodziny z dziećmi</c:v>
                </c:pt>
                <c:pt idx="2">
                  <c:v>rodziny niepełne</c:v>
                </c:pt>
                <c:pt idx="3">
                  <c:v>rodziny emerytów
 i rencistów</c:v>
                </c:pt>
              </c:strCache>
            </c:strRef>
          </c:cat>
          <c:val>
            <c:numRef>
              <c:f>dane!$D$3:$D$6</c:f>
              <c:numCache>
                <c:formatCode>#,##0</c:formatCode>
                <c:ptCount val="4"/>
                <c:pt idx="0">
                  <c:v>55176</c:v>
                </c:pt>
                <c:pt idx="1">
                  <c:v>14833</c:v>
                </c:pt>
                <c:pt idx="2">
                  <c:v>4937</c:v>
                </c:pt>
                <c:pt idx="3">
                  <c:v>12354</c:v>
                </c:pt>
              </c:numCache>
            </c:numRef>
          </c:val>
          <c:extLst>
            <c:ext xmlns:c16="http://schemas.microsoft.com/office/drawing/2014/chart" uri="{C3380CC4-5D6E-409C-BE32-E72D297353CC}">
              <c16:uniqueId val="{00000002-EFB8-49B2-BFC4-C630779FFBA5}"/>
            </c:ext>
          </c:extLst>
        </c:ser>
        <c:dLbls>
          <c:showLegendKey val="0"/>
          <c:showVal val="0"/>
          <c:showCatName val="0"/>
          <c:showSerName val="0"/>
          <c:showPercent val="0"/>
          <c:showBubbleSize val="0"/>
        </c:dLbls>
        <c:gapWidth val="75"/>
        <c:axId val="126723200"/>
        <c:axId val="126724736"/>
      </c:barChart>
      <c:catAx>
        <c:axId val="126723200"/>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126724736"/>
        <c:crosses val="autoZero"/>
        <c:auto val="1"/>
        <c:lblAlgn val="ctr"/>
        <c:lblOffset val="100"/>
        <c:noMultiLvlLbl val="0"/>
      </c:catAx>
      <c:valAx>
        <c:axId val="126724736"/>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pl-PL" sz="1200"/>
                  <a:t>liczba</a:t>
                </a:r>
                <a:r>
                  <a:rPr lang="pl-PL" sz="1200" baseline="0"/>
                  <a:t>  rodzin</a:t>
                </a:r>
                <a:endParaRPr lang="pl-PL" sz="1200"/>
              </a:p>
            </c:rich>
          </c:tx>
          <c:layout>
            <c:manualLayout>
              <c:xMode val="edge"/>
              <c:yMode val="edge"/>
              <c:x val="4.2752636317024903E-2"/>
              <c:y val="0.14847265483740846"/>
            </c:manualLayout>
          </c:layout>
          <c:overlay val="0"/>
          <c:spPr>
            <a:noFill/>
            <a:ln>
              <a:noFill/>
            </a:ln>
            <a:effectLst/>
          </c:spPr>
        </c:title>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126723200"/>
        <c:crosses val="autoZero"/>
        <c:crossBetween val="between"/>
      </c:valAx>
      <c:spPr>
        <a:noFill/>
        <a:ln w="25400">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solidFill>
                <a:latin typeface="Arial" pitchFamily="34" charset="0"/>
                <a:ea typeface="+mn-ea"/>
                <a:cs typeface="Arial" pitchFamily="34" charset="0"/>
              </a:defRPr>
            </a:pPr>
            <a:endParaRPr lang="pl-PL"/>
          </a:p>
        </c:txPr>
      </c:legendEntry>
      <c:legendEntry>
        <c:idx val="1"/>
        <c:txPr>
          <a:bodyPr rot="0" spcFirstLastPara="1" vertOverflow="ellipsis" vert="horz" wrap="square" anchor="ctr" anchorCtr="1"/>
          <a:lstStyle/>
          <a:p>
            <a:pPr>
              <a:defRPr sz="1200" b="0" i="0" u="none" strike="noStrike" kern="1200" baseline="0">
                <a:solidFill>
                  <a:schemeClr val="tx1"/>
                </a:solidFill>
                <a:latin typeface="Arial" pitchFamily="34" charset="0"/>
                <a:ea typeface="+mn-ea"/>
                <a:cs typeface="Arial" pitchFamily="34" charset="0"/>
              </a:defRPr>
            </a:pPr>
            <a:endParaRPr lang="pl-PL"/>
          </a:p>
        </c:txPr>
      </c:legendEntry>
      <c:legendEntry>
        <c:idx val="2"/>
        <c:txPr>
          <a:bodyPr rot="0" spcFirstLastPara="1" vertOverflow="ellipsis" vert="horz" wrap="square" anchor="ctr" anchorCtr="1"/>
          <a:lstStyle/>
          <a:p>
            <a:pPr>
              <a:defRPr sz="1200" b="0" i="0" u="none" strike="noStrike" kern="1200" baseline="0">
                <a:solidFill>
                  <a:schemeClr val="tx1"/>
                </a:solidFill>
                <a:latin typeface="Arial" pitchFamily="34" charset="0"/>
                <a:ea typeface="+mn-ea"/>
                <a:cs typeface="Arial" pitchFamily="34" charset="0"/>
              </a:defRPr>
            </a:pPr>
            <a:endParaRPr lang="pl-PL"/>
          </a:p>
        </c:txPr>
      </c:legendEntry>
      <c:layout>
        <c:manualLayout>
          <c:xMode val="edge"/>
          <c:yMode val="edge"/>
          <c:x val="0.50400540373629754"/>
          <c:y val="0.28877679676614254"/>
          <c:w val="0.35454716689825538"/>
          <c:h val="0.171500618903976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itchFamily="34" charset="0"/>
              <a:ea typeface="+mn-ea"/>
              <a:cs typeface="Arial" pitchFamily="34" charset="0"/>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631577815068198"/>
          <c:y val="0.16305615644198321"/>
          <c:w val="0.77661483541621534"/>
          <c:h val="0.6946020667551539"/>
        </c:manualLayout>
      </c:layout>
      <c:barChart>
        <c:barDir val="col"/>
        <c:grouping val="clustered"/>
        <c:varyColors val="0"/>
        <c:ser>
          <c:idx val="0"/>
          <c:order val="0"/>
          <c:tx>
            <c:strRef>
              <c:f>dane!$B$2</c:f>
              <c:strCache>
                <c:ptCount val="1"/>
                <c:pt idx="0">
                  <c:v>Osoby, którym 
przyznano świadczenie pieniężne</c:v>
                </c:pt>
              </c:strCache>
            </c:strRef>
          </c:tx>
          <c:spPr>
            <a:solidFill>
              <a:srgbClr val="002060"/>
            </a:solidFill>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dane!$A$3:$A$6</c:f>
              <c:numCache>
                <c:formatCode>General</c:formatCode>
                <c:ptCount val="4"/>
                <c:pt idx="0">
                  <c:v>2020</c:v>
                </c:pt>
                <c:pt idx="1">
                  <c:v>2021</c:v>
                </c:pt>
                <c:pt idx="2">
                  <c:v>2022</c:v>
                </c:pt>
                <c:pt idx="3">
                  <c:v>2023</c:v>
                </c:pt>
              </c:numCache>
            </c:numRef>
          </c:cat>
          <c:val>
            <c:numRef>
              <c:f>dane!$B$3:$B$6</c:f>
              <c:numCache>
                <c:formatCode>#,##0</c:formatCode>
                <c:ptCount val="4"/>
                <c:pt idx="0">
                  <c:v>39600</c:v>
                </c:pt>
                <c:pt idx="1">
                  <c:v>36428</c:v>
                </c:pt>
                <c:pt idx="2">
                  <c:v>32768</c:v>
                </c:pt>
                <c:pt idx="3">
                  <c:v>32009</c:v>
                </c:pt>
              </c:numCache>
            </c:numRef>
          </c:val>
          <c:extLst>
            <c:ext xmlns:c16="http://schemas.microsoft.com/office/drawing/2014/chart" uri="{C3380CC4-5D6E-409C-BE32-E72D297353CC}">
              <c16:uniqueId val="{00000000-6EBC-4CB3-99BB-DDD5FE82328F}"/>
            </c:ext>
          </c:extLst>
        </c:ser>
        <c:ser>
          <c:idx val="1"/>
          <c:order val="1"/>
          <c:tx>
            <c:strRef>
              <c:f>dane!$C$2</c:f>
              <c:strCache>
                <c:ptCount val="1"/>
                <c:pt idx="0">
                  <c:v>Osoby, którym 
przyznano świadczenie niepieniężne</c:v>
                </c:pt>
              </c:strCache>
            </c:strRef>
          </c:tx>
          <c:spPr>
            <a:solidFill>
              <a:srgbClr val="1F497D">
                <a:lumMod val="20000"/>
                <a:lumOff val="80000"/>
              </a:srgbClr>
            </a:solidFill>
            <a:ln>
              <a:solidFill>
                <a:schemeClr val="tx1"/>
              </a:solidFill>
            </a:ln>
          </c:spPr>
          <c:invertIfNegative val="0"/>
          <c:dLbls>
            <c:dLbl>
              <c:idx val="0"/>
              <c:layout>
                <c:manualLayout>
                  <c:x val="1.3487475915221581E-2"/>
                  <c:y val="-5.892052562284692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BC-4CB3-99BB-DDD5FE82328F}"/>
                </c:ext>
              </c:extLst>
            </c:dLbl>
            <c:dLbl>
              <c:idx val="1"/>
              <c:layout>
                <c:manualLayout>
                  <c:x val="7.70712909441226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BC-4CB3-99BB-DDD5FE82328F}"/>
                </c:ext>
              </c:extLst>
            </c:dLbl>
            <c:dLbl>
              <c:idx val="2"/>
              <c:layout>
                <c:manualLayout>
                  <c:x val="7.70712909441219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BC-4CB3-99BB-DDD5FE82328F}"/>
                </c:ext>
              </c:extLst>
            </c:dLbl>
            <c:dLbl>
              <c:idx val="3"/>
              <c:layout>
                <c:manualLayout>
                  <c:x val="1.54142581888246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BC-4CB3-99BB-DDD5FE82328F}"/>
                </c:ext>
              </c:extLst>
            </c:dLbl>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dane!$A$3:$A$6</c:f>
              <c:numCache>
                <c:formatCode>General</c:formatCode>
                <c:ptCount val="4"/>
                <c:pt idx="0">
                  <c:v>2020</c:v>
                </c:pt>
                <c:pt idx="1">
                  <c:v>2021</c:v>
                </c:pt>
                <c:pt idx="2">
                  <c:v>2022</c:v>
                </c:pt>
                <c:pt idx="3">
                  <c:v>2023</c:v>
                </c:pt>
              </c:numCache>
            </c:numRef>
          </c:cat>
          <c:val>
            <c:numRef>
              <c:f>dane!$C$3:$C$6</c:f>
              <c:numCache>
                <c:formatCode>#,##0</c:formatCode>
                <c:ptCount val="4"/>
                <c:pt idx="0">
                  <c:v>33148</c:v>
                </c:pt>
                <c:pt idx="1">
                  <c:v>29022</c:v>
                </c:pt>
                <c:pt idx="2">
                  <c:v>29867</c:v>
                </c:pt>
                <c:pt idx="3">
                  <c:v>30908</c:v>
                </c:pt>
              </c:numCache>
            </c:numRef>
          </c:val>
          <c:extLst>
            <c:ext xmlns:c16="http://schemas.microsoft.com/office/drawing/2014/chart" uri="{C3380CC4-5D6E-409C-BE32-E72D297353CC}">
              <c16:uniqueId val="{00000001-6EBC-4CB3-99BB-DDD5FE82328F}"/>
            </c:ext>
          </c:extLst>
        </c:ser>
        <c:ser>
          <c:idx val="2"/>
          <c:order val="2"/>
          <c:tx>
            <c:strRef>
              <c:f>dane!$D$2</c:f>
              <c:strCache>
                <c:ptCount val="1"/>
              </c:strCache>
            </c:strRef>
          </c:tx>
          <c:spPr>
            <a:blipFill>
              <a:blip xmlns:r="http://schemas.openxmlformats.org/officeDocument/2006/relationships" r:embed="rId1"/>
              <a:tile tx="0" ty="0" sx="100000" sy="100000" flip="none" algn="tl"/>
            </a:blipFill>
            <a:ln>
              <a:solidFill>
                <a:schemeClr val="tx1"/>
              </a:solidFill>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dane!$A$3:$A$6</c:f>
              <c:numCache>
                <c:formatCode>General</c:formatCode>
                <c:ptCount val="4"/>
                <c:pt idx="0">
                  <c:v>2020</c:v>
                </c:pt>
                <c:pt idx="1">
                  <c:v>2021</c:v>
                </c:pt>
                <c:pt idx="2">
                  <c:v>2022</c:v>
                </c:pt>
                <c:pt idx="3">
                  <c:v>2023</c:v>
                </c:pt>
              </c:numCache>
            </c:numRef>
          </c:cat>
          <c:val>
            <c:numRef>
              <c:f>dane!$D$3:$D$6</c:f>
              <c:numCache>
                <c:formatCode>General</c:formatCode>
                <c:ptCount val="4"/>
              </c:numCache>
            </c:numRef>
          </c:val>
          <c:extLst>
            <c:ext xmlns:c16="http://schemas.microsoft.com/office/drawing/2014/chart" uri="{C3380CC4-5D6E-409C-BE32-E72D297353CC}">
              <c16:uniqueId val="{00000002-6EBC-4CB3-99BB-DDD5FE82328F}"/>
            </c:ext>
          </c:extLst>
        </c:ser>
        <c:dLbls>
          <c:showLegendKey val="0"/>
          <c:showVal val="0"/>
          <c:showCatName val="0"/>
          <c:showSerName val="0"/>
          <c:showPercent val="0"/>
          <c:showBubbleSize val="0"/>
        </c:dLbls>
        <c:gapWidth val="75"/>
        <c:axId val="114276608"/>
        <c:axId val="114454528"/>
      </c:barChart>
      <c:catAx>
        <c:axId val="11427660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14454528"/>
        <c:crosses val="autoZero"/>
        <c:auto val="1"/>
        <c:lblAlgn val="ctr"/>
        <c:lblOffset val="100"/>
        <c:noMultiLvlLbl val="0"/>
      </c:catAx>
      <c:valAx>
        <c:axId val="114454528"/>
        <c:scaling>
          <c:orientation val="minMax"/>
        </c:scaling>
        <c:delete val="0"/>
        <c:axPos val="l"/>
        <c:title>
          <c:tx>
            <c:rich>
              <a:bodyPr/>
              <a:lstStyle/>
              <a:p>
                <a:pPr>
                  <a:defRPr sz="1200" b="1" i="0" u="none" strike="noStrike" baseline="0">
                    <a:solidFill>
                      <a:srgbClr val="000000"/>
                    </a:solidFill>
                    <a:latin typeface="Calibri"/>
                    <a:ea typeface="Calibri"/>
                    <a:cs typeface="Calibri"/>
                  </a:defRPr>
                </a:pPr>
                <a:r>
                  <a:rPr lang="pl-PL" sz="1200"/>
                  <a:t>liczba  osób</a:t>
                </a:r>
              </a:p>
            </c:rich>
          </c:tx>
          <c:layout>
            <c:manualLayout>
              <c:xMode val="edge"/>
              <c:yMode val="edge"/>
              <c:x val="2.7250921669473415E-2"/>
              <c:y val="0.26568875178566692"/>
            </c:manualLayout>
          </c:layout>
          <c:overlay val="0"/>
        </c:title>
        <c:numFmt formatCode="#,##0" sourceLinked="1"/>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pl-PL"/>
          </a:p>
        </c:txPr>
        <c:crossAx val="114276608"/>
        <c:crosses val="autoZero"/>
        <c:crossBetween val="between"/>
      </c:valAx>
      <c:spPr>
        <a:noFill/>
        <a:ln w="25400">
          <a:noFill/>
        </a:ln>
      </c:spPr>
    </c:plotArea>
    <c:legend>
      <c:legendPos val="r"/>
      <c:legendEntry>
        <c:idx val="0"/>
        <c:txPr>
          <a:bodyPr/>
          <a:lstStyle/>
          <a:p>
            <a:pPr>
              <a:defRPr sz="1100" b="1" i="0" u="none" strike="noStrike" baseline="0">
                <a:solidFill>
                  <a:srgbClr val="000000"/>
                </a:solidFill>
                <a:latin typeface="Arial" pitchFamily="34" charset="0"/>
                <a:ea typeface="Calibri"/>
                <a:cs typeface="Arial" pitchFamily="34" charset="0"/>
              </a:defRPr>
            </a:pPr>
            <a:endParaRPr lang="pl-PL"/>
          </a:p>
        </c:txPr>
      </c:legendEntry>
      <c:legendEntry>
        <c:idx val="1"/>
        <c:txPr>
          <a:bodyPr/>
          <a:lstStyle/>
          <a:p>
            <a:pPr>
              <a:defRPr sz="1100" b="1" i="0" u="none" strike="noStrike" baseline="0">
                <a:solidFill>
                  <a:srgbClr val="000000"/>
                </a:solidFill>
                <a:latin typeface="Arial" pitchFamily="34" charset="0"/>
                <a:ea typeface="Calibri"/>
                <a:cs typeface="Arial" pitchFamily="34" charset="0"/>
              </a:defRPr>
            </a:pPr>
            <a:endParaRPr lang="pl-PL"/>
          </a:p>
        </c:txPr>
      </c:legendEntry>
      <c:legendEntry>
        <c:idx val="2"/>
        <c:delete val="1"/>
      </c:legendEntry>
      <c:layout>
        <c:manualLayout>
          <c:xMode val="edge"/>
          <c:yMode val="edge"/>
          <c:x val="3.7288698739247186E-2"/>
          <c:y val="9.1074386230405157E-3"/>
          <c:w val="0.96052631295365998"/>
          <c:h val="0.10617204907879207"/>
        </c:manualLayout>
      </c:layout>
      <c:overlay val="1"/>
      <c:txPr>
        <a:bodyPr/>
        <a:lstStyle/>
        <a:p>
          <a:pPr>
            <a:defRPr sz="1100" b="1" i="0" u="none" strike="noStrike" baseline="0">
              <a:solidFill>
                <a:srgbClr val="000000"/>
              </a:solidFill>
              <a:latin typeface="Arial" pitchFamily="34" charset="0"/>
              <a:ea typeface="Calibri"/>
              <a:cs typeface="Arial" pitchFamily="34" charset="0"/>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dane!$B$10</c:f>
              <c:strCache>
                <c:ptCount val="1"/>
                <c:pt idx="0">
                  <c:v>Udział osób, którym 
przyzno świadczenie pieniężne</c:v>
                </c:pt>
              </c:strCache>
            </c:strRef>
          </c:tx>
          <c:spPr>
            <a:solidFill>
              <a:srgbClr val="0070C0"/>
            </a:solidFill>
          </c:spPr>
          <c:invertIfNegative val="0"/>
          <c:dPt>
            <c:idx val="7"/>
            <c:invertIfNegative val="0"/>
            <c:bubble3D val="0"/>
            <c:spPr>
              <a:solidFill>
                <a:schemeClr val="tx1"/>
              </a:solidFill>
            </c:spPr>
            <c:extLst>
              <c:ext xmlns:c16="http://schemas.microsoft.com/office/drawing/2014/chart" uri="{C3380CC4-5D6E-409C-BE32-E72D297353CC}">
                <c16:uniqueId val="{00000002-E866-4111-BE42-9AD28933B956}"/>
              </c:ext>
            </c:extLst>
          </c:dPt>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dane!$A$12:$A$32</c:f>
              <c:strCache>
                <c:ptCount val="21"/>
                <c:pt idx="0">
                  <c:v>p. kartuski</c:v>
                </c:pt>
                <c:pt idx="1">
                  <c:v>p. bytowski</c:v>
                </c:pt>
                <c:pt idx="2">
                  <c:v>p. kościerski</c:v>
                </c:pt>
                <c:pt idx="3">
                  <c:v>m. Gdańsk</c:v>
                </c:pt>
                <c:pt idx="4">
                  <c:v>p. sztumski </c:v>
                </c:pt>
                <c:pt idx="5">
                  <c:v>m. Sopot</c:v>
                </c:pt>
                <c:pt idx="6">
                  <c:v>p. tczewski</c:v>
                </c:pt>
                <c:pt idx="7">
                  <c:v>woj. pomorskie</c:v>
                </c:pt>
                <c:pt idx="8">
                  <c:v>p. kwidzyński</c:v>
                </c:pt>
                <c:pt idx="9">
                  <c:v>p. słupski</c:v>
                </c:pt>
                <c:pt idx="10">
                  <c:v>p. gdański</c:v>
                </c:pt>
                <c:pt idx="11">
                  <c:v>p. malborski</c:v>
                </c:pt>
                <c:pt idx="12">
                  <c:v>p. człuchowski</c:v>
                </c:pt>
                <c:pt idx="13">
                  <c:v>p. wejherowski</c:v>
                </c:pt>
                <c:pt idx="14">
                  <c:v>p. lęborski</c:v>
                </c:pt>
                <c:pt idx="15">
                  <c:v>m. Gdynia</c:v>
                </c:pt>
                <c:pt idx="16">
                  <c:v>p. chojnicki</c:v>
                </c:pt>
                <c:pt idx="17">
                  <c:v>p. starogardzki</c:v>
                </c:pt>
                <c:pt idx="18">
                  <c:v>p. nowodworski</c:v>
                </c:pt>
                <c:pt idx="19">
                  <c:v>p. pucki</c:v>
                </c:pt>
                <c:pt idx="20">
                  <c:v>m. Słupsk</c:v>
                </c:pt>
              </c:strCache>
            </c:strRef>
          </c:cat>
          <c:val>
            <c:numRef>
              <c:f>dane!$B$12:$B$32</c:f>
              <c:numCache>
                <c:formatCode>#\ ##0.0</c:formatCode>
                <c:ptCount val="21"/>
                <c:pt idx="0">
                  <c:v>40.6</c:v>
                </c:pt>
                <c:pt idx="1">
                  <c:v>44.8</c:v>
                </c:pt>
                <c:pt idx="2">
                  <c:v>48.7</c:v>
                </c:pt>
                <c:pt idx="3">
                  <c:v>50</c:v>
                </c:pt>
                <c:pt idx="4">
                  <c:v>51.1</c:v>
                </c:pt>
                <c:pt idx="5">
                  <c:v>52.1</c:v>
                </c:pt>
                <c:pt idx="6">
                  <c:v>54.6</c:v>
                </c:pt>
                <c:pt idx="7">
                  <c:v>54.8</c:v>
                </c:pt>
                <c:pt idx="8">
                  <c:v>56.1</c:v>
                </c:pt>
                <c:pt idx="9">
                  <c:v>56.2</c:v>
                </c:pt>
                <c:pt idx="10">
                  <c:v>56.9</c:v>
                </c:pt>
                <c:pt idx="11">
                  <c:v>56.9</c:v>
                </c:pt>
                <c:pt idx="12">
                  <c:v>57</c:v>
                </c:pt>
                <c:pt idx="13">
                  <c:v>57</c:v>
                </c:pt>
                <c:pt idx="14">
                  <c:v>57.8</c:v>
                </c:pt>
                <c:pt idx="15">
                  <c:v>58.6</c:v>
                </c:pt>
                <c:pt idx="16">
                  <c:v>61.6</c:v>
                </c:pt>
                <c:pt idx="17">
                  <c:v>62.1</c:v>
                </c:pt>
                <c:pt idx="18">
                  <c:v>63</c:v>
                </c:pt>
                <c:pt idx="19">
                  <c:v>66.099999999999994</c:v>
                </c:pt>
                <c:pt idx="20">
                  <c:v>67.8</c:v>
                </c:pt>
              </c:numCache>
            </c:numRef>
          </c:val>
          <c:extLst>
            <c:ext xmlns:c16="http://schemas.microsoft.com/office/drawing/2014/chart" uri="{C3380CC4-5D6E-409C-BE32-E72D297353CC}">
              <c16:uniqueId val="{00000006-E866-4111-BE42-9AD28933B956}"/>
            </c:ext>
          </c:extLst>
        </c:ser>
        <c:dLbls>
          <c:showLegendKey val="0"/>
          <c:showVal val="0"/>
          <c:showCatName val="0"/>
          <c:showSerName val="0"/>
          <c:showPercent val="0"/>
          <c:showBubbleSize val="0"/>
        </c:dLbls>
        <c:gapWidth val="150"/>
        <c:axId val="114565504"/>
        <c:axId val="114567040"/>
      </c:barChart>
      <c:catAx>
        <c:axId val="114565504"/>
        <c:scaling>
          <c:orientation val="minMax"/>
        </c:scaling>
        <c:delete val="0"/>
        <c:axPos val="b"/>
        <c:numFmt formatCode="General" sourceLinked="1"/>
        <c:majorTickMark val="out"/>
        <c:minorTickMark val="none"/>
        <c:tickLblPos val="nextTo"/>
        <c:txPr>
          <a:bodyPr rot="-2700000" vert="horz"/>
          <a:lstStyle/>
          <a:p>
            <a:pPr>
              <a:defRPr sz="800" b="0" i="0" u="none" strike="noStrike" baseline="0">
                <a:solidFill>
                  <a:srgbClr val="000000"/>
                </a:solidFill>
                <a:latin typeface="Calibri"/>
                <a:ea typeface="Calibri"/>
                <a:cs typeface="Calibri"/>
              </a:defRPr>
            </a:pPr>
            <a:endParaRPr lang="pl-PL"/>
          </a:p>
        </c:txPr>
        <c:crossAx val="114567040"/>
        <c:crosses val="autoZero"/>
        <c:auto val="1"/>
        <c:lblAlgn val="ctr"/>
        <c:lblOffset val="100"/>
        <c:noMultiLvlLbl val="0"/>
      </c:catAx>
      <c:valAx>
        <c:axId val="114567040"/>
        <c:scaling>
          <c:orientation val="minMax"/>
        </c:scaling>
        <c:delete val="0"/>
        <c:axPos val="l"/>
        <c:numFmt formatCode="#\ ##0.0"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pl-PL"/>
          </a:p>
        </c:txPr>
        <c:crossAx val="114565504"/>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042439139551984E-2"/>
          <c:y val="5.3615740824158986E-2"/>
          <c:w val="0.55576056465164059"/>
          <c:h val="0.57999023934726168"/>
        </c:manualLayout>
      </c:layout>
      <c:barChart>
        <c:barDir val="col"/>
        <c:grouping val="percentStacked"/>
        <c:varyColors val="0"/>
        <c:ser>
          <c:idx val="0"/>
          <c:order val="0"/>
          <c:tx>
            <c:strRef>
              <c:f>Arkusz1!$B$1</c:f>
              <c:strCache>
                <c:ptCount val="1"/>
                <c:pt idx="0">
                  <c:v>Placówki spełniające standardy usług i obiektu</c:v>
                </c:pt>
              </c:strCache>
            </c:strRef>
          </c:tx>
          <c:spPr>
            <a:solidFill>
              <a:srgbClr val="5B9BD5">
                <a:lumMod val="60000"/>
                <a:lumOff val="40000"/>
              </a:srgbClr>
            </a:solidFill>
          </c:spPr>
          <c:invertIfNegative val="0"/>
          <c:cat>
            <c:strRef>
              <c:f>Arkusz1!$A$2:$A$5</c:f>
              <c:strCache>
                <c:ptCount val="4"/>
                <c:pt idx="0">
                  <c:v>Noclegownia</c:v>
                </c:pt>
                <c:pt idx="1">
                  <c:v>Ogrzewalnia</c:v>
                </c:pt>
                <c:pt idx="2">
                  <c:v>Schronisko </c:v>
                </c:pt>
                <c:pt idx="3">
                  <c:v>Schronisko z usługami</c:v>
                </c:pt>
              </c:strCache>
            </c:strRef>
          </c:cat>
          <c:val>
            <c:numRef>
              <c:f>Arkusz1!$B$2:$B$5</c:f>
              <c:numCache>
                <c:formatCode>General</c:formatCode>
                <c:ptCount val="4"/>
                <c:pt idx="0">
                  <c:v>8</c:v>
                </c:pt>
                <c:pt idx="1">
                  <c:v>6</c:v>
                </c:pt>
                <c:pt idx="2">
                  <c:v>18</c:v>
                </c:pt>
                <c:pt idx="3">
                  <c:v>11</c:v>
                </c:pt>
              </c:numCache>
            </c:numRef>
          </c:val>
          <c:extLst>
            <c:ext xmlns:c16="http://schemas.microsoft.com/office/drawing/2014/chart" uri="{C3380CC4-5D6E-409C-BE32-E72D297353CC}">
              <c16:uniqueId val="{00000000-DA2D-49ED-ABB9-860F41932BF7}"/>
            </c:ext>
          </c:extLst>
        </c:ser>
        <c:ser>
          <c:idx val="1"/>
          <c:order val="1"/>
          <c:tx>
            <c:strRef>
              <c:f>Arkusz1!$C$1</c:f>
              <c:strCache>
                <c:ptCount val="1"/>
                <c:pt idx="0">
                  <c:v>Placówki nie spełniające standardów usług i obiektu</c:v>
                </c:pt>
              </c:strCache>
            </c:strRef>
          </c:tx>
          <c:spPr>
            <a:solidFill>
              <a:sysClr val="windowText" lastClr="000000"/>
            </a:solidFill>
          </c:spPr>
          <c:invertIfNegative val="0"/>
          <c:cat>
            <c:strRef>
              <c:f>Arkusz1!$A$2:$A$5</c:f>
              <c:strCache>
                <c:ptCount val="4"/>
                <c:pt idx="0">
                  <c:v>Noclegownia</c:v>
                </c:pt>
                <c:pt idx="1">
                  <c:v>Ogrzewalnia</c:v>
                </c:pt>
                <c:pt idx="2">
                  <c:v>Schronisko </c:v>
                </c:pt>
                <c:pt idx="3">
                  <c:v>Schronisko z usługami</c:v>
                </c:pt>
              </c:strCache>
            </c:strRef>
          </c:cat>
          <c:val>
            <c:numRef>
              <c:f>Arkusz1!$C$2:$C$5</c:f>
              <c:numCache>
                <c:formatCode>General</c:formatCode>
                <c:ptCount val="4"/>
                <c:pt idx="0">
                  <c:v>3</c:v>
                </c:pt>
                <c:pt idx="1">
                  <c:v>1</c:v>
                </c:pt>
                <c:pt idx="2">
                  <c:v>4</c:v>
                </c:pt>
                <c:pt idx="3">
                  <c:v>2</c:v>
                </c:pt>
              </c:numCache>
            </c:numRef>
          </c:val>
          <c:extLst>
            <c:ext xmlns:c16="http://schemas.microsoft.com/office/drawing/2014/chart" uri="{C3380CC4-5D6E-409C-BE32-E72D297353CC}">
              <c16:uniqueId val="{00000001-DA2D-49ED-ABB9-860F41932BF7}"/>
            </c:ext>
          </c:extLst>
        </c:ser>
        <c:dLbls>
          <c:showLegendKey val="0"/>
          <c:showVal val="0"/>
          <c:showCatName val="0"/>
          <c:showSerName val="0"/>
          <c:showPercent val="0"/>
          <c:showBubbleSize val="0"/>
        </c:dLbls>
        <c:gapWidth val="150"/>
        <c:overlap val="100"/>
        <c:axId val="114616960"/>
        <c:axId val="114884992"/>
      </c:barChart>
      <c:catAx>
        <c:axId val="114616960"/>
        <c:scaling>
          <c:orientation val="minMax"/>
        </c:scaling>
        <c:delete val="0"/>
        <c:axPos val="b"/>
        <c:numFmt formatCode="General" sourceLinked="0"/>
        <c:majorTickMark val="out"/>
        <c:minorTickMark val="none"/>
        <c:tickLblPos val="nextTo"/>
        <c:txPr>
          <a:bodyPr rot="-5400000" vert="horz"/>
          <a:lstStyle/>
          <a:p>
            <a:pPr>
              <a:defRPr/>
            </a:pPr>
            <a:endParaRPr lang="pl-PL"/>
          </a:p>
        </c:txPr>
        <c:crossAx val="114884992"/>
        <c:crosses val="autoZero"/>
        <c:auto val="1"/>
        <c:lblAlgn val="ctr"/>
        <c:lblOffset val="100"/>
        <c:noMultiLvlLbl val="0"/>
      </c:catAx>
      <c:valAx>
        <c:axId val="114884992"/>
        <c:scaling>
          <c:orientation val="minMax"/>
        </c:scaling>
        <c:delete val="0"/>
        <c:axPos val="l"/>
        <c:majorGridlines/>
        <c:numFmt formatCode="0%" sourceLinked="1"/>
        <c:majorTickMark val="out"/>
        <c:minorTickMark val="none"/>
        <c:tickLblPos val="nextTo"/>
        <c:crossAx val="114616960"/>
        <c:crosses val="autoZero"/>
        <c:crossBetween val="between"/>
      </c:valAx>
    </c:plotArea>
    <c:legend>
      <c:legendPos val="r"/>
      <c:layout>
        <c:manualLayout>
          <c:xMode val="edge"/>
          <c:yMode val="edge"/>
          <c:x val="0.66662408119701211"/>
          <c:y val="0.30990327597939193"/>
          <c:w val="0.32109970396922943"/>
          <c:h val="0.29068727520171117"/>
        </c:manualLayout>
      </c:layout>
      <c:overlay val="0"/>
    </c:legend>
    <c:plotVisOnly val="1"/>
    <c:dispBlanksAs val="gap"/>
    <c:showDLblsOverMax val="0"/>
  </c:chart>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Arkusz1!$B$3</c:f>
              <c:strCache>
                <c:ptCount val="1"/>
                <c:pt idx="0">
                  <c:v>liczba dzieci w pieczy zastępczej</c:v>
                </c:pt>
              </c:strCache>
            </c:strRef>
          </c:tx>
          <c:spPr>
            <a:solidFill>
              <a:schemeClr val="accent1"/>
            </a:solidFill>
            <a:ln>
              <a:noFill/>
            </a:ln>
            <a:effectLst/>
          </c:spPr>
          <c:invertIfNegative val="0"/>
          <c:dLbls>
            <c:dLbl>
              <c:idx val="3"/>
              <c:tx>
                <c:rich>
                  <a:bodyPr/>
                  <a:lstStyle/>
                  <a:p>
                    <a:r>
                      <a:rPr lang="en-US"/>
                      <a:t>5656</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35D-45EE-8862-A5851B6998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Arkusz1!$A$4:$A$7</c:f>
              <c:numCache>
                <c:formatCode>General</c:formatCode>
                <c:ptCount val="4"/>
                <c:pt idx="0">
                  <c:v>2020</c:v>
                </c:pt>
                <c:pt idx="1">
                  <c:v>2021</c:v>
                </c:pt>
                <c:pt idx="2">
                  <c:v>2022</c:v>
                </c:pt>
                <c:pt idx="3">
                  <c:v>2023</c:v>
                </c:pt>
              </c:numCache>
            </c:numRef>
          </c:cat>
          <c:val>
            <c:numRef>
              <c:f>Arkusz1!$B$4:$B$7</c:f>
              <c:numCache>
                <c:formatCode>General</c:formatCode>
                <c:ptCount val="4"/>
                <c:pt idx="0">
                  <c:v>5106</c:v>
                </c:pt>
                <c:pt idx="1">
                  <c:v>5200</c:v>
                </c:pt>
                <c:pt idx="2">
                  <c:v>5319</c:v>
                </c:pt>
                <c:pt idx="3">
                  <c:v>5518</c:v>
                </c:pt>
              </c:numCache>
            </c:numRef>
          </c:val>
          <c:extLst>
            <c:ext xmlns:c16="http://schemas.microsoft.com/office/drawing/2014/chart" uri="{C3380CC4-5D6E-409C-BE32-E72D297353CC}">
              <c16:uniqueId val="{00000001-D35D-45EE-8862-A5851B6998D4}"/>
            </c:ext>
          </c:extLst>
        </c:ser>
        <c:ser>
          <c:idx val="1"/>
          <c:order val="1"/>
          <c:tx>
            <c:strRef>
              <c:f>Arkusz1!$C$3</c:f>
              <c:strCache>
                <c:ptCount val="1"/>
                <c:pt idx="0">
                  <c:v>w rodzinnej pieczy zastępczej</c:v>
                </c:pt>
              </c:strCache>
            </c:strRef>
          </c:tx>
          <c:spPr>
            <a:solidFill>
              <a:srgbClr val="4472C4">
                <a:lumMod val="50000"/>
              </a:srgbClr>
            </a:solidFill>
            <a:ln>
              <a:noFill/>
            </a:ln>
            <a:effectLst/>
          </c:spPr>
          <c:invertIfNegative val="0"/>
          <c:dLbls>
            <c:dLbl>
              <c:idx val="3"/>
              <c:layout>
                <c:manualLayout>
                  <c:x val="-1.5307898171421632E-16"/>
                  <c:y val="4.3168573278652917E-3"/>
                </c:manualLayout>
              </c:layout>
              <c:tx>
                <c:rich>
                  <a:bodyPr/>
                  <a:lstStyle/>
                  <a:p>
                    <a:r>
                      <a:rPr lang="en-US"/>
                      <a:t>4605</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35D-45EE-8862-A5851B6998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Arkusz1!$A$4:$A$7</c:f>
              <c:numCache>
                <c:formatCode>General</c:formatCode>
                <c:ptCount val="4"/>
                <c:pt idx="0">
                  <c:v>2020</c:v>
                </c:pt>
                <c:pt idx="1">
                  <c:v>2021</c:v>
                </c:pt>
                <c:pt idx="2">
                  <c:v>2022</c:v>
                </c:pt>
                <c:pt idx="3">
                  <c:v>2023</c:v>
                </c:pt>
              </c:numCache>
            </c:numRef>
          </c:cat>
          <c:val>
            <c:numRef>
              <c:f>Arkusz1!$C$4:$C$7</c:f>
              <c:numCache>
                <c:formatCode>General</c:formatCode>
                <c:ptCount val="4"/>
                <c:pt idx="0">
                  <c:v>4145</c:v>
                </c:pt>
                <c:pt idx="1">
                  <c:v>4226</c:v>
                </c:pt>
                <c:pt idx="2">
                  <c:v>4297</c:v>
                </c:pt>
                <c:pt idx="3">
                  <c:v>4448</c:v>
                </c:pt>
              </c:numCache>
            </c:numRef>
          </c:val>
          <c:extLst>
            <c:ext xmlns:c16="http://schemas.microsoft.com/office/drawing/2014/chart" uri="{C3380CC4-5D6E-409C-BE32-E72D297353CC}">
              <c16:uniqueId val="{00000003-D35D-45EE-8862-A5851B6998D4}"/>
            </c:ext>
          </c:extLst>
        </c:ser>
        <c:ser>
          <c:idx val="2"/>
          <c:order val="2"/>
          <c:tx>
            <c:strRef>
              <c:f>Arkusz1!$D$3</c:f>
              <c:strCache>
                <c:ptCount val="1"/>
                <c:pt idx="0">
                  <c:v>w instytucjonalnej pieczy zastępczej</c:v>
                </c:pt>
              </c:strCache>
            </c:strRef>
          </c:tx>
          <c:spPr>
            <a:solidFill>
              <a:schemeClr val="accent3"/>
            </a:solidFill>
            <a:ln>
              <a:noFill/>
            </a:ln>
            <a:effectLst/>
          </c:spPr>
          <c:invertIfNegative val="0"/>
          <c:dLbls>
            <c:dLbl>
              <c:idx val="3"/>
              <c:tx>
                <c:rich>
                  <a:bodyPr/>
                  <a:lstStyle/>
                  <a:p>
                    <a:r>
                      <a:rPr lang="en-US"/>
                      <a:t>1051</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35D-45EE-8862-A5851B6998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Arkusz1!$A$4:$A$7</c:f>
              <c:numCache>
                <c:formatCode>General</c:formatCode>
                <c:ptCount val="4"/>
                <c:pt idx="0">
                  <c:v>2020</c:v>
                </c:pt>
                <c:pt idx="1">
                  <c:v>2021</c:v>
                </c:pt>
                <c:pt idx="2">
                  <c:v>2022</c:v>
                </c:pt>
                <c:pt idx="3">
                  <c:v>2023</c:v>
                </c:pt>
              </c:numCache>
            </c:numRef>
          </c:cat>
          <c:val>
            <c:numRef>
              <c:f>Arkusz1!$D$4:$D$7</c:f>
              <c:numCache>
                <c:formatCode>General</c:formatCode>
                <c:ptCount val="4"/>
                <c:pt idx="0">
                  <c:v>961</c:v>
                </c:pt>
                <c:pt idx="1">
                  <c:v>974</c:v>
                </c:pt>
                <c:pt idx="2">
                  <c:v>1022</c:v>
                </c:pt>
                <c:pt idx="3">
                  <c:v>1070</c:v>
                </c:pt>
              </c:numCache>
            </c:numRef>
          </c:val>
          <c:extLst>
            <c:ext xmlns:c16="http://schemas.microsoft.com/office/drawing/2014/chart" uri="{C3380CC4-5D6E-409C-BE32-E72D297353CC}">
              <c16:uniqueId val="{00000005-D35D-45EE-8862-A5851B6998D4}"/>
            </c:ext>
          </c:extLst>
        </c:ser>
        <c:dLbls>
          <c:showLegendKey val="0"/>
          <c:showVal val="0"/>
          <c:showCatName val="0"/>
          <c:showSerName val="0"/>
          <c:showPercent val="0"/>
          <c:showBubbleSize val="0"/>
        </c:dLbls>
        <c:gapWidth val="150"/>
        <c:axId val="115577600"/>
        <c:axId val="115579136"/>
      </c:barChart>
      <c:catAx>
        <c:axId val="115577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5579136"/>
        <c:crosses val="autoZero"/>
        <c:auto val="1"/>
        <c:lblAlgn val="ctr"/>
        <c:lblOffset val="100"/>
        <c:noMultiLvlLbl val="0"/>
      </c:catAx>
      <c:valAx>
        <c:axId val="115579136"/>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5577600"/>
        <c:crosses val="autoZero"/>
        <c:crossBetween val="between"/>
      </c:valAx>
      <c:spPr>
        <a:noFill/>
        <a:ln w="25398">
          <a:noFill/>
        </a:ln>
      </c:spPr>
    </c:plotArea>
    <c:legend>
      <c:legendPos val="b"/>
      <c:layout>
        <c:manualLayout>
          <c:xMode val="edge"/>
          <c:yMode val="edge"/>
          <c:x val="1.7536313525197262E-2"/>
          <c:y val="0.9142018451706917"/>
          <c:w val="0.96028975710309694"/>
          <c:h val="7.284754957469785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Arkusz1!$A$6</c:f>
              <c:strCache>
                <c:ptCount val="1"/>
                <c:pt idx="0">
                  <c:v>rzs</c:v>
                </c:pt>
              </c:strCache>
            </c:strRef>
          </c:tx>
          <c:spPr>
            <a:solidFill>
              <a:schemeClr val="accent1"/>
            </a:solidFill>
            <a:ln>
              <a:noFill/>
            </a:ln>
            <a:effectLst/>
          </c:spPr>
          <c:invertIfNegative val="0"/>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Arkusz1!$B$6:$N$6</c:f>
              <c:numCache>
                <c:formatCode>General</c:formatCode>
                <c:ptCount val="13"/>
                <c:pt idx="0">
                  <c:v>118</c:v>
                </c:pt>
                <c:pt idx="1">
                  <c:v>118</c:v>
                </c:pt>
                <c:pt idx="2">
                  <c:v>154</c:v>
                </c:pt>
                <c:pt idx="3">
                  <c:v>104</c:v>
                </c:pt>
                <c:pt idx="4">
                  <c:v>134</c:v>
                </c:pt>
                <c:pt idx="5">
                  <c:v>116</c:v>
                </c:pt>
                <c:pt idx="6">
                  <c:v>121</c:v>
                </c:pt>
                <c:pt idx="7">
                  <c:v>122</c:v>
                </c:pt>
                <c:pt idx="8">
                  <c:v>95</c:v>
                </c:pt>
                <c:pt idx="9">
                  <c:v>133</c:v>
                </c:pt>
                <c:pt idx="10">
                  <c:v>148</c:v>
                </c:pt>
                <c:pt idx="11">
                  <c:v>126</c:v>
                </c:pt>
                <c:pt idx="12">
                  <c:v>114</c:v>
                </c:pt>
              </c:numCache>
            </c:numRef>
          </c:val>
          <c:extLst>
            <c:ext xmlns:c16="http://schemas.microsoft.com/office/drawing/2014/chart" uri="{C3380CC4-5D6E-409C-BE32-E72D297353CC}">
              <c16:uniqueId val="{00000000-1B22-44F3-ACFA-6900B2F74871}"/>
            </c:ext>
          </c:extLst>
        </c:ser>
        <c:ser>
          <c:idx val="1"/>
          <c:order val="1"/>
          <c:tx>
            <c:strRef>
              <c:f>Arkusz1!$A$7</c:f>
              <c:strCache>
                <c:ptCount val="1"/>
                <c:pt idx="0">
                  <c:v>rzn</c:v>
                </c:pt>
              </c:strCache>
            </c:strRef>
          </c:tx>
          <c:spPr>
            <a:solidFill>
              <a:schemeClr val="accent2"/>
            </a:solidFill>
            <a:ln>
              <a:noFill/>
            </a:ln>
            <a:effectLst/>
          </c:spPr>
          <c:invertIfNegative val="0"/>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Arkusz1!$B$7:$N$7</c:f>
              <c:numCache>
                <c:formatCode>General</c:formatCode>
                <c:ptCount val="13"/>
                <c:pt idx="0">
                  <c:v>50</c:v>
                </c:pt>
                <c:pt idx="1">
                  <c:v>58</c:v>
                </c:pt>
                <c:pt idx="2">
                  <c:v>59</c:v>
                </c:pt>
                <c:pt idx="3">
                  <c:v>77</c:v>
                </c:pt>
                <c:pt idx="4">
                  <c:v>74</c:v>
                </c:pt>
                <c:pt idx="5">
                  <c:v>92</c:v>
                </c:pt>
                <c:pt idx="6">
                  <c:v>69</c:v>
                </c:pt>
                <c:pt idx="7">
                  <c:v>109</c:v>
                </c:pt>
                <c:pt idx="8">
                  <c:v>88</c:v>
                </c:pt>
                <c:pt idx="9">
                  <c:v>99</c:v>
                </c:pt>
                <c:pt idx="10">
                  <c:v>116</c:v>
                </c:pt>
                <c:pt idx="11">
                  <c:v>118</c:v>
                </c:pt>
                <c:pt idx="12">
                  <c:v>95</c:v>
                </c:pt>
              </c:numCache>
            </c:numRef>
          </c:val>
          <c:extLst>
            <c:ext xmlns:c16="http://schemas.microsoft.com/office/drawing/2014/chart" uri="{C3380CC4-5D6E-409C-BE32-E72D297353CC}">
              <c16:uniqueId val="{00000001-1B22-44F3-ACFA-6900B2F74871}"/>
            </c:ext>
          </c:extLst>
        </c:ser>
        <c:ser>
          <c:idx val="2"/>
          <c:order val="2"/>
          <c:tx>
            <c:strRef>
              <c:f>Arkusz1!$A$8</c:f>
              <c:strCache>
                <c:ptCount val="1"/>
                <c:pt idx="0">
                  <c:v>rzz</c:v>
                </c:pt>
              </c:strCache>
            </c:strRef>
          </c:tx>
          <c:spPr>
            <a:solidFill>
              <a:schemeClr val="accent3"/>
            </a:solidFill>
            <a:ln>
              <a:noFill/>
            </a:ln>
            <a:effectLst/>
          </c:spPr>
          <c:invertIfNegative val="0"/>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Arkusz1!$B$8:$N$8</c:f>
              <c:numCache>
                <c:formatCode>General</c:formatCode>
                <c:ptCount val="13"/>
                <c:pt idx="0">
                  <c:v>106</c:v>
                </c:pt>
                <c:pt idx="1">
                  <c:v>79</c:v>
                </c:pt>
                <c:pt idx="2">
                  <c:v>75</c:v>
                </c:pt>
                <c:pt idx="3">
                  <c:v>73</c:v>
                </c:pt>
                <c:pt idx="4">
                  <c:v>50</c:v>
                </c:pt>
                <c:pt idx="5">
                  <c:v>45</c:v>
                </c:pt>
                <c:pt idx="6">
                  <c:v>80</c:v>
                </c:pt>
                <c:pt idx="7">
                  <c:v>76</c:v>
                </c:pt>
                <c:pt idx="8">
                  <c:v>85</c:v>
                </c:pt>
                <c:pt idx="9">
                  <c:v>103</c:v>
                </c:pt>
                <c:pt idx="10">
                  <c:v>120</c:v>
                </c:pt>
                <c:pt idx="11">
                  <c:v>98</c:v>
                </c:pt>
                <c:pt idx="12">
                  <c:v>82</c:v>
                </c:pt>
              </c:numCache>
            </c:numRef>
          </c:val>
          <c:extLst>
            <c:ext xmlns:c16="http://schemas.microsoft.com/office/drawing/2014/chart" uri="{C3380CC4-5D6E-409C-BE32-E72D297353CC}">
              <c16:uniqueId val="{00000002-1B22-44F3-ACFA-6900B2F74871}"/>
            </c:ext>
          </c:extLst>
        </c:ser>
        <c:ser>
          <c:idx val="3"/>
          <c:order val="3"/>
          <c:tx>
            <c:strRef>
              <c:f>Arkusz1!$A$9</c:f>
              <c:strCache>
                <c:ptCount val="1"/>
                <c:pt idx="0">
                  <c:v>rdd</c:v>
                </c:pt>
              </c:strCache>
            </c:strRef>
          </c:tx>
          <c:spPr>
            <a:solidFill>
              <a:schemeClr val="accent4"/>
            </a:solidFill>
            <a:ln>
              <a:noFill/>
            </a:ln>
            <a:effectLst/>
          </c:spPr>
          <c:invertIfNegative val="0"/>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Arkusz1!$B$9:$N$9</c:f>
              <c:numCache>
                <c:formatCode>General</c:formatCode>
                <c:ptCount val="13"/>
                <c:pt idx="0">
                  <c:v>52</c:v>
                </c:pt>
                <c:pt idx="1">
                  <c:v>53</c:v>
                </c:pt>
                <c:pt idx="2">
                  <c:v>42</c:v>
                </c:pt>
                <c:pt idx="3">
                  <c:v>46</c:v>
                </c:pt>
                <c:pt idx="4">
                  <c:v>41</c:v>
                </c:pt>
                <c:pt idx="5">
                  <c:v>44</c:v>
                </c:pt>
                <c:pt idx="6">
                  <c:v>32</c:v>
                </c:pt>
                <c:pt idx="7">
                  <c:v>59</c:v>
                </c:pt>
                <c:pt idx="8">
                  <c:v>69</c:v>
                </c:pt>
                <c:pt idx="9">
                  <c:v>65</c:v>
                </c:pt>
                <c:pt idx="10">
                  <c:v>58</c:v>
                </c:pt>
                <c:pt idx="11">
                  <c:v>96</c:v>
                </c:pt>
                <c:pt idx="12">
                  <c:v>69</c:v>
                </c:pt>
              </c:numCache>
            </c:numRef>
          </c:val>
          <c:extLst>
            <c:ext xmlns:c16="http://schemas.microsoft.com/office/drawing/2014/chart" uri="{C3380CC4-5D6E-409C-BE32-E72D297353CC}">
              <c16:uniqueId val="{00000003-1B22-44F3-ACFA-6900B2F74871}"/>
            </c:ext>
          </c:extLst>
        </c:ser>
        <c:ser>
          <c:idx val="4"/>
          <c:order val="4"/>
          <c:tx>
            <c:strRef>
              <c:f>Arkusz1!$A$10</c:f>
              <c:strCache>
                <c:ptCount val="1"/>
                <c:pt idx="0">
                  <c:v>pow</c:v>
                </c:pt>
              </c:strCache>
            </c:strRef>
          </c:tx>
          <c:spPr>
            <a:solidFill>
              <a:schemeClr val="accent5"/>
            </a:solidFill>
            <a:ln>
              <a:noFill/>
            </a:ln>
            <a:effectLst/>
          </c:spPr>
          <c:invertIfNegative val="0"/>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Arkusz1!$B$10:$N$10</c:f>
              <c:numCache>
                <c:formatCode>General</c:formatCode>
                <c:ptCount val="13"/>
                <c:pt idx="0">
                  <c:v>103</c:v>
                </c:pt>
                <c:pt idx="1">
                  <c:v>97</c:v>
                </c:pt>
                <c:pt idx="2">
                  <c:v>115</c:v>
                </c:pt>
                <c:pt idx="3">
                  <c:v>174</c:v>
                </c:pt>
                <c:pt idx="4">
                  <c:v>87</c:v>
                </c:pt>
                <c:pt idx="5">
                  <c:v>79</c:v>
                </c:pt>
                <c:pt idx="6">
                  <c:v>108</c:v>
                </c:pt>
                <c:pt idx="7">
                  <c:v>128</c:v>
                </c:pt>
                <c:pt idx="8">
                  <c:v>188</c:v>
                </c:pt>
                <c:pt idx="9">
                  <c:v>126</c:v>
                </c:pt>
                <c:pt idx="10">
                  <c:v>158</c:v>
                </c:pt>
                <c:pt idx="11">
                  <c:v>133</c:v>
                </c:pt>
                <c:pt idx="12">
                  <c:v>121</c:v>
                </c:pt>
              </c:numCache>
            </c:numRef>
          </c:val>
          <c:extLst>
            <c:ext xmlns:c16="http://schemas.microsoft.com/office/drawing/2014/chart" uri="{C3380CC4-5D6E-409C-BE32-E72D297353CC}">
              <c16:uniqueId val="{00000004-1B22-44F3-ACFA-6900B2F74871}"/>
            </c:ext>
          </c:extLst>
        </c:ser>
        <c:dLbls>
          <c:showLegendKey val="0"/>
          <c:showVal val="0"/>
          <c:showCatName val="0"/>
          <c:showSerName val="0"/>
          <c:showPercent val="0"/>
          <c:showBubbleSize val="0"/>
        </c:dLbls>
        <c:gapWidth val="219"/>
        <c:overlap val="-27"/>
        <c:axId val="114899584"/>
        <c:axId val="115569024"/>
      </c:barChart>
      <c:lineChart>
        <c:grouping val="standard"/>
        <c:varyColors val="0"/>
        <c:ser>
          <c:idx val="5"/>
          <c:order val="5"/>
          <c:tx>
            <c:strRef>
              <c:f>Arkusz1!$A$11</c:f>
              <c:strCache>
                <c:ptCount val="1"/>
                <c:pt idx="0">
                  <c:v> razem </c:v>
                </c:pt>
              </c:strCache>
            </c:strRef>
          </c:tx>
          <c:spPr>
            <a:ln w="28575" cap="rnd">
              <a:solidFill>
                <a:schemeClr val="accent6"/>
              </a:solidFill>
              <a:round/>
            </a:ln>
            <a:effectLst/>
          </c:spPr>
          <c:marker>
            <c:symbol val="none"/>
          </c:marker>
          <c:cat>
            <c:multiLvlStrRef>
              <c:f>Arkusz1!$B$4:$N$5</c:f>
              <c:multiLvlStrCache>
                <c:ptCount val="13"/>
                <c:lvl>
                  <c:pt idx="0">
                    <c:v>I poł.</c:v>
                  </c:pt>
                  <c:pt idx="1">
                    <c:v>II poł.</c:v>
                  </c:pt>
                  <c:pt idx="2">
                    <c:v>I poł.</c:v>
                  </c:pt>
                  <c:pt idx="3">
                    <c:v>II poł.</c:v>
                  </c:pt>
                  <c:pt idx="4">
                    <c:v>I poł.</c:v>
                  </c:pt>
                  <c:pt idx="5">
                    <c:v>II poł.</c:v>
                  </c:pt>
                  <c:pt idx="6">
                    <c:v>I poł.</c:v>
                  </c:pt>
                  <c:pt idx="7">
                    <c:v>II poł.</c:v>
                  </c:pt>
                  <c:pt idx="8">
                    <c:v>I poł.</c:v>
                  </c:pt>
                  <c:pt idx="9">
                    <c:v>II poł.</c:v>
                  </c:pt>
                  <c:pt idx="10">
                    <c:v>I poł.</c:v>
                  </c:pt>
                  <c:pt idx="11">
                    <c:v>II poł.</c:v>
                  </c:pt>
                  <c:pt idx="12">
                    <c:v>I poł.</c:v>
                  </c:pt>
                </c:lvl>
                <c:lvl>
                  <c:pt idx="0">
                    <c:v>2018</c:v>
                  </c:pt>
                  <c:pt idx="2">
                    <c:v>2019</c:v>
                  </c:pt>
                  <c:pt idx="4">
                    <c:v>2020</c:v>
                  </c:pt>
                  <c:pt idx="6">
                    <c:v>2021</c:v>
                  </c:pt>
                  <c:pt idx="8">
                    <c:v>2022</c:v>
                  </c:pt>
                  <c:pt idx="10">
                    <c:v>2023</c:v>
                  </c:pt>
                  <c:pt idx="12">
                    <c:v>2024</c:v>
                  </c:pt>
                </c:lvl>
              </c:multiLvlStrCache>
            </c:multiLvlStrRef>
          </c:cat>
          <c:val>
            <c:numRef>
              <c:f>Arkusz1!$B$11:$N$11</c:f>
              <c:numCache>
                <c:formatCode>General</c:formatCode>
                <c:ptCount val="13"/>
                <c:pt idx="0">
                  <c:v>429</c:v>
                </c:pt>
                <c:pt idx="1">
                  <c:v>405</c:v>
                </c:pt>
                <c:pt idx="2">
                  <c:v>445</c:v>
                </c:pt>
                <c:pt idx="3">
                  <c:v>474</c:v>
                </c:pt>
                <c:pt idx="4">
                  <c:v>386</c:v>
                </c:pt>
                <c:pt idx="5">
                  <c:v>376</c:v>
                </c:pt>
                <c:pt idx="6">
                  <c:v>410</c:v>
                </c:pt>
                <c:pt idx="7">
                  <c:v>494</c:v>
                </c:pt>
                <c:pt idx="8">
                  <c:v>525</c:v>
                </c:pt>
                <c:pt idx="9">
                  <c:v>526</c:v>
                </c:pt>
                <c:pt idx="10">
                  <c:v>600</c:v>
                </c:pt>
                <c:pt idx="11">
                  <c:v>571</c:v>
                </c:pt>
                <c:pt idx="12">
                  <c:v>481</c:v>
                </c:pt>
              </c:numCache>
            </c:numRef>
          </c:val>
          <c:smooth val="0"/>
          <c:extLst>
            <c:ext xmlns:c16="http://schemas.microsoft.com/office/drawing/2014/chart" uri="{C3380CC4-5D6E-409C-BE32-E72D297353CC}">
              <c16:uniqueId val="{00000005-1B22-44F3-ACFA-6900B2F74871}"/>
            </c:ext>
          </c:extLst>
        </c:ser>
        <c:dLbls>
          <c:showLegendKey val="0"/>
          <c:showVal val="0"/>
          <c:showCatName val="0"/>
          <c:showSerName val="0"/>
          <c:showPercent val="0"/>
          <c:showBubbleSize val="0"/>
        </c:dLbls>
        <c:marker val="1"/>
        <c:smooth val="0"/>
        <c:axId val="114899584"/>
        <c:axId val="115569024"/>
      </c:lineChart>
      <c:catAx>
        <c:axId val="11489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5569024"/>
        <c:crosses val="autoZero"/>
        <c:auto val="1"/>
        <c:lblAlgn val="ctr"/>
        <c:lblOffset val="100"/>
        <c:noMultiLvlLbl val="0"/>
      </c:catAx>
      <c:valAx>
        <c:axId val="11556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489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Przedsiębiorstwa społeczne w podziale na formy prawne – według stanu na dzień 5 czerwca 2023 r.</c:v>
                </c:pt>
              </c:strCache>
            </c:strRef>
          </c:tx>
          <c:dPt>
            <c:idx val="0"/>
            <c:bubble3D val="0"/>
            <c:spPr>
              <a:solidFill>
                <a:schemeClr val="accent1">
                  <a:lumMod val="75000"/>
                </a:schemeClr>
              </a:solidFill>
              <a:ln>
                <a:noFill/>
              </a:ln>
              <a:effectLst/>
              <a:sp3d/>
            </c:spPr>
            <c:extLst>
              <c:ext xmlns:c16="http://schemas.microsoft.com/office/drawing/2014/chart" uri="{C3380CC4-5D6E-409C-BE32-E72D297353CC}">
                <c16:uniqueId val="{00000001-52E7-4243-9FE4-953752C96C29}"/>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52E7-4243-9FE4-953752C96C29}"/>
              </c:ext>
            </c:extLst>
          </c:dPt>
          <c:dPt>
            <c:idx val="2"/>
            <c:bubble3D val="0"/>
            <c:spPr>
              <a:solidFill>
                <a:schemeClr val="tx2">
                  <a:lumMod val="20000"/>
                  <a:lumOff val="80000"/>
                </a:schemeClr>
              </a:solidFill>
              <a:ln>
                <a:noFill/>
              </a:ln>
              <a:effectLst/>
              <a:sp3d/>
            </c:spPr>
            <c:extLst>
              <c:ext xmlns:c16="http://schemas.microsoft.com/office/drawing/2014/chart" uri="{C3380CC4-5D6E-409C-BE32-E72D297353CC}">
                <c16:uniqueId val="{00000005-52E7-4243-9FE4-953752C96C29}"/>
              </c:ext>
            </c:extLst>
          </c:dPt>
          <c:dPt>
            <c:idx val="3"/>
            <c:bubble3D val="0"/>
            <c:spPr>
              <a:solidFill>
                <a:schemeClr val="tx1">
                  <a:lumMod val="95000"/>
                  <a:lumOff val="5000"/>
                </a:schemeClr>
              </a:solidFill>
              <a:ln>
                <a:noFill/>
              </a:ln>
              <a:effectLst/>
              <a:sp3d/>
            </c:spPr>
            <c:extLst>
              <c:ext xmlns:c16="http://schemas.microsoft.com/office/drawing/2014/chart" uri="{C3380CC4-5D6E-409C-BE32-E72D297353CC}">
                <c16:uniqueId val="{00000007-52E7-4243-9FE4-953752C96C29}"/>
              </c:ext>
            </c:extLst>
          </c:dPt>
          <c:dLbls>
            <c:dLbl>
              <c:idx val="3"/>
              <c:layout>
                <c:manualLayout>
                  <c:x val="6.5634293918572464E-2"/>
                  <c:y val="-8.4907662916578232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E7-4243-9FE4-953752C96C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Arkusz1!$A$2:$A$5</c:f>
              <c:strCache>
                <c:ptCount val="4"/>
                <c:pt idx="0">
                  <c:v>spółdzielnie socjalne</c:v>
                </c:pt>
                <c:pt idx="1">
                  <c:v>organizacje pozarządowe</c:v>
                </c:pt>
                <c:pt idx="2">
                  <c:v>spółki z o. o.</c:v>
                </c:pt>
                <c:pt idx="3">
                  <c:v>kluby sportowe</c:v>
                </c:pt>
              </c:strCache>
            </c:strRef>
          </c:cat>
          <c:val>
            <c:numRef>
              <c:f>Arkusz1!$B$2:$B$5</c:f>
              <c:numCache>
                <c:formatCode>General</c:formatCode>
                <c:ptCount val="4"/>
                <c:pt idx="0">
                  <c:v>31</c:v>
                </c:pt>
                <c:pt idx="1">
                  <c:v>29</c:v>
                </c:pt>
                <c:pt idx="2">
                  <c:v>5</c:v>
                </c:pt>
                <c:pt idx="3">
                  <c:v>1</c:v>
                </c:pt>
              </c:numCache>
            </c:numRef>
          </c:val>
          <c:extLst>
            <c:ext xmlns:c16="http://schemas.microsoft.com/office/drawing/2014/chart" uri="{C3380CC4-5D6E-409C-BE32-E72D297353CC}">
              <c16:uniqueId val="{00000008-52E7-4243-9FE4-953752C96C29}"/>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0.81579</cdr:x>
      <cdr:y>0.02223</cdr:y>
    </cdr:from>
    <cdr:to>
      <cdr:x>0.94247</cdr:x>
      <cdr:y>0.05401</cdr:y>
    </cdr:to>
    <cdr:sp macro="" textlink="">
      <cdr:nvSpPr>
        <cdr:cNvPr id="2" name="pole tekstowe 1"/>
        <cdr:cNvSpPr txBox="1"/>
      </cdr:nvSpPr>
      <cdr:spPr>
        <a:xfrm xmlns:a="http://schemas.openxmlformats.org/drawingml/2006/main">
          <a:off x="7591708" y="132030"/>
          <a:ext cx="1178837" cy="1886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0.81782</cdr:x>
      <cdr:y>0.04625</cdr:y>
    </cdr:from>
    <cdr:to>
      <cdr:x>0.95641</cdr:x>
      <cdr:y>0.11113</cdr:y>
    </cdr:to>
    <cdr:sp macro="" textlink="">
      <cdr:nvSpPr>
        <cdr:cNvPr id="3" name="pole tekstowe 2"/>
        <cdr:cNvSpPr txBox="1"/>
      </cdr:nvSpPr>
      <cdr:spPr>
        <a:xfrm xmlns:a="http://schemas.openxmlformats.org/drawingml/2006/main">
          <a:off x="7610569" y="273490"/>
          <a:ext cx="1292005" cy="386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0.81908</cdr:x>
      <cdr:y>0.03825</cdr:y>
    </cdr:from>
    <cdr:to>
      <cdr:x>0.97591</cdr:x>
      <cdr:y>0.0876</cdr:y>
    </cdr:to>
    <cdr:sp macro="" textlink="">
      <cdr:nvSpPr>
        <cdr:cNvPr id="4" name="pole tekstowe 3"/>
        <cdr:cNvSpPr txBox="1"/>
      </cdr:nvSpPr>
      <cdr:spPr>
        <a:xfrm xmlns:a="http://schemas.openxmlformats.org/drawingml/2006/main">
          <a:off x="7620000" y="226337"/>
          <a:ext cx="1461757" cy="2923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0.81479</cdr:x>
      <cdr:y>0.02173</cdr:y>
    </cdr:from>
    <cdr:to>
      <cdr:x>0.94197</cdr:x>
      <cdr:y>0.05276</cdr:y>
    </cdr:to>
    <cdr:sp macro="" textlink="">
      <cdr:nvSpPr>
        <cdr:cNvPr id="2" name="pole tekstowe 1"/>
        <cdr:cNvSpPr txBox="1"/>
      </cdr:nvSpPr>
      <cdr:spPr>
        <a:xfrm xmlns:a="http://schemas.openxmlformats.org/drawingml/2006/main">
          <a:off x="7591708" y="132030"/>
          <a:ext cx="1178837" cy="1886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0.81657</cdr:x>
      <cdr:y>0.045</cdr:y>
    </cdr:from>
    <cdr:to>
      <cdr:x>0.95641</cdr:x>
      <cdr:y>0.10838</cdr:y>
    </cdr:to>
    <cdr:sp macro="" textlink="">
      <cdr:nvSpPr>
        <cdr:cNvPr id="3" name="pole tekstowe 2"/>
        <cdr:cNvSpPr txBox="1"/>
      </cdr:nvSpPr>
      <cdr:spPr>
        <a:xfrm xmlns:a="http://schemas.openxmlformats.org/drawingml/2006/main">
          <a:off x="7610569" y="273490"/>
          <a:ext cx="1292005" cy="386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0.81783</cdr:x>
      <cdr:y>0.03725</cdr:y>
    </cdr:from>
    <cdr:to>
      <cdr:x>0.97566</cdr:x>
      <cdr:y>0.0851</cdr:y>
    </cdr:to>
    <cdr:sp macro="" textlink="">
      <cdr:nvSpPr>
        <cdr:cNvPr id="4" name="pole tekstowe 3"/>
        <cdr:cNvSpPr txBox="1"/>
      </cdr:nvSpPr>
      <cdr:spPr>
        <a:xfrm xmlns:a="http://schemas.openxmlformats.org/drawingml/2006/main">
          <a:off x="7620000" y="226337"/>
          <a:ext cx="1461757" cy="2923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0.81479</cdr:x>
      <cdr:y>0.02173</cdr:y>
    </cdr:from>
    <cdr:to>
      <cdr:x>0.94197</cdr:x>
      <cdr:y>0.05276</cdr:y>
    </cdr:to>
    <cdr:sp macro="" textlink="">
      <cdr:nvSpPr>
        <cdr:cNvPr id="5" name="pole tekstowe 1"/>
        <cdr:cNvSpPr txBox="1"/>
      </cdr:nvSpPr>
      <cdr:spPr>
        <a:xfrm xmlns:a="http://schemas.openxmlformats.org/drawingml/2006/main">
          <a:off x="7591708" y="132030"/>
          <a:ext cx="1178837" cy="1886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0.81657</cdr:x>
      <cdr:y>0.045</cdr:y>
    </cdr:from>
    <cdr:to>
      <cdr:x>0.95641</cdr:x>
      <cdr:y>0.10838</cdr:y>
    </cdr:to>
    <cdr:sp macro="" textlink="">
      <cdr:nvSpPr>
        <cdr:cNvPr id="6" name="pole tekstowe 2"/>
        <cdr:cNvSpPr txBox="1"/>
      </cdr:nvSpPr>
      <cdr:spPr>
        <a:xfrm xmlns:a="http://schemas.openxmlformats.org/drawingml/2006/main">
          <a:off x="7610569" y="273490"/>
          <a:ext cx="1292005" cy="386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0.81783</cdr:x>
      <cdr:y>0.03725</cdr:y>
    </cdr:from>
    <cdr:to>
      <cdr:x>0.97566</cdr:x>
      <cdr:y>0.0851</cdr:y>
    </cdr:to>
    <cdr:sp macro="" textlink="">
      <cdr:nvSpPr>
        <cdr:cNvPr id="7" name="pole tekstowe 3"/>
        <cdr:cNvSpPr txBox="1"/>
      </cdr:nvSpPr>
      <cdr:spPr>
        <a:xfrm xmlns:a="http://schemas.openxmlformats.org/drawingml/2006/main">
          <a:off x="7620000" y="226337"/>
          <a:ext cx="1461757" cy="2923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1B0DB-3C46-4A9C-8DB0-85AD1BFE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27214</Words>
  <Characters>163289</Characters>
  <Application>Microsoft Office Word</Application>
  <DocSecurity>0</DocSecurity>
  <Lines>1360</Lines>
  <Paragraphs>380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Myć-Szopińska</dc:creator>
  <cp:keywords/>
  <dc:description/>
  <cp:lastModifiedBy>Jarosław Ziętkiewicz</cp:lastModifiedBy>
  <cp:revision>2</cp:revision>
  <cp:lastPrinted>2024-12-03T09:53:00Z</cp:lastPrinted>
  <dcterms:created xsi:type="dcterms:W3CDTF">2024-12-03T14:12:00Z</dcterms:created>
  <dcterms:modified xsi:type="dcterms:W3CDTF">2024-12-03T14:12:00Z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-1195585705</vt:i4>
  </property>
</Properties>
</file>