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275BB633" w:rsidR="00EF1485" w:rsidRDefault="00F0223F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>94/2023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0749F570" w:rsidR="00EF1485" w:rsidRPr="00F26DCC" w:rsidRDefault="0074434C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11A" w:rsidRPr="002E611A">
              <w:rPr>
                <w:rFonts w:ascii="Arial" w:hAnsi="Arial" w:cs="Arial"/>
                <w:sz w:val="18"/>
                <w:szCs w:val="18"/>
              </w:rPr>
              <w:t>Pismo Regionalnej Dyrekcji Lasów Państwowych w Pile</w:t>
            </w:r>
          </w:p>
        </w:tc>
      </w:tr>
      <w:tr w:rsidR="00EF1485" w14:paraId="265EF76B" w14:textId="77777777" w:rsidTr="0074434C">
        <w:trPr>
          <w:trHeight w:hRule="exact" w:val="5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1A5E57E1" w:rsidR="006666D8" w:rsidRPr="000A2603" w:rsidRDefault="002E611A" w:rsidP="00567801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 w:rsidRPr="002E611A">
              <w:rPr>
                <w:rFonts w:ascii="Arial" w:hAnsi="Arial" w:cs="Arial"/>
                <w:sz w:val="18"/>
                <w:szCs w:val="18"/>
              </w:rPr>
              <w:t>Monitoring gatunków i siedlisk przyrodniczych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8170670" w14:textId="6489B4EF" w:rsidR="00EF1485" w:rsidRPr="000A2603" w:rsidRDefault="002E611A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2E611A">
              <w:rPr>
                <w:rFonts w:ascii="Arial" w:hAnsi="Arial" w:cs="Arial"/>
                <w:sz w:val="18"/>
                <w:szCs w:val="18"/>
              </w:rPr>
              <w:t>onitoring rozmieszczenia niedźwiedzia oraz wilka i rysia.</w:t>
            </w:r>
          </w:p>
        </w:tc>
      </w:tr>
      <w:tr w:rsidR="00F26DCC" w14:paraId="5B9B792A" w14:textId="77777777" w:rsidTr="0074434C">
        <w:trPr>
          <w:trHeight w:hRule="exact" w:val="6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717A1911" w:rsidR="00F26DCC" w:rsidRPr="0074434C" w:rsidRDefault="002E611A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11A">
              <w:rPr>
                <w:rFonts w:ascii="Arial" w:hAnsi="Arial" w:cs="Arial"/>
                <w:sz w:val="18"/>
                <w:szCs w:val="18"/>
              </w:rPr>
              <w:t>Pismo Regionalnej Dyrekcji Lasów Państwowych w Pile</w:t>
            </w:r>
          </w:p>
        </w:tc>
      </w:tr>
      <w:tr w:rsidR="002E611A" w14:paraId="655619A0" w14:textId="77777777" w:rsidTr="002E611A">
        <w:trPr>
          <w:trHeight w:hRule="exact" w:val="14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D6199" w14:textId="406B8B44" w:rsidR="002E611A" w:rsidRPr="002E611A" w:rsidRDefault="002E611A" w:rsidP="002E611A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611A">
              <w:rPr>
                <w:rFonts w:ascii="Arial" w:hAnsi="Arial" w:cs="Arial"/>
                <w:sz w:val="18"/>
                <w:szCs w:val="18"/>
              </w:rPr>
              <w:t>Pismo Regionalnej Dyrekcji Lasów Państwowych w Pile z dnia 23.06.2023 r. znak ZP.7210.8.2023.MT informujące o realizacji kolejnego cyklu (2023-2024) Monitoringu gatunków i siedlisk przyrodniczych realizowanych w ramach Państwowego Monitoringu Środowiska (PMŚ).  w latach 2023 – 2024. Dodatkowo w latach 2023 – 2024 realizowany będzie monitoring rozmieszczenia niedźwiedzia oraz wilka i rysia.</w:t>
            </w:r>
          </w:p>
        </w:tc>
      </w:tr>
      <w:tr w:rsidR="002E611A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2E611A" w:rsidRPr="0074434C" w:rsidRDefault="002E611A" w:rsidP="002E611A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2E611A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3C7EAEEA" w:rsidR="002E611A" w:rsidRPr="000A2603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611A">
              <w:rPr>
                <w:rFonts w:ascii="Arial" w:hAnsi="Arial" w:cs="Arial"/>
                <w:sz w:val="18"/>
                <w:szCs w:val="18"/>
              </w:rPr>
              <w:t>ZP.7210.8.2023.MT</w:t>
            </w:r>
          </w:p>
        </w:tc>
      </w:tr>
      <w:tr w:rsidR="002E611A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2D9BDCC9" w:rsidR="002E611A" w:rsidRPr="000A2603" w:rsidRDefault="002E611A" w:rsidP="002E611A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Regionalna Dyrekcja Lasów Państwowych w Pile</w:t>
            </w:r>
          </w:p>
          <w:p w14:paraId="59D9D3C9" w14:textId="77777777" w:rsidR="002E611A" w:rsidRPr="000A2603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1A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16AFC5E3" w:rsidR="002E611A" w:rsidRPr="000A2603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23.06.2023 r.</w:t>
            </w:r>
          </w:p>
        </w:tc>
      </w:tr>
      <w:tr w:rsidR="002E611A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605173AB" w:rsidR="002E611A" w:rsidRPr="000A2603" w:rsidRDefault="002E611A" w:rsidP="002E611A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Zastępca Dyrektora ds. Ekonomicznych </w:t>
            </w:r>
          </w:p>
          <w:p w14:paraId="05960416" w14:textId="77777777" w:rsidR="002E611A" w:rsidRPr="000A2603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1A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E611A" w:rsidRPr="00117766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328A0210" w:rsidR="002E611A" w:rsidRPr="000A2603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23.06.2023 r.</w:t>
            </w:r>
          </w:p>
        </w:tc>
      </w:tr>
      <w:tr w:rsidR="002E611A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E611A" w:rsidRPr="000A2603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 pila@pila.lasy.gov.pl</w:t>
            </w:r>
          </w:p>
        </w:tc>
      </w:tr>
      <w:tr w:rsidR="002E611A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E611A" w:rsidRPr="000A2603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2E611A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2E611A" w:rsidRPr="000A2603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2E611A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5B68222A" w:rsidR="002E611A" w:rsidRPr="000A2603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E611A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E611A" w:rsidRPr="000A2603" w:rsidRDefault="002E611A" w:rsidP="002E611A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1A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E611A" w:rsidRPr="000A2603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2E611A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E611A" w:rsidRDefault="002E611A" w:rsidP="002E611A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2E611A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2E611A" w:rsidRPr="006A73CC" w:rsidRDefault="002E611A" w:rsidP="002E611A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7578" w14:textId="77777777" w:rsidR="009F4E17" w:rsidRDefault="009F4E17" w:rsidP="00EF1485">
      <w:r>
        <w:separator/>
      </w:r>
    </w:p>
  </w:endnote>
  <w:endnote w:type="continuationSeparator" w:id="0">
    <w:p w14:paraId="36ABCAF1" w14:textId="77777777" w:rsidR="009F4E17" w:rsidRDefault="009F4E17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6870" w14:textId="77777777" w:rsidR="009F4E17" w:rsidRDefault="009F4E17"/>
  </w:footnote>
  <w:footnote w:type="continuationSeparator" w:id="0">
    <w:p w14:paraId="3C3097EA" w14:textId="77777777" w:rsidR="009F4E17" w:rsidRDefault="009F4E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2603"/>
    <w:rsid w:val="000A4201"/>
    <w:rsid w:val="000B3EEC"/>
    <w:rsid w:val="000D170A"/>
    <w:rsid w:val="000D4FB5"/>
    <w:rsid w:val="00117766"/>
    <w:rsid w:val="00121ABE"/>
    <w:rsid w:val="00125298"/>
    <w:rsid w:val="00195BAD"/>
    <w:rsid w:val="001A0FE4"/>
    <w:rsid w:val="001B4BD9"/>
    <w:rsid w:val="001E56E2"/>
    <w:rsid w:val="001F6F01"/>
    <w:rsid w:val="00246721"/>
    <w:rsid w:val="00275137"/>
    <w:rsid w:val="00281AA6"/>
    <w:rsid w:val="002912C4"/>
    <w:rsid w:val="00294F0D"/>
    <w:rsid w:val="00295F54"/>
    <w:rsid w:val="00296ADB"/>
    <w:rsid w:val="002A31D9"/>
    <w:rsid w:val="002D40C9"/>
    <w:rsid w:val="002D5AAE"/>
    <w:rsid w:val="002E5AD4"/>
    <w:rsid w:val="002E611A"/>
    <w:rsid w:val="003455BA"/>
    <w:rsid w:val="0037172B"/>
    <w:rsid w:val="0038070D"/>
    <w:rsid w:val="003B044A"/>
    <w:rsid w:val="003C6CAA"/>
    <w:rsid w:val="003D1BF1"/>
    <w:rsid w:val="003D3BFB"/>
    <w:rsid w:val="00412D96"/>
    <w:rsid w:val="004334B0"/>
    <w:rsid w:val="004653E5"/>
    <w:rsid w:val="0046554B"/>
    <w:rsid w:val="00476D1A"/>
    <w:rsid w:val="004869D5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70"/>
    <w:rsid w:val="005D2EBD"/>
    <w:rsid w:val="00604C81"/>
    <w:rsid w:val="006131F7"/>
    <w:rsid w:val="006666D8"/>
    <w:rsid w:val="006A73CC"/>
    <w:rsid w:val="006B659C"/>
    <w:rsid w:val="00714D19"/>
    <w:rsid w:val="00732BBC"/>
    <w:rsid w:val="0074434C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7D04"/>
    <w:rsid w:val="008774D2"/>
    <w:rsid w:val="008B02DE"/>
    <w:rsid w:val="008B2C08"/>
    <w:rsid w:val="008C292B"/>
    <w:rsid w:val="008D4560"/>
    <w:rsid w:val="0090340E"/>
    <w:rsid w:val="009054AE"/>
    <w:rsid w:val="0091435F"/>
    <w:rsid w:val="00926497"/>
    <w:rsid w:val="009570F4"/>
    <w:rsid w:val="00961BF8"/>
    <w:rsid w:val="00972AD2"/>
    <w:rsid w:val="00985D4D"/>
    <w:rsid w:val="00993C09"/>
    <w:rsid w:val="009955D3"/>
    <w:rsid w:val="009D3B04"/>
    <w:rsid w:val="009F4E17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BB0960"/>
    <w:rsid w:val="00C060A8"/>
    <w:rsid w:val="00C1072E"/>
    <w:rsid w:val="00C1374F"/>
    <w:rsid w:val="00C31C32"/>
    <w:rsid w:val="00C335CF"/>
    <w:rsid w:val="00C440EF"/>
    <w:rsid w:val="00C52342"/>
    <w:rsid w:val="00C63DD3"/>
    <w:rsid w:val="00C965B2"/>
    <w:rsid w:val="00CD4604"/>
    <w:rsid w:val="00CF3A3F"/>
    <w:rsid w:val="00D13B0A"/>
    <w:rsid w:val="00D377E1"/>
    <w:rsid w:val="00D731C6"/>
    <w:rsid w:val="00D80EE2"/>
    <w:rsid w:val="00D85980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0223F"/>
    <w:rsid w:val="00F25832"/>
    <w:rsid w:val="00F26DCC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5</cp:revision>
  <dcterms:created xsi:type="dcterms:W3CDTF">2023-07-26T21:01:00Z</dcterms:created>
  <dcterms:modified xsi:type="dcterms:W3CDTF">2023-07-27T05:36:00Z</dcterms:modified>
</cp:coreProperties>
</file>