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9"/>
        <w:gridCol w:w="2647"/>
        <w:gridCol w:w="3643"/>
      </w:tblGrid>
      <w:tr w:rsidR="00D7786B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6B" w:rsidRDefault="00D7786B">
            <w:pPr>
              <w:tabs>
                <w:tab w:val="left" w:pos="283"/>
              </w:tabs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pieczęć Beneficjenta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30" w:type="dxa"/>
              <w:right w:w="30" w:type="dxa"/>
            </w:tcMar>
          </w:tcPr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6B" w:rsidRDefault="009F692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wpływu do</w:t>
            </w:r>
          </w:p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Ministerstw</w:t>
            </w:r>
            <w:r w:rsidR="009F692E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Kultury i Dziedzictwa Narodowego</w:t>
            </w:r>
          </w:p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D7786B" w:rsidRDefault="00D7786B">
      <w:pPr>
        <w:tabs>
          <w:tab w:val="left" w:pos="283"/>
        </w:tabs>
        <w:jc w:val="center"/>
        <w:rPr>
          <w:sz w:val="23"/>
          <w:szCs w:val="23"/>
        </w:rPr>
      </w:pPr>
    </w:p>
    <w:p w:rsidR="00D7786B" w:rsidRDefault="00D7786B">
      <w:pPr>
        <w:tabs>
          <w:tab w:val="left" w:pos="283"/>
        </w:tabs>
        <w:jc w:val="right"/>
        <w:rPr>
          <w:b/>
          <w:bCs/>
        </w:rPr>
      </w:pPr>
    </w:p>
    <w:p w:rsidR="00D7786B" w:rsidRDefault="00D7786B">
      <w:pPr>
        <w:tabs>
          <w:tab w:val="left" w:pos="283"/>
        </w:tabs>
        <w:jc w:val="right"/>
        <w:rPr>
          <w:b/>
          <w:bCs/>
        </w:rPr>
      </w:pPr>
    </w:p>
    <w:p w:rsidR="00D7786B" w:rsidRDefault="00D7786B">
      <w:pPr>
        <w:tabs>
          <w:tab w:val="left" w:pos="283"/>
        </w:tabs>
        <w:jc w:val="center"/>
        <w:rPr>
          <w:b/>
          <w:bCs/>
          <w:sz w:val="22"/>
          <w:szCs w:val="22"/>
        </w:rPr>
      </w:pPr>
    </w:p>
    <w:p w:rsidR="00D7786B" w:rsidRDefault="00E0127F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RAPORT KOŃCOWY</w:t>
      </w:r>
      <w:r w:rsidR="00942BC5">
        <w:rPr>
          <w:rStyle w:val="Odwoanieprzypisudolnego"/>
          <w:b/>
          <w:bCs/>
          <w:sz w:val="22"/>
          <w:szCs w:val="22"/>
        </w:rPr>
        <w:footnoteReference w:id="1"/>
      </w:r>
    </w:p>
    <w:p w:rsidR="009F692E" w:rsidRDefault="009F692E" w:rsidP="009F692E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 w:rsidRPr="009F692E">
        <w:rPr>
          <w:b/>
          <w:bCs/>
          <w:sz w:val="22"/>
          <w:szCs w:val="22"/>
        </w:rPr>
        <w:t xml:space="preserve">z wykonania zadania </w:t>
      </w:r>
    </w:p>
    <w:p w:rsidR="009F692E" w:rsidRDefault="009F692E" w:rsidP="009F692E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 w:rsidRPr="009F692E">
        <w:rPr>
          <w:b/>
          <w:bCs/>
          <w:sz w:val="22"/>
          <w:szCs w:val="22"/>
        </w:rPr>
        <w:t xml:space="preserve">w ramach programu </w:t>
      </w:r>
      <w:r w:rsidRPr="009F692E">
        <w:rPr>
          <w:b/>
          <w:bCs/>
          <w:i/>
          <w:sz w:val="22"/>
          <w:szCs w:val="22"/>
        </w:rPr>
        <w:t>Ochrona zabytków</w:t>
      </w:r>
      <w:r w:rsidRPr="009F692E">
        <w:rPr>
          <w:b/>
          <w:bCs/>
          <w:sz w:val="22"/>
          <w:szCs w:val="22"/>
        </w:rPr>
        <w:t xml:space="preserve"> </w:t>
      </w:r>
    </w:p>
    <w:p w:rsidR="009F692E" w:rsidRDefault="009F692E" w:rsidP="009F692E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 w:rsidRPr="009F692E">
        <w:rPr>
          <w:b/>
          <w:bCs/>
          <w:sz w:val="22"/>
          <w:szCs w:val="22"/>
        </w:rPr>
        <w:t xml:space="preserve">ze środków Ministra Kultury i Dziedzictwa Narodowego </w:t>
      </w:r>
    </w:p>
    <w:p w:rsidR="009F692E" w:rsidRDefault="009F692E" w:rsidP="009F692E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 w:rsidRPr="009F692E">
        <w:rPr>
          <w:b/>
          <w:bCs/>
          <w:sz w:val="22"/>
          <w:szCs w:val="22"/>
        </w:rPr>
        <w:t xml:space="preserve">w okresie od </w:t>
      </w:r>
      <w:r>
        <w:rPr>
          <w:b/>
          <w:bCs/>
          <w:sz w:val="22"/>
          <w:szCs w:val="22"/>
        </w:rPr>
        <w:t>……………..r.</w:t>
      </w:r>
      <w:r w:rsidRPr="009F692E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…………………..r.</w:t>
      </w:r>
      <w:r w:rsidRPr="009F692E">
        <w:rPr>
          <w:b/>
          <w:bCs/>
          <w:sz w:val="22"/>
          <w:szCs w:val="22"/>
        </w:rPr>
        <w:t xml:space="preserve"> </w:t>
      </w:r>
    </w:p>
    <w:p w:rsidR="009F692E" w:rsidRDefault="009F692E" w:rsidP="009F692E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 w:rsidRPr="009F692E">
        <w:rPr>
          <w:b/>
          <w:bCs/>
          <w:sz w:val="22"/>
          <w:szCs w:val="22"/>
        </w:rPr>
        <w:t xml:space="preserve">określonego w umowie nr </w:t>
      </w:r>
      <w:r>
        <w:rPr>
          <w:b/>
          <w:bCs/>
          <w:sz w:val="22"/>
          <w:szCs w:val="22"/>
        </w:rPr>
        <w:t>………………..</w:t>
      </w:r>
      <w:r w:rsidRPr="009F692E">
        <w:rPr>
          <w:b/>
          <w:bCs/>
          <w:sz w:val="22"/>
          <w:szCs w:val="22"/>
        </w:rPr>
        <w:t xml:space="preserve">, </w:t>
      </w:r>
    </w:p>
    <w:p w:rsidR="009F692E" w:rsidRDefault="009F692E" w:rsidP="009F692E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 w:rsidRPr="009F692E">
        <w:rPr>
          <w:b/>
          <w:bCs/>
          <w:sz w:val="22"/>
          <w:szCs w:val="22"/>
        </w:rPr>
        <w:t xml:space="preserve">zawartej w dniu </w:t>
      </w:r>
      <w:r>
        <w:rPr>
          <w:b/>
          <w:bCs/>
          <w:sz w:val="22"/>
          <w:szCs w:val="22"/>
        </w:rPr>
        <w:t>……………….r.</w:t>
      </w:r>
      <w:r w:rsidRPr="009F692E">
        <w:rPr>
          <w:b/>
          <w:bCs/>
          <w:sz w:val="22"/>
          <w:szCs w:val="22"/>
        </w:rPr>
        <w:t xml:space="preserve">, </w:t>
      </w:r>
    </w:p>
    <w:p w:rsidR="009F692E" w:rsidRDefault="009F692E" w:rsidP="009F692E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 w:rsidRPr="009F692E">
        <w:rPr>
          <w:b/>
          <w:bCs/>
          <w:sz w:val="22"/>
          <w:szCs w:val="22"/>
        </w:rPr>
        <w:t xml:space="preserve">pomiędzy </w:t>
      </w:r>
    </w:p>
    <w:p w:rsidR="009F692E" w:rsidRDefault="009F692E" w:rsidP="009F692E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 w:rsidRPr="009F692E">
        <w:rPr>
          <w:b/>
          <w:bCs/>
          <w:sz w:val="22"/>
          <w:szCs w:val="22"/>
        </w:rPr>
        <w:t xml:space="preserve">Ministrem Kultury i Dziedzictwa Narodowego </w:t>
      </w:r>
    </w:p>
    <w:p w:rsidR="00D7786B" w:rsidRPr="009F692E" w:rsidRDefault="009F692E" w:rsidP="009F692E">
      <w:pPr>
        <w:tabs>
          <w:tab w:val="left" w:pos="283"/>
        </w:tabs>
        <w:jc w:val="center"/>
        <w:rPr>
          <w:b/>
          <w:bCs/>
          <w:sz w:val="22"/>
          <w:szCs w:val="22"/>
        </w:rPr>
      </w:pPr>
      <w:r w:rsidRPr="009F692E">
        <w:rPr>
          <w:b/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…………………………………………………………………………………………</w:t>
      </w:r>
    </w:p>
    <w:p w:rsidR="00D7786B" w:rsidRDefault="00D7786B">
      <w:pPr>
        <w:tabs>
          <w:tab w:val="left" w:pos="283"/>
        </w:tabs>
        <w:jc w:val="center"/>
        <w:rPr>
          <w:b/>
          <w:bCs/>
          <w:sz w:val="22"/>
          <w:szCs w:val="22"/>
        </w:rPr>
      </w:pPr>
    </w:p>
    <w:p w:rsidR="00D7786B" w:rsidRDefault="00D7786B">
      <w:pPr>
        <w:tabs>
          <w:tab w:val="left" w:pos="283"/>
        </w:tabs>
        <w:rPr>
          <w:b/>
          <w:bCs/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Nazwa zadania: </w:t>
      </w:r>
      <w:r w:rsidR="00634401">
        <w:rPr>
          <w:b/>
          <w:bCs/>
          <w:sz w:val="22"/>
          <w:szCs w:val="22"/>
        </w:rPr>
        <w:t xml:space="preserve">………………………………………………………………………………………..…. </w:t>
      </w:r>
    </w:p>
    <w:p w:rsidR="00D7786B" w:rsidRDefault="00D7786B">
      <w:pPr>
        <w:tabs>
          <w:tab w:val="left" w:pos="283"/>
        </w:tabs>
        <w:rPr>
          <w:b/>
          <w:bCs/>
          <w:sz w:val="22"/>
          <w:szCs w:val="22"/>
        </w:rPr>
      </w:pPr>
    </w:p>
    <w:p w:rsidR="00D7786B" w:rsidRDefault="00D7786B">
      <w:pPr>
        <w:tabs>
          <w:tab w:val="left" w:pos="283"/>
        </w:tabs>
        <w:rPr>
          <w:b/>
          <w:bCs/>
          <w:sz w:val="22"/>
          <w:szCs w:val="22"/>
        </w:rPr>
      </w:pPr>
    </w:p>
    <w:p w:rsidR="00D7786B" w:rsidRDefault="00D7786B">
      <w:pPr>
        <w:tabs>
          <w:tab w:val="left" w:pos="283"/>
        </w:tabs>
        <w:rPr>
          <w:b/>
          <w:bCs/>
          <w:sz w:val="22"/>
          <w:szCs w:val="22"/>
        </w:rPr>
      </w:pPr>
    </w:p>
    <w:p w:rsidR="00D7786B" w:rsidRDefault="00D7786B">
      <w:pPr>
        <w:tabs>
          <w:tab w:val="left" w:pos="283"/>
        </w:tabs>
        <w:rPr>
          <w:b/>
          <w:bCs/>
          <w:sz w:val="22"/>
          <w:szCs w:val="22"/>
        </w:rPr>
      </w:pPr>
    </w:p>
    <w:p w:rsidR="00D7786B" w:rsidRDefault="00D7786B">
      <w:pPr>
        <w:tabs>
          <w:tab w:val="left" w:pos="283"/>
        </w:tabs>
        <w:jc w:val="right"/>
        <w:rPr>
          <w:sz w:val="22"/>
          <w:szCs w:val="22"/>
        </w:rPr>
      </w:pPr>
      <w:r>
        <w:rPr>
          <w:sz w:val="22"/>
          <w:szCs w:val="22"/>
        </w:rPr>
        <w:t>Data raportu: ................................................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Część I. OCENA REALIZACJI ZADANIA</w:t>
      </w:r>
    </w:p>
    <w:p w:rsidR="00D7786B" w:rsidRDefault="00B12EB2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B12EB2">
        <w:rPr>
          <w:sz w:val="22"/>
          <w:szCs w:val="22"/>
        </w:rPr>
        <w:t>Czy zakładane cele</w:t>
      </w:r>
      <w:r w:rsidR="000A6491">
        <w:rPr>
          <w:sz w:val="22"/>
          <w:szCs w:val="22"/>
        </w:rPr>
        <w:t xml:space="preserve"> i rezultaty zostały osiągnięte?</w:t>
      </w:r>
      <w:r w:rsidRPr="00B12EB2">
        <w:rPr>
          <w:sz w:val="22"/>
          <w:szCs w:val="22"/>
        </w:rPr>
        <w:t xml:space="preserve"> Jeśli tak - proszę o ich wykazanie, jeśli nie - wyjaśnienie d</w:t>
      </w:r>
      <w:r>
        <w:rPr>
          <w:sz w:val="22"/>
          <w:szCs w:val="22"/>
        </w:rPr>
        <w:t>laczego nie zostały osiągnięte?</w:t>
      </w:r>
    </w:p>
    <w:p w:rsidR="00D7786B" w:rsidRDefault="00EC60C8">
      <w:pPr>
        <w:tabs>
          <w:tab w:val="left" w:pos="283"/>
        </w:tabs>
        <w:jc w:val="both"/>
        <w:rPr>
          <w:sz w:val="22"/>
          <w:szCs w:val="22"/>
        </w:rPr>
      </w:pPr>
      <w:r w:rsidRPr="00EC60C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60C8" w:rsidRDefault="00EC60C8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2. Opis wykonania zadania (działań lub efektów zawartych we wniosku o udzielenie środków f</w:t>
      </w:r>
      <w:r w:rsidR="00942BC5">
        <w:rPr>
          <w:sz w:val="22"/>
          <w:szCs w:val="22"/>
        </w:rPr>
        <w:t>inansowych Ministra i w umowie)</w:t>
      </w:r>
      <w:r w:rsidR="00942BC5">
        <w:rPr>
          <w:rStyle w:val="Odwoanieprzypisudolnego"/>
          <w:sz w:val="22"/>
          <w:szCs w:val="22"/>
        </w:rPr>
        <w:footnoteReference w:id="2"/>
      </w:r>
    </w:p>
    <w:p w:rsidR="00D7786B" w:rsidRDefault="00EC60C8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6CF8" w:rsidRDefault="00EC60C8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1C57A9" w:rsidRDefault="00EC60C8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EC60C8" w:rsidRDefault="00EC60C8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60C8" w:rsidRDefault="00EC60C8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 Liczbowe określenie skali działań zrealizowanych w ramach zadania (</w:t>
      </w:r>
      <w:r w:rsidR="001C57A9" w:rsidRPr="001C57A9">
        <w:rPr>
          <w:sz w:val="22"/>
          <w:szCs w:val="22"/>
        </w:rPr>
        <w:t>należy użyć tych samych miar, które były zapisane w załączniku do aktualizacj</w:t>
      </w:r>
      <w:r w:rsidR="000A6491">
        <w:rPr>
          <w:sz w:val="22"/>
          <w:szCs w:val="22"/>
        </w:rPr>
        <w:t>i wniosku „</w:t>
      </w:r>
      <w:r w:rsidR="001C57A9" w:rsidRPr="001C57A9">
        <w:rPr>
          <w:sz w:val="22"/>
          <w:szCs w:val="22"/>
        </w:rPr>
        <w:t>Wyka</w:t>
      </w:r>
      <w:r w:rsidR="000A6491">
        <w:rPr>
          <w:sz w:val="22"/>
          <w:szCs w:val="22"/>
        </w:rPr>
        <w:t>z wskaźników rezultatów zadania”</w:t>
      </w:r>
      <w:r>
        <w:rPr>
          <w:sz w:val="22"/>
          <w:szCs w:val="22"/>
        </w:rPr>
        <w:t>)</w:t>
      </w:r>
    </w:p>
    <w:p w:rsidR="00D7786B" w:rsidRDefault="00D7786B">
      <w:pPr>
        <w:tabs>
          <w:tab w:val="left" w:pos="283"/>
        </w:tabs>
        <w:jc w:val="both"/>
        <w:rPr>
          <w:b/>
          <w:bCs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03"/>
        <w:gridCol w:w="851"/>
        <w:gridCol w:w="1276"/>
        <w:gridCol w:w="1276"/>
      </w:tblGrid>
      <w:tr w:rsidR="00D778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Wskaźnik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 miary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68"/>
              <w:gridCol w:w="1269"/>
            </w:tblGrid>
            <w:tr w:rsidR="00D7786B"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86B" w:rsidRDefault="00D7786B">
                  <w:pPr>
                    <w:pStyle w:val="01LMtekstpodstawowy"/>
                    <w:tabs>
                      <w:tab w:val="left" w:pos="283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Ilość</w:t>
                  </w:r>
                </w:p>
              </w:tc>
            </w:tr>
            <w:tr w:rsidR="00D7786B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786B" w:rsidRDefault="00D7786B">
                  <w:pPr>
                    <w:pStyle w:val="01LMtekstpodstawowy"/>
                    <w:tabs>
                      <w:tab w:val="left" w:pos="283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Planowana wg wniosku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786B" w:rsidRDefault="000A6491">
                  <w:pPr>
                    <w:pStyle w:val="01LMtekstpodstawowy"/>
                    <w:tabs>
                      <w:tab w:val="left" w:pos="283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Wykonanie</w:t>
                  </w:r>
                </w:p>
              </w:tc>
            </w:tr>
          </w:tbl>
          <w:p w:rsidR="00D7786B" w:rsidRDefault="00D7786B"/>
        </w:tc>
      </w:tr>
      <w:tr w:rsidR="00D7786B">
        <w:tblPrEx>
          <w:tblCellMar>
            <w:left w:w="65" w:type="dxa"/>
            <w:right w:w="65" w:type="dxa"/>
          </w:tblCellMar>
        </w:tblPrEx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zabytków nieruchomych poddanych pracom konserwatorskim, restauratorskim lub robotom budowlanym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</w:tr>
      <w:tr w:rsidR="00D7786B">
        <w:tblPrEx>
          <w:tblCellMar>
            <w:left w:w="65" w:type="dxa"/>
            <w:right w:w="65" w:type="dxa"/>
          </w:tblCellMar>
        </w:tblPrEx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zabytków ruchomych poddanych pracom konserwatorskim i restauratorskim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</w:tr>
      <w:tr w:rsidR="00D7786B">
        <w:tblPrEx>
          <w:tblCellMar>
            <w:left w:w="65" w:type="dxa"/>
            <w:right w:w="65" w:type="dxa"/>
          </w:tblCellMar>
        </w:tblPrEx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dokumentacji i inwentaryzacji wykonanych w ramach zadania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</w:tr>
      <w:tr w:rsidR="00D7786B">
        <w:tblPrEx>
          <w:tblCellMar>
            <w:left w:w="65" w:type="dxa"/>
            <w:right w:w="65" w:type="dxa"/>
          </w:tblCellMar>
        </w:tblPrEx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systemów zabezpieczeń w zabytkach</w:t>
            </w:r>
            <w:r w:rsidR="001C57A9">
              <w:rPr>
                <w:sz w:val="20"/>
                <w:szCs w:val="20"/>
              </w:rPr>
              <w:t xml:space="preserve"> </w:t>
            </w:r>
            <w:r w:rsidR="001C57A9" w:rsidRPr="001C57A9">
              <w:rPr>
                <w:sz w:val="20"/>
                <w:szCs w:val="20"/>
              </w:rPr>
              <w:t>wykonana w ramach zadania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</w:tr>
      <w:tr w:rsidR="00D7786B">
        <w:tblPrEx>
          <w:tblCellMar>
            <w:left w:w="65" w:type="dxa"/>
            <w:right w:w="65" w:type="dxa"/>
          </w:tblCellMar>
        </w:tblPrEx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 w:rsidP="001C57A9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zabytku poddana pracom konserwatorskim, restauratorskim lub robotom budowlanym</w:t>
            </w:r>
            <w:r w:rsidR="001C57A9">
              <w:rPr>
                <w:sz w:val="20"/>
                <w:szCs w:val="20"/>
              </w:rPr>
              <w:t xml:space="preserve"> </w:t>
            </w:r>
            <w:r w:rsidR="001C57A9" w:rsidRPr="001C57A9">
              <w:rPr>
                <w:sz w:val="20"/>
                <w:szCs w:val="20"/>
              </w:rPr>
              <w:t>(wskaźnik obejmuje powierzchnię, która będzie lub była w przypadku refundacji, objęta zadaniem)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position w:val="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86B" w:rsidRDefault="00D7786B">
            <w:pPr>
              <w:pStyle w:val="01LMtekstpodstawowy"/>
              <w:tabs>
                <w:tab w:val="left" w:pos="283"/>
              </w:tabs>
              <w:rPr>
                <w:sz w:val="20"/>
                <w:szCs w:val="20"/>
              </w:rPr>
            </w:pPr>
          </w:p>
        </w:tc>
      </w:tr>
    </w:tbl>
    <w:p w:rsidR="00942BC5" w:rsidRDefault="00942BC5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167DFB">
      <w:pPr>
        <w:tabs>
          <w:tab w:val="left" w:pos="283"/>
        </w:tabs>
        <w:jc w:val="both"/>
        <w:rPr>
          <w:sz w:val="22"/>
          <w:szCs w:val="22"/>
        </w:rPr>
      </w:pPr>
      <w:r w:rsidRPr="00167DFB">
        <w:rPr>
          <w:sz w:val="22"/>
          <w:szCs w:val="22"/>
        </w:rPr>
        <w:t>Uwagi mogące mieć znaczenie przy ocenie realizacji zadania, ze szczególnym uwzględnieniem ewentualnych różnic pomiędzy planem a wykonaniem wskaźników rezultatów zadania</w:t>
      </w:r>
      <w:r>
        <w:rPr>
          <w:sz w:val="22"/>
          <w:szCs w:val="22"/>
        </w:rPr>
        <w:t>.</w:t>
      </w:r>
    </w:p>
    <w:p w:rsidR="00167DFB" w:rsidRDefault="00167DFB">
      <w:pPr>
        <w:tabs>
          <w:tab w:val="left" w:pos="283"/>
        </w:tabs>
        <w:jc w:val="both"/>
        <w:rPr>
          <w:sz w:val="22"/>
          <w:szCs w:val="22"/>
        </w:rPr>
      </w:pPr>
    </w:p>
    <w:p w:rsidR="00167DFB" w:rsidRDefault="00167DF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Część II. ROZLICZENIE FINANSOWE ZADANIA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1. Informacja o wydatkach poniesionych przy wykonaniu zadania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Całkowity koszt w okresie sprawozdawczym (w zł)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[.........................],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w tym koszty pokryte ze środków finansowych </w:t>
      </w:r>
      <w:proofErr w:type="spellStart"/>
      <w:r>
        <w:rPr>
          <w:sz w:val="22"/>
          <w:szCs w:val="22"/>
        </w:rPr>
        <w:t>M</w:t>
      </w:r>
      <w:r w:rsidR="00F47312">
        <w:rPr>
          <w:sz w:val="22"/>
          <w:szCs w:val="22"/>
        </w:rPr>
        <w:t>KiDN</w:t>
      </w:r>
      <w:proofErr w:type="spellEnd"/>
      <w:r>
        <w:rPr>
          <w:sz w:val="22"/>
          <w:szCs w:val="22"/>
        </w:rPr>
        <w:t xml:space="preserve"> (w zł)</w:t>
      </w:r>
      <w:r>
        <w:rPr>
          <w:sz w:val="22"/>
          <w:szCs w:val="22"/>
        </w:rPr>
        <w:tab/>
        <w:t>[.........................],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w tym środki własne (w porównaniu z umową)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[.........................] (.................)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2. Rozliczenie zadania według rodzajów kosztów i źródeł finansowania (w zł)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</w:p>
    <w:tbl>
      <w:tblPr>
        <w:tblW w:w="953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"/>
        <w:gridCol w:w="1353"/>
        <w:gridCol w:w="991"/>
        <w:gridCol w:w="1222"/>
        <w:gridCol w:w="760"/>
        <w:gridCol w:w="967"/>
        <w:gridCol w:w="955"/>
        <w:gridCol w:w="954"/>
        <w:gridCol w:w="954"/>
        <w:gridCol w:w="953"/>
      </w:tblGrid>
      <w:tr w:rsidR="0083312D" w:rsidTr="0083312D">
        <w:trPr>
          <w:trHeight w:val="7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12D" w:rsidRDefault="0083312D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  <w:p w:rsidR="0083312D" w:rsidRDefault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83312D" w:rsidRDefault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12D" w:rsidRDefault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83312D" w:rsidRDefault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83312D" w:rsidRDefault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kosztu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30" w:type="dxa"/>
              <w:right w:w="30" w:type="dxa"/>
            </w:tcMar>
          </w:tcPr>
          <w:p w:rsidR="0083312D" w:rsidRDefault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30" w:type="dxa"/>
              <w:right w:w="30" w:type="dxa"/>
            </w:tcMar>
          </w:tcPr>
          <w:p w:rsidR="0083312D" w:rsidRDefault="0083312D">
            <w:pPr>
              <w:tabs>
                <w:tab w:val="left" w:pos="283"/>
              </w:tabs>
              <w:jc w:val="right"/>
              <w:rPr>
                <w:sz w:val="18"/>
                <w:szCs w:val="18"/>
              </w:rPr>
            </w:pPr>
          </w:p>
          <w:p w:rsidR="0083312D" w:rsidRDefault="0083312D" w:rsidP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Całość zadania (w</w:t>
            </w:r>
            <w:r w:rsidR="00D04B0E">
              <w:rPr>
                <w:sz w:val="18"/>
                <w:szCs w:val="18"/>
              </w:rPr>
              <w:t>edłu</w:t>
            </w:r>
            <w:r>
              <w:rPr>
                <w:sz w:val="18"/>
                <w:szCs w:val="18"/>
              </w:rPr>
              <w:t>g umowy/aneksu)</w:t>
            </w:r>
          </w:p>
          <w:p w:rsidR="0083312D" w:rsidRDefault="0083312D">
            <w:pPr>
              <w:tabs>
                <w:tab w:val="left" w:pos="283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30" w:type="dxa"/>
              <w:right w:w="30" w:type="dxa"/>
            </w:tcMar>
          </w:tcPr>
          <w:p w:rsidR="0083312D" w:rsidRDefault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30" w:type="dxa"/>
            </w:tcMar>
          </w:tcPr>
          <w:p w:rsidR="0083312D" w:rsidRDefault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12D" w:rsidRDefault="0083312D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Całość zadania wykonana</w:t>
            </w:r>
          </w:p>
        </w:tc>
      </w:tr>
      <w:tr w:rsidR="00D04B0E" w:rsidTr="00173360">
        <w:trPr>
          <w:trHeight w:val="3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 </w:t>
            </w:r>
          </w:p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całkowity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</w:t>
            </w:r>
            <w:r w:rsidR="00F47312">
              <w:rPr>
                <w:sz w:val="18"/>
                <w:szCs w:val="18"/>
              </w:rPr>
              <w:t xml:space="preserve"> ze</w:t>
            </w:r>
            <w:r>
              <w:rPr>
                <w:sz w:val="18"/>
                <w:szCs w:val="18"/>
              </w:rPr>
              <w:t xml:space="preserve"> ś</w:t>
            </w:r>
            <w:r w:rsidR="00F47312">
              <w:rPr>
                <w:sz w:val="18"/>
                <w:szCs w:val="18"/>
              </w:rPr>
              <w:t xml:space="preserve">rodków </w:t>
            </w:r>
            <w:proofErr w:type="spellStart"/>
            <w:r w:rsidR="00F47312">
              <w:rPr>
                <w:sz w:val="18"/>
                <w:szCs w:val="18"/>
              </w:rPr>
              <w:t>MKiDN</w:t>
            </w:r>
            <w:proofErr w:type="spellEnd"/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F47312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 ze środków</w:t>
            </w:r>
            <w:r w:rsidR="00D04B0E">
              <w:rPr>
                <w:sz w:val="18"/>
                <w:szCs w:val="18"/>
              </w:rPr>
              <w:t xml:space="preserve"> </w:t>
            </w:r>
          </w:p>
          <w:p w:rsidR="00D04B0E" w:rsidRDefault="00F47312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własnych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F47312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 z innych</w:t>
            </w:r>
            <w:r w:rsidR="00D04B0E">
              <w:rPr>
                <w:sz w:val="18"/>
                <w:szCs w:val="18"/>
              </w:rPr>
              <w:t xml:space="preserve"> </w:t>
            </w:r>
          </w:p>
          <w:p w:rsidR="00D04B0E" w:rsidRDefault="00F47312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źródeł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całkowity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 w:rsidP="00F47312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 środ</w:t>
            </w:r>
            <w:r w:rsidR="00F47312">
              <w:rPr>
                <w:sz w:val="18"/>
                <w:szCs w:val="18"/>
              </w:rPr>
              <w:t xml:space="preserve">ków </w:t>
            </w:r>
            <w:proofErr w:type="spellStart"/>
            <w:r w:rsidR="00F47312">
              <w:rPr>
                <w:sz w:val="18"/>
                <w:szCs w:val="18"/>
              </w:rPr>
              <w:t>MKiDN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F47312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 ze środków</w:t>
            </w:r>
            <w:r w:rsidR="00D04B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własnych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0A6491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F47312">
              <w:rPr>
                <w:sz w:val="18"/>
                <w:szCs w:val="18"/>
              </w:rPr>
              <w:t xml:space="preserve"> tym z </w:t>
            </w:r>
            <w:r w:rsidR="00D04B0E">
              <w:rPr>
                <w:sz w:val="18"/>
                <w:szCs w:val="18"/>
              </w:rPr>
              <w:t>i</w:t>
            </w:r>
            <w:r w:rsidR="00F47312">
              <w:rPr>
                <w:sz w:val="18"/>
                <w:szCs w:val="18"/>
              </w:rPr>
              <w:t>nnych</w:t>
            </w:r>
            <w:r w:rsidR="00D04B0E">
              <w:rPr>
                <w:sz w:val="18"/>
                <w:szCs w:val="18"/>
              </w:rPr>
              <w:t xml:space="preserve"> </w:t>
            </w:r>
            <w:r w:rsidR="00F47312">
              <w:rPr>
                <w:sz w:val="18"/>
                <w:szCs w:val="18"/>
              </w:rPr>
              <w:t>źródeł</w:t>
            </w:r>
          </w:p>
        </w:tc>
      </w:tr>
      <w:tr w:rsidR="00D04B0E" w:rsidTr="00D04B0E">
        <w:tblPrEx>
          <w:tblCellMar>
            <w:right w:w="30" w:type="dxa"/>
          </w:tblCellMar>
        </w:tblPrEx>
        <w:trPr>
          <w:trHeight w:val="495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B0E" w:rsidRDefault="00F47312" w:rsidP="0083312D">
            <w:pPr>
              <w:tabs>
                <w:tab w:val="left" w:pos="28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40" w:type="dxa"/>
            </w:tcMar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40" w:type="dxa"/>
            </w:tcMar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40" w:type="dxa"/>
            </w:tcMar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40" w:type="dxa"/>
            </w:tcMar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</w:tr>
      <w:tr w:rsidR="00F47312" w:rsidTr="00D04B0E">
        <w:tblPrEx>
          <w:tblCellMar>
            <w:right w:w="30" w:type="dxa"/>
          </w:tblCellMar>
        </w:tblPrEx>
        <w:trPr>
          <w:trHeight w:val="495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7312" w:rsidRDefault="00F47312" w:rsidP="0083312D">
            <w:pPr>
              <w:tabs>
                <w:tab w:val="left" w:pos="28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7312" w:rsidRDefault="00F47312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40" w:type="dxa"/>
            </w:tcMar>
          </w:tcPr>
          <w:p w:rsidR="00F47312" w:rsidRDefault="00F47312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40" w:type="dxa"/>
            </w:tcMar>
          </w:tcPr>
          <w:p w:rsidR="00F47312" w:rsidRDefault="00F47312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40" w:type="dxa"/>
            </w:tcMar>
          </w:tcPr>
          <w:p w:rsidR="00F47312" w:rsidRDefault="00F47312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40" w:type="dxa"/>
            </w:tcMar>
          </w:tcPr>
          <w:p w:rsidR="00F47312" w:rsidRDefault="00F47312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312" w:rsidRDefault="00F47312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312" w:rsidRDefault="00F47312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312" w:rsidRDefault="00F47312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312" w:rsidRDefault="00F47312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</w:tr>
      <w:tr w:rsidR="00D04B0E" w:rsidTr="00B345A0">
        <w:tblPrEx>
          <w:tblCellMar>
            <w:right w:w="30" w:type="dxa"/>
          </w:tblCellMar>
        </w:tblPrEx>
        <w:trPr>
          <w:trHeight w:val="3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30" w:type="dxa"/>
            </w:tcMar>
          </w:tcPr>
          <w:p w:rsidR="00D04B0E" w:rsidRDefault="00D04B0E">
            <w:pPr>
              <w:tabs>
                <w:tab w:val="left" w:pos="28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Łącznie</w:t>
            </w:r>
          </w:p>
          <w:p w:rsidR="00D04B0E" w:rsidRDefault="00D04B0E">
            <w:pPr>
              <w:tabs>
                <w:tab w:val="left" w:pos="283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40" w:type="dxa"/>
            </w:tcMar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40" w:type="dxa"/>
            </w:tcMar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40" w:type="dxa"/>
            </w:tcMar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40" w:type="dxa"/>
            </w:tcMar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D04B0E" w:rsidRDefault="00D04B0E">
      <w:pPr>
        <w:tabs>
          <w:tab w:val="left" w:pos="283"/>
        </w:tabs>
        <w:jc w:val="both"/>
        <w:rPr>
          <w:sz w:val="22"/>
          <w:szCs w:val="22"/>
        </w:rPr>
      </w:pPr>
    </w:p>
    <w:p w:rsidR="00D04B0E" w:rsidRDefault="00D04B0E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D04B0E">
      <w:pPr>
        <w:tabs>
          <w:tab w:val="left" w:pos="283"/>
        </w:tabs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2A4B1EE5" wp14:editId="06D211E3">
            <wp:extent cx="6025515" cy="6908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86B" w:rsidRPr="0083312D" w:rsidRDefault="0083312D" w:rsidP="0083312D">
      <w:pPr>
        <w:tabs>
          <w:tab w:val="left" w:pos="283"/>
        </w:tabs>
        <w:jc w:val="both"/>
        <w:rPr>
          <w:sz w:val="22"/>
          <w:szCs w:val="22"/>
        </w:rPr>
      </w:pPr>
      <w:r w:rsidRPr="0083312D">
        <w:rPr>
          <w:sz w:val="22"/>
          <w:szCs w:val="22"/>
        </w:rPr>
        <w:t>Uwagi mogące mieć znaczenie przy ocenie realizacji budżetu:</w:t>
      </w:r>
    </w:p>
    <w:p w:rsidR="00D7786B" w:rsidRDefault="0083312D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312D" w:rsidRDefault="0083312D">
      <w:pPr>
        <w:tabs>
          <w:tab w:val="left" w:pos="283"/>
        </w:tabs>
        <w:jc w:val="both"/>
        <w:rPr>
          <w:sz w:val="22"/>
          <w:szCs w:val="22"/>
        </w:rPr>
      </w:pPr>
    </w:p>
    <w:p w:rsidR="00F47312" w:rsidRDefault="00F47312">
      <w:pPr>
        <w:tabs>
          <w:tab w:val="left" w:pos="283"/>
        </w:tabs>
        <w:jc w:val="both"/>
        <w:rPr>
          <w:sz w:val="22"/>
          <w:szCs w:val="22"/>
        </w:rPr>
      </w:pPr>
    </w:p>
    <w:p w:rsidR="00F47312" w:rsidRDefault="00F47312">
      <w:pPr>
        <w:tabs>
          <w:tab w:val="left" w:pos="283"/>
        </w:tabs>
        <w:jc w:val="both"/>
        <w:rPr>
          <w:sz w:val="22"/>
          <w:szCs w:val="22"/>
        </w:rPr>
      </w:pPr>
    </w:p>
    <w:p w:rsidR="00F47312" w:rsidRDefault="00F47312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83312D" w:rsidRPr="0083312D">
        <w:rPr>
          <w:sz w:val="22"/>
          <w:szCs w:val="22"/>
        </w:rPr>
        <w:t>Zestawienie przedłożonych faktur (rachunków), dotyczących realizacji zadania</w:t>
      </w:r>
      <w:r w:rsidR="00942BC5">
        <w:rPr>
          <w:rStyle w:val="Odwoanieprzypisudolnego"/>
          <w:sz w:val="22"/>
          <w:szCs w:val="22"/>
        </w:rPr>
        <w:footnoteReference w:id="3"/>
      </w:r>
    </w:p>
    <w:p w:rsidR="00F47312" w:rsidRDefault="00F47312">
      <w:pPr>
        <w:tabs>
          <w:tab w:val="left" w:pos="283"/>
        </w:tabs>
        <w:jc w:val="both"/>
        <w:rPr>
          <w:sz w:val="22"/>
          <w:szCs w:val="22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1152"/>
        <w:gridCol w:w="1320"/>
        <w:gridCol w:w="1320"/>
        <w:gridCol w:w="1390"/>
        <w:gridCol w:w="1743"/>
        <w:gridCol w:w="1320"/>
        <w:gridCol w:w="810"/>
      </w:tblGrid>
      <w:tr w:rsidR="00D04B0E" w:rsidTr="0076263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04B0E" w:rsidRDefault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dokumentu księgowego wg ewidencji Beneficjenta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do</w:t>
            </w:r>
            <w:r w:rsidR="000A6491">
              <w:rPr>
                <w:sz w:val="18"/>
                <w:szCs w:val="18"/>
              </w:rPr>
              <w:t>kumentu oraz numer rachunku/</w:t>
            </w:r>
            <w:r>
              <w:rPr>
                <w:sz w:val="18"/>
                <w:szCs w:val="18"/>
              </w:rPr>
              <w:t>faktury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04B0E" w:rsidRDefault="000A6491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rachunku/</w:t>
            </w:r>
            <w:r w:rsidR="00D04B0E">
              <w:rPr>
                <w:sz w:val="18"/>
                <w:szCs w:val="18"/>
              </w:rPr>
              <w:t>faktury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0E" w:rsidRDefault="000A6491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zapłaty za rachunek/</w:t>
            </w:r>
            <w:r w:rsidR="00D04B0E">
              <w:rPr>
                <w:sz w:val="18"/>
                <w:szCs w:val="18"/>
              </w:rPr>
              <w:t>fakturę</w:t>
            </w:r>
            <w:r w:rsidR="00762632">
              <w:rPr>
                <w:sz w:val="18"/>
                <w:szCs w:val="18"/>
              </w:rPr>
              <w:t>*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wydatku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</w:p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faktury/rachunku (PLN)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0E" w:rsidRDefault="00D04B0E" w:rsidP="00D04B0E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tego ze środków </w:t>
            </w:r>
            <w:proofErr w:type="spellStart"/>
            <w:r>
              <w:rPr>
                <w:sz w:val="18"/>
                <w:szCs w:val="18"/>
              </w:rPr>
              <w:t>MKiDN</w:t>
            </w:r>
            <w:proofErr w:type="spellEnd"/>
            <w:r>
              <w:rPr>
                <w:sz w:val="18"/>
                <w:szCs w:val="18"/>
              </w:rPr>
              <w:t xml:space="preserve"> (PLN)</w:t>
            </w:r>
          </w:p>
        </w:tc>
      </w:tr>
      <w:tr w:rsidR="00D04B0E" w:rsidTr="0076263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 w:rsidP="0083312D">
            <w:pPr>
              <w:tabs>
                <w:tab w:val="left" w:pos="2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</w:tr>
      <w:tr w:rsidR="00D04B0E" w:rsidTr="0076263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 w:rsidP="0083312D">
            <w:pPr>
              <w:tabs>
                <w:tab w:val="left" w:pos="2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</w:tr>
      <w:tr w:rsidR="00D04B0E" w:rsidTr="0076263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 w:rsidP="0083312D">
            <w:pPr>
              <w:tabs>
                <w:tab w:val="left" w:pos="2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0E" w:rsidRDefault="00D04B0E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</w:tr>
      <w:tr w:rsidR="00762632" w:rsidTr="00762632">
        <w:tc>
          <w:tcPr>
            <w:tcW w:w="4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32" w:rsidRDefault="00762632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Ogółem: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32" w:rsidRDefault="00762632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32" w:rsidRDefault="00762632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32" w:rsidRDefault="00762632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D7786B" w:rsidRPr="0027354A" w:rsidRDefault="00762632" w:rsidP="00762632">
      <w:pPr>
        <w:tabs>
          <w:tab w:val="left" w:pos="283"/>
        </w:tabs>
        <w:jc w:val="both"/>
        <w:rPr>
          <w:sz w:val="18"/>
          <w:szCs w:val="18"/>
        </w:rPr>
      </w:pPr>
      <w:r w:rsidRPr="0027354A">
        <w:rPr>
          <w:sz w:val="18"/>
          <w:szCs w:val="18"/>
        </w:rPr>
        <w:t>*zapłata za fakturę/rachunek powinna nastąpić najpóźniej do dnia wykonania zadania określonego w § 10 ust. 1 umowy (dotyczy zarówno płatności ze środków finansowych Ministra jak i wkładu własnego)</w:t>
      </w:r>
    </w:p>
    <w:p w:rsidR="00762632" w:rsidRDefault="00762632" w:rsidP="00762632">
      <w:pPr>
        <w:tabs>
          <w:tab w:val="left" w:pos="283"/>
        </w:tabs>
        <w:jc w:val="both"/>
        <w:rPr>
          <w:sz w:val="22"/>
          <w:szCs w:val="22"/>
        </w:rPr>
      </w:pPr>
    </w:p>
    <w:p w:rsidR="00762632" w:rsidRPr="00762632" w:rsidRDefault="00762632" w:rsidP="00762632">
      <w:pPr>
        <w:tabs>
          <w:tab w:val="left" w:pos="283"/>
        </w:tabs>
        <w:jc w:val="both"/>
        <w:rPr>
          <w:sz w:val="22"/>
          <w:szCs w:val="22"/>
        </w:rPr>
      </w:pPr>
      <w:r w:rsidRPr="00762632">
        <w:rPr>
          <w:sz w:val="22"/>
          <w:szCs w:val="22"/>
        </w:rPr>
        <w:t>W przypadku, gdy kwota prowizji pobranej przez bank od operacji finansowych na środkach finansowych przekazanych przez Ministra</w:t>
      </w:r>
      <w:r>
        <w:rPr>
          <w:sz w:val="22"/>
          <w:szCs w:val="22"/>
        </w:rPr>
        <w:t xml:space="preserve"> </w:t>
      </w:r>
      <w:r w:rsidRPr="00762632">
        <w:rPr>
          <w:sz w:val="22"/>
          <w:szCs w:val="22"/>
        </w:rPr>
        <w:t>przerosła kwotę odsetek bankowych naliczonych przez bank od tych środków lub gdy konto Beneficjenta było nieoprocentowane, proszę</w:t>
      </w:r>
      <w:r>
        <w:rPr>
          <w:sz w:val="22"/>
          <w:szCs w:val="22"/>
        </w:rPr>
        <w:t xml:space="preserve"> </w:t>
      </w:r>
      <w:r w:rsidRPr="00762632">
        <w:rPr>
          <w:sz w:val="22"/>
          <w:szCs w:val="22"/>
        </w:rPr>
        <w:t>o stosown</w:t>
      </w:r>
      <w:r>
        <w:rPr>
          <w:sz w:val="22"/>
          <w:szCs w:val="22"/>
        </w:rPr>
        <w:t>e oświadczenie w tej sprawie. W </w:t>
      </w:r>
      <w:r w:rsidRPr="00762632">
        <w:rPr>
          <w:sz w:val="22"/>
          <w:szCs w:val="22"/>
        </w:rPr>
        <w:t xml:space="preserve">pozostałych przypadkach proszę o podanie wysokości odsetek zwróconych na konto </w:t>
      </w:r>
      <w:proofErr w:type="spellStart"/>
      <w:r w:rsidRPr="00762632">
        <w:rPr>
          <w:sz w:val="22"/>
          <w:szCs w:val="22"/>
        </w:rPr>
        <w:t>MKiDN</w:t>
      </w:r>
      <w:proofErr w:type="spellEnd"/>
      <w:r w:rsidRPr="00762632">
        <w:rPr>
          <w:sz w:val="22"/>
          <w:szCs w:val="22"/>
        </w:rPr>
        <w:t>.</w:t>
      </w:r>
    </w:p>
    <w:p w:rsidR="00762632" w:rsidRDefault="00762632" w:rsidP="00762632">
      <w:pPr>
        <w:tabs>
          <w:tab w:val="left" w:pos="283"/>
        </w:tabs>
        <w:jc w:val="both"/>
        <w:rPr>
          <w:sz w:val="22"/>
          <w:szCs w:val="22"/>
        </w:rPr>
      </w:pPr>
    </w:p>
    <w:p w:rsidR="00762632" w:rsidRPr="00762632" w:rsidRDefault="00762632" w:rsidP="00762632">
      <w:pPr>
        <w:tabs>
          <w:tab w:val="left" w:pos="283"/>
        </w:tabs>
        <w:jc w:val="both"/>
        <w:rPr>
          <w:sz w:val="22"/>
          <w:szCs w:val="22"/>
        </w:rPr>
      </w:pPr>
      <w:r w:rsidRPr="00762632">
        <w:rPr>
          <w:sz w:val="22"/>
          <w:szCs w:val="22"/>
        </w:rPr>
        <w:t>Zgodnie z § 5 ust. 1 umowy środki finansowe Ministra przekazane zostały na konto gdzie</w:t>
      </w:r>
      <w:r w:rsidR="0027354A">
        <w:rPr>
          <w:sz w:val="22"/>
          <w:szCs w:val="22"/>
        </w:rPr>
        <w:t xml:space="preserve"> (proszę zaznaczyć jedną z opcji):</w:t>
      </w:r>
    </w:p>
    <w:p w:rsidR="00762632" w:rsidRPr="00762632" w:rsidRDefault="0027354A" w:rsidP="00762632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 w:rsidR="00762632" w:rsidRPr="00762632">
        <w:rPr>
          <w:sz w:val="22"/>
          <w:szCs w:val="22"/>
        </w:rPr>
        <w:t>Konto było nieoprocentowane</w:t>
      </w:r>
    </w:p>
    <w:p w:rsidR="00762632" w:rsidRPr="00762632" w:rsidRDefault="0027354A" w:rsidP="00762632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 w:rsidR="00762632" w:rsidRPr="00762632">
        <w:rPr>
          <w:sz w:val="22"/>
          <w:szCs w:val="22"/>
        </w:rPr>
        <w:t>Koszty bankowe (prowizje, opłaty) przewyższyły kwotę odsetek</w:t>
      </w:r>
    </w:p>
    <w:p w:rsidR="00762632" w:rsidRDefault="0027354A" w:rsidP="00762632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 w:rsidR="00762632" w:rsidRPr="00762632">
        <w:rPr>
          <w:sz w:val="22"/>
          <w:szCs w:val="22"/>
        </w:rPr>
        <w:t>Koszty bankowe (prowizje, opłaty) NIE przewyższyły kwoty odsetek</w:t>
      </w:r>
    </w:p>
    <w:p w:rsidR="00686BD6" w:rsidRDefault="00686BD6" w:rsidP="00762632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Kwota odsetek:……….</w:t>
      </w:r>
    </w:p>
    <w:p w:rsidR="00686BD6" w:rsidRDefault="00686BD6" w:rsidP="00762632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przekazanie do </w:t>
      </w:r>
      <w:proofErr w:type="spellStart"/>
      <w:r>
        <w:rPr>
          <w:sz w:val="22"/>
          <w:szCs w:val="22"/>
        </w:rPr>
        <w:t>MKiDN</w:t>
      </w:r>
      <w:proofErr w:type="spellEnd"/>
      <w:r>
        <w:rPr>
          <w:sz w:val="22"/>
          <w:szCs w:val="22"/>
        </w:rPr>
        <w:t>:………….</w:t>
      </w:r>
    </w:p>
    <w:p w:rsidR="00D7786B" w:rsidRDefault="00D7786B">
      <w:pPr>
        <w:tabs>
          <w:tab w:val="left" w:pos="283"/>
        </w:tabs>
        <w:spacing w:before="113"/>
        <w:jc w:val="both"/>
        <w:rPr>
          <w:sz w:val="22"/>
          <w:szCs w:val="22"/>
        </w:rPr>
      </w:pPr>
    </w:p>
    <w:p w:rsidR="0027354A" w:rsidRDefault="0027354A">
      <w:pPr>
        <w:tabs>
          <w:tab w:val="left" w:pos="283"/>
        </w:tabs>
        <w:jc w:val="both"/>
        <w:rPr>
          <w:b/>
          <w:bCs/>
          <w:sz w:val="22"/>
          <w:szCs w:val="22"/>
        </w:rPr>
      </w:pPr>
      <w:r w:rsidRPr="0027354A">
        <w:rPr>
          <w:b/>
          <w:bCs/>
          <w:sz w:val="22"/>
          <w:szCs w:val="22"/>
        </w:rPr>
        <w:t>CZĘŚĆ III. DODATKOWE INFORMACJE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A57B0A" w:rsidRDefault="00A57B0A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A57B0A" w:rsidRDefault="00A57B0A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A57B0A" w:rsidRDefault="00A57B0A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A57B0A" w:rsidRDefault="00A57B0A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A57B0A" w:rsidRDefault="00A57B0A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A57B0A" w:rsidRDefault="00A57B0A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A57B0A" w:rsidRDefault="00A57B0A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A57B0A" w:rsidRDefault="00A57B0A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D7786B" w:rsidRDefault="00EC60C8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  <w:r w:rsidRPr="00EC60C8">
        <w:rPr>
          <w:b/>
          <w:sz w:val="22"/>
          <w:szCs w:val="22"/>
          <w:u w:val="single"/>
        </w:rPr>
        <w:lastRenderedPageBreak/>
        <w:t>Obowiązkowe załączniki</w:t>
      </w:r>
    </w:p>
    <w:p w:rsidR="00EC60C8" w:rsidRDefault="00EC60C8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</w:p>
    <w:p w:rsidR="00EC60C8" w:rsidRPr="00EC60C8" w:rsidRDefault="00420AF5">
      <w:pPr>
        <w:tabs>
          <w:tab w:val="left" w:pos="283"/>
        </w:tabs>
        <w:jc w:val="both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57BC109F" wp14:editId="4BF1832E">
            <wp:extent cx="6025515" cy="16979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0C8" w:rsidRDefault="00EC60C8">
      <w:pPr>
        <w:tabs>
          <w:tab w:val="left" w:pos="283"/>
        </w:tabs>
        <w:jc w:val="both"/>
        <w:rPr>
          <w:sz w:val="22"/>
          <w:szCs w:val="22"/>
        </w:rPr>
      </w:pPr>
    </w:p>
    <w:p w:rsidR="00EC60C8" w:rsidRDefault="00EC60C8">
      <w:pPr>
        <w:tabs>
          <w:tab w:val="left" w:pos="283"/>
        </w:tabs>
        <w:jc w:val="both"/>
        <w:rPr>
          <w:sz w:val="22"/>
          <w:szCs w:val="22"/>
        </w:rPr>
      </w:pPr>
    </w:p>
    <w:p w:rsidR="00420AF5" w:rsidRDefault="00420AF5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Oświadczam/my, że:</w:t>
      </w:r>
    </w:p>
    <w:p w:rsidR="00D7786B" w:rsidRDefault="00EC60C8">
      <w:pPr>
        <w:tabs>
          <w:tab w:val="left" w:pos="283"/>
        </w:tabs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2F7FE1D2" wp14:editId="5F2F4054">
            <wp:extent cx="6025515" cy="22936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3"/>
      </w:tblGrid>
      <w:tr w:rsidR="00D7786B" w:rsidTr="00A57B0A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D7786B" w:rsidRDefault="00D7786B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  <w:p w:rsidR="00D7786B" w:rsidRDefault="00D7786B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  <w:p w:rsidR="00D7786B" w:rsidRDefault="00D7786B" w:rsidP="00A57B0A">
            <w:pPr>
              <w:tabs>
                <w:tab w:val="left" w:pos="2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</w:t>
            </w:r>
          </w:p>
        </w:tc>
      </w:tr>
      <w:tr w:rsidR="00D7786B" w:rsidTr="00A57B0A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D7786B" w:rsidRDefault="00D7786B">
            <w:pPr>
              <w:tabs>
                <w:tab w:val="left" w:pos="283"/>
              </w:tabs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(pieczęć Beneficjenta)</w:t>
            </w:r>
          </w:p>
        </w:tc>
      </w:tr>
    </w:tbl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</w:p>
    <w:tbl>
      <w:tblPr>
        <w:tblW w:w="0" w:type="auto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18"/>
      </w:tblGrid>
      <w:tr w:rsidR="00D7786B" w:rsidTr="00A57B0A">
        <w:trPr>
          <w:jc w:val="center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D7786B" w:rsidRDefault="00D7786B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</w:t>
            </w:r>
          </w:p>
          <w:p w:rsidR="00D7786B" w:rsidRDefault="00D7786B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  <w:p w:rsidR="00D7786B" w:rsidRDefault="00D7786B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</w:t>
            </w:r>
          </w:p>
          <w:p w:rsidR="00D7786B" w:rsidRDefault="00D7786B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</w:p>
          <w:p w:rsidR="00D7786B" w:rsidRDefault="00D7786B">
            <w:pPr>
              <w:tabs>
                <w:tab w:val="left" w:pos="28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</w:t>
            </w:r>
          </w:p>
        </w:tc>
      </w:tr>
      <w:tr w:rsidR="00D7786B" w:rsidTr="00A57B0A">
        <w:trPr>
          <w:jc w:val="center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D7786B" w:rsidRDefault="00D7786B">
            <w:pPr>
              <w:tabs>
                <w:tab w:val="left" w:pos="28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 osoby upoważnionej / osób upoważnionych do składania oświadczeń woli w imieniu Beneficjenta)</w:t>
            </w:r>
          </w:p>
        </w:tc>
      </w:tr>
    </w:tbl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A57B0A" w:rsidRDefault="00A57B0A">
      <w:pPr>
        <w:tabs>
          <w:tab w:val="left" w:pos="283"/>
        </w:tabs>
        <w:jc w:val="both"/>
        <w:rPr>
          <w:sz w:val="22"/>
          <w:szCs w:val="22"/>
        </w:rPr>
      </w:pPr>
    </w:p>
    <w:p w:rsidR="00942BC5" w:rsidRDefault="00942BC5">
      <w:pPr>
        <w:tabs>
          <w:tab w:val="left" w:pos="283"/>
        </w:tabs>
        <w:jc w:val="both"/>
        <w:rPr>
          <w:b/>
          <w:bCs/>
          <w:sz w:val="22"/>
          <w:szCs w:val="22"/>
        </w:rPr>
      </w:pPr>
    </w:p>
    <w:p w:rsidR="00D7786B" w:rsidRDefault="00D7786B">
      <w:pPr>
        <w:tabs>
          <w:tab w:val="left" w:pos="283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POUCZENIE</w:t>
      </w:r>
    </w:p>
    <w:p w:rsidR="00420AF5" w:rsidRPr="00420AF5" w:rsidRDefault="00420AF5" w:rsidP="00420AF5">
      <w:pPr>
        <w:tabs>
          <w:tab w:val="left" w:pos="283"/>
        </w:tabs>
        <w:jc w:val="both"/>
        <w:rPr>
          <w:b/>
        </w:rPr>
      </w:pPr>
      <w:r w:rsidRPr="00420AF5">
        <w:rPr>
          <w:b/>
        </w:rPr>
        <w:t>Zgodnie z art. 5 Ustawy o ochronie zabytków i opiece nad zabytkami z dnia 23 lipca 2003 r. (Dz. U. z 202</w:t>
      </w:r>
      <w:r w:rsidR="00A57B0A">
        <w:rPr>
          <w:b/>
        </w:rPr>
        <w:t>2</w:t>
      </w:r>
      <w:r w:rsidRPr="00420AF5">
        <w:rPr>
          <w:b/>
        </w:rPr>
        <w:t xml:space="preserve">, poz. </w:t>
      </w:r>
      <w:r w:rsidR="00A57B0A">
        <w:rPr>
          <w:b/>
        </w:rPr>
        <w:t>840</w:t>
      </w:r>
      <w:r w:rsidRPr="00420AF5">
        <w:rPr>
          <w:b/>
        </w:rPr>
        <w:t xml:space="preserve">) opieka nad zabytkiem sprawowana przez jego właściciela polega, w szczególności, na zapewnieniu warunków: </w:t>
      </w:r>
    </w:p>
    <w:p w:rsidR="00420AF5" w:rsidRPr="00420AF5" w:rsidRDefault="00420AF5" w:rsidP="00420AF5">
      <w:pPr>
        <w:tabs>
          <w:tab w:val="left" w:pos="283"/>
        </w:tabs>
        <w:jc w:val="both"/>
        <w:rPr>
          <w:b/>
        </w:rPr>
      </w:pPr>
      <w:r w:rsidRPr="00420AF5">
        <w:rPr>
          <w:b/>
        </w:rPr>
        <w:t xml:space="preserve">(…) </w:t>
      </w:r>
    </w:p>
    <w:p w:rsidR="00420AF5" w:rsidRPr="00420AF5" w:rsidRDefault="00420AF5" w:rsidP="00420AF5">
      <w:pPr>
        <w:tabs>
          <w:tab w:val="left" w:pos="283"/>
        </w:tabs>
        <w:jc w:val="both"/>
        <w:rPr>
          <w:b/>
        </w:rPr>
      </w:pPr>
      <w:r w:rsidRPr="00420AF5">
        <w:rPr>
          <w:b/>
        </w:rPr>
        <w:t xml:space="preserve">ust. 3) zabezpieczenia i utrzymania zabytku oraz jego otoczenia w jak najlepszym stanie; </w:t>
      </w:r>
    </w:p>
    <w:p w:rsidR="00420AF5" w:rsidRPr="00420AF5" w:rsidRDefault="00420AF5" w:rsidP="00420AF5">
      <w:pPr>
        <w:tabs>
          <w:tab w:val="left" w:pos="283"/>
        </w:tabs>
        <w:jc w:val="both"/>
        <w:rPr>
          <w:b/>
        </w:rPr>
      </w:pPr>
      <w:r w:rsidRPr="00420AF5">
        <w:rPr>
          <w:b/>
        </w:rPr>
        <w:t>ust. 4) korzystania z zabytku w sposób zapewniający trwałe zachowanie jego wartości.</w:t>
      </w:r>
    </w:p>
    <w:p w:rsidR="00420AF5" w:rsidRPr="00420AF5" w:rsidRDefault="00420AF5" w:rsidP="00420AF5">
      <w:pPr>
        <w:tabs>
          <w:tab w:val="left" w:pos="283"/>
        </w:tabs>
        <w:jc w:val="both"/>
        <w:rPr>
          <w:b/>
        </w:rPr>
      </w:pPr>
      <w:r w:rsidRPr="00420AF5">
        <w:rPr>
          <w:b/>
        </w:rPr>
        <w:t>W związku z powyższym przypominamy o obowiązku bieżącej konserwacji/profilaktyki po zakończeniu prac przy zabytku.</w:t>
      </w:r>
    </w:p>
    <w:p w:rsidR="00420AF5" w:rsidRDefault="00420AF5" w:rsidP="00420AF5">
      <w:pPr>
        <w:tabs>
          <w:tab w:val="left" w:pos="283"/>
        </w:tabs>
      </w:pPr>
    </w:p>
    <w:p w:rsidR="00D7786B" w:rsidRDefault="00420AF5" w:rsidP="00420AF5">
      <w:pPr>
        <w:tabs>
          <w:tab w:val="left" w:pos="283"/>
        </w:tabs>
        <w:jc w:val="both"/>
      </w:pPr>
      <w:r w:rsidRPr="00420AF5">
        <w:t>Raport składa się osobiście lub nadsyła przesyłką poleconą w przewidzi</w:t>
      </w:r>
      <w:r>
        <w:t xml:space="preserve">anym w umowie terminie na adres </w:t>
      </w:r>
      <w:r w:rsidRPr="00420AF5">
        <w:t>departamentu zarządzającego</w:t>
      </w:r>
      <w:r>
        <w:t xml:space="preserve"> </w:t>
      </w:r>
      <w:r w:rsidRPr="00420AF5">
        <w:t>(Ministerstwo Kultury i Dziedzictwa Narodowego, Departament Ochrony</w:t>
      </w:r>
      <w:r>
        <w:t xml:space="preserve"> </w:t>
      </w:r>
      <w:r w:rsidRPr="00420AF5">
        <w:t>Zabytków, u</w:t>
      </w:r>
      <w:r>
        <w:t>l. Krakowskie Przedmieście 15</w:t>
      </w:r>
      <w:r w:rsidRPr="00420AF5">
        <w:t>, 00-071 Warszawa).</w:t>
      </w:r>
    </w:p>
    <w:p w:rsidR="00D7786B" w:rsidRDefault="00D7786B">
      <w:pPr>
        <w:pStyle w:val="Stopka"/>
        <w:tabs>
          <w:tab w:val="clear" w:pos="4536"/>
          <w:tab w:val="clear" w:pos="9072"/>
          <w:tab w:val="left" w:pos="283"/>
        </w:tabs>
        <w:spacing w:before="113"/>
        <w:rPr>
          <w:b w:val="0"/>
          <w:bCs w:val="0"/>
          <w:sz w:val="20"/>
          <w:szCs w:val="20"/>
        </w:rPr>
      </w:pPr>
    </w:p>
    <w:p w:rsidR="00885B19" w:rsidRPr="00885B19" w:rsidRDefault="00885B19" w:rsidP="00885B19">
      <w:pPr>
        <w:pStyle w:val="Stopka"/>
        <w:tabs>
          <w:tab w:val="left" w:pos="283"/>
        </w:tabs>
        <w:spacing w:before="11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>Zgodnie z zawartą umową, w ramach rozliczenia należy przedłożyć raport końcowy oraz następujące dokumenty:</w:t>
      </w:r>
    </w:p>
    <w:p w:rsidR="00885B19" w:rsidRDefault="00885B19" w:rsidP="00885B19">
      <w:pPr>
        <w:pStyle w:val="Stopka"/>
        <w:numPr>
          <w:ilvl w:val="0"/>
          <w:numId w:val="3"/>
        </w:numPr>
        <w:tabs>
          <w:tab w:val="left" w:pos="283"/>
        </w:tabs>
        <w:spacing w:before="11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>potwierdzona za zgodność z oryginałem kopia protokołu potwierdzającego odbiór zadania przez</w:t>
      </w:r>
      <w:r>
        <w:rPr>
          <w:b w:val="0"/>
          <w:bCs w:val="0"/>
          <w:sz w:val="20"/>
          <w:szCs w:val="20"/>
        </w:rPr>
        <w:t xml:space="preserve"> Wojewódzkiego/Miejskiego Konserwatora Zabytków,</w:t>
      </w:r>
    </w:p>
    <w:p w:rsidR="00885B19" w:rsidRDefault="00885B19" w:rsidP="00885B19">
      <w:pPr>
        <w:pStyle w:val="Stopka"/>
        <w:numPr>
          <w:ilvl w:val="0"/>
          <w:numId w:val="3"/>
        </w:numPr>
        <w:tabs>
          <w:tab w:val="left" w:pos="283"/>
        </w:tabs>
        <w:spacing w:before="11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>potwierdzone za zgodność z oryginałem opisa</w:t>
      </w:r>
      <w:r w:rsidR="0041585B">
        <w:rPr>
          <w:b w:val="0"/>
          <w:bCs w:val="0"/>
          <w:sz w:val="20"/>
          <w:szCs w:val="20"/>
        </w:rPr>
        <w:t>ne obustronne kopie rachunków/</w:t>
      </w:r>
      <w:bookmarkStart w:id="0" w:name="_GoBack"/>
      <w:bookmarkEnd w:id="0"/>
      <w:r w:rsidRPr="00885B19">
        <w:rPr>
          <w:b w:val="0"/>
          <w:bCs w:val="0"/>
          <w:sz w:val="20"/>
          <w:szCs w:val="20"/>
        </w:rPr>
        <w:t xml:space="preserve">faktur za wykonane zadanie oraz za zakup materiałów </w:t>
      </w:r>
      <w:r>
        <w:rPr>
          <w:b w:val="0"/>
          <w:bCs w:val="0"/>
          <w:sz w:val="20"/>
          <w:szCs w:val="20"/>
        </w:rPr>
        <w:t>niezbędnych do jego realizacji,</w:t>
      </w:r>
    </w:p>
    <w:p w:rsidR="00885B19" w:rsidRPr="00885B19" w:rsidRDefault="00885B19" w:rsidP="00885B19">
      <w:pPr>
        <w:pStyle w:val="Stopka"/>
        <w:numPr>
          <w:ilvl w:val="0"/>
          <w:numId w:val="3"/>
        </w:numPr>
        <w:tabs>
          <w:tab w:val="left" w:pos="283"/>
        </w:tabs>
        <w:spacing w:before="11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 xml:space="preserve">potwierdzona za zgodność z oryginałem kserokopia kosztorysu powykonawczego wraz z udokumentowanym </w:t>
      </w:r>
      <w:r>
        <w:rPr>
          <w:b w:val="0"/>
          <w:bCs w:val="0"/>
          <w:sz w:val="20"/>
          <w:szCs w:val="20"/>
        </w:rPr>
        <w:t xml:space="preserve">obmiarem (dla prac </w:t>
      </w:r>
      <w:r w:rsidRPr="00885B19">
        <w:rPr>
          <w:b w:val="0"/>
          <w:bCs w:val="0"/>
          <w:sz w:val="20"/>
          <w:szCs w:val="20"/>
        </w:rPr>
        <w:t>budowlanych) wykonanego zadania oraz:</w:t>
      </w:r>
    </w:p>
    <w:p w:rsidR="00885B19" w:rsidRDefault="00885B19" w:rsidP="00885B19">
      <w:pPr>
        <w:pStyle w:val="Stopka"/>
        <w:numPr>
          <w:ilvl w:val="0"/>
          <w:numId w:val="4"/>
        </w:numPr>
        <w:tabs>
          <w:tab w:val="left" w:pos="283"/>
        </w:tabs>
        <w:spacing w:before="113"/>
        <w:ind w:left="1701" w:hanging="28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>zatwierdzonego przez Wojew</w:t>
      </w:r>
      <w:r>
        <w:rPr>
          <w:b w:val="0"/>
          <w:bCs w:val="0"/>
          <w:sz w:val="20"/>
          <w:szCs w:val="20"/>
        </w:rPr>
        <w:t>ódzkiego Konserwatora Zabytków,</w:t>
      </w:r>
    </w:p>
    <w:p w:rsidR="00885B19" w:rsidRDefault="00885B19" w:rsidP="00885B19">
      <w:pPr>
        <w:pStyle w:val="Stopka"/>
        <w:numPr>
          <w:ilvl w:val="0"/>
          <w:numId w:val="4"/>
        </w:numPr>
        <w:tabs>
          <w:tab w:val="left" w:pos="283"/>
        </w:tabs>
        <w:spacing w:before="113"/>
        <w:ind w:left="1701" w:hanging="28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 xml:space="preserve">zweryfikowanego przez inspektora nadzoru inwestorskiego oraz kierownika budowy </w:t>
      </w:r>
      <w:r>
        <w:rPr>
          <w:b w:val="0"/>
          <w:bCs w:val="0"/>
          <w:sz w:val="20"/>
          <w:szCs w:val="20"/>
        </w:rPr>
        <w:t>(dotyczy robót budowlanych),</w:t>
      </w:r>
    </w:p>
    <w:p w:rsidR="00885B19" w:rsidRDefault="00885B19" w:rsidP="00885B19">
      <w:pPr>
        <w:pStyle w:val="Stopka"/>
        <w:numPr>
          <w:ilvl w:val="0"/>
          <w:numId w:val="4"/>
        </w:numPr>
        <w:tabs>
          <w:tab w:val="left" w:pos="283"/>
        </w:tabs>
        <w:spacing w:before="113"/>
        <w:ind w:left="1701" w:hanging="28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>po</w:t>
      </w:r>
      <w:r>
        <w:rPr>
          <w:b w:val="0"/>
          <w:bCs w:val="0"/>
          <w:sz w:val="20"/>
          <w:szCs w:val="20"/>
        </w:rPr>
        <w:t>dpisanego przez wykonawcę prac,</w:t>
      </w:r>
    </w:p>
    <w:p w:rsidR="00885B19" w:rsidRPr="00885B19" w:rsidRDefault="00885B19" w:rsidP="00885B19">
      <w:pPr>
        <w:pStyle w:val="Stopka"/>
        <w:numPr>
          <w:ilvl w:val="0"/>
          <w:numId w:val="4"/>
        </w:numPr>
        <w:tabs>
          <w:tab w:val="left" w:pos="283"/>
        </w:tabs>
        <w:spacing w:before="113"/>
        <w:ind w:left="1701" w:hanging="28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>podpisanego przez przedstawiciela Beneficjenta, o kolejn</w:t>
      </w:r>
      <w:r>
        <w:rPr>
          <w:b w:val="0"/>
          <w:bCs w:val="0"/>
          <w:sz w:val="20"/>
          <w:szCs w:val="20"/>
        </w:rPr>
        <w:t>ości pozycji identycznej, jak w </w:t>
      </w:r>
      <w:r w:rsidRPr="00885B19">
        <w:rPr>
          <w:b w:val="0"/>
          <w:bCs w:val="0"/>
          <w:sz w:val="20"/>
          <w:szCs w:val="20"/>
        </w:rPr>
        <w:t>kosztorysie ofertowym.</w:t>
      </w:r>
    </w:p>
    <w:p w:rsidR="00885B19" w:rsidRDefault="00885B19" w:rsidP="00885B19">
      <w:pPr>
        <w:pStyle w:val="Stopka"/>
        <w:numPr>
          <w:ilvl w:val="0"/>
          <w:numId w:val="3"/>
        </w:numPr>
        <w:tabs>
          <w:tab w:val="left" w:pos="283"/>
        </w:tabs>
        <w:spacing w:before="11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 xml:space="preserve">powykonawcza dokumentacja fotograficzna nagrana na płytę CD (w formatach </w:t>
      </w:r>
      <w:r>
        <w:rPr>
          <w:b w:val="0"/>
          <w:bCs w:val="0"/>
          <w:sz w:val="20"/>
          <w:szCs w:val="20"/>
        </w:rPr>
        <w:t xml:space="preserve">określonych w regulaminie). </w:t>
      </w:r>
      <w:r w:rsidRPr="00885B19">
        <w:rPr>
          <w:b w:val="0"/>
          <w:bCs w:val="0"/>
          <w:sz w:val="20"/>
          <w:szCs w:val="20"/>
        </w:rPr>
        <w:t>Dokumentacja musi być dobrej jakości oraz zawierać m.in. zdjęcie z widoczną tablicą informu</w:t>
      </w:r>
      <w:r>
        <w:rPr>
          <w:b w:val="0"/>
          <w:bCs w:val="0"/>
          <w:sz w:val="20"/>
          <w:szCs w:val="20"/>
        </w:rPr>
        <w:t xml:space="preserve">jącą o współfinansowaniu prac z </w:t>
      </w:r>
      <w:r w:rsidRPr="00885B19">
        <w:rPr>
          <w:b w:val="0"/>
          <w:bCs w:val="0"/>
          <w:sz w:val="20"/>
          <w:szCs w:val="20"/>
        </w:rPr>
        <w:t xml:space="preserve">dotacji </w:t>
      </w:r>
      <w:proofErr w:type="spellStart"/>
      <w:r w:rsidRPr="00885B19">
        <w:rPr>
          <w:b w:val="0"/>
          <w:bCs w:val="0"/>
          <w:sz w:val="20"/>
          <w:szCs w:val="20"/>
        </w:rPr>
        <w:t>MKiDN</w:t>
      </w:r>
      <w:proofErr w:type="spellEnd"/>
      <w:r w:rsidRPr="00885B19">
        <w:rPr>
          <w:b w:val="0"/>
          <w:bCs w:val="0"/>
          <w:sz w:val="20"/>
          <w:szCs w:val="20"/>
        </w:rPr>
        <w:t xml:space="preserve"> oraz zdjęcia przedstawiające stan obiektu po przeprowadzeniu prac (około 15, w tym minimum </w:t>
      </w:r>
      <w:r>
        <w:rPr>
          <w:b w:val="0"/>
          <w:bCs w:val="0"/>
          <w:sz w:val="20"/>
          <w:szCs w:val="20"/>
        </w:rPr>
        <w:t xml:space="preserve">jedno zdjęcie </w:t>
      </w:r>
      <w:r w:rsidRPr="00885B19">
        <w:rPr>
          <w:b w:val="0"/>
          <w:bCs w:val="0"/>
          <w:sz w:val="20"/>
          <w:szCs w:val="20"/>
        </w:rPr>
        <w:t>przedstawiające cały o</w:t>
      </w:r>
      <w:r>
        <w:rPr>
          <w:b w:val="0"/>
          <w:bCs w:val="0"/>
          <w:sz w:val="20"/>
          <w:szCs w:val="20"/>
        </w:rPr>
        <w:t>biekt po przeprowadzeniu prac),</w:t>
      </w:r>
    </w:p>
    <w:p w:rsidR="00D7786B" w:rsidRPr="00885B19" w:rsidRDefault="00885B19" w:rsidP="00885B19">
      <w:pPr>
        <w:pStyle w:val="Stopka"/>
        <w:numPr>
          <w:ilvl w:val="0"/>
          <w:numId w:val="3"/>
        </w:numPr>
        <w:tabs>
          <w:tab w:val="left" w:pos="283"/>
        </w:tabs>
        <w:spacing w:before="113"/>
        <w:rPr>
          <w:b w:val="0"/>
          <w:bCs w:val="0"/>
          <w:sz w:val="20"/>
          <w:szCs w:val="20"/>
        </w:rPr>
      </w:pPr>
      <w:r w:rsidRPr="00885B19">
        <w:rPr>
          <w:b w:val="0"/>
          <w:bCs w:val="0"/>
          <w:sz w:val="20"/>
          <w:szCs w:val="20"/>
        </w:rPr>
        <w:t>oświadczenie w zakresie praw autorskich – zgoda na korzystanie z dokumentacji fotograf</w:t>
      </w:r>
      <w:r>
        <w:rPr>
          <w:b w:val="0"/>
          <w:bCs w:val="0"/>
          <w:sz w:val="20"/>
          <w:szCs w:val="20"/>
        </w:rPr>
        <w:t xml:space="preserve">icznej złożonej do wniosku oraz </w:t>
      </w:r>
      <w:r w:rsidRPr="00885B19">
        <w:rPr>
          <w:b w:val="0"/>
          <w:bCs w:val="0"/>
          <w:sz w:val="20"/>
          <w:szCs w:val="20"/>
        </w:rPr>
        <w:t>dokumentacji powykonawczej.</w:t>
      </w:r>
    </w:p>
    <w:sectPr w:rsidR="00D7786B" w:rsidRPr="00885B19" w:rsidSect="000427E7">
      <w:footerReference w:type="default" r:id="rId11"/>
      <w:pgSz w:w="11909" w:h="16834"/>
      <w:pgMar w:top="1138" w:right="1138" w:bottom="1138" w:left="1282" w:header="708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6B" w:rsidRDefault="00D7786B">
      <w:r>
        <w:separator/>
      </w:r>
    </w:p>
  </w:endnote>
  <w:endnote w:type="continuationSeparator" w:id="0">
    <w:p w:rsidR="00D7786B" w:rsidRDefault="00D7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624727"/>
      <w:docPartObj>
        <w:docPartGallery w:val="Page Numbers (Bottom of Page)"/>
        <w:docPartUnique/>
      </w:docPartObj>
    </w:sdtPr>
    <w:sdtEndPr/>
    <w:sdtContent>
      <w:p w:rsidR="000427E7" w:rsidRDefault="000427E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908">
          <w:rPr>
            <w:noProof/>
          </w:rPr>
          <w:t>4</w:t>
        </w:r>
        <w:r>
          <w:fldChar w:fldCharType="end"/>
        </w:r>
      </w:p>
    </w:sdtContent>
  </w:sdt>
  <w:p w:rsidR="000427E7" w:rsidRDefault="000427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6B" w:rsidRDefault="00D7786B">
      <w:r>
        <w:separator/>
      </w:r>
    </w:p>
  </w:footnote>
  <w:footnote w:type="continuationSeparator" w:id="0">
    <w:p w:rsidR="00D7786B" w:rsidRDefault="00D7786B">
      <w:r>
        <w:continuationSeparator/>
      </w:r>
    </w:p>
  </w:footnote>
  <w:footnote w:id="1">
    <w:p w:rsidR="00942BC5" w:rsidRDefault="00942B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2BC5">
        <w:t>Raport końcowy należy sporządzić w okresie określonym w umowie.</w:t>
      </w:r>
    </w:p>
  </w:footnote>
  <w:footnote w:id="2">
    <w:p w:rsidR="00942BC5" w:rsidRDefault="00942B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2BC5">
        <w:t>Opis musi zawierać szczegółową informację o zrealizowanych działaniach zgodnie z ich układem zawartym we wniosku, który był podstawą przygotowania umowy. W opisie konieczne jest uwzględnienie wszystkich planowanych działań, zakres, w jakim zostały zrealizowane i wyjaśnienie ewentualnych odstępstw w ich realizacji, zarówno jeśli idzie o ich zakres, jak i harmonogram realizacji.</w:t>
      </w:r>
    </w:p>
  </w:footnote>
  <w:footnote w:id="3">
    <w:p w:rsidR="00942BC5" w:rsidRPr="00942BC5" w:rsidRDefault="00942BC5" w:rsidP="00942BC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raporcie, cz. II pkt. 3</w:t>
      </w:r>
      <w:r w:rsidRPr="00942BC5">
        <w:t xml:space="preserve"> uwzględnić należy spis wszystkich faktur (rachunków), które opłacone zostały ze środków pochodzących z dotacji Ministra Kultury i Dziedzictwa Narodowego, środków własnych oraz pochodzących z innych źródeł. Spis zawierać powinien: nr faktury (rachunku), datę jej wystawienia, datę jej zapłaty, wysokość wydatkowanej kwoty i wskazanie, w jakiej części została pokryta z dotacji, środków własnych lub innych źródeł oraz rodzaj towaru lub zakupionej usługi. Każda z faktur (rachunków) powinna być opatrzona na odwrocie pieczęcią Beneficjenta oraz zawierać sporządzony w sposób trwały opis zawierający informacje: z jakich środków wydatkowana kwota została pokryta oraz jakie było przeznaczenie zakupionych towarów, usług lub innego rodzaju opłaconej należności. Informacja ta powinna być podpisana przez osobę odpowiedzialną za sprawy dotyczące rozli</w:t>
      </w:r>
      <w:r>
        <w:t>czeń finansowych organizacji. W </w:t>
      </w:r>
      <w:r w:rsidRPr="00942BC5">
        <w:t>przypadku faktur (lub rachunków) opłaconych ze środków Ministra powinny być one również opatrzone na odwrocie klauzulą „dofinansowano ze środków finansowych Ministra Kultury i Dziedzictwa Narodowego w kwocie...”.</w:t>
      </w:r>
    </w:p>
    <w:p w:rsidR="00942BC5" w:rsidRDefault="00942BC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2BDD0A17"/>
    <w:multiLevelType w:val="hybridMultilevel"/>
    <w:tmpl w:val="F3B27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F251F"/>
    <w:multiLevelType w:val="hybridMultilevel"/>
    <w:tmpl w:val="7DAEF5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3695"/>
    <w:multiLevelType w:val="hybridMultilevel"/>
    <w:tmpl w:val="4306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567" w:hanging="284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F8"/>
    <w:rsid w:val="000427E7"/>
    <w:rsid w:val="000A6491"/>
    <w:rsid w:val="00167DFB"/>
    <w:rsid w:val="001C57A9"/>
    <w:rsid w:val="0027354A"/>
    <w:rsid w:val="003E5908"/>
    <w:rsid w:val="0041585B"/>
    <w:rsid w:val="00420AF5"/>
    <w:rsid w:val="00466CF8"/>
    <w:rsid w:val="00634401"/>
    <w:rsid w:val="00686BD6"/>
    <w:rsid w:val="00762632"/>
    <w:rsid w:val="0083312D"/>
    <w:rsid w:val="00885B19"/>
    <w:rsid w:val="00942BC5"/>
    <w:rsid w:val="009F692E"/>
    <w:rsid w:val="00A57B0A"/>
    <w:rsid w:val="00B12EB2"/>
    <w:rsid w:val="00D04B0E"/>
    <w:rsid w:val="00D7786B"/>
    <w:rsid w:val="00E0127F"/>
    <w:rsid w:val="00EC60C8"/>
    <w:rsid w:val="00F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D1FD5"/>
  <w14:defaultImageDpi w14:val="0"/>
  <w15:docId w15:val="{02449D33-878D-4291-8110-5EDC0DE9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240"/>
      <w:jc w:val="center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ind w:firstLine="708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jc w:val="both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Bookman Old Style" w:hAnsi="Bookman Old Style" w:cs="Bookman Old Style"/>
      <w:b/>
      <w:bCs/>
      <w:color w:val="0000FF"/>
      <w:sz w:val="23"/>
      <w:szCs w:val="23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both"/>
    </w:pPr>
    <w:rPr>
      <w:b/>
      <w:bCs/>
      <w:color w:val="000000"/>
      <w:sz w:val="23"/>
      <w:szCs w:val="23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01LMtekstpodstawowy">
    <w:name w:val="01LM_tekst_podstawowy"/>
    <w:basedOn w:val="Normal"/>
    <w:uiPriority w:val="99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77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786B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42B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16BD-3D51-4CCC-B8EA-A005A952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816</Words>
  <Characters>9010</Characters>
  <Application>Microsoft Office Word</Application>
  <DocSecurity>0</DocSecurity>
  <Lines>75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Skomorowska</dc:creator>
  <cp:keywords/>
  <dc:description/>
  <cp:lastModifiedBy>Monika Skomorowska</cp:lastModifiedBy>
  <cp:revision>13</cp:revision>
  <dcterms:created xsi:type="dcterms:W3CDTF">2024-08-16T09:13:00Z</dcterms:created>
  <dcterms:modified xsi:type="dcterms:W3CDTF">2024-08-16T12:20:00Z</dcterms:modified>
</cp:coreProperties>
</file>