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6E359C72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29686A" w:rsidRPr="0029686A">
        <w:rPr>
          <w:rFonts w:eastAsia="Arial"/>
          <w:b/>
          <w:bCs/>
          <w:color w:val="000000" w:themeColor="text1"/>
          <w:sz w:val="22"/>
          <w:szCs w:val="22"/>
        </w:rPr>
        <w:t>Wykorzystanie bezzałogowych statków powietrznych w uprawie roślin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3C4D7EE1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29686A" w:rsidRPr="0029686A">
        <w:rPr>
          <w:rFonts w:eastAsia="Arial"/>
          <w:b/>
          <w:bCs/>
          <w:color w:val="000000" w:themeColor="text1"/>
          <w:sz w:val="22"/>
          <w:szCs w:val="22"/>
        </w:rPr>
        <w:t>Wykorzystanie bezzałogowych statków powietrznych w uprawie roślin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0183" w14:textId="77777777" w:rsidR="0087564D" w:rsidRDefault="0087564D">
      <w:r>
        <w:separator/>
      </w:r>
    </w:p>
  </w:endnote>
  <w:endnote w:type="continuationSeparator" w:id="0">
    <w:p w14:paraId="10536946" w14:textId="77777777" w:rsidR="0087564D" w:rsidRDefault="0087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D936" w14:textId="77777777" w:rsidR="0087564D" w:rsidRDefault="0087564D">
      <w:r>
        <w:separator/>
      </w:r>
    </w:p>
  </w:footnote>
  <w:footnote w:type="continuationSeparator" w:id="0">
    <w:p w14:paraId="517C0B14" w14:textId="77777777" w:rsidR="0087564D" w:rsidRDefault="0087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29686A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66A2A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7564D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6</cp:revision>
  <dcterms:created xsi:type="dcterms:W3CDTF">2026-01-19T08:30:00Z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