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80AFB" w14:textId="392A20A1" w:rsidR="008A0BE8" w:rsidRDefault="008A0BE8" w:rsidP="008A0BE8">
      <w:pPr>
        <w:jc w:val="both"/>
      </w:pPr>
      <w:r>
        <w:rPr>
          <w:b/>
          <w:bCs/>
        </w:rPr>
        <w:t xml:space="preserve">INSTRUKCJA WYPEŁNIANIA WNIOSKU DLA </w:t>
      </w:r>
      <w:r w:rsidR="00805E04">
        <w:rPr>
          <w:b/>
          <w:bCs/>
        </w:rPr>
        <w:t>POŻCZKI</w:t>
      </w:r>
      <w:r>
        <w:rPr>
          <w:b/>
          <w:bCs/>
        </w:rPr>
        <w:t>:</w:t>
      </w:r>
    </w:p>
    <w:p w14:paraId="77DA1D24" w14:textId="77777777" w:rsidR="008A0BE8" w:rsidRDefault="008A0BE8" w:rsidP="008A0BE8">
      <w:pPr>
        <w:jc w:val="both"/>
      </w:pPr>
      <w:r>
        <w:rPr>
          <w:b/>
          <w:bCs/>
        </w:rPr>
        <w:t> </w:t>
      </w:r>
    </w:p>
    <w:p w14:paraId="059CE5BE" w14:textId="77777777" w:rsidR="008A0BE8" w:rsidRDefault="008A0BE8" w:rsidP="008A0BE8">
      <w:pPr>
        <w:pStyle w:val="Akapitzlist"/>
        <w:numPr>
          <w:ilvl w:val="0"/>
          <w:numId w:val="5"/>
        </w:numPr>
        <w:jc w:val="both"/>
      </w:pPr>
      <w:r w:rsidRPr="00652A75">
        <w:rPr>
          <w:b/>
          <w:bCs/>
          <w:sz w:val="24"/>
        </w:rPr>
        <w:t xml:space="preserve">ZAKŁADKA </w:t>
      </w:r>
      <w:r w:rsidRPr="00652A75">
        <w:rPr>
          <w:b/>
          <w:bCs/>
          <w:sz w:val="24"/>
          <w:szCs w:val="24"/>
        </w:rPr>
        <w:t>DANE WNIOSKODAWCY</w:t>
      </w:r>
    </w:p>
    <w:p w14:paraId="5B8B3B4A" w14:textId="5E517E93" w:rsidR="00510D25" w:rsidRDefault="00805E04" w:rsidP="008A0BE8">
      <w:pPr>
        <w:spacing w:before="240" w:after="60"/>
        <w:jc w:val="both"/>
      </w:pPr>
      <w:r>
        <w:rPr>
          <w:b/>
          <w:bCs/>
        </w:rPr>
        <w:t>NAZWA WNIOSKODAWCY</w:t>
      </w:r>
    </w:p>
    <w:p w14:paraId="076E7E72" w14:textId="77777777" w:rsidR="00510D25" w:rsidRDefault="00805E04" w:rsidP="008A0BE8">
      <w:pPr>
        <w:spacing w:after="120"/>
        <w:jc w:val="both"/>
      </w:pPr>
      <w:r>
        <w:t>Pełna nazwa podmiotu lub imię i nazwisko osoby będącej Wnioskodawcą.</w:t>
      </w:r>
    </w:p>
    <w:p w14:paraId="34F598DB" w14:textId="7771B03B" w:rsidR="00510D25" w:rsidRDefault="00805E04" w:rsidP="008A0BE8">
      <w:pPr>
        <w:spacing w:before="240"/>
        <w:jc w:val="both"/>
      </w:pPr>
      <w:r>
        <w:rPr>
          <w:b/>
          <w:bCs/>
        </w:rPr>
        <w:t xml:space="preserve">Skrzynka </w:t>
      </w:r>
      <w:proofErr w:type="spellStart"/>
      <w:r>
        <w:rPr>
          <w:b/>
          <w:bCs/>
        </w:rPr>
        <w:t>ePUAP</w:t>
      </w:r>
      <w:proofErr w:type="spellEnd"/>
      <w:r>
        <w:rPr>
          <w:b/>
          <w:bCs/>
        </w:rPr>
        <w:t>:</w:t>
      </w:r>
      <w:bookmarkStart w:id="0" w:name="_GoBack"/>
      <w:bookmarkEnd w:id="0"/>
    </w:p>
    <w:p w14:paraId="4CF5E14D" w14:textId="41F347E2" w:rsidR="00510D25" w:rsidRDefault="00805E04" w:rsidP="008A0BE8">
      <w:pPr>
        <w:spacing w:before="60"/>
        <w:jc w:val="both"/>
      </w:pPr>
      <w:r>
        <w:t xml:space="preserve">Zachęcamy do formy </w:t>
      </w:r>
      <w:r>
        <w:t xml:space="preserve">komunikacji przez skrzynkę </w:t>
      </w:r>
      <w:proofErr w:type="spellStart"/>
      <w:r>
        <w:t>ePUAP</w:t>
      </w:r>
      <w:proofErr w:type="spellEnd"/>
      <w:r>
        <w:t>, co przyspiesz</w:t>
      </w:r>
      <w:r w:rsidR="008A0BE8">
        <w:t>y proces procedowania wniosku o </w:t>
      </w:r>
      <w:r>
        <w:t>dofinansowanie.</w:t>
      </w:r>
    </w:p>
    <w:p w14:paraId="0FD1155A" w14:textId="2D199261" w:rsidR="00510D25" w:rsidRDefault="00805E04" w:rsidP="008A0BE8">
      <w:pPr>
        <w:spacing w:before="240"/>
        <w:jc w:val="both"/>
      </w:pPr>
      <w:r>
        <w:rPr>
          <w:b/>
          <w:bCs/>
        </w:rPr>
        <w:t>DANE DO K</w:t>
      </w:r>
      <w:r>
        <w:rPr>
          <w:b/>
          <w:bCs/>
        </w:rPr>
        <w:t>ORESPONDENCJI</w:t>
      </w:r>
    </w:p>
    <w:p w14:paraId="632CD105" w14:textId="77777777" w:rsidR="00510D25" w:rsidRDefault="00805E04" w:rsidP="008A0BE8">
      <w:pPr>
        <w:spacing w:before="60"/>
        <w:jc w:val="both"/>
      </w:pPr>
      <w:r>
        <w:t>Należy wypełnić w przypadku, gdy adres do korespondencji różni się od podanego w pkt. 2 powyżej.</w:t>
      </w:r>
    </w:p>
    <w:p w14:paraId="495B96EA" w14:textId="49114E95" w:rsidR="00510D25" w:rsidRDefault="00805E04" w:rsidP="008A0BE8">
      <w:pPr>
        <w:spacing w:before="240" w:after="60"/>
        <w:jc w:val="both"/>
      </w:pPr>
      <w:r>
        <w:rPr>
          <w:b/>
          <w:bCs/>
        </w:rPr>
        <w:t>FORMA PRAWNA WNIOSKODAWCY</w:t>
      </w:r>
    </w:p>
    <w:p w14:paraId="59B970A3" w14:textId="77777777" w:rsidR="00510D25" w:rsidRDefault="00805E04" w:rsidP="008A0BE8">
      <w:pPr>
        <w:spacing w:after="60"/>
        <w:jc w:val="both"/>
      </w:pPr>
      <w:r>
        <w:t>UWAGA! W przypadku zmiany formy prawnej w trakcie rozpatrywania Wniosku, Wnioskodawca zobowiązany jest do przekazania stosownej informacji do NFOŚiGW.</w:t>
      </w:r>
    </w:p>
    <w:p w14:paraId="3A23110E" w14:textId="648D7055" w:rsidR="00510D25" w:rsidRDefault="00805E04" w:rsidP="008A0BE8">
      <w:pPr>
        <w:spacing w:after="60"/>
        <w:jc w:val="both"/>
      </w:pPr>
      <w:r>
        <w:t xml:space="preserve">Wnioskodawca określa swój status prawny poprzez zaznaczenie </w:t>
      </w:r>
      <w:r>
        <w:t>odpowiednich pozycji:</w:t>
      </w:r>
      <w:r>
        <w:br/>
        <w:t>• w przypadku jednostek sektora finansów publicznych należy z rozwijalnej listy poniżej wybrać właściwą pozycję określającą rodzaj formy prawnej Wnioskodawcy. W przypadku wybrania ostatniej pozycji, pokaże się dodatkowe pole, w którym</w:t>
      </w:r>
      <w:r>
        <w:t xml:space="preserve"> należy wpisać właściwy punkt artykułu 9 ustawy o finansach publicznych, na podstawie którego Wnioskodawca stanowi jednostkę sektora finansów publicznych.</w:t>
      </w:r>
      <w:r>
        <w:br/>
        <w:t>• w innym przypadku należy w pierwszej kolejności wybrać z listy rozwijalnej odpowiednią formę prawną</w:t>
      </w:r>
      <w:r w:rsidR="008A0BE8">
        <w:t>, a </w:t>
      </w:r>
      <w:r>
        <w:t>następnie z rozwijalnej listy poniżej wybrać właściwą pozycję określającą rodzaj formy prawnej Wnioskodawcy.</w:t>
      </w:r>
      <w:r>
        <w:br/>
        <w:t>W przypadku organizacji pozarządowych, jeżeli żadna z wyszczególnionych pozycji nie określa właściwego rodzaju formy prawnej Wnioskodawcy, nale</w:t>
      </w:r>
      <w:r>
        <w:t>ży wybrać pozycję ostatnią „Inna”, a następnie w dodatkowym polu, wpisać właściwy rodzaj organizacji pozarządowej.</w:t>
      </w:r>
      <w:r>
        <w:br/>
        <w:t>W przypadku wyboru pozycji „Pozostałe”, jeżeli żadna z wyszczególnionych pozycji nie określa właściwego rodzaju formy prawnej Wnioskodawcy, n</w:t>
      </w:r>
      <w:r>
        <w:t xml:space="preserve">ależy wybrać pozycję ostatnią „Inna”, a następnie w dodatkowym polu wpisać odpowiednią dla Wnioskodawcy formę prawną. </w:t>
      </w:r>
    </w:p>
    <w:p w14:paraId="6E5218E1" w14:textId="38007E93" w:rsidR="00510D25" w:rsidRDefault="00805E04" w:rsidP="008A0BE8">
      <w:pPr>
        <w:spacing w:before="240" w:after="60"/>
        <w:jc w:val="both"/>
      </w:pPr>
      <w:r>
        <w:rPr>
          <w:b/>
          <w:bCs/>
        </w:rPr>
        <w:t>NUMERY</w:t>
      </w:r>
    </w:p>
    <w:p w14:paraId="5E9164ED" w14:textId="77777777" w:rsidR="00510D25" w:rsidRDefault="00805E04" w:rsidP="008A0BE8">
      <w:pPr>
        <w:spacing w:after="60"/>
        <w:jc w:val="both"/>
      </w:pPr>
      <w:r>
        <w:rPr>
          <w:b/>
          <w:bCs/>
        </w:rPr>
        <w:t>PKD</w:t>
      </w:r>
      <w:r>
        <w:t xml:space="preserve"> - należy wpisać jeden numer odpowiadający głównemu rod</w:t>
      </w:r>
      <w:r>
        <w:t xml:space="preserve">zajowi działalności prowadzonej przez Wnioskodawcę, zgodnie z rozporządzeniem Rady Ministrów z dnia 24 grudnia 2007 r. w sprawie Polskiej Klasyfikacji Działalności (PKD) (Dz. U. Nr 251, poz. 1885, z </w:t>
      </w:r>
      <w:proofErr w:type="spellStart"/>
      <w:r>
        <w:t>późn</w:t>
      </w:r>
      <w:proofErr w:type="spellEnd"/>
      <w:r>
        <w:t>. zm.). Należy podać pierwsze 4 cyfry PKD.</w:t>
      </w:r>
    </w:p>
    <w:p w14:paraId="0AD9B53D" w14:textId="77777777" w:rsidR="00510D25" w:rsidRDefault="00805E04" w:rsidP="008A0BE8">
      <w:pPr>
        <w:spacing w:after="60"/>
        <w:jc w:val="both"/>
      </w:pPr>
      <w:r>
        <w:rPr>
          <w:b/>
          <w:bCs/>
        </w:rPr>
        <w:t>NIP</w:t>
      </w:r>
      <w:r>
        <w:t xml:space="preserve"> – nale</w:t>
      </w:r>
      <w:r>
        <w:t>ży wpisać numer identyfikacji podatkowej Wnioskodawcy.</w:t>
      </w:r>
    </w:p>
    <w:p w14:paraId="5D0A902B" w14:textId="77777777" w:rsidR="00510D25" w:rsidRDefault="00805E04" w:rsidP="008A0BE8">
      <w:pPr>
        <w:spacing w:after="60"/>
        <w:jc w:val="both"/>
      </w:pPr>
      <w:r>
        <w:rPr>
          <w:b/>
          <w:bCs/>
        </w:rPr>
        <w:t>REGON</w:t>
      </w:r>
      <w:r>
        <w:t xml:space="preserve"> – jeżeli ma to zastosowanie, należy podać numer identyfikacyjny Krajowego Rejestru Urzędowego Podmiotów Gospodarki Narodowej (REGON) Wnioskodawcy.</w:t>
      </w:r>
    </w:p>
    <w:p w14:paraId="7949A57F" w14:textId="77777777" w:rsidR="00510D25" w:rsidRDefault="00805E04" w:rsidP="008A0BE8">
      <w:pPr>
        <w:spacing w:after="60"/>
        <w:jc w:val="both"/>
      </w:pPr>
      <w:r>
        <w:rPr>
          <w:b/>
          <w:bCs/>
        </w:rPr>
        <w:t>KRS</w:t>
      </w:r>
      <w:r>
        <w:t xml:space="preserve"> – jeżeli ma to zastosowanie, należy podać nu</w:t>
      </w:r>
      <w:r>
        <w:t>mer Krajowego Rejestru Sądowego Wnioskodawcy.</w:t>
      </w:r>
    </w:p>
    <w:p w14:paraId="195EFE36" w14:textId="77777777" w:rsidR="00510D25" w:rsidRDefault="00805E04" w:rsidP="008A0BE8">
      <w:pPr>
        <w:spacing w:after="60"/>
        <w:jc w:val="both"/>
      </w:pPr>
      <w:r>
        <w:rPr>
          <w:b/>
          <w:bCs/>
        </w:rPr>
        <w:t>Kapitał zakładowy</w:t>
      </w:r>
      <w:r>
        <w:t xml:space="preserve"> – należy podać kwotę kapitału zakładowego Wnioskodawcy.</w:t>
      </w:r>
    </w:p>
    <w:p w14:paraId="6C4B27DE" w14:textId="77777777" w:rsidR="00510D25" w:rsidRDefault="00805E04" w:rsidP="008A0BE8">
      <w:pPr>
        <w:spacing w:after="60"/>
        <w:jc w:val="both"/>
      </w:pPr>
      <w:r>
        <w:rPr>
          <w:b/>
          <w:bCs/>
        </w:rPr>
        <w:t>Pełna nazwa rejestru oraz nr wpisu (jeżeli inny niż KRS)</w:t>
      </w:r>
      <w:r>
        <w:t xml:space="preserve"> – jeżeli ma to zastosowanie, w przypadku rejestru innego niż Krajowy Rejestr Są</w:t>
      </w:r>
      <w:r>
        <w:t>dowy, należy podać pełną nazwę odpowiedniego rejestru oraz numer wpisu.</w:t>
      </w:r>
    </w:p>
    <w:p w14:paraId="1A457014" w14:textId="06049C15" w:rsidR="00510D25" w:rsidRDefault="00805E04" w:rsidP="008A0BE8">
      <w:pPr>
        <w:spacing w:before="240"/>
        <w:jc w:val="both"/>
      </w:pPr>
      <w:r>
        <w:rPr>
          <w:b/>
          <w:bCs/>
        </w:rPr>
        <w:t>CHARAKTERYSTYKA WNIOSKODAWCY</w:t>
      </w:r>
    </w:p>
    <w:p w14:paraId="74E96FA0" w14:textId="77777777" w:rsidR="00510D25" w:rsidRDefault="00805E04" w:rsidP="008A0BE8">
      <w:pPr>
        <w:spacing w:before="60"/>
        <w:jc w:val="both"/>
      </w:pPr>
      <w:r>
        <w:rPr>
          <w:color w:val="000000"/>
        </w:rPr>
        <w:t xml:space="preserve">Należy podać ogólne dane charakteryzujące prowadzoną działalność, w tym, jeżeli mają zastosowanie, szczegółowe dane. </w:t>
      </w:r>
    </w:p>
    <w:p w14:paraId="3A6C4E74" w14:textId="79E47A76" w:rsidR="00510D25" w:rsidRDefault="00805E04" w:rsidP="008A0BE8">
      <w:pPr>
        <w:spacing w:before="240" w:after="60"/>
        <w:jc w:val="both"/>
      </w:pPr>
      <w:r>
        <w:rPr>
          <w:b/>
          <w:bCs/>
        </w:rPr>
        <w:t>DANE OSOBY WSKAZANEJ DO KONTAKTOWANIA SIĘ W SPRAWACH WNIOSKU</w:t>
      </w:r>
    </w:p>
    <w:p w14:paraId="680A7F65" w14:textId="77777777" w:rsidR="00510D25" w:rsidRDefault="00805E04" w:rsidP="008A0BE8">
      <w:pPr>
        <w:spacing w:before="120" w:after="60"/>
        <w:jc w:val="both"/>
      </w:pPr>
      <w:r>
        <w:t>Należy podać aktualne dane kontaktowe osoby wskazanej do kontaktowania się w sprawie wniosku</w:t>
      </w:r>
      <w:r>
        <w:t xml:space="preserve">, co umożliwi szybki kontakt w przypadku konieczności wyjaśnienia bądź uzupełnienia wniosku. Przynajmniej jedna z osób wskazanych do kontaktu musi być pracownikiem Wnioskodawcy. Zachęcamy do wpisywania w danych kontaktowych telefonu komórkowego. Ułatwi to </w:t>
      </w:r>
      <w:r>
        <w:t>kontakt z Państwem pracownikom NFOŚiGW.</w:t>
      </w:r>
    </w:p>
    <w:p w14:paraId="75C63BED" w14:textId="77777777" w:rsidR="00510D25" w:rsidRDefault="00805E04" w:rsidP="008A0BE8">
      <w:pPr>
        <w:spacing w:after="60"/>
        <w:jc w:val="both"/>
      </w:pPr>
      <w:r>
        <w:t xml:space="preserve">W wierszu </w:t>
      </w:r>
      <w:r>
        <w:rPr>
          <w:b/>
          <w:bCs/>
        </w:rPr>
        <w:t>„Stanowisko”</w:t>
      </w:r>
      <w:r>
        <w:t xml:space="preserve"> należy podać stanowisko osoby do kontaktu, </w:t>
      </w:r>
      <w:r>
        <w:rPr>
          <w:i/>
          <w:iCs/>
        </w:rPr>
        <w:t>np. Dyrektor zarządzający, Dyrektor finansowy,  Kierownik projektu, etc.</w:t>
      </w:r>
    </w:p>
    <w:p w14:paraId="50F5E510" w14:textId="77777777" w:rsidR="00510D25" w:rsidRDefault="00805E04" w:rsidP="008A0BE8">
      <w:pPr>
        <w:spacing w:after="60"/>
        <w:jc w:val="both"/>
      </w:pPr>
      <w:r>
        <w:t xml:space="preserve">W wierszu </w:t>
      </w:r>
      <w:r>
        <w:rPr>
          <w:b/>
          <w:bCs/>
        </w:rPr>
        <w:t>„Departament/Dział/Wydział”</w:t>
      </w:r>
      <w:r>
        <w:t xml:space="preserve"> należy podać nazwę jednostki organizacyjnej Wnioskodawcy, </w:t>
      </w:r>
      <w:r>
        <w:br/>
        <w:t>w której zatrudniona jest osoba wskazana do kontaktowania się w sprawie wniosku.</w:t>
      </w:r>
    </w:p>
    <w:p w14:paraId="7C2E79D9" w14:textId="41E9898F" w:rsidR="008A0BE8" w:rsidRDefault="008A0BE8" w:rsidP="008A0BE8">
      <w:pPr>
        <w:pStyle w:val="Akapitzlist"/>
        <w:numPr>
          <w:ilvl w:val="0"/>
          <w:numId w:val="5"/>
        </w:numPr>
        <w:spacing w:before="240"/>
        <w:jc w:val="both"/>
      </w:pPr>
      <w:r w:rsidRPr="008A0BE8">
        <w:rPr>
          <w:b/>
          <w:bCs/>
          <w:sz w:val="24"/>
        </w:rPr>
        <w:lastRenderedPageBreak/>
        <w:t xml:space="preserve">ZAKŁADKA </w:t>
      </w:r>
      <w:r w:rsidRPr="008A0BE8">
        <w:rPr>
          <w:b/>
          <w:bCs/>
          <w:sz w:val="24"/>
          <w:szCs w:val="24"/>
        </w:rPr>
        <w:t>DANE O PRZEDSIĘWZIĘCIU (INWESTYCJI)</w:t>
      </w:r>
    </w:p>
    <w:p w14:paraId="2AC3B5FA" w14:textId="77777777" w:rsidR="00510D25" w:rsidRDefault="00805E04" w:rsidP="008A0BE8">
      <w:pPr>
        <w:spacing w:before="240" w:after="60"/>
        <w:jc w:val="both"/>
      </w:pPr>
      <w:r>
        <w:rPr>
          <w:b/>
          <w:bCs/>
        </w:rPr>
        <w:t>N</w:t>
      </w:r>
      <w:r>
        <w:rPr>
          <w:b/>
          <w:bCs/>
        </w:rPr>
        <w:t>AZWA PRZEDSIĘWZIĘCIA</w:t>
      </w:r>
    </w:p>
    <w:p w14:paraId="31290778" w14:textId="77777777" w:rsidR="00510D25" w:rsidRDefault="00805E04" w:rsidP="008A0BE8">
      <w:pPr>
        <w:jc w:val="both"/>
      </w:pPr>
      <w:r>
        <w:t>Należy podać nazwę przedsięwzięcia. Tytuł projektu musi w zwięzły, jasny i w jednoznaczny sposób identyfikować projekt. Nazwa powinna zawierać miejscowość, w której realizowana będzie inwestycja (tytuł projektu musi zawierać</w:t>
      </w:r>
      <w:r>
        <w:t xml:space="preserve"> max 120 znaków). </w:t>
      </w:r>
    </w:p>
    <w:p w14:paraId="0E1063A8" w14:textId="25A06090" w:rsidR="00510D25" w:rsidRDefault="00805E04" w:rsidP="008A0BE8">
      <w:pPr>
        <w:spacing w:before="240"/>
        <w:jc w:val="both"/>
      </w:pPr>
      <w:r>
        <w:rPr>
          <w:b/>
          <w:bCs/>
        </w:rPr>
        <w:t>LOKALIZACJA PRZEDSIĘWZIĘCIA</w:t>
      </w:r>
    </w:p>
    <w:p w14:paraId="25CBEE70" w14:textId="28F5F493" w:rsidR="00510D25" w:rsidRDefault="00805E04" w:rsidP="008A0BE8">
      <w:pPr>
        <w:spacing w:before="60"/>
        <w:jc w:val="both"/>
      </w:pPr>
      <w:r>
        <w:t>Należy podać, według obowiązującego podziału administracyjnego, miejscowoś</w:t>
      </w:r>
      <w:r w:rsidR="008A0BE8">
        <w:t>ć, gminę, powiat, województwo i </w:t>
      </w:r>
      <w:r>
        <w:t>ewentualnie inne infor</w:t>
      </w:r>
      <w:r>
        <w:t>macje o lokalizacji np. park narodowy, otulina parku narodowego, obszar Natura 2000, rezerwat przyrody, park krajobrazowy lub inny obszar chroniony o znaczeniu międzynarodowym, uzdrowisko, nadleśnictwo, leśnictwo, itp. W przypadku przedsięwzięć o więcej ni</w:t>
      </w:r>
      <w:r>
        <w:t>ż jednej lokalizacji, należy w pozycji województwo wybrać opcję „ogólnopolskie”, a następnie w polu „Inne informacje uszczegóławiające” wymienić wszystkie lokalizacje.</w:t>
      </w:r>
    </w:p>
    <w:p w14:paraId="1B870054" w14:textId="14A5288A" w:rsidR="00510D25" w:rsidRDefault="00805E04" w:rsidP="008A0BE8">
      <w:pPr>
        <w:spacing w:before="240"/>
        <w:jc w:val="both"/>
      </w:pPr>
      <w:r>
        <w:rPr>
          <w:b/>
          <w:bCs/>
        </w:rPr>
        <w:t>DATA ROZPOCZĘCIA REALIZACJI PRZEDSIĘWZIĘCIA</w:t>
      </w:r>
    </w:p>
    <w:p w14:paraId="25244E7D" w14:textId="53098C84" w:rsidR="00510D25" w:rsidRDefault="00805E04" w:rsidP="008A0BE8">
      <w:pPr>
        <w:spacing w:before="60"/>
        <w:jc w:val="both"/>
      </w:pPr>
      <w:r>
        <w:t>Należy podać datę/ planowaną dat</w:t>
      </w:r>
      <w:r>
        <w:t>ę rozpoczęcia przedsięwzięcia</w:t>
      </w:r>
      <w:r w:rsidR="008A0BE8">
        <w:t xml:space="preserve"> będącego przedmiotem Wniosku o </w:t>
      </w:r>
      <w:r>
        <w:t>dofinansowanie. Za rozpoczęcie realizacji uznaje się dzień zaciągnięcia pierwszego zobowiązania beneficjenta (zamówienie towarów lub usług związanych z realizacją projektu). Nie są rozpoczęciem r</w:t>
      </w:r>
      <w:r>
        <w:t>ealizacji czynności podejmowane w ramach działań przygotowawczych (np. opracowanie studium wykonalności, usługi doradcze, analizy przygotowawcze).</w:t>
      </w:r>
    </w:p>
    <w:p w14:paraId="7CE3DF2F" w14:textId="2A6324F5" w:rsidR="00510D25" w:rsidRDefault="00805E04" w:rsidP="008A0BE8">
      <w:pPr>
        <w:spacing w:before="240"/>
        <w:jc w:val="both"/>
      </w:pPr>
      <w:r>
        <w:rPr>
          <w:b/>
          <w:bCs/>
        </w:rPr>
        <w:t>DATA ZAKOŃCZENIA REALIZACJI PRZEDSIĘWZIĘCIA</w:t>
      </w:r>
    </w:p>
    <w:p w14:paraId="4CF5FCBE" w14:textId="2E6D18F4" w:rsidR="00510D25" w:rsidRDefault="00805E04" w:rsidP="008A0BE8">
      <w:pPr>
        <w:spacing w:before="60"/>
        <w:jc w:val="both"/>
      </w:pPr>
      <w:r>
        <w:t>Należy podać datę/planowaną datę zakończenia przedsię</w:t>
      </w:r>
      <w:r>
        <w:t>wzięcia</w:t>
      </w:r>
      <w:r w:rsidR="008A0BE8">
        <w:t xml:space="preserve"> będącego przedmiotem Wniosku o </w:t>
      </w:r>
      <w:r>
        <w:t>dofinansowanie (odbiór końcowy i przekazanie inwestycji do eksploatacji).</w:t>
      </w:r>
    </w:p>
    <w:p w14:paraId="13EDE9CE" w14:textId="388D8D17" w:rsidR="00510D25" w:rsidRDefault="00805E04" w:rsidP="008A0BE8">
      <w:pPr>
        <w:spacing w:before="240"/>
        <w:jc w:val="both"/>
      </w:pPr>
      <w:r>
        <w:rPr>
          <w:b/>
          <w:bCs/>
        </w:rPr>
        <w:t>OKRES TRWAŁOŚCI PRZEDSIĘWZIĘCIA</w:t>
      </w:r>
    </w:p>
    <w:p w14:paraId="292F4314" w14:textId="77777777" w:rsidR="00510D25" w:rsidRDefault="00805E04" w:rsidP="008A0BE8">
      <w:pPr>
        <w:spacing w:before="60"/>
        <w:jc w:val="both"/>
      </w:pPr>
      <w:r>
        <w:t>Okres trwałości w ramach programu priorytetowego wynosi 5 lat liczonych od roku osiągni</w:t>
      </w:r>
      <w:r>
        <w:t>ęcie efektu rzeczowego wskazanego w pkt 4.</w:t>
      </w:r>
    </w:p>
    <w:p w14:paraId="152D156F" w14:textId="296A8D23" w:rsidR="00510D25" w:rsidRDefault="00805E04" w:rsidP="008A0BE8">
      <w:pPr>
        <w:spacing w:before="240"/>
        <w:jc w:val="both"/>
      </w:pPr>
      <w:r>
        <w:rPr>
          <w:b/>
          <w:bCs/>
        </w:rPr>
        <w:t>PLANOWANY EFEKT RZECZOWY</w:t>
      </w:r>
    </w:p>
    <w:p w14:paraId="7D9BFB84" w14:textId="77777777" w:rsidR="00510D25" w:rsidRDefault="00805E04" w:rsidP="008A0BE8">
      <w:pPr>
        <w:spacing w:before="60"/>
        <w:jc w:val="both"/>
      </w:pPr>
      <w:r>
        <w:t xml:space="preserve">Dla wskazanych w tabeli wskaźników rzeczowych należy podać ich wielkość w jednostkach miary przypisanych danemu efektowi oraz rok osiągnięcia danego wskaźnika. </w:t>
      </w:r>
    </w:p>
    <w:p w14:paraId="640CFFFF" w14:textId="77B55320" w:rsidR="00510D25" w:rsidRDefault="00805E04" w:rsidP="008A0BE8">
      <w:pPr>
        <w:spacing w:before="240"/>
        <w:jc w:val="both"/>
      </w:pPr>
      <w:r>
        <w:rPr>
          <w:b/>
          <w:bCs/>
        </w:rPr>
        <w:t>TERMIN OSIĄGNIĘCIA EFEKTU RZECZOWEGO</w:t>
      </w:r>
    </w:p>
    <w:p w14:paraId="61C5BC04" w14:textId="77777777" w:rsidR="00510D25" w:rsidRDefault="00805E04" w:rsidP="008A0BE8">
      <w:pPr>
        <w:spacing w:before="60"/>
        <w:jc w:val="both"/>
      </w:pPr>
      <w:r>
        <w:t>Termin równoznaczny z terminem zakończenia realizacji przedsięwzięcia.</w:t>
      </w:r>
    </w:p>
    <w:p w14:paraId="79CAD23F" w14:textId="4BC30300" w:rsidR="00510D25" w:rsidRDefault="00805E04" w:rsidP="008A0BE8">
      <w:pPr>
        <w:spacing w:before="240"/>
        <w:jc w:val="both"/>
      </w:pPr>
      <w:r>
        <w:rPr>
          <w:b/>
          <w:bCs/>
        </w:rPr>
        <w:t>PLANOWANY EFEKT EKOLOGICZNY</w:t>
      </w:r>
    </w:p>
    <w:p w14:paraId="74F0B132" w14:textId="77777777" w:rsidR="00510D25" w:rsidRDefault="00805E04" w:rsidP="008A0BE8">
      <w:pPr>
        <w:spacing w:before="60"/>
        <w:jc w:val="both"/>
      </w:pPr>
      <w:r>
        <w:t xml:space="preserve">Dla wskazanych w tabeli wskaźników ekologicznych należy podać ich wielkość w </w:t>
      </w:r>
      <w:r>
        <w:t>jednostkach miary przypisanych danemu efektowi oraz rok osiągnięcia danego wskaźnika.</w:t>
      </w:r>
    </w:p>
    <w:p w14:paraId="50CAC42C" w14:textId="1356F629" w:rsidR="00510D25" w:rsidRDefault="00805E04" w:rsidP="008A0BE8">
      <w:pPr>
        <w:spacing w:before="240"/>
        <w:jc w:val="both"/>
      </w:pPr>
      <w:r>
        <w:rPr>
          <w:b/>
          <w:bCs/>
        </w:rPr>
        <w:t>TERMIN OSIĄGNIĘCIA EFEKTU EKOLOGICZNEGO</w:t>
      </w:r>
    </w:p>
    <w:p w14:paraId="0DD4B350" w14:textId="77777777" w:rsidR="00510D25" w:rsidRDefault="00805E04" w:rsidP="008A0BE8">
      <w:pPr>
        <w:spacing w:before="60"/>
        <w:jc w:val="both"/>
      </w:pPr>
      <w:r>
        <w:t>Jest to planowany termin osiągnięcia efektu ekologicznego wskazanego powyżej. W większości przypadków termin osiągni</w:t>
      </w:r>
      <w:r>
        <w:t>ęcia efektu ekologicznego przypada rok po dacie osiągnięcia efektu rzeczowego.</w:t>
      </w:r>
    </w:p>
    <w:p w14:paraId="17137AE0" w14:textId="77777777" w:rsidR="00510D25" w:rsidRDefault="00805E04" w:rsidP="008A0BE8">
      <w:pPr>
        <w:spacing w:before="60"/>
        <w:ind w:right="-108"/>
        <w:jc w:val="both"/>
      </w:pPr>
      <w:r>
        <w:t>Dla wskazanych w tabeli parametrów instalacji należy podać ich wielkość w jednostkach przypisanych danemu parametrowi.</w:t>
      </w:r>
    </w:p>
    <w:p w14:paraId="22672633" w14:textId="5BC6741A" w:rsidR="008A0BE8" w:rsidRDefault="008A0BE8" w:rsidP="008A0BE8">
      <w:pPr>
        <w:pStyle w:val="Akapitzlist"/>
        <w:numPr>
          <w:ilvl w:val="0"/>
          <w:numId w:val="5"/>
        </w:numPr>
        <w:spacing w:before="240" w:after="60"/>
        <w:jc w:val="both"/>
      </w:pPr>
      <w:r w:rsidRPr="008A0BE8">
        <w:rPr>
          <w:b/>
          <w:bCs/>
          <w:sz w:val="24"/>
        </w:rPr>
        <w:t xml:space="preserve">ZAKŁADKA </w:t>
      </w:r>
      <w:r w:rsidRPr="008A0BE8">
        <w:rPr>
          <w:b/>
          <w:bCs/>
          <w:sz w:val="24"/>
          <w:szCs w:val="24"/>
        </w:rPr>
        <w:t>CHARAKTERYSTYKA PRZEDSIĘWZIĘCIA (INWESTYCJI)</w:t>
      </w:r>
    </w:p>
    <w:p w14:paraId="27A870F5" w14:textId="77777777" w:rsidR="00510D25" w:rsidRDefault="00805E04" w:rsidP="008A0BE8">
      <w:pPr>
        <w:spacing w:before="240"/>
        <w:jc w:val="both"/>
      </w:pPr>
      <w:r>
        <w:rPr>
          <w:b/>
          <w:bCs/>
        </w:rPr>
        <w:t>R</w:t>
      </w:r>
      <w:r>
        <w:rPr>
          <w:b/>
          <w:bCs/>
        </w:rPr>
        <w:t>ODZAJE PRZEDSIĘWZIĘĆ W RAMACH PROGRAMU PRIORYTETOWEGO</w:t>
      </w:r>
    </w:p>
    <w:p w14:paraId="04022DAA" w14:textId="77777777" w:rsidR="00510D25" w:rsidRDefault="00805E04" w:rsidP="008A0BE8">
      <w:pPr>
        <w:spacing w:before="60"/>
        <w:ind w:right="-108"/>
        <w:jc w:val="both"/>
      </w:pPr>
      <w:r>
        <w:t>Poprzez zaznaczenie odpowiedniej pozycji Beneficjent określa do jakiego rodzaju przedsięwzięcia zdefiniowanego w programie priorytetowym zalicza się inwestycja będąca przedmiotem wniosku o d</w:t>
      </w:r>
      <w:r>
        <w:t>ofinansowanie.</w:t>
      </w:r>
    </w:p>
    <w:p w14:paraId="629E913F" w14:textId="28512CDB" w:rsidR="00510D25" w:rsidRDefault="00805E04" w:rsidP="008A0BE8">
      <w:pPr>
        <w:spacing w:before="240"/>
        <w:jc w:val="both"/>
      </w:pPr>
      <w:r>
        <w:rPr>
          <w:b/>
          <w:bCs/>
        </w:rPr>
        <w:t>SZCZEGÓŁOWY OPIS PRZEDSIĘWZIĘCIA</w:t>
      </w:r>
    </w:p>
    <w:p w14:paraId="78370A74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lastRenderedPageBreak/>
        <w:t>Należy opisać zakres planowanego przedsięwzięcia wraz ze wskazaniem podziału na zakres obejmujący wydatki kwalifikowane i niekwalifikowane, a także podać opis wybranej technologii proponowanych ro</w:t>
      </w:r>
      <w:r>
        <w:rPr>
          <w:spacing w:val="10"/>
        </w:rPr>
        <w:t>związań technicznych, podąć typ zastosowanych urządzeń. W przypadku modernizacji np. kotłowni podać m. in. typ i moce znamionowe kotłów oraz rodzaj palników. Dla niestandardowych projektów podać szczegółowy opis technologii, proponowanych rozwiązań technic</w:t>
      </w:r>
      <w:r>
        <w:rPr>
          <w:spacing w:val="10"/>
        </w:rPr>
        <w:t>znych oraz zastosowanych urządzeń. Podać dane techniczne podstawowych urządzeń: dane katalogowe lub dane z tabliczek znamionowych.</w:t>
      </w:r>
    </w:p>
    <w:p w14:paraId="72990BE8" w14:textId="0A4CB7FE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>OPIS CELÓW PRZEDSIĘWZIĘCIA</w:t>
      </w:r>
    </w:p>
    <w:p w14:paraId="746AC893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Należy opisać cele realizacji przedsięwzięcia oraz uzasadnić ich zgodność z celami pr</w:t>
      </w:r>
      <w:r>
        <w:rPr>
          <w:spacing w:val="10"/>
        </w:rPr>
        <w:t>ogramu priorytetowego.</w:t>
      </w:r>
    </w:p>
    <w:p w14:paraId="3F9DB500" w14:textId="3C3B4C16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>OPIS PODSTAWOWYCH PRZESŁANEK UZASADNIAJĄCYCH REALIZACJĘ PRZEDSIĘWZIĘCIA</w:t>
      </w:r>
    </w:p>
    <w:p w14:paraId="203595BF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Należy podać wszystkie przesłanki ekologiczne, technologiczne, ekonomiczne, prawne oraz organizacyjne uzasadniające potrzebę realizacji prze</w:t>
      </w:r>
      <w:r>
        <w:rPr>
          <w:spacing w:val="10"/>
        </w:rPr>
        <w:t>dsięwzięcia. Należy opisać stan istniejącej technologii, a także wpływ realizacji inwestycji na osiągnięcie celów wskazanych w strategiach EU/PL.</w:t>
      </w:r>
    </w:p>
    <w:p w14:paraId="42BE8492" w14:textId="49E2C667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>ZAAWANSOWANIE REALIZACJI PRZEDSIĘWZIĘCIA</w:t>
      </w:r>
    </w:p>
    <w:p w14:paraId="21F0BA1F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Proszę wybrać jedną z dostępnych </w:t>
      </w:r>
      <w:r>
        <w:rPr>
          <w:spacing w:val="10"/>
        </w:rPr>
        <w:t xml:space="preserve">opcji, która najlepiej oddaje stan przygotowania projektu do realizacji na moment składania wniosku o dofinansowanie. </w:t>
      </w:r>
    </w:p>
    <w:p w14:paraId="2B20EC03" w14:textId="1BE2322A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>INFORMACJE O PRAWIE DO DYSPONOWANIA GRUNTEM LUB NIERUCJOMOŚCIĄ NA KTÓRYM MA BYĆ REALIZOWANE PRZEDSIĘWZIĘCIE:</w:t>
      </w:r>
    </w:p>
    <w:p w14:paraId="290B0423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Należy wskazać </w:t>
      </w:r>
      <w:r>
        <w:rPr>
          <w:spacing w:val="10"/>
        </w:rPr>
        <w:t xml:space="preserve">na jakich gruntach/nieruchomościach będzie realizowana inwestycja (podanie np. nr ksiąg wieczystych) wraz ze wskazaniem czy jest własnością Wnioskodawcy, czy np. jest to teren dzierżawiony. Należy przedstawić dokumenty potwierdzające prawo do dysponowania </w:t>
      </w:r>
      <w:r>
        <w:rPr>
          <w:spacing w:val="10"/>
        </w:rPr>
        <w:t>gruntem.</w:t>
      </w:r>
    </w:p>
    <w:p w14:paraId="640FCF77" w14:textId="1C586AFE" w:rsidR="008A0BE8" w:rsidRPr="008A0BE8" w:rsidRDefault="008A0BE8" w:rsidP="008A0BE8">
      <w:pPr>
        <w:pStyle w:val="Akapitzlist"/>
        <w:numPr>
          <w:ilvl w:val="0"/>
          <w:numId w:val="5"/>
        </w:numPr>
        <w:spacing w:before="240"/>
        <w:jc w:val="both"/>
        <w:rPr>
          <w:spacing w:val="10"/>
        </w:rPr>
      </w:pPr>
      <w:r w:rsidRPr="008A0BE8">
        <w:rPr>
          <w:b/>
          <w:bCs/>
          <w:sz w:val="24"/>
        </w:rPr>
        <w:t xml:space="preserve">ZAKŁADKA </w:t>
      </w:r>
      <w:r w:rsidRPr="008A0BE8">
        <w:rPr>
          <w:b/>
          <w:bCs/>
          <w:spacing w:val="10"/>
          <w:sz w:val="24"/>
          <w:szCs w:val="24"/>
        </w:rPr>
        <w:t>ZASADNOŚĆ REALIZACJI PRZEDSIĘWZIĘCIA</w:t>
      </w:r>
    </w:p>
    <w:p w14:paraId="730DCCBC" w14:textId="5EA8927B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>NAKŁAD Z DOFINANSOWANIA W FORMIE POŻYCZKI NA JEDNOSTKOWĄ REDUKCJĘ ROCZNEJ EMISJI CO2 – WARTOŚĆ ORAZ SPOSÓB WYLICZENIA</w:t>
      </w:r>
    </w:p>
    <w:p w14:paraId="73744B45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Należy wyliczyć i wskazać nakład dofinansow</w:t>
      </w:r>
      <w:r>
        <w:rPr>
          <w:spacing w:val="10"/>
        </w:rPr>
        <w:t>ania NFOŚiGW (w przeliczeniu na jednostkową redukcję emisji CO2 wyrażoną w [Mg/rok]. Proszę podać również sposób wyliczenia lub wskazać inny dokument, w którym zawarto metodologię wyliczenia powyższej wartości.</w:t>
      </w:r>
    </w:p>
    <w:p w14:paraId="4F788363" w14:textId="04085D47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>NAKŁAD Z DOFINANSOWANIA W FORMIE DOT</w:t>
      </w:r>
      <w:r>
        <w:rPr>
          <w:b/>
          <w:bCs/>
          <w:spacing w:val="10"/>
        </w:rPr>
        <w:t>ACJI NA 1 GJ PLANOWANEGO ROCZNEEGO ZMNIEJSZENIA ZUŻYCIA ENERGII PIERWOTNEJ – WARTOŚĆ ORAZ SPOSÓB WYLICZENIA</w:t>
      </w:r>
    </w:p>
    <w:p w14:paraId="5D554767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Należy wyliczyć i wskazać nakład dofinansowania NFOŚiGW w przeliczeniu na jednostkę [1 GJ] planowanego rocznego zmniejszenia zużycia energii pierwot</w:t>
      </w:r>
      <w:r>
        <w:rPr>
          <w:spacing w:val="10"/>
        </w:rPr>
        <w:t>nej. Proszę podać również sposób wyliczenia lub wskazać inny dokument, w którym zawarto metodologię wyliczenia powyższej wartości.</w:t>
      </w:r>
    </w:p>
    <w:p w14:paraId="2BA11D7A" w14:textId="6B61AFD1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 xml:space="preserve">KOMPLEKSOWOŚĆ </w:t>
      </w:r>
      <w:r>
        <w:rPr>
          <w:b/>
          <w:bCs/>
          <w:spacing w:val="10"/>
        </w:rPr>
        <w:t>PROJEKTU</w:t>
      </w:r>
    </w:p>
    <w:p w14:paraId="5EF489BD" w14:textId="37975772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Poprzez zaznaczenie odpowiedniej pozycji Beneficjen</w:t>
      </w:r>
      <w:r>
        <w:rPr>
          <w:spacing w:val="10"/>
        </w:rPr>
        <w:t>t określa kompleksowość realizowanego projektu. Należy przedstawić uzasadnienie wyboru konkretnyc</w:t>
      </w:r>
      <w:r w:rsidR="008A0BE8">
        <w:rPr>
          <w:spacing w:val="10"/>
        </w:rPr>
        <w:t>h zadań realizowanych zgodnie z </w:t>
      </w:r>
      <w:r>
        <w:rPr>
          <w:spacing w:val="10"/>
        </w:rPr>
        <w:t>audytem ex-</w:t>
      </w:r>
      <w:proofErr w:type="spellStart"/>
      <w:r>
        <w:rPr>
          <w:spacing w:val="10"/>
        </w:rPr>
        <w:t>ante</w:t>
      </w:r>
      <w:proofErr w:type="spellEnd"/>
      <w:r>
        <w:rPr>
          <w:spacing w:val="10"/>
        </w:rPr>
        <w:t xml:space="preserve"> lub nie.</w:t>
      </w:r>
    </w:p>
    <w:p w14:paraId="5B42AB7D" w14:textId="11EE8635" w:rsidR="008A0BE8" w:rsidRPr="008A0BE8" w:rsidRDefault="008A0BE8" w:rsidP="008A0BE8">
      <w:pPr>
        <w:pStyle w:val="Akapitzlist"/>
        <w:numPr>
          <w:ilvl w:val="0"/>
          <w:numId w:val="5"/>
        </w:numPr>
        <w:spacing w:before="240"/>
        <w:jc w:val="both"/>
        <w:rPr>
          <w:b/>
          <w:bCs/>
          <w:spacing w:val="10"/>
        </w:rPr>
      </w:pPr>
      <w:r w:rsidRPr="008A0BE8">
        <w:rPr>
          <w:b/>
          <w:bCs/>
          <w:sz w:val="24"/>
        </w:rPr>
        <w:t xml:space="preserve">ZAKŁADKA </w:t>
      </w:r>
      <w:r w:rsidRPr="008A0BE8">
        <w:rPr>
          <w:b/>
          <w:bCs/>
          <w:spacing w:val="10"/>
          <w:sz w:val="24"/>
          <w:szCs w:val="24"/>
        </w:rPr>
        <w:t>WYKONALNOŚĆ PRZEDSIĘWZIĘCIA</w:t>
      </w:r>
      <w:r w:rsidRPr="008A0BE8">
        <w:rPr>
          <w:b/>
          <w:bCs/>
          <w:spacing w:val="10"/>
        </w:rPr>
        <w:t xml:space="preserve"> </w:t>
      </w:r>
    </w:p>
    <w:p w14:paraId="6836B9D4" w14:textId="0274F0B3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>U</w:t>
      </w:r>
      <w:r>
        <w:rPr>
          <w:b/>
          <w:bCs/>
          <w:spacing w:val="10"/>
        </w:rPr>
        <w:t xml:space="preserve">ZASADNIENIE WYBORU PRZYJĘTEGO ROZWIĄZANIA / </w:t>
      </w:r>
      <w:r>
        <w:rPr>
          <w:b/>
          <w:bCs/>
          <w:spacing w:val="10"/>
        </w:rPr>
        <w:t>TECHNOLOGII</w:t>
      </w:r>
      <w:r>
        <w:rPr>
          <w:b/>
          <w:bCs/>
          <w:spacing w:val="10"/>
        </w:rPr>
        <w:br/>
        <w:t>(w tym ocena analizy alternatywnych rozwiązań)</w:t>
      </w:r>
    </w:p>
    <w:p w14:paraId="1683E0F8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Należy przedstawić uzasadnienie wyboru konkretnej metody realizacji zadania w oparciu o analizę porównawczą z innymi dostępnymi rozwiązaniami. Należy scharakteryzować poszczególne etapy realizacji </w:t>
      </w:r>
      <w:r>
        <w:rPr>
          <w:spacing w:val="10"/>
        </w:rPr>
        <w:t xml:space="preserve">planowanego zadania. Należy opisać alternatywne rozwiązania technologiczne, </w:t>
      </w:r>
      <w:r>
        <w:rPr>
          <w:spacing w:val="10"/>
        </w:rPr>
        <w:lastRenderedPageBreak/>
        <w:t>lokalizacyjne, systemowe zidentyfikowanych problemów, które były lub są rozważane. Uwaga: istnieje możliwość, iż dla przedsięwzięcia z uwagi na przesłanki technologiczne, organizac</w:t>
      </w:r>
      <w:r>
        <w:rPr>
          <w:spacing w:val="10"/>
        </w:rPr>
        <w:t>yjne, logistyczne nie jest możliwa pełna analiza alternatywnych rozwiązań. W takim przypadku po szczegółowym przedstawieniu przesłanek odstąpienia od badania alternatywnych rozwiązań kryterium to może zostać uznane za spełnione.</w:t>
      </w:r>
    </w:p>
    <w:p w14:paraId="5C5A5399" w14:textId="440290D9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>REALNOŚĆ WDROŻENIA P</w:t>
      </w:r>
      <w:r>
        <w:rPr>
          <w:b/>
          <w:bCs/>
          <w:spacing w:val="10"/>
        </w:rPr>
        <w:t>RZYJĘTEGO ROZWIĄZANIA</w:t>
      </w:r>
      <w:r>
        <w:rPr>
          <w:b/>
          <w:bCs/>
          <w:spacing w:val="10"/>
        </w:rPr>
        <w:br/>
        <w:t>(w tym: uprawdopodobnienie osiągnięcia i utrzymania trwałości rzeczowej i ekologicznej, realistyczny harmonogram wdrażania z uwzględnieniem posiadanych pozwoleń i harmonogramu pozyskiwania pozostałych)</w:t>
      </w:r>
    </w:p>
    <w:p w14:paraId="1045F5B1" w14:textId="6B4AC5BB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Należy podać informacje dotycząc</w:t>
      </w:r>
      <w:r>
        <w:rPr>
          <w:spacing w:val="10"/>
        </w:rPr>
        <w:t>e: możliwość utrzymania trwałoś</w:t>
      </w:r>
      <w:r w:rsidR="008A0BE8">
        <w:rPr>
          <w:spacing w:val="10"/>
        </w:rPr>
        <w:t>ci przedsięwzięcia (rzeczowej i </w:t>
      </w:r>
      <w:r>
        <w:rPr>
          <w:spacing w:val="10"/>
        </w:rPr>
        <w:t>ekologicznej), prawa do dysponowania gruntami lub obiektami n</w:t>
      </w:r>
      <w:r w:rsidR="008A0BE8">
        <w:rPr>
          <w:spacing w:val="10"/>
        </w:rPr>
        <w:t>a cele inwestycji, posiadanej i </w:t>
      </w:r>
      <w:r>
        <w:rPr>
          <w:spacing w:val="10"/>
        </w:rPr>
        <w:t>wymaganej dokumentacji technicznej i projektowej, harmonogramu pozyskiwania brakujących pozwoleń, de</w:t>
      </w:r>
      <w:r>
        <w:rPr>
          <w:spacing w:val="10"/>
        </w:rPr>
        <w:t>cyzji administracyjnych i innych niezbędnych dokumentów zezwalających na realizacje inwestycji, realistyczny harmonogram wdrażania projektu.</w:t>
      </w:r>
    </w:p>
    <w:p w14:paraId="66EF4A5C" w14:textId="317BA5E8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>PRZYGOTOWANIE INSTYTUCJONALNE DO WDROŻENIA PRZYJĘTEGO ROZWIĄZANIA</w:t>
      </w:r>
      <w:r>
        <w:rPr>
          <w:b/>
          <w:bCs/>
          <w:spacing w:val="10"/>
        </w:rPr>
        <w:br/>
        <w:t xml:space="preserve">(czy uprawdopodobnione jest sprawne </w:t>
      </w:r>
      <w:r>
        <w:rPr>
          <w:b/>
          <w:bCs/>
          <w:spacing w:val="10"/>
        </w:rPr>
        <w:t>wdrożenie projektu i jego trwałość instytucjonalna - dotyczy również podmiotu upoważnionego do ponoszenia kosztów)</w:t>
      </w:r>
    </w:p>
    <w:p w14:paraId="05049B12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Należy podać informacje o posiadanym doświadczeniu w realizacji projektu z dziedziny objętej wnioskiem lub o podobnym charakterze lub możliwo</w:t>
      </w:r>
      <w:r>
        <w:rPr>
          <w:spacing w:val="10"/>
        </w:rPr>
        <w:t>ści pozyskania niezbędnego wsparcia zewnętrznego w tym zakresie, posiadania przejrzystej struktury realizacji projektu, dysponowania niezbędnym potencjałem organizacyjnym potrzebnym do realizacji projektu lub uprawdopodobnieniem możliwości jego pozyskania.</w:t>
      </w:r>
    </w:p>
    <w:p w14:paraId="0D92AEF3" w14:textId="79A4B7AA" w:rsidR="008A0BE8" w:rsidRPr="008A0BE8" w:rsidRDefault="008A0BE8" w:rsidP="008A0BE8">
      <w:pPr>
        <w:pStyle w:val="Akapitzlist"/>
        <w:numPr>
          <w:ilvl w:val="0"/>
          <w:numId w:val="5"/>
        </w:numPr>
        <w:spacing w:before="240"/>
        <w:jc w:val="both"/>
        <w:rPr>
          <w:spacing w:val="10"/>
        </w:rPr>
      </w:pPr>
      <w:r w:rsidRPr="008A0BE8">
        <w:rPr>
          <w:b/>
          <w:bCs/>
          <w:sz w:val="24"/>
        </w:rPr>
        <w:t xml:space="preserve">ZAKŁADKA </w:t>
      </w:r>
      <w:r w:rsidRPr="008A0BE8">
        <w:rPr>
          <w:b/>
          <w:bCs/>
          <w:spacing w:val="10"/>
          <w:sz w:val="24"/>
          <w:szCs w:val="24"/>
        </w:rPr>
        <w:t>EFEKTYWNOŚĆ KOSZTOWA</w:t>
      </w:r>
    </w:p>
    <w:p w14:paraId="32CB03AA" w14:textId="3D24AD26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>Z</w:t>
      </w:r>
      <w:r>
        <w:rPr>
          <w:b/>
          <w:bCs/>
          <w:spacing w:val="10"/>
        </w:rPr>
        <w:t>AKRES RZECZOWY PRZEDSIĘWZIĘCIA (W TYM NIEZBĘDNOŚĆ ZAKRESU PRZEDSIĘWZIĘCIA DLA OSIĄGNIĘCIA EFEKTU EKOLOGICZNEGO i WYSOKOŚĆ KOSZTÓW POD WARUNKIEM ZAAKCEP</w:t>
      </w:r>
      <w:r w:rsidR="008A0BE8">
        <w:rPr>
          <w:b/>
          <w:bCs/>
          <w:spacing w:val="10"/>
        </w:rPr>
        <w:t>TOWANIA ICH KWALIFIKOWALNOŚCI W </w:t>
      </w:r>
      <w:r>
        <w:rPr>
          <w:b/>
          <w:bCs/>
          <w:spacing w:val="10"/>
        </w:rPr>
        <w:t>POSZCZEGÓLNYCH KATE</w:t>
      </w:r>
      <w:r>
        <w:rPr>
          <w:b/>
          <w:bCs/>
          <w:spacing w:val="10"/>
        </w:rPr>
        <w:t>GORIACH)</w:t>
      </w:r>
    </w:p>
    <w:p w14:paraId="0BFC60DE" w14:textId="77777777" w:rsidR="00805E04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Należy opisać kompleksowy zakres wnioskowanego przedsięwzięcia, w tym także z podziałem na kwalifikowany i niekwalifikowany. Zakres rzeczowy powinien być spójny z pozostałą dokumentacją dołączoną do wniosku. Zakres ten powinien stanowić rozszerzen</w:t>
      </w:r>
      <w:r>
        <w:rPr>
          <w:spacing w:val="10"/>
        </w:rPr>
        <w:t xml:space="preserve">ie/uszczegółowienie informacji wskazanych w harmonogramie rzeczowo-finansowym. </w:t>
      </w:r>
    </w:p>
    <w:p w14:paraId="07C51586" w14:textId="4AE345DF" w:rsidR="00805E04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Należy podać podstawowe parametry techniczne charakteryzujące przedsięwzięcie, oraz wskazać wpływ zakresu przedsięwzięcia na osiągnięcie efektu ekologicznego. Należy wybrać wła</w:t>
      </w:r>
      <w:r>
        <w:rPr>
          <w:spacing w:val="10"/>
        </w:rPr>
        <w:t>ściwe elementy dla przedmiotowego przedsięwzięcia i scharakteryzować je w formie opisowej z podaniem jednostek miar. Należy uzasadnić konieczność poniesienia wydatków na realizację projektu w celu osiągnięcia efektu ekologicznego.</w:t>
      </w:r>
    </w:p>
    <w:p w14:paraId="315858EA" w14:textId="29BE6212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Należy przedstawić analiz</w:t>
      </w:r>
      <w:r>
        <w:rPr>
          <w:spacing w:val="10"/>
        </w:rPr>
        <w:t xml:space="preserve">ę dotyczącą planowanych do poniesienia kosztów kwalifikowanych zadania, sporządzoną w oparciu o zestawienie kosztów poszczególnych elementów zadania. </w:t>
      </w:r>
    </w:p>
    <w:p w14:paraId="2557DFC7" w14:textId="43136924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 xml:space="preserve">KOSZTY PRZEDSIĘWZIĘCIA W PODZIALE NA KATEGORIE KOSZTÓW </w:t>
      </w:r>
    </w:p>
    <w:p w14:paraId="71E4C730" w14:textId="77777777" w:rsidR="008A0BE8" w:rsidRDefault="00805E04" w:rsidP="008A0BE8">
      <w:pPr>
        <w:spacing w:before="60"/>
        <w:jc w:val="both"/>
        <w:rPr>
          <w:b/>
          <w:bCs/>
          <w:spacing w:val="10"/>
          <w:sz w:val="24"/>
          <w:szCs w:val="24"/>
        </w:rPr>
      </w:pPr>
      <w:r>
        <w:rPr>
          <w:spacing w:val="10"/>
        </w:rPr>
        <w:t>Dla wskazanych w</w:t>
      </w:r>
      <w:r>
        <w:rPr>
          <w:spacing w:val="10"/>
        </w:rPr>
        <w:t xml:space="preserve"> tabeli kosztów przedsięwzięcia należy podać ich wartość w podziale na kategorie wydatków z podziałem na koszty poniesione do dnia złożenia wniosku i </w:t>
      </w:r>
      <w:r w:rsidR="008A0BE8">
        <w:rPr>
          <w:spacing w:val="10"/>
        </w:rPr>
        <w:t>koszty planowane do poniesienia.</w:t>
      </w:r>
      <w:r w:rsidR="008A0BE8">
        <w:rPr>
          <w:b/>
          <w:bCs/>
          <w:spacing w:val="10"/>
          <w:sz w:val="24"/>
          <w:szCs w:val="24"/>
        </w:rPr>
        <w:t xml:space="preserve"> </w:t>
      </w:r>
    </w:p>
    <w:p w14:paraId="3B91C53E" w14:textId="77F4D61A" w:rsidR="008A0BE8" w:rsidRPr="008A0BE8" w:rsidRDefault="008A0BE8" w:rsidP="008A0BE8">
      <w:pPr>
        <w:pStyle w:val="Akapitzlist"/>
        <w:numPr>
          <w:ilvl w:val="0"/>
          <w:numId w:val="5"/>
        </w:numPr>
        <w:spacing w:before="240"/>
        <w:jc w:val="both"/>
        <w:rPr>
          <w:spacing w:val="10"/>
        </w:rPr>
      </w:pPr>
      <w:r w:rsidRPr="008A0BE8">
        <w:rPr>
          <w:b/>
          <w:bCs/>
          <w:sz w:val="24"/>
        </w:rPr>
        <w:t xml:space="preserve">ZAKŁADKA </w:t>
      </w:r>
      <w:r w:rsidRPr="008A0BE8">
        <w:rPr>
          <w:b/>
          <w:bCs/>
          <w:spacing w:val="10"/>
          <w:sz w:val="24"/>
          <w:szCs w:val="24"/>
        </w:rPr>
        <w:t xml:space="preserve">WYRÓŻNIKI HORYZONTALNE </w:t>
      </w:r>
    </w:p>
    <w:p w14:paraId="57C05986" w14:textId="77777777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>P</w:t>
      </w:r>
      <w:r>
        <w:rPr>
          <w:b/>
          <w:bCs/>
          <w:spacing w:val="10"/>
        </w:rPr>
        <w:t>rzedsięwzięcie jest</w:t>
      </w:r>
      <w:r>
        <w:rPr>
          <w:b/>
          <w:bCs/>
          <w:spacing w:val="10"/>
        </w:rPr>
        <w:t xml:space="preserve"> </w:t>
      </w:r>
      <w:proofErr w:type="spellStart"/>
      <w:r>
        <w:rPr>
          <w:b/>
          <w:bCs/>
          <w:spacing w:val="10"/>
        </w:rPr>
        <w:t>ekoinnowacyjne</w:t>
      </w:r>
      <w:proofErr w:type="spellEnd"/>
    </w:p>
    <w:p w14:paraId="093752BC" w14:textId="77777777" w:rsidR="00510D25" w:rsidRDefault="00510D25" w:rsidP="008A0BE8">
      <w:pPr>
        <w:jc w:val="both"/>
        <w:rPr>
          <w:rFonts w:eastAsia="Times New Roman"/>
          <w:spacing w:val="10"/>
          <w:sz w:val="24"/>
          <w:szCs w:val="24"/>
        </w:rPr>
      </w:pPr>
    </w:p>
    <w:p w14:paraId="2A6D9CBD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Należy potwierdzić spełnienie przez wniosek wymagań zawartych w Zasadach oceny kryterium </w:t>
      </w:r>
      <w:proofErr w:type="spellStart"/>
      <w:r>
        <w:rPr>
          <w:spacing w:val="10"/>
        </w:rPr>
        <w:t>ekoinnowacyjności</w:t>
      </w:r>
      <w:proofErr w:type="spellEnd"/>
      <w:r>
        <w:rPr>
          <w:spacing w:val="10"/>
        </w:rPr>
        <w:t xml:space="preserve"> stanowiących Załącznik do programu priorytetowego.</w:t>
      </w:r>
    </w:p>
    <w:p w14:paraId="4A22B91B" w14:textId="77777777" w:rsidR="00510D25" w:rsidRDefault="00805E04" w:rsidP="008A0BE8">
      <w:pPr>
        <w:numPr>
          <w:ilvl w:val="0"/>
          <w:numId w:val="1"/>
        </w:numPr>
        <w:spacing w:before="60"/>
        <w:jc w:val="both"/>
        <w:rPr>
          <w:rFonts w:eastAsia="Times New Roman"/>
          <w:spacing w:val="10"/>
        </w:rPr>
      </w:pPr>
      <w:r>
        <w:rPr>
          <w:rFonts w:eastAsia="Times New Roman"/>
          <w:spacing w:val="10"/>
        </w:rPr>
        <w:lastRenderedPageBreak/>
        <w:t>Technologia posiada co najmniej jeden z wymienionych poniżej rzeczywistych wyróżn</w:t>
      </w:r>
      <w:r>
        <w:rPr>
          <w:rFonts w:eastAsia="Times New Roman"/>
          <w:spacing w:val="10"/>
        </w:rPr>
        <w:t>ików w stosunku do rozpatrywanych alternatywnych rozwiązań, świadczących o opłacalności ekonomiczno-finansowej na etapie zakupu i eksploatacji:</w:t>
      </w:r>
    </w:p>
    <w:p w14:paraId="31240E5C" w14:textId="77777777" w:rsidR="00510D25" w:rsidRDefault="00805E04" w:rsidP="008A0BE8">
      <w:pPr>
        <w:numPr>
          <w:ilvl w:val="1"/>
          <w:numId w:val="1"/>
        </w:numPr>
        <w:spacing w:before="60"/>
        <w:jc w:val="both"/>
        <w:rPr>
          <w:rFonts w:eastAsia="Times New Roman"/>
          <w:spacing w:val="10"/>
        </w:rPr>
      </w:pPr>
      <w:r>
        <w:rPr>
          <w:rFonts w:eastAsia="Times New Roman"/>
          <w:spacing w:val="10"/>
        </w:rPr>
        <w:t>spadek nakładów inwestycyjnych przy utrzymaniu poziomu efektu ekologicznego (spadek jednostkowego nakładu inwest</w:t>
      </w:r>
      <w:r>
        <w:rPr>
          <w:rFonts w:eastAsia="Times New Roman"/>
          <w:spacing w:val="10"/>
        </w:rPr>
        <w:t>ycyjnego uzyskania efektu ekologicznego)</w:t>
      </w:r>
    </w:p>
    <w:p w14:paraId="4F47B92F" w14:textId="77777777" w:rsidR="00510D25" w:rsidRDefault="00805E04" w:rsidP="008A0BE8">
      <w:pPr>
        <w:numPr>
          <w:ilvl w:val="1"/>
          <w:numId w:val="1"/>
        </w:numPr>
        <w:spacing w:before="60"/>
        <w:jc w:val="both"/>
        <w:rPr>
          <w:rFonts w:eastAsia="Times New Roman"/>
          <w:spacing w:val="10"/>
        </w:rPr>
      </w:pPr>
      <w:r>
        <w:rPr>
          <w:rFonts w:eastAsia="Times New Roman"/>
          <w:spacing w:val="10"/>
        </w:rPr>
        <w:t>spadek kosztów eksploatacyjnych przy utrzymaniu poziomu efektu ekologicznego (spadek jednostkowego kosztu eksploatacyjnego uzyskania efektu ekologicznego)</w:t>
      </w:r>
    </w:p>
    <w:p w14:paraId="0D983125" w14:textId="77777777" w:rsidR="00510D25" w:rsidRDefault="00805E04" w:rsidP="008A0BE8">
      <w:pPr>
        <w:numPr>
          <w:ilvl w:val="1"/>
          <w:numId w:val="1"/>
        </w:numPr>
        <w:spacing w:before="60"/>
        <w:jc w:val="both"/>
        <w:rPr>
          <w:rFonts w:eastAsia="Times New Roman"/>
          <w:spacing w:val="10"/>
        </w:rPr>
      </w:pPr>
      <w:r>
        <w:rPr>
          <w:rFonts w:eastAsia="Times New Roman"/>
          <w:spacing w:val="10"/>
        </w:rPr>
        <w:t>wydłużony okres użytkowania środków trwałych powstałych w wy</w:t>
      </w:r>
      <w:r>
        <w:rPr>
          <w:rFonts w:eastAsia="Times New Roman"/>
          <w:spacing w:val="10"/>
        </w:rPr>
        <w:t>niku realizacji projektu (przy utrzymaniu poziomu efektu ekologicznego)</w:t>
      </w:r>
    </w:p>
    <w:p w14:paraId="22A20F97" w14:textId="77777777" w:rsidR="00510D25" w:rsidRDefault="00805E04" w:rsidP="008A0BE8">
      <w:pPr>
        <w:numPr>
          <w:ilvl w:val="0"/>
          <w:numId w:val="1"/>
        </w:numPr>
        <w:spacing w:before="60"/>
        <w:jc w:val="both"/>
        <w:rPr>
          <w:rFonts w:eastAsia="Times New Roman"/>
          <w:spacing w:val="10"/>
        </w:rPr>
      </w:pPr>
      <w:r>
        <w:rPr>
          <w:rFonts w:eastAsia="Times New Roman"/>
          <w:spacing w:val="10"/>
        </w:rPr>
        <w:t>Technologia dostarcza co najmniej jedną z wymienionych korzyści dla ochrony środowiska w stosunku do rozpatrywanych alternatywnych rozwiązań:</w:t>
      </w:r>
    </w:p>
    <w:p w14:paraId="3E3CE1B5" w14:textId="77777777" w:rsidR="00510D25" w:rsidRDefault="00805E04" w:rsidP="008A0BE8">
      <w:pPr>
        <w:numPr>
          <w:ilvl w:val="1"/>
          <w:numId w:val="1"/>
        </w:numPr>
        <w:spacing w:before="60"/>
        <w:jc w:val="both"/>
        <w:rPr>
          <w:rFonts w:eastAsia="Times New Roman"/>
          <w:spacing w:val="10"/>
        </w:rPr>
      </w:pPr>
      <w:r>
        <w:rPr>
          <w:rFonts w:eastAsia="Times New Roman"/>
          <w:spacing w:val="10"/>
        </w:rPr>
        <w:t xml:space="preserve">wzrost osiąganego efektu ekologicznego, </w:t>
      </w:r>
    </w:p>
    <w:p w14:paraId="40ABAC07" w14:textId="77777777" w:rsidR="00510D25" w:rsidRDefault="00805E04" w:rsidP="008A0BE8">
      <w:pPr>
        <w:numPr>
          <w:ilvl w:val="1"/>
          <w:numId w:val="1"/>
        </w:numPr>
        <w:spacing w:before="60"/>
        <w:jc w:val="both"/>
        <w:rPr>
          <w:rFonts w:eastAsia="Times New Roman"/>
          <w:spacing w:val="10"/>
        </w:rPr>
      </w:pPr>
      <w:r>
        <w:rPr>
          <w:rFonts w:eastAsia="Times New Roman"/>
          <w:spacing w:val="10"/>
        </w:rPr>
        <w:t>g</w:t>
      </w:r>
      <w:r>
        <w:rPr>
          <w:rFonts w:eastAsia="Times New Roman"/>
          <w:spacing w:val="10"/>
        </w:rPr>
        <w:t>enerowanie dodatkowego efektu ekologicznego</w:t>
      </w:r>
    </w:p>
    <w:p w14:paraId="14F36921" w14:textId="77777777" w:rsidR="00510D25" w:rsidRDefault="00805E04" w:rsidP="008A0BE8">
      <w:pPr>
        <w:numPr>
          <w:ilvl w:val="0"/>
          <w:numId w:val="1"/>
        </w:numPr>
        <w:spacing w:before="60"/>
        <w:jc w:val="both"/>
        <w:rPr>
          <w:rFonts w:eastAsia="Times New Roman"/>
          <w:spacing w:val="10"/>
        </w:rPr>
      </w:pPr>
      <w:r>
        <w:rPr>
          <w:rFonts w:eastAsia="Times New Roman"/>
          <w:spacing w:val="10"/>
        </w:rPr>
        <w:t>Technologia została wdrożona na pełną skalę w warunkach rzeczywistych w co najmniej jednym podmiocie (nie będącym wnioskodawcą)</w:t>
      </w:r>
    </w:p>
    <w:p w14:paraId="5914CFA2" w14:textId="77777777" w:rsidR="00510D25" w:rsidRDefault="00805E04" w:rsidP="008A0BE8">
      <w:pPr>
        <w:numPr>
          <w:ilvl w:val="0"/>
          <w:numId w:val="1"/>
        </w:numPr>
        <w:spacing w:before="60"/>
        <w:jc w:val="both"/>
        <w:rPr>
          <w:rFonts w:eastAsia="Times New Roman"/>
          <w:spacing w:val="10"/>
        </w:rPr>
      </w:pPr>
      <w:r>
        <w:rPr>
          <w:rFonts w:eastAsia="Times New Roman"/>
          <w:spacing w:val="10"/>
        </w:rPr>
        <w:t>Technologia jest na poziomie co najmniej najlepszych dostępnych technik BAT (spełnia</w:t>
      </w:r>
      <w:r>
        <w:rPr>
          <w:rFonts w:eastAsia="Times New Roman"/>
          <w:spacing w:val="10"/>
        </w:rPr>
        <w:t xml:space="preserve"> wymagania określone we właściwym dokumencie BREF/ konkluzjach BAT)</w:t>
      </w:r>
    </w:p>
    <w:p w14:paraId="0E6E5FFB" w14:textId="77777777" w:rsidR="00510D25" w:rsidRDefault="00805E04" w:rsidP="008A0BE8">
      <w:pPr>
        <w:numPr>
          <w:ilvl w:val="0"/>
          <w:numId w:val="1"/>
        </w:numPr>
        <w:spacing w:before="60"/>
        <w:jc w:val="both"/>
        <w:rPr>
          <w:rFonts w:eastAsia="Times New Roman"/>
          <w:spacing w:val="10"/>
        </w:rPr>
      </w:pPr>
      <w:r>
        <w:rPr>
          <w:rFonts w:eastAsia="Times New Roman"/>
          <w:spacing w:val="10"/>
        </w:rPr>
        <w:t>Technologia ma mniej niż 3 lata, licząc od daty pierwszego wdrożenia na pełną skalę w warunkach rzeczywistych</w:t>
      </w:r>
    </w:p>
    <w:p w14:paraId="3B64E9C4" w14:textId="77777777" w:rsidR="00510D25" w:rsidRDefault="00805E04" w:rsidP="008A0BE8">
      <w:pPr>
        <w:numPr>
          <w:ilvl w:val="0"/>
          <w:numId w:val="1"/>
        </w:numPr>
        <w:spacing w:before="60"/>
        <w:jc w:val="both"/>
        <w:rPr>
          <w:rFonts w:eastAsia="Times New Roman"/>
          <w:spacing w:val="10"/>
        </w:rPr>
      </w:pPr>
      <w:r>
        <w:rPr>
          <w:rFonts w:eastAsia="Times New Roman"/>
          <w:spacing w:val="10"/>
        </w:rPr>
        <w:t>Technologia posiada certyfikaty, potwierdzenia zgodności ze standardami techni</w:t>
      </w:r>
      <w:r>
        <w:rPr>
          <w:rFonts w:eastAsia="Times New Roman"/>
          <w:spacing w:val="10"/>
        </w:rPr>
        <w:t>cznymi lub niezależne oceny, uzyskane w ciągu ostatnich 2 lat.</w:t>
      </w:r>
    </w:p>
    <w:p w14:paraId="2968C5EB" w14:textId="77777777" w:rsidR="00510D25" w:rsidRDefault="00805E04" w:rsidP="008A0BE8">
      <w:pPr>
        <w:numPr>
          <w:ilvl w:val="0"/>
          <w:numId w:val="1"/>
        </w:numPr>
        <w:spacing w:before="60"/>
        <w:jc w:val="both"/>
        <w:rPr>
          <w:rFonts w:eastAsia="Times New Roman"/>
          <w:spacing w:val="10"/>
        </w:rPr>
      </w:pPr>
      <w:r>
        <w:rPr>
          <w:rFonts w:eastAsia="Times New Roman"/>
          <w:spacing w:val="10"/>
        </w:rPr>
        <w:t>Technologia otrzymała nagrody lub wyróżnienia uzyskane w ciągu ostatnich 2 lat.</w:t>
      </w:r>
    </w:p>
    <w:p w14:paraId="337D8750" w14:textId="6752E603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 xml:space="preserve">Projekt przyczynia się do zwiększania świadomości </w:t>
      </w:r>
      <w:r w:rsidR="008A0BE8">
        <w:rPr>
          <w:b/>
          <w:bCs/>
          <w:spacing w:val="10"/>
        </w:rPr>
        <w:t>ekologicznej przez edukowanie i </w:t>
      </w:r>
      <w:r>
        <w:rPr>
          <w:b/>
          <w:bCs/>
          <w:spacing w:val="10"/>
        </w:rPr>
        <w:t xml:space="preserve">informowanie jego odbiorców oraz interesariuszy o efekcie ekologicznym przedsięwzięcia </w:t>
      </w:r>
    </w:p>
    <w:p w14:paraId="71BCD1B7" w14:textId="77777777" w:rsidR="00510D25" w:rsidRDefault="00510D25" w:rsidP="008A0BE8">
      <w:pPr>
        <w:jc w:val="both"/>
        <w:rPr>
          <w:rFonts w:eastAsia="Times New Roman"/>
          <w:spacing w:val="10"/>
          <w:sz w:val="24"/>
          <w:szCs w:val="24"/>
        </w:rPr>
      </w:pPr>
    </w:p>
    <w:p w14:paraId="73C64885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i/>
          <w:iCs/>
          <w:spacing w:val="10"/>
        </w:rPr>
        <w:t>Zasady oceny:</w:t>
      </w:r>
    </w:p>
    <w:p w14:paraId="18D91E04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Weryfikacja w zakresie spełnienia przez wniosek wymagań zawartych w Zas</w:t>
      </w:r>
      <w:r>
        <w:rPr>
          <w:spacing w:val="10"/>
        </w:rPr>
        <w:t xml:space="preserve">adach oceny kryterium KEEP – powinny stanowić pomoc kontekstową. </w:t>
      </w:r>
    </w:p>
    <w:p w14:paraId="5C613121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i/>
          <w:iCs/>
          <w:spacing w:val="10"/>
        </w:rPr>
        <w:t xml:space="preserve">Negatywna ocena kryterium powoduje, że </w:t>
      </w:r>
      <w:r>
        <w:rPr>
          <w:b/>
          <w:bCs/>
          <w:i/>
          <w:iCs/>
          <w:spacing w:val="10"/>
        </w:rPr>
        <w:t>nie przyznawane są dodatkowe punkty</w:t>
      </w:r>
      <w:r>
        <w:rPr>
          <w:i/>
          <w:iCs/>
          <w:spacing w:val="10"/>
        </w:rPr>
        <w:t>.</w:t>
      </w:r>
    </w:p>
    <w:p w14:paraId="17A6A93D" w14:textId="77777777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 xml:space="preserve">Organizacja posiada system zarządzania środowiskowego </w:t>
      </w:r>
    </w:p>
    <w:p w14:paraId="6FB7525D" w14:textId="77777777" w:rsidR="00510D25" w:rsidRDefault="00510D25" w:rsidP="008A0BE8">
      <w:pPr>
        <w:jc w:val="both"/>
        <w:rPr>
          <w:rFonts w:eastAsia="Times New Roman"/>
          <w:spacing w:val="10"/>
          <w:sz w:val="24"/>
          <w:szCs w:val="24"/>
        </w:rPr>
      </w:pPr>
    </w:p>
    <w:p w14:paraId="66DFA561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i/>
          <w:iCs/>
          <w:spacing w:val="10"/>
        </w:rPr>
        <w:t>Zasady oceny:</w:t>
      </w:r>
    </w:p>
    <w:p w14:paraId="2CD87426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Weryfikacja kryterium na podstawie poprawnoś</w:t>
      </w:r>
      <w:r>
        <w:rPr>
          <w:spacing w:val="10"/>
        </w:rPr>
        <w:t>ci załączonych kopii dokumentów wskazujących na funkcjonowanie u Wnioskodawcy jednego (lub więcej) systemów zarządzania środowiskowego/ zarządzania energią, tj. system EMAS, ISO 14001, ISO 50001.</w:t>
      </w:r>
    </w:p>
    <w:p w14:paraId="06EC9D97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b/>
          <w:bCs/>
          <w:i/>
          <w:iCs/>
          <w:spacing w:val="10"/>
        </w:rPr>
        <w:t>UWAGA: maksymalna liczba punktów za spełnienie przedmiotoweg</w:t>
      </w:r>
      <w:r>
        <w:rPr>
          <w:b/>
          <w:bCs/>
          <w:i/>
          <w:iCs/>
          <w:spacing w:val="10"/>
        </w:rPr>
        <w:t>o kryterium wynosi 5 niezależnie od ilości wdrożonych systemów zarządzania</w:t>
      </w:r>
      <w:r>
        <w:rPr>
          <w:i/>
          <w:iCs/>
          <w:spacing w:val="10"/>
        </w:rPr>
        <w:t>.</w:t>
      </w:r>
    </w:p>
    <w:p w14:paraId="3E665DC8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i/>
          <w:iCs/>
          <w:spacing w:val="10"/>
        </w:rPr>
        <w:t xml:space="preserve">Negatywna ocena kryterium powoduje, że </w:t>
      </w:r>
      <w:r>
        <w:rPr>
          <w:b/>
          <w:bCs/>
          <w:i/>
          <w:iCs/>
          <w:spacing w:val="10"/>
        </w:rPr>
        <w:t>nie przyznawane są dodatkowe punkty</w:t>
      </w:r>
      <w:r>
        <w:rPr>
          <w:i/>
          <w:iCs/>
          <w:spacing w:val="10"/>
        </w:rPr>
        <w:t>.</w:t>
      </w:r>
    </w:p>
    <w:p w14:paraId="586DB465" w14:textId="5D65A8C6" w:rsidR="008A0BE8" w:rsidRPr="008A0BE8" w:rsidRDefault="008A0BE8" w:rsidP="008A0BE8">
      <w:pPr>
        <w:pStyle w:val="Akapitzlist"/>
        <w:numPr>
          <w:ilvl w:val="0"/>
          <w:numId w:val="5"/>
        </w:numPr>
        <w:spacing w:before="360"/>
        <w:jc w:val="both"/>
        <w:rPr>
          <w:spacing w:val="10"/>
        </w:rPr>
      </w:pPr>
      <w:r w:rsidRPr="008A0BE8">
        <w:rPr>
          <w:b/>
          <w:bCs/>
          <w:sz w:val="24"/>
        </w:rPr>
        <w:t xml:space="preserve">ZAKŁADKA </w:t>
      </w:r>
      <w:r w:rsidRPr="008A0BE8">
        <w:rPr>
          <w:b/>
          <w:bCs/>
          <w:spacing w:val="10"/>
          <w:sz w:val="24"/>
        </w:rPr>
        <w:t>HARMONOGRAM RZECZOWO-FINANSOWY</w:t>
      </w:r>
    </w:p>
    <w:p w14:paraId="482D10F5" w14:textId="41E430F5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>U</w:t>
      </w:r>
      <w:r>
        <w:rPr>
          <w:b/>
          <w:bCs/>
          <w:spacing w:val="10"/>
        </w:rPr>
        <w:t xml:space="preserve">WAGA! Wszystkie kwoty w harmonogramie </w:t>
      </w:r>
      <w:r>
        <w:rPr>
          <w:b/>
          <w:bCs/>
          <w:spacing w:val="10"/>
        </w:rPr>
        <w:t>rzecz</w:t>
      </w:r>
      <w:r w:rsidR="008A0BE8">
        <w:rPr>
          <w:b/>
          <w:bCs/>
          <w:spacing w:val="10"/>
        </w:rPr>
        <w:t>owo-finansowym należy podawać w </w:t>
      </w:r>
      <w:r>
        <w:rPr>
          <w:b/>
          <w:bCs/>
          <w:spacing w:val="10"/>
        </w:rPr>
        <w:t>zaokrągleniu do pełnych złotych.</w:t>
      </w:r>
    </w:p>
    <w:p w14:paraId="03F0578E" w14:textId="77777777" w:rsidR="00510D25" w:rsidRDefault="00805E04" w:rsidP="008A0BE8">
      <w:pPr>
        <w:spacing w:before="120"/>
        <w:jc w:val="both"/>
        <w:rPr>
          <w:spacing w:val="10"/>
        </w:rPr>
      </w:pPr>
      <w:r>
        <w:rPr>
          <w:b/>
          <w:bCs/>
          <w:spacing w:val="10"/>
        </w:rPr>
        <w:t>INFORMACJE OGÓLNE:</w:t>
      </w:r>
    </w:p>
    <w:p w14:paraId="365BA02E" w14:textId="23A7A772" w:rsidR="00510D25" w:rsidRDefault="00805E04" w:rsidP="008A0BE8">
      <w:pPr>
        <w:spacing w:before="60"/>
        <w:jc w:val="both"/>
        <w:rPr>
          <w:spacing w:val="10"/>
        </w:rPr>
      </w:pPr>
      <w:r>
        <w:rPr>
          <w:color w:val="000000"/>
          <w:spacing w:val="10"/>
        </w:rPr>
        <w:t>Harmonogram rzeczowo – finansowy powinien odzwierciedlać planowaną realizację przedsięwzięcia przez Wnioskodawcę i planowane przez niego koszty związane z realizacją t</w:t>
      </w:r>
      <w:r>
        <w:rPr>
          <w:color w:val="000000"/>
          <w:spacing w:val="10"/>
        </w:rPr>
        <w:t>ego przedsięwzięcia. Harmonogram rzeczowo-finansowy przedstawia przedsięwz</w:t>
      </w:r>
      <w:r w:rsidR="008A0BE8">
        <w:rPr>
          <w:color w:val="000000"/>
          <w:spacing w:val="10"/>
        </w:rPr>
        <w:t>ięcie w rozbiciu na działania z </w:t>
      </w:r>
      <w:r>
        <w:rPr>
          <w:color w:val="000000"/>
          <w:spacing w:val="10"/>
        </w:rPr>
        <w:t>ewentualnym podziałem na poddziałania cząstkowe, przedstawiający elementy rozliczeniowe – scalone (przedmioty odbiorów częściowych lub końcowych) w uj</w:t>
      </w:r>
      <w:r>
        <w:rPr>
          <w:color w:val="000000"/>
          <w:spacing w:val="10"/>
        </w:rPr>
        <w:t>ęciu czasowym i kosztowym tak, aby pokazywał on pełny zwymiarowany zakres działań i wszystkie koszty niezbędne do ich realizacji. Musi być spójny z działaniami opisanymi we Wniosku o dofinansowanie.</w:t>
      </w:r>
    </w:p>
    <w:p w14:paraId="741CC406" w14:textId="3737D6C5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lastRenderedPageBreak/>
        <w:t>W zależności od charakteru i stopnia przygotowania przeds</w:t>
      </w:r>
      <w:r>
        <w:rPr>
          <w:spacing w:val="10"/>
        </w:rPr>
        <w:t>ięwzięcia do realizacji, harmonogram rzeczowo-finansowy powinien być opracowany na podstawie projektu budowlanego i zbiorczego zestawienia kosztów, kosztorysu inwestorskiego lub studium wykonalności przedsięwzięcia, zatwierdzonego przez inwestora oraz umow</w:t>
      </w:r>
      <w:r>
        <w:rPr>
          <w:spacing w:val="10"/>
        </w:rPr>
        <w:t>y o wykonawstwo i harmonogramu realizacji przedsięwzięcia stanowiącego jej załącznik lub też w przy</w:t>
      </w:r>
      <w:r w:rsidR="008A0BE8">
        <w:rPr>
          <w:spacing w:val="10"/>
        </w:rPr>
        <w:t>padku braku takich dokumentów o </w:t>
      </w:r>
      <w:r>
        <w:rPr>
          <w:spacing w:val="10"/>
        </w:rPr>
        <w:t>przygotowane założenia koncepcyjne lub programowe przedsięwzięcia.</w:t>
      </w:r>
    </w:p>
    <w:p w14:paraId="0E9906AE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Planowane koszty w harmonogramie należy podać według przew</w:t>
      </w:r>
      <w:r>
        <w:rPr>
          <w:spacing w:val="10"/>
        </w:rPr>
        <w:t>idywanych cen realizacji. W ramach każdorazowej aktualizacji harmonogramu (np. po rozstrzygnięciu przetargu) należy uwzględnić koszty wynikające z rozstrzygnięć przetargowych.</w:t>
      </w:r>
    </w:p>
    <w:p w14:paraId="1FA1F54A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Wyodrębnienie kosztów kwalifikowanych z kosztów całkowitych dla poszczególnych p</w:t>
      </w:r>
      <w:r>
        <w:rPr>
          <w:spacing w:val="10"/>
        </w:rPr>
        <w:t>ozycji harmonogramu powinno być zgodne z wymaganiami NFOŚiGW w sprawie kosztów kwalifikowanych, w szczególności wymogami przepisów dotyczących pomocy publicznej.</w:t>
      </w:r>
    </w:p>
    <w:p w14:paraId="234BD494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HRF należy sporządzić z zachowaniem takiego stopnia szczegółowości, który umożliwi weryfikację</w:t>
      </w:r>
      <w:r>
        <w:rPr>
          <w:spacing w:val="10"/>
        </w:rPr>
        <w:t xml:space="preserve"> zakładanych efektów rzeczowych, tzn. powinien on zawierać informacje, oddające rzeczywisty charakter realizowanego przedsięwzięcia, z podziałem na poszczególne zadania, które zostały zdefiniowane dla poszczególnych obszarów branżowych z zachowaniem zasady</w:t>
      </w:r>
      <w:r>
        <w:rPr>
          <w:spacing w:val="10"/>
        </w:rPr>
        <w:t>, że pozycje te będą stanowić jednocześnie pozycje rozliczeniowe (o ile jest to możliwe).</w:t>
      </w:r>
    </w:p>
    <w:p w14:paraId="2F26EA30" w14:textId="77777777" w:rsidR="00510D25" w:rsidRDefault="00805E04" w:rsidP="008A0BE8">
      <w:pPr>
        <w:spacing w:before="240"/>
        <w:jc w:val="both"/>
        <w:rPr>
          <w:spacing w:val="10"/>
        </w:rPr>
      </w:pPr>
      <w:r>
        <w:rPr>
          <w:b/>
          <w:bCs/>
          <w:spacing w:val="10"/>
        </w:rPr>
        <w:t>INSTRUKCJA WYPEŁNIANIA HRF:</w:t>
      </w:r>
    </w:p>
    <w:p w14:paraId="02F304AA" w14:textId="77777777" w:rsidR="00510D25" w:rsidRDefault="00805E04" w:rsidP="008A0BE8">
      <w:pPr>
        <w:spacing w:before="120"/>
        <w:jc w:val="both"/>
        <w:rPr>
          <w:spacing w:val="10"/>
        </w:rPr>
      </w:pPr>
      <w:r>
        <w:rPr>
          <w:spacing w:val="10"/>
        </w:rPr>
        <w:t>W kolumnach:</w:t>
      </w:r>
    </w:p>
    <w:p w14:paraId="40069D56" w14:textId="77777777" w:rsidR="00510D25" w:rsidRDefault="00805E04" w:rsidP="008A0BE8">
      <w:pPr>
        <w:numPr>
          <w:ilvl w:val="0"/>
          <w:numId w:val="2"/>
        </w:numPr>
        <w:spacing w:before="120"/>
        <w:ind w:firstLine="0"/>
        <w:jc w:val="both"/>
        <w:outlineLvl w:val="0"/>
        <w:rPr>
          <w:rFonts w:eastAsia="Times New Roman"/>
          <w:spacing w:val="10"/>
        </w:rPr>
      </w:pPr>
      <w:r>
        <w:rPr>
          <w:rFonts w:eastAsia="Times New Roman"/>
          <w:b/>
          <w:spacing w:val="10"/>
        </w:rPr>
        <w:t>„Wyszczególnienie (obiekty, czynności, prace, dostawy, zakupy, kontrakty)”,</w:t>
      </w:r>
    </w:p>
    <w:p w14:paraId="58CED332" w14:textId="77777777" w:rsidR="00510D25" w:rsidRDefault="00805E04" w:rsidP="008A0BE8">
      <w:pPr>
        <w:pStyle w:val="Akapitzlist"/>
        <w:numPr>
          <w:ilvl w:val="0"/>
          <w:numId w:val="2"/>
        </w:numPr>
        <w:spacing w:before="120"/>
        <w:ind w:firstLine="0"/>
        <w:jc w:val="both"/>
        <w:outlineLvl w:val="0"/>
        <w:rPr>
          <w:rFonts w:eastAsia="Times New Roman"/>
          <w:spacing w:val="10"/>
        </w:rPr>
      </w:pPr>
      <w:r>
        <w:rPr>
          <w:rFonts w:eastAsia="Times New Roman"/>
          <w:b/>
          <w:spacing w:val="10"/>
        </w:rPr>
        <w:t>„Jednostki miary”,</w:t>
      </w:r>
    </w:p>
    <w:p w14:paraId="118905AD" w14:textId="77777777" w:rsidR="00510D25" w:rsidRDefault="00805E04" w:rsidP="008A0BE8">
      <w:pPr>
        <w:pStyle w:val="Akapitzlist"/>
        <w:numPr>
          <w:ilvl w:val="0"/>
          <w:numId w:val="2"/>
        </w:numPr>
        <w:spacing w:before="120"/>
        <w:ind w:firstLine="0"/>
        <w:jc w:val="both"/>
        <w:outlineLvl w:val="0"/>
        <w:rPr>
          <w:rFonts w:eastAsia="Times New Roman"/>
          <w:spacing w:val="10"/>
        </w:rPr>
      </w:pPr>
      <w:r>
        <w:rPr>
          <w:rFonts w:eastAsia="Times New Roman"/>
          <w:b/>
          <w:spacing w:val="10"/>
        </w:rPr>
        <w:t>„Ilość, liczba”</w:t>
      </w:r>
    </w:p>
    <w:p w14:paraId="50AB6F86" w14:textId="77777777" w:rsidR="00510D25" w:rsidRDefault="00805E04" w:rsidP="008A0BE8">
      <w:pPr>
        <w:spacing w:before="120"/>
        <w:jc w:val="both"/>
        <w:rPr>
          <w:spacing w:val="10"/>
        </w:rPr>
      </w:pPr>
      <w:r>
        <w:rPr>
          <w:spacing w:val="10"/>
        </w:rPr>
        <w:t>należy podać:</w:t>
      </w:r>
    </w:p>
    <w:p w14:paraId="5BE251ED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- dokumentacja (audyty, raporty, projekty koncepcyjne, budowlane, oprogramowanie, licencje, itd.),</w:t>
      </w:r>
    </w:p>
    <w:p w14:paraId="146DE0AB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- zarządzenie (nadzór),</w:t>
      </w:r>
    </w:p>
    <w:p w14:paraId="5650C55B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- zadanie główne z podziałem na podzadania (np. budowa instalacji PV o mocy 2 MW; magazyn energii o pojemności 1 </w:t>
      </w:r>
      <w:proofErr w:type="spellStart"/>
      <w:r>
        <w:rPr>
          <w:spacing w:val="10"/>
        </w:rPr>
        <w:t>GWh</w:t>
      </w:r>
      <w:proofErr w:type="spellEnd"/>
      <w:r>
        <w:rPr>
          <w:spacing w:val="10"/>
        </w:rPr>
        <w:t>, przyłącze energ</w:t>
      </w:r>
      <w:r>
        <w:rPr>
          <w:spacing w:val="10"/>
        </w:rPr>
        <w:t>etyczne). Należy uwzględnić wszystkie zadania do wykonania, aby przedsięwzięcie było kompletne. HRF powinien także korelować z terminami zakończenia przedsięwzięcia („Dane przedsięwzięcia” ) oraz innymi polami wniosku (m.in. zakładka „Efektywność kosztowa”</w:t>
      </w:r>
      <w:r>
        <w:rPr>
          <w:spacing w:val="10"/>
        </w:rPr>
        <w:t>),</w:t>
      </w:r>
    </w:p>
    <w:p w14:paraId="73B0079A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- koszty promocji.</w:t>
      </w:r>
    </w:p>
    <w:p w14:paraId="43208D17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Wybór kolejnych podpozycji (kosztów i poddziałań cząstkowych) następuje poprzez odznaczenie </w:t>
      </w:r>
      <w:proofErr w:type="spellStart"/>
      <w:r>
        <w:rPr>
          <w:spacing w:val="10"/>
        </w:rPr>
        <w:t>check-box</w:t>
      </w:r>
      <w:proofErr w:type="spellEnd"/>
      <w:r>
        <w:rPr>
          <w:spacing w:val="10"/>
        </w:rPr>
        <w:t xml:space="preserve"> przy numerze głównym (np. 1), pojawiają się wówczas wiersze 1.1 (analogicznie kolejne 1.2 itd.). Należy zawsze uzupełniać kwoty odpo</w:t>
      </w:r>
      <w:r>
        <w:rPr>
          <w:spacing w:val="10"/>
        </w:rPr>
        <w:t>wiadające poddziałaniom cząstkowym, koszty całkowite danego działania wyliczają się wówczas automatycznie.</w:t>
      </w:r>
    </w:p>
    <w:p w14:paraId="52D185CB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Wszystkie dane powinny umożliwiać wyodrębnienie z całości przedsięwzięcia w kontekście funkcjonalnym, technologicznym i/lub czasowym dla każdego zada</w:t>
      </w:r>
      <w:r>
        <w:rPr>
          <w:spacing w:val="10"/>
        </w:rPr>
        <w:t>nia rozumianego jako część składowa całego przedsięwzięcia zapisana w poszczególnych pozycjach harmonogramu rzeczowo - finansowego.</w:t>
      </w:r>
    </w:p>
    <w:p w14:paraId="4B069FCD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W kolumnie </w:t>
      </w:r>
      <w:r>
        <w:rPr>
          <w:b/>
          <w:bCs/>
          <w:spacing w:val="10"/>
        </w:rPr>
        <w:t>„Wartość pozycji”</w:t>
      </w:r>
      <w:r>
        <w:rPr>
          <w:spacing w:val="10"/>
        </w:rPr>
        <w:t xml:space="preserve"> należy podać:</w:t>
      </w:r>
    </w:p>
    <w:p w14:paraId="582D5A41" w14:textId="77777777" w:rsidR="00510D25" w:rsidRDefault="00805E04" w:rsidP="008A0BE8">
      <w:pPr>
        <w:numPr>
          <w:ilvl w:val="0"/>
          <w:numId w:val="3"/>
        </w:numPr>
        <w:spacing w:before="60"/>
        <w:jc w:val="both"/>
        <w:outlineLvl w:val="0"/>
        <w:rPr>
          <w:rFonts w:eastAsia="Times New Roman"/>
          <w:spacing w:val="10"/>
        </w:rPr>
      </w:pPr>
      <w:r>
        <w:rPr>
          <w:rFonts w:eastAsia="Times New Roman"/>
          <w:spacing w:val="10"/>
        </w:rPr>
        <w:t xml:space="preserve">w wierszach </w:t>
      </w:r>
      <w:r>
        <w:rPr>
          <w:rFonts w:eastAsia="Times New Roman"/>
          <w:b/>
          <w:spacing w:val="10"/>
        </w:rPr>
        <w:t>„całkowite”</w:t>
      </w:r>
      <w:r>
        <w:rPr>
          <w:rFonts w:eastAsia="Times New Roman"/>
          <w:spacing w:val="10"/>
        </w:rPr>
        <w:t xml:space="preserve"> – kwotę kosztu całkowitego przewidzianego na realizację d</w:t>
      </w:r>
      <w:r>
        <w:rPr>
          <w:rFonts w:eastAsia="Times New Roman"/>
          <w:spacing w:val="10"/>
        </w:rPr>
        <w:t>anej wyszczególnionej pozycji (zarówno koszty kwalifikowane jak i niekwalifikowane),</w:t>
      </w:r>
    </w:p>
    <w:p w14:paraId="5EEC6733" w14:textId="77777777" w:rsidR="00510D25" w:rsidRDefault="00805E04" w:rsidP="008A0BE8">
      <w:pPr>
        <w:numPr>
          <w:ilvl w:val="0"/>
          <w:numId w:val="3"/>
        </w:numPr>
        <w:spacing w:before="20"/>
        <w:jc w:val="both"/>
        <w:outlineLvl w:val="0"/>
        <w:rPr>
          <w:rFonts w:eastAsia="Times New Roman"/>
          <w:spacing w:val="10"/>
        </w:rPr>
      </w:pPr>
      <w:r>
        <w:rPr>
          <w:rFonts w:eastAsia="Times New Roman"/>
          <w:spacing w:val="10"/>
        </w:rPr>
        <w:t xml:space="preserve">w wierszach </w:t>
      </w:r>
      <w:r>
        <w:rPr>
          <w:rFonts w:eastAsia="Times New Roman"/>
          <w:b/>
          <w:spacing w:val="10"/>
        </w:rPr>
        <w:t>„kwalifikowane”</w:t>
      </w:r>
      <w:r>
        <w:rPr>
          <w:rFonts w:eastAsia="Times New Roman"/>
          <w:spacing w:val="10"/>
        </w:rPr>
        <w:t xml:space="preserve"> - kwotę kosztu kwalifikowanego przewidzianego na realizację danej wyszczególnionej pozycji, zgodnie z katalogiem kosztów kwalifikowanych zawart</w:t>
      </w:r>
      <w:r>
        <w:rPr>
          <w:rFonts w:eastAsia="Times New Roman"/>
          <w:spacing w:val="10"/>
        </w:rPr>
        <w:t xml:space="preserve">ym w programie priorytetowym, w ramach którego przedsięwzięcie dofinansowywane jest środkami NFOŚiGW w wartości netto (brutto tylko wtedy, gdy VAT będzie kosztem kwalifikowanym). </w:t>
      </w:r>
    </w:p>
    <w:p w14:paraId="2E3FE579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Podatek VAT nie jest kosztem kwalifikowanym, jeżeli Wnioskodawca ma możliwoś</w:t>
      </w:r>
      <w:r>
        <w:rPr>
          <w:spacing w:val="10"/>
        </w:rPr>
        <w:t>ć żądania zwrotu lub odliczenia podatku VAT. Odwrotnie, tzn. w przypadku, gdy Wnioskodawca nie ma możliwości odzyskania lub odliczenia podatku VAT, stanowi on koszt przedsięwzięcia i jest kosztem kwalifikowanym.</w:t>
      </w:r>
    </w:p>
    <w:p w14:paraId="6453138B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W kolumnie </w:t>
      </w:r>
      <w:r>
        <w:rPr>
          <w:b/>
          <w:bCs/>
          <w:spacing w:val="10"/>
        </w:rPr>
        <w:t>„Dofinansowanie kosztów kwalifiko</w:t>
      </w:r>
      <w:r>
        <w:rPr>
          <w:b/>
          <w:bCs/>
          <w:spacing w:val="10"/>
        </w:rPr>
        <w:t>wanych ze środków NFOŚiGW”</w:t>
      </w:r>
      <w:r>
        <w:rPr>
          <w:spacing w:val="10"/>
        </w:rPr>
        <w:t xml:space="preserve"> należy podać kwoty w wysokości, w której NFOŚiGW udzieli dofinansowania dla danej pozycji.</w:t>
      </w:r>
    </w:p>
    <w:p w14:paraId="6221AB5D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lastRenderedPageBreak/>
        <w:t xml:space="preserve">Kolumna </w:t>
      </w:r>
      <w:r>
        <w:rPr>
          <w:b/>
          <w:bCs/>
          <w:spacing w:val="10"/>
        </w:rPr>
        <w:t>„Udział dofinansowania NFOŚiGW w kosztach kwalifikowanych”</w:t>
      </w:r>
      <w:r>
        <w:rPr>
          <w:spacing w:val="10"/>
        </w:rPr>
        <w:t xml:space="preserve"> jest wyliczana automatycznie. Pojawiające się wartości dla poszczególny</w:t>
      </w:r>
      <w:r>
        <w:rPr>
          <w:spacing w:val="10"/>
        </w:rPr>
        <w:t>ch pozycji harmonogramu rzeczowo-finansowego mają charakter informacyjny. Intensywność dofinansowania liczona jest jako udział dofinansowania ze środków NFOŚiGW w kosztach kwalifikowanych ogółem. Należy sprawdzić, czy wartość z pozycji – wiersz „Razem - ko</w:t>
      </w:r>
      <w:r>
        <w:rPr>
          <w:spacing w:val="10"/>
        </w:rPr>
        <w:t>szty kwalifikowane” kolumna „Udział dofinansowania NFOŚiGW w kosztach kwalifikowanych” nie przewyższa intensywności dofinansowania określonej w programie priorytetowym.</w:t>
      </w:r>
    </w:p>
    <w:p w14:paraId="40B7EFE4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W kolumnie </w:t>
      </w:r>
      <w:r>
        <w:rPr>
          <w:b/>
          <w:bCs/>
          <w:spacing w:val="10"/>
        </w:rPr>
        <w:t>„Koszty poniesione do dnia ……”</w:t>
      </w:r>
      <w:r>
        <w:rPr>
          <w:spacing w:val="10"/>
        </w:rPr>
        <w:t xml:space="preserve"> należy podać kwotę kosztów poniesionych dla d</w:t>
      </w:r>
      <w:r>
        <w:rPr>
          <w:spacing w:val="10"/>
        </w:rPr>
        <w:t>anej pozycji harmonogramu rzeczowo – finansowego do dnia złożenia wniosku o dofinansowanie do NFOŚiGW. W przypadku braku takich kosztów, należy pozostawić tę kolumnę pustą.</w:t>
      </w:r>
    </w:p>
    <w:p w14:paraId="6B7AE740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W kolumnach </w:t>
      </w:r>
      <w:r>
        <w:rPr>
          <w:b/>
          <w:bCs/>
          <w:spacing w:val="10"/>
        </w:rPr>
        <w:t>„Planowane koszty do poniesienia”</w:t>
      </w:r>
      <w:r>
        <w:rPr>
          <w:spacing w:val="10"/>
        </w:rPr>
        <w:t xml:space="preserve"> należy podać planowane wartości koszt</w:t>
      </w:r>
      <w:r>
        <w:rPr>
          <w:spacing w:val="10"/>
        </w:rPr>
        <w:t>u całkowitego i kosztów kwalifikowanych dla poszczególnych pozycji w harmonogramie rzeczowo-finansowym w podziale na kwartały. Kwoty należy wykazać w kwartałach, w których planowane jest ostateczne zakończenie i odbiór kompletnych obiektów lub wyodrębniony</w:t>
      </w:r>
      <w:r>
        <w:rPr>
          <w:spacing w:val="10"/>
        </w:rPr>
        <w:t>ch elementów obiektów przewidzianych do rozliczenia lub też czynności przewidzianych do rozliczenia (prac, dostaw, zakupów) oraz pełne udokumentowanie kosztów poniesionych na ich realizację.</w:t>
      </w:r>
    </w:p>
    <w:p w14:paraId="650671E4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Wiersz </w:t>
      </w:r>
      <w:r>
        <w:rPr>
          <w:b/>
          <w:bCs/>
          <w:spacing w:val="10"/>
        </w:rPr>
        <w:t>„Razem – koszt całkowity”</w:t>
      </w:r>
      <w:r>
        <w:rPr>
          <w:spacing w:val="10"/>
        </w:rPr>
        <w:t xml:space="preserve"> wyliczany jest automatycznie, ja</w:t>
      </w:r>
      <w:r>
        <w:rPr>
          <w:spacing w:val="10"/>
        </w:rPr>
        <w:t>ko suma wartości kosztów całkowitych poszczególnych pozycji harmonogramu rzeczowo-finansowego.</w:t>
      </w:r>
    </w:p>
    <w:p w14:paraId="434C2A8B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Wiersz </w:t>
      </w:r>
      <w:r>
        <w:rPr>
          <w:b/>
          <w:bCs/>
          <w:spacing w:val="10"/>
        </w:rPr>
        <w:t>„Razem – koszty kwalifikowane”</w:t>
      </w:r>
      <w:r>
        <w:rPr>
          <w:spacing w:val="10"/>
        </w:rPr>
        <w:t xml:space="preserve"> wyliczany jest automatycznie, jako suma wartości kosztów kwalifikowanych poszczególnych pozycji harmonogramu rzeczowo-finan</w:t>
      </w:r>
      <w:r>
        <w:rPr>
          <w:spacing w:val="10"/>
        </w:rPr>
        <w:t>sowego. W wierszu tym ponadto w pozycji kolumna „Dofinansowanie kosztów kwalifikowanych ze środków NFOŚiGW” automatycznie wyliczana jest wartość dofinansowania ze środków NFOŚiGW, a w pozycji kolumna „Udział dofinansowania NFOŚiGW” intensywność dofinansowa</w:t>
      </w:r>
      <w:r>
        <w:rPr>
          <w:spacing w:val="10"/>
        </w:rPr>
        <w:t>nia wyrażona w %.</w:t>
      </w:r>
    </w:p>
    <w:p w14:paraId="5C08F3DB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W wierszu </w:t>
      </w:r>
      <w:r>
        <w:rPr>
          <w:b/>
          <w:bCs/>
          <w:spacing w:val="10"/>
        </w:rPr>
        <w:t>„w tym koszty bieżące-</w:t>
      </w:r>
      <w:proofErr w:type="spellStart"/>
      <w:r>
        <w:rPr>
          <w:b/>
          <w:bCs/>
          <w:spacing w:val="10"/>
        </w:rPr>
        <w:t>nieinwestycyjne</w:t>
      </w:r>
      <w:proofErr w:type="spellEnd"/>
      <w:r>
        <w:rPr>
          <w:b/>
          <w:bCs/>
          <w:spacing w:val="10"/>
        </w:rPr>
        <w:t>”</w:t>
      </w:r>
      <w:r>
        <w:rPr>
          <w:spacing w:val="10"/>
        </w:rPr>
        <w:t xml:space="preserve"> należy wpisać, jeżeli występują, koszty bieżące zgodnie z obowiązującą u Wnioskodawcy polityką rachunkowości.</w:t>
      </w:r>
    </w:p>
    <w:p w14:paraId="5E7FFED6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Wiersz </w:t>
      </w:r>
      <w:r>
        <w:rPr>
          <w:b/>
          <w:bCs/>
          <w:spacing w:val="10"/>
        </w:rPr>
        <w:t>„Razem – koszty niekwalifikowane”</w:t>
      </w:r>
      <w:r>
        <w:rPr>
          <w:spacing w:val="10"/>
        </w:rPr>
        <w:t xml:space="preserve"> wyliczany jest automatycznie jako różn</w:t>
      </w:r>
      <w:r>
        <w:rPr>
          <w:spacing w:val="10"/>
        </w:rPr>
        <w:t>ica kosztów całkowitych i kosztów kwalifikowanych.</w:t>
      </w:r>
    </w:p>
    <w:p w14:paraId="6F602F42" w14:textId="77777777" w:rsidR="00510D25" w:rsidRDefault="00805E04" w:rsidP="008A0BE8">
      <w:pPr>
        <w:spacing w:before="240"/>
        <w:jc w:val="both"/>
        <w:rPr>
          <w:spacing w:val="10"/>
        </w:rPr>
      </w:pPr>
      <w:r>
        <w:rPr>
          <w:spacing w:val="10"/>
        </w:rPr>
        <w:t xml:space="preserve">Pole </w:t>
      </w:r>
      <w:r>
        <w:rPr>
          <w:b/>
          <w:bCs/>
          <w:spacing w:val="10"/>
        </w:rPr>
        <w:t>„Wyjaśnienia, uwagi do HRF”</w:t>
      </w:r>
    </w:p>
    <w:p w14:paraId="5801D6CF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Pole przeznaczone na dodatkowe wyjaśnienia, uwagi.</w:t>
      </w:r>
    </w:p>
    <w:p w14:paraId="599AA953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W każdym przypadku, należy podać następujące informacje: </w:t>
      </w:r>
    </w:p>
    <w:p w14:paraId="30601409" w14:textId="77777777" w:rsidR="008A0BE8" w:rsidRDefault="00805E04" w:rsidP="008A0BE8">
      <w:pPr>
        <w:numPr>
          <w:ilvl w:val="0"/>
          <w:numId w:val="12"/>
        </w:numPr>
        <w:spacing w:before="120"/>
        <w:jc w:val="both"/>
        <w:outlineLvl w:val="0"/>
        <w:rPr>
          <w:rFonts w:eastAsia="Times New Roman"/>
          <w:spacing w:val="10"/>
        </w:rPr>
      </w:pPr>
      <w:r>
        <w:rPr>
          <w:rFonts w:eastAsia="Times New Roman"/>
          <w:spacing w:val="10"/>
        </w:rPr>
        <w:t xml:space="preserve">czy tabela została wypełniona w cenach netto, czy w cenach </w:t>
      </w:r>
      <w:r w:rsidR="008A0BE8">
        <w:rPr>
          <w:rFonts w:eastAsia="Times New Roman"/>
          <w:spacing w:val="10"/>
        </w:rPr>
        <w:t>brutto (tj. z </w:t>
      </w:r>
      <w:r>
        <w:rPr>
          <w:rFonts w:eastAsia="Times New Roman"/>
          <w:spacing w:val="10"/>
        </w:rPr>
        <w:t>uwzględnieniem podatku VAT),</w:t>
      </w:r>
    </w:p>
    <w:p w14:paraId="57BC11CB" w14:textId="197ECBE0" w:rsidR="00510D25" w:rsidRPr="008A0BE8" w:rsidRDefault="00805E04" w:rsidP="008A0BE8">
      <w:pPr>
        <w:numPr>
          <w:ilvl w:val="0"/>
          <w:numId w:val="12"/>
        </w:numPr>
        <w:spacing w:before="120"/>
        <w:jc w:val="both"/>
        <w:outlineLvl w:val="0"/>
        <w:rPr>
          <w:rFonts w:eastAsia="Times New Roman"/>
          <w:spacing w:val="10"/>
        </w:rPr>
      </w:pPr>
      <w:r w:rsidRPr="008A0BE8">
        <w:rPr>
          <w:rFonts w:eastAsia="Times New Roman"/>
          <w:spacing w:val="10"/>
        </w:rPr>
        <w:t xml:space="preserve">czy podatek VAT jest faktycznie i ostatecznie </w:t>
      </w:r>
      <w:r w:rsidR="008A0BE8" w:rsidRPr="008A0BE8">
        <w:rPr>
          <w:rFonts w:eastAsia="Times New Roman"/>
          <w:spacing w:val="10"/>
        </w:rPr>
        <w:t>ponoszony przez Wnioskodawcę, a </w:t>
      </w:r>
      <w:r w:rsidRPr="008A0BE8">
        <w:rPr>
          <w:rFonts w:eastAsia="Times New Roman"/>
          <w:spacing w:val="10"/>
        </w:rPr>
        <w:t>Wnioskodawca nie ma prawnej możliwości odliczenia podatku naliczonego od podatku należnego w jakiejkolwiek części, zgodnie z przepisami</w:t>
      </w:r>
      <w:r w:rsidRPr="008A0BE8">
        <w:rPr>
          <w:rFonts w:eastAsia="Times New Roman"/>
          <w:spacing w:val="10"/>
        </w:rPr>
        <w:t xml:space="preserve"> ustawy o podatku od towarów i usług.</w:t>
      </w:r>
    </w:p>
    <w:p w14:paraId="65037E0C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>w przypadku gdy podatek VAT jest ponoszony przez Wnioskodawcę należy podać jego wartość.</w:t>
      </w:r>
    </w:p>
    <w:p w14:paraId="0F34DAAC" w14:textId="2ACE2401" w:rsidR="008A0BE8" w:rsidRDefault="008A0BE8" w:rsidP="008A0BE8">
      <w:pPr>
        <w:spacing w:after="120"/>
        <w:jc w:val="both"/>
        <w:rPr>
          <w:b/>
          <w:bCs/>
          <w:spacing w:val="10"/>
          <w:sz w:val="24"/>
          <w:szCs w:val="24"/>
        </w:rPr>
      </w:pPr>
    </w:p>
    <w:p w14:paraId="79B5C0C9" w14:textId="7AFEBD83" w:rsidR="008A0BE8" w:rsidRPr="008A0BE8" w:rsidRDefault="008A0BE8" w:rsidP="008A0BE8">
      <w:pPr>
        <w:pStyle w:val="Akapitzlist"/>
        <w:numPr>
          <w:ilvl w:val="0"/>
          <w:numId w:val="5"/>
        </w:numPr>
        <w:spacing w:after="120"/>
        <w:jc w:val="both"/>
        <w:rPr>
          <w:spacing w:val="10"/>
        </w:rPr>
      </w:pPr>
      <w:r w:rsidRPr="008A0BE8">
        <w:rPr>
          <w:b/>
          <w:bCs/>
          <w:sz w:val="24"/>
        </w:rPr>
        <w:t xml:space="preserve">ZAKŁADKA </w:t>
      </w:r>
      <w:r w:rsidRPr="008A0BE8">
        <w:rPr>
          <w:b/>
          <w:bCs/>
          <w:spacing w:val="10"/>
          <w:sz w:val="24"/>
          <w:szCs w:val="24"/>
        </w:rPr>
        <w:t>ŹRÓDŁA FINANSOWANIA PRZEDSIĘWZIĘCIA (INWESTYCJI)</w:t>
      </w:r>
    </w:p>
    <w:p w14:paraId="05218BEC" w14:textId="77777777" w:rsidR="00510D25" w:rsidRDefault="00805E04" w:rsidP="008A0BE8">
      <w:pPr>
        <w:spacing w:after="120"/>
        <w:jc w:val="both"/>
        <w:rPr>
          <w:spacing w:val="10"/>
        </w:rPr>
      </w:pPr>
      <w:r>
        <w:rPr>
          <w:b/>
          <w:bCs/>
          <w:spacing w:val="10"/>
        </w:rPr>
        <w:t>1</w:t>
      </w:r>
      <w:r>
        <w:rPr>
          <w:b/>
          <w:bCs/>
          <w:spacing w:val="10"/>
        </w:rPr>
        <w:t>. TABELA ŹRÓDEŁ FINANSOWANIA PRZEDSIĘWZIĘCIA (INWESTY</w:t>
      </w:r>
      <w:r>
        <w:rPr>
          <w:b/>
          <w:bCs/>
          <w:spacing w:val="10"/>
        </w:rPr>
        <w:t>CJI)</w:t>
      </w:r>
    </w:p>
    <w:p w14:paraId="7301978D" w14:textId="7D64FA19" w:rsidR="00510D25" w:rsidRDefault="00805E04" w:rsidP="008A0BE8">
      <w:pPr>
        <w:spacing w:after="120"/>
        <w:jc w:val="both"/>
        <w:rPr>
          <w:spacing w:val="10"/>
        </w:rPr>
      </w:pPr>
      <w:r>
        <w:rPr>
          <w:spacing w:val="10"/>
        </w:rPr>
        <w:t>W tabeli należy wskazać źródła finansowania przedsięwzięcia</w:t>
      </w:r>
      <w:r w:rsidR="008A0BE8">
        <w:rPr>
          <w:spacing w:val="10"/>
        </w:rPr>
        <w:t xml:space="preserve"> zgodnie z wyszczególnieniem, z </w:t>
      </w:r>
      <w:r>
        <w:rPr>
          <w:spacing w:val="10"/>
        </w:rPr>
        <w:t>podziałem oraz wskazanie źródeł finansowania kosztów dotychczas poniesionych. Należy również podać daty określające przedział czasowy, w jakim koszty zostały po</w:t>
      </w:r>
      <w:r>
        <w:rPr>
          <w:spacing w:val="10"/>
        </w:rPr>
        <w:t>niesione (przy użyciu dostępnego kalendarza) oraz kosztów (planowanych) niezbędnych do zakończen</w:t>
      </w:r>
      <w:r w:rsidR="008A0BE8">
        <w:rPr>
          <w:spacing w:val="10"/>
        </w:rPr>
        <w:t>ia realizacji przedsięwzięcia w </w:t>
      </w:r>
      <w:r>
        <w:rPr>
          <w:spacing w:val="10"/>
        </w:rPr>
        <w:t>rozbiciu na poszczególne lata ich ponoszenia.</w:t>
      </w:r>
    </w:p>
    <w:p w14:paraId="1F1FEC9E" w14:textId="77777777" w:rsidR="00510D25" w:rsidRDefault="00805E04" w:rsidP="008A0BE8">
      <w:pPr>
        <w:spacing w:after="120"/>
        <w:jc w:val="both"/>
        <w:rPr>
          <w:spacing w:val="10"/>
        </w:rPr>
      </w:pPr>
      <w:r>
        <w:rPr>
          <w:spacing w:val="10"/>
        </w:rPr>
        <w:t>Należy zwrócić uwagę na różnicę pomiędzy kosztem całkowitym przedsięwzięcia, a kos</w:t>
      </w:r>
      <w:r>
        <w:rPr>
          <w:spacing w:val="10"/>
        </w:rPr>
        <w:t>ztem kwalifikowanym.</w:t>
      </w:r>
    </w:p>
    <w:p w14:paraId="26C52E8F" w14:textId="23B3CCD6" w:rsidR="00510D25" w:rsidRDefault="00805E04" w:rsidP="008A0BE8">
      <w:pPr>
        <w:spacing w:after="120"/>
        <w:jc w:val="both"/>
        <w:rPr>
          <w:spacing w:val="10"/>
        </w:rPr>
      </w:pPr>
      <w:r>
        <w:rPr>
          <w:spacing w:val="10"/>
        </w:rPr>
        <w:t>W kolumnie „Koszt kwalifikowany przedsięwzięcia” należy podać sumę kosztów kwalifikowanych każdego ze źródeł finansowania przedsięwzięcia – koszty kwa</w:t>
      </w:r>
      <w:r w:rsidR="008A0BE8">
        <w:rPr>
          <w:spacing w:val="10"/>
        </w:rPr>
        <w:t>lifikowane wyszczególnione są w </w:t>
      </w:r>
      <w:r>
        <w:rPr>
          <w:spacing w:val="10"/>
        </w:rPr>
        <w:t>programie priorytetowym.</w:t>
      </w:r>
    </w:p>
    <w:p w14:paraId="7597F086" w14:textId="77777777" w:rsidR="00510D25" w:rsidRDefault="00805E04" w:rsidP="008A0BE8">
      <w:pPr>
        <w:spacing w:after="120"/>
        <w:jc w:val="both"/>
        <w:rPr>
          <w:spacing w:val="10"/>
        </w:rPr>
      </w:pPr>
      <w:r>
        <w:rPr>
          <w:spacing w:val="10"/>
        </w:rPr>
        <w:t>Kolumnę „Koszt niekwalifikow</w:t>
      </w:r>
      <w:r>
        <w:rPr>
          <w:spacing w:val="10"/>
        </w:rPr>
        <w:t>any przedsięwzięcia” należy wypełnić według wskazania powyżej.</w:t>
      </w:r>
    </w:p>
    <w:p w14:paraId="60F336F2" w14:textId="77777777" w:rsidR="00510D25" w:rsidRDefault="00805E04" w:rsidP="008A0BE8">
      <w:pPr>
        <w:spacing w:after="120"/>
        <w:jc w:val="both"/>
        <w:rPr>
          <w:spacing w:val="10"/>
        </w:rPr>
      </w:pPr>
      <w:r>
        <w:rPr>
          <w:spacing w:val="10"/>
        </w:rPr>
        <w:t>Kolumna „Koszty całkowite przedsięwzięcia” wyliczana jest automatycznie.</w:t>
      </w:r>
    </w:p>
    <w:p w14:paraId="6D8FBBE7" w14:textId="77777777" w:rsidR="00510D25" w:rsidRDefault="00805E04" w:rsidP="008A0BE8">
      <w:pPr>
        <w:spacing w:after="120"/>
        <w:jc w:val="both"/>
        <w:rPr>
          <w:spacing w:val="10"/>
        </w:rPr>
      </w:pPr>
      <w:r>
        <w:rPr>
          <w:spacing w:val="10"/>
        </w:rPr>
        <w:lastRenderedPageBreak/>
        <w:t>Kolumna „Udział w stosunku do kosztów kwalifikowanych” wyliczana jest automatycznie i oznacza udział poszczególnych źród</w:t>
      </w:r>
      <w:r>
        <w:rPr>
          <w:spacing w:val="10"/>
        </w:rPr>
        <w:t>eł finansowania w kosztach kwalifikowanych przedsięwzięcia.</w:t>
      </w:r>
    </w:p>
    <w:p w14:paraId="3E286C87" w14:textId="77777777" w:rsidR="00510D25" w:rsidRDefault="00805E04" w:rsidP="008A0BE8">
      <w:pPr>
        <w:spacing w:after="120"/>
        <w:jc w:val="both"/>
        <w:rPr>
          <w:spacing w:val="10"/>
        </w:rPr>
      </w:pPr>
      <w:r>
        <w:rPr>
          <w:spacing w:val="10"/>
        </w:rPr>
        <w:t>Wszystkie kwoty podawane w tabeli źródeł finansowania należy podawać w zaokrągleniu do pełnych złotych.</w:t>
      </w:r>
    </w:p>
    <w:p w14:paraId="2FD84831" w14:textId="77777777" w:rsidR="00510D25" w:rsidRDefault="00805E04" w:rsidP="008A0BE8">
      <w:pPr>
        <w:spacing w:after="120"/>
        <w:jc w:val="both"/>
        <w:rPr>
          <w:spacing w:val="10"/>
        </w:rPr>
      </w:pPr>
      <w:r>
        <w:rPr>
          <w:b/>
          <w:bCs/>
          <w:spacing w:val="10"/>
        </w:rPr>
        <w:t>2. WYJAŚNIENIA I UWAGI DO ŹRÓDEŁ FINANSOWANIA PRZEDSIĘWZIĘCIA (INWESYCJI)</w:t>
      </w:r>
    </w:p>
    <w:p w14:paraId="17564EC7" w14:textId="77777777" w:rsidR="00510D25" w:rsidRDefault="00805E04" w:rsidP="008A0BE8">
      <w:pPr>
        <w:spacing w:after="120"/>
        <w:jc w:val="both"/>
        <w:rPr>
          <w:spacing w:val="10"/>
        </w:rPr>
      </w:pPr>
      <w:r>
        <w:rPr>
          <w:spacing w:val="10"/>
        </w:rPr>
        <w:t xml:space="preserve">Pole przeznaczone </w:t>
      </w:r>
      <w:r>
        <w:rPr>
          <w:spacing w:val="10"/>
        </w:rPr>
        <w:t>jest na dodatkowe wyjaśnienia, komentarze i uwagi.</w:t>
      </w:r>
    </w:p>
    <w:p w14:paraId="6518ED00" w14:textId="77777777" w:rsidR="00510D25" w:rsidRDefault="00805E04" w:rsidP="008A0BE8">
      <w:pPr>
        <w:spacing w:after="120"/>
        <w:jc w:val="both"/>
        <w:rPr>
          <w:spacing w:val="10"/>
        </w:rPr>
      </w:pPr>
      <w:r>
        <w:rPr>
          <w:spacing w:val="10"/>
        </w:rPr>
        <w:t>W odniesieniu do podatku VAT, należy podać następujące informacje:</w:t>
      </w:r>
      <w:r>
        <w:rPr>
          <w:spacing w:val="10"/>
        </w:rPr>
        <w:br/>
        <w:t>- czy tabela została wypełniona w cenach netto, czy w cenach brutto (tj. z uwzględnieniem podatku VAT),</w:t>
      </w:r>
      <w:r>
        <w:rPr>
          <w:spacing w:val="10"/>
        </w:rPr>
        <w:br/>
        <w:t xml:space="preserve">- czy podatek VAT jest faktycznie </w:t>
      </w:r>
      <w:r>
        <w:rPr>
          <w:spacing w:val="10"/>
        </w:rPr>
        <w:t>i ostatecznie ponoszony przez Wnioskodawcę, a Wnioskodawca nie ma prawnej możliwości odliczenia podatku naliczonego od podatku należnego w jakiejkolwiek części, zgodnie z przepisami ustawy o podatku od towarów i usług.</w:t>
      </w:r>
      <w:r>
        <w:rPr>
          <w:spacing w:val="10"/>
        </w:rPr>
        <w:br/>
        <w:t>- w przypadku gdy podatek VAT jest po</w:t>
      </w:r>
      <w:r>
        <w:rPr>
          <w:spacing w:val="10"/>
        </w:rPr>
        <w:t>noszony przez Wnioskodawcę należy podać jego wartość i podstawę prawną kwalifikowania.</w:t>
      </w:r>
    </w:p>
    <w:p w14:paraId="049DC7AE" w14:textId="27DD1C7A" w:rsidR="008A0BE8" w:rsidRPr="008A0BE8" w:rsidRDefault="008A0BE8" w:rsidP="008A0BE8">
      <w:pPr>
        <w:pStyle w:val="Akapitzlist"/>
        <w:numPr>
          <w:ilvl w:val="0"/>
          <w:numId w:val="5"/>
        </w:numPr>
        <w:spacing w:before="240" w:after="120"/>
        <w:jc w:val="both"/>
        <w:rPr>
          <w:spacing w:val="10"/>
        </w:rPr>
      </w:pPr>
      <w:r w:rsidRPr="008A0BE8">
        <w:rPr>
          <w:b/>
          <w:bCs/>
          <w:spacing w:val="10"/>
          <w:sz w:val="24"/>
          <w:szCs w:val="24"/>
        </w:rPr>
        <w:t>HARMONOGRAM WYPŁAT</w:t>
      </w:r>
    </w:p>
    <w:p w14:paraId="74D7AE66" w14:textId="77777777" w:rsidR="00510D25" w:rsidRDefault="00805E04" w:rsidP="008A0BE8">
      <w:pPr>
        <w:jc w:val="both"/>
        <w:rPr>
          <w:spacing w:val="10"/>
        </w:rPr>
      </w:pPr>
      <w:r>
        <w:rPr>
          <w:b/>
          <w:bCs/>
          <w:spacing w:val="10"/>
          <w:sz w:val="24"/>
          <w:szCs w:val="24"/>
        </w:rPr>
        <w:t>H</w:t>
      </w:r>
      <w:r>
        <w:rPr>
          <w:b/>
          <w:bCs/>
          <w:spacing w:val="10"/>
          <w:sz w:val="24"/>
          <w:szCs w:val="24"/>
        </w:rPr>
        <w:t xml:space="preserve">armonogram wypłat odzwierciedla strukturę przekazywania środków finansowych </w:t>
      </w:r>
      <w:r>
        <w:rPr>
          <w:b/>
          <w:bCs/>
          <w:spacing w:val="10"/>
          <w:sz w:val="24"/>
          <w:szCs w:val="24"/>
        </w:rPr>
        <w:t>przez NFOŚiGW na konto Wnioskodawcy / Beneficjenta w transzach rozłożonych w czasie.</w:t>
      </w:r>
    </w:p>
    <w:p w14:paraId="114A7D16" w14:textId="77777777" w:rsidR="00510D25" w:rsidRDefault="00805E04" w:rsidP="008A0BE8">
      <w:pPr>
        <w:spacing w:after="120"/>
        <w:jc w:val="both"/>
        <w:rPr>
          <w:spacing w:val="10"/>
        </w:rPr>
      </w:pPr>
      <w:r>
        <w:rPr>
          <w:spacing w:val="10"/>
        </w:rPr>
        <w:t>Liczba transz i terminy ich wypłat zależą od zasad określonych w programie priorytetowym, do którego aplikuje Wnioskodawca, z zachowaniem ogólnej zasady polegającej na tym</w:t>
      </w:r>
      <w:r>
        <w:rPr>
          <w:spacing w:val="10"/>
        </w:rPr>
        <w:t>, że Wnioskodawca może otrzymywać zaliczki (w tym pierwsze środki może otrzymać w formie zaliczki po podpisaniu umowy o dofinansowanie), jeżeli przewiduje to program, a ostatnią po zatwierdzeniu odpowiedniego raportu końcowego potwierdzającego wykonanie za</w:t>
      </w:r>
      <w:r>
        <w:rPr>
          <w:spacing w:val="10"/>
        </w:rPr>
        <w:t xml:space="preserve">kresu rzeczowego (czyli osiągnięcie efektu rzeczowego). </w:t>
      </w:r>
    </w:p>
    <w:p w14:paraId="71AD7C8C" w14:textId="77777777" w:rsidR="00510D25" w:rsidRDefault="00805E04" w:rsidP="008A0BE8">
      <w:pPr>
        <w:spacing w:after="120"/>
        <w:jc w:val="both"/>
        <w:rPr>
          <w:spacing w:val="10"/>
        </w:rPr>
      </w:pPr>
      <w:r>
        <w:rPr>
          <w:spacing w:val="10"/>
        </w:rPr>
        <w:t>Wskazane jest, aby Wnioskodawca / Beneficjent założył oddzielny rachunek bankowy do obsługi tylko jednego zadania, co pozwoli na jasne i czytelne zarządzanie jego finansami.</w:t>
      </w:r>
    </w:p>
    <w:p w14:paraId="278FF29C" w14:textId="52FDCE9E" w:rsidR="00510D25" w:rsidRDefault="00805E04" w:rsidP="008A0BE8">
      <w:pPr>
        <w:spacing w:after="120"/>
        <w:jc w:val="both"/>
        <w:rPr>
          <w:spacing w:val="10"/>
        </w:rPr>
      </w:pPr>
      <w:r>
        <w:rPr>
          <w:spacing w:val="10"/>
        </w:rPr>
        <w:t>Harmonogram wypłat powini</w:t>
      </w:r>
      <w:r>
        <w:rPr>
          <w:spacing w:val="10"/>
        </w:rPr>
        <w:t>en mieć ścisły związek z harmonogramem rzeczowo–finansowym. Powinien być sporządzony w taki sposób, aby zawarte w nim terminy i kwoty wypłat przez NFOŚiGW umożliwiały prawidłowe finansowanie realizacji zakresu rzeczowego określonego w poszczególnych pozycj</w:t>
      </w:r>
      <w:r>
        <w:rPr>
          <w:spacing w:val="10"/>
        </w:rPr>
        <w:t>ach HRF. W tym przypadku chodzi o prawidłowe zachowan</w:t>
      </w:r>
      <w:r w:rsidR="008A0BE8">
        <w:rPr>
          <w:spacing w:val="10"/>
        </w:rPr>
        <w:t>ie sekwencji czasowych wypłat w </w:t>
      </w:r>
      <w:r>
        <w:rPr>
          <w:spacing w:val="10"/>
        </w:rPr>
        <w:t xml:space="preserve">stosunku do realizacji zakresu rzeczowego zdefiniowanego w HRF. Np. jeżeli Wnioskodawca / Beneficjent założył, że realizacja obiektu </w:t>
      </w:r>
      <w:r>
        <w:rPr>
          <w:b/>
          <w:bCs/>
          <w:spacing w:val="10"/>
        </w:rPr>
        <w:t>X</w:t>
      </w:r>
      <w:r>
        <w:rPr>
          <w:spacing w:val="10"/>
        </w:rPr>
        <w:t xml:space="preserve"> wyszczególnionego w poz. </w:t>
      </w:r>
      <w:r>
        <w:rPr>
          <w:b/>
          <w:bCs/>
          <w:spacing w:val="10"/>
        </w:rPr>
        <w:t>n</w:t>
      </w:r>
      <w:r>
        <w:rPr>
          <w:spacing w:val="10"/>
        </w:rPr>
        <w:t xml:space="preserve"> harmonogr</w:t>
      </w:r>
      <w:r>
        <w:rPr>
          <w:spacing w:val="10"/>
        </w:rPr>
        <w:t>amu trwać będzie do końca np. II-go kwartału pierwszego roku realizacji, to wypłata środków finansowych formie refundacji określona w harmonogramie wypłat powinna być przewidziana w następnym kwartale, tzn. w III-</w:t>
      </w:r>
      <w:proofErr w:type="spellStart"/>
      <w:r>
        <w:rPr>
          <w:spacing w:val="10"/>
        </w:rPr>
        <w:t>cim</w:t>
      </w:r>
      <w:proofErr w:type="spellEnd"/>
      <w:r>
        <w:rPr>
          <w:spacing w:val="10"/>
        </w:rPr>
        <w:t>. Jeżeli Wnioskodawca / Beneficjent prze</w:t>
      </w:r>
      <w:r>
        <w:rPr>
          <w:spacing w:val="10"/>
        </w:rPr>
        <w:t xml:space="preserve">widzi wypłatę środków finansowych w tym samym kwartale, to powinien zrealizować przykładowy obiektu </w:t>
      </w:r>
      <w:r>
        <w:rPr>
          <w:b/>
          <w:bCs/>
          <w:spacing w:val="10"/>
        </w:rPr>
        <w:t>X</w:t>
      </w:r>
      <w:r>
        <w:rPr>
          <w:spacing w:val="10"/>
        </w:rPr>
        <w:t xml:space="preserve"> wyszczególniony w poz. </w:t>
      </w:r>
      <w:r>
        <w:rPr>
          <w:b/>
          <w:bCs/>
          <w:spacing w:val="10"/>
        </w:rPr>
        <w:t>n</w:t>
      </w:r>
      <w:r>
        <w:rPr>
          <w:spacing w:val="10"/>
        </w:rPr>
        <w:t xml:space="preserve"> harmonogramu z takim wyprzedzeniem, aby przed zakończeniem kwartału II-go </w:t>
      </w:r>
      <w:r w:rsidR="008A0BE8">
        <w:rPr>
          <w:spacing w:val="10"/>
        </w:rPr>
        <w:t>dokonał jego odbioru i złożył w </w:t>
      </w:r>
      <w:r>
        <w:rPr>
          <w:spacing w:val="10"/>
        </w:rPr>
        <w:t>NFOŚiGW wymagane do roz</w:t>
      </w:r>
      <w:r>
        <w:rPr>
          <w:spacing w:val="10"/>
        </w:rPr>
        <w:t>liczenia dokumenty z odpowiednim wyprzedzeniem.</w:t>
      </w:r>
    </w:p>
    <w:p w14:paraId="585B05F0" w14:textId="77777777" w:rsidR="00510D25" w:rsidRDefault="00805E04" w:rsidP="008A0BE8">
      <w:pPr>
        <w:spacing w:after="120"/>
        <w:jc w:val="both"/>
        <w:rPr>
          <w:spacing w:val="10"/>
        </w:rPr>
      </w:pPr>
      <w:r>
        <w:rPr>
          <w:spacing w:val="10"/>
        </w:rPr>
        <w:t xml:space="preserve">Harmonogram wypłat stanowi ścisłą matrycę finansowania przedsięwzięcia, dlatego powinien być spójny zarówno w poziomie, jak i w pionie. </w:t>
      </w:r>
    </w:p>
    <w:p w14:paraId="36FFBC07" w14:textId="77777777" w:rsidR="00510D25" w:rsidRDefault="00805E04" w:rsidP="008A0BE8">
      <w:pPr>
        <w:spacing w:after="120"/>
        <w:jc w:val="both"/>
        <w:rPr>
          <w:color w:val="FF0000"/>
          <w:spacing w:val="10"/>
        </w:rPr>
      </w:pPr>
      <w:r>
        <w:rPr>
          <w:color w:val="FF0000"/>
          <w:spacing w:val="10"/>
        </w:rPr>
        <w:t xml:space="preserve">Harmonogram wypłat powinien znaleźć odzwierciedlenie w projekcjach finansowych. </w:t>
      </w:r>
    </w:p>
    <w:p w14:paraId="1FD30986" w14:textId="17CEEE58" w:rsidR="008A0BE8" w:rsidRPr="008A0BE8" w:rsidRDefault="008A0BE8" w:rsidP="008A0BE8">
      <w:pPr>
        <w:pStyle w:val="Akapitzlist"/>
        <w:numPr>
          <w:ilvl w:val="0"/>
          <w:numId w:val="5"/>
        </w:numPr>
        <w:spacing w:before="240"/>
        <w:jc w:val="both"/>
        <w:rPr>
          <w:spacing w:val="10"/>
          <w:sz w:val="24"/>
          <w:szCs w:val="24"/>
        </w:rPr>
      </w:pPr>
      <w:r w:rsidRPr="008A0BE8">
        <w:rPr>
          <w:b/>
          <w:bCs/>
          <w:sz w:val="24"/>
        </w:rPr>
        <w:t>ZAKŁADK</w:t>
      </w:r>
      <w:r w:rsidRPr="008A0BE8">
        <w:rPr>
          <w:b/>
          <w:bCs/>
          <w:sz w:val="24"/>
          <w:szCs w:val="24"/>
        </w:rPr>
        <w:t xml:space="preserve">A WARUNKI </w:t>
      </w:r>
      <w:r w:rsidRPr="008A0BE8">
        <w:rPr>
          <w:b/>
          <w:bCs/>
          <w:spacing w:val="10"/>
          <w:sz w:val="24"/>
          <w:szCs w:val="24"/>
        </w:rPr>
        <w:t>FINANSOWANIA PRZEDSIĘWZIĘCIA (INWESTYCJI)</w:t>
      </w:r>
    </w:p>
    <w:p w14:paraId="3ED4776E" w14:textId="58F646E0" w:rsidR="00510D25" w:rsidRDefault="00805E04" w:rsidP="008A0BE8">
      <w:pPr>
        <w:spacing w:before="60"/>
        <w:jc w:val="both"/>
        <w:rPr>
          <w:spacing w:val="10"/>
        </w:rPr>
      </w:pPr>
      <w:r>
        <w:rPr>
          <w:b/>
          <w:bCs/>
          <w:spacing w:val="10"/>
          <w:sz w:val="24"/>
          <w:szCs w:val="24"/>
        </w:rPr>
        <w:t>POŻYCZKA</w:t>
      </w:r>
    </w:p>
    <w:p w14:paraId="77F69418" w14:textId="77777777" w:rsidR="00510D25" w:rsidRDefault="00805E04" w:rsidP="008A0BE8">
      <w:pPr>
        <w:spacing w:before="120"/>
        <w:jc w:val="both"/>
        <w:rPr>
          <w:spacing w:val="10"/>
        </w:rPr>
      </w:pPr>
      <w:r>
        <w:rPr>
          <w:spacing w:val="10"/>
        </w:rPr>
        <w:t>Wnioskodawca przedstawia propozycję negocjowanych warunk</w:t>
      </w:r>
      <w:r>
        <w:rPr>
          <w:spacing w:val="10"/>
        </w:rPr>
        <w:t>ów wnioskowanego dofinansowania, tj. terminów i wysokości spłat pożyczki, karencji w spłacie pożyczki oraz propozycję zabezpieczenia spłaty pożyczki.</w:t>
      </w:r>
    </w:p>
    <w:p w14:paraId="499C5474" w14:textId="482EB2FE" w:rsidR="00510D25" w:rsidRDefault="00805E04" w:rsidP="008A0BE8">
      <w:pPr>
        <w:spacing w:before="60"/>
        <w:jc w:val="both"/>
        <w:rPr>
          <w:spacing w:val="10"/>
        </w:rPr>
      </w:pPr>
      <w:r>
        <w:rPr>
          <w:b/>
          <w:bCs/>
          <w:spacing w:val="10"/>
        </w:rPr>
        <w:t xml:space="preserve">{tb050301BKwotaPozyczki}Kwota </w:t>
      </w:r>
      <w:r w:rsidR="008A0BE8">
        <w:rPr>
          <w:b/>
          <w:bCs/>
          <w:spacing w:val="10"/>
        </w:rPr>
        <w:t>pożyczki</w:t>
      </w:r>
      <w:r>
        <w:rPr>
          <w:spacing w:val="10"/>
        </w:rPr>
        <w:t xml:space="preserve"> – wypełniana jest automatycznie na podstawie wcześniej wprowadzonyc</w:t>
      </w:r>
      <w:r>
        <w:rPr>
          <w:spacing w:val="10"/>
        </w:rPr>
        <w:t>h danych.</w:t>
      </w:r>
    </w:p>
    <w:p w14:paraId="2747A9DC" w14:textId="77777777" w:rsidR="008A0BE8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lastRenderedPageBreak/>
        <w:t>{tb050301BOprocentowanie}{S3Edit10}</w:t>
      </w:r>
      <w:r>
        <w:rPr>
          <w:b/>
          <w:bCs/>
          <w:spacing w:val="10"/>
        </w:rPr>
        <w:t>Oprocentowanie pożyczki</w:t>
      </w:r>
      <w:r>
        <w:rPr>
          <w:spacing w:val="10"/>
        </w:rPr>
        <w:t xml:space="preserve"> - Wnioskodawca może dokonać wyboru oprocentowania p</w:t>
      </w:r>
      <w:r w:rsidR="008A0BE8">
        <w:rPr>
          <w:spacing w:val="10"/>
        </w:rPr>
        <w:t>ożyczki NFOŚiGW i wnioskować o:</w:t>
      </w:r>
    </w:p>
    <w:p w14:paraId="0D60CA2C" w14:textId="33ADA2B4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- pożyczkę na warunkach preferencyjnych (stanowi pomoc publiczną): oprocentowanie WIBOR 3M + 50 </w:t>
      </w:r>
      <w:proofErr w:type="spellStart"/>
      <w:r>
        <w:rPr>
          <w:spacing w:val="10"/>
        </w:rPr>
        <w:t>pb</w:t>
      </w:r>
      <w:proofErr w:type="spellEnd"/>
      <w:r>
        <w:rPr>
          <w:spacing w:val="10"/>
        </w:rPr>
        <w:t xml:space="preserve">, nie </w:t>
      </w:r>
      <w:r>
        <w:rPr>
          <w:spacing w:val="10"/>
        </w:rPr>
        <w:t>mniej niż 1,5 % (w skali roku) zgodnie z programem priorytetowym; albo</w:t>
      </w:r>
      <w:r>
        <w:rPr>
          <w:spacing w:val="10"/>
        </w:rPr>
        <w:br/>
        <w:t>- pożyczkę na warunkach rynkowych (nie stanowi pomocy publicznej): oprocentowanie na poziomie stopy referencyjnej ustalanej zgodnie z komunikatem Komisji Europejskiej w sprawie zmiany m</w:t>
      </w:r>
      <w:r>
        <w:rPr>
          <w:spacing w:val="10"/>
        </w:rPr>
        <w:t>etody ustalania stóp referencyjnych i dyskontowych (Dz. Urz. UE C 14, 19.01.2008, str. 6), z zastrzeżeniem zapisów lit. c-e.</w:t>
      </w:r>
    </w:p>
    <w:p w14:paraId="5538C044" w14:textId="77777777" w:rsidR="00510D25" w:rsidRDefault="00805E04" w:rsidP="008A0BE8">
      <w:pPr>
        <w:spacing w:before="60"/>
        <w:jc w:val="both"/>
        <w:rPr>
          <w:spacing w:val="10"/>
        </w:rPr>
      </w:pPr>
      <w:r>
        <w:rPr>
          <w:spacing w:val="10"/>
        </w:rPr>
        <w:t xml:space="preserve">Szczegółowa metodyka kalkulacji oprocentowania na warunkach rynkowych (rating) dostępny jest na stronie: </w:t>
      </w:r>
      <w:hyperlink r:id="rId5" w:tgtFrame="_blank" w:history="1">
        <w:r>
          <w:rPr>
            <w:rStyle w:val="Hipercze"/>
            <w:color w:val="auto"/>
            <w:spacing w:val="10"/>
            <w:u w:val="none"/>
          </w:rPr>
          <w:t>https://www.gov.pl/web/nfosigw/kalkulatory-pomocy-publicznej</w:t>
        </w:r>
      </w:hyperlink>
    </w:p>
    <w:p w14:paraId="7D34D913" w14:textId="77777777" w:rsidR="00510D25" w:rsidRDefault="00510D25" w:rsidP="008A0BE8">
      <w:pPr>
        <w:jc w:val="both"/>
        <w:rPr>
          <w:rFonts w:eastAsia="Times New Roman"/>
          <w:spacing w:val="10"/>
          <w:sz w:val="24"/>
          <w:szCs w:val="24"/>
        </w:rPr>
      </w:pPr>
    </w:p>
    <w:p w14:paraId="6F78AF13" w14:textId="77777777" w:rsidR="00510D25" w:rsidRDefault="00805E04" w:rsidP="008A0BE8">
      <w:pPr>
        <w:spacing w:after="120"/>
        <w:jc w:val="both"/>
        <w:rPr>
          <w:spacing w:val="10"/>
        </w:rPr>
      </w:pPr>
      <w:r>
        <w:rPr>
          <w:spacing w:val="10"/>
        </w:rPr>
        <w:t>W przypadku pożyczki na warunkach preferencyjnych możliwe jest częściowe umorzenie pożyczki.</w:t>
      </w:r>
    </w:p>
    <w:p w14:paraId="03E171CE" w14:textId="42958A39" w:rsidR="00510D25" w:rsidRDefault="00805E04" w:rsidP="008A0BE8">
      <w:pPr>
        <w:spacing w:after="120"/>
        <w:jc w:val="both"/>
      </w:pPr>
      <w:r>
        <w:rPr>
          <w:b/>
          <w:bCs/>
          <w:spacing w:val="10"/>
        </w:rPr>
        <w:t xml:space="preserve">Karencja </w:t>
      </w:r>
      <w:r>
        <w:rPr>
          <w:b/>
          <w:bCs/>
          <w:spacing w:val="10"/>
        </w:rPr>
        <w:t>w spłacie kapitału pożyczki</w:t>
      </w:r>
      <w:r>
        <w:rPr>
          <w:spacing w:val="10"/>
        </w:rPr>
        <w:t xml:space="preserve"> – maksymalny, dopuszczalny okres karencji określają szczegółowe zasady Programu priorytetowego, w ramach którego realizowane jest przedsięwzięcie. W przypadku braku odpowiednich zapisów w Programie priorytetowym karencję określa</w:t>
      </w:r>
      <w:r>
        <w:rPr>
          <w:spacing w:val="10"/>
        </w:rPr>
        <w:t xml:space="preserve">ją </w:t>
      </w:r>
      <w:r>
        <w:rPr>
          <w:i/>
          <w:iCs/>
          <w:spacing w:val="10"/>
        </w:rPr>
        <w:t>Zasady udzielania dofinansowania ze środków NFOŚiGW.</w:t>
      </w:r>
    </w:p>
    <w:p w14:paraId="7AD78FB9" w14:textId="77777777" w:rsidR="00510D25" w:rsidRDefault="00805E04" w:rsidP="008A0BE8">
      <w:pPr>
        <w:spacing w:after="120"/>
        <w:jc w:val="both"/>
      </w:pPr>
      <w:r>
        <w:rPr>
          <w:b/>
          <w:bCs/>
        </w:rPr>
        <w:t xml:space="preserve">Karencja w spłacie odsetek od pożyczki </w:t>
      </w:r>
      <w:r>
        <w:t>– spłata odsetek nie podlega karencji. Spłata odsetek pożyczki odbywa się na bieżąco w okresach kwartalnych. Pierwsza spłata odsetek następuje na koniec ostatnie</w:t>
      </w:r>
      <w:r>
        <w:t>go dnia kwartału kalendarzowego, następującego po kwartale, w którym wypłacono pierwszą transzę pożyczki. Dla prognoz spłaty rat kapitałowych pożyczki z NF należy przyjąć kwartalne okresy spłaty z terminami spłat odpowiednio: 31 marzec, 30 czerwiec, 30 wrz</w:t>
      </w:r>
      <w:r>
        <w:t>esień i 20 grudzień każdego roku.</w:t>
      </w:r>
    </w:p>
    <w:p w14:paraId="3AB1ACA3" w14:textId="7DE47F46" w:rsidR="00510D25" w:rsidRDefault="00805E04" w:rsidP="008A0BE8">
      <w:pPr>
        <w:spacing w:after="120"/>
        <w:jc w:val="both"/>
      </w:pPr>
      <w:r>
        <w:rPr>
          <w:b/>
          <w:bCs/>
        </w:rPr>
        <w:t>Spłaty dofinansowania</w:t>
      </w:r>
    </w:p>
    <w:p w14:paraId="4D38A994" w14:textId="77777777" w:rsidR="00510D25" w:rsidRDefault="00805E04" w:rsidP="008A0BE8">
      <w:pPr>
        <w:spacing w:after="120"/>
        <w:jc w:val="both"/>
      </w:pPr>
      <w:r>
        <w:t>Proponowane terminy i kwoty spłat po</w:t>
      </w:r>
      <w:r>
        <w:t>życzki powinny znaleźć odzwierciedlenie w projekcjach finansowych. Okres spłaty pożyczki nie może wykraczać poza okres finansowania pożyczką określony w Programie priorytetowym, w ramach którego realizowane jest przedsięwzięcie. Pożyczka powinna być spłaca</w:t>
      </w:r>
      <w:r>
        <w:t>na w ratach równych, które są płatne na koniec każdego kwartału. W harmonogramie spłaty pożyczki nie należy uwzględniać umorzenia części kwoty pożyczki (jeśli dotyczy) lub premii innowacyjnej (jeżeli dotyczy).</w:t>
      </w:r>
      <w:r>
        <w:br/>
        <w:t>Dodatkowo, w przypadku zamiaru ubiegania się o</w:t>
      </w:r>
      <w:r>
        <w:t xml:space="preserve"> umorzenie części kwoty pożyczki, okres finansowania, w tym okres spłaty pożyczki, powinien uwzględniać wymagany okres trwałości przedsięwzięcia.</w:t>
      </w:r>
    </w:p>
    <w:p w14:paraId="11CE6DBB" w14:textId="4860D632" w:rsidR="00510D25" w:rsidRDefault="00805E04" w:rsidP="008A0BE8">
      <w:pPr>
        <w:jc w:val="both"/>
      </w:pPr>
      <w:r>
        <w:rPr>
          <w:b/>
          <w:bCs/>
        </w:rPr>
        <w:t>Zabezpieczenie spłaty pożyczki – propozycja Wnioskodawcy:</w:t>
      </w:r>
    </w:p>
    <w:p w14:paraId="3754660B" w14:textId="4364042B" w:rsidR="00510D25" w:rsidRDefault="00805E04" w:rsidP="008A0BE8">
      <w:pPr>
        <w:spacing w:after="120"/>
        <w:jc w:val="both"/>
      </w:pPr>
      <w:r>
        <w:rPr>
          <w:b/>
          <w:bCs/>
        </w:rPr>
        <w:t>Zabezpieczeni</w:t>
      </w:r>
      <w:r>
        <w:rPr>
          <w:b/>
          <w:bCs/>
        </w:rPr>
        <w:t>e</w:t>
      </w:r>
      <w:r>
        <w:t xml:space="preserve"> – ustanawiane dla zabezpieczenia spłaty pożyczki oraz innych należności wynikających z umowy (jak np. odsetek z tytułu oprocentowania oraz wynikających z umowy </w:t>
      </w:r>
      <w:r w:rsidR="008A0BE8">
        <w:t>należnych odsetek wyliczonych w  </w:t>
      </w:r>
      <w:r>
        <w:t>wysokości jak dla zaległości podatkowych).</w:t>
      </w:r>
    </w:p>
    <w:p w14:paraId="3BDB75EF" w14:textId="3FBACC94" w:rsidR="00510D25" w:rsidRDefault="00805E04" w:rsidP="008A0BE8">
      <w:pPr>
        <w:spacing w:after="120"/>
        <w:jc w:val="both"/>
      </w:pPr>
      <w:r>
        <w:t>Propozycja zabezpie</w:t>
      </w:r>
      <w:r>
        <w:t>czeń złożona przez Wnioskodawcę powinna: odpowiad</w:t>
      </w:r>
      <w:r w:rsidR="008A0BE8">
        <w:t>ać stopniowi rozwoju projektu i </w:t>
      </w:r>
      <w:r>
        <w:t xml:space="preserve">przygotowania do jego realizacji, w tym uwzględniać stabilność struktury instytucjonalnej, realny harmonogram realizacji przedsięwzięcia, być adekwatna do zidentyfikowanych </w:t>
      </w:r>
      <w:proofErr w:type="spellStart"/>
      <w:r>
        <w:t>ry</w:t>
      </w:r>
      <w:r>
        <w:t>zyk</w:t>
      </w:r>
      <w:proofErr w:type="spellEnd"/>
      <w:r>
        <w:t xml:space="preserve"> wykonalności i trwałości finansowej projektu.</w:t>
      </w:r>
    </w:p>
    <w:p w14:paraId="6D4825AB" w14:textId="77777777" w:rsidR="00510D25" w:rsidRDefault="00805E04" w:rsidP="008A0BE8">
      <w:pPr>
        <w:spacing w:after="120"/>
        <w:jc w:val="both"/>
      </w:pPr>
      <w:r>
        <w:t>Propozycja powinna zawierać szczegółowe informacje dotyczące typu, formy, własności i wartości zabezpieczenia (wycenionej/wyliczonej/oszacowanej) – dotyczy w szczególności majątku trwałego i ruchomego, akcj</w:t>
      </w:r>
      <w:r>
        <w:t>i, udziałów, papierów wartościowych, zasobów pieniężnych, itp.</w:t>
      </w:r>
    </w:p>
    <w:p w14:paraId="03D9F4C8" w14:textId="77777777" w:rsidR="00510D25" w:rsidRDefault="00805E04" w:rsidP="008A0BE8">
      <w:pPr>
        <w:spacing w:after="120"/>
        <w:jc w:val="both"/>
      </w:pPr>
      <w:r>
        <w:t>Wartość zabezpieczenia powinna być nie mniejsza niż wartość wnioskowanego dofinansowania. Należy również w syntetyczny sposób przedstawić podstawę/metodę/sposób wyliczenia wartości proponowaneg</w:t>
      </w:r>
      <w:r>
        <w:t>o zabezpieczenia.</w:t>
      </w:r>
    </w:p>
    <w:p w14:paraId="5B90403F" w14:textId="77777777" w:rsidR="00510D25" w:rsidRDefault="00805E04" w:rsidP="008A0BE8">
      <w:pPr>
        <w:spacing w:after="120"/>
        <w:jc w:val="both"/>
      </w:pPr>
      <w:r>
        <w:rPr>
          <w:b/>
          <w:bCs/>
        </w:rPr>
        <w:t>Standardowe formy zabezpieczeń dla umów o dofinansowanie przedsięwzięć ze środków NFOŚiGW:</w:t>
      </w:r>
    </w:p>
    <w:p w14:paraId="47FD9571" w14:textId="77777777" w:rsidR="00510D25" w:rsidRDefault="00805E04" w:rsidP="008A0BE8">
      <w:pPr>
        <w:spacing w:after="120"/>
        <w:jc w:val="both"/>
      </w:pPr>
      <w:hyperlink r:id="rId6" w:tgtFrame="_blank" w:history="1">
        <w:r>
          <w:rPr>
            <w:rStyle w:val="Hipercze"/>
            <w:color w:val="auto"/>
            <w:u w:val="none"/>
          </w:rPr>
          <w:t>https://gwd.nfosigw.gov.pl/pliki/Standardow</w:t>
        </w:r>
        <w:r>
          <w:rPr>
            <w:rStyle w:val="Hipercze"/>
            <w:color w:val="auto"/>
            <w:u w:val="none"/>
          </w:rPr>
          <w:t>e_formy_zabezpieczen_NFOSiGW.pdf</w:t>
        </w:r>
      </w:hyperlink>
    </w:p>
    <w:p w14:paraId="665AE0BF" w14:textId="2DC47061" w:rsidR="00510D25" w:rsidRDefault="00510D25" w:rsidP="008A0BE8">
      <w:pPr>
        <w:jc w:val="both"/>
        <w:rPr>
          <w:rFonts w:eastAsia="Times New Roman"/>
          <w:sz w:val="24"/>
          <w:szCs w:val="24"/>
        </w:rPr>
      </w:pPr>
    </w:p>
    <w:p w14:paraId="73E5A641" w14:textId="41E7AFAB" w:rsidR="008A0BE8" w:rsidRDefault="008A0BE8" w:rsidP="008A0BE8">
      <w:pPr>
        <w:pStyle w:val="Akapitzlist"/>
        <w:numPr>
          <w:ilvl w:val="0"/>
          <w:numId w:val="5"/>
        </w:numPr>
        <w:jc w:val="both"/>
      </w:pPr>
      <w:r w:rsidRPr="008A0BE8">
        <w:rPr>
          <w:b/>
          <w:bCs/>
          <w:sz w:val="24"/>
        </w:rPr>
        <w:t xml:space="preserve">ZAKŁADKA </w:t>
      </w:r>
      <w:r w:rsidRPr="008A0BE8">
        <w:rPr>
          <w:b/>
          <w:bCs/>
          <w:sz w:val="24"/>
          <w:szCs w:val="22"/>
        </w:rPr>
        <w:t>KOSZTY PRZEDSIĘWZIĘCIA (INWESTYCJI)</w:t>
      </w:r>
    </w:p>
    <w:p w14:paraId="39710E3B" w14:textId="57A6925B" w:rsidR="00510D25" w:rsidRDefault="00805E04" w:rsidP="008A0BE8">
      <w:pPr>
        <w:spacing w:before="120"/>
        <w:jc w:val="both"/>
      </w:pPr>
      <w:r>
        <w:rPr>
          <w:b/>
          <w:bCs/>
        </w:rPr>
        <w:t xml:space="preserve">Pkt. 1, 2, 3 i 5 wypełniane są automatycznie na podstawie wcześniej wypełnionej tabeli Źródła finansowania oraz harmonogramu rzeczowo-finansowego. </w:t>
      </w:r>
    </w:p>
    <w:p w14:paraId="413BB451" w14:textId="77777777" w:rsidR="00510D25" w:rsidRDefault="00805E04" w:rsidP="008A0BE8">
      <w:pPr>
        <w:spacing w:after="120"/>
        <w:jc w:val="both"/>
      </w:pPr>
      <w:r>
        <w:rPr>
          <w:b/>
          <w:bCs/>
        </w:rPr>
        <w:t>Prosimy o sprawdzenie zawartych w nich danych.</w:t>
      </w:r>
    </w:p>
    <w:p w14:paraId="2A815AD3" w14:textId="2C49A03A" w:rsidR="00510D25" w:rsidRDefault="00805E04" w:rsidP="008A0BE8">
      <w:pPr>
        <w:jc w:val="both"/>
      </w:pPr>
      <w:r>
        <w:rPr>
          <w:b/>
          <w:bCs/>
          <w:sz w:val="22"/>
          <w:szCs w:val="22"/>
        </w:rPr>
        <w:t>4. KWOTA DOFINANSOWANIA</w:t>
      </w:r>
    </w:p>
    <w:p w14:paraId="3F860A7F" w14:textId="77777777" w:rsidR="00510D25" w:rsidRDefault="00805E04" w:rsidP="008A0BE8">
      <w:pPr>
        <w:spacing w:after="120"/>
        <w:jc w:val="both"/>
      </w:pPr>
      <w:r>
        <w:t xml:space="preserve">Należy podać wnioskowaną kwotę dofinansowania. </w:t>
      </w:r>
    </w:p>
    <w:p w14:paraId="144D8CAC" w14:textId="77777777" w:rsidR="00510D25" w:rsidRDefault="00805E04" w:rsidP="008A0BE8">
      <w:pPr>
        <w:spacing w:after="120"/>
        <w:jc w:val="both"/>
      </w:pPr>
      <w:r>
        <w:lastRenderedPageBreak/>
        <w:t>Przy wyliczaniu wnioskowanej kwoty dofinansowania należy wziąć pod uwagę maksymalną intensywność określoną w ust 7.2 programu priorytetowego, z zastrzeżeniem przepisów pomocy publicznej.</w:t>
      </w:r>
    </w:p>
    <w:p w14:paraId="7E1A507D" w14:textId="1F948B84" w:rsidR="00510D25" w:rsidRDefault="00805E04" w:rsidP="008A0BE8">
      <w:pPr>
        <w:jc w:val="both"/>
      </w:pPr>
      <w:r>
        <w:rPr>
          <w:b/>
          <w:bCs/>
          <w:sz w:val="22"/>
          <w:szCs w:val="22"/>
        </w:rPr>
        <w:t>6. KOSZTY PRZEDSIĘWZIĘCIA W UJĘCIU RODZAJOWYM</w:t>
      </w:r>
    </w:p>
    <w:p w14:paraId="528EB97B" w14:textId="77777777" w:rsidR="00510D25" w:rsidRDefault="00805E04" w:rsidP="008A0BE8">
      <w:pPr>
        <w:spacing w:after="120"/>
        <w:jc w:val="both"/>
      </w:pPr>
      <w:r>
        <w:t>Należy wypełnić tabelę w oparciu o wiarygodne dane, w zależności od zaawansowania inwestycji.</w:t>
      </w:r>
    </w:p>
    <w:p w14:paraId="775472A0" w14:textId="10348639" w:rsidR="008A0BE8" w:rsidRDefault="008A0BE8" w:rsidP="008A0BE8">
      <w:pPr>
        <w:pStyle w:val="Akapitzlist"/>
        <w:numPr>
          <w:ilvl w:val="0"/>
          <w:numId w:val="5"/>
        </w:numPr>
        <w:spacing w:before="240"/>
        <w:jc w:val="both"/>
      </w:pPr>
      <w:r w:rsidRPr="008A0BE8">
        <w:rPr>
          <w:b/>
          <w:bCs/>
          <w:sz w:val="24"/>
        </w:rPr>
        <w:t xml:space="preserve">ZAKŁADKA </w:t>
      </w:r>
      <w:r w:rsidRPr="008A0BE8">
        <w:rPr>
          <w:b/>
          <w:bCs/>
          <w:sz w:val="24"/>
          <w:szCs w:val="24"/>
        </w:rPr>
        <w:t>DANE FINANSOWE WNIOSKODAWCY I PRZEDSIĘWZIĘCIA (INWESTYCJI)</w:t>
      </w:r>
    </w:p>
    <w:p w14:paraId="50DB1A79" w14:textId="77777777" w:rsidR="00510D25" w:rsidRDefault="00805E04" w:rsidP="008A0BE8">
      <w:pPr>
        <w:spacing w:before="240"/>
        <w:jc w:val="both"/>
      </w:pPr>
      <w:r>
        <w:rPr>
          <w:b/>
          <w:bCs/>
        </w:rPr>
        <w:t>S</w:t>
      </w:r>
      <w:r>
        <w:rPr>
          <w:b/>
          <w:bCs/>
        </w:rPr>
        <w:t>YTUACJA FINANSOWA WNIOSKODAWCY</w:t>
      </w:r>
    </w:p>
    <w:p w14:paraId="0093767E" w14:textId="77777777" w:rsidR="00510D25" w:rsidRDefault="00805E04" w:rsidP="008A0BE8">
      <w:pPr>
        <w:spacing w:before="120"/>
        <w:jc w:val="both"/>
      </w:pPr>
      <w:r>
        <w:rPr>
          <w:b/>
          <w:bCs/>
        </w:rPr>
        <w:t>Zestawienie bieżących i prognozowanych wyników finansowych Wnioskodawcy</w:t>
      </w:r>
    </w:p>
    <w:p w14:paraId="34356DC8" w14:textId="77777777" w:rsidR="00510D25" w:rsidRDefault="00805E04" w:rsidP="008A0BE8">
      <w:pPr>
        <w:numPr>
          <w:ilvl w:val="0"/>
          <w:numId w:val="4"/>
        </w:numPr>
        <w:ind w:left="345" w:firstLine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Podmioty prowadzące sprawozdawczość finansową w oparciu o sprawozdania finansowe</w:t>
      </w:r>
      <w:r>
        <w:rPr>
          <w:rFonts w:eastAsia="Times New Roman"/>
          <w:b/>
          <w:bCs/>
        </w:rPr>
        <w:t xml:space="preserve"> (bilans, rachunek zysków i strat oraz rachunek przepływów pieniężnych).</w:t>
      </w:r>
    </w:p>
    <w:p w14:paraId="00C1595E" w14:textId="58ECF5B9" w:rsidR="00510D25" w:rsidRDefault="00805E04" w:rsidP="008A0BE8">
      <w:pPr>
        <w:numPr>
          <w:ilvl w:val="0"/>
          <w:numId w:val="18"/>
        </w:numPr>
        <w:jc w:val="both"/>
        <w:rPr>
          <w:rFonts w:eastAsia="Times New Roman"/>
        </w:rPr>
      </w:pPr>
      <w:r>
        <w:rPr>
          <w:rFonts w:eastAsia="Times New Roman"/>
        </w:rPr>
        <w:t>Tabele sprawozdań finansowych („Bilans”, „Rachunek zysków i strat” oraz „Rachunek przepływów pieniężnych”) wypełniane są przez Wnioskodawcę za okres trzech (3) lat wstecz oraz na okre</w:t>
      </w:r>
      <w:r>
        <w:rPr>
          <w:rFonts w:eastAsia="Times New Roman"/>
        </w:rPr>
        <w:t>s prognozy finansowej, z zastrzeżeniem konieczności zachowania ciągłości i</w:t>
      </w:r>
      <w:r w:rsidR="008A0BE8">
        <w:rPr>
          <w:rFonts w:eastAsia="Times New Roman"/>
        </w:rPr>
        <w:t xml:space="preserve"> spójności danych finansowych w </w:t>
      </w:r>
      <w:r>
        <w:rPr>
          <w:rFonts w:eastAsia="Times New Roman"/>
        </w:rPr>
        <w:t>tabelach w kolejnych latach.</w:t>
      </w:r>
    </w:p>
    <w:p w14:paraId="148E239C" w14:textId="77777777" w:rsidR="00510D25" w:rsidRDefault="00805E04" w:rsidP="008A0BE8">
      <w:pPr>
        <w:numPr>
          <w:ilvl w:val="0"/>
          <w:numId w:val="18"/>
        </w:numPr>
        <w:jc w:val="both"/>
        <w:rPr>
          <w:rFonts w:eastAsia="Times New Roman"/>
        </w:rPr>
      </w:pPr>
      <w:r>
        <w:rPr>
          <w:rFonts w:eastAsia="Times New Roman"/>
        </w:rPr>
        <w:t>Okres prognozy finansowej dla pożyczek oznacza okres nie krótszy niż okres finansowania wskazany we właściwym programie p</w:t>
      </w:r>
      <w:r>
        <w:rPr>
          <w:rFonts w:eastAsia="Times New Roman"/>
        </w:rPr>
        <w:t>riorytetowym.</w:t>
      </w:r>
    </w:p>
    <w:p w14:paraId="2BF8D933" w14:textId="6863C6EB" w:rsidR="00510D25" w:rsidRDefault="00805E04" w:rsidP="008A0BE8">
      <w:pPr>
        <w:numPr>
          <w:ilvl w:val="0"/>
          <w:numId w:val="18"/>
        </w:numPr>
        <w:jc w:val="both"/>
        <w:rPr>
          <w:rFonts w:eastAsia="Times New Roman"/>
        </w:rPr>
      </w:pPr>
      <w:r>
        <w:rPr>
          <w:rFonts w:eastAsia="Times New Roman"/>
        </w:rPr>
        <w:t>Prognozy finansowe powinny przedstawiać całkowitą</w:t>
      </w:r>
      <w:r w:rsidR="008A0BE8">
        <w:rPr>
          <w:rFonts w:eastAsia="Times New Roman"/>
        </w:rPr>
        <w:t xml:space="preserve"> spłatę wnioskowanej pożyczki z </w:t>
      </w:r>
      <w:r>
        <w:rPr>
          <w:rFonts w:eastAsia="Times New Roman"/>
        </w:rPr>
        <w:t>zastrzeżeniem, że jeśli program priorytetowy przewiduje możliwość umorzenia kapitału pożyczki, to prognozy finansowe powinny zostać sporządzone bez uwzględniania</w:t>
      </w:r>
      <w:r>
        <w:rPr>
          <w:rFonts w:eastAsia="Times New Roman"/>
        </w:rPr>
        <w:t xml:space="preserve"> tego umorzenia (tzn. powinny uwzględniać spłatę całej kwoty kapitału wnioskowanej pożyczki).</w:t>
      </w:r>
    </w:p>
    <w:p w14:paraId="04B145BC" w14:textId="77777777" w:rsidR="00510D25" w:rsidRDefault="00805E04" w:rsidP="008A0BE8">
      <w:pPr>
        <w:numPr>
          <w:ilvl w:val="0"/>
          <w:numId w:val="18"/>
        </w:numPr>
        <w:jc w:val="both"/>
        <w:rPr>
          <w:rFonts w:eastAsia="Times New Roman"/>
        </w:rPr>
      </w:pPr>
      <w:r>
        <w:rPr>
          <w:rFonts w:eastAsia="Times New Roman"/>
        </w:rPr>
        <w:t>Wnioskowane Przedsięwzięcie oraz rozliczenie jego finansowania, w wypełnianych tabelach finansowych, powinno zostać przedstawione w odrębnych wierszach.</w:t>
      </w:r>
    </w:p>
    <w:p w14:paraId="1FCCE65C" w14:textId="77777777" w:rsidR="00510D25" w:rsidRDefault="00805E04" w:rsidP="008A0BE8">
      <w:pPr>
        <w:numPr>
          <w:ilvl w:val="0"/>
          <w:numId w:val="18"/>
        </w:numPr>
        <w:jc w:val="both"/>
        <w:rPr>
          <w:rFonts w:eastAsia="Times New Roman"/>
        </w:rPr>
      </w:pPr>
      <w:r>
        <w:rPr>
          <w:rFonts w:eastAsia="Times New Roman"/>
        </w:rPr>
        <w:t>Przez prz</w:t>
      </w:r>
      <w:r>
        <w:rPr>
          <w:rFonts w:eastAsia="Times New Roman"/>
        </w:rPr>
        <w:t>edstawienie rozliczenia finansowania wnioskowanego Przedsięwzięcia rozumie się:</w:t>
      </w:r>
    </w:p>
    <w:p w14:paraId="12AE1F95" w14:textId="77777777" w:rsidR="00510D25" w:rsidRDefault="00805E04" w:rsidP="008A0BE8">
      <w:pPr>
        <w:numPr>
          <w:ilvl w:val="0"/>
          <w:numId w:val="18"/>
        </w:numPr>
        <w:jc w:val="both"/>
        <w:rPr>
          <w:rFonts w:eastAsia="Times New Roman"/>
        </w:rPr>
      </w:pPr>
      <w:r>
        <w:rPr>
          <w:rFonts w:eastAsia="Times New Roman"/>
        </w:rPr>
        <w:t>ujęcie środków trwałych powstałych w wyniku realizacji wnioskowanego Przedsięwzięcia w pozycjach: Rzeczowe aktywa trwałe (Tabela „Bilans”) oraz Wydatki inwestycyjne (Tabela „Ra</w:t>
      </w:r>
      <w:r>
        <w:rPr>
          <w:rFonts w:eastAsia="Times New Roman"/>
        </w:rPr>
        <w:t>chunek przepływów pieniężnych”),</w:t>
      </w:r>
    </w:p>
    <w:p w14:paraId="3CFE4788" w14:textId="77777777" w:rsidR="00510D25" w:rsidRDefault="00805E04" w:rsidP="008A0BE8">
      <w:pPr>
        <w:numPr>
          <w:ilvl w:val="0"/>
          <w:numId w:val="18"/>
        </w:numPr>
        <w:jc w:val="both"/>
        <w:rPr>
          <w:rFonts w:eastAsia="Times New Roman"/>
        </w:rPr>
      </w:pPr>
      <w:r>
        <w:rPr>
          <w:rFonts w:eastAsia="Times New Roman"/>
        </w:rPr>
        <w:t>ujęcie wartości wnioskowanej pożyczki odpowiednio w pozycjach: Zobowiązania krótkoterminowe oraz Zobowiązania długoterminowe, aż do czasu jej całkowitej spłaty (Tabela „Bilans”),</w:t>
      </w:r>
    </w:p>
    <w:p w14:paraId="020B1349" w14:textId="77777777" w:rsidR="00510D25" w:rsidRDefault="00805E04" w:rsidP="008A0BE8">
      <w:pPr>
        <w:numPr>
          <w:ilvl w:val="0"/>
          <w:numId w:val="18"/>
        </w:numPr>
        <w:jc w:val="both"/>
        <w:rPr>
          <w:rFonts w:eastAsia="Times New Roman"/>
        </w:rPr>
      </w:pPr>
      <w:r>
        <w:rPr>
          <w:rFonts w:eastAsia="Times New Roman"/>
        </w:rPr>
        <w:t>ujęcie odsetek od wnioskowanej pożyczki, jak</w:t>
      </w:r>
      <w:r>
        <w:rPr>
          <w:rFonts w:eastAsia="Times New Roman"/>
        </w:rPr>
        <w:t>o kosztów finansowych, w pozycji Koszty finansowe (Tabela „Rachunek zysków i strat”),</w:t>
      </w:r>
    </w:p>
    <w:p w14:paraId="7DEF9A0D" w14:textId="77777777" w:rsidR="00510D25" w:rsidRDefault="00805E04" w:rsidP="008A0BE8">
      <w:pPr>
        <w:numPr>
          <w:ilvl w:val="0"/>
          <w:numId w:val="18"/>
        </w:numPr>
        <w:jc w:val="both"/>
        <w:rPr>
          <w:rFonts w:eastAsia="Times New Roman"/>
        </w:rPr>
      </w:pPr>
      <w:r>
        <w:rPr>
          <w:rFonts w:eastAsia="Times New Roman"/>
        </w:rPr>
        <w:t>ujęcie wartości wnioskowanej dotacji i/lub pożyczki w pozycji Wpływy finansowe (Tabela „Rachunek przepływów pieniężnych”),</w:t>
      </w:r>
    </w:p>
    <w:p w14:paraId="6BF5F050" w14:textId="77777777" w:rsidR="00510D25" w:rsidRDefault="00805E04" w:rsidP="008A0BE8">
      <w:pPr>
        <w:numPr>
          <w:ilvl w:val="0"/>
          <w:numId w:val="18"/>
        </w:numPr>
        <w:jc w:val="both"/>
        <w:rPr>
          <w:rFonts w:eastAsia="Times New Roman"/>
        </w:rPr>
      </w:pPr>
      <w:r>
        <w:rPr>
          <w:rFonts w:eastAsia="Times New Roman"/>
        </w:rPr>
        <w:t>ujęcie wartości spłaty rat kapitałowych wniosko</w:t>
      </w:r>
      <w:r>
        <w:rPr>
          <w:rFonts w:eastAsia="Times New Roman"/>
        </w:rPr>
        <w:t>wanej pożyczki oraz wartości spłaty odsetek od wnioskowanej pożyczki w pozycji Wydatki finansowe (Tabela „Rachunek przepływów pieniężnych”),</w:t>
      </w:r>
    </w:p>
    <w:p w14:paraId="55112D1D" w14:textId="77777777" w:rsidR="00510D25" w:rsidRDefault="00805E04" w:rsidP="008A0BE8">
      <w:pPr>
        <w:numPr>
          <w:ilvl w:val="0"/>
          <w:numId w:val="18"/>
        </w:numPr>
        <w:jc w:val="both"/>
        <w:rPr>
          <w:rFonts w:eastAsia="Times New Roman"/>
        </w:rPr>
      </w:pPr>
      <w:r>
        <w:rPr>
          <w:rFonts w:eastAsia="Times New Roman"/>
        </w:rPr>
        <w:t>ujęcie rozliczenia wnioskowanej dotacji odpowiednio w pozycjach: Pozostałe przychody operacyjne (Tabela „Rachunek z</w:t>
      </w:r>
      <w:r>
        <w:rPr>
          <w:rFonts w:eastAsia="Times New Roman"/>
        </w:rPr>
        <w:t>ysków i strat”) oraz Rozliczenia międzyokresowe (Tabela „Bilans”).</w:t>
      </w:r>
    </w:p>
    <w:p w14:paraId="0EFC9BB6" w14:textId="77777777" w:rsidR="00510D25" w:rsidRDefault="00805E04" w:rsidP="008A0BE8">
      <w:pPr>
        <w:numPr>
          <w:ilvl w:val="0"/>
          <w:numId w:val="18"/>
        </w:numPr>
        <w:jc w:val="both"/>
        <w:rPr>
          <w:rFonts w:eastAsia="Times New Roman"/>
        </w:rPr>
      </w:pPr>
      <w:r>
        <w:rPr>
          <w:rFonts w:eastAsia="Times New Roman"/>
        </w:rPr>
        <w:t>Rachunek zysków i strat wypełniany jest w wariancie porównawczym.</w:t>
      </w:r>
    </w:p>
    <w:p w14:paraId="0BEE575B" w14:textId="5D7BFF10" w:rsidR="00510D25" w:rsidRDefault="00805E04" w:rsidP="008A0BE8">
      <w:pPr>
        <w:numPr>
          <w:ilvl w:val="0"/>
          <w:numId w:val="18"/>
        </w:numPr>
        <w:jc w:val="both"/>
        <w:rPr>
          <w:rFonts w:eastAsia="Times New Roman"/>
        </w:rPr>
      </w:pPr>
      <w:r>
        <w:rPr>
          <w:rFonts w:eastAsia="Times New Roman"/>
        </w:rPr>
        <w:t>Rachunek przepływów pieniężnych należy sporządzić metodą pośre</w:t>
      </w:r>
      <w:r w:rsidR="008A0BE8">
        <w:rPr>
          <w:rFonts w:eastAsia="Times New Roman"/>
        </w:rPr>
        <w:t>dnią. Podmioty, które zgodnie z </w:t>
      </w:r>
      <w:r>
        <w:rPr>
          <w:rFonts w:eastAsia="Times New Roman"/>
        </w:rPr>
        <w:t>obowiązującymi przepisami nie</w:t>
      </w:r>
      <w:r>
        <w:rPr>
          <w:rFonts w:eastAsia="Times New Roman"/>
        </w:rPr>
        <w:t xml:space="preserve"> są zobowiązane do sporządzania rachunku z przepływów pieniężnych, także powinny wypełnić tabelę dotyczącą przepływów pieniężnych (na potrzeby obliczenia ratingu).</w:t>
      </w:r>
    </w:p>
    <w:p w14:paraId="519A076A" w14:textId="3444317D" w:rsidR="00510D25" w:rsidRDefault="00805E04" w:rsidP="008A0BE8">
      <w:pPr>
        <w:numPr>
          <w:ilvl w:val="0"/>
          <w:numId w:val="18"/>
        </w:numPr>
        <w:jc w:val="both"/>
        <w:rPr>
          <w:rFonts w:eastAsia="Times New Roman"/>
        </w:rPr>
      </w:pPr>
      <w:r>
        <w:rPr>
          <w:rFonts w:eastAsia="Times New Roman"/>
        </w:rPr>
        <w:t>Dane zawarte w bilansie powinny być spójne z danymi zawartymi w rachunku zysków i strat oraz</w:t>
      </w:r>
      <w:r w:rsidR="008A0BE8">
        <w:rPr>
          <w:rFonts w:eastAsia="Times New Roman"/>
        </w:rPr>
        <w:t xml:space="preserve"> w </w:t>
      </w:r>
      <w:r>
        <w:rPr>
          <w:rFonts w:eastAsia="Times New Roman"/>
        </w:rPr>
        <w:t>rachunku przepływów pieniężnych.</w:t>
      </w:r>
    </w:p>
    <w:p w14:paraId="1D1B40AE" w14:textId="2BBBAA67" w:rsidR="00510D25" w:rsidRDefault="00805E04" w:rsidP="008A0BE8">
      <w:pPr>
        <w:numPr>
          <w:ilvl w:val="0"/>
          <w:numId w:val="18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Wyniki finansowe oraz prognozę wyników finansowych należy </w:t>
      </w:r>
      <w:r w:rsidR="008A0BE8">
        <w:rPr>
          <w:rFonts w:eastAsia="Times New Roman"/>
        </w:rPr>
        <w:t>sporządzić w układzie rocznym z </w:t>
      </w:r>
      <w:r>
        <w:rPr>
          <w:rFonts w:eastAsia="Times New Roman"/>
        </w:rPr>
        <w:t>zachowaniem ciągłości i spójności danych finansowych w kolejnych latach.</w:t>
      </w:r>
    </w:p>
    <w:p w14:paraId="398D1E84" w14:textId="77777777" w:rsidR="00510D25" w:rsidRDefault="00805E04" w:rsidP="008A0BE8">
      <w:pPr>
        <w:numPr>
          <w:ilvl w:val="0"/>
          <w:numId w:val="4"/>
        </w:numPr>
        <w:ind w:left="345" w:firstLine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Podmioty prowadzące sprawozdawczość finansową opartą o </w:t>
      </w:r>
      <w:r>
        <w:rPr>
          <w:rFonts w:eastAsia="Times New Roman"/>
          <w:b/>
          <w:bCs/>
        </w:rPr>
        <w:t>budżet i wieloletnią prognozę finansową</w:t>
      </w:r>
      <w:r>
        <w:rPr>
          <w:rFonts w:eastAsia="Times New Roman"/>
        </w:rPr>
        <w:t xml:space="preserve"> (WPF).</w:t>
      </w:r>
    </w:p>
    <w:p w14:paraId="75D8767B" w14:textId="4684058D" w:rsidR="00510D25" w:rsidRPr="008A0BE8" w:rsidRDefault="00805E04" w:rsidP="008A0BE8">
      <w:pPr>
        <w:pStyle w:val="Akapitzlist"/>
        <w:numPr>
          <w:ilvl w:val="0"/>
          <w:numId w:val="19"/>
        </w:numPr>
        <w:jc w:val="both"/>
        <w:rPr>
          <w:rFonts w:eastAsia="Times New Roman"/>
        </w:rPr>
      </w:pPr>
      <w:r w:rsidRPr="008A0BE8">
        <w:rPr>
          <w:rFonts w:eastAsia="Times New Roman"/>
        </w:rPr>
        <w:t>Tabela „Wieloletnia prognoza finansowa (WPF)” wypełniana jest przez Wnioskodawcę za okres trzech (3) lat wstecz oraz na okres prognozy finansowej, z zastrzeżeniem koni</w:t>
      </w:r>
      <w:r w:rsidR="008A0BE8">
        <w:rPr>
          <w:rFonts w:eastAsia="Times New Roman"/>
        </w:rPr>
        <w:t>eczności zachowania ciągłości i </w:t>
      </w:r>
      <w:r w:rsidRPr="008A0BE8">
        <w:rPr>
          <w:rFonts w:eastAsia="Times New Roman"/>
        </w:rPr>
        <w:t xml:space="preserve">spójności </w:t>
      </w:r>
      <w:r w:rsidRPr="008A0BE8">
        <w:rPr>
          <w:rFonts w:eastAsia="Times New Roman"/>
        </w:rPr>
        <w:t>danych finansowych w tabeli w kolejnych latach.</w:t>
      </w:r>
    </w:p>
    <w:p w14:paraId="0C46464C" w14:textId="77777777" w:rsidR="00510D25" w:rsidRPr="008A0BE8" w:rsidRDefault="00805E04" w:rsidP="008A0BE8">
      <w:pPr>
        <w:pStyle w:val="Akapitzlist"/>
        <w:numPr>
          <w:ilvl w:val="0"/>
          <w:numId w:val="19"/>
        </w:numPr>
        <w:jc w:val="both"/>
        <w:rPr>
          <w:rFonts w:eastAsia="Times New Roman"/>
        </w:rPr>
      </w:pPr>
      <w:r w:rsidRPr="008A0BE8">
        <w:rPr>
          <w:rFonts w:eastAsia="Times New Roman"/>
        </w:rPr>
        <w:t>Okres prognozy finansowej dla pożyczek oznacza okres nie krótszy niż okres finansowania wskazany we właściwym programie priorytetowym.</w:t>
      </w:r>
    </w:p>
    <w:p w14:paraId="7F037D97" w14:textId="77777777" w:rsidR="00510D25" w:rsidRPr="008A0BE8" w:rsidRDefault="00805E04" w:rsidP="008A0BE8">
      <w:pPr>
        <w:pStyle w:val="Akapitzlist"/>
        <w:numPr>
          <w:ilvl w:val="0"/>
          <w:numId w:val="19"/>
        </w:numPr>
        <w:jc w:val="both"/>
        <w:rPr>
          <w:rFonts w:eastAsia="Times New Roman"/>
        </w:rPr>
      </w:pPr>
      <w:r w:rsidRPr="008A0BE8">
        <w:rPr>
          <w:rFonts w:eastAsia="Times New Roman"/>
        </w:rPr>
        <w:t xml:space="preserve">Okres prognozy finansowej dla dotacji oznacza okres nie krótszy niż pięć </w:t>
      </w:r>
      <w:r w:rsidRPr="008A0BE8">
        <w:rPr>
          <w:rFonts w:eastAsia="Times New Roman"/>
        </w:rPr>
        <w:t>(5) lat od daty zakończenia realizacji wnioskowanego Przedsięwzięcia.</w:t>
      </w:r>
    </w:p>
    <w:p w14:paraId="43F5FB99" w14:textId="77777777" w:rsidR="00510D25" w:rsidRPr="008A0BE8" w:rsidRDefault="00805E04" w:rsidP="008A0BE8">
      <w:pPr>
        <w:pStyle w:val="Akapitzlist"/>
        <w:numPr>
          <w:ilvl w:val="0"/>
          <w:numId w:val="19"/>
        </w:numPr>
        <w:jc w:val="both"/>
        <w:rPr>
          <w:rFonts w:eastAsia="Times New Roman"/>
        </w:rPr>
      </w:pPr>
      <w:r w:rsidRPr="008A0BE8">
        <w:rPr>
          <w:rFonts w:eastAsia="Times New Roman"/>
        </w:rPr>
        <w:t>Prognozy finansowe powinny przedstawiać całkowitą spłatę wnioskowanej pożyczki z zastrzeżeniem, że jeśli program priorytetowy przewiduje możliwość umorzenia kapitału pożyczki, to prognoz</w:t>
      </w:r>
      <w:r w:rsidRPr="008A0BE8">
        <w:rPr>
          <w:rFonts w:eastAsia="Times New Roman"/>
        </w:rPr>
        <w:t>y finansowe powinny zostać sporządzone bez uwzględniania tego umorzenia (tzn. powinny uwzględniać spłatę całej kwoty kapitału wnioskowanej pożyczki).</w:t>
      </w:r>
    </w:p>
    <w:p w14:paraId="4EC1EC3B" w14:textId="77777777" w:rsidR="00510D25" w:rsidRPr="008A0BE8" w:rsidRDefault="00805E04" w:rsidP="008A0BE8">
      <w:pPr>
        <w:pStyle w:val="Akapitzlist"/>
        <w:numPr>
          <w:ilvl w:val="0"/>
          <w:numId w:val="19"/>
        </w:numPr>
        <w:jc w:val="both"/>
        <w:rPr>
          <w:rFonts w:eastAsia="Times New Roman"/>
        </w:rPr>
      </w:pPr>
      <w:r w:rsidRPr="008A0BE8">
        <w:rPr>
          <w:rFonts w:eastAsia="Times New Roman"/>
        </w:rPr>
        <w:lastRenderedPageBreak/>
        <w:t>Wnioskowane Przedsięwzięcie oraz rozliczenie jego finansowania, w wypełnianej tabeli finansowej, powinno z</w:t>
      </w:r>
      <w:r w:rsidRPr="008A0BE8">
        <w:rPr>
          <w:rFonts w:eastAsia="Times New Roman"/>
        </w:rPr>
        <w:t>ostać przedstawione w odrębnych wierszach.</w:t>
      </w:r>
    </w:p>
    <w:p w14:paraId="00907080" w14:textId="77777777" w:rsidR="00510D25" w:rsidRPr="008A0BE8" w:rsidRDefault="00805E04" w:rsidP="008A0BE8">
      <w:pPr>
        <w:pStyle w:val="Akapitzlist"/>
        <w:numPr>
          <w:ilvl w:val="0"/>
          <w:numId w:val="19"/>
        </w:numPr>
        <w:jc w:val="both"/>
        <w:rPr>
          <w:rFonts w:eastAsia="Times New Roman"/>
        </w:rPr>
      </w:pPr>
      <w:r w:rsidRPr="008A0BE8">
        <w:rPr>
          <w:rFonts w:eastAsia="Times New Roman"/>
        </w:rPr>
        <w:t>Przez przedstawienie rozliczenia finansowania wnioskowanego Przedsięwzięcia rozumie się:</w:t>
      </w:r>
    </w:p>
    <w:p w14:paraId="4038828A" w14:textId="77777777" w:rsidR="00510D25" w:rsidRPr="008A0BE8" w:rsidRDefault="00805E04" w:rsidP="008A0BE8">
      <w:pPr>
        <w:pStyle w:val="Akapitzlist"/>
        <w:numPr>
          <w:ilvl w:val="1"/>
          <w:numId w:val="20"/>
        </w:numPr>
        <w:jc w:val="both"/>
        <w:rPr>
          <w:rFonts w:eastAsia="Times New Roman"/>
        </w:rPr>
      </w:pPr>
      <w:r w:rsidRPr="008A0BE8">
        <w:rPr>
          <w:rFonts w:eastAsia="Times New Roman"/>
        </w:rPr>
        <w:t xml:space="preserve">ujęcie odsetek od wnioskowanej pożyczki w pozycji </w:t>
      </w:r>
      <w:r w:rsidRPr="008A0BE8">
        <w:rPr>
          <w:rFonts w:eastAsia="Times New Roman"/>
          <w:i/>
          <w:iCs/>
        </w:rPr>
        <w:t>Wydatki bieżące</w:t>
      </w:r>
      <w:r w:rsidRPr="008A0BE8">
        <w:rPr>
          <w:rFonts w:eastAsia="Times New Roman"/>
        </w:rPr>
        <w:t xml:space="preserve">, </w:t>
      </w:r>
    </w:p>
    <w:p w14:paraId="52F4D022" w14:textId="77777777" w:rsidR="00510D25" w:rsidRPr="008A0BE8" w:rsidRDefault="00805E04" w:rsidP="008A0BE8">
      <w:pPr>
        <w:pStyle w:val="Akapitzlist"/>
        <w:numPr>
          <w:ilvl w:val="1"/>
          <w:numId w:val="20"/>
        </w:numPr>
        <w:jc w:val="both"/>
        <w:rPr>
          <w:rFonts w:eastAsia="Times New Roman"/>
        </w:rPr>
      </w:pPr>
      <w:r w:rsidRPr="008A0BE8">
        <w:rPr>
          <w:rFonts w:eastAsia="Times New Roman"/>
        </w:rPr>
        <w:t xml:space="preserve">ujęcie wnioskowanej pożyczki i/lub dotacji w pozycji </w:t>
      </w:r>
      <w:r w:rsidRPr="008A0BE8">
        <w:rPr>
          <w:rFonts w:eastAsia="Times New Roman"/>
          <w:i/>
          <w:iCs/>
        </w:rPr>
        <w:t>Prz</w:t>
      </w:r>
      <w:r w:rsidRPr="008A0BE8">
        <w:rPr>
          <w:rFonts w:eastAsia="Times New Roman"/>
          <w:i/>
          <w:iCs/>
        </w:rPr>
        <w:t>ychody budżetu</w:t>
      </w:r>
      <w:r w:rsidRPr="008A0BE8">
        <w:rPr>
          <w:rFonts w:eastAsia="Times New Roman"/>
        </w:rPr>
        <w:t>,</w:t>
      </w:r>
    </w:p>
    <w:p w14:paraId="14E19227" w14:textId="77777777" w:rsidR="00510D25" w:rsidRPr="008A0BE8" w:rsidRDefault="00805E04" w:rsidP="008A0BE8">
      <w:pPr>
        <w:pStyle w:val="Akapitzlist"/>
        <w:numPr>
          <w:ilvl w:val="1"/>
          <w:numId w:val="20"/>
        </w:numPr>
        <w:jc w:val="both"/>
        <w:rPr>
          <w:rFonts w:eastAsia="Times New Roman"/>
        </w:rPr>
      </w:pPr>
      <w:r w:rsidRPr="008A0BE8">
        <w:rPr>
          <w:rFonts w:eastAsia="Times New Roman"/>
        </w:rPr>
        <w:t xml:space="preserve">ujęcie wnioskowanej pożyczki w pozycji </w:t>
      </w:r>
      <w:r w:rsidRPr="008A0BE8">
        <w:rPr>
          <w:rFonts w:eastAsia="Times New Roman"/>
          <w:i/>
          <w:iCs/>
        </w:rPr>
        <w:t>Rozchody budżetu</w:t>
      </w:r>
      <w:r w:rsidRPr="008A0BE8">
        <w:rPr>
          <w:rFonts w:eastAsia="Times New Roman"/>
        </w:rPr>
        <w:t>,</w:t>
      </w:r>
    </w:p>
    <w:p w14:paraId="2CB0A7ED" w14:textId="77777777" w:rsidR="00510D25" w:rsidRPr="008A0BE8" w:rsidRDefault="00805E04" w:rsidP="008A0BE8">
      <w:pPr>
        <w:pStyle w:val="Akapitzlist"/>
        <w:numPr>
          <w:ilvl w:val="1"/>
          <w:numId w:val="20"/>
        </w:numPr>
        <w:jc w:val="both"/>
        <w:rPr>
          <w:rFonts w:eastAsia="Times New Roman"/>
        </w:rPr>
      </w:pPr>
      <w:r w:rsidRPr="008A0BE8">
        <w:rPr>
          <w:rFonts w:eastAsia="Times New Roman"/>
        </w:rPr>
        <w:t xml:space="preserve">ujęcie wnioskowanej pożyczki w pozycji </w:t>
      </w:r>
      <w:r w:rsidRPr="008A0BE8">
        <w:rPr>
          <w:rFonts w:eastAsia="Times New Roman"/>
          <w:i/>
          <w:iCs/>
        </w:rPr>
        <w:t>Kwota długu</w:t>
      </w:r>
      <w:r w:rsidRPr="008A0BE8">
        <w:rPr>
          <w:rFonts w:eastAsia="Times New Roman"/>
        </w:rPr>
        <w:t>, do czasu jej całkowitej spłaty.</w:t>
      </w:r>
    </w:p>
    <w:p w14:paraId="10270D10" w14:textId="1118B2FD" w:rsidR="00510D25" w:rsidRPr="008A0BE8" w:rsidRDefault="00805E04" w:rsidP="008A0BE8">
      <w:pPr>
        <w:pStyle w:val="Akapitzlist"/>
        <w:numPr>
          <w:ilvl w:val="0"/>
          <w:numId w:val="19"/>
        </w:numPr>
        <w:jc w:val="both"/>
        <w:rPr>
          <w:rFonts w:eastAsia="Times New Roman"/>
        </w:rPr>
      </w:pPr>
      <w:r w:rsidRPr="008A0BE8">
        <w:rPr>
          <w:rFonts w:eastAsia="Times New Roman"/>
        </w:rPr>
        <w:t xml:space="preserve">Wyniki finansowe oraz prognozę wyników finansowych należy </w:t>
      </w:r>
      <w:r w:rsidR="008A0BE8">
        <w:rPr>
          <w:rFonts w:eastAsia="Times New Roman"/>
        </w:rPr>
        <w:t>sporządzić w układzie rocznym z </w:t>
      </w:r>
      <w:r w:rsidRPr="008A0BE8">
        <w:rPr>
          <w:rFonts w:eastAsia="Times New Roman"/>
        </w:rPr>
        <w:t>zachowani</w:t>
      </w:r>
      <w:r w:rsidRPr="008A0BE8">
        <w:rPr>
          <w:rFonts w:eastAsia="Times New Roman"/>
        </w:rPr>
        <w:t>em ciągłości i spójności danych finansowych w kolejnych latach.</w:t>
      </w:r>
    </w:p>
    <w:p w14:paraId="452CC9BF" w14:textId="77777777" w:rsidR="00510D25" w:rsidRPr="008A0BE8" w:rsidRDefault="00805E04" w:rsidP="008A0BE8">
      <w:pPr>
        <w:pStyle w:val="Akapitzlist"/>
        <w:numPr>
          <w:ilvl w:val="0"/>
          <w:numId w:val="19"/>
        </w:numPr>
        <w:jc w:val="both"/>
        <w:rPr>
          <w:rFonts w:eastAsia="Times New Roman"/>
        </w:rPr>
      </w:pPr>
      <w:r w:rsidRPr="008A0BE8">
        <w:rPr>
          <w:rFonts w:eastAsia="Times New Roman"/>
        </w:rPr>
        <w:t>Dodatkowe objaśnienia dotyczące poszczególnych pozycji w Tabeli „Wieloletnia Prognoza Finansowa (WPF)”:</w:t>
      </w:r>
    </w:p>
    <w:p w14:paraId="6244814C" w14:textId="77777777" w:rsidR="00510D25" w:rsidRDefault="00805E04" w:rsidP="008A0BE8">
      <w:pPr>
        <w:ind w:left="1036"/>
        <w:jc w:val="both"/>
        <w:rPr>
          <w:rFonts w:eastAsia="Times New Roman"/>
        </w:rPr>
      </w:pPr>
      <w:r>
        <w:rPr>
          <w:rFonts w:eastAsia="Times New Roman"/>
        </w:rPr>
        <w:t>[</w:t>
      </w:r>
      <w:r>
        <w:rPr>
          <w:rFonts w:eastAsia="Times New Roman"/>
        </w:rPr>
        <w:t>1] Wieloletnia Prognoza Finansowa (WPF) powinna zawierać wnioskowane przedsięwzięcie,</w:t>
      </w:r>
    </w:p>
    <w:p w14:paraId="79212370" w14:textId="77777777" w:rsidR="00510D25" w:rsidRDefault="00805E04" w:rsidP="008A0BE8">
      <w:pPr>
        <w:ind w:left="1036"/>
        <w:jc w:val="both"/>
        <w:rPr>
          <w:rFonts w:eastAsia="Times New Roman"/>
        </w:rPr>
      </w:pPr>
      <w:r>
        <w:rPr>
          <w:rFonts w:eastAsia="Times New Roman"/>
        </w:rPr>
        <w:t>[</w:t>
      </w:r>
      <w:r>
        <w:rPr>
          <w:rFonts w:eastAsia="Times New Roman"/>
        </w:rPr>
        <w:t>2] Pozycja 1. jest sumą pozycji 1.1 oraz 1.2,</w:t>
      </w:r>
    </w:p>
    <w:p w14:paraId="07596FEF" w14:textId="77777777" w:rsidR="00510D25" w:rsidRDefault="00805E04" w:rsidP="008A0BE8">
      <w:pPr>
        <w:ind w:left="1036"/>
        <w:jc w:val="both"/>
        <w:rPr>
          <w:rFonts w:eastAsia="Times New Roman"/>
        </w:rPr>
      </w:pPr>
      <w:r>
        <w:rPr>
          <w:rFonts w:eastAsia="Times New Roman"/>
        </w:rPr>
        <w:t>[3] Pozycja 1.2 jest sumą pozycji 1.2.1 oraz 1.2.2,</w:t>
      </w:r>
    </w:p>
    <w:p w14:paraId="0D27DB33" w14:textId="77777777" w:rsidR="00510D25" w:rsidRDefault="00805E04" w:rsidP="008A0BE8">
      <w:pPr>
        <w:ind w:left="1036"/>
        <w:jc w:val="both"/>
        <w:rPr>
          <w:rFonts w:eastAsia="Times New Roman"/>
        </w:rPr>
      </w:pPr>
      <w:r>
        <w:rPr>
          <w:rFonts w:eastAsia="Times New Roman"/>
        </w:rPr>
        <w:t>[4] Pozycja 2. jest sumą pozycji 2.1 oraz 2.2,</w:t>
      </w:r>
    </w:p>
    <w:p w14:paraId="4D10EFEB" w14:textId="77777777" w:rsidR="00510D25" w:rsidRDefault="00805E04" w:rsidP="008A0BE8">
      <w:pPr>
        <w:ind w:left="1036"/>
        <w:jc w:val="both"/>
        <w:rPr>
          <w:rFonts w:eastAsia="Times New Roman"/>
        </w:rPr>
      </w:pPr>
      <w:r>
        <w:rPr>
          <w:rFonts w:eastAsia="Times New Roman"/>
        </w:rPr>
        <w:t>[5] Pozycja 5. jest sumą pozycji 5.1 oraz 5.2,</w:t>
      </w:r>
    </w:p>
    <w:p w14:paraId="1DD0F3A6" w14:textId="77777777" w:rsidR="00510D25" w:rsidRDefault="00805E04" w:rsidP="008A0BE8">
      <w:pPr>
        <w:ind w:left="1036"/>
        <w:jc w:val="both"/>
        <w:rPr>
          <w:rFonts w:eastAsia="Times New Roman"/>
        </w:rPr>
      </w:pPr>
      <w:r>
        <w:rPr>
          <w:rFonts w:eastAsia="Times New Roman"/>
        </w:rPr>
        <w:t>[6] Wskaźnik planowanej łącznej kwoty spłaty zobowiązań, o które</w:t>
      </w:r>
      <w:r>
        <w:rPr>
          <w:rFonts w:eastAsia="Times New Roman"/>
        </w:rPr>
        <w:t xml:space="preserve">j mowa w art. 243 ust. 1 ustawy z dnia 27 sierpnia 2009 r. o finansach publicznych (Dz.U. 2009 Nr 157 poz. 1240 z </w:t>
      </w:r>
      <w:proofErr w:type="spellStart"/>
      <w:r>
        <w:rPr>
          <w:rFonts w:eastAsia="Times New Roman"/>
        </w:rPr>
        <w:t>późn</w:t>
      </w:r>
      <w:proofErr w:type="spellEnd"/>
      <w:r>
        <w:rPr>
          <w:rFonts w:eastAsia="Times New Roman"/>
        </w:rPr>
        <w:t>. zm.), do dochodów, po uwzględnieniu zobowiązań związku współtworzonego przez jednostkę samorządu terytorialnego oraz po uwzględnieniu us</w:t>
      </w:r>
      <w:r>
        <w:rPr>
          <w:rFonts w:eastAsia="Times New Roman"/>
        </w:rPr>
        <w:t>tawowych wyłączeń przypadających na dany rok,</w:t>
      </w:r>
    </w:p>
    <w:p w14:paraId="741FE2A5" w14:textId="77777777" w:rsidR="00510D25" w:rsidRDefault="00805E04" w:rsidP="008A0BE8">
      <w:pPr>
        <w:ind w:left="1036"/>
        <w:jc w:val="both"/>
        <w:rPr>
          <w:rFonts w:eastAsia="Times New Roman"/>
        </w:rPr>
      </w:pPr>
      <w:r>
        <w:rPr>
          <w:rFonts w:eastAsia="Times New Roman"/>
        </w:rPr>
        <w:t xml:space="preserve">[7] Dopuszczalny wskaźnik spłaty zobowiązań określony w art. 243 ust. 1 ustawy z dnia 27 sierpnia 2009 r. o finansach publicznych (Dz.U. 2009 Nr 157 poz. 1240 z </w:t>
      </w:r>
      <w:proofErr w:type="spellStart"/>
      <w:r>
        <w:rPr>
          <w:rFonts w:eastAsia="Times New Roman"/>
        </w:rPr>
        <w:t>późn</w:t>
      </w:r>
      <w:proofErr w:type="spellEnd"/>
      <w:r>
        <w:rPr>
          <w:rFonts w:eastAsia="Times New Roman"/>
        </w:rPr>
        <w:t>. zm.), po uwzględnieniu ustawowych wyłączeń,</w:t>
      </w:r>
      <w:r>
        <w:rPr>
          <w:rFonts w:eastAsia="Times New Roman"/>
        </w:rPr>
        <w:t xml:space="preserve"> obliczony w oparciu o wykonanie roku poprzedzającego pierwszy rok prognozy (wskaźnik ustalany w oparciu o średnią arytmetyczną z 3 poprzednich lat).</w:t>
      </w:r>
    </w:p>
    <w:p w14:paraId="0646CEC1" w14:textId="77777777" w:rsidR="00510D25" w:rsidRDefault="00805E04" w:rsidP="008A0BE8">
      <w:pPr>
        <w:ind w:left="1036"/>
        <w:jc w:val="both"/>
        <w:rPr>
          <w:rFonts w:eastAsia="Times New Roman"/>
        </w:rPr>
      </w:pPr>
      <w:r>
        <w:rPr>
          <w:rFonts w:eastAsia="Times New Roman"/>
        </w:rPr>
        <w:t>[8] Informacja o spełnieniu wskaźnika spłaty zobowiązań określonego w art. 243 ustawy z dnia 27 sierpnia 2</w:t>
      </w:r>
      <w:r>
        <w:rPr>
          <w:rFonts w:eastAsia="Times New Roman"/>
        </w:rPr>
        <w:t xml:space="preserve">009 r. o finansach publicznych (Dz.U. 2009 Nr 157 poz. 1240 z </w:t>
      </w:r>
      <w:proofErr w:type="spellStart"/>
      <w:r>
        <w:rPr>
          <w:rFonts w:eastAsia="Times New Roman"/>
        </w:rPr>
        <w:t>późn</w:t>
      </w:r>
      <w:proofErr w:type="spellEnd"/>
      <w:r>
        <w:rPr>
          <w:rFonts w:eastAsia="Times New Roman"/>
        </w:rPr>
        <w:t>. zm.), po uwzględnieniu zobowiązań związku współtworzonego przez jednostkę samorządu terytorialnego oraz po uwzględnieniu ustawowych wyłączeń, obliczonego w oparciu o wykonanie roku poprzed</w:t>
      </w:r>
      <w:r>
        <w:rPr>
          <w:rFonts w:eastAsia="Times New Roman"/>
        </w:rPr>
        <w:t>zającego rok budżetowy.</w:t>
      </w:r>
    </w:p>
    <w:p w14:paraId="65766A7F" w14:textId="77777777" w:rsidR="00510D25" w:rsidRDefault="00805E04" w:rsidP="008A0BE8">
      <w:pPr>
        <w:ind w:left="1036"/>
        <w:jc w:val="both"/>
        <w:rPr>
          <w:rFonts w:eastAsia="Times New Roman"/>
        </w:rPr>
      </w:pPr>
      <w:r>
        <w:rPr>
          <w:rFonts w:eastAsia="Times New Roman"/>
        </w:rPr>
        <w:t>[9] Wynik budżetu wyliczony jako: dochody ogółem plus przychody budżetu minus wydatki ogółem minus rozchody budżetu.</w:t>
      </w:r>
    </w:p>
    <w:p w14:paraId="0AE086AC" w14:textId="261BC018" w:rsidR="00510D25" w:rsidRDefault="00805E04" w:rsidP="008A0BE8">
      <w:pPr>
        <w:spacing w:before="120"/>
        <w:jc w:val="both"/>
      </w:pPr>
      <w:r>
        <w:rPr>
          <w:b/>
          <w:bCs/>
        </w:rPr>
        <w:t>Komentarz do wyników finansowych Wnioskodawcy.</w:t>
      </w:r>
    </w:p>
    <w:p w14:paraId="629B239D" w14:textId="77777777" w:rsidR="00510D25" w:rsidRDefault="00805E04" w:rsidP="008A0BE8">
      <w:pPr>
        <w:numPr>
          <w:ilvl w:val="0"/>
          <w:numId w:val="2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Wnioskodawca </w:t>
      </w:r>
      <w:r>
        <w:rPr>
          <w:rFonts w:eastAsia="Times New Roman"/>
        </w:rPr>
        <w:t>przedstawia podstawowe informacje o charakterze ekonomiczno-finansowym mające istotny wpływ na prezentowane dane finansowe. Informacje mogą dotyczyć na przykład:</w:t>
      </w:r>
    </w:p>
    <w:p w14:paraId="74B22189" w14:textId="77777777" w:rsidR="00510D25" w:rsidRDefault="00805E04" w:rsidP="008A0BE8">
      <w:pPr>
        <w:numPr>
          <w:ilvl w:val="0"/>
          <w:numId w:val="22"/>
        </w:numPr>
        <w:tabs>
          <w:tab w:val="clear" w:pos="720"/>
        </w:tabs>
        <w:ind w:left="1134" w:hanging="425"/>
        <w:jc w:val="both"/>
        <w:rPr>
          <w:rFonts w:eastAsia="Times New Roman"/>
        </w:rPr>
      </w:pPr>
      <w:r>
        <w:rPr>
          <w:rFonts w:eastAsia="Times New Roman"/>
        </w:rPr>
        <w:t>efektywności finansowej realizowanego przedsięwzięcia (NPV, IRR),</w:t>
      </w:r>
    </w:p>
    <w:p w14:paraId="70BD8D5C" w14:textId="77777777" w:rsidR="00510D25" w:rsidRDefault="00805E04" w:rsidP="008A0BE8">
      <w:pPr>
        <w:numPr>
          <w:ilvl w:val="0"/>
          <w:numId w:val="22"/>
        </w:numPr>
        <w:tabs>
          <w:tab w:val="clear" w:pos="720"/>
        </w:tabs>
        <w:ind w:left="1134" w:hanging="425"/>
        <w:jc w:val="both"/>
        <w:rPr>
          <w:rFonts w:eastAsia="Times New Roman"/>
        </w:rPr>
      </w:pPr>
      <w:r>
        <w:rPr>
          <w:rFonts w:eastAsia="Times New Roman"/>
        </w:rPr>
        <w:t xml:space="preserve">roku obrachunkowego (jeżeli </w:t>
      </w:r>
      <w:r>
        <w:rPr>
          <w:rFonts w:eastAsia="Times New Roman"/>
        </w:rPr>
        <w:t>jest różny od roku kalendarzowego),</w:t>
      </w:r>
    </w:p>
    <w:p w14:paraId="32E507B8" w14:textId="77777777" w:rsidR="00510D25" w:rsidRDefault="00805E04" w:rsidP="008A0BE8">
      <w:pPr>
        <w:numPr>
          <w:ilvl w:val="0"/>
          <w:numId w:val="22"/>
        </w:numPr>
        <w:tabs>
          <w:tab w:val="clear" w:pos="720"/>
        </w:tabs>
        <w:ind w:left="1134" w:hanging="425"/>
        <w:jc w:val="both"/>
        <w:rPr>
          <w:rFonts w:eastAsia="Times New Roman"/>
        </w:rPr>
      </w:pPr>
      <w:r>
        <w:rPr>
          <w:rFonts w:eastAsia="Times New Roman"/>
        </w:rPr>
        <w:t>podsumowania kondycji finansowej Wnioskodawcy,</w:t>
      </w:r>
    </w:p>
    <w:p w14:paraId="1765FD15" w14:textId="77777777" w:rsidR="00510D25" w:rsidRDefault="00805E04" w:rsidP="008A0BE8">
      <w:pPr>
        <w:numPr>
          <w:ilvl w:val="0"/>
          <w:numId w:val="22"/>
        </w:numPr>
        <w:tabs>
          <w:tab w:val="clear" w:pos="720"/>
        </w:tabs>
        <w:ind w:left="1134" w:hanging="425"/>
        <w:jc w:val="both"/>
        <w:rPr>
          <w:rFonts w:eastAsia="Times New Roman"/>
        </w:rPr>
      </w:pPr>
      <w:r>
        <w:rPr>
          <w:rFonts w:eastAsia="Times New Roman"/>
        </w:rPr>
        <w:t>przedstawienia wyników badania sprawozdań finansowych przez biegłego rewidenta,</w:t>
      </w:r>
    </w:p>
    <w:p w14:paraId="3EAABCEF" w14:textId="77777777" w:rsidR="00510D25" w:rsidRDefault="00805E04" w:rsidP="008A0BE8">
      <w:pPr>
        <w:numPr>
          <w:ilvl w:val="0"/>
          <w:numId w:val="22"/>
        </w:numPr>
        <w:tabs>
          <w:tab w:val="clear" w:pos="720"/>
        </w:tabs>
        <w:ind w:left="1134" w:hanging="425"/>
        <w:jc w:val="both"/>
        <w:rPr>
          <w:rFonts w:eastAsia="Times New Roman"/>
        </w:rPr>
      </w:pPr>
      <w:r>
        <w:rPr>
          <w:rFonts w:eastAsia="Times New Roman"/>
        </w:rPr>
        <w:t>podsumowania analizy wskaźnikowej,</w:t>
      </w:r>
    </w:p>
    <w:p w14:paraId="371F0068" w14:textId="77777777" w:rsidR="00510D25" w:rsidRDefault="00805E04" w:rsidP="008A0BE8">
      <w:pPr>
        <w:numPr>
          <w:ilvl w:val="0"/>
          <w:numId w:val="22"/>
        </w:numPr>
        <w:tabs>
          <w:tab w:val="clear" w:pos="720"/>
        </w:tabs>
        <w:ind w:left="1134" w:hanging="425"/>
        <w:jc w:val="both"/>
        <w:rPr>
          <w:rFonts w:eastAsia="Times New Roman"/>
        </w:rPr>
      </w:pPr>
      <w:r>
        <w:rPr>
          <w:rFonts w:eastAsia="Times New Roman"/>
        </w:rPr>
        <w:t>wyjaśnienia przyczyn powodujących brak ciągłości danych fi</w:t>
      </w:r>
      <w:r>
        <w:rPr>
          <w:rFonts w:eastAsia="Times New Roman"/>
        </w:rPr>
        <w:t>nansowych w kolejnych latach,</w:t>
      </w:r>
    </w:p>
    <w:p w14:paraId="3B5F589E" w14:textId="77777777" w:rsidR="00510D25" w:rsidRDefault="00805E04" w:rsidP="008A0BE8">
      <w:pPr>
        <w:numPr>
          <w:ilvl w:val="0"/>
          <w:numId w:val="22"/>
        </w:numPr>
        <w:tabs>
          <w:tab w:val="clear" w:pos="720"/>
        </w:tabs>
        <w:ind w:left="1134" w:hanging="425"/>
        <w:jc w:val="both"/>
        <w:rPr>
          <w:rFonts w:eastAsia="Times New Roman"/>
        </w:rPr>
      </w:pPr>
      <w:r>
        <w:rPr>
          <w:rFonts w:eastAsia="Times New Roman"/>
        </w:rPr>
        <w:t>skokowej zmiany wartości poszczególnych pozycji,</w:t>
      </w:r>
    </w:p>
    <w:p w14:paraId="53D78023" w14:textId="77777777" w:rsidR="00510D25" w:rsidRDefault="00805E04" w:rsidP="008A0BE8">
      <w:pPr>
        <w:numPr>
          <w:ilvl w:val="0"/>
          <w:numId w:val="22"/>
        </w:numPr>
        <w:tabs>
          <w:tab w:val="clear" w:pos="720"/>
        </w:tabs>
        <w:ind w:left="1134" w:hanging="425"/>
        <w:jc w:val="both"/>
        <w:rPr>
          <w:rFonts w:eastAsia="Times New Roman"/>
        </w:rPr>
      </w:pPr>
      <w:r>
        <w:rPr>
          <w:rFonts w:eastAsia="Times New Roman"/>
        </w:rPr>
        <w:t>zmiany trendu, tendencji, itp.</w:t>
      </w:r>
    </w:p>
    <w:p w14:paraId="0D5B9749" w14:textId="77777777" w:rsidR="00510D25" w:rsidRDefault="00805E04" w:rsidP="008A0BE8">
      <w:pPr>
        <w:numPr>
          <w:ilvl w:val="0"/>
          <w:numId w:val="21"/>
        </w:numPr>
        <w:tabs>
          <w:tab w:val="clear" w:pos="720"/>
        </w:tabs>
        <w:ind w:left="345" w:firstLine="0"/>
        <w:jc w:val="both"/>
        <w:rPr>
          <w:rFonts w:eastAsia="Times New Roman"/>
        </w:rPr>
      </w:pPr>
      <w:r>
        <w:rPr>
          <w:rFonts w:eastAsia="Times New Roman"/>
        </w:rPr>
        <w:t>Wnioskodawca przedstawia również informacje dotyczące innych zdarzeń ekonomiczno-finansowych i/lub gospodarczych mających istotny wpływ na prowadz</w:t>
      </w:r>
      <w:r>
        <w:rPr>
          <w:rFonts w:eastAsia="Times New Roman"/>
        </w:rPr>
        <w:t>oną działalność gospodarczą (jeżeli dotyczy). Przykładowo, mogą to być informacje dotyczące:</w:t>
      </w:r>
    </w:p>
    <w:p w14:paraId="0DC77376" w14:textId="77777777" w:rsidR="00510D25" w:rsidRDefault="00805E04" w:rsidP="008A0BE8">
      <w:pPr>
        <w:numPr>
          <w:ilvl w:val="0"/>
          <w:numId w:val="23"/>
        </w:numPr>
        <w:tabs>
          <w:tab w:val="clear" w:pos="720"/>
        </w:tabs>
        <w:ind w:left="1134" w:hanging="425"/>
        <w:jc w:val="both"/>
        <w:rPr>
          <w:rFonts w:eastAsia="Times New Roman"/>
        </w:rPr>
      </w:pPr>
      <w:r>
        <w:rPr>
          <w:rFonts w:eastAsia="Times New Roman"/>
        </w:rPr>
        <w:t>rozszerzenia prowadzonej działalności o nową dziedziną/rodzaj/sektor,</w:t>
      </w:r>
    </w:p>
    <w:p w14:paraId="37A5223A" w14:textId="77777777" w:rsidR="00510D25" w:rsidRDefault="00805E04" w:rsidP="008A0BE8">
      <w:pPr>
        <w:numPr>
          <w:ilvl w:val="0"/>
          <w:numId w:val="23"/>
        </w:numPr>
        <w:tabs>
          <w:tab w:val="clear" w:pos="720"/>
        </w:tabs>
        <w:ind w:left="1134" w:hanging="425"/>
        <w:jc w:val="both"/>
        <w:rPr>
          <w:rFonts w:eastAsia="Times New Roman"/>
        </w:rPr>
      </w:pPr>
      <w:r>
        <w:rPr>
          <w:rFonts w:eastAsia="Times New Roman"/>
        </w:rPr>
        <w:t>realizacji innych strategicznych inwestycji,</w:t>
      </w:r>
    </w:p>
    <w:p w14:paraId="551ED2ED" w14:textId="77777777" w:rsidR="00510D25" w:rsidRDefault="00805E04" w:rsidP="008A0BE8">
      <w:pPr>
        <w:numPr>
          <w:ilvl w:val="0"/>
          <w:numId w:val="23"/>
        </w:numPr>
        <w:tabs>
          <w:tab w:val="clear" w:pos="720"/>
        </w:tabs>
        <w:ind w:left="1134" w:hanging="425"/>
        <w:jc w:val="both"/>
        <w:rPr>
          <w:rFonts w:eastAsia="Times New Roman"/>
        </w:rPr>
      </w:pPr>
      <w:r>
        <w:rPr>
          <w:rFonts w:eastAsia="Times New Roman"/>
        </w:rPr>
        <w:t>otrzymanych istotnych dofinansowań/dotacji/umorz</w:t>
      </w:r>
      <w:r>
        <w:rPr>
          <w:rFonts w:eastAsia="Times New Roman"/>
        </w:rPr>
        <w:t>eń,</w:t>
      </w:r>
    </w:p>
    <w:p w14:paraId="1A8EAF5B" w14:textId="77777777" w:rsidR="00510D25" w:rsidRDefault="00805E04" w:rsidP="008A0BE8">
      <w:pPr>
        <w:numPr>
          <w:ilvl w:val="0"/>
          <w:numId w:val="23"/>
        </w:numPr>
        <w:tabs>
          <w:tab w:val="clear" w:pos="720"/>
        </w:tabs>
        <w:ind w:left="1134" w:hanging="425"/>
        <w:jc w:val="both"/>
        <w:rPr>
          <w:rFonts w:eastAsia="Times New Roman"/>
        </w:rPr>
      </w:pPr>
      <w:r>
        <w:rPr>
          <w:rFonts w:eastAsia="Times New Roman"/>
        </w:rPr>
        <w:t>zmiany w strukturze właścicielskiej,</w:t>
      </w:r>
    </w:p>
    <w:p w14:paraId="6EEA070E" w14:textId="77777777" w:rsidR="00510D25" w:rsidRDefault="00805E04" w:rsidP="008A0BE8">
      <w:pPr>
        <w:numPr>
          <w:ilvl w:val="0"/>
          <w:numId w:val="23"/>
        </w:numPr>
        <w:tabs>
          <w:tab w:val="clear" w:pos="720"/>
        </w:tabs>
        <w:ind w:left="1134" w:hanging="425"/>
        <w:jc w:val="both"/>
        <w:rPr>
          <w:rFonts w:eastAsia="Times New Roman"/>
        </w:rPr>
      </w:pPr>
      <w:r>
        <w:rPr>
          <w:rFonts w:eastAsia="Times New Roman"/>
        </w:rPr>
        <w:t>zmian w strukturze kapitałowej,</w:t>
      </w:r>
    </w:p>
    <w:p w14:paraId="231D8B7D" w14:textId="77777777" w:rsidR="00510D25" w:rsidRDefault="00805E04" w:rsidP="008A0BE8">
      <w:pPr>
        <w:numPr>
          <w:ilvl w:val="0"/>
          <w:numId w:val="23"/>
        </w:numPr>
        <w:tabs>
          <w:tab w:val="clear" w:pos="720"/>
        </w:tabs>
        <w:ind w:left="1134" w:hanging="425"/>
        <w:jc w:val="both"/>
        <w:rPr>
          <w:rFonts w:eastAsia="Times New Roman"/>
        </w:rPr>
      </w:pPr>
      <w:r>
        <w:rPr>
          <w:rFonts w:eastAsia="Times New Roman"/>
        </w:rPr>
        <w:t>nadzwyczajnych zysków/strat,</w:t>
      </w:r>
    </w:p>
    <w:p w14:paraId="3F7D075D" w14:textId="77777777" w:rsidR="00510D25" w:rsidRDefault="00805E04" w:rsidP="008A0BE8">
      <w:pPr>
        <w:numPr>
          <w:ilvl w:val="0"/>
          <w:numId w:val="23"/>
        </w:numPr>
        <w:tabs>
          <w:tab w:val="clear" w:pos="720"/>
        </w:tabs>
        <w:ind w:left="1134" w:hanging="425"/>
        <w:jc w:val="both"/>
        <w:rPr>
          <w:rFonts w:eastAsia="Times New Roman"/>
        </w:rPr>
      </w:pPr>
      <w:r>
        <w:rPr>
          <w:rFonts w:eastAsia="Times New Roman"/>
        </w:rPr>
        <w:t>udziału w przejęciach/fuzjach,</w:t>
      </w:r>
    </w:p>
    <w:p w14:paraId="3A90432B" w14:textId="77777777" w:rsidR="00510D25" w:rsidRDefault="00805E04" w:rsidP="008A0BE8">
      <w:pPr>
        <w:numPr>
          <w:ilvl w:val="0"/>
          <w:numId w:val="23"/>
        </w:numPr>
        <w:tabs>
          <w:tab w:val="clear" w:pos="720"/>
        </w:tabs>
        <w:ind w:left="1134" w:hanging="425"/>
        <w:jc w:val="both"/>
        <w:rPr>
          <w:rFonts w:eastAsia="Times New Roman"/>
        </w:rPr>
      </w:pPr>
      <w:r>
        <w:rPr>
          <w:rFonts w:eastAsia="Times New Roman"/>
        </w:rPr>
        <w:t>przeprowadzonej prywatyzacji, itp.</w:t>
      </w:r>
    </w:p>
    <w:p w14:paraId="4B6D8DEE" w14:textId="77777777" w:rsidR="00510D25" w:rsidRDefault="00805E04" w:rsidP="008A0BE8">
      <w:pPr>
        <w:numPr>
          <w:ilvl w:val="0"/>
          <w:numId w:val="21"/>
        </w:numPr>
        <w:ind w:left="345" w:firstLine="0"/>
        <w:jc w:val="both"/>
        <w:rPr>
          <w:rFonts w:eastAsia="Times New Roman"/>
        </w:rPr>
      </w:pPr>
      <w:r>
        <w:rPr>
          <w:rFonts w:eastAsia="Times New Roman"/>
        </w:rPr>
        <w:t>W przypadku, gdy wartości prognozowane w sposób istotny odbiegają od wartości udokumento</w:t>
      </w:r>
      <w:r>
        <w:rPr>
          <w:rFonts w:eastAsia="Times New Roman"/>
        </w:rPr>
        <w:t>wanych w sprawozdaniach finansowych za lata minione należy przedstawić odpowiedni komentarz wyjaśniający.</w:t>
      </w:r>
    </w:p>
    <w:p w14:paraId="44EABDF9" w14:textId="77777777" w:rsidR="00510D25" w:rsidRDefault="00805E04" w:rsidP="008A0BE8">
      <w:pPr>
        <w:numPr>
          <w:ilvl w:val="0"/>
          <w:numId w:val="21"/>
        </w:numPr>
        <w:ind w:left="345" w:firstLine="0"/>
        <w:jc w:val="both"/>
        <w:rPr>
          <w:rFonts w:eastAsia="Times New Roman"/>
        </w:rPr>
      </w:pPr>
      <w:r>
        <w:rPr>
          <w:rFonts w:eastAsia="Times New Roman"/>
        </w:rPr>
        <w:t>Dla prognoz zawartych we sprawozdaniach finansowych Wnioskodawca powinien podać informację, jakie kwoty kredytów/pożyczek wynikają z zawartych umów, a</w:t>
      </w:r>
      <w:r>
        <w:rPr>
          <w:rFonts w:eastAsia="Times New Roman"/>
        </w:rPr>
        <w:t xml:space="preserve"> jakie są ewentualnie planowane do zaciągnięcia, ze wskazaniem przeznaczenia tych środków oraz źródeł finansowania.</w:t>
      </w:r>
    </w:p>
    <w:p w14:paraId="7C86E37A" w14:textId="0F71C853" w:rsidR="00510D25" w:rsidRDefault="00805E04" w:rsidP="008A0BE8">
      <w:pPr>
        <w:spacing w:before="120"/>
        <w:jc w:val="both"/>
      </w:pPr>
      <w:r>
        <w:rPr>
          <w:b/>
          <w:bCs/>
        </w:rPr>
        <w:t>Założenia do przychodów i kosztów Przedsięwzięcia</w:t>
      </w:r>
    </w:p>
    <w:p w14:paraId="5DD1C058" w14:textId="77777777" w:rsidR="00510D25" w:rsidRDefault="00805E04" w:rsidP="008A0BE8">
      <w:pPr>
        <w:spacing w:after="120"/>
        <w:jc w:val="both"/>
      </w:pPr>
      <w:r>
        <w:lastRenderedPageBreak/>
        <w:t>Wnioskodawca przedstawia ogólne info</w:t>
      </w:r>
      <w:r>
        <w:t>rmacje dotyczące przychodów i kosztów dla realizowanego Przedsięwzięcia. Zakres prezentowanych informacji powinien obejmować:</w:t>
      </w:r>
    </w:p>
    <w:p w14:paraId="702108C6" w14:textId="77777777" w:rsidR="008A0BE8" w:rsidRDefault="00805E04" w:rsidP="008A0BE8">
      <w:pPr>
        <w:numPr>
          <w:ilvl w:val="0"/>
          <w:numId w:val="24"/>
        </w:numPr>
        <w:jc w:val="both"/>
        <w:rPr>
          <w:rFonts w:eastAsia="Times New Roman"/>
        </w:rPr>
      </w:pPr>
      <w:r>
        <w:rPr>
          <w:rFonts w:eastAsia="Times New Roman"/>
        </w:rPr>
        <w:t>informacje dotyczące środków trwałych powstałych w wyniku realizacji Przedsięwzięcia, w tym: informacje dotyczące wartości amortyz</w:t>
      </w:r>
      <w:r>
        <w:rPr>
          <w:rFonts w:eastAsia="Times New Roman"/>
        </w:rPr>
        <w:t>acji, sposobu jej wyliczenia oraz przyjętych stawek amortyzacji (na podstawie podziału środków trwałych wskazanego w tabeli KOSZTY PRZEDSIĘWZIĘCIA).</w:t>
      </w:r>
    </w:p>
    <w:p w14:paraId="33890BCD" w14:textId="2E576387" w:rsidR="008A0BE8" w:rsidRDefault="00805E04" w:rsidP="008A0BE8">
      <w:pPr>
        <w:numPr>
          <w:ilvl w:val="0"/>
          <w:numId w:val="24"/>
        </w:numPr>
        <w:jc w:val="both"/>
        <w:rPr>
          <w:rFonts w:eastAsia="Times New Roman"/>
        </w:rPr>
      </w:pPr>
      <w:r w:rsidRPr="008A0BE8">
        <w:rPr>
          <w:rFonts w:eastAsia="Times New Roman"/>
        </w:rPr>
        <w:t>informacje dotyczące kosztów eksploatacyjnych generowanych przez</w:t>
      </w:r>
      <w:r w:rsidR="008A0BE8">
        <w:rPr>
          <w:rFonts w:eastAsia="Times New Roman"/>
        </w:rPr>
        <w:t xml:space="preserve"> wnioskowane Przedsięwzięcie, w </w:t>
      </w:r>
      <w:r w:rsidRPr="008A0BE8">
        <w:rPr>
          <w:rFonts w:eastAsia="Times New Roman"/>
        </w:rPr>
        <w:t xml:space="preserve">tym: </w:t>
      </w:r>
      <w:r w:rsidRPr="008A0BE8">
        <w:rPr>
          <w:rFonts w:eastAsia="Times New Roman"/>
        </w:rPr>
        <w:t>kosztów materiałów, energii, usług, wynagrodzenia i świadczeń na rzecz pracowników, podatków i opłat oraz pozostałych kosztów eksploatacyjnych. Należy szczegółowo przedstawić sposób kalkulowania poszczególnych pozycji kosztowych oraz przedstawić przyjęte z</w:t>
      </w:r>
      <w:r w:rsidRPr="008A0BE8">
        <w:rPr>
          <w:rFonts w:eastAsia="Times New Roman"/>
        </w:rPr>
        <w:t>ałożenia do ich kalkulacji, ceny jednostkowe, itp.. W uzasadnionych przypadkach należy przedstawić źródła pochodzenia przyjętych do obliczeń danych.</w:t>
      </w:r>
    </w:p>
    <w:p w14:paraId="5FDD32E2" w14:textId="77777777" w:rsidR="008A0BE8" w:rsidRDefault="00805E04" w:rsidP="008A0BE8">
      <w:pPr>
        <w:numPr>
          <w:ilvl w:val="0"/>
          <w:numId w:val="24"/>
        </w:numPr>
        <w:jc w:val="both"/>
        <w:rPr>
          <w:rFonts w:eastAsia="Times New Roman"/>
        </w:rPr>
      </w:pPr>
      <w:r w:rsidRPr="008A0BE8">
        <w:rPr>
          <w:rFonts w:eastAsia="Times New Roman"/>
        </w:rPr>
        <w:t>informacje dotyczące przychodów generowanych przez przedsięwzięcie. Poszczególne pozycje składowe przychodó</w:t>
      </w:r>
      <w:r w:rsidRPr="008A0BE8">
        <w:rPr>
          <w:rFonts w:eastAsia="Times New Roman"/>
        </w:rPr>
        <w:t>w mogą być wyliczane w oparciu o roczną sprzedaż ujętą ilościowo w relacji do cen jednostkowych lub przedstawiane jako wartości liczbowe oszacowane przez Wnioskodawcę. Dla poszczególnych pozycji przychodowych, opartych na rocznej sprzedaży ujętej ilościowo</w:t>
      </w:r>
      <w:r w:rsidRPr="008A0BE8">
        <w:rPr>
          <w:rFonts w:eastAsia="Times New Roman"/>
        </w:rPr>
        <w:t xml:space="preserve"> (np.: ilość przyjmowanej wody/ścieków, ilość sprzedanej energii elektrycznej, ilość sprzedanego ciepła/chłodu, mocy cieplnej/elektrycznej, ilość przerobu, itp.) i cenach jednostkowych (np.: cena za 1m3 wody/ścieków, cena sprzedaży energii elektrycznej, ce</w:t>
      </w:r>
      <w:r w:rsidRPr="008A0BE8">
        <w:rPr>
          <w:rFonts w:eastAsia="Times New Roman"/>
        </w:rPr>
        <w:t>na sprzedaży ciepła/chłodu, cena sprzedaży mocy cieplnej/elektrycznej, cena za przerób, itp.) należy szczegółowo przedstawić sposób kalkulowania poszczególnych pozycji składowych, w tym: przedstawić informację dotyczące zastosowanych cen jednostkowych.</w:t>
      </w:r>
    </w:p>
    <w:p w14:paraId="2FE27690" w14:textId="6599FF1F" w:rsidR="00510D25" w:rsidRPr="008A0BE8" w:rsidRDefault="00805E04" w:rsidP="008A0BE8">
      <w:pPr>
        <w:numPr>
          <w:ilvl w:val="0"/>
          <w:numId w:val="24"/>
        </w:numPr>
        <w:jc w:val="both"/>
        <w:rPr>
          <w:rFonts w:eastAsia="Times New Roman"/>
        </w:rPr>
      </w:pPr>
      <w:r w:rsidRPr="008A0BE8">
        <w:rPr>
          <w:rFonts w:eastAsia="Times New Roman"/>
        </w:rPr>
        <w:t>Nal</w:t>
      </w:r>
      <w:r w:rsidRPr="008A0BE8">
        <w:rPr>
          <w:rFonts w:eastAsia="Times New Roman"/>
        </w:rPr>
        <w:t>eży również przedstawić informację dotyczącą metody sporządzania prognoz finansowych przychodów i kosztów, w tym: zastosowanych cen stałych/zmiennych, wskaźników makroekonomicznych, stóp procentowych/dyskontowych, itp..</w:t>
      </w:r>
    </w:p>
    <w:p w14:paraId="1DEB3AC5" w14:textId="77777777" w:rsidR="00510D25" w:rsidRDefault="00805E04" w:rsidP="008A0BE8">
      <w:pPr>
        <w:spacing w:before="120" w:after="120"/>
        <w:jc w:val="both"/>
      </w:pPr>
      <w:r>
        <w:rPr>
          <w:b/>
          <w:bCs/>
        </w:rPr>
        <w:t xml:space="preserve">Przychody i koszty Przedsięwzięcia </w:t>
      </w:r>
    </w:p>
    <w:p w14:paraId="643A63D7" w14:textId="77777777" w:rsidR="00510D25" w:rsidRDefault="00805E04" w:rsidP="008A0BE8">
      <w:pPr>
        <w:spacing w:after="120"/>
        <w:jc w:val="both"/>
      </w:pPr>
      <w:r>
        <w:t xml:space="preserve">Wnioskodawca odpowiednio nazywa wiersze w tabeli w części dotyczącej kosztów i przychodów w celu jak najlepszej prezentacji danych finansowych dotyczących przedsięwzięcia. Zakres tabeli, szczególnie w części dotyczącej kosztów i przychodów przedsięwzięcia </w:t>
      </w:r>
      <w:r>
        <w:t xml:space="preserve">może być rozszerzany odpowiednio do charakteru przedsięwzięcia. Prognozę należy sporządzić w układzie rocznym. Tabelę należy wypełnić na podstawie założeń zaprezentowanych w punkcie Założenia do przychodów i kosztów Przedsięwzięcia. </w:t>
      </w:r>
    </w:p>
    <w:p w14:paraId="2F152BDD" w14:textId="77777777" w:rsidR="00510D25" w:rsidRDefault="00805E04" w:rsidP="008A0BE8">
      <w:pPr>
        <w:spacing w:after="120"/>
        <w:jc w:val="both"/>
      </w:pPr>
      <w:r>
        <w:t>Wszystkie pozycje przy</w:t>
      </w:r>
      <w:r>
        <w:t>chodowe zestawione z rocznej sprzedaży w ujęciu ilościowym i ceny jednostkowej powinny zostać szczegółowo opisane w założeniach. Należy przy tym wskazać wartości bazowe dla ilości/produkcji oraz źródło danych dla przyjętych cen jednostkowych. Tabela wypełn</w:t>
      </w:r>
      <w:r>
        <w:t xml:space="preserve">iana jest przez Wnioskodawcę na okres prognoz finansowych. </w:t>
      </w:r>
    </w:p>
    <w:p w14:paraId="5A408152" w14:textId="77777777" w:rsidR="00510D25" w:rsidRDefault="00805E04" w:rsidP="008A0BE8">
      <w:pPr>
        <w:spacing w:after="120"/>
        <w:jc w:val="both"/>
      </w:pPr>
      <w:r>
        <w:t>Okres prognozy finansowej dla pożyczek oznacza okres nie krótszy niż okres finansowania wskazany we właściwym programie priorytetowym.</w:t>
      </w:r>
    </w:p>
    <w:p w14:paraId="23462A1F" w14:textId="4892BBB0" w:rsidR="008A0BE8" w:rsidRDefault="008A0BE8" w:rsidP="008A0BE8">
      <w:pPr>
        <w:pStyle w:val="Akapitzlist"/>
        <w:numPr>
          <w:ilvl w:val="0"/>
          <w:numId w:val="5"/>
        </w:numPr>
        <w:spacing w:after="240"/>
        <w:jc w:val="both"/>
      </w:pPr>
      <w:r w:rsidRPr="008A0BE8">
        <w:rPr>
          <w:b/>
          <w:bCs/>
          <w:sz w:val="24"/>
        </w:rPr>
        <w:t xml:space="preserve">ZAKŁADKA </w:t>
      </w:r>
      <w:r w:rsidRPr="008A0BE8">
        <w:rPr>
          <w:b/>
          <w:bCs/>
          <w:sz w:val="24"/>
          <w:szCs w:val="24"/>
        </w:rPr>
        <w:t>MONTAŻ FINANSOWY</w:t>
      </w:r>
    </w:p>
    <w:p w14:paraId="68F376D0" w14:textId="77777777" w:rsidR="00510D25" w:rsidRDefault="00805E04" w:rsidP="008A0BE8">
      <w:pPr>
        <w:jc w:val="both"/>
      </w:pPr>
      <w:r>
        <w:rPr>
          <w:b/>
          <w:bCs/>
        </w:rPr>
        <w:t>M</w:t>
      </w:r>
      <w:r>
        <w:rPr>
          <w:b/>
          <w:bCs/>
        </w:rPr>
        <w:t>ON</w:t>
      </w:r>
      <w:r>
        <w:rPr>
          <w:b/>
          <w:bCs/>
        </w:rPr>
        <w:t>TAŻ FINANSOWY – ZAŁĄCZNIKI</w:t>
      </w:r>
    </w:p>
    <w:p w14:paraId="5F22045E" w14:textId="77777777" w:rsidR="00510D25" w:rsidRDefault="00805E04" w:rsidP="008A0BE8">
      <w:pPr>
        <w:jc w:val="both"/>
      </w:pPr>
      <w:r>
        <w:t>Spośród listy dokumentów proszę dokonać odpowiedniego wyboru. W zależności od formy prawnej podmiotu oraz źródła finansowania należy zaznaczyć posiadane dokumenty potwierdzające pełne zbilansowanie źródeł finansowania.</w:t>
      </w:r>
    </w:p>
    <w:p w14:paraId="370E7F30" w14:textId="77777777" w:rsidR="00510D25" w:rsidRDefault="00805E04" w:rsidP="008A0BE8">
      <w:pPr>
        <w:jc w:val="both"/>
      </w:pPr>
      <w:r>
        <w:t>Ilość zazn</w:t>
      </w:r>
      <w:r>
        <w:t xml:space="preserve">aczonych dokumentów zależy od ilości źródeł finansowania wskazanych w punkcie TABELA ŹRÓDEŁ FINANSOWANIA PRZEDSIĘWZIĘCIA/ZADANIA. </w:t>
      </w:r>
    </w:p>
    <w:p w14:paraId="423223A3" w14:textId="77777777" w:rsidR="00510D25" w:rsidRDefault="00805E04" w:rsidP="008A0BE8">
      <w:pPr>
        <w:jc w:val="both"/>
      </w:pPr>
      <w:r>
        <w:t>W przypadku posiadania dokumentów innych, niż wymienione na liście proszę zaznaczyć odpowiednio:</w:t>
      </w:r>
    </w:p>
    <w:p w14:paraId="188DFDD5" w14:textId="3A1AF6A4" w:rsidR="00510D25" w:rsidRDefault="00805E04" w:rsidP="008A0BE8">
      <w:pPr>
        <w:ind w:firstLine="708"/>
        <w:jc w:val="both"/>
      </w:pPr>
      <w:r>
        <w:t>1) Inne dokumenty potwierdza</w:t>
      </w:r>
      <w:r>
        <w:t>j</w:t>
      </w:r>
      <w:r w:rsidR="008A0BE8">
        <w:t xml:space="preserve">ące dostępność środków własnych </w:t>
      </w:r>
      <w:r>
        <w:t>lub</w:t>
      </w:r>
    </w:p>
    <w:p w14:paraId="1A4F9126" w14:textId="77777777" w:rsidR="00510D25" w:rsidRDefault="00805E04" w:rsidP="008A0BE8">
      <w:pPr>
        <w:ind w:firstLine="708"/>
        <w:jc w:val="both"/>
      </w:pPr>
      <w:r>
        <w:t xml:space="preserve">2) Inne dokumenty: </w:t>
      </w:r>
    </w:p>
    <w:p w14:paraId="79801E31" w14:textId="77777777" w:rsidR="00510D25" w:rsidRDefault="00805E04" w:rsidP="008A0BE8">
      <w:pPr>
        <w:jc w:val="both"/>
      </w:pPr>
      <w:r>
        <w:t>i wpisać nazwy posiadanych dokumentów.</w:t>
      </w:r>
    </w:p>
    <w:p w14:paraId="5255D418" w14:textId="7B7E079F" w:rsidR="00510D25" w:rsidRDefault="00805E04" w:rsidP="008A0BE8">
      <w:pPr>
        <w:jc w:val="both"/>
      </w:pPr>
      <w:r>
        <w:t>Zaznaczenie dokumentu z wykazu dokumentów skutkuje koniecznością jego załączenia w formie załącznika do wniosku o dofinansowanie.</w:t>
      </w:r>
    </w:p>
    <w:p w14:paraId="28607AA2" w14:textId="68B2031F" w:rsidR="008A0BE8" w:rsidRDefault="008A0BE8" w:rsidP="008A0BE8">
      <w:pPr>
        <w:pStyle w:val="Akapitzlist"/>
        <w:numPr>
          <w:ilvl w:val="0"/>
          <w:numId w:val="5"/>
        </w:numPr>
        <w:spacing w:before="360"/>
        <w:jc w:val="both"/>
      </w:pPr>
      <w:r w:rsidRPr="008A0BE8">
        <w:rPr>
          <w:b/>
          <w:bCs/>
          <w:sz w:val="24"/>
        </w:rPr>
        <w:t xml:space="preserve">ZAKŁADKA </w:t>
      </w:r>
      <w:r w:rsidRPr="008A0BE8">
        <w:rPr>
          <w:b/>
          <w:bCs/>
          <w:sz w:val="24"/>
          <w:szCs w:val="24"/>
        </w:rPr>
        <w:t>OŚWIADCZENIA WNIOSKODAWCY ORAZ POZOSTAŁE NIEZBĘDNE INFORMACJE</w:t>
      </w:r>
    </w:p>
    <w:p w14:paraId="126A610B" w14:textId="77777777" w:rsidR="00510D25" w:rsidRDefault="00805E04" w:rsidP="008A0BE8">
      <w:pPr>
        <w:spacing w:before="240"/>
        <w:jc w:val="both"/>
      </w:pPr>
      <w:r>
        <w:rPr>
          <w:b/>
          <w:bCs/>
        </w:rPr>
        <w:t>I</w:t>
      </w:r>
      <w:r>
        <w:rPr>
          <w:b/>
          <w:bCs/>
        </w:rPr>
        <w:t>NFORMACJA O KORZYSTANIU ZE ŚRODKÓW PUBLICZNYCH</w:t>
      </w:r>
    </w:p>
    <w:p w14:paraId="16199FFE" w14:textId="2C0028F4" w:rsidR="00510D25" w:rsidRDefault="00805E04" w:rsidP="008A0BE8">
      <w:pPr>
        <w:autoSpaceDE w:val="0"/>
        <w:autoSpaceDN w:val="0"/>
        <w:spacing w:before="60"/>
        <w:jc w:val="both"/>
      </w:pPr>
      <w:r>
        <w:lastRenderedPageBreak/>
        <w:t>Zaznaczając właściwą odpowiedź Wnioskodawca oświadcza czy na mo</w:t>
      </w:r>
      <w:r>
        <w:t>men</w:t>
      </w:r>
      <w:r w:rsidR="008A0BE8">
        <w:t>t złożenia Wniosku: korzystał z </w:t>
      </w:r>
      <w:r>
        <w:t>pomocy finansowej NFOŚiGW, a jeżeli tak, to czy w ciągu ostatnich 3 lat przed złożeniem Wniosku NFOŚiGW nie wypowiedział Wnioskodawcy umowy z przyczyn leżących po stroni</w:t>
      </w:r>
      <w:r w:rsidR="008A0BE8">
        <w:t>e Wnioskodawcy, wywiązuje się z </w:t>
      </w:r>
      <w:r>
        <w:t>obowiązku opłat z ty</w:t>
      </w:r>
      <w:r>
        <w:t>tułu: podatków, składek na ubezpieczenia społeczne, ubezpieczenie zdrowotne, Fundusz Pracy i Fundusz Gwarantowanych Świadczeń Pracowniczych, składek na ube</w:t>
      </w:r>
      <w:r w:rsidR="008A0BE8">
        <w:t>zpieczenie społeczne rolników i </w:t>
      </w:r>
      <w:r>
        <w:t>ubezpieczenie zdrowotne, opłat i/lub kar za korzystanie ze środowiska</w:t>
      </w:r>
      <w:r>
        <w:t xml:space="preserve"> oraz innych zobowiązań publicznoprawnych na rzecz NFOŚiGW i innych właściwych organów i podmiotów, wywiązuje się z zobowiązań cywilnoprawnych na rzecz NFOŚiGW, przeanalizował i stwierdził, że nie ma możliwości pozyskania dofinansowania ze źródeł zagranicz</w:t>
      </w:r>
      <w:r>
        <w:t xml:space="preserve">nych. Przez wypowiedzenie umowy należy rozumieć jednostronne oświadczenie woli NFOŚiGW złożone z zachowaniem lub bez zachowania okresu wypowiedzenia, którego skutkiem jest rozwiązanie umowy o dofinansowanie z </w:t>
      </w:r>
      <w:r w:rsidR="008A0BE8">
        <w:t>przyczyn</w:t>
      </w:r>
      <w:r>
        <w:t xml:space="preserve"> leżących po stronie Wnioskodawcy. Jeż</w:t>
      </w:r>
      <w:r>
        <w:t>eli Wnioskodawca nie wywiązuje się z powyższych zobowiązań, została mu wypowiedziana przez NFOŚiGW umowa o dofinansowanie w ciągu ostatnich 3 lat przed złożeniem Wniosku z przy</w:t>
      </w:r>
      <w:r w:rsidR="008A0BE8">
        <w:t>czyn leżących po jego stronie i </w:t>
      </w:r>
      <w:r>
        <w:t>ma możliwość pozyskania dofinansowania ze źródeł</w:t>
      </w:r>
      <w:r>
        <w:t xml:space="preserve"> zagranicznych, jego Wniosek podlega odrzuceniu. </w:t>
      </w:r>
    </w:p>
    <w:p w14:paraId="701B8134" w14:textId="0D47911E" w:rsidR="00510D25" w:rsidRDefault="00805E04" w:rsidP="008A0BE8">
      <w:pPr>
        <w:spacing w:before="240"/>
        <w:jc w:val="both"/>
      </w:pPr>
      <w:r>
        <w:rPr>
          <w:b/>
          <w:bCs/>
        </w:rPr>
        <w:t>INFORMACJA, CZY VAT JEST KOSZTEM DLA WNIOSKODAWCY</w:t>
      </w:r>
    </w:p>
    <w:p w14:paraId="6A388EFD" w14:textId="77777777" w:rsidR="00510D25" w:rsidRDefault="00805E04" w:rsidP="008A0BE8">
      <w:pPr>
        <w:autoSpaceDE w:val="0"/>
        <w:autoSpaceDN w:val="0"/>
        <w:spacing w:before="60"/>
        <w:jc w:val="both"/>
      </w:pPr>
      <w:r>
        <w:t>Zaznaczając właściwą odpowiedź Wnioskodawca oświadcza, czy podatek VAT jest faktycznie i ostatecznie ponoszony przez Wnioskodawcę, a</w:t>
      </w:r>
      <w:r>
        <w:t xml:space="preserve"> Wnioskodawca nie ma prawnej możliwości odliczenia podatku naliczonego od podatku należnego w jakiejkolwiek części, zgodnie z przepisami ustawy o podatku od towarów i usług. </w:t>
      </w:r>
    </w:p>
    <w:p w14:paraId="16D27DB8" w14:textId="613DCDE1" w:rsidR="00510D25" w:rsidRDefault="00805E04" w:rsidP="008A0BE8">
      <w:pPr>
        <w:spacing w:before="240"/>
        <w:jc w:val="both"/>
      </w:pPr>
      <w:r>
        <w:rPr>
          <w:b/>
          <w:bCs/>
        </w:rPr>
        <w:t xml:space="preserve">OŚWIADCZENIE WNIOSKODAWCY O STOSOWANIU USTAWY „PRAWO ZAMÓWIEŃ </w:t>
      </w:r>
      <w:r>
        <w:rPr>
          <w:b/>
          <w:bCs/>
        </w:rPr>
        <w:t>PUBLICZNYCH”</w:t>
      </w:r>
    </w:p>
    <w:p w14:paraId="242DAE59" w14:textId="77777777" w:rsidR="00510D25" w:rsidRDefault="00805E04" w:rsidP="008A0BE8">
      <w:pPr>
        <w:spacing w:before="60"/>
        <w:jc w:val="both"/>
      </w:pPr>
      <w:r>
        <w:t xml:space="preserve">Zaznaczając właściwą odpowiedź Wnioskodawca oświadcza, czy jest lub nie jest Zamawiającym w rozumieniu ustawy z dnia 11 września 2019 r. „Prawo zamówień publicznych”. Nie zaznaczenie żadnego pola oznacza, że Wnioskodawca nie jest Zamawiającym </w:t>
      </w:r>
      <w:r>
        <w:t>w rozumieniu ustawy z dnia 11 września 2019 r. „Prawo zamówień publicznych” i powinien wypełnić stosowny formularz „Oświadczenie o transparentności wydatkowania środków”.</w:t>
      </w:r>
    </w:p>
    <w:p w14:paraId="07865025" w14:textId="77777777" w:rsidR="00510D25" w:rsidRDefault="00805E04" w:rsidP="008A0BE8">
      <w:pPr>
        <w:jc w:val="both"/>
      </w:pPr>
      <w:r>
        <w:t> </w:t>
      </w:r>
    </w:p>
    <w:p w14:paraId="5438A17E" w14:textId="1B2239F4" w:rsidR="008A0BE8" w:rsidRPr="008A0BE8" w:rsidRDefault="008A0BE8" w:rsidP="008A0BE8">
      <w:pPr>
        <w:pStyle w:val="Akapitzlist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8A0BE8">
        <w:rPr>
          <w:b/>
          <w:bCs/>
          <w:sz w:val="24"/>
          <w:szCs w:val="24"/>
        </w:rPr>
        <w:t>ZAKŁADKA POMOC PUBLICZNA</w:t>
      </w:r>
    </w:p>
    <w:p w14:paraId="6F1DFDAE" w14:textId="77777777" w:rsidR="008A0BE8" w:rsidRDefault="008A0BE8" w:rsidP="008A0BE8">
      <w:pPr>
        <w:spacing w:before="120"/>
        <w:jc w:val="both"/>
      </w:pPr>
      <w:r w:rsidRPr="008A0BE8">
        <w:rPr>
          <w:b/>
          <w:bCs/>
        </w:rPr>
        <w:t>Instrukcja wypełniania wniosku:</w:t>
      </w:r>
    </w:p>
    <w:p w14:paraId="6C99FCA3" w14:textId="77777777" w:rsidR="008A0BE8" w:rsidRDefault="008A0BE8" w:rsidP="008A0BE8">
      <w:pPr>
        <w:spacing w:before="60"/>
        <w:jc w:val="both"/>
      </w:pPr>
      <w:hyperlink r:id="rId7" w:tgtFrame="_blank" w:history="1">
        <w:r w:rsidRPr="008A0BE8">
          <w:rPr>
            <w:rStyle w:val="Hipercze"/>
            <w:color w:val="auto"/>
            <w:u w:val="none"/>
          </w:rPr>
          <w:t>https://gwd.nfosigw.gov.pl/pliki/instrukcja_pomoc_publiczna_Digitalizacja.docx</w:t>
        </w:r>
      </w:hyperlink>
    </w:p>
    <w:p w14:paraId="54E90D2F" w14:textId="60D2681E" w:rsidR="008A0BE8" w:rsidRPr="008A0BE8" w:rsidRDefault="008A0BE8" w:rsidP="008A0BE8">
      <w:pPr>
        <w:pStyle w:val="Akapitzlist"/>
        <w:numPr>
          <w:ilvl w:val="0"/>
          <w:numId w:val="5"/>
        </w:numPr>
        <w:spacing w:before="240" w:after="120"/>
        <w:jc w:val="both"/>
        <w:rPr>
          <w:b/>
          <w:bCs/>
          <w:sz w:val="24"/>
          <w:szCs w:val="24"/>
        </w:rPr>
      </w:pPr>
      <w:r w:rsidRPr="008A0BE8">
        <w:rPr>
          <w:b/>
          <w:bCs/>
          <w:sz w:val="24"/>
          <w:szCs w:val="24"/>
        </w:rPr>
        <w:t>ZAKŁADKA ZAŁACZNIKI</w:t>
      </w:r>
    </w:p>
    <w:p w14:paraId="39D7F8C2" w14:textId="0C60D64A" w:rsidR="00510D25" w:rsidRDefault="00805E04" w:rsidP="008A0BE8">
      <w:pPr>
        <w:jc w:val="both"/>
      </w:pPr>
      <w:r>
        <w:rPr>
          <w:b/>
          <w:bCs/>
        </w:rPr>
        <w:t>STUDIUM WYKONALNOŚCI</w:t>
      </w:r>
    </w:p>
    <w:p w14:paraId="2D6F0E5C" w14:textId="77777777" w:rsidR="00510D25" w:rsidRDefault="00805E04" w:rsidP="008A0BE8">
      <w:pPr>
        <w:spacing w:before="60"/>
        <w:jc w:val="both"/>
      </w:pPr>
      <w:r>
        <w:t>Wymagania odnośnie zakresu studium wykonalności i modelu finansowego przedstawia dokument pn. „Instrukcja sporządzania Studium W</w:t>
      </w:r>
      <w:r>
        <w:t>ykonalności przedsięwzięcia ubiegającego się o dofinansowanie ze środków NFOŚiGW – generator”</w:t>
      </w:r>
    </w:p>
    <w:p w14:paraId="188697C5" w14:textId="77777777" w:rsidR="00510D25" w:rsidRDefault="00805E04" w:rsidP="008A0BE8">
      <w:pPr>
        <w:jc w:val="both"/>
      </w:pPr>
      <w:hyperlink r:id="rId8" w:tgtFrame="_blank" w:history="1">
        <w:r>
          <w:rPr>
            <w:rStyle w:val="Hipercze"/>
            <w:color w:val="auto"/>
            <w:u w:val="none"/>
          </w:rPr>
          <w:t>http://gwd.nfosigw.gov.pl/pliki/Instrukcja_SW_generator.pdf</w:t>
        </w:r>
      </w:hyperlink>
    </w:p>
    <w:p w14:paraId="7E792AD1" w14:textId="77777777" w:rsidR="00510D25" w:rsidRDefault="00805E04" w:rsidP="008A0BE8">
      <w:pPr>
        <w:spacing w:before="60"/>
        <w:jc w:val="both"/>
      </w:pPr>
      <w:r>
        <w:t>Należy dołączy</w:t>
      </w:r>
      <w:r>
        <w:t>ć dwa pliki:</w:t>
      </w:r>
    </w:p>
    <w:p w14:paraId="096C945B" w14:textId="77777777" w:rsidR="00510D25" w:rsidRDefault="00805E04" w:rsidP="008A0BE8">
      <w:pPr>
        <w:ind w:left="200" w:right="-1"/>
        <w:jc w:val="both"/>
      </w:pPr>
      <w:r>
        <w:t>1.</w:t>
      </w:r>
      <w:r>
        <w:rPr>
          <w:sz w:val="14"/>
          <w:szCs w:val="14"/>
        </w:rPr>
        <w:t xml:space="preserve">    </w:t>
      </w:r>
      <w:r>
        <w:t>Część opisową studium wykonalności - dokument</w:t>
      </w:r>
    </w:p>
    <w:p w14:paraId="2584276D" w14:textId="77777777" w:rsidR="00510D25" w:rsidRDefault="00805E04" w:rsidP="008A0BE8">
      <w:pPr>
        <w:ind w:left="200" w:right="-1"/>
        <w:jc w:val="both"/>
      </w:pPr>
      <w:r>
        <w:t>2.</w:t>
      </w:r>
      <w:r>
        <w:rPr>
          <w:sz w:val="14"/>
          <w:szCs w:val="14"/>
        </w:rPr>
        <w:t xml:space="preserve">    </w:t>
      </w:r>
      <w:r>
        <w:t>Część obliczeniową – aktywny model finansowy (plik obliczeniowy)</w:t>
      </w:r>
    </w:p>
    <w:p w14:paraId="59E93532" w14:textId="77777777" w:rsidR="00510D25" w:rsidRDefault="00805E04" w:rsidP="008A0BE8">
      <w:pPr>
        <w:spacing w:before="60"/>
        <w:jc w:val="both"/>
      </w:pPr>
      <w:r>
        <w:rPr>
          <w:b/>
          <w:bCs/>
        </w:rPr>
        <w:t>UWAGA:</w:t>
      </w:r>
      <w:r>
        <w:br/>
        <w:t xml:space="preserve">Wypełnienie tabel finansowych w zakładce DANE FINANSOWE nie zastępuje sporządzenia i załączenia aktywnego modelu </w:t>
      </w:r>
      <w:r>
        <w:t>finansowego będącego częścią studium wykonalności</w:t>
      </w:r>
    </w:p>
    <w:p w14:paraId="62AAACA2" w14:textId="77777777" w:rsidR="00603F08" w:rsidRDefault="00805E04" w:rsidP="008A0BE8">
      <w:pPr>
        <w:jc w:val="both"/>
      </w:pPr>
      <w:r>
        <w:t> </w:t>
      </w:r>
    </w:p>
    <w:sectPr w:rsidR="00603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73F"/>
    <w:multiLevelType w:val="hybridMultilevel"/>
    <w:tmpl w:val="EAF42804"/>
    <w:lvl w:ilvl="0" w:tplc="CF7EB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55AC"/>
    <w:multiLevelType w:val="hybridMultilevel"/>
    <w:tmpl w:val="EAF42804"/>
    <w:lvl w:ilvl="0" w:tplc="CF7EB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0977"/>
    <w:multiLevelType w:val="multilevel"/>
    <w:tmpl w:val="F446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65B2E"/>
    <w:multiLevelType w:val="hybridMultilevel"/>
    <w:tmpl w:val="86CA9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69A5"/>
    <w:multiLevelType w:val="hybridMultilevel"/>
    <w:tmpl w:val="EAF42804"/>
    <w:lvl w:ilvl="0" w:tplc="CF7EB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268DD"/>
    <w:multiLevelType w:val="multilevel"/>
    <w:tmpl w:val="51B05A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E05EF"/>
    <w:multiLevelType w:val="multilevel"/>
    <w:tmpl w:val="F446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83C5D"/>
    <w:multiLevelType w:val="hybridMultilevel"/>
    <w:tmpl w:val="EAF42804"/>
    <w:lvl w:ilvl="0" w:tplc="CF7EB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55425"/>
    <w:multiLevelType w:val="hybridMultilevel"/>
    <w:tmpl w:val="EAF42804"/>
    <w:lvl w:ilvl="0" w:tplc="CF7EB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01732"/>
    <w:multiLevelType w:val="multilevel"/>
    <w:tmpl w:val="13109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52720"/>
    <w:multiLevelType w:val="multilevel"/>
    <w:tmpl w:val="4B7A03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B661C0"/>
    <w:multiLevelType w:val="multilevel"/>
    <w:tmpl w:val="BAE0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9C714E"/>
    <w:multiLevelType w:val="hybridMultilevel"/>
    <w:tmpl w:val="0C6CD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A2BAF"/>
    <w:multiLevelType w:val="hybridMultilevel"/>
    <w:tmpl w:val="EAF42804"/>
    <w:lvl w:ilvl="0" w:tplc="CF7EB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B2C14"/>
    <w:multiLevelType w:val="multilevel"/>
    <w:tmpl w:val="5E7C1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014DD4"/>
    <w:multiLevelType w:val="hybridMultilevel"/>
    <w:tmpl w:val="EAF42804"/>
    <w:lvl w:ilvl="0" w:tplc="CF7EB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736AD"/>
    <w:multiLevelType w:val="hybridMultilevel"/>
    <w:tmpl w:val="EAF42804"/>
    <w:lvl w:ilvl="0" w:tplc="CF7EB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1606D"/>
    <w:multiLevelType w:val="hybridMultilevel"/>
    <w:tmpl w:val="EAF42804"/>
    <w:lvl w:ilvl="0" w:tplc="CF7EB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63561"/>
    <w:multiLevelType w:val="hybridMultilevel"/>
    <w:tmpl w:val="EAF42804"/>
    <w:lvl w:ilvl="0" w:tplc="CF7EB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D0DB8"/>
    <w:multiLevelType w:val="hybridMultilevel"/>
    <w:tmpl w:val="EAF42804"/>
    <w:lvl w:ilvl="0" w:tplc="CF7EB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A6CB7"/>
    <w:multiLevelType w:val="multilevel"/>
    <w:tmpl w:val="F446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C95950"/>
    <w:multiLevelType w:val="hybridMultilevel"/>
    <w:tmpl w:val="EAF42804"/>
    <w:lvl w:ilvl="0" w:tplc="CF7EB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718BE"/>
    <w:multiLevelType w:val="hybridMultilevel"/>
    <w:tmpl w:val="EAF42804"/>
    <w:lvl w:ilvl="0" w:tplc="CF7EB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07B34"/>
    <w:multiLevelType w:val="hybridMultilevel"/>
    <w:tmpl w:val="EAF42804"/>
    <w:lvl w:ilvl="0" w:tplc="CF7EB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928FA"/>
    <w:multiLevelType w:val="multilevel"/>
    <w:tmpl w:val="13109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BD09D7"/>
    <w:multiLevelType w:val="hybridMultilevel"/>
    <w:tmpl w:val="EAF42804"/>
    <w:lvl w:ilvl="0" w:tplc="CF7EB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055CB"/>
    <w:multiLevelType w:val="hybridMultilevel"/>
    <w:tmpl w:val="EAF42804"/>
    <w:lvl w:ilvl="0" w:tplc="CF7EB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E52C6"/>
    <w:multiLevelType w:val="multilevel"/>
    <w:tmpl w:val="63CCF1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8"/>
  </w:num>
  <w:num w:numId="7">
    <w:abstractNumId w:val="23"/>
  </w:num>
  <w:num w:numId="8">
    <w:abstractNumId w:val="18"/>
  </w:num>
  <w:num w:numId="9">
    <w:abstractNumId w:val="19"/>
  </w:num>
  <w:num w:numId="10">
    <w:abstractNumId w:val="22"/>
  </w:num>
  <w:num w:numId="11">
    <w:abstractNumId w:val="0"/>
  </w:num>
  <w:num w:numId="12">
    <w:abstractNumId w:val="24"/>
  </w:num>
  <w:num w:numId="13">
    <w:abstractNumId w:val="17"/>
  </w:num>
  <w:num w:numId="14">
    <w:abstractNumId w:val="15"/>
  </w:num>
  <w:num w:numId="15">
    <w:abstractNumId w:val="26"/>
  </w:num>
  <w:num w:numId="16">
    <w:abstractNumId w:val="16"/>
  </w:num>
  <w:num w:numId="17">
    <w:abstractNumId w:val="25"/>
  </w:num>
  <w:num w:numId="18">
    <w:abstractNumId w:val="27"/>
  </w:num>
  <w:num w:numId="19">
    <w:abstractNumId w:val="3"/>
  </w:num>
  <w:num w:numId="20">
    <w:abstractNumId w:val="12"/>
  </w:num>
  <w:num w:numId="21">
    <w:abstractNumId w:val="2"/>
  </w:num>
  <w:num w:numId="22">
    <w:abstractNumId w:val="5"/>
  </w:num>
  <w:num w:numId="23">
    <w:abstractNumId w:val="10"/>
  </w:num>
  <w:num w:numId="24">
    <w:abstractNumId w:val="6"/>
  </w:num>
  <w:num w:numId="25">
    <w:abstractNumId w:val="21"/>
  </w:num>
  <w:num w:numId="26">
    <w:abstractNumId w:val="4"/>
  </w:num>
  <w:num w:numId="27">
    <w:abstractNumId w:val="7"/>
  </w:num>
  <w:num w:numId="2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6D"/>
    <w:rsid w:val="0024296D"/>
    <w:rsid w:val="00510D25"/>
    <w:rsid w:val="00603F08"/>
    <w:rsid w:val="00805E04"/>
    <w:rsid w:val="008A0BE8"/>
    <w:rsid w:val="0095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BCB03"/>
  <w15:chartTrackingRefBased/>
  <w15:docId w15:val="{A658A4FF-58DA-426F-99E2-27BE68D7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Theme="minorEastAsia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 w:cs="Times New Roman" w:hint="default"/>
    </w:rPr>
  </w:style>
  <w:style w:type="paragraph" w:styleId="Nagwek">
    <w:name w:val="header"/>
    <w:basedOn w:val="Normalny"/>
    <w:link w:val="NagwekZnak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Times New Roman" w:hAnsi="Times New Roman" w:cs="Times New Roman" w:hint="default"/>
    </w:rPr>
  </w:style>
  <w:style w:type="paragraph" w:styleId="Stopka">
    <w:name w:val="footer"/>
    <w:basedOn w:val="Normalny"/>
    <w:link w:val="StopkaZnak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Times New Roman" w:hAnsi="Times New Roman" w:cs="Times New Roman" w:hint="defaul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Times New Roman" w:hAnsi="Times New Roman" w:cs="Times New Roman" w:hint="defaul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line="360" w:lineRule="auto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 w:hint="default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ind w:left="426" w:hanging="426"/>
    </w:pPr>
    <w:rPr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Times New Roman" w:hAnsi="Times New Roman" w:cs="Times New Roman" w:hint="default"/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Pr>
      <w:rFonts w:ascii="Times New Roman" w:hAnsi="Times New Roman" w:cs="Times New Roman" w:hint="default"/>
    </w:rPr>
  </w:style>
  <w:style w:type="paragraph" w:styleId="Tematkomentarza">
    <w:name w:val="annotation subject"/>
    <w:basedOn w:val="Normalny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Domylnaczcionkaakapitu"/>
    <w:link w:val="Tematkomentarza"/>
    <w:uiPriority w:val="99"/>
    <w:semiHidden/>
    <w:rPr>
      <w:rFonts w:ascii="Times New Roman" w:hAnsi="Times New Roman" w:cs="Times New Roman" w:hint="default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 w:hint="default"/>
    </w:rPr>
  </w:style>
  <w:style w:type="paragraph" w:styleId="Poprawka">
    <w:name w:val="Revision"/>
    <w:basedOn w:val="Normalny"/>
    <w:uiPriority w:val="99"/>
    <w:semiHidden/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BodyTextIndent21">
    <w:name w:val="Body Text Indent 21"/>
    <w:basedOn w:val="Normalny"/>
    <w:pPr>
      <w:ind w:left="284"/>
    </w:pPr>
    <w:rPr>
      <w:i/>
      <w:iCs/>
    </w:rPr>
  </w:style>
  <w:style w:type="paragraph" w:customStyle="1" w:styleId="BodyText21">
    <w:name w:val="Body Text 21"/>
    <w:basedOn w:val="Normalny"/>
    <w:rPr>
      <w:i/>
      <w:iCs/>
    </w:rPr>
  </w:style>
  <w:style w:type="paragraph" w:customStyle="1" w:styleId="Tekstpodstawowy31">
    <w:name w:val="Tekst podstawowy 31"/>
    <w:basedOn w:val="Normalny"/>
    <w:pPr>
      <w:spacing w:before="100" w:beforeAutospacing="1" w:line="360" w:lineRule="auto"/>
      <w:ind w:left="568" w:right="567" w:hanging="284"/>
    </w:pPr>
    <w:rPr>
      <w:b/>
      <w:bCs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pPr>
      <w:spacing w:after="160" w:line="240" w:lineRule="atLeast"/>
    </w:pPr>
    <w:rPr>
      <w:rFonts w:ascii="Tahoma" w:hAnsi="Tahoma" w:cs="Tahoma"/>
    </w:rPr>
  </w:style>
  <w:style w:type="paragraph" w:customStyle="1" w:styleId="msochpdefault">
    <w:name w:val="msochpdefault"/>
    <w:basedOn w:val="Normalny"/>
    <w:pPr>
      <w:spacing w:before="100" w:beforeAutospacing="1" w:after="100" w:afterAutospacing="1"/>
    </w:pPr>
    <w:rPr>
      <w:rFonts w:ascii="Calibri" w:hAnsi="Calibri" w:cs="Calibri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wd.nfosigw.gov.pl/pliki/Instrukcja_SW_generato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wd.nfosigw.gov.pl/pliki/instrukcja_pomoc_publiczna_Digitalizacj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wd.nfosigw.gov.pl/pliki/Standardowe_formy_zabezpieczen_NFOSiGW.pdf" TargetMode="External"/><Relationship Id="rId5" Type="http://schemas.openxmlformats.org/officeDocument/2006/relationships/hyperlink" Target="https://www.gov.pl/web/nfosigw/kalkulatory-pomocy-publiczne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5639</Words>
  <Characters>41414</Characters>
  <Application>Microsoft Office Word</Application>
  <DocSecurity>0</DocSecurity>
  <Lines>345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WNIOSKU:</vt:lpstr>
    </vt:vector>
  </TitlesOfParts>
  <Company/>
  <LinksUpToDate>false</LinksUpToDate>
  <CharactersWithSpaces>46960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WNIOSKU:</dc:title>
  <dc:subject/>
  <dc:creator>Milewski Artur</dc:creator>
  <cp:keywords/>
  <dc:description/>
  <cp:lastModifiedBy>Rochala-Wojciechowska Julia</cp:lastModifiedBy>
  <cp:revision>3</cp:revision>
  <dcterms:created xsi:type="dcterms:W3CDTF">2022-12-21T10:45:00Z</dcterms:created>
  <dcterms:modified xsi:type="dcterms:W3CDTF">2022-12-22T06:39:00Z</dcterms:modified>
</cp:coreProperties>
</file>