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BFEA" w14:textId="16AA5DA5" w:rsidR="00313D61" w:rsidRPr="00313D61" w:rsidRDefault="00313D61" w:rsidP="00313D61">
      <w:pPr>
        <w:jc w:val="center"/>
        <w:rPr>
          <w:b/>
          <w:bCs/>
        </w:rPr>
      </w:pPr>
      <w:r>
        <w:rPr>
          <w:b/>
          <w:bCs/>
        </w:rPr>
        <w:t xml:space="preserve">ZARZĄDZENIA </w:t>
      </w:r>
      <w:r w:rsidRPr="00313D61">
        <w:rPr>
          <w:b/>
          <w:bCs/>
        </w:rPr>
        <w:t>ROK 202</w:t>
      </w:r>
      <w:r w:rsidR="00E75F5C">
        <w:rPr>
          <w:b/>
          <w:bCs/>
        </w:rPr>
        <w:t>2</w:t>
      </w:r>
    </w:p>
    <w:p w14:paraId="654B78A7" w14:textId="77777777" w:rsidR="00E75F5C" w:rsidRPr="00E75F5C" w:rsidRDefault="00E75F5C" w:rsidP="00E75F5C">
      <w:r w:rsidRPr="00E75F5C">
        <w:rPr>
          <w:b/>
          <w:bCs/>
        </w:rPr>
        <w:t>Zarządzenie nr 1/2022 z dnia 04.01.2022r</w:t>
      </w:r>
      <w:r w:rsidRPr="00E75F5C">
        <w:t>. w sprawie wprowadzenia zmian w Zasadach (polityce) rachunkowości oraz planie kont Państwowego Gospodarstwa Leśnego Lasy Państwowe.</w:t>
      </w:r>
    </w:p>
    <w:p w14:paraId="1B607E81" w14:textId="77777777" w:rsidR="00E75F5C" w:rsidRPr="00E75F5C" w:rsidRDefault="00E75F5C" w:rsidP="00E75F5C">
      <w:r w:rsidRPr="00E75F5C">
        <w:rPr>
          <w:b/>
          <w:bCs/>
        </w:rPr>
        <w:t xml:space="preserve">Zarządzenie nr 2/2022 z dnia 14.02.2022r. </w:t>
      </w:r>
      <w:r w:rsidRPr="00E75F5C">
        <w:t>w sprawie zmiany Zarządzenia nr 12/2020 z dnia 02.11.2020r. w sprawie wprowadzenia Regulaminu Organizacyjnego w biurze LP Zakładu Usług Leśnych we Wrocławiu.</w:t>
      </w:r>
    </w:p>
    <w:p w14:paraId="5FE1DA8D" w14:textId="77777777" w:rsidR="00E75F5C" w:rsidRPr="00E75F5C" w:rsidRDefault="00E75F5C" w:rsidP="00E75F5C">
      <w:pPr>
        <w:rPr>
          <w:b/>
          <w:bCs/>
        </w:rPr>
      </w:pPr>
      <w:r w:rsidRPr="00E75F5C">
        <w:rPr>
          <w:b/>
          <w:bCs/>
        </w:rPr>
        <w:t>Zarządzenie nr 3/2022 – ANULOWANO.</w:t>
      </w:r>
    </w:p>
    <w:p w14:paraId="768A3C32" w14:textId="77777777" w:rsidR="00E75F5C" w:rsidRPr="00E75F5C" w:rsidRDefault="00E75F5C" w:rsidP="00E75F5C">
      <w:r w:rsidRPr="00E75F5C">
        <w:rPr>
          <w:b/>
          <w:bCs/>
        </w:rPr>
        <w:t>Zarządzenie nr 4/2022 z dnia 19.05.2022r</w:t>
      </w:r>
      <w:r w:rsidRPr="00E75F5C">
        <w:t>. w sprawie zatwierdzenia Planu Finansowo-Gospodarczego LP Zakładu Usług Leśnych we Wrocławiu na rok 2022.</w:t>
      </w:r>
    </w:p>
    <w:p w14:paraId="3034365D" w14:textId="77777777" w:rsidR="00E75F5C" w:rsidRPr="00E75F5C" w:rsidRDefault="00E75F5C" w:rsidP="00E75F5C">
      <w:r w:rsidRPr="00E75F5C">
        <w:rPr>
          <w:b/>
          <w:bCs/>
        </w:rPr>
        <w:t xml:space="preserve">Zarządzenie nr 5/2022 z dnia 19.05.2022r. </w:t>
      </w:r>
      <w:r w:rsidRPr="00E75F5C">
        <w:t>w sprawie zatwierdzenia średniookresowego planu nakładów na środki trwałe, wartości niematerialne i prawne oraz inwestycje na lata 2023–2026 dla LP Zakładu Usług Leśnych we Wrocławiu.</w:t>
      </w:r>
    </w:p>
    <w:p w14:paraId="5E164C59" w14:textId="77777777" w:rsidR="00E75F5C" w:rsidRPr="00E75F5C" w:rsidRDefault="00E75F5C" w:rsidP="00E75F5C">
      <w:r w:rsidRPr="00E75F5C">
        <w:rPr>
          <w:b/>
          <w:bCs/>
        </w:rPr>
        <w:t xml:space="preserve">Zarządzenie nr 6/2022 z dnia 25.07.2022r. </w:t>
      </w:r>
      <w:r w:rsidRPr="00E75F5C">
        <w:t>w sprawie przeprowadzenia inwentaryzacji zdawczo-odbiorczej Magazynu nr 1 w LP ZUL we Wrocławiu.</w:t>
      </w:r>
    </w:p>
    <w:p w14:paraId="187BE5E0" w14:textId="77777777" w:rsidR="00E75F5C" w:rsidRPr="00E75F5C" w:rsidRDefault="00E75F5C" w:rsidP="00E75F5C">
      <w:r w:rsidRPr="00E75F5C">
        <w:rPr>
          <w:b/>
          <w:bCs/>
        </w:rPr>
        <w:t xml:space="preserve">Zarządzenie nr 7/2022 z dnia 19.07.2022r. </w:t>
      </w:r>
      <w:r w:rsidRPr="00E75F5C">
        <w:t>w sprawie zmian do Regulaminu nagradzania i premiowania Pracowników LP ZUL we Wrocławiu.</w:t>
      </w:r>
    </w:p>
    <w:p w14:paraId="642E794C" w14:textId="77777777" w:rsidR="00E75F5C" w:rsidRPr="00E75F5C" w:rsidRDefault="00E75F5C" w:rsidP="00E75F5C">
      <w:pPr>
        <w:rPr>
          <w:b/>
          <w:bCs/>
        </w:rPr>
      </w:pPr>
      <w:r w:rsidRPr="00E75F5C">
        <w:rPr>
          <w:b/>
          <w:bCs/>
        </w:rPr>
        <w:t>Zarządzenie nr 8/2022 – ANULOWANO.</w:t>
      </w:r>
    </w:p>
    <w:p w14:paraId="65F037EB" w14:textId="77777777" w:rsidR="00E75F5C" w:rsidRPr="00E75F5C" w:rsidRDefault="00E75F5C" w:rsidP="00E75F5C">
      <w:r w:rsidRPr="00E75F5C">
        <w:rPr>
          <w:b/>
          <w:bCs/>
        </w:rPr>
        <w:t xml:space="preserve">Zarządzenie nr 9/2022 z dnia 08.08.2022r. </w:t>
      </w:r>
      <w:r w:rsidRPr="00E75F5C">
        <w:t>w sprawie wprowadzenia zmian do Regulaminu Kontroli Wewnętrznej w LP ZUL we Wrocławiu.</w:t>
      </w:r>
    </w:p>
    <w:p w14:paraId="4B9E0E02" w14:textId="77777777" w:rsidR="00E75F5C" w:rsidRPr="00E75F5C" w:rsidRDefault="00E75F5C" w:rsidP="00E75F5C">
      <w:r w:rsidRPr="00E75F5C">
        <w:rPr>
          <w:b/>
          <w:bCs/>
        </w:rPr>
        <w:t xml:space="preserve">Zarządzenie nr 10/2022 z dnia 11.10.2022r. </w:t>
      </w:r>
      <w:r w:rsidRPr="00E75F5C">
        <w:t>w sprawie zatwierdzenia Prowizorium Planu Finansowo-Gospodarczego LP ZUL we Wrocławiu na rok 2023.</w:t>
      </w:r>
    </w:p>
    <w:p w14:paraId="098C4230" w14:textId="77777777" w:rsidR="00E75F5C" w:rsidRPr="00E75F5C" w:rsidRDefault="00E75F5C" w:rsidP="00E75F5C">
      <w:r w:rsidRPr="00E75F5C">
        <w:rPr>
          <w:b/>
          <w:bCs/>
        </w:rPr>
        <w:t xml:space="preserve">Zarządzenie nr 11/2022 z dnia 11.10.2022r. </w:t>
      </w:r>
      <w:r w:rsidRPr="00E75F5C">
        <w:t>w sprawie zatwierdzenia prowizorium średniookresowego planu nakładów na środki trwałe, wartości niematerialne i prawne oraz inwestycje na lata 2024–2027 dla LP ZUL we Wrocławiu.</w:t>
      </w:r>
    </w:p>
    <w:p w14:paraId="64D3EEA5" w14:textId="77777777" w:rsidR="00E75F5C" w:rsidRPr="00E75F5C" w:rsidRDefault="00E75F5C" w:rsidP="00E75F5C">
      <w:r w:rsidRPr="00E75F5C">
        <w:rPr>
          <w:b/>
          <w:bCs/>
        </w:rPr>
        <w:t xml:space="preserve">Zarządzenie nr 12/2022 z dnia 12.10.2022r. </w:t>
      </w:r>
      <w:r w:rsidRPr="00E75F5C">
        <w:t>w sprawie wprowadzenia Regulaminu przyznawania i korzystania ze służbowych kart płatniczych oraz rozliczania płatności dokonywanych przy ich wykorzystaniu przez pracowników LP ZUL we Wrocławiu.</w:t>
      </w:r>
    </w:p>
    <w:p w14:paraId="31772D86" w14:textId="77777777" w:rsidR="00E75F5C" w:rsidRPr="00E75F5C" w:rsidRDefault="00E75F5C" w:rsidP="00E75F5C">
      <w:r w:rsidRPr="00E75F5C">
        <w:rPr>
          <w:b/>
          <w:bCs/>
        </w:rPr>
        <w:t xml:space="preserve">Zarządzenie nr 13/2022 z dnia 28.10.2022r. </w:t>
      </w:r>
      <w:r w:rsidRPr="00E75F5C">
        <w:t>w sprawie przeprowadzenia inwentaryzacji w LP ZUL we Wrocławiu w 2022r.</w:t>
      </w:r>
    </w:p>
    <w:p w14:paraId="441A31A4" w14:textId="77777777" w:rsidR="00E75F5C" w:rsidRPr="00E75F5C" w:rsidRDefault="00E75F5C" w:rsidP="00E75F5C">
      <w:pPr>
        <w:rPr>
          <w:b/>
          <w:bCs/>
        </w:rPr>
      </w:pPr>
      <w:r w:rsidRPr="00E75F5C">
        <w:rPr>
          <w:b/>
          <w:bCs/>
        </w:rPr>
        <w:t xml:space="preserve">Zarządzenie nr 14/2022 z dnia 28.10.2022r. </w:t>
      </w:r>
      <w:r w:rsidRPr="00E75F5C">
        <w:t>w sprawie zmian do Regulaminu nagradzania i premiowania Pracowników LP ZUL we Wrocławiu.</w:t>
      </w:r>
    </w:p>
    <w:p w14:paraId="3BEF30C1" w14:textId="77777777" w:rsidR="00E75F5C" w:rsidRPr="00E75F5C" w:rsidRDefault="00E75F5C" w:rsidP="00E75F5C">
      <w:r w:rsidRPr="00E75F5C">
        <w:rPr>
          <w:b/>
          <w:bCs/>
        </w:rPr>
        <w:t xml:space="preserve">Zarządzenie nr 15/2022 z dnia 19.12.2022r. </w:t>
      </w:r>
      <w:r w:rsidRPr="00E75F5C">
        <w:t>w sprawie uchylenia Zarządzenia nr 2/2018 z dnia 02.01.2018r.</w:t>
      </w:r>
    </w:p>
    <w:p w14:paraId="622E1D39" w14:textId="77777777" w:rsidR="00E75F5C" w:rsidRPr="00E75F5C" w:rsidRDefault="00E75F5C" w:rsidP="00E75F5C">
      <w:r w:rsidRPr="00E75F5C">
        <w:rPr>
          <w:b/>
          <w:bCs/>
        </w:rPr>
        <w:t xml:space="preserve">Zarządzenie nr 16/2022 z dnia 30.12.2022r. </w:t>
      </w:r>
      <w:r w:rsidRPr="00E75F5C">
        <w:t>w sprawie wprowadzenia zmian w Zasadach (polityce) rachunkowości oraz planie kont Państwowego Gospodarstwa Leśnego Lasy Państwowe.</w:t>
      </w:r>
    </w:p>
    <w:p w14:paraId="1E240DFE" w14:textId="77777777" w:rsidR="00E75F5C" w:rsidRPr="00E75F5C" w:rsidRDefault="00E75F5C" w:rsidP="00E75F5C">
      <w:r w:rsidRPr="00E75F5C">
        <w:rPr>
          <w:b/>
          <w:bCs/>
        </w:rPr>
        <w:t xml:space="preserve">Zarządzenie nr 17/2022 z dnia 30.12.2022r. </w:t>
      </w:r>
      <w:r w:rsidRPr="00E75F5C">
        <w:t>w sprawie wprowadzenia zmian w Zasadach (polityce) rachunkowości oraz planie kont Państwowego Gospodarstwa Leśnego Lasy Państwowe.</w:t>
      </w:r>
    </w:p>
    <w:p w14:paraId="1ADDC872" w14:textId="77777777" w:rsidR="00313D61" w:rsidRDefault="00313D61" w:rsidP="00313D61">
      <w:pPr>
        <w:jc w:val="center"/>
        <w:rPr>
          <w:b/>
          <w:bCs/>
        </w:rPr>
      </w:pPr>
    </w:p>
    <w:p w14:paraId="38AC982C" w14:textId="629A0FC9" w:rsidR="00313D61" w:rsidRDefault="00313D61" w:rsidP="00313D61">
      <w:pPr>
        <w:jc w:val="center"/>
        <w:rPr>
          <w:b/>
          <w:bCs/>
        </w:rPr>
      </w:pPr>
      <w:r>
        <w:rPr>
          <w:b/>
          <w:bCs/>
        </w:rPr>
        <w:lastRenderedPageBreak/>
        <w:t>DECYZJE ROK 202</w:t>
      </w:r>
      <w:r w:rsidR="00E75F5C">
        <w:rPr>
          <w:b/>
          <w:bCs/>
        </w:rPr>
        <w:t>2</w:t>
      </w:r>
    </w:p>
    <w:p w14:paraId="580A0F74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1/2022 z dnia 10.01.2022r. </w:t>
      </w:r>
      <w:r w:rsidRPr="00E75F5C">
        <w:t>w sprawie wycofania z ewidencji środków trwałych oraz wartości niematerialnych i prawnych uznanych za niepełnowartościowe oraz zużyte, ustalonych w drodze inwentaryzacji za rok 2021.</w:t>
      </w:r>
    </w:p>
    <w:p w14:paraId="14FFC310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2/2022 z dnia 24.01.2022r. </w:t>
      </w:r>
      <w:r w:rsidRPr="00E75F5C">
        <w:t>w sprawie powołania komisji przetargowej.</w:t>
      </w:r>
    </w:p>
    <w:p w14:paraId="32EB0232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3/2022 z dnia 24.01.2022r. </w:t>
      </w:r>
      <w:r w:rsidRPr="00E75F5C">
        <w:t>w sprawie powołania komisji przetargowej.</w:t>
      </w:r>
    </w:p>
    <w:p w14:paraId="7CC019A4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4/2022 z dnia 26.01.2022r. </w:t>
      </w:r>
      <w:r w:rsidRPr="00E75F5C">
        <w:t>w sprawie wypłaty wynagrodzenia rocznego dla pracowników LP ZUL we Wrocławiu.</w:t>
      </w:r>
    </w:p>
    <w:p w14:paraId="70A4B4D7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5/2022 z dnia 31.01.2022r. </w:t>
      </w:r>
      <w:r w:rsidRPr="00E75F5C">
        <w:t>w sprawie zamknięcia magazynów.</w:t>
      </w:r>
    </w:p>
    <w:p w14:paraId="79BA9D81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6/2022 z dnia 21.02.2022r. </w:t>
      </w:r>
      <w:r w:rsidRPr="00E75F5C">
        <w:t>w sprawie powołania komisji przetargowej.</w:t>
      </w:r>
    </w:p>
    <w:p w14:paraId="07395261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7/2022 z dnia 21.02.2022r. </w:t>
      </w:r>
      <w:r w:rsidRPr="00E75F5C">
        <w:t>w sprawie powołania komisji przetargowej.</w:t>
      </w:r>
    </w:p>
    <w:p w14:paraId="3D1A1819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8/2022 z dnia 14.02.2022r. </w:t>
      </w:r>
      <w:r w:rsidRPr="00E75F5C">
        <w:t>w sprawie powołania komisji przetargowej.</w:t>
      </w:r>
    </w:p>
    <w:p w14:paraId="2D1B4E26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9/2022 z dnia 21.02.2022r. </w:t>
      </w:r>
      <w:r w:rsidRPr="00E75F5C">
        <w:t>w sprawie powołania komisji przetargowej.</w:t>
      </w:r>
    </w:p>
    <w:p w14:paraId="0B91E432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10/2022 z dnia 21.02.2022r. </w:t>
      </w:r>
      <w:r w:rsidRPr="00E75F5C">
        <w:t>w sprawie powołania komisji przetargowej.</w:t>
      </w:r>
    </w:p>
    <w:p w14:paraId="76EC0437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11/2022 z dnia 21.02.2022r. </w:t>
      </w:r>
      <w:r w:rsidRPr="00E75F5C">
        <w:t>w sprawie powołania komisji przetargowej.</w:t>
      </w:r>
    </w:p>
    <w:p w14:paraId="576A98B5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12/2022 z dnia 02.03.2022r. </w:t>
      </w:r>
      <w:r w:rsidRPr="00E75F5C">
        <w:t>w sprawie powołania komisji przetargowej.</w:t>
      </w:r>
    </w:p>
    <w:p w14:paraId="2F7132CB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13/2022 z dnia 07.03.2022r. </w:t>
      </w:r>
      <w:r w:rsidRPr="00E75F5C">
        <w:t>w sprawie powołania komisji przetargowej.</w:t>
      </w:r>
    </w:p>
    <w:p w14:paraId="24B663D3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14/2022 z dnia 08.03.2022r. </w:t>
      </w:r>
      <w:r w:rsidRPr="00E75F5C">
        <w:t>w sprawie powołania komisji przetargowej.</w:t>
      </w:r>
    </w:p>
    <w:p w14:paraId="04205379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15/2022 z dnia 08.03.2022r. </w:t>
      </w:r>
      <w:r w:rsidRPr="00E75F5C">
        <w:t>w sprawie powołania komisji przetargowej.</w:t>
      </w:r>
    </w:p>
    <w:p w14:paraId="672EF6D0" w14:textId="77777777" w:rsidR="00E75F5C" w:rsidRPr="00E75F5C" w:rsidRDefault="00E75F5C" w:rsidP="00E75F5C">
      <w:pPr>
        <w:jc w:val="center"/>
      </w:pPr>
      <w:r w:rsidRPr="00E75F5C">
        <w:rPr>
          <w:b/>
          <w:bCs/>
        </w:rPr>
        <w:t xml:space="preserve">Decyzja nr 16/2022 z dnia 15.03.2022r. </w:t>
      </w:r>
      <w:r w:rsidRPr="00E75F5C">
        <w:t>w sprawie powołania komisji przetargowej.</w:t>
      </w:r>
    </w:p>
    <w:p w14:paraId="0FBF69B3" w14:textId="77777777" w:rsidR="00E75F5C" w:rsidRPr="00E75F5C" w:rsidRDefault="00E75F5C" w:rsidP="00E75F5C">
      <w:pPr>
        <w:jc w:val="center"/>
      </w:pPr>
      <w:r w:rsidRPr="00E75F5C">
        <w:rPr>
          <w:b/>
          <w:bCs/>
        </w:rPr>
        <w:t xml:space="preserve">Decyzja nr 17/2022 z dnia 29.03.2022r. </w:t>
      </w:r>
      <w:r w:rsidRPr="00E75F5C">
        <w:t>w sprawie powołania komisji przetargowej.</w:t>
      </w:r>
    </w:p>
    <w:p w14:paraId="3D46AD3A" w14:textId="77777777" w:rsidR="00E75F5C" w:rsidRPr="00E75F5C" w:rsidRDefault="00E75F5C" w:rsidP="00E75F5C">
      <w:pPr>
        <w:jc w:val="center"/>
      </w:pPr>
      <w:r w:rsidRPr="00E75F5C">
        <w:rPr>
          <w:b/>
          <w:bCs/>
        </w:rPr>
        <w:t xml:space="preserve">Decyzja nr 18/2022 z dnia 04.04.2022r. </w:t>
      </w:r>
      <w:r w:rsidRPr="00E75F5C">
        <w:t>w sprawie powołania komisji przetargowej.</w:t>
      </w:r>
    </w:p>
    <w:p w14:paraId="5B70628F" w14:textId="77777777" w:rsidR="00E75F5C" w:rsidRPr="00E75F5C" w:rsidRDefault="00E75F5C" w:rsidP="00E75F5C">
      <w:pPr>
        <w:jc w:val="center"/>
      </w:pPr>
      <w:r w:rsidRPr="00E75F5C">
        <w:rPr>
          <w:b/>
          <w:bCs/>
        </w:rPr>
        <w:t xml:space="preserve">Decyzja nr 19/2022 z dnia 14.04.2022r. </w:t>
      </w:r>
      <w:r w:rsidRPr="00E75F5C">
        <w:t>w sprawie powołania komisji przetargowej.</w:t>
      </w:r>
    </w:p>
    <w:p w14:paraId="0181F5A6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20/2022 z dnia 14.04.2022r. </w:t>
      </w:r>
      <w:r w:rsidRPr="00E75F5C">
        <w:t>w sprawie powołania komisji przetargowej.</w:t>
      </w:r>
    </w:p>
    <w:p w14:paraId="71B991C8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21/2022 z dnia 14.04.2022r. </w:t>
      </w:r>
      <w:r w:rsidRPr="00E75F5C">
        <w:t>w sprawie powołania komisji przetargowej</w:t>
      </w:r>
      <w:r w:rsidRPr="00E75F5C">
        <w:rPr>
          <w:b/>
          <w:bCs/>
        </w:rPr>
        <w:t>.</w:t>
      </w:r>
    </w:p>
    <w:p w14:paraId="771A9380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22/2022 z dnia 14.04.2022r. </w:t>
      </w:r>
      <w:r w:rsidRPr="00E75F5C">
        <w:t>w sprawie czasu pracy pracowników LP Zakładu Usług Leśnych we Wrocławiu w roku 2022.</w:t>
      </w:r>
    </w:p>
    <w:p w14:paraId="519985D1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23/2022 z dnia 25.04.2022r. </w:t>
      </w:r>
      <w:r w:rsidRPr="00E75F5C">
        <w:t>w sprawie powołania komisji przetargowej.</w:t>
      </w:r>
    </w:p>
    <w:p w14:paraId="09AF878F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24/2022 z dnia 25.04.2022r. </w:t>
      </w:r>
      <w:r w:rsidRPr="00E75F5C">
        <w:t>w sprawie powołania komisji przetargowej.</w:t>
      </w:r>
    </w:p>
    <w:p w14:paraId="2DF02A41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25/2022 z dnia 25.04.2022r. </w:t>
      </w:r>
      <w:r w:rsidRPr="00E75F5C">
        <w:t>w sprawie powołania komisji przetargowej.</w:t>
      </w:r>
    </w:p>
    <w:p w14:paraId="7191C704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26/2022 z dnia 18.05.2022r. </w:t>
      </w:r>
      <w:r w:rsidRPr="00E75F5C">
        <w:t>w sprawie powołania komisji przetargowej.</w:t>
      </w:r>
    </w:p>
    <w:p w14:paraId="008CE8A1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27/2022 z dnia 18.05.2022r. </w:t>
      </w:r>
      <w:r w:rsidRPr="00E75F5C">
        <w:t>w sprawie powołania komisji przetargowej.</w:t>
      </w:r>
    </w:p>
    <w:p w14:paraId="38C52BD9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lastRenderedPageBreak/>
        <w:t xml:space="preserve">Decyzja nr 28/2022 z dnia 01.06.2022r. </w:t>
      </w:r>
      <w:r w:rsidRPr="00E75F5C">
        <w:t>w sprawie czasu pracy pracowników LP Zakładu Usług Leśnych we Wrocławiu w czerwcu 2022.</w:t>
      </w:r>
    </w:p>
    <w:p w14:paraId="7F3008FC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>Decyzja nr 29/2022 – ANULOWANA.</w:t>
      </w:r>
    </w:p>
    <w:p w14:paraId="70D59917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30/2022 z dnia 09.06.2022r. </w:t>
      </w:r>
      <w:r w:rsidRPr="00E75F5C">
        <w:t>w sprawie powołania komisji przetargowej.</w:t>
      </w:r>
    </w:p>
    <w:p w14:paraId="4D5EF6C6" w14:textId="77777777" w:rsidR="00E75F5C" w:rsidRPr="00E75F5C" w:rsidRDefault="00E75F5C" w:rsidP="00E75F5C">
      <w:pPr>
        <w:jc w:val="center"/>
      </w:pPr>
      <w:r w:rsidRPr="00E75F5C">
        <w:rPr>
          <w:b/>
          <w:bCs/>
        </w:rPr>
        <w:t xml:space="preserve">Decyzja nr 31/2022 z dnia 09.06.2022r. </w:t>
      </w:r>
      <w:r w:rsidRPr="00E75F5C">
        <w:t>w sprawie powołania komisji przetargowej.</w:t>
      </w:r>
    </w:p>
    <w:p w14:paraId="4F2DE7AA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32/2022 z dnia 09.06.2022r. </w:t>
      </w:r>
      <w:r w:rsidRPr="00E75F5C">
        <w:t>w sprawie powołania komisji przetargowej.</w:t>
      </w:r>
    </w:p>
    <w:p w14:paraId="2F1D4784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>Decyzja nr 33/2022 z dnia 09.06.2022r</w:t>
      </w:r>
      <w:r w:rsidRPr="00E75F5C">
        <w:t>. w sprawie powołania komisji przetargowej.</w:t>
      </w:r>
    </w:p>
    <w:p w14:paraId="114D55DE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34/2022 z dnia 09.06.2022r. </w:t>
      </w:r>
      <w:r w:rsidRPr="00E75F5C">
        <w:t>w sprawie powołania komisji przetargowej.</w:t>
      </w:r>
    </w:p>
    <w:p w14:paraId="5EE3E0FD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>Decyzja nr 35/2022 z dnia 20.06.2022r</w:t>
      </w:r>
      <w:r w:rsidRPr="00E75F5C">
        <w:t>. w sprawie powołania komisji przetargowej.</w:t>
      </w:r>
    </w:p>
    <w:p w14:paraId="673B44B7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36/2022 z dnia 20.06.2022r. </w:t>
      </w:r>
      <w:r w:rsidRPr="00E75F5C">
        <w:t>w sprawie powołania komisji przetargowej.</w:t>
      </w:r>
    </w:p>
    <w:p w14:paraId="67C81584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37/2022 z dnia 08.07.2022r. </w:t>
      </w:r>
      <w:r w:rsidRPr="00E75F5C">
        <w:t>w sprawie powołania komisji przetargowej.</w:t>
      </w:r>
    </w:p>
    <w:p w14:paraId="01EE5E85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38/2022 z dnia 02.08.2022r. </w:t>
      </w:r>
      <w:r w:rsidRPr="00E75F5C">
        <w:t>w sprawie powołania komisji rekrutacyjnej do przeprowadzenia naboru na wolne stanowiska pracy w LP ZUL we Wrocławiu.</w:t>
      </w:r>
    </w:p>
    <w:p w14:paraId="30ACC792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39/2022 z dnia 24.08.2022r. </w:t>
      </w:r>
      <w:r w:rsidRPr="00E75F5C">
        <w:t>w sprawie powołania komisji przetargowej.</w:t>
      </w:r>
    </w:p>
    <w:p w14:paraId="6F70E8CE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40/2022 z dnia 24.08.2022r. </w:t>
      </w:r>
      <w:r w:rsidRPr="00E75F5C">
        <w:t>w sprawie powołania komisji przetargowej.</w:t>
      </w:r>
    </w:p>
    <w:p w14:paraId="59A02397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>Decyzja nr 41/2022 z dnia 24.08.2022r</w:t>
      </w:r>
      <w:r w:rsidRPr="00E75F5C">
        <w:t>. w sprawie powołania komisji przetargowej.</w:t>
      </w:r>
    </w:p>
    <w:p w14:paraId="6F824253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42/2022 z dnia 25.08.2022r. </w:t>
      </w:r>
      <w:r w:rsidRPr="00E75F5C">
        <w:t>w sprawie powołania komisji przetargowej.</w:t>
      </w:r>
    </w:p>
    <w:p w14:paraId="73376E9F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43/2022 z dnia 31.08.2022r. </w:t>
      </w:r>
      <w:r w:rsidRPr="00E75F5C">
        <w:t>w sprawie powołania komisji przetargowej.</w:t>
      </w:r>
    </w:p>
    <w:p w14:paraId="309BCF5C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44/2022 z dnia 05.09.2022r. </w:t>
      </w:r>
      <w:r w:rsidRPr="00E75F5C">
        <w:t>w sprawie udzielenia pełnomocnictwa oraz powierzenia innym osobom wykonywania w ramach prowadzonych postępowań zastrzeżonych dla kierownika zamawiającego czynności.</w:t>
      </w:r>
    </w:p>
    <w:p w14:paraId="646ED12A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45/2022 z dnia 27.09.2022r. </w:t>
      </w:r>
      <w:r w:rsidRPr="00E75F5C">
        <w:t>w sprawie powołania komisji przetargowej.</w:t>
      </w:r>
    </w:p>
    <w:p w14:paraId="0A5B22CF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46/2022 z dnia 27.09.2022r. </w:t>
      </w:r>
      <w:r w:rsidRPr="00E75F5C">
        <w:t>w sprawie powołania komisji przetargowej.</w:t>
      </w:r>
    </w:p>
    <w:p w14:paraId="65531DEA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47/2022 z dnia 27.09.2022r. </w:t>
      </w:r>
      <w:r w:rsidRPr="00E75F5C">
        <w:t>w sprawie powołania komisji przetargowej</w:t>
      </w:r>
      <w:r w:rsidRPr="00E75F5C">
        <w:rPr>
          <w:b/>
          <w:bCs/>
        </w:rPr>
        <w:t>.</w:t>
      </w:r>
    </w:p>
    <w:p w14:paraId="40AF751F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48/2022 z dnia 27.09.2022r. </w:t>
      </w:r>
      <w:r w:rsidRPr="00E75F5C">
        <w:t>w sprawie powołania komisji przetargowej.</w:t>
      </w:r>
    </w:p>
    <w:p w14:paraId="262CFB4F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49/2022 z dnia 27.09.2022r. </w:t>
      </w:r>
      <w:r w:rsidRPr="00E75F5C">
        <w:t>w sprawie powołania komisji przetargowej.</w:t>
      </w:r>
    </w:p>
    <w:p w14:paraId="26B1BF65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50/2022 z dnia 30.09.2022r. </w:t>
      </w:r>
      <w:r w:rsidRPr="00E75F5C">
        <w:t>w sprawie powołania komisji przetargowej.</w:t>
      </w:r>
    </w:p>
    <w:p w14:paraId="0C085A4A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51/2022 z dnia 30.09.2022r. </w:t>
      </w:r>
      <w:r w:rsidRPr="00E75F5C">
        <w:t>w sprawie powołania komisji przetargowej.</w:t>
      </w:r>
    </w:p>
    <w:p w14:paraId="377C7F22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52/2022 z dnia 04.10.2022r. </w:t>
      </w:r>
      <w:r w:rsidRPr="00E75F5C">
        <w:t>w sprawie powołania komisji przetargowej.</w:t>
      </w:r>
    </w:p>
    <w:p w14:paraId="3E26024F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53/2022 z dnia 24.10.2022r. </w:t>
      </w:r>
      <w:r w:rsidRPr="00E75F5C">
        <w:t>w sprawie czasu pracy pracowników LP ZUL we Wrocławiu.</w:t>
      </w:r>
    </w:p>
    <w:p w14:paraId="53336B10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 xml:space="preserve">Decyzja nr 54/2022 z dnia 01.11.2022r. </w:t>
      </w:r>
      <w:r w:rsidRPr="00E75F5C">
        <w:t>w sprawie powołania komisji przetargowej</w:t>
      </w:r>
      <w:r w:rsidRPr="00E75F5C">
        <w:rPr>
          <w:b/>
          <w:bCs/>
        </w:rPr>
        <w:t>.</w:t>
      </w:r>
    </w:p>
    <w:p w14:paraId="769F20E5" w14:textId="77777777" w:rsidR="00E75F5C" w:rsidRPr="00E75F5C" w:rsidRDefault="00E75F5C" w:rsidP="00E75F5C">
      <w:pPr>
        <w:jc w:val="center"/>
        <w:rPr>
          <w:b/>
          <w:bCs/>
        </w:rPr>
      </w:pPr>
      <w:r w:rsidRPr="00E75F5C">
        <w:rPr>
          <w:b/>
          <w:bCs/>
        </w:rPr>
        <w:t>Decyzja nr 55/2022 z dnia 05.12.2022r</w:t>
      </w:r>
      <w:r w:rsidRPr="00E75F5C">
        <w:t>. w sprawie powołania komisji przetargowej.</w:t>
      </w:r>
    </w:p>
    <w:p w14:paraId="51BDFA76" w14:textId="77777777" w:rsidR="00E75F5C" w:rsidRPr="00E75F5C" w:rsidRDefault="00E75F5C" w:rsidP="00E75F5C">
      <w:pPr>
        <w:jc w:val="center"/>
      </w:pPr>
      <w:r w:rsidRPr="00E75F5C">
        <w:rPr>
          <w:b/>
          <w:bCs/>
        </w:rPr>
        <w:lastRenderedPageBreak/>
        <w:t xml:space="preserve">Decyzja nr 56/2022 z dnia 19.12.2022r. </w:t>
      </w:r>
      <w:r w:rsidRPr="00E75F5C">
        <w:t>w sprawie czasu pracy pracowników LP ZUL we Wrocławiu.</w:t>
      </w:r>
    </w:p>
    <w:p w14:paraId="003E51B8" w14:textId="77777777" w:rsidR="00E75F5C" w:rsidRPr="00E75F5C" w:rsidRDefault="00E75F5C" w:rsidP="00E75F5C">
      <w:pPr>
        <w:jc w:val="center"/>
      </w:pPr>
      <w:r w:rsidRPr="00E75F5C">
        <w:t>Decyzja nr 57/2022 z dnia 22.12.2022r. w sprawie powołania komisji przetargowej.</w:t>
      </w:r>
    </w:p>
    <w:p w14:paraId="33E1E5C0" w14:textId="77777777" w:rsidR="00E75F5C" w:rsidRDefault="00E75F5C" w:rsidP="00313D61">
      <w:pPr>
        <w:jc w:val="center"/>
        <w:rPr>
          <w:b/>
          <w:bCs/>
        </w:rPr>
      </w:pPr>
    </w:p>
    <w:p w14:paraId="7878BECF" w14:textId="34A6DF89" w:rsidR="00BC6C88" w:rsidRDefault="00BC6C88" w:rsidP="00BC6C88"/>
    <w:p w14:paraId="4B3D0CE6" w14:textId="77777777" w:rsidR="00BC6C88" w:rsidRDefault="00BC6C88" w:rsidP="00BC6C88"/>
    <w:p w14:paraId="0024BD95" w14:textId="77777777" w:rsidR="00BC6C88" w:rsidRDefault="00BC6C88" w:rsidP="00BC6C88"/>
    <w:p w14:paraId="1C89B16E" w14:textId="77777777" w:rsidR="00BC6C88" w:rsidRDefault="00BC6C88" w:rsidP="00BC6C88"/>
    <w:p w14:paraId="69689A8F" w14:textId="77777777" w:rsidR="00BC6C88" w:rsidRDefault="00BC6C88" w:rsidP="00BC6C88"/>
    <w:p w14:paraId="6CFE40C1" w14:textId="77777777" w:rsidR="00BC6C88" w:rsidRDefault="00BC6C88" w:rsidP="00BC6C88"/>
    <w:p w14:paraId="71072006" w14:textId="77777777" w:rsidR="00BC6C88" w:rsidRDefault="00BC6C88" w:rsidP="00BC6C88"/>
    <w:p w14:paraId="39648662" w14:textId="77777777" w:rsidR="00BC6C88" w:rsidRDefault="00BC6C88" w:rsidP="00BC6C88"/>
    <w:p w14:paraId="60842F59" w14:textId="77777777" w:rsidR="00BC6C88" w:rsidRDefault="00BC6C88" w:rsidP="00BC6C88"/>
    <w:p w14:paraId="197A859E" w14:textId="77777777" w:rsidR="00BC6C88" w:rsidRPr="00937684" w:rsidRDefault="00BC6C88" w:rsidP="00BC6C88">
      <w:pPr>
        <w:jc w:val="center"/>
        <w:rPr>
          <w:b/>
          <w:bCs/>
        </w:rPr>
      </w:pPr>
    </w:p>
    <w:p w14:paraId="7CDA71C9" w14:textId="77777777" w:rsidR="00FA0F00" w:rsidRDefault="00FA0F00" w:rsidP="00FA0F00"/>
    <w:p w14:paraId="0318A859" w14:textId="77777777" w:rsidR="00A60BF9" w:rsidRDefault="00A60BF9" w:rsidP="00A60BF9"/>
    <w:p w14:paraId="5CE6B9CC" w14:textId="77777777" w:rsidR="00A60BF9" w:rsidRDefault="00A60BF9"/>
    <w:p w14:paraId="269190D3" w14:textId="77777777" w:rsidR="00A60BF9" w:rsidRDefault="00A60BF9"/>
    <w:p w14:paraId="4313428F" w14:textId="77777777" w:rsidR="00A60BF9" w:rsidRDefault="00A60BF9"/>
    <w:sectPr w:rsidR="00A6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4"/>
    <w:rsid w:val="00092557"/>
    <w:rsid w:val="00123203"/>
    <w:rsid w:val="00175771"/>
    <w:rsid w:val="001C1ED2"/>
    <w:rsid w:val="002F0260"/>
    <w:rsid w:val="00313D61"/>
    <w:rsid w:val="004F77B0"/>
    <w:rsid w:val="00573CAD"/>
    <w:rsid w:val="00804B1E"/>
    <w:rsid w:val="00937684"/>
    <w:rsid w:val="00A60BF9"/>
    <w:rsid w:val="00B87399"/>
    <w:rsid w:val="00BC6C88"/>
    <w:rsid w:val="00E315B0"/>
    <w:rsid w:val="00E75F5C"/>
    <w:rsid w:val="00EF1E02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2C0D"/>
  <w15:chartTrackingRefBased/>
  <w15:docId w15:val="{56D35DCF-F415-4EEA-A14E-D26D6FDA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6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6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6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6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6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6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6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6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6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6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6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1087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Bednarski</dc:creator>
  <cp:keywords/>
  <dc:description/>
  <cp:lastModifiedBy>Łukasz Bednarski</cp:lastModifiedBy>
  <cp:revision>2</cp:revision>
  <dcterms:created xsi:type="dcterms:W3CDTF">2026-08-05T16:38:00Z</dcterms:created>
  <dcterms:modified xsi:type="dcterms:W3CDTF">2026-08-05T16:38:00Z</dcterms:modified>
</cp:coreProperties>
</file>