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7032" w14:textId="77777777" w:rsidR="00893124" w:rsidRPr="00893124" w:rsidRDefault="00893124" w:rsidP="00893124">
      <w:pPr>
        <w:spacing w:line="278" w:lineRule="auto"/>
        <w:jc w:val="both"/>
        <w:rPr>
          <w:b/>
          <w:bCs/>
          <w:sz w:val="24"/>
          <w:szCs w:val="24"/>
        </w:rPr>
      </w:pPr>
      <w:r w:rsidRPr="00893124">
        <w:rPr>
          <w:sz w:val="24"/>
          <w:szCs w:val="24"/>
        </w:rPr>
        <w:t xml:space="preserve">                </w:t>
      </w:r>
      <w:r w:rsidRPr="00893124">
        <w:rPr>
          <w:b/>
          <w:bCs/>
          <w:sz w:val="24"/>
          <w:szCs w:val="24"/>
        </w:rPr>
        <w:t xml:space="preserve">Klauzula informacyjna dotycząca przetwarzania danych osobowych sygnalisty </w:t>
      </w:r>
    </w:p>
    <w:p w14:paraId="698BF186" w14:textId="77777777" w:rsidR="00893124" w:rsidRPr="00893124" w:rsidRDefault="00893124" w:rsidP="00893124">
      <w:pPr>
        <w:spacing w:line="278" w:lineRule="auto"/>
        <w:jc w:val="both"/>
      </w:pPr>
      <w:r w:rsidRPr="00893124">
        <w:t>Realizując obowiązek informacyjny dotyczący danych osobowych, zgodnie z art. 13 i 14 Rozporządzenia Parlamentu Europejskiego i Rady (UE) 2016/679) z dnia 27 kwietnia 2016 roku w sprawie ochrony osób fizycznych w związku z przetwarzaniem danych osobowych i w sprawie swobodnego przepływu takich danych oraz uchylenia dyrektywy 95/46/WE (ogólne rozporządzenie o ochronie danych), informujemy, że:</w:t>
      </w:r>
    </w:p>
    <w:p w14:paraId="38BD86D5" w14:textId="7B1FD38B" w:rsidR="00893124" w:rsidRPr="00893124" w:rsidRDefault="00893124" w:rsidP="00893124">
      <w:pPr>
        <w:numPr>
          <w:ilvl w:val="0"/>
          <w:numId w:val="1"/>
        </w:numPr>
        <w:spacing w:line="278" w:lineRule="auto"/>
        <w:contextualSpacing/>
        <w:jc w:val="both"/>
      </w:pPr>
      <w:r w:rsidRPr="00893124">
        <w:t>Administratorem danych osobowych jest Zakład Unieszkodliwiania Odpadów Promieniotwórczych</w:t>
      </w:r>
      <w:r>
        <w:t xml:space="preserve"> </w:t>
      </w:r>
      <w:r w:rsidRPr="00893124">
        <w:t xml:space="preserve">(dalej: „ZUOP”) z siedzibą ul. Andrzeja </w:t>
      </w:r>
      <w:proofErr w:type="spellStart"/>
      <w:r w:rsidRPr="00893124">
        <w:t>Sołtana</w:t>
      </w:r>
      <w:proofErr w:type="spellEnd"/>
      <w:r w:rsidRPr="00893124">
        <w:t xml:space="preserve"> 7, 05-400 Otwock.</w:t>
      </w:r>
    </w:p>
    <w:p w14:paraId="59EA7B75" w14:textId="77777777" w:rsidR="00893124" w:rsidRPr="00893124" w:rsidRDefault="00893124" w:rsidP="00893124">
      <w:pPr>
        <w:numPr>
          <w:ilvl w:val="0"/>
          <w:numId w:val="1"/>
        </w:numPr>
        <w:spacing w:line="278" w:lineRule="auto"/>
        <w:contextualSpacing/>
        <w:jc w:val="both"/>
      </w:pPr>
      <w:r w:rsidRPr="00893124">
        <w:t xml:space="preserve">Administrator zapewnia kontakt za pośrednictwem za pośrednictwem adresu poczty elektronicznej: </w:t>
      </w:r>
      <w:hyperlink r:id="rId5" w:history="1">
        <w:r w:rsidRPr="00893124">
          <w:rPr>
            <w:color w:val="0563C1" w:themeColor="hyperlink"/>
            <w:u w:val="single"/>
          </w:rPr>
          <w:t>iod@zuop.gov.pl</w:t>
        </w:r>
      </w:hyperlink>
      <w:r w:rsidRPr="00893124">
        <w:t xml:space="preserve"> lub drogą pocztową pod adresem administratora danych osobowych. W celu kontaktu należy zwracać się na adres poczty elektronicznej lub adres Zamawiającego tj. Zakład Unieszkodliwiania Odpadów Promieniotwórczych ul. Andrzeja </w:t>
      </w:r>
      <w:proofErr w:type="spellStart"/>
      <w:r w:rsidRPr="00893124">
        <w:t>Sołtana</w:t>
      </w:r>
      <w:proofErr w:type="spellEnd"/>
      <w:r w:rsidRPr="00893124">
        <w:t xml:space="preserve"> 7, 05-400 Otwock.</w:t>
      </w:r>
    </w:p>
    <w:p w14:paraId="138F2ECB" w14:textId="77777777" w:rsidR="00893124" w:rsidRPr="00893124" w:rsidRDefault="00893124" w:rsidP="00893124">
      <w:pPr>
        <w:numPr>
          <w:ilvl w:val="0"/>
          <w:numId w:val="1"/>
        </w:numPr>
        <w:spacing w:line="278" w:lineRule="auto"/>
        <w:contextualSpacing/>
        <w:jc w:val="both"/>
      </w:pPr>
      <w:r w:rsidRPr="00893124">
        <w:t xml:space="preserve">Pani/Pana dane osobowe będą przetwarzane na podstawie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893124">
        <w:t>późn</w:t>
      </w:r>
      <w:proofErr w:type="spellEnd"/>
      <w:r w:rsidRPr="00893124">
        <w:t>. zm.) - dalej RODO – obowiązek administratora, w związku z przepisami ustawy z dnia 14 czerwca 2024 r. o ochronie sygnalistów (Dz. U. poz. 928), w celu realizacji zadań związanych z obsługą zgłoszeń wewnętrznych, w celu prowadzenia postępowania wyjaśniającego, podejmowania działań następczych, prowadzenia rejestru zgłoszeń naruszeń.</w:t>
      </w:r>
    </w:p>
    <w:p w14:paraId="7702DBD0" w14:textId="77777777" w:rsidR="00893124" w:rsidRPr="00893124" w:rsidRDefault="00893124" w:rsidP="00893124">
      <w:pPr>
        <w:numPr>
          <w:ilvl w:val="0"/>
          <w:numId w:val="1"/>
        </w:numPr>
        <w:spacing w:line="278" w:lineRule="auto"/>
        <w:contextualSpacing/>
        <w:jc w:val="both"/>
      </w:pPr>
      <w:r w:rsidRPr="00893124">
        <w:t>Administrator zapewnia o poufności Pani/a danych, w związku z otrzymanym zgłoszeniem. W związku z tym dane mogą być udostępnione jedynie podmiotom uprawnionym do tego na podstawie przepisów prawa oraz podmiotom, którym administrator powierzył przetwarzanie danych w celu niezbędny do rozpatrzenia zgłoszenia</w:t>
      </w:r>
    </w:p>
    <w:p w14:paraId="43B7B200" w14:textId="77777777" w:rsidR="00893124" w:rsidRPr="00893124" w:rsidRDefault="00893124" w:rsidP="00893124">
      <w:pPr>
        <w:numPr>
          <w:ilvl w:val="0"/>
          <w:numId w:val="1"/>
        </w:numPr>
        <w:spacing w:line="278" w:lineRule="auto"/>
        <w:contextualSpacing/>
        <w:jc w:val="both"/>
      </w:pPr>
      <w:r w:rsidRPr="00893124">
        <w:t>Dane osobowe będą przechowywane przez okres 3 lat po zakończeniu roku kalendarzowego, w którym zakończono działania następcze, lub po zakończeniu postępowań zainicjowanych tymi działaniami.</w:t>
      </w:r>
    </w:p>
    <w:p w14:paraId="79347227" w14:textId="77777777" w:rsidR="00893124" w:rsidRPr="00893124" w:rsidRDefault="00893124" w:rsidP="00893124">
      <w:pPr>
        <w:numPr>
          <w:ilvl w:val="0"/>
          <w:numId w:val="1"/>
        </w:numPr>
        <w:spacing w:line="278" w:lineRule="auto"/>
        <w:contextualSpacing/>
        <w:jc w:val="both"/>
      </w:pPr>
      <w:r w:rsidRPr="00893124">
        <w:t>Posiada Pani/Pan prawo dostępu do treści swoich danych z zastrzeżeniem, że przepisu art. 15 ust. 1 lit. g RODO w zakresie przekazania informacji o źródle pozyskania danych osobowych nie stosuje się, chyba że sygnalista nie spełnia warunków wskazanych w art. 6 albo wyraził wyraźną zgodę na takie przekazanie. Posiada Pani/Pan prawo sprostowania danych osobowych, usunięcia w przypadkach przewidzianych przepisami prawa oraz ograniczenia przetwarzania.</w:t>
      </w:r>
    </w:p>
    <w:p w14:paraId="6C0C3F4C" w14:textId="77777777" w:rsidR="00893124" w:rsidRPr="00893124" w:rsidRDefault="00893124" w:rsidP="00893124">
      <w:pPr>
        <w:numPr>
          <w:ilvl w:val="0"/>
          <w:numId w:val="1"/>
        </w:numPr>
        <w:spacing w:line="278" w:lineRule="auto"/>
        <w:contextualSpacing/>
        <w:jc w:val="both"/>
      </w:pPr>
      <w:r w:rsidRPr="00893124">
        <w:t>Posiada Pani/Pan prawo wniesienia skargi do organu nadzorczego - Prezesa Urzędu Ochrony Danych Osobowych, jeżeli uzna Pani/Pan, iż przetwarzanie danych osobowych Pani/Pana dotyczących narusza przepisy RODO.</w:t>
      </w:r>
    </w:p>
    <w:p w14:paraId="2CE52DA3" w14:textId="77777777" w:rsidR="00893124" w:rsidRPr="00893124" w:rsidRDefault="00893124" w:rsidP="00893124">
      <w:pPr>
        <w:numPr>
          <w:ilvl w:val="0"/>
          <w:numId w:val="1"/>
        </w:numPr>
        <w:spacing w:line="278" w:lineRule="auto"/>
        <w:contextualSpacing/>
        <w:jc w:val="both"/>
      </w:pPr>
      <w:r w:rsidRPr="00893124">
        <w:t xml:space="preserve">Dane osobowe nie będą podlegały profilowaniu ani, na podstawie tych danych, nie będą podejmowane decyzje w sposób zautomatyzowany. </w:t>
      </w:r>
    </w:p>
    <w:p w14:paraId="15D2914E" w14:textId="77777777" w:rsidR="00C276D0" w:rsidRDefault="00C276D0"/>
    <w:sectPr w:rsidR="00C2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364C"/>
    <w:multiLevelType w:val="hybridMultilevel"/>
    <w:tmpl w:val="BF6E5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07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42"/>
    <w:rsid w:val="00012A96"/>
    <w:rsid w:val="001422C7"/>
    <w:rsid w:val="001C5942"/>
    <w:rsid w:val="00363C6A"/>
    <w:rsid w:val="00432388"/>
    <w:rsid w:val="00893124"/>
    <w:rsid w:val="009E55D0"/>
    <w:rsid w:val="00C276D0"/>
    <w:rsid w:val="00F0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B2BA"/>
  <w15:chartTrackingRefBased/>
  <w15:docId w15:val="{75353B1D-117D-4CAE-AE18-4A4C24E1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9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9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9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9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9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9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59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9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59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9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uo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Goławska-Krycka</dc:creator>
  <cp:keywords/>
  <dc:description/>
  <cp:lastModifiedBy>Paweł Siminiak</cp:lastModifiedBy>
  <cp:revision>2</cp:revision>
  <dcterms:created xsi:type="dcterms:W3CDTF">2025-04-08T07:50:00Z</dcterms:created>
  <dcterms:modified xsi:type="dcterms:W3CDTF">2025-04-08T07:50:00Z</dcterms:modified>
</cp:coreProperties>
</file>