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2EA54" w14:textId="77777777" w:rsidR="008C4904" w:rsidRDefault="008C4904" w:rsidP="008C4904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„Czujka na straży Twojego bezpieczeństwa!”, to ogólnopolska kampania edukacyjno-informacyjna na temat zagrożeń związanych z możliwością powstania pożarów w mieszkaniach lub domach jednorodzinnych oraz zatruciem tlenkiem węgla.</w:t>
      </w:r>
    </w:p>
    <w:p w14:paraId="7864131A" w14:textId="77777777" w:rsidR="008C4904" w:rsidRDefault="008C4904" w:rsidP="008C490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="inherit" w:hAnsi="inherit" w:cs="Arial"/>
          <w:color w:val="1B1B1B"/>
        </w:rPr>
      </w:pPr>
    </w:p>
    <w:p w14:paraId="5CC45FFF" w14:textId="77777777" w:rsidR="008C4904" w:rsidRDefault="008C4904" w:rsidP="008C490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Style w:val="Pogrubienie"/>
          <w:rFonts w:ascii="inherit" w:hAnsi="inherit" w:cs="Arial"/>
          <w:color w:val="1B1B1B"/>
        </w:rPr>
        <w:t>Sezon grzewczy 2021-2022 – 1 października 2021 – 31 marca 2022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  <w:t>W okresie jesienno-zimowym, w naszym kraju w mieszkaniach i domach jednorodzinnych wzrasta ryzyko powstania pożarów. Najczęściej dochodzi do nich w wyniku wad, albo niewłaściwej eksploatacji urządzeń grzewczych, elektrycznych i gazowych. W tym samym okresie odnotowywany jest także wzrost liczby zatruć tlenkiem węgla, zwanym "cichym zabójcą", gdyż jest niewidoczny oraz nie ma smaku, ani zapachu.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  <w:t>Kampania jest skierowana do społeczeństwa, m.in. do dzieci i młodzieży oraz do seniorów. Edukacja najmłodszych jest wspaniałą inwestycją w przyszłość, z uwagi na fakt, że najmłodsi w rozmowach z dorosłymi dzielą się zdobytą wiedzą. Kampania składa się z kilku obszarów m.in.: edukacji, informacji i promocji.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  <w:t>Celem głównym kampanii jest zmniejszenie liczby ofiar pożarów i zatruć tlenkiem węgla w mieszkaniach oraz domach jednorodzinnych. Celami szczegółowymi są: podniesienie poziomu wiedzy na temat: zagrożeń związanych z pożarem w mieszkaniach lub domach jednorodzinnych, zagrożeń związanych z emisją tlenku węgla, zapewnienia właściwej ewakuacji oraz sposobów powiadamiania</w:t>
      </w:r>
    </w:p>
    <w:p w14:paraId="5F405E60" w14:textId="77777777" w:rsidR="008C4904" w:rsidRPr="008C4904" w:rsidRDefault="008C4904" w:rsidP="008C490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służb ratowniczych. Istotnym jest uświadomienie odbiorcom kampanii korzyści, jakie niesie za sobą zamontowanie i właściwa eksploatacja czujek dymu i tlenku węgla w mieszkaniach lub domach jednorodzinnych. Ważne jest przypomnienie właścicielom i zarządcom budynków obowiązku okresowego dokonywania przeglądów i czyszczenie przewodów kominowych oraz sprawdzenie instalacji wentylacyjnej.</w:t>
      </w: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  <w:r w:rsidRPr="008C4904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Główne przekazy tegorocznej kampanii </w:t>
      </w:r>
    </w:p>
    <w:p w14:paraId="437171ED" w14:textId="77777777" w:rsidR="008C4904" w:rsidRPr="008C4904" w:rsidRDefault="008C4904" w:rsidP="008C490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Każdego roku w naszych mieszkaniach i domach powstaje kilkadziesiąt tysięcy pożarów i kilka tysięcy zdarzeń, gdzie dochodzi do emisji tlenku węgla. Nasz dom jest miejscem, w którym każdy z nas czuje się najbezpieczniej. Pomimo tego, to właśnie tam ginie największa liczba osób, a ofiarami pożarów są najczęściej ich sprawcy.</w:t>
      </w:r>
    </w:p>
    <w:p w14:paraId="722C695C" w14:textId="77777777" w:rsidR="008C4904" w:rsidRPr="008C4904" w:rsidRDefault="008C4904" w:rsidP="008C490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Tlenek węgla to bardzo trujący gaz. Nie jest on wyczuwalny przez ludzkie zmysły. Tlenku węgla </w:t>
      </w:r>
      <w:r w:rsidRPr="008C4904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NIE usłyszysz! NIE zobaczysz! NIE poczujesz!</w:t>
      </w:r>
    </w:p>
    <w:p w14:paraId="2CD2ED94" w14:textId="77777777" w:rsidR="008C4904" w:rsidRPr="008C4904" w:rsidRDefault="008C4904" w:rsidP="008C490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okresie grzewczym wzrasta ryzyko powstania pożarów i zatruć tlenkiem węgla w budynkach mieszkalnych. Źródłem emisji tlenku węgla są urządzenia grzewcze opalane drewnem, węglem,</w:t>
      </w:r>
    </w:p>
    <w:p w14:paraId="521CE17C" w14:textId="77777777" w:rsidR="008C4904" w:rsidRPr="008C4904" w:rsidRDefault="008C4904" w:rsidP="008C4904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gazem, olejem opałowym.</w:t>
      </w:r>
    </w:p>
    <w:p w14:paraId="39033494" w14:textId="77777777" w:rsidR="008C4904" w:rsidRPr="008C4904" w:rsidRDefault="008C4904" w:rsidP="008C4904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Co roku, a tym bardziej przed rozpoczęciem sezonu grzewczego należy wykonać obowiązkowe okresowe przeglądy i czyszczenie przewodów kominowych oraz sprawdzenie instalacji wentylacyjnej.</w:t>
      </w:r>
    </w:p>
    <w:p w14:paraId="4B04E622" w14:textId="77777777" w:rsidR="008C4904" w:rsidRPr="008C4904" w:rsidRDefault="008C4904" w:rsidP="008C4904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Państwowa Straż Pożarna rekomenduje instalowanie czujek dymu i tlenku węgla.</w:t>
      </w:r>
    </w:p>
    <w:p w14:paraId="15FD946D" w14:textId="77777777" w:rsidR="008C4904" w:rsidRPr="008C4904" w:rsidRDefault="008C4904" w:rsidP="008C4904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Państwowa Straż Pożarna przypomina o obowiązku właściwego utrzymania stanu technicznego czujek dymu i tlenku węgla (m.in. wymianę baterii). </w:t>
      </w: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lastRenderedPageBreak/>
        <w:t>Osobom starszym strażacy gotowi są pomóc w zamontowaniu danej czujki lub wymianie w nich baterii.</w:t>
      </w:r>
    </w:p>
    <w:p w14:paraId="3C33C68E" w14:textId="77777777" w:rsidR="008C4904" w:rsidRPr="008C4904" w:rsidRDefault="008C4904" w:rsidP="008C4904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Państwowa Straż Pożarna zwraca uwagę na fakt, że czujka tlenku węgla nie zastępuje przeglądu technicznego przewodów wentylacyjnych i kominowych.</w:t>
      </w:r>
    </w:p>
    <w:p w14:paraId="05F6710A" w14:textId="77777777" w:rsidR="008C4904" w:rsidRDefault="008C4904" w:rsidP="008C490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</w:pPr>
    </w:p>
    <w:p w14:paraId="5A5B3744" w14:textId="77777777" w:rsidR="008C4904" w:rsidRDefault="008C4904" w:rsidP="008C490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</w:pPr>
    </w:p>
    <w:p w14:paraId="29550ED4" w14:textId="77777777" w:rsidR="008C4904" w:rsidRPr="008C4904" w:rsidRDefault="008C4904" w:rsidP="008C490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Skąd się bierze czad i dlaczego jest tak niebezpieczny?</w:t>
      </w: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Czad, czyli tlenek węgla powstaje podczas procesu niecałkowitego spalania materiałów palnych. Ma silne własności toksyczne, jest lżejszy od powietrza dlatego też gromadzi się głównie pod sufitem. Niebezpieczeństwo zaczadzenia wynika z faktu, że tlenek węgla jest:</w:t>
      </w:r>
    </w:p>
    <w:p w14:paraId="0303B02B" w14:textId="77777777" w:rsidR="008C4904" w:rsidRPr="008C4904" w:rsidRDefault="008C4904" w:rsidP="008C490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bezwonny,</w:t>
      </w:r>
    </w:p>
    <w:p w14:paraId="3F8A0DAE" w14:textId="77777777" w:rsidR="008C4904" w:rsidRPr="008C4904" w:rsidRDefault="008C4904" w:rsidP="008C490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bezbarwny,</w:t>
      </w:r>
    </w:p>
    <w:p w14:paraId="2E3B9E90" w14:textId="77777777" w:rsidR="008C4904" w:rsidRPr="008C4904" w:rsidRDefault="008C4904" w:rsidP="008C490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pozbawiony smaku.</w:t>
      </w:r>
    </w:p>
    <w:p w14:paraId="403EB655" w14:textId="77777777" w:rsidR="008C4904" w:rsidRPr="008C4904" w:rsidRDefault="008C4904" w:rsidP="008C490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Czad blokuje dostęp tlenu do organizmu, poprzez zajmowanie jego miejsca w hemoglobinie (czerwonych krwinkach), powodując przy długotrwałym narażeniu śmierć.</w:t>
      </w: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  <w:r w:rsidRPr="008C4904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Co jest główną przyczyną zatruć tlenkiem węgla?</w:t>
      </w: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Głównym źródłem zatruć w budynkach mieszkalnych jest niesprawność przewodów kominowych: wentylacyjnych i dymowych. Ich wadliwe działanie może wynikać z:</w:t>
      </w:r>
    </w:p>
    <w:p w14:paraId="40E5A150" w14:textId="77777777" w:rsidR="008C4904" w:rsidRPr="008C4904" w:rsidRDefault="008C4904" w:rsidP="008C490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nieszczelności,</w:t>
      </w:r>
    </w:p>
    <w:p w14:paraId="446A4A03" w14:textId="77777777" w:rsidR="008C4904" w:rsidRPr="008C4904" w:rsidRDefault="008C4904" w:rsidP="008C490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braku konserwacji, w tym czyszczenia,</w:t>
      </w:r>
    </w:p>
    <w:p w14:paraId="3CA627A9" w14:textId="77777777" w:rsidR="008C4904" w:rsidRPr="008C4904" w:rsidRDefault="008C4904" w:rsidP="008C490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wad konstrukcyjnych,</w:t>
      </w:r>
    </w:p>
    <w:p w14:paraId="22D0E550" w14:textId="77777777" w:rsidR="008C4904" w:rsidRPr="008C4904" w:rsidRDefault="008C4904" w:rsidP="008C4904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niedostosowania istniejącego systemu wentylacji do standardów szczelności stosowanych okien i drzwi, w związku z wymianą starych okien i drzwi na nowe.</w:t>
      </w:r>
    </w:p>
    <w:p w14:paraId="0FE81578" w14:textId="77777777" w:rsidR="008C4904" w:rsidRDefault="008C4904" w:rsidP="008C490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</w:pPr>
    </w:p>
    <w:p w14:paraId="558C6473" w14:textId="77777777" w:rsidR="008C4904" w:rsidRDefault="008C4904" w:rsidP="008C490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</w:pPr>
    </w:p>
    <w:p w14:paraId="42FA031B" w14:textId="77777777" w:rsidR="008C4904" w:rsidRPr="008C4904" w:rsidRDefault="008C4904" w:rsidP="008C490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PRZYPOMINAMY!</w:t>
      </w: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Zgodnie z § 34 rozporządzenia Ministra Spraw Wewnętrznych i Administracji z 7.06 2010 r. w sprawie ochrony przeciwpożarowej budynków, innych obiektów budowlanych i terenów (Dz. U. Nr 109 poz.719), w obiektach, w których odbywa się proces spalania paliwa stałego, ciekłego lub gazowego, usuwa się zanieczyszczenia z przewodów dymowych i spalinowych:</w:t>
      </w:r>
    </w:p>
    <w:p w14:paraId="0C5602DF" w14:textId="77777777" w:rsidR="008C4904" w:rsidRPr="008C4904" w:rsidRDefault="008C4904" w:rsidP="008C490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cztery razy w roku w domach opalanych paliwem stałym (np. węglem, drewnem),</w:t>
      </w:r>
    </w:p>
    <w:p w14:paraId="5AB8D33E" w14:textId="77777777" w:rsidR="008C4904" w:rsidRPr="008C4904" w:rsidRDefault="008C4904" w:rsidP="008C490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dwa razy w roku w domach opalanych paliwem ciekłym i gazowym,</w:t>
      </w:r>
    </w:p>
    <w:p w14:paraId="7F8CCE22" w14:textId="77777777" w:rsidR="008C4904" w:rsidRPr="008C4904" w:rsidRDefault="008C4904" w:rsidP="008C490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co najmniej raz w miesiącu, jeżeli przepisy miejscowe nie stanowią inaczej od palenisk zakładów zbiorowego żywienia i usług gastronomicznych.</w:t>
      </w:r>
    </w:p>
    <w:p w14:paraId="57CCDBAC" w14:textId="77777777" w:rsidR="008C4904" w:rsidRPr="008C4904" w:rsidRDefault="008C4904" w:rsidP="008C490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co najmniej raz w roku usuwamy zanieczyszczenia z przewodów wentylacyjnych.</w:t>
      </w:r>
    </w:p>
    <w:p w14:paraId="69142FEC" w14:textId="77777777" w:rsidR="008C4904" w:rsidRPr="008C4904" w:rsidRDefault="008C4904" w:rsidP="008C490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 kolei art. 62 ust. 1 pkt 1 c ustawy z dnia 7 lipca 1994 r. Prawo budowlane (Dz. U. z 2010 r. Nr 243, poz.1624) zobowiązuje właścicieli i zarządców bloków mieszkalnych i domów jednorodzinnych do okresowej kontroli, co najmniej raz w roku stanu technicznego instalacji gazowych oraz przewodów kominowych (dymowych, spalinowych i wentylacyjnych).</w:t>
      </w:r>
    </w:p>
    <w:p w14:paraId="6F00E1EC" w14:textId="77777777" w:rsidR="008C4904" w:rsidRDefault="008C4904" w:rsidP="008C490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</w:pPr>
    </w:p>
    <w:p w14:paraId="0B07F62C" w14:textId="77777777" w:rsidR="008C4904" w:rsidRPr="008C4904" w:rsidRDefault="008C4904" w:rsidP="008C490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lastRenderedPageBreak/>
        <w:t>RADZIMY!</w:t>
      </w:r>
      <w:r w:rsidRPr="008C4904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br/>
      </w:r>
      <w:r w:rsidRPr="008C4904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br/>
        <w:t>Co zrobić, aby uniknąć zaczadzenia?</w:t>
      </w:r>
    </w:p>
    <w:p w14:paraId="4B7BA052" w14:textId="77777777" w:rsidR="008C4904" w:rsidRPr="008C4904" w:rsidRDefault="008C4904" w:rsidP="008C490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Systematycznie czyść, sprawdzaj szczelność i wykonuj przeglądy techniczne przewodów kominowych.</w:t>
      </w:r>
    </w:p>
    <w:p w14:paraId="60C23551" w14:textId="77777777" w:rsidR="008C4904" w:rsidRPr="008C4904" w:rsidRDefault="008C4904" w:rsidP="008C490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Użytkuj tylko sprawne techniczne urządzenia, zgodnie z instrukcją producenta.</w:t>
      </w:r>
    </w:p>
    <w:p w14:paraId="158441DD" w14:textId="77777777" w:rsidR="008C4904" w:rsidRPr="008C4904" w:rsidRDefault="008C4904" w:rsidP="008C490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Nie zasłaniaj i nie przykrywaj urządzeń grzewczych.</w:t>
      </w:r>
    </w:p>
    <w:p w14:paraId="0DDF822C" w14:textId="77777777" w:rsidR="008C4904" w:rsidRPr="008C4904" w:rsidRDefault="008C4904" w:rsidP="008C490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Nie zaklejaj i nie zasłaniaj kratek wentylacyjnych.</w:t>
      </w:r>
    </w:p>
    <w:p w14:paraId="52917F04" w14:textId="77777777" w:rsidR="008C4904" w:rsidRPr="008C4904" w:rsidRDefault="008C4904" w:rsidP="008C490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przypadku wymiany okien na nowe, sprawdź poprawność działania wentylacji, nowe okna są najczęściej o wiele bardziej szczelne w stosunku do wcześniej stosowanych w budynku i mogą pogarszać wentylację.</w:t>
      </w:r>
    </w:p>
    <w:p w14:paraId="32C29CAA" w14:textId="77777777" w:rsidR="008C4904" w:rsidRPr="008C4904" w:rsidRDefault="008C4904" w:rsidP="008C490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Nie bagatelizuj objawów takich jak: bóle i zawroty głowy, duszność, senność, osłabienie, przyspieszona czynność serca, mogą one być sygnałem, że ulegamy zatruciu tlenkiem węgla.</w:t>
      </w: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W takiej sytuacji natychmiast przewietrz pomieszczenie, w którym się znajdujesz i zasięgnij porady lekarskiej.</w:t>
      </w:r>
      <w:r w:rsidRPr="008C4904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Poniżej cztery infografiki i dwa wykresy ilustrujące wyżej opisane zagadnienia.</w:t>
      </w:r>
    </w:p>
    <w:p w14:paraId="31D7F4AB" w14:textId="77777777" w:rsidR="008C4904" w:rsidRDefault="008C4904" w:rsidP="00310CB5">
      <w:pPr>
        <w:jc w:val="center"/>
        <w:rPr>
          <w:b/>
          <w:sz w:val="32"/>
        </w:rPr>
      </w:pPr>
    </w:p>
    <w:p w14:paraId="44D213D8" w14:textId="77777777" w:rsidR="008C4904" w:rsidRDefault="008C4904" w:rsidP="00310CB5">
      <w:pPr>
        <w:jc w:val="center"/>
        <w:rPr>
          <w:b/>
          <w:sz w:val="32"/>
        </w:rPr>
      </w:pPr>
    </w:p>
    <w:p w14:paraId="323DBFC3" w14:textId="77777777" w:rsidR="008C4904" w:rsidRDefault="008C4904" w:rsidP="00310CB5">
      <w:pPr>
        <w:jc w:val="center"/>
        <w:rPr>
          <w:b/>
          <w:sz w:val="32"/>
        </w:rPr>
      </w:pPr>
    </w:p>
    <w:p w14:paraId="05F2644D" w14:textId="77777777" w:rsidR="008C4904" w:rsidRDefault="008C4904" w:rsidP="00310CB5">
      <w:pPr>
        <w:jc w:val="center"/>
        <w:rPr>
          <w:b/>
          <w:sz w:val="32"/>
        </w:rPr>
      </w:pPr>
    </w:p>
    <w:p w14:paraId="12B9278E" w14:textId="6FAB4E52" w:rsidR="0047108B" w:rsidRPr="00310CB5" w:rsidRDefault="00004D4B" w:rsidP="00310CB5">
      <w:pPr>
        <w:jc w:val="center"/>
        <w:rPr>
          <w:b/>
          <w:sz w:val="32"/>
        </w:rPr>
      </w:pPr>
      <w:r>
        <w:rPr>
          <w:b/>
          <w:sz w:val="32"/>
        </w:rPr>
        <w:t>KONKURS</w:t>
      </w:r>
    </w:p>
    <w:p w14:paraId="00527FCC" w14:textId="3A7EA0C7" w:rsidR="00310CB5" w:rsidRDefault="00310CB5" w:rsidP="00EF3BAB">
      <w:pPr>
        <w:spacing w:after="0" w:line="276" w:lineRule="auto"/>
        <w:jc w:val="center"/>
        <w:rPr>
          <w:b/>
          <w:sz w:val="32"/>
        </w:rPr>
      </w:pPr>
      <w:r>
        <w:rPr>
          <w:b/>
          <w:sz w:val="32"/>
        </w:rPr>
        <w:t>„</w:t>
      </w:r>
      <w:r w:rsidR="00D8588E">
        <w:rPr>
          <w:b/>
          <w:sz w:val="32"/>
        </w:rPr>
        <w:t xml:space="preserve">Czujka </w:t>
      </w:r>
      <w:r w:rsidR="00004D4B">
        <w:rPr>
          <w:b/>
          <w:sz w:val="32"/>
        </w:rPr>
        <w:t>na straży Twojego bezpieczeństwa</w:t>
      </w:r>
      <w:r w:rsidR="006A3CE2">
        <w:rPr>
          <w:b/>
          <w:sz w:val="32"/>
        </w:rPr>
        <w:t>!</w:t>
      </w:r>
      <w:r w:rsidR="00D8588E">
        <w:rPr>
          <w:b/>
          <w:sz w:val="32"/>
        </w:rPr>
        <w:t>”</w:t>
      </w:r>
    </w:p>
    <w:p w14:paraId="77FD729F" w14:textId="77777777" w:rsidR="00310CB5" w:rsidRPr="00B726B7" w:rsidRDefault="00310CB5" w:rsidP="00310CB5">
      <w:pPr>
        <w:jc w:val="center"/>
        <w:rPr>
          <w:b/>
          <w:sz w:val="20"/>
        </w:rPr>
      </w:pPr>
    </w:p>
    <w:p w14:paraId="26403959" w14:textId="0EBB4DFC" w:rsidR="00004D4B" w:rsidRDefault="00004D4B" w:rsidP="00004D4B">
      <w:pPr>
        <w:ind w:left="360"/>
        <w:rPr>
          <w:b/>
          <w:bCs/>
          <w:sz w:val="24"/>
        </w:rPr>
      </w:pPr>
      <w:r>
        <w:rPr>
          <w:b/>
          <w:bCs/>
          <w:sz w:val="24"/>
        </w:rPr>
        <w:t xml:space="preserve">Komenda </w:t>
      </w:r>
      <w:r w:rsidR="00561124">
        <w:rPr>
          <w:b/>
          <w:bCs/>
          <w:sz w:val="24"/>
        </w:rPr>
        <w:t>P</w:t>
      </w:r>
      <w:r>
        <w:rPr>
          <w:b/>
          <w:bCs/>
          <w:sz w:val="24"/>
        </w:rPr>
        <w:t xml:space="preserve">owiatowa Państwowej Straży Pożarnej w Ostrzeszowie zaprasza wszystkich mieszkańców powiatu ostrzeszowskiego do wzięcia udziału w konkursie pt. </w:t>
      </w:r>
      <w:r w:rsidRPr="00004D4B">
        <w:rPr>
          <w:b/>
          <w:bCs/>
          <w:sz w:val="24"/>
        </w:rPr>
        <w:t>„Czujka na straży Twojego bezpieczeństwa!”</w:t>
      </w:r>
    </w:p>
    <w:p w14:paraId="720A89D9" w14:textId="0797861D" w:rsidR="00004D4B" w:rsidRPr="00004D4B" w:rsidRDefault="00004D4B" w:rsidP="00004D4B">
      <w:pPr>
        <w:ind w:left="360"/>
        <w:rPr>
          <w:b/>
          <w:bCs/>
          <w:sz w:val="24"/>
        </w:rPr>
      </w:pPr>
      <w:r>
        <w:rPr>
          <w:b/>
          <w:bCs/>
          <w:sz w:val="24"/>
        </w:rPr>
        <w:t>Zadbaj o bezpieczeństwo swoje oraz najbliższych wygrywając czujkę, którą zamontujesz w swoim domu.</w:t>
      </w:r>
      <w:r>
        <w:rPr>
          <w:b/>
          <w:bCs/>
          <w:sz w:val="24"/>
        </w:rPr>
        <w:br/>
        <w:t>Wypełnij kupon konkursowy, odeślij na podany adres i weź udział w losowaniu.</w:t>
      </w:r>
      <w:r w:rsidR="009C2DFA">
        <w:rPr>
          <w:b/>
          <w:bCs/>
          <w:sz w:val="24"/>
        </w:rPr>
        <w:br/>
        <w:t>DO ROZLOSOWANIA 40 CZUJEK TLENKU WĘGLA!!</w:t>
      </w:r>
      <w:r>
        <w:rPr>
          <w:b/>
          <w:bCs/>
          <w:sz w:val="24"/>
        </w:rPr>
        <w:br/>
      </w:r>
    </w:p>
    <w:p w14:paraId="08587C37" w14:textId="67A8DFE4" w:rsidR="002327EF" w:rsidRDefault="002327EF" w:rsidP="005639AC">
      <w:pPr>
        <w:ind w:left="360"/>
        <w:jc w:val="center"/>
        <w:rPr>
          <w:b/>
          <w:bCs/>
          <w:sz w:val="24"/>
        </w:rPr>
      </w:pPr>
    </w:p>
    <w:p w14:paraId="5B00B2BE" w14:textId="77777777" w:rsidR="009C2DFA" w:rsidRDefault="009C2DFA" w:rsidP="005639AC">
      <w:pPr>
        <w:ind w:left="360"/>
        <w:jc w:val="center"/>
        <w:rPr>
          <w:b/>
          <w:bCs/>
          <w:sz w:val="24"/>
        </w:rPr>
      </w:pPr>
    </w:p>
    <w:p w14:paraId="44D6034E" w14:textId="77777777" w:rsidR="009C2DFA" w:rsidRDefault="009C2DFA" w:rsidP="005639AC">
      <w:pPr>
        <w:ind w:left="360"/>
        <w:jc w:val="center"/>
        <w:rPr>
          <w:b/>
          <w:bCs/>
          <w:sz w:val="24"/>
        </w:rPr>
      </w:pPr>
    </w:p>
    <w:p w14:paraId="6149B0D5" w14:textId="77777777" w:rsidR="009C2DFA" w:rsidRDefault="009C2DFA" w:rsidP="005639AC">
      <w:pPr>
        <w:ind w:left="360"/>
        <w:jc w:val="center"/>
        <w:rPr>
          <w:b/>
          <w:bCs/>
          <w:sz w:val="24"/>
        </w:rPr>
      </w:pPr>
    </w:p>
    <w:p w14:paraId="2BF19121" w14:textId="77777777" w:rsidR="005639AC" w:rsidRPr="00EF3BAB" w:rsidRDefault="005639AC" w:rsidP="005639AC">
      <w:pPr>
        <w:ind w:left="360"/>
        <w:jc w:val="center"/>
        <w:rPr>
          <w:b/>
          <w:bCs/>
          <w:sz w:val="24"/>
        </w:rPr>
      </w:pPr>
      <w:r w:rsidRPr="00EF3BAB">
        <w:rPr>
          <w:b/>
          <w:bCs/>
          <w:sz w:val="24"/>
        </w:rPr>
        <w:lastRenderedPageBreak/>
        <w:t>Nagrody i losowanie</w:t>
      </w:r>
    </w:p>
    <w:p w14:paraId="6D595BAE" w14:textId="7D39256C" w:rsidR="005639AC" w:rsidRPr="00EF3BAB" w:rsidRDefault="005639AC" w:rsidP="005639AC">
      <w:pPr>
        <w:pStyle w:val="Akapitzlist"/>
        <w:numPr>
          <w:ilvl w:val="0"/>
          <w:numId w:val="14"/>
        </w:numPr>
        <w:jc w:val="both"/>
        <w:rPr>
          <w:bCs/>
          <w:sz w:val="24"/>
        </w:rPr>
      </w:pPr>
      <w:r w:rsidRPr="00EF3BAB">
        <w:rPr>
          <w:bCs/>
          <w:sz w:val="24"/>
        </w:rPr>
        <w:t>Nagrodami w konkursie są czujki tlenku węgla.</w:t>
      </w:r>
      <w:r w:rsidR="00EF3BAB" w:rsidRPr="00EF3BAB">
        <w:rPr>
          <w:bCs/>
          <w:sz w:val="24"/>
        </w:rPr>
        <w:t xml:space="preserve"> </w:t>
      </w:r>
    </w:p>
    <w:p w14:paraId="787607EE" w14:textId="595DC226" w:rsidR="00C62C32" w:rsidRPr="00EF3BAB" w:rsidRDefault="00C62C32" w:rsidP="005639AC">
      <w:pPr>
        <w:pStyle w:val="Akapitzlist"/>
        <w:numPr>
          <w:ilvl w:val="0"/>
          <w:numId w:val="14"/>
        </w:numPr>
        <w:jc w:val="both"/>
        <w:rPr>
          <w:bCs/>
          <w:sz w:val="24"/>
        </w:rPr>
      </w:pPr>
      <w:r w:rsidRPr="00EF3BAB">
        <w:rPr>
          <w:bCs/>
          <w:sz w:val="24"/>
        </w:rPr>
        <w:t xml:space="preserve">W losowaniu wezmą udział </w:t>
      </w:r>
      <w:r w:rsidR="00004D4B">
        <w:rPr>
          <w:bCs/>
          <w:sz w:val="24"/>
        </w:rPr>
        <w:t>osoby, które wypełnią kupon konkursowy i</w:t>
      </w:r>
      <w:r w:rsidR="00527D4E">
        <w:rPr>
          <w:bCs/>
          <w:sz w:val="24"/>
        </w:rPr>
        <w:t xml:space="preserve"> dostarcza osobiście do siedziby Komendy lub</w:t>
      </w:r>
      <w:r w:rsidR="00004D4B">
        <w:rPr>
          <w:bCs/>
          <w:sz w:val="24"/>
        </w:rPr>
        <w:t xml:space="preserve"> odeślą na adres: Kome</w:t>
      </w:r>
      <w:r w:rsidR="00527D4E">
        <w:rPr>
          <w:bCs/>
          <w:sz w:val="24"/>
        </w:rPr>
        <w:t>nda Powiatowa Państwowej Straży Pożarnej w Ostrzeszowie, ul. Sportowa </w:t>
      </w:r>
      <w:r w:rsidR="00004D4B">
        <w:rPr>
          <w:bCs/>
          <w:sz w:val="24"/>
        </w:rPr>
        <w:t xml:space="preserve">9, </w:t>
      </w:r>
      <w:bookmarkStart w:id="0" w:name="_GoBack"/>
      <w:bookmarkEnd w:id="0"/>
      <w:r w:rsidR="00004D4B">
        <w:rPr>
          <w:bCs/>
          <w:sz w:val="24"/>
        </w:rPr>
        <w:t>63 -500 Ostrzeszów</w:t>
      </w:r>
      <w:r w:rsidRPr="00EF3BAB">
        <w:rPr>
          <w:bCs/>
          <w:sz w:val="24"/>
        </w:rPr>
        <w:t xml:space="preserve"> </w:t>
      </w:r>
    </w:p>
    <w:p w14:paraId="04BE1250" w14:textId="6EDB9EA2" w:rsidR="00EF3BAB" w:rsidRPr="00EF3BAB" w:rsidRDefault="00EF3BAB" w:rsidP="005639AC">
      <w:pPr>
        <w:pStyle w:val="Akapitzlist"/>
        <w:numPr>
          <w:ilvl w:val="0"/>
          <w:numId w:val="14"/>
        </w:numPr>
        <w:jc w:val="both"/>
        <w:rPr>
          <w:bCs/>
          <w:sz w:val="24"/>
        </w:rPr>
      </w:pPr>
      <w:r w:rsidRPr="00EF3BAB">
        <w:rPr>
          <w:bCs/>
          <w:sz w:val="24"/>
        </w:rPr>
        <w:t xml:space="preserve">W losowaniu czujek, których fundatorem jest </w:t>
      </w:r>
      <w:r w:rsidR="00561124">
        <w:rPr>
          <w:bCs/>
          <w:sz w:val="24"/>
        </w:rPr>
        <w:t>Starostwo Powiatowe w Ostrzeszowie oraz Stowarzyszenie „Bezpieczny Powiat”</w:t>
      </w:r>
      <w:r w:rsidRPr="00EF3BAB">
        <w:rPr>
          <w:bCs/>
          <w:sz w:val="24"/>
        </w:rPr>
        <w:t xml:space="preserve">, </w:t>
      </w:r>
      <w:r w:rsidR="00561124">
        <w:rPr>
          <w:bCs/>
          <w:sz w:val="24"/>
        </w:rPr>
        <w:t xml:space="preserve">wezmą </w:t>
      </w:r>
      <w:r w:rsidRPr="00EF3BAB">
        <w:rPr>
          <w:bCs/>
          <w:sz w:val="24"/>
        </w:rPr>
        <w:t>udział wyłącznie osoby, które są zameldowane na</w:t>
      </w:r>
      <w:r w:rsidR="009577EE">
        <w:rPr>
          <w:bCs/>
          <w:sz w:val="24"/>
        </w:rPr>
        <w:t xml:space="preserve"> terenie </w:t>
      </w:r>
      <w:r w:rsidR="00561124">
        <w:rPr>
          <w:bCs/>
          <w:sz w:val="24"/>
        </w:rPr>
        <w:t>powiatu ostrzeszowskiego</w:t>
      </w:r>
    </w:p>
    <w:p w14:paraId="631B38BC" w14:textId="564AE4A5" w:rsidR="00336325" w:rsidRPr="00EF3BAB" w:rsidRDefault="00C62C32" w:rsidP="005639AC">
      <w:pPr>
        <w:pStyle w:val="Akapitzlist"/>
        <w:numPr>
          <w:ilvl w:val="0"/>
          <w:numId w:val="14"/>
        </w:numPr>
        <w:jc w:val="both"/>
        <w:rPr>
          <w:bCs/>
          <w:sz w:val="24"/>
        </w:rPr>
      </w:pPr>
      <w:r w:rsidRPr="00EF3BAB">
        <w:rPr>
          <w:bCs/>
          <w:sz w:val="24"/>
        </w:rPr>
        <w:t>O wygranej oraz terminie i miejscu odbioru nagród, uczestnicy konkursu zostaną poinformowani telefonicznie</w:t>
      </w:r>
      <w:r w:rsidR="00336325" w:rsidRPr="00EF3BAB">
        <w:rPr>
          <w:bCs/>
          <w:sz w:val="24"/>
        </w:rPr>
        <w:t xml:space="preserve"> </w:t>
      </w:r>
      <w:r w:rsidR="00B726B7" w:rsidRPr="00EF3BAB">
        <w:rPr>
          <w:bCs/>
          <w:sz w:val="24"/>
        </w:rPr>
        <w:t xml:space="preserve">oraz pocztą elektroniczną </w:t>
      </w:r>
      <w:r w:rsidR="002E0F3D">
        <w:rPr>
          <w:bCs/>
          <w:sz w:val="24"/>
        </w:rPr>
        <w:t>najpóźniej do dnia 27.12.2021</w:t>
      </w:r>
      <w:r w:rsidR="00AF36DC">
        <w:rPr>
          <w:bCs/>
          <w:sz w:val="24"/>
        </w:rPr>
        <w:t> </w:t>
      </w:r>
      <w:r w:rsidR="00336325" w:rsidRPr="00EF3BAB">
        <w:rPr>
          <w:bCs/>
          <w:sz w:val="24"/>
        </w:rPr>
        <w:t>r.</w:t>
      </w:r>
    </w:p>
    <w:p w14:paraId="265C6721" w14:textId="13FF6845" w:rsidR="00C62C32" w:rsidRPr="00EF3BAB" w:rsidRDefault="00C62C32" w:rsidP="005639AC">
      <w:pPr>
        <w:pStyle w:val="Akapitzlist"/>
        <w:numPr>
          <w:ilvl w:val="0"/>
          <w:numId w:val="14"/>
        </w:numPr>
        <w:jc w:val="both"/>
        <w:rPr>
          <w:bCs/>
          <w:sz w:val="24"/>
        </w:rPr>
      </w:pPr>
      <w:r w:rsidRPr="00EF3BAB">
        <w:rPr>
          <w:bCs/>
          <w:sz w:val="24"/>
        </w:rPr>
        <w:t>Odbiór czujek nastąpi za okazaniem ważnego doku</w:t>
      </w:r>
      <w:r w:rsidR="009577EE">
        <w:rPr>
          <w:bCs/>
          <w:sz w:val="24"/>
        </w:rPr>
        <w:t>mentu tożsamości ze zdjęciem, z </w:t>
      </w:r>
      <w:r w:rsidRPr="00EF3BAB">
        <w:rPr>
          <w:bCs/>
          <w:sz w:val="24"/>
        </w:rPr>
        <w:t>którego wynika fakt zameldowania na terenie powiatu ostrzeszowskiego.</w:t>
      </w:r>
    </w:p>
    <w:p w14:paraId="5F930942" w14:textId="2A04190A" w:rsidR="00561124" w:rsidRPr="00EF3BAB" w:rsidRDefault="00561124" w:rsidP="00561124">
      <w:pPr>
        <w:pStyle w:val="Akapitzlist"/>
        <w:numPr>
          <w:ilvl w:val="0"/>
          <w:numId w:val="14"/>
        </w:numPr>
        <w:jc w:val="both"/>
        <w:rPr>
          <w:bCs/>
          <w:sz w:val="24"/>
        </w:rPr>
      </w:pPr>
      <w:r w:rsidRPr="00EF3BAB">
        <w:rPr>
          <w:bCs/>
          <w:sz w:val="24"/>
        </w:rPr>
        <w:t xml:space="preserve">Losowanie nagród odbędzie się w dniu </w:t>
      </w:r>
      <w:r>
        <w:rPr>
          <w:bCs/>
          <w:sz w:val="24"/>
        </w:rPr>
        <w:t xml:space="preserve">23.12.2021 </w:t>
      </w:r>
      <w:r w:rsidRPr="00EF3BAB">
        <w:rPr>
          <w:bCs/>
          <w:sz w:val="24"/>
        </w:rPr>
        <w:t>r. w siedzibie Komendy Powiatowej Państwowej Straży Pożarnej w Ostrzeszowie</w:t>
      </w:r>
      <w:r w:rsidR="002E0F3D">
        <w:rPr>
          <w:bCs/>
          <w:sz w:val="24"/>
        </w:rPr>
        <w:t>.</w:t>
      </w:r>
      <w:r w:rsidRPr="00EF3BAB">
        <w:rPr>
          <w:bCs/>
          <w:sz w:val="24"/>
        </w:rPr>
        <w:t xml:space="preserve"> </w:t>
      </w:r>
    </w:p>
    <w:p w14:paraId="64553C0A" w14:textId="77777777" w:rsidR="00561124" w:rsidRDefault="00561124" w:rsidP="00C62C32">
      <w:pPr>
        <w:ind w:left="360"/>
        <w:jc w:val="center"/>
        <w:rPr>
          <w:b/>
          <w:bCs/>
          <w:sz w:val="24"/>
        </w:rPr>
      </w:pPr>
    </w:p>
    <w:p w14:paraId="26D1BAB1" w14:textId="41CE465A" w:rsidR="008C4904" w:rsidRDefault="008C4904" w:rsidP="00C62C32">
      <w:pPr>
        <w:ind w:left="360"/>
        <w:jc w:val="center"/>
        <w:rPr>
          <w:b/>
          <w:bCs/>
          <w:sz w:val="24"/>
        </w:rPr>
      </w:pPr>
      <w:r>
        <w:rPr>
          <w:noProof/>
          <w:lang w:eastAsia="pl-PL"/>
        </w:rPr>
        <w:drawing>
          <wp:inline distT="0" distB="0" distL="0" distR="0" wp14:anchorId="216DB301" wp14:editId="1A6390DB">
            <wp:extent cx="2171700" cy="2171700"/>
            <wp:effectExtent l="0" t="0" r="0" b="0"/>
            <wp:docPr id="2" name="Obraz 2" descr="Czujka na straży Twojego bezpieczeństwa - Komenda Miejska Państwowej Straży  Pożarnej w Radomiu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zujka na straży Twojego bezpieczeństwa - Komenda Miejska Państwowej Straży  Pożarnej w Radomiu - Portal Gov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10" cy="21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6C1D9" w14:textId="77777777" w:rsidR="008C4904" w:rsidRPr="008C4904" w:rsidRDefault="008C4904" w:rsidP="008C4904">
      <w:pPr>
        <w:ind w:left="360"/>
        <w:jc w:val="center"/>
        <w:rPr>
          <w:b/>
          <w:bCs/>
          <w:sz w:val="24"/>
        </w:rPr>
      </w:pPr>
    </w:p>
    <w:p w14:paraId="002756A9" w14:textId="77777777" w:rsidR="008C4904" w:rsidRPr="008C4904" w:rsidRDefault="008C4904" w:rsidP="008C4904">
      <w:pPr>
        <w:ind w:left="360"/>
        <w:jc w:val="center"/>
        <w:rPr>
          <w:b/>
          <w:bCs/>
          <w:sz w:val="24"/>
        </w:rPr>
      </w:pPr>
      <w:r w:rsidRPr="008C4904">
        <w:rPr>
          <w:b/>
          <w:bCs/>
          <w:sz w:val="24"/>
        </w:rPr>
        <w:t>…………………………………………………………………………….</w:t>
      </w:r>
    </w:p>
    <w:p w14:paraId="0034470C" w14:textId="77777777" w:rsidR="008C4904" w:rsidRPr="008C4904" w:rsidRDefault="008C4904" w:rsidP="008C4904">
      <w:pPr>
        <w:ind w:left="360"/>
        <w:jc w:val="center"/>
        <w:rPr>
          <w:b/>
          <w:bCs/>
          <w:sz w:val="24"/>
        </w:rPr>
      </w:pPr>
      <w:r w:rsidRPr="008C4904">
        <w:rPr>
          <w:b/>
          <w:bCs/>
          <w:sz w:val="24"/>
        </w:rPr>
        <w:t>Imię i Nazwisko</w:t>
      </w:r>
    </w:p>
    <w:p w14:paraId="70964CEF" w14:textId="77777777" w:rsidR="008C4904" w:rsidRPr="008C4904" w:rsidRDefault="008C4904" w:rsidP="008C4904">
      <w:pPr>
        <w:ind w:left="360"/>
        <w:jc w:val="center"/>
        <w:rPr>
          <w:b/>
          <w:bCs/>
          <w:sz w:val="24"/>
        </w:rPr>
      </w:pPr>
    </w:p>
    <w:p w14:paraId="5112502B" w14:textId="77777777" w:rsidR="008C4904" w:rsidRPr="008C4904" w:rsidRDefault="008C4904" w:rsidP="008C4904">
      <w:pPr>
        <w:ind w:left="360"/>
        <w:jc w:val="center"/>
        <w:rPr>
          <w:b/>
          <w:bCs/>
          <w:sz w:val="24"/>
        </w:rPr>
      </w:pPr>
      <w:r w:rsidRPr="008C4904">
        <w:rPr>
          <w:b/>
          <w:bCs/>
          <w:sz w:val="24"/>
        </w:rPr>
        <w:t>…………………………………………………………………………..</w:t>
      </w:r>
    </w:p>
    <w:p w14:paraId="469A505F" w14:textId="77777777" w:rsidR="008C4904" w:rsidRPr="008C4904" w:rsidRDefault="008C4904" w:rsidP="008C4904">
      <w:pPr>
        <w:ind w:left="360"/>
        <w:jc w:val="center"/>
        <w:rPr>
          <w:b/>
          <w:bCs/>
          <w:sz w:val="24"/>
        </w:rPr>
      </w:pPr>
      <w:r w:rsidRPr="008C4904">
        <w:rPr>
          <w:b/>
          <w:bCs/>
          <w:sz w:val="24"/>
        </w:rPr>
        <w:t>Adres</w:t>
      </w:r>
    </w:p>
    <w:p w14:paraId="290A22AE" w14:textId="77777777" w:rsidR="008C4904" w:rsidRPr="008C4904" w:rsidRDefault="008C4904" w:rsidP="008C4904">
      <w:pPr>
        <w:ind w:left="360"/>
        <w:jc w:val="center"/>
        <w:rPr>
          <w:b/>
          <w:bCs/>
          <w:sz w:val="24"/>
        </w:rPr>
      </w:pPr>
    </w:p>
    <w:p w14:paraId="04E142B5" w14:textId="77777777" w:rsidR="008C4904" w:rsidRPr="008C4904" w:rsidRDefault="008C4904" w:rsidP="008C4904">
      <w:pPr>
        <w:ind w:left="360"/>
        <w:jc w:val="center"/>
        <w:rPr>
          <w:b/>
          <w:bCs/>
          <w:sz w:val="24"/>
        </w:rPr>
      </w:pPr>
      <w:r w:rsidRPr="008C4904">
        <w:rPr>
          <w:b/>
          <w:bCs/>
          <w:sz w:val="24"/>
        </w:rPr>
        <w:t>…………………………………………………………………………</w:t>
      </w:r>
    </w:p>
    <w:p w14:paraId="50C8D6E5" w14:textId="77777777" w:rsidR="008C4904" w:rsidRPr="008C4904" w:rsidRDefault="008C4904" w:rsidP="008C4904">
      <w:pPr>
        <w:ind w:left="360"/>
        <w:jc w:val="center"/>
        <w:rPr>
          <w:b/>
          <w:bCs/>
          <w:sz w:val="24"/>
        </w:rPr>
      </w:pPr>
      <w:r w:rsidRPr="008C4904">
        <w:rPr>
          <w:b/>
          <w:bCs/>
          <w:sz w:val="24"/>
        </w:rPr>
        <w:t>Nr telefonu</w:t>
      </w:r>
    </w:p>
    <w:p w14:paraId="78B8D93A" w14:textId="77777777" w:rsidR="008C4904" w:rsidRDefault="008C4904" w:rsidP="00C62C32">
      <w:pPr>
        <w:ind w:left="360"/>
        <w:jc w:val="center"/>
        <w:rPr>
          <w:b/>
          <w:bCs/>
          <w:sz w:val="24"/>
        </w:rPr>
      </w:pPr>
    </w:p>
    <w:p w14:paraId="573A813A" w14:textId="77777777" w:rsidR="008C4904" w:rsidRDefault="008C4904" w:rsidP="00C62C32">
      <w:pPr>
        <w:ind w:left="360"/>
        <w:jc w:val="center"/>
        <w:rPr>
          <w:b/>
          <w:bCs/>
          <w:sz w:val="24"/>
        </w:rPr>
      </w:pPr>
    </w:p>
    <w:p w14:paraId="56F3DA89" w14:textId="77777777" w:rsidR="008C4904" w:rsidRDefault="008C4904" w:rsidP="00C62C32">
      <w:pPr>
        <w:ind w:left="360"/>
        <w:jc w:val="center"/>
        <w:rPr>
          <w:b/>
          <w:bCs/>
          <w:sz w:val="24"/>
        </w:rPr>
      </w:pPr>
    </w:p>
    <w:p w14:paraId="6413A97C" w14:textId="77777777" w:rsidR="008C4904" w:rsidRDefault="008C4904" w:rsidP="00C62C32">
      <w:pPr>
        <w:ind w:left="360"/>
        <w:jc w:val="center"/>
        <w:rPr>
          <w:b/>
          <w:bCs/>
          <w:sz w:val="24"/>
        </w:rPr>
      </w:pPr>
    </w:p>
    <w:p w14:paraId="54E2328D" w14:textId="77777777" w:rsidR="00C62C32" w:rsidRPr="00EF3BAB" w:rsidRDefault="00C62C32" w:rsidP="00C62C32">
      <w:pPr>
        <w:ind w:left="360"/>
        <w:jc w:val="center"/>
        <w:rPr>
          <w:b/>
          <w:bCs/>
          <w:sz w:val="24"/>
        </w:rPr>
      </w:pPr>
      <w:r w:rsidRPr="00EF3BAB">
        <w:rPr>
          <w:b/>
          <w:bCs/>
          <w:sz w:val="24"/>
        </w:rPr>
        <w:t>Dane osobowe uczestników konkursu</w:t>
      </w:r>
    </w:p>
    <w:p w14:paraId="04BA2C2F" w14:textId="400C04EF" w:rsidR="00C62C32" w:rsidRPr="00EF3BAB" w:rsidRDefault="00C62C32" w:rsidP="00C62C32">
      <w:pPr>
        <w:pStyle w:val="Akapitzlist"/>
        <w:numPr>
          <w:ilvl w:val="0"/>
          <w:numId w:val="15"/>
        </w:numPr>
        <w:jc w:val="both"/>
        <w:rPr>
          <w:bCs/>
          <w:sz w:val="24"/>
        </w:rPr>
      </w:pPr>
      <w:r w:rsidRPr="00EF3BAB">
        <w:rPr>
          <w:bCs/>
          <w:sz w:val="24"/>
        </w:rPr>
        <w:t xml:space="preserve">Warunkiem udziału w konkursie jest podanie przez uczestnika konkursu prawdziwych danych osobowych, tj. </w:t>
      </w:r>
      <w:r w:rsidR="0044665F" w:rsidRPr="00EF3BAB">
        <w:rPr>
          <w:bCs/>
          <w:sz w:val="24"/>
        </w:rPr>
        <w:t>imię i nazwisko, adres zameld</w:t>
      </w:r>
      <w:r w:rsidR="009577EE">
        <w:rPr>
          <w:bCs/>
          <w:sz w:val="24"/>
        </w:rPr>
        <w:t xml:space="preserve">owania, numer telefonu, </w:t>
      </w:r>
    </w:p>
    <w:p w14:paraId="753DBC32" w14:textId="77777777" w:rsidR="0044665F" w:rsidRPr="00EF3BAB" w:rsidRDefault="0044665F" w:rsidP="0044665F">
      <w:pPr>
        <w:pStyle w:val="Akapitzlist"/>
        <w:numPr>
          <w:ilvl w:val="0"/>
          <w:numId w:val="15"/>
        </w:numPr>
        <w:jc w:val="both"/>
        <w:rPr>
          <w:bCs/>
          <w:sz w:val="24"/>
        </w:rPr>
      </w:pPr>
      <w:r w:rsidRPr="00EF3BAB">
        <w:rPr>
          <w:bCs/>
          <w:sz w:val="24"/>
        </w:rPr>
        <w:t xml:space="preserve">Przystępując do konkursu i akceptując niniejszy regulamin, uczestnik wyraża zgodę na przetwarzanie danych osobowych w tym wizerunku, zgodnie z </w:t>
      </w:r>
      <w:r w:rsidR="008F20FD" w:rsidRPr="00EF3BAB">
        <w:rPr>
          <w:bCs/>
          <w:sz w:val="24"/>
        </w:rPr>
        <w:t>R</w:t>
      </w:r>
      <w:r w:rsidRPr="00EF3BAB">
        <w:rPr>
          <w:bCs/>
          <w:sz w:val="24"/>
        </w:rPr>
        <w:t>ozporządzenie</w:t>
      </w:r>
      <w:r w:rsidR="008F20FD" w:rsidRPr="00EF3BAB">
        <w:rPr>
          <w:bCs/>
          <w:sz w:val="24"/>
        </w:rPr>
        <w:t>m</w:t>
      </w:r>
      <w:r w:rsidRPr="00EF3BAB">
        <w:rPr>
          <w:bCs/>
          <w:sz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</w:t>
      </w:r>
      <w:r w:rsidR="008F20FD" w:rsidRPr="00EF3BAB">
        <w:rPr>
          <w:bCs/>
          <w:sz w:val="24"/>
        </w:rPr>
        <w:t>.</w:t>
      </w:r>
    </w:p>
    <w:p w14:paraId="5C69C20C" w14:textId="77777777" w:rsidR="008F20FD" w:rsidRPr="00EF3BAB" w:rsidRDefault="008F20FD" w:rsidP="0044665F">
      <w:pPr>
        <w:pStyle w:val="Akapitzlist"/>
        <w:numPr>
          <w:ilvl w:val="0"/>
          <w:numId w:val="15"/>
        </w:numPr>
        <w:jc w:val="both"/>
        <w:rPr>
          <w:bCs/>
          <w:sz w:val="24"/>
        </w:rPr>
      </w:pPr>
      <w:r w:rsidRPr="00EF3BAB">
        <w:rPr>
          <w:bCs/>
          <w:sz w:val="24"/>
        </w:rPr>
        <w:t>Organizatorzy konkursu informują:</w:t>
      </w:r>
    </w:p>
    <w:p w14:paraId="6046382C" w14:textId="08EDAD6D" w:rsidR="008F20FD" w:rsidRPr="00EF3BAB" w:rsidRDefault="008F20FD" w:rsidP="008F20FD">
      <w:pPr>
        <w:pStyle w:val="Akapitzlist"/>
        <w:numPr>
          <w:ilvl w:val="0"/>
          <w:numId w:val="16"/>
        </w:numPr>
        <w:jc w:val="both"/>
        <w:rPr>
          <w:bCs/>
          <w:sz w:val="24"/>
        </w:rPr>
      </w:pPr>
      <w:r w:rsidRPr="00EF3BAB">
        <w:rPr>
          <w:bCs/>
          <w:sz w:val="24"/>
        </w:rPr>
        <w:t>Administratorem danych będzie</w:t>
      </w:r>
      <w:r w:rsidR="00AF36DC">
        <w:rPr>
          <w:bCs/>
          <w:sz w:val="24"/>
        </w:rPr>
        <w:t>:</w:t>
      </w:r>
    </w:p>
    <w:p w14:paraId="00E5ECD2" w14:textId="77777777" w:rsidR="008F20FD" w:rsidRPr="00EF3BAB" w:rsidRDefault="008F20FD" w:rsidP="008F20FD">
      <w:pPr>
        <w:pStyle w:val="Akapitzlist"/>
        <w:numPr>
          <w:ilvl w:val="0"/>
          <w:numId w:val="8"/>
        </w:numPr>
        <w:jc w:val="both"/>
        <w:rPr>
          <w:bCs/>
          <w:sz w:val="24"/>
        </w:rPr>
      </w:pPr>
      <w:r w:rsidRPr="00EF3BAB">
        <w:rPr>
          <w:bCs/>
          <w:sz w:val="24"/>
        </w:rPr>
        <w:t>Komendant Powiatowy Państwowej Straży Pożarnej w Ostrzeszowie.</w:t>
      </w:r>
    </w:p>
    <w:p w14:paraId="21765EEB" w14:textId="77777777" w:rsidR="008F20FD" w:rsidRPr="00EF3BAB" w:rsidRDefault="008F20FD" w:rsidP="008F20FD">
      <w:pPr>
        <w:pStyle w:val="Akapitzlist"/>
        <w:numPr>
          <w:ilvl w:val="0"/>
          <w:numId w:val="16"/>
        </w:numPr>
        <w:jc w:val="both"/>
        <w:rPr>
          <w:bCs/>
          <w:sz w:val="24"/>
        </w:rPr>
      </w:pPr>
      <w:r w:rsidRPr="00EF3BAB">
        <w:rPr>
          <w:bCs/>
          <w:sz w:val="24"/>
        </w:rPr>
        <w:t>Celem przetwarzania danych osobowych jest przeprowadzenie konkursu, wyłonienie nagrodzonych oraz wydanie nagród za potwierdzeniem odbioru</w:t>
      </w:r>
      <w:r w:rsidR="00C70F8E" w:rsidRPr="00EF3BAB">
        <w:rPr>
          <w:bCs/>
          <w:sz w:val="24"/>
        </w:rPr>
        <w:t>.</w:t>
      </w:r>
    </w:p>
    <w:p w14:paraId="647D4CDE" w14:textId="77777777" w:rsidR="00C70F8E" w:rsidRPr="00EF3BAB" w:rsidRDefault="00C70F8E" w:rsidP="008F20FD">
      <w:pPr>
        <w:pStyle w:val="Akapitzlist"/>
        <w:numPr>
          <w:ilvl w:val="0"/>
          <w:numId w:val="16"/>
        </w:numPr>
        <w:jc w:val="both"/>
        <w:rPr>
          <w:bCs/>
          <w:sz w:val="24"/>
        </w:rPr>
      </w:pPr>
      <w:r w:rsidRPr="00EF3BAB">
        <w:rPr>
          <w:bCs/>
          <w:sz w:val="24"/>
        </w:rPr>
        <w:t>Dane osobowe nie będą przekazywane innym podmiotom.</w:t>
      </w:r>
    </w:p>
    <w:p w14:paraId="719CDEE1" w14:textId="77777777" w:rsidR="00681AB8" w:rsidRPr="00EF3BAB" w:rsidRDefault="00681AB8" w:rsidP="008F20FD">
      <w:pPr>
        <w:pStyle w:val="Akapitzlist"/>
        <w:numPr>
          <w:ilvl w:val="0"/>
          <w:numId w:val="16"/>
        </w:numPr>
        <w:jc w:val="both"/>
        <w:rPr>
          <w:bCs/>
          <w:sz w:val="24"/>
        </w:rPr>
      </w:pPr>
      <w:r w:rsidRPr="00EF3BAB">
        <w:rPr>
          <w:bCs/>
          <w:sz w:val="24"/>
        </w:rPr>
        <w:t>Osoba, której dane dotyczą, ma prawo dostępu do danych osobowych, ich sprostowania, usunięcia lub ograniczenia przetwarzania.</w:t>
      </w:r>
    </w:p>
    <w:p w14:paraId="2A1F40CC" w14:textId="77777777" w:rsidR="00681AB8" w:rsidRPr="00EF3BAB" w:rsidRDefault="00681AB8" w:rsidP="008F20FD">
      <w:pPr>
        <w:pStyle w:val="Akapitzlist"/>
        <w:numPr>
          <w:ilvl w:val="0"/>
          <w:numId w:val="16"/>
        </w:numPr>
        <w:jc w:val="both"/>
        <w:rPr>
          <w:bCs/>
          <w:sz w:val="24"/>
        </w:rPr>
      </w:pPr>
      <w:r w:rsidRPr="00EF3BAB">
        <w:rPr>
          <w:bCs/>
          <w:sz w:val="24"/>
        </w:rPr>
        <w:t>Osoba, której dane dotyczą, ma prawo do wniesienia skargi do Prezesa Urzędu Ochrony Danych Osobowych.</w:t>
      </w:r>
    </w:p>
    <w:p w14:paraId="0C058AAF" w14:textId="2CE24B14" w:rsidR="00681AB8" w:rsidRPr="00EF3BAB" w:rsidRDefault="00681AB8" w:rsidP="008F20FD">
      <w:pPr>
        <w:pStyle w:val="Akapitzlist"/>
        <w:numPr>
          <w:ilvl w:val="0"/>
          <w:numId w:val="16"/>
        </w:numPr>
        <w:jc w:val="both"/>
        <w:rPr>
          <w:bCs/>
          <w:sz w:val="24"/>
        </w:rPr>
      </w:pPr>
      <w:r w:rsidRPr="00EF3BAB">
        <w:rPr>
          <w:bCs/>
          <w:sz w:val="24"/>
        </w:rPr>
        <w:t xml:space="preserve">Przetwarzanie danych osobowych jest wymogiem niniejszego </w:t>
      </w:r>
      <w:r w:rsidR="00561124">
        <w:rPr>
          <w:bCs/>
          <w:sz w:val="24"/>
        </w:rPr>
        <w:t>wzięcia</w:t>
      </w:r>
      <w:r w:rsidRPr="00EF3BAB">
        <w:rPr>
          <w:bCs/>
          <w:sz w:val="24"/>
        </w:rPr>
        <w:t xml:space="preserve"> udziału w losowaniu nagród.</w:t>
      </w:r>
    </w:p>
    <w:p w14:paraId="4BA6145F" w14:textId="77777777" w:rsidR="00681AB8" w:rsidRPr="00EF3BAB" w:rsidRDefault="00681AB8" w:rsidP="008F20FD">
      <w:pPr>
        <w:pStyle w:val="Akapitzlist"/>
        <w:numPr>
          <w:ilvl w:val="0"/>
          <w:numId w:val="16"/>
        </w:numPr>
        <w:jc w:val="both"/>
        <w:rPr>
          <w:bCs/>
          <w:sz w:val="24"/>
        </w:rPr>
      </w:pPr>
      <w:r w:rsidRPr="00EF3BAB">
        <w:rPr>
          <w:bCs/>
          <w:sz w:val="24"/>
        </w:rPr>
        <w:t>Dane osobowe nie będą podlegały profilowaniu.</w:t>
      </w:r>
    </w:p>
    <w:p w14:paraId="658D5551" w14:textId="3FC05DD8" w:rsidR="00681AB8" w:rsidRDefault="00681AB8" w:rsidP="00681AB8">
      <w:pPr>
        <w:pStyle w:val="Akapitzlist"/>
        <w:numPr>
          <w:ilvl w:val="0"/>
          <w:numId w:val="16"/>
        </w:numPr>
        <w:jc w:val="both"/>
        <w:rPr>
          <w:bCs/>
          <w:sz w:val="24"/>
        </w:rPr>
      </w:pPr>
      <w:r w:rsidRPr="00EF3BAB">
        <w:rPr>
          <w:bCs/>
          <w:sz w:val="24"/>
        </w:rPr>
        <w:t>Dane osobowe nie będą przetwarzane w innym celu niż zostały pobrane.</w:t>
      </w:r>
    </w:p>
    <w:p w14:paraId="75CAD540" w14:textId="77777777" w:rsidR="008C4904" w:rsidRDefault="008C4904" w:rsidP="008C4904">
      <w:pPr>
        <w:jc w:val="both"/>
        <w:rPr>
          <w:bCs/>
          <w:sz w:val="24"/>
        </w:rPr>
      </w:pPr>
    </w:p>
    <w:p w14:paraId="6A3642F5" w14:textId="7843CF50" w:rsidR="008C4904" w:rsidRDefault="008C4904" w:rsidP="008C4904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</w:t>
      </w:r>
    </w:p>
    <w:p w14:paraId="791E6F26" w14:textId="778394CA" w:rsidR="008C4904" w:rsidRPr="008C4904" w:rsidRDefault="008C4904" w:rsidP="008C4904">
      <w:pPr>
        <w:jc w:val="right"/>
        <w:rPr>
          <w:bCs/>
          <w:sz w:val="24"/>
        </w:rPr>
      </w:pPr>
      <w:r>
        <w:rPr>
          <w:bCs/>
          <w:sz w:val="24"/>
        </w:rPr>
        <w:t xml:space="preserve">………………………………………………………..                                                       </w:t>
      </w:r>
      <w:r>
        <w:rPr>
          <w:bCs/>
          <w:sz w:val="24"/>
        </w:rPr>
        <w:br/>
        <w:t>podpis</w:t>
      </w:r>
    </w:p>
    <w:p w14:paraId="4F07C4EF" w14:textId="77777777" w:rsidR="00341459" w:rsidRDefault="00341459" w:rsidP="008C4904">
      <w:pPr>
        <w:ind w:left="360"/>
        <w:jc w:val="right"/>
        <w:rPr>
          <w:b/>
          <w:bCs/>
          <w:sz w:val="24"/>
        </w:rPr>
      </w:pPr>
    </w:p>
    <w:p w14:paraId="35144F65" w14:textId="77777777" w:rsidR="00681AB8" w:rsidRPr="00681AB8" w:rsidRDefault="00681AB8" w:rsidP="00681AB8">
      <w:pPr>
        <w:jc w:val="both"/>
        <w:rPr>
          <w:bCs/>
        </w:rPr>
      </w:pPr>
    </w:p>
    <w:p w14:paraId="67369E4B" w14:textId="77777777" w:rsidR="00C62C32" w:rsidRPr="00C62C32" w:rsidRDefault="00C62C32" w:rsidP="00C62C32">
      <w:pPr>
        <w:jc w:val="center"/>
        <w:rPr>
          <w:bCs/>
        </w:rPr>
      </w:pPr>
    </w:p>
    <w:p w14:paraId="3563A3D3" w14:textId="77777777" w:rsidR="003B395B" w:rsidRPr="00310CB5" w:rsidRDefault="003B395B" w:rsidP="003B395B">
      <w:pPr>
        <w:jc w:val="center"/>
      </w:pPr>
    </w:p>
    <w:sectPr w:rsidR="003B395B" w:rsidRPr="00310C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FF249" w14:textId="77777777" w:rsidR="00157201" w:rsidRDefault="00157201" w:rsidP="00E62DFC">
      <w:pPr>
        <w:spacing w:after="0" w:line="240" w:lineRule="auto"/>
      </w:pPr>
      <w:r>
        <w:separator/>
      </w:r>
    </w:p>
  </w:endnote>
  <w:endnote w:type="continuationSeparator" w:id="0">
    <w:p w14:paraId="48256E19" w14:textId="77777777" w:rsidR="00157201" w:rsidRDefault="00157201" w:rsidP="00E62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51789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96FE74" w14:textId="12F61D13" w:rsidR="00E62DFC" w:rsidRDefault="00E62DF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7D4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7D4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72F7F" w14:textId="77777777" w:rsidR="00E62DFC" w:rsidRDefault="00E62D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F537A" w14:textId="77777777" w:rsidR="00157201" w:rsidRDefault="00157201" w:rsidP="00E62DFC">
      <w:pPr>
        <w:spacing w:after="0" w:line="240" w:lineRule="auto"/>
      </w:pPr>
      <w:r>
        <w:separator/>
      </w:r>
    </w:p>
  </w:footnote>
  <w:footnote w:type="continuationSeparator" w:id="0">
    <w:p w14:paraId="5A95522E" w14:textId="77777777" w:rsidR="00157201" w:rsidRDefault="00157201" w:rsidP="00E62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7B07"/>
    <w:multiLevelType w:val="hybridMultilevel"/>
    <w:tmpl w:val="5FF83B9C"/>
    <w:lvl w:ilvl="0" w:tplc="D98A074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4262DF"/>
    <w:multiLevelType w:val="hybridMultilevel"/>
    <w:tmpl w:val="EBFA74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14C0165"/>
    <w:multiLevelType w:val="hybridMultilevel"/>
    <w:tmpl w:val="6A34A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E000D"/>
    <w:multiLevelType w:val="hybridMultilevel"/>
    <w:tmpl w:val="6908BEDA"/>
    <w:lvl w:ilvl="0" w:tplc="3C90D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7B0B"/>
    <w:multiLevelType w:val="hybridMultilevel"/>
    <w:tmpl w:val="398AF55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A9384F"/>
    <w:multiLevelType w:val="multilevel"/>
    <w:tmpl w:val="FEBE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5619BF"/>
    <w:multiLevelType w:val="multilevel"/>
    <w:tmpl w:val="F0CED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B6F6E"/>
    <w:multiLevelType w:val="hybridMultilevel"/>
    <w:tmpl w:val="1472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13174"/>
    <w:multiLevelType w:val="hybridMultilevel"/>
    <w:tmpl w:val="CB48F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D720C"/>
    <w:multiLevelType w:val="hybridMultilevel"/>
    <w:tmpl w:val="F4840E8A"/>
    <w:lvl w:ilvl="0" w:tplc="63D67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854169"/>
    <w:multiLevelType w:val="multilevel"/>
    <w:tmpl w:val="2128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0E67E2"/>
    <w:multiLevelType w:val="hybridMultilevel"/>
    <w:tmpl w:val="32D0D6FE"/>
    <w:lvl w:ilvl="0" w:tplc="44D88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8C5253"/>
    <w:multiLevelType w:val="hybridMultilevel"/>
    <w:tmpl w:val="BFF8014A"/>
    <w:lvl w:ilvl="0" w:tplc="05C0D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C94F2F"/>
    <w:multiLevelType w:val="hybridMultilevel"/>
    <w:tmpl w:val="4DAC471A"/>
    <w:lvl w:ilvl="0" w:tplc="B95EC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50572"/>
    <w:multiLevelType w:val="hybridMultilevel"/>
    <w:tmpl w:val="20106270"/>
    <w:lvl w:ilvl="0" w:tplc="6346D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931AC4"/>
    <w:multiLevelType w:val="hybridMultilevel"/>
    <w:tmpl w:val="F17A5AB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AF7E8D"/>
    <w:multiLevelType w:val="multilevel"/>
    <w:tmpl w:val="5B4C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573F13"/>
    <w:multiLevelType w:val="multilevel"/>
    <w:tmpl w:val="FCA4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606237"/>
    <w:multiLevelType w:val="multilevel"/>
    <w:tmpl w:val="5DA4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3269B1"/>
    <w:multiLevelType w:val="hybridMultilevel"/>
    <w:tmpl w:val="073E3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67D3B"/>
    <w:multiLevelType w:val="hybridMultilevel"/>
    <w:tmpl w:val="33B4E55A"/>
    <w:lvl w:ilvl="0" w:tplc="353E0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46000"/>
    <w:multiLevelType w:val="hybridMultilevel"/>
    <w:tmpl w:val="5FF83B9C"/>
    <w:lvl w:ilvl="0" w:tplc="D98A074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05422B0"/>
    <w:multiLevelType w:val="multilevel"/>
    <w:tmpl w:val="E55E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B256FC"/>
    <w:multiLevelType w:val="hybridMultilevel"/>
    <w:tmpl w:val="2D4C1884"/>
    <w:lvl w:ilvl="0" w:tplc="B428E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2"/>
  </w:num>
  <w:num w:numId="5">
    <w:abstractNumId w:val="8"/>
  </w:num>
  <w:num w:numId="6">
    <w:abstractNumId w:val="19"/>
  </w:num>
  <w:num w:numId="7">
    <w:abstractNumId w:val="14"/>
  </w:num>
  <w:num w:numId="8">
    <w:abstractNumId w:val="1"/>
  </w:num>
  <w:num w:numId="9">
    <w:abstractNumId w:val="15"/>
  </w:num>
  <w:num w:numId="10">
    <w:abstractNumId w:val="4"/>
  </w:num>
  <w:num w:numId="11">
    <w:abstractNumId w:val="0"/>
  </w:num>
  <w:num w:numId="12">
    <w:abstractNumId w:val="21"/>
  </w:num>
  <w:num w:numId="13">
    <w:abstractNumId w:val="3"/>
  </w:num>
  <w:num w:numId="14">
    <w:abstractNumId w:val="13"/>
  </w:num>
  <w:num w:numId="15">
    <w:abstractNumId w:val="20"/>
  </w:num>
  <w:num w:numId="16">
    <w:abstractNumId w:val="11"/>
  </w:num>
  <w:num w:numId="17">
    <w:abstractNumId w:val="23"/>
  </w:num>
  <w:num w:numId="18">
    <w:abstractNumId w:val="10"/>
  </w:num>
  <w:num w:numId="19">
    <w:abstractNumId w:val="18"/>
  </w:num>
  <w:num w:numId="20">
    <w:abstractNumId w:val="17"/>
  </w:num>
  <w:num w:numId="21">
    <w:abstractNumId w:val="16"/>
  </w:num>
  <w:num w:numId="22">
    <w:abstractNumId w:val="22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96"/>
    <w:rsid w:val="00004D4B"/>
    <w:rsid w:val="00066EDF"/>
    <w:rsid w:val="00121C0F"/>
    <w:rsid w:val="00157201"/>
    <w:rsid w:val="002327EF"/>
    <w:rsid w:val="002E0F3D"/>
    <w:rsid w:val="002E6CAE"/>
    <w:rsid w:val="00310CB5"/>
    <w:rsid w:val="00333592"/>
    <w:rsid w:val="00336325"/>
    <w:rsid w:val="00341459"/>
    <w:rsid w:val="00357F7D"/>
    <w:rsid w:val="003B395B"/>
    <w:rsid w:val="00421C72"/>
    <w:rsid w:val="0044665F"/>
    <w:rsid w:val="0047108B"/>
    <w:rsid w:val="00527D4E"/>
    <w:rsid w:val="00561124"/>
    <w:rsid w:val="005639AC"/>
    <w:rsid w:val="005D0F96"/>
    <w:rsid w:val="005D676F"/>
    <w:rsid w:val="00681AB8"/>
    <w:rsid w:val="006A3CE2"/>
    <w:rsid w:val="00711F6C"/>
    <w:rsid w:val="007957C6"/>
    <w:rsid w:val="008C4904"/>
    <w:rsid w:val="008F20FD"/>
    <w:rsid w:val="009577EE"/>
    <w:rsid w:val="009C2DFA"/>
    <w:rsid w:val="009E7041"/>
    <w:rsid w:val="00A464AC"/>
    <w:rsid w:val="00AA38F7"/>
    <w:rsid w:val="00AF36DC"/>
    <w:rsid w:val="00B726B7"/>
    <w:rsid w:val="00C62C32"/>
    <w:rsid w:val="00C70F8E"/>
    <w:rsid w:val="00C94A7D"/>
    <w:rsid w:val="00C95146"/>
    <w:rsid w:val="00D8588E"/>
    <w:rsid w:val="00E62DFC"/>
    <w:rsid w:val="00E67030"/>
    <w:rsid w:val="00EB01D1"/>
    <w:rsid w:val="00EF3BAB"/>
    <w:rsid w:val="00F2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727A"/>
  <w15:chartTrackingRefBased/>
  <w15:docId w15:val="{5702ABAF-63BB-4E79-A5A9-750C0A3B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C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39A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639AC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2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2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20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2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20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2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0F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41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DFC"/>
  </w:style>
  <w:style w:type="paragraph" w:styleId="Stopka">
    <w:name w:val="footer"/>
    <w:basedOn w:val="Normalny"/>
    <w:link w:val="StopkaZnak"/>
    <w:uiPriority w:val="99"/>
    <w:unhideWhenUsed/>
    <w:rsid w:val="00E6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DFC"/>
  </w:style>
  <w:style w:type="paragraph" w:styleId="NormalnyWeb">
    <w:name w:val="Normal (Web)"/>
    <w:basedOn w:val="Normalny"/>
    <w:uiPriority w:val="99"/>
    <w:semiHidden/>
    <w:unhideWhenUsed/>
    <w:rsid w:val="008C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4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5DD8B-4C52-4564-9A85-F789602F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1304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PR-Ostrzeszow</dc:creator>
  <cp:keywords/>
  <dc:description/>
  <cp:lastModifiedBy>dell</cp:lastModifiedBy>
  <cp:revision>11</cp:revision>
  <cp:lastPrinted>2019-01-18T08:08:00Z</cp:lastPrinted>
  <dcterms:created xsi:type="dcterms:W3CDTF">2019-01-08T09:13:00Z</dcterms:created>
  <dcterms:modified xsi:type="dcterms:W3CDTF">2021-12-03T19:18:00Z</dcterms:modified>
</cp:coreProperties>
</file>