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E6CB" w14:textId="12AA3024" w:rsidR="00C80F2F" w:rsidRPr="00835692" w:rsidRDefault="00C80F2F" w:rsidP="004E18A5">
      <w:pPr>
        <w:spacing w:after="0" w:line="360" w:lineRule="auto"/>
        <w:jc w:val="right"/>
        <w:rPr>
          <w:rFonts w:ascii="Arial" w:hAnsi="Arial" w:cs="Arial"/>
        </w:rPr>
      </w:pPr>
      <w:r w:rsidRPr="00C80F2F">
        <w:rPr>
          <w:rFonts w:ascii="Arial" w:hAnsi="Arial" w:cs="Arial"/>
        </w:rPr>
        <w:t xml:space="preserve">Załącznik nr </w:t>
      </w:r>
      <w:r w:rsidR="004E18A5">
        <w:rPr>
          <w:rFonts w:ascii="Arial" w:hAnsi="Arial" w:cs="Arial"/>
        </w:rPr>
        <w:t>1</w:t>
      </w:r>
      <w:r w:rsidRPr="00C80F2F">
        <w:rPr>
          <w:rFonts w:ascii="Arial" w:hAnsi="Arial" w:cs="Arial"/>
        </w:rPr>
        <w:t xml:space="preserve"> do zapytania ofertowego</w:t>
      </w:r>
    </w:p>
    <w:p w14:paraId="032DEBDE" w14:textId="77777777" w:rsidR="00835692" w:rsidRDefault="00835692" w:rsidP="004E18A5">
      <w:pPr>
        <w:spacing w:after="0" w:line="360" w:lineRule="auto"/>
        <w:rPr>
          <w:rFonts w:ascii="Arial" w:hAnsi="Arial" w:cs="Arial"/>
          <w:b/>
          <w:bCs/>
        </w:rPr>
      </w:pPr>
    </w:p>
    <w:p w14:paraId="765744A4" w14:textId="6671FB7D" w:rsidR="00C80F2F" w:rsidRDefault="00C80F2F" w:rsidP="004E18A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80F2F">
        <w:rPr>
          <w:rFonts w:ascii="Arial" w:hAnsi="Arial" w:cs="Arial"/>
          <w:b/>
          <w:bCs/>
        </w:rPr>
        <w:t>SZCZEGÓŁOWY OPIS PRZEDMIOTU ZAMÓWIENIA</w:t>
      </w:r>
    </w:p>
    <w:p w14:paraId="3DC9D2F0" w14:textId="77777777" w:rsidR="00E36AA2" w:rsidRPr="00C80F2F" w:rsidRDefault="00E36AA2" w:rsidP="004E18A5">
      <w:pPr>
        <w:spacing w:after="0" w:line="360" w:lineRule="auto"/>
        <w:rPr>
          <w:rFonts w:ascii="Arial" w:hAnsi="Arial" w:cs="Arial"/>
          <w:b/>
          <w:bCs/>
        </w:rPr>
      </w:pPr>
    </w:p>
    <w:p w14:paraId="54F93193" w14:textId="6377E033" w:rsidR="00022FF2" w:rsidRPr="00022FF2" w:rsidRDefault="00E36AA2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Przedmiotem zamówienia jest świadczenie usług dostępu do </w:t>
      </w:r>
      <w:r w:rsidR="007C3E03">
        <w:rPr>
          <w:rFonts w:ascii="Arial" w:hAnsi="Arial" w:cs="Arial"/>
        </w:rPr>
        <w:t>S</w:t>
      </w:r>
      <w:r w:rsidR="00C80F2F" w:rsidRPr="00C80F2F">
        <w:rPr>
          <w:rFonts w:ascii="Arial" w:hAnsi="Arial" w:cs="Arial"/>
        </w:rPr>
        <w:t xml:space="preserve">ystemu Informacji </w:t>
      </w:r>
      <w:r w:rsidR="00EA2DA5" w:rsidRPr="00C80F2F">
        <w:rPr>
          <w:rFonts w:ascii="Arial" w:hAnsi="Arial" w:cs="Arial"/>
        </w:rPr>
        <w:t xml:space="preserve">Prawnej </w:t>
      </w:r>
      <w:r w:rsidR="00EA2DA5">
        <w:rPr>
          <w:rFonts w:ascii="Arial" w:hAnsi="Arial" w:cs="Arial"/>
        </w:rPr>
        <w:t>online</w:t>
      </w:r>
      <w:r w:rsidR="00C80F2F" w:rsidRPr="00C80F2F">
        <w:rPr>
          <w:rFonts w:ascii="Arial" w:hAnsi="Arial" w:cs="Arial"/>
        </w:rPr>
        <w:t xml:space="preserve"> dla Regionalnej Dyrekcji Ochrony Środowiska w Rzeszowie</w:t>
      </w:r>
      <w:r w:rsidR="00835692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(</w:t>
      </w:r>
      <w:r w:rsidR="00EA2DA5">
        <w:rPr>
          <w:rFonts w:ascii="Arial" w:hAnsi="Arial" w:cs="Arial"/>
        </w:rPr>
        <w:t>80</w:t>
      </w:r>
      <w:r w:rsidR="00C80F2F" w:rsidRPr="00C80F2F">
        <w:rPr>
          <w:rFonts w:ascii="Arial" w:hAnsi="Arial" w:cs="Arial"/>
        </w:rPr>
        <w:t xml:space="preserve"> licencji).</w:t>
      </w:r>
    </w:p>
    <w:p w14:paraId="3661DE82" w14:textId="737222F6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Wykonawca zagwarantuje równoczesny dostęp on-line do bazy Systemu Informacji </w:t>
      </w:r>
      <w:r w:rsidR="00E36AA2">
        <w:rPr>
          <w:rFonts w:ascii="Arial" w:hAnsi="Arial" w:cs="Arial"/>
        </w:rPr>
        <w:t>P</w:t>
      </w:r>
      <w:r w:rsidR="00C80F2F" w:rsidRPr="00C80F2F">
        <w:rPr>
          <w:rFonts w:ascii="Arial" w:hAnsi="Arial" w:cs="Arial"/>
        </w:rPr>
        <w:t>rawnej</w:t>
      </w:r>
      <w:r w:rsidR="00C80F2F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na </w:t>
      </w:r>
      <w:r w:rsidR="00EA2DA5">
        <w:rPr>
          <w:rFonts w:ascii="Arial" w:hAnsi="Arial" w:cs="Arial"/>
        </w:rPr>
        <w:t>80</w:t>
      </w:r>
      <w:r w:rsidR="00C80F2F" w:rsidRPr="00C80F2F">
        <w:rPr>
          <w:rFonts w:ascii="Arial" w:hAnsi="Arial" w:cs="Arial"/>
        </w:rPr>
        <w:t xml:space="preserve"> stanowiskach.</w:t>
      </w:r>
    </w:p>
    <w:p w14:paraId="3FF31787" w14:textId="18DE846C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Opisane poniżej wymagania mają jedynie charakter minimalny. Wykonawca może</w:t>
      </w:r>
      <w:r w:rsidR="00C80F2F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zaproponować szersz</w:t>
      </w:r>
      <w:r w:rsidR="00E36AA2">
        <w:rPr>
          <w:rFonts w:ascii="Arial" w:hAnsi="Arial" w:cs="Arial"/>
        </w:rPr>
        <w:t>e</w:t>
      </w:r>
      <w:r w:rsidR="007C3E03">
        <w:rPr>
          <w:rFonts w:ascii="Arial" w:hAnsi="Arial" w:cs="Arial"/>
        </w:rPr>
        <w:t xml:space="preserve"> </w:t>
      </w:r>
      <w:r w:rsidR="007C3E03" w:rsidRPr="00C80F2F">
        <w:rPr>
          <w:rFonts w:ascii="Arial" w:hAnsi="Arial" w:cs="Arial"/>
        </w:rPr>
        <w:t>funkcjonalnoś</w:t>
      </w:r>
      <w:r w:rsidR="007C3E03">
        <w:rPr>
          <w:rFonts w:ascii="Arial" w:hAnsi="Arial" w:cs="Arial"/>
        </w:rPr>
        <w:t>ci</w:t>
      </w:r>
      <w:r w:rsidR="00C80F2F" w:rsidRPr="00C80F2F">
        <w:rPr>
          <w:rFonts w:ascii="Arial" w:hAnsi="Arial" w:cs="Arial"/>
        </w:rPr>
        <w:t xml:space="preserve"> niż opisan</w:t>
      </w:r>
      <w:r w:rsidR="00E36AA2">
        <w:rPr>
          <w:rFonts w:ascii="Arial" w:hAnsi="Arial" w:cs="Arial"/>
        </w:rPr>
        <w:t>e</w:t>
      </w:r>
      <w:r w:rsidR="00E005D0">
        <w:rPr>
          <w:rFonts w:ascii="Arial" w:hAnsi="Arial" w:cs="Arial"/>
        </w:rPr>
        <w:t xml:space="preserve"> poniżej</w:t>
      </w:r>
      <w:r w:rsidR="00C80F2F">
        <w:rPr>
          <w:rFonts w:ascii="Arial" w:hAnsi="Arial" w:cs="Arial"/>
        </w:rPr>
        <w:t>.</w:t>
      </w:r>
    </w:p>
    <w:p w14:paraId="1F535FC4" w14:textId="3EA997A1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7F7F">
        <w:rPr>
          <w:rFonts w:ascii="Arial" w:hAnsi="Arial" w:cs="Arial"/>
        </w:rPr>
        <w:t>Wykonawca przeszkoli pracowników Regionalnej Dyrekcji Ochrony Środowiska w</w:t>
      </w:r>
      <w:r w:rsidR="00B7467E">
        <w:rPr>
          <w:rFonts w:ascii="Arial" w:hAnsi="Arial" w:cs="Arial"/>
        </w:rPr>
        <w:t> </w:t>
      </w:r>
      <w:r w:rsidR="00EA2DA5">
        <w:rPr>
          <w:rFonts w:ascii="Arial" w:hAnsi="Arial" w:cs="Arial"/>
        </w:rPr>
        <w:t>Rzeszowie z</w:t>
      </w:r>
      <w:r w:rsidR="00AA7F7F">
        <w:rPr>
          <w:rFonts w:ascii="Arial" w:hAnsi="Arial" w:cs="Arial"/>
        </w:rPr>
        <w:t xml:space="preserve"> użytkowania Systemu Informacji Prawnej. Cenę szkolenia należy wliczyć w ogólną cenę zamówienia.</w:t>
      </w:r>
      <w:r w:rsidR="007C3E03">
        <w:rPr>
          <w:rFonts w:ascii="Arial" w:hAnsi="Arial" w:cs="Arial"/>
        </w:rPr>
        <w:t xml:space="preserve"> Szkolenie może odbyć się w formie webinaru, szkolenia on-line.</w:t>
      </w:r>
    </w:p>
    <w:p w14:paraId="5ED9EE25" w14:textId="4E521600" w:rsidR="00022FF2" w:rsidRPr="00022FF2" w:rsidRDefault="00AA7F7F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Zamawiający </w:t>
      </w:r>
      <w:r w:rsidR="00B8314B">
        <w:rPr>
          <w:rFonts w:ascii="Arial" w:hAnsi="Arial" w:cs="Arial"/>
        </w:rPr>
        <w:t>wymaga,</w:t>
      </w:r>
      <w:r>
        <w:rPr>
          <w:rFonts w:ascii="Arial" w:hAnsi="Arial" w:cs="Arial"/>
        </w:rPr>
        <w:t xml:space="preserve"> aby Wykonawca w całym okresie obowiązywania dostępu do Systemu Informacji Prawnej udostępnił dla Zamawiającego możliwość kontaktowania się w</w:t>
      </w:r>
      <w:r w:rsidR="00B8314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razie wystąpienia problemów z użytkowaniem systemu, zadawania ewentualnych pytań. </w:t>
      </w:r>
    </w:p>
    <w:p w14:paraId="5F4EAF24" w14:textId="77777777" w:rsidR="001560DC" w:rsidRDefault="00B8314B" w:rsidP="00E14B8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Baza systemu informacji prawnej musi zawierać</w:t>
      </w:r>
      <w:r w:rsidR="001560DC">
        <w:rPr>
          <w:rFonts w:ascii="Arial" w:hAnsi="Arial" w:cs="Arial"/>
        </w:rPr>
        <w:t>:</w:t>
      </w:r>
    </w:p>
    <w:p w14:paraId="4BBDB296" w14:textId="65DF8BE3" w:rsidR="00C80F2F" w:rsidRPr="001560DC" w:rsidRDefault="00835692" w:rsidP="00E14B80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567" w:hanging="283"/>
        <w:rPr>
          <w:rFonts w:ascii="Arial" w:hAnsi="Arial" w:cs="Arial"/>
          <w:u w:val="single"/>
        </w:rPr>
      </w:pPr>
      <w:r w:rsidRPr="001560DC">
        <w:rPr>
          <w:rFonts w:ascii="Arial" w:hAnsi="Arial" w:cs="Arial"/>
          <w:u w:val="single"/>
        </w:rPr>
        <w:t>A</w:t>
      </w:r>
      <w:r w:rsidR="00C80F2F" w:rsidRPr="001560DC">
        <w:rPr>
          <w:rFonts w:ascii="Arial" w:hAnsi="Arial" w:cs="Arial"/>
          <w:u w:val="single"/>
        </w:rPr>
        <w:t>kty prawne</w:t>
      </w:r>
      <w:r w:rsidR="001560DC" w:rsidRPr="001560DC">
        <w:rPr>
          <w:rFonts w:ascii="Arial" w:hAnsi="Arial" w:cs="Arial"/>
          <w:u w:val="single"/>
        </w:rPr>
        <w:t xml:space="preserve"> ze wszystkich dzienników urzędowych w rozumieniu ustawy z dnia 20 lipca 2000 r. o ogłaszaniu aktów normatywnych i niektórych </w:t>
      </w:r>
      <w:r w:rsidR="00A6218B">
        <w:rPr>
          <w:rFonts w:ascii="Arial" w:hAnsi="Arial" w:cs="Arial"/>
          <w:u w:val="single"/>
        </w:rPr>
        <w:t xml:space="preserve">innych </w:t>
      </w:r>
      <w:r w:rsidR="001560DC" w:rsidRPr="001560DC">
        <w:rPr>
          <w:rFonts w:ascii="Arial" w:hAnsi="Arial" w:cs="Arial"/>
          <w:u w:val="single"/>
        </w:rPr>
        <w:t>aktów prawnych (Dz. U z</w:t>
      </w:r>
      <w:r w:rsidR="00B7467E">
        <w:rPr>
          <w:rFonts w:ascii="Arial" w:hAnsi="Arial" w:cs="Arial"/>
          <w:u w:val="single"/>
        </w:rPr>
        <w:t> </w:t>
      </w:r>
      <w:r w:rsidR="001560DC" w:rsidRPr="001560DC">
        <w:rPr>
          <w:rFonts w:ascii="Arial" w:hAnsi="Arial" w:cs="Arial"/>
          <w:u w:val="single"/>
        </w:rPr>
        <w:t>2019 r., poz. 1461)</w:t>
      </w:r>
      <w:r w:rsidR="001560DC">
        <w:rPr>
          <w:rFonts w:ascii="Arial" w:hAnsi="Arial" w:cs="Arial"/>
          <w:u w:val="single"/>
        </w:rPr>
        <w:t xml:space="preserve">: </w:t>
      </w:r>
    </w:p>
    <w:p w14:paraId="60E97702" w14:textId="4C0660D3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 xml:space="preserve">metryki aktów prawnych opublikowanych w </w:t>
      </w:r>
      <w:r w:rsidR="00EB43E3">
        <w:rPr>
          <w:rFonts w:ascii="Arial" w:hAnsi="Arial" w:cs="Arial"/>
        </w:rPr>
        <w:t>D</w:t>
      </w:r>
      <w:r w:rsidRPr="00C80F2F">
        <w:rPr>
          <w:rFonts w:ascii="Arial" w:hAnsi="Arial" w:cs="Arial"/>
        </w:rPr>
        <w:t>zienniku Ustaw (Dz. U.) i Monitorze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Polskim (M.P.)</w:t>
      </w:r>
      <w:r w:rsidR="00A6218B">
        <w:rPr>
          <w:rFonts w:ascii="Arial" w:hAnsi="Arial" w:cs="Arial"/>
        </w:rPr>
        <w:t>,</w:t>
      </w:r>
    </w:p>
    <w:p w14:paraId="1EF53A20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akty prawne publikowane w Dz. U i M.P. zawierające komplet ujednoliconych tekstów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prawnych z Dz. U. i M. P. wraz z historią zmian,</w:t>
      </w:r>
    </w:p>
    <w:p w14:paraId="30529955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obowiązujące i oczekujące,</w:t>
      </w:r>
    </w:p>
    <w:p w14:paraId="79DC776F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opublikowane w Dz. U. od 1918 r.,</w:t>
      </w:r>
    </w:p>
    <w:p w14:paraId="70BAD692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opublikowane w M.P. od 1918 r.,</w:t>
      </w:r>
    </w:p>
    <w:p w14:paraId="6E69A15D" w14:textId="2999A1A8" w:rsidR="00C80F2F" w:rsidRDefault="00B752F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bookmarkStart w:id="0" w:name="_Hlk205458904"/>
      <w:r>
        <w:rPr>
          <w:rFonts w:ascii="Arial" w:hAnsi="Arial" w:cs="Arial"/>
        </w:rPr>
        <w:t xml:space="preserve">wszystkie </w:t>
      </w:r>
      <w:r w:rsidR="00C80F2F" w:rsidRPr="00C80F2F">
        <w:rPr>
          <w:rFonts w:ascii="Arial" w:hAnsi="Arial" w:cs="Arial"/>
        </w:rPr>
        <w:t>akty prawa resortowego – publikowane w dziennikach urzędowych</w:t>
      </w:r>
      <w:r w:rsidR="00C80F2F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ministrów i urzędów centralnych od 19</w:t>
      </w:r>
      <w:r w:rsidR="00E66A28">
        <w:rPr>
          <w:rFonts w:ascii="Arial" w:hAnsi="Arial" w:cs="Arial"/>
        </w:rPr>
        <w:t>9</w:t>
      </w:r>
      <w:r w:rsidR="00C80F2F" w:rsidRPr="00C80F2F">
        <w:rPr>
          <w:rFonts w:ascii="Arial" w:hAnsi="Arial" w:cs="Arial"/>
        </w:rPr>
        <w:t>9 r.</w:t>
      </w:r>
      <w:r w:rsidR="00EB43E3">
        <w:rPr>
          <w:rFonts w:ascii="Arial" w:hAnsi="Arial" w:cs="Arial"/>
        </w:rPr>
        <w:t>,</w:t>
      </w:r>
    </w:p>
    <w:bookmarkEnd w:id="0"/>
    <w:p w14:paraId="1A674F42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komplet ujednoliconych tekstów aktów prawnych opublikowanych w M.P od 1945 r.,</w:t>
      </w:r>
    </w:p>
    <w:p w14:paraId="400A130D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nieobowiązujące ustawy i dekrety opublikowane od 1944 r.,</w:t>
      </w:r>
    </w:p>
    <w:p w14:paraId="2F655735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teksty pierwotne aktów prawnych,</w:t>
      </w:r>
    </w:p>
    <w:p w14:paraId="00E90C7F" w14:textId="0F90CB2A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bookmarkStart w:id="1" w:name="_Hlk205458942"/>
      <w:r w:rsidRPr="00C80F2F">
        <w:rPr>
          <w:rFonts w:ascii="Arial" w:hAnsi="Arial" w:cs="Arial"/>
        </w:rPr>
        <w:t>ujednolicone teksty aktów prawnych opublikowanych począwszy od 19</w:t>
      </w:r>
      <w:r w:rsidR="00275C50">
        <w:rPr>
          <w:rFonts w:ascii="Arial" w:hAnsi="Arial" w:cs="Arial"/>
        </w:rPr>
        <w:t>9</w:t>
      </w:r>
      <w:r w:rsidRPr="00C80F2F">
        <w:rPr>
          <w:rFonts w:ascii="Arial" w:hAnsi="Arial" w:cs="Arial"/>
        </w:rPr>
        <w:t>9 r.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</w:t>
      </w:r>
      <w:r w:rsidR="00835692">
        <w:rPr>
          <w:rFonts w:ascii="Arial" w:hAnsi="Arial" w:cs="Arial"/>
        </w:rPr>
        <w:t> </w:t>
      </w:r>
      <w:r w:rsidR="00E66A28">
        <w:rPr>
          <w:rFonts w:ascii="Arial" w:hAnsi="Arial" w:cs="Arial"/>
        </w:rPr>
        <w:t>wojewódzkich</w:t>
      </w:r>
      <w:r w:rsidRPr="00C80F2F">
        <w:rPr>
          <w:rFonts w:ascii="Arial" w:hAnsi="Arial" w:cs="Arial"/>
        </w:rPr>
        <w:t xml:space="preserve"> dziennikach urzędowych,</w:t>
      </w:r>
    </w:p>
    <w:bookmarkEnd w:id="1"/>
    <w:p w14:paraId="3E8766CD" w14:textId="319B2ED2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lastRenderedPageBreak/>
        <w:t>projekty ustawy wraz z uzasadnieniami stanowiące wybór projektów ustaw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wniesionych do sejmu oraz komplet projektów wniesionych do Sejmu obecnej kadencji</w:t>
      </w:r>
      <w:r w:rsidR="005026C6">
        <w:rPr>
          <w:rFonts w:ascii="Arial" w:hAnsi="Arial" w:cs="Arial"/>
        </w:rPr>
        <w:t>,</w:t>
      </w:r>
    </w:p>
    <w:p w14:paraId="46C65B61" w14:textId="0F4B7997" w:rsidR="001560DC" w:rsidRDefault="005026C6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  <w:u w:val="single"/>
        </w:rPr>
      </w:pPr>
      <w:r w:rsidRPr="00E36AA2">
        <w:rPr>
          <w:rFonts w:ascii="Arial" w:hAnsi="Arial" w:cs="Arial"/>
          <w:u w:val="single"/>
        </w:rPr>
        <w:t xml:space="preserve">miejscowe plany zagospodarowania </w:t>
      </w:r>
      <w:r w:rsidR="00835692" w:rsidRPr="00E36AA2">
        <w:rPr>
          <w:rFonts w:ascii="Arial" w:hAnsi="Arial" w:cs="Arial"/>
          <w:u w:val="single"/>
        </w:rPr>
        <w:t>przestrzennego</w:t>
      </w:r>
      <w:r w:rsidR="00275C50">
        <w:rPr>
          <w:rFonts w:ascii="Arial" w:hAnsi="Arial" w:cs="Arial"/>
          <w:u w:val="single"/>
        </w:rPr>
        <w:t xml:space="preserve"> wraz z załącznikami graficznymi,</w:t>
      </w:r>
    </w:p>
    <w:p w14:paraId="05121A77" w14:textId="594D35FE" w:rsidR="007C3E03" w:rsidRPr="007C3E03" w:rsidRDefault="007C3E03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7C3E03">
        <w:rPr>
          <w:rFonts w:ascii="Arial" w:hAnsi="Arial" w:cs="Arial"/>
        </w:rPr>
        <w:t>akty prawa miejscowego,</w:t>
      </w:r>
    </w:p>
    <w:p w14:paraId="36EBA81A" w14:textId="1BD5D5FB" w:rsidR="007C3E03" w:rsidRPr="007C3E03" w:rsidRDefault="007C3E03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7C3E03">
        <w:rPr>
          <w:rFonts w:ascii="Arial" w:hAnsi="Arial" w:cs="Arial"/>
        </w:rPr>
        <w:t>akty prawa UE</w:t>
      </w:r>
      <w:r w:rsidR="00A6218B">
        <w:rPr>
          <w:rFonts w:ascii="Arial" w:hAnsi="Arial" w:cs="Arial"/>
        </w:rPr>
        <w:t>;</w:t>
      </w:r>
    </w:p>
    <w:p w14:paraId="15CDC7F5" w14:textId="60F3C9C9" w:rsidR="00C80F2F" w:rsidRPr="005026C6" w:rsidRDefault="00835692" w:rsidP="00E14B80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C80F2F" w:rsidRPr="005026C6">
        <w:rPr>
          <w:rFonts w:ascii="Arial" w:hAnsi="Arial" w:cs="Arial"/>
          <w:u w:val="single"/>
        </w:rPr>
        <w:t>rzeczenia wraz z oceną ich aktualności, w skład których wchodzą:</w:t>
      </w:r>
    </w:p>
    <w:p w14:paraId="4A7669A1" w14:textId="7CA3472D" w:rsidR="00C80F2F" w:rsidRDefault="00C80F2F" w:rsidP="00E14B80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komplet informacji formalnych o orzeczeniach (rodzaj orzeczenia, nazwa organu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wydającego orzeczenie, data wydania orzeczenia, sygnatura akt, miejsce publikacji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</w:t>
      </w:r>
      <w:r w:rsidR="00835692">
        <w:rPr>
          <w:rFonts w:ascii="Arial" w:hAnsi="Arial" w:cs="Arial"/>
        </w:rPr>
        <w:t> </w:t>
      </w:r>
      <w:r w:rsidRPr="00C80F2F">
        <w:rPr>
          <w:rFonts w:ascii="Arial" w:hAnsi="Arial" w:cs="Arial"/>
        </w:rPr>
        <w:t>przypadku orzeczeń opublikowanych),</w:t>
      </w:r>
    </w:p>
    <w:p w14:paraId="6F02C4DA" w14:textId="4B6BCA1A" w:rsidR="00C80F2F" w:rsidRDefault="00C80F2F" w:rsidP="00730A69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orzeczenia Sądu Najwyższego, Naczelnego Sądu Administracyjnego,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wojewódzkich sądów administracyjnych, Trybunału Konstytucyjnego, Krajowej Izby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 xml:space="preserve">Odwoławczej, sądów apelacyjnych </w:t>
      </w:r>
      <w:r w:rsidR="00275C50">
        <w:rPr>
          <w:rFonts w:ascii="Arial" w:hAnsi="Arial" w:cs="Arial"/>
        </w:rPr>
        <w:t>i</w:t>
      </w:r>
      <w:r w:rsidRPr="00C80F2F">
        <w:rPr>
          <w:rFonts w:ascii="Arial" w:hAnsi="Arial" w:cs="Arial"/>
        </w:rPr>
        <w:t xml:space="preserve"> innych sądów polskich</w:t>
      </w:r>
      <w:r w:rsidR="00275C50">
        <w:rPr>
          <w:rFonts w:ascii="Arial" w:hAnsi="Arial" w:cs="Arial"/>
        </w:rPr>
        <w:t xml:space="preserve"> oraz organów administracji publicznej</w:t>
      </w:r>
      <w:r w:rsidRPr="00C80F2F">
        <w:rPr>
          <w:rFonts w:ascii="Arial" w:hAnsi="Arial" w:cs="Arial"/>
        </w:rPr>
        <w:t xml:space="preserve"> opublikowane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 zbiorach urzędowych,</w:t>
      </w:r>
    </w:p>
    <w:p w14:paraId="6D26EBA2" w14:textId="195867B9" w:rsidR="001560DC" w:rsidRPr="00730A69" w:rsidRDefault="00C80F2F" w:rsidP="00730A69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orzeczenia opublikowane w pozostałych zbiorach z orzecznictwem np. Biuletyn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Skarbowy, Monitor Podatkowy, Monitor Prawniczy, OSA, OSS, OSP, Przegląd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Orzecznictwa Podatkowego, Wokanda i inne</w:t>
      </w:r>
      <w:r w:rsidR="00A6218B">
        <w:rPr>
          <w:rFonts w:ascii="Arial" w:hAnsi="Arial" w:cs="Arial"/>
        </w:rPr>
        <w:t>;</w:t>
      </w:r>
    </w:p>
    <w:p w14:paraId="1287E032" w14:textId="6CCF2DF0" w:rsidR="00C80F2F" w:rsidRPr="005026C6" w:rsidRDefault="00835692" w:rsidP="00730A69">
      <w:pPr>
        <w:pStyle w:val="Akapitzlist"/>
        <w:numPr>
          <w:ilvl w:val="0"/>
          <w:numId w:val="4"/>
        </w:numPr>
        <w:spacing w:after="0" w:line="360" w:lineRule="auto"/>
        <w:ind w:left="284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C80F2F" w:rsidRPr="005026C6">
        <w:rPr>
          <w:rFonts w:ascii="Arial" w:hAnsi="Arial" w:cs="Arial"/>
          <w:u w:val="single"/>
        </w:rPr>
        <w:t>isma urzędowe wraz z oceną ich aktualności:</w:t>
      </w:r>
    </w:p>
    <w:p w14:paraId="74AAC334" w14:textId="77777777" w:rsidR="005026C6" w:rsidRDefault="00C80F2F" w:rsidP="00730A69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5026C6">
        <w:rPr>
          <w:rFonts w:ascii="Arial" w:hAnsi="Arial" w:cs="Arial"/>
        </w:rPr>
        <w:t>ministerstw,</w:t>
      </w:r>
    </w:p>
    <w:p w14:paraId="55A6D214" w14:textId="77777777" w:rsidR="00835692" w:rsidRDefault="00C80F2F" w:rsidP="00730A69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5026C6">
        <w:rPr>
          <w:rFonts w:ascii="Arial" w:hAnsi="Arial" w:cs="Arial"/>
        </w:rPr>
        <w:t>naczelnych i centralnych urzędów administracji</w:t>
      </w:r>
      <w:r w:rsidR="00835692">
        <w:rPr>
          <w:rFonts w:ascii="Arial" w:hAnsi="Arial" w:cs="Arial"/>
        </w:rPr>
        <w:t>,</w:t>
      </w:r>
    </w:p>
    <w:p w14:paraId="1669D777" w14:textId="59363099" w:rsidR="00835692" w:rsidRPr="00275C50" w:rsidRDefault="00C80F2F" w:rsidP="00275C50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835692">
        <w:rPr>
          <w:rFonts w:ascii="Arial" w:hAnsi="Arial" w:cs="Arial"/>
        </w:rPr>
        <w:t>innych podmiotów administracji publicznej</w:t>
      </w:r>
      <w:r w:rsidR="00A6218B">
        <w:rPr>
          <w:rFonts w:ascii="Arial" w:hAnsi="Arial" w:cs="Arial"/>
        </w:rPr>
        <w:t>;</w:t>
      </w:r>
    </w:p>
    <w:p w14:paraId="1D6BFB09" w14:textId="40D01785" w:rsidR="007C3E03" w:rsidRDefault="00275C50" w:rsidP="00275C50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Aktualne k</w:t>
      </w:r>
      <w:r w:rsidR="007C3E03">
        <w:rPr>
          <w:rFonts w:ascii="Arial" w:hAnsi="Arial" w:cs="Arial"/>
        </w:rPr>
        <w:t>omentarze i publikacje</w:t>
      </w:r>
      <w:r w:rsidR="003646B4">
        <w:rPr>
          <w:rFonts w:ascii="Arial" w:hAnsi="Arial" w:cs="Arial"/>
        </w:rPr>
        <w:t xml:space="preserve"> (</w:t>
      </w:r>
      <w:r w:rsidR="007C3E03">
        <w:rPr>
          <w:rFonts w:ascii="Arial" w:hAnsi="Arial" w:cs="Arial"/>
        </w:rPr>
        <w:t>w tym artykuły publikowane w czasopismach branżowych do przepisów i orzeczeń wydanych przez instytucje polskie i europejskie</w:t>
      </w:r>
      <w:r w:rsidR="003646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</w:t>
      </w:r>
      <w:r w:rsidRPr="005026C6">
        <w:rPr>
          <w:rFonts w:ascii="Arial" w:hAnsi="Arial" w:cs="Arial"/>
        </w:rPr>
        <w:t>ezy z piśmiennictwa – cytaty lub artykuły z wybranych publikacji prawniczych</w:t>
      </w:r>
      <w:r>
        <w:rPr>
          <w:rFonts w:ascii="Arial" w:hAnsi="Arial" w:cs="Arial"/>
        </w:rPr>
        <w:t>, monografie, procedury, analizy, praktyczne komentarze (wyjaśnienia, interpretacje</w:t>
      </w:r>
      <w:r w:rsidR="006E30BF">
        <w:rPr>
          <w:rFonts w:ascii="Arial" w:hAnsi="Arial" w:cs="Arial"/>
        </w:rPr>
        <w:t>), kierunki (</w:t>
      </w:r>
      <w:r>
        <w:rPr>
          <w:rFonts w:ascii="Arial" w:hAnsi="Arial" w:cs="Arial"/>
        </w:rPr>
        <w:t>linie orzecznicze), w</w:t>
      </w:r>
      <w:r w:rsidRPr="00E14B80">
        <w:rPr>
          <w:rFonts w:ascii="Arial" w:hAnsi="Arial" w:cs="Arial"/>
        </w:rPr>
        <w:t>zory umów i pism (nadające się do edytowania)</w:t>
      </w:r>
      <w:r w:rsidR="003646B4">
        <w:rPr>
          <w:rFonts w:ascii="Arial" w:hAnsi="Arial" w:cs="Arial"/>
        </w:rPr>
        <w:t xml:space="preserve"> </w:t>
      </w:r>
      <w:r w:rsidR="006E30BF">
        <w:rPr>
          <w:rFonts w:ascii="Arial" w:hAnsi="Arial" w:cs="Arial"/>
        </w:rPr>
        <w:t>do najważniejszych aktów prawnych autorstwa wybitnych autorytetów z zakresu szeroko</w:t>
      </w:r>
      <w:r w:rsidR="003646B4">
        <w:rPr>
          <w:rFonts w:ascii="Arial" w:hAnsi="Arial" w:cs="Arial"/>
        </w:rPr>
        <w:t xml:space="preserve"> </w:t>
      </w:r>
      <w:r w:rsidR="006E30BF">
        <w:rPr>
          <w:rFonts w:ascii="Arial" w:hAnsi="Arial" w:cs="Arial"/>
        </w:rPr>
        <w:t>rozumianego prawa cywilnego, prawa pracy, prawa karnego, prawa publicznego oraz prawa europejskiego</w:t>
      </w:r>
      <w:r>
        <w:rPr>
          <w:rFonts w:ascii="Arial" w:hAnsi="Arial" w:cs="Arial"/>
        </w:rPr>
        <w:t>;</w:t>
      </w:r>
    </w:p>
    <w:p w14:paraId="57BAC62D" w14:textId="638EDFF7" w:rsidR="006E30BF" w:rsidRPr="006E30BF" w:rsidRDefault="006E30BF" w:rsidP="006E30BF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Aktualne komentarze i publikacje z zakresu Miejscowych planów zagospodarowania przestrzennego;</w:t>
      </w:r>
    </w:p>
    <w:p w14:paraId="6419F40D" w14:textId="73AD4D4E" w:rsidR="007C3E03" w:rsidRDefault="007C3E03" w:rsidP="00022FF2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bookmarkStart w:id="2" w:name="_Hlk205464551"/>
      <w:r>
        <w:rPr>
          <w:rFonts w:ascii="Arial" w:hAnsi="Arial" w:cs="Arial"/>
        </w:rPr>
        <w:t>Możliwość zadawania pytań</w:t>
      </w:r>
      <w:r w:rsidR="00275C50">
        <w:rPr>
          <w:rFonts w:ascii="Arial" w:hAnsi="Arial" w:cs="Arial"/>
        </w:rPr>
        <w:t>, w tym dostęp do bazy pytań i odpowiedzi udziel</w:t>
      </w:r>
      <w:r w:rsidR="003646B4">
        <w:rPr>
          <w:rFonts w:ascii="Arial" w:hAnsi="Arial" w:cs="Arial"/>
        </w:rPr>
        <w:t>o</w:t>
      </w:r>
      <w:r w:rsidR="00275C50">
        <w:rPr>
          <w:rFonts w:ascii="Arial" w:hAnsi="Arial" w:cs="Arial"/>
        </w:rPr>
        <w:t>nych innym użytkownikom</w:t>
      </w:r>
      <w:r w:rsidR="002E1EF9">
        <w:rPr>
          <w:rFonts w:ascii="Arial" w:hAnsi="Arial" w:cs="Arial"/>
        </w:rPr>
        <w:t xml:space="preserve"> </w:t>
      </w:r>
      <w:r w:rsidR="002E1EF9" w:rsidRPr="002E1EF9">
        <w:rPr>
          <w:rFonts w:ascii="Arial" w:hAnsi="Arial" w:cs="Arial"/>
        </w:rPr>
        <w:t>z zakresu: prawa ochrony środowiska, prawa budowlanego, prawa zamówień publicznych, prawa pracy i ubezpieczeń społecznych oraz postępowania administracyjnego</w:t>
      </w:r>
      <w:r w:rsidR="00A6218B">
        <w:rPr>
          <w:rFonts w:ascii="Arial" w:hAnsi="Arial" w:cs="Arial"/>
        </w:rPr>
        <w:t>;</w:t>
      </w:r>
    </w:p>
    <w:bookmarkEnd w:id="2"/>
    <w:p w14:paraId="7E4598CD" w14:textId="714EADC3" w:rsidR="00BE4721" w:rsidRPr="00275C50" w:rsidRDefault="007C3E03" w:rsidP="00275C50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 w:rsidRPr="00730A69">
        <w:rPr>
          <w:rFonts w:ascii="Arial" w:hAnsi="Arial" w:cs="Arial"/>
        </w:rPr>
        <w:lastRenderedPageBreak/>
        <w:t>Dane teleadresowe sądów, komorników i urzędów działających na terenie Polski wraz z możliwością wyszukiwania dla określonego adresu</w:t>
      </w:r>
      <w:r w:rsidR="00A6218B">
        <w:rPr>
          <w:rFonts w:ascii="Arial" w:hAnsi="Arial" w:cs="Arial"/>
        </w:rPr>
        <w:t>.</w:t>
      </w:r>
    </w:p>
    <w:p w14:paraId="3C1A8F18" w14:textId="75227E08" w:rsidR="00911E74" w:rsidRDefault="00911E74" w:rsidP="000544A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E14B80">
        <w:rPr>
          <w:rFonts w:ascii="Arial" w:hAnsi="Arial" w:cs="Arial"/>
          <w:u w:val="single"/>
        </w:rPr>
        <w:t>Zamawiający wymaga, aby wszystkie stanowiska posiadały dostęp do pełnej wersji Komentarzy dostępnych z poziomu jednostki redakcyjnej komentowanego aktu prawnego z dziedzin prawa</w:t>
      </w:r>
      <w:r w:rsidR="000544AD">
        <w:rPr>
          <w:rFonts w:ascii="Arial" w:hAnsi="Arial" w:cs="Arial"/>
          <w:u w:val="single"/>
        </w:rPr>
        <w:t>.</w:t>
      </w:r>
    </w:p>
    <w:p w14:paraId="721B1E38" w14:textId="218A676E" w:rsidR="00C80F2F" w:rsidRPr="00911E74" w:rsidRDefault="00730A69" w:rsidP="000544A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911E74">
        <w:rPr>
          <w:rFonts w:ascii="Arial" w:hAnsi="Arial" w:cs="Arial"/>
        </w:rPr>
        <w:t>F</w:t>
      </w:r>
      <w:r w:rsidR="00C80F2F" w:rsidRPr="00911E74">
        <w:rPr>
          <w:rFonts w:ascii="Arial" w:hAnsi="Arial" w:cs="Arial"/>
        </w:rPr>
        <w:t>unkcjonalności systemu mają umożliwiać co najmniej</w:t>
      </w:r>
      <w:r w:rsidR="005026C6" w:rsidRPr="00911E74">
        <w:rPr>
          <w:rFonts w:ascii="Arial" w:hAnsi="Arial" w:cs="Arial"/>
        </w:rPr>
        <w:t xml:space="preserve"> wy</w:t>
      </w:r>
      <w:r w:rsidR="00C80F2F" w:rsidRPr="00911E74">
        <w:rPr>
          <w:rFonts w:ascii="Arial" w:hAnsi="Arial" w:cs="Arial"/>
        </w:rPr>
        <w:t>szukiwanie:</w:t>
      </w:r>
    </w:p>
    <w:p w14:paraId="15633C76" w14:textId="035B3DFD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identyfikatora aktu prawnego, sygnatury, numeru druku projektu,</w:t>
      </w:r>
    </w:p>
    <w:p w14:paraId="1B1346EC" w14:textId="12652547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rocznika,</w:t>
      </w:r>
    </w:p>
    <w:p w14:paraId="4D948D39" w14:textId="147CB194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daty wydania lub opublikowania lub obowiązywania,</w:t>
      </w:r>
    </w:p>
    <w:p w14:paraId="331C3327" w14:textId="0602992A" w:rsidR="00E36AA2" w:rsidRPr="00E36AA2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poprzez klasyfikację przedmiotową (dotyczy bazy aktów prawnych i orzeczeń).</w:t>
      </w:r>
    </w:p>
    <w:p w14:paraId="6610A5D3" w14:textId="4ABFD26B" w:rsidR="00C80F2F" w:rsidRPr="00911E74" w:rsidRDefault="00C80F2F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 w:rsidRPr="00911E74">
        <w:rPr>
          <w:rFonts w:ascii="Arial" w:hAnsi="Arial" w:cs="Arial"/>
        </w:rPr>
        <w:t>Zamawiający wymaga, aby opis każdego z aktów prawnych zawierał:</w:t>
      </w:r>
    </w:p>
    <w:p w14:paraId="27B67D93" w14:textId="5AE959E5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identyfikator (miejsce publikacji, rok, numer, pozycja),</w:t>
      </w:r>
    </w:p>
    <w:p w14:paraId="1EFC35CA" w14:textId="6CC1F51B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tytuł i rodzaj aktu, autor, data wydania,</w:t>
      </w:r>
    </w:p>
    <w:p w14:paraId="4CA84180" w14:textId="0307702C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datę wejścia w życie oraz utraty mocy, jeżeli miała miejsce,</w:t>
      </w:r>
    </w:p>
    <w:p w14:paraId="579D4DFB" w14:textId="53B027C2" w:rsidR="005026C6" w:rsidRPr="00E36AA2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informację o statusie aktu (obowiązujący, archiwalny, oczekujący).</w:t>
      </w:r>
    </w:p>
    <w:p w14:paraId="1FD39775" w14:textId="4C02E440" w:rsidR="00C80F2F" w:rsidRPr="005026C6" w:rsidRDefault="00C80F2F" w:rsidP="000544A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5026C6">
        <w:rPr>
          <w:rFonts w:ascii="Arial" w:hAnsi="Arial" w:cs="Arial"/>
        </w:rPr>
        <w:t>Zamawiający wymaga, aby akty prawne były prezentowane w poniższych formach:</w:t>
      </w:r>
    </w:p>
    <w:p w14:paraId="528BBED1" w14:textId="1992B9C5" w:rsidR="00C80F2F" w:rsidRPr="005026C6" w:rsidRDefault="00C80F2F" w:rsidP="00730A69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Tekst ujednolicony – przepis źródłowy z wprowadzonymi wszystkimi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aktualizacjami, zawierający:</w:t>
      </w:r>
    </w:p>
    <w:p w14:paraId="56242806" w14:textId="4C4C527C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aktualnie obowiązujące brzmienie aktu prawnego,</w:t>
      </w:r>
    </w:p>
    <w:p w14:paraId="44204EB0" w14:textId="2874AEE6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wszystkie poprzednie wersje,</w:t>
      </w:r>
    </w:p>
    <w:p w14:paraId="26778DFB" w14:textId="67EB762D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informacje o datach i przepisach zmieniających</w:t>
      </w:r>
      <w:r w:rsidR="003646B4">
        <w:rPr>
          <w:rFonts w:ascii="Arial" w:hAnsi="Arial" w:cs="Arial"/>
        </w:rPr>
        <w:t>,</w:t>
      </w:r>
    </w:p>
    <w:p w14:paraId="68CBF5B1" w14:textId="1E19AFEB" w:rsidR="00E36AA2" w:rsidRPr="00E36AA2" w:rsidRDefault="00C80F2F" w:rsidP="00730A69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E36AA2">
        <w:rPr>
          <w:rFonts w:ascii="Arial" w:hAnsi="Arial" w:cs="Arial"/>
        </w:rPr>
        <w:t>Tekst źródłowy – tekst aktu prawa w brzmieniu z dnia publikacji (bez wprowadzania</w:t>
      </w:r>
      <w:r w:rsidR="005026C6" w:rsidRPr="00E36AA2">
        <w:rPr>
          <w:rFonts w:ascii="Arial" w:hAnsi="Arial" w:cs="Arial"/>
        </w:rPr>
        <w:t xml:space="preserve"> </w:t>
      </w:r>
      <w:r w:rsidRPr="00E36AA2">
        <w:rPr>
          <w:rFonts w:ascii="Arial" w:hAnsi="Arial" w:cs="Arial"/>
        </w:rPr>
        <w:t>zmian wynikających z nowelizacji).</w:t>
      </w:r>
    </w:p>
    <w:p w14:paraId="04B3FDA0" w14:textId="25F3E306" w:rsidR="00C80F2F" w:rsidRPr="005026C6" w:rsidRDefault="00C80F2F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 w:rsidRPr="005026C6">
        <w:rPr>
          <w:rFonts w:ascii="Arial" w:hAnsi="Arial" w:cs="Arial"/>
        </w:rPr>
        <w:t>Zamawiający wymaga, aby baza danych w zakresie orzecznictwa zawierała:</w:t>
      </w:r>
    </w:p>
    <w:p w14:paraId="0815904F" w14:textId="628163BA" w:rsidR="00C80F2F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tezę orzeczenia,</w:t>
      </w:r>
    </w:p>
    <w:p w14:paraId="2ED0BB43" w14:textId="48AEB35B" w:rsidR="007E3733" w:rsidRPr="005026C6" w:rsidRDefault="007E3733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linie orzeczn</w:t>
      </w:r>
      <w:r w:rsidR="00175046">
        <w:rPr>
          <w:rFonts w:ascii="Arial" w:hAnsi="Arial" w:cs="Arial"/>
        </w:rPr>
        <w:t>ictwa,</w:t>
      </w:r>
    </w:p>
    <w:p w14:paraId="3E4DEE7B" w14:textId="34B683D9" w:rsidR="00C80F2F" w:rsidRPr="005026C6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tekst uzasadnienia,</w:t>
      </w:r>
    </w:p>
    <w:p w14:paraId="5C8B45F8" w14:textId="40042395" w:rsidR="005026C6" w:rsidRPr="00E36AA2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hasła rzeczowe umożliwiające zakwalifikowanie orzeczenia do określonej kategorii.</w:t>
      </w:r>
    </w:p>
    <w:p w14:paraId="1499B8F0" w14:textId="4749F177" w:rsidR="00022FF2" w:rsidRPr="00730A69" w:rsidRDefault="007E3733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Zamawiający wymaga w zakresie</w:t>
      </w:r>
      <w:r w:rsidRPr="007E3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E14B80">
        <w:rPr>
          <w:rFonts w:ascii="Arial" w:hAnsi="Arial" w:cs="Arial"/>
        </w:rPr>
        <w:t>az</w:t>
      </w:r>
      <w:r>
        <w:rPr>
          <w:rFonts w:ascii="Arial" w:hAnsi="Arial" w:cs="Arial"/>
        </w:rPr>
        <w:t>y</w:t>
      </w:r>
      <w:r w:rsidRPr="00E14B80">
        <w:rPr>
          <w:rFonts w:ascii="Arial" w:hAnsi="Arial" w:cs="Arial"/>
        </w:rPr>
        <w:t xml:space="preserve"> systemu informacji prawnej</w:t>
      </w:r>
      <w:r w:rsidRPr="00022FF2">
        <w:rPr>
          <w:rFonts w:ascii="Arial" w:hAnsi="Arial" w:cs="Arial"/>
        </w:rPr>
        <w:t xml:space="preserve"> </w:t>
      </w:r>
      <w:r w:rsidRPr="00E14B80">
        <w:rPr>
          <w:rFonts w:ascii="Arial" w:hAnsi="Arial" w:cs="Arial"/>
        </w:rPr>
        <w:t xml:space="preserve">aktów prawnych </w:t>
      </w:r>
      <w:r>
        <w:rPr>
          <w:rFonts w:ascii="Arial" w:hAnsi="Arial" w:cs="Arial"/>
        </w:rPr>
        <w:t>d</w:t>
      </w:r>
      <w:r w:rsidR="00C80F2F" w:rsidRPr="005026C6">
        <w:rPr>
          <w:rFonts w:ascii="Arial" w:hAnsi="Arial" w:cs="Arial"/>
        </w:rPr>
        <w:t>odatkow</w:t>
      </w:r>
      <w:r>
        <w:rPr>
          <w:rFonts w:ascii="Arial" w:hAnsi="Arial" w:cs="Arial"/>
        </w:rPr>
        <w:t>ych</w:t>
      </w:r>
      <w:r w:rsidR="00C80F2F" w:rsidRPr="005026C6">
        <w:rPr>
          <w:rFonts w:ascii="Arial" w:hAnsi="Arial" w:cs="Arial"/>
        </w:rPr>
        <w:t xml:space="preserve"> funkcjonalności</w:t>
      </w:r>
      <w:r w:rsidR="00022FF2">
        <w:rPr>
          <w:rFonts w:ascii="Arial" w:hAnsi="Arial" w:cs="Arial"/>
        </w:rPr>
        <w:t>:</w:t>
      </w:r>
    </w:p>
    <w:p w14:paraId="4D058D6E" w14:textId="51FC4215" w:rsidR="00C80F2F" w:rsidRP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dostępność kolejnych wersji aktów obowiązujących i uchylonych,</w:t>
      </w:r>
    </w:p>
    <w:p w14:paraId="61DBA618" w14:textId="42FC5EA3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wskazywanie wzajemnych powiązań formalnych między aktami prawnymi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(zmienia, zmieniony przez, uchyla, uchylony przez, wykonuje, wykonywane przez,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wprowadza, wprowadzony przez itp.),</w:t>
      </w:r>
    </w:p>
    <w:p w14:paraId="2BC3E635" w14:textId="46EB2284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porównywania treści aktu prawnego po jego zmianie i prze</w:t>
      </w:r>
      <w:r w:rsidR="00730A69">
        <w:rPr>
          <w:rFonts w:ascii="Arial" w:hAnsi="Arial" w:cs="Arial"/>
        </w:rPr>
        <w:t>d</w:t>
      </w:r>
      <w:r w:rsidRPr="005026C6">
        <w:rPr>
          <w:rFonts w:ascii="Arial" w:hAnsi="Arial" w:cs="Arial"/>
        </w:rPr>
        <w:t xml:space="preserve"> zmianą,</w:t>
      </w:r>
    </w:p>
    <w:p w14:paraId="4827022A" w14:textId="51C4FAE4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lastRenderedPageBreak/>
        <w:t>możliwość zawężania listy wynikowej z wyszukiwania pod kątem słów w kategorii,</w:t>
      </w:r>
      <w:r w:rsidR="00E36AA2">
        <w:rPr>
          <w:rFonts w:ascii="Arial" w:hAnsi="Arial" w:cs="Arial"/>
        </w:rPr>
        <w:br/>
      </w:r>
      <w:r w:rsidRPr="005026C6">
        <w:rPr>
          <w:rFonts w:ascii="Arial" w:hAnsi="Arial" w:cs="Arial"/>
        </w:rPr>
        <w:t>a w jej zakresie z wyborem do cech indywidualnych (rodzaju i autora do aktów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prawnych i orzeczeń),</w:t>
      </w:r>
    </w:p>
    <w:p w14:paraId="51C6FCDF" w14:textId="1F20CC5C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korzystanie z odwołań do wskazanych w aktach prawnych przepisów z innych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aktów z</w:t>
      </w:r>
      <w:r w:rsidR="00E36AA2">
        <w:rPr>
          <w:rFonts w:ascii="Arial" w:hAnsi="Arial" w:cs="Arial"/>
        </w:rPr>
        <w:t> </w:t>
      </w:r>
      <w:r w:rsidRPr="005026C6">
        <w:rPr>
          <w:rFonts w:ascii="Arial" w:hAnsi="Arial" w:cs="Arial"/>
        </w:rPr>
        <w:t>poziomu tekstu,</w:t>
      </w:r>
    </w:p>
    <w:p w14:paraId="28ACC1DF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korzystanie z odwołań do orzeczeń, cytatów, tez z piśmiennictwa, komentarzy,</w:t>
      </w:r>
      <w:r w:rsidR="005026C6" w:rsidRP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pism urzędowych, wzorów pism i umów – z poziomu tekstu i konkretnych jednostek</w:t>
      </w:r>
      <w:r w:rsidR="005026C6" w:rsidRP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redakcyjnych,</w:t>
      </w:r>
      <w:r w:rsidR="005026C6" w:rsidRPr="005026C6">
        <w:rPr>
          <w:rFonts w:ascii="Arial" w:hAnsi="Arial" w:cs="Arial"/>
        </w:rPr>
        <w:t xml:space="preserve"> </w:t>
      </w:r>
    </w:p>
    <w:p w14:paraId="3A3F8B5B" w14:textId="66C75872" w:rsidR="005026C6" w:rsidRDefault="005026C6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80F2F" w:rsidRPr="005026C6">
        <w:rPr>
          <w:rFonts w:ascii="Arial" w:hAnsi="Arial" w:cs="Arial"/>
        </w:rPr>
        <w:t>ożliwość przeszukiwania tekstów aktów prawnych w oparciu o konkretne</w:t>
      </w:r>
      <w:r>
        <w:rPr>
          <w:rFonts w:ascii="Arial" w:hAnsi="Arial" w:cs="Arial"/>
        </w:rPr>
        <w:t xml:space="preserve"> </w:t>
      </w:r>
      <w:r w:rsidR="00C80F2F" w:rsidRPr="005026C6">
        <w:rPr>
          <w:rFonts w:ascii="Arial" w:hAnsi="Arial" w:cs="Arial"/>
        </w:rPr>
        <w:t>słowo/art./§ itp.</w:t>
      </w:r>
      <w:r w:rsidR="007B5E77">
        <w:rPr>
          <w:rFonts w:ascii="Arial" w:hAnsi="Arial" w:cs="Arial"/>
        </w:rPr>
        <w:t>,</w:t>
      </w:r>
    </w:p>
    <w:p w14:paraId="19F2F44F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przeglądanie tekstów projektów aktów prawnych, które mogą mieć wpływ na treść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obowiązującego aktu prawnego,</w:t>
      </w:r>
    </w:p>
    <w:p w14:paraId="597FB3A5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kopiowania całości lub części dokumentów bezpośrednio z systemu do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edytora tekstów,</w:t>
      </w:r>
    </w:p>
    <w:p w14:paraId="4E088F1E" w14:textId="63AB7EE1" w:rsidR="00835692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wyświetlenia i wydruku pełnej treści komentarza do ustawy lub jego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części</w:t>
      </w:r>
      <w:r w:rsidR="006E30BF">
        <w:rPr>
          <w:rFonts w:ascii="Arial" w:hAnsi="Arial" w:cs="Arial"/>
        </w:rPr>
        <w:t>,</w:t>
      </w:r>
    </w:p>
    <w:p w14:paraId="47A9731F" w14:textId="448C809A" w:rsidR="006E30BF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możliwości otrzymywania za pomocą email, na stanowisko, informacji o zmianie wybranych aktów prawnych, </w:t>
      </w:r>
    </w:p>
    <w:p w14:paraId="575C3F07" w14:textId="28B2AD37" w:rsidR="006E30BF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możliwość tworzenia folderu na stanowisku zawierającego wybrane akty prawne,</w:t>
      </w:r>
    </w:p>
    <w:p w14:paraId="419B51A0" w14:textId="689AC2DB" w:rsidR="006E30BF" w:rsidRPr="003358B3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szkolenia on line</w:t>
      </w:r>
      <w:r w:rsidR="00CD0526">
        <w:rPr>
          <w:rFonts w:ascii="Arial" w:hAnsi="Arial" w:cs="Arial"/>
        </w:rPr>
        <w:t xml:space="preserve">, dostęp do szkoleń i materiałów </w:t>
      </w:r>
      <w:proofErr w:type="gramStart"/>
      <w:r w:rsidR="00CD0526">
        <w:rPr>
          <w:rFonts w:ascii="Arial" w:hAnsi="Arial" w:cs="Arial"/>
        </w:rPr>
        <w:t>ze  wcześniejszych</w:t>
      </w:r>
      <w:proofErr w:type="gramEnd"/>
      <w:r w:rsidR="00CD0526">
        <w:rPr>
          <w:rFonts w:ascii="Arial" w:hAnsi="Arial" w:cs="Arial"/>
        </w:rPr>
        <w:t xml:space="preserve"> szkoleń.</w:t>
      </w:r>
      <w:r>
        <w:rPr>
          <w:rFonts w:ascii="Arial" w:hAnsi="Arial" w:cs="Arial"/>
        </w:rPr>
        <w:t xml:space="preserve"> </w:t>
      </w:r>
    </w:p>
    <w:p w14:paraId="50E2BF56" w14:textId="0E356602" w:rsidR="00EE439E" w:rsidRPr="00C80F2F" w:rsidRDefault="00EE439E" w:rsidP="004E18A5">
      <w:pPr>
        <w:spacing w:after="0" w:line="360" w:lineRule="auto"/>
        <w:rPr>
          <w:rFonts w:ascii="Arial" w:hAnsi="Arial" w:cs="Arial"/>
        </w:rPr>
      </w:pPr>
    </w:p>
    <w:sectPr w:rsidR="00EE439E" w:rsidRPr="00C80F2F" w:rsidSect="00EA2DA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42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493D" w14:textId="77777777" w:rsidR="00C80F2F" w:rsidRDefault="00C80F2F" w:rsidP="00C80F2F">
      <w:pPr>
        <w:spacing w:after="0" w:line="240" w:lineRule="auto"/>
      </w:pPr>
      <w:r>
        <w:separator/>
      </w:r>
    </w:p>
  </w:endnote>
  <w:endnote w:type="continuationSeparator" w:id="0">
    <w:p w14:paraId="34D8FF31" w14:textId="77777777" w:rsidR="00C80F2F" w:rsidRDefault="00C80F2F" w:rsidP="00C8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082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9CC98" w14:textId="35402219" w:rsidR="00E36AA2" w:rsidRDefault="00E36AA2">
            <w:pPr>
              <w:pStyle w:val="Stopka"/>
              <w:jc w:val="right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7F1CC6" w14:textId="77777777" w:rsidR="00E36AA2" w:rsidRDefault="00E3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CD23" w14:textId="77777777" w:rsidR="00C80F2F" w:rsidRDefault="00C80F2F" w:rsidP="00C80F2F">
      <w:pPr>
        <w:spacing w:after="0" w:line="240" w:lineRule="auto"/>
      </w:pPr>
      <w:r>
        <w:separator/>
      </w:r>
    </w:p>
  </w:footnote>
  <w:footnote w:type="continuationSeparator" w:id="0">
    <w:p w14:paraId="7BF13CF0" w14:textId="77777777" w:rsidR="00C80F2F" w:rsidRDefault="00C80F2F" w:rsidP="00C8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01EF" w14:textId="568C0EA1" w:rsidR="00C80F2F" w:rsidRDefault="00C80F2F" w:rsidP="00C80F2F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B2C9" w14:textId="4B51B5A4" w:rsidR="00E36AA2" w:rsidRDefault="00E36AA2">
    <w:pPr>
      <w:pStyle w:val="Nagwek"/>
    </w:pPr>
    <w:r w:rsidRPr="00F14863">
      <w:rPr>
        <w:noProof/>
      </w:rPr>
      <w:drawing>
        <wp:inline distT="0" distB="0" distL="0" distR="0" wp14:anchorId="18B240DA" wp14:editId="2869687D">
          <wp:extent cx="4351655" cy="1058545"/>
          <wp:effectExtent l="0" t="0" r="0" b="8255"/>
          <wp:docPr id="13" name="Obraz 1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655" cy="1058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609"/>
    <w:multiLevelType w:val="hybridMultilevel"/>
    <w:tmpl w:val="E6E0A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7C8C"/>
    <w:multiLevelType w:val="hybridMultilevel"/>
    <w:tmpl w:val="072682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A27"/>
    <w:multiLevelType w:val="hybridMultilevel"/>
    <w:tmpl w:val="A4BA1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E7E"/>
    <w:multiLevelType w:val="hybridMultilevel"/>
    <w:tmpl w:val="B6FA2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3FBF"/>
    <w:multiLevelType w:val="hybridMultilevel"/>
    <w:tmpl w:val="5C2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945"/>
    <w:multiLevelType w:val="hybridMultilevel"/>
    <w:tmpl w:val="46F8F9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B5097"/>
    <w:multiLevelType w:val="hybridMultilevel"/>
    <w:tmpl w:val="4E2AF54A"/>
    <w:lvl w:ilvl="0" w:tplc="04150011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C0E6D"/>
    <w:multiLevelType w:val="hybridMultilevel"/>
    <w:tmpl w:val="24E6E2E8"/>
    <w:lvl w:ilvl="0" w:tplc="1ADA8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B4318"/>
    <w:multiLevelType w:val="hybridMultilevel"/>
    <w:tmpl w:val="8F7C12C2"/>
    <w:lvl w:ilvl="0" w:tplc="8430B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E5215"/>
    <w:multiLevelType w:val="hybridMultilevel"/>
    <w:tmpl w:val="81F41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49DB"/>
    <w:multiLevelType w:val="hybridMultilevel"/>
    <w:tmpl w:val="75C44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010D4"/>
    <w:multiLevelType w:val="hybridMultilevel"/>
    <w:tmpl w:val="7A6C0C92"/>
    <w:lvl w:ilvl="0" w:tplc="6034242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40D7E"/>
    <w:multiLevelType w:val="hybridMultilevel"/>
    <w:tmpl w:val="B22E009A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B98"/>
    <w:multiLevelType w:val="hybridMultilevel"/>
    <w:tmpl w:val="FCE45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73F8D"/>
    <w:multiLevelType w:val="hybridMultilevel"/>
    <w:tmpl w:val="A14A36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854F3"/>
    <w:multiLevelType w:val="hybridMultilevel"/>
    <w:tmpl w:val="7D96514C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E5BD7"/>
    <w:multiLevelType w:val="hybridMultilevel"/>
    <w:tmpl w:val="8B6EA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B47E5"/>
    <w:multiLevelType w:val="hybridMultilevel"/>
    <w:tmpl w:val="ABAC5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B0C42"/>
    <w:multiLevelType w:val="hybridMultilevel"/>
    <w:tmpl w:val="C792E152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31EE"/>
    <w:multiLevelType w:val="hybridMultilevel"/>
    <w:tmpl w:val="18EC95D8"/>
    <w:lvl w:ilvl="0" w:tplc="96606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61BF3"/>
    <w:multiLevelType w:val="hybridMultilevel"/>
    <w:tmpl w:val="C5503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456F9"/>
    <w:multiLevelType w:val="hybridMultilevel"/>
    <w:tmpl w:val="39B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5FEA"/>
    <w:multiLevelType w:val="hybridMultilevel"/>
    <w:tmpl w:val="BC00D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44AC7"/>
    <w:multiLevelType w:val="hybridMultilevel"/>
    <w:tmpl w:val="BA0E2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90B75"/>
    <w:multiLevelType w:val="hybridMultilevel"/>
    <w:tmpl w:val="6124F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12201"/>
    <w:multiLevelType w:val="hybridMultilevel"/>
    <w:tmpl w:val="CF0EEB68"/>
    <w:lvl w:ilvl="0" w:tplc="6E1CBF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EF18FC"/>
    <w:multiLevelType w:val="hybridMultilevel"/>
    <w:tmpl w:val="63A2A3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9B73B5"/>
    <w:multiLevelType w:val="hybridMultilevel"/>
    <w:tmpl w:val="0A6AE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274CE"/>
    <w:multiLevelType w:val="hybridMultilevel"/>
    <w:tmpl w:val="B69C1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F2A6C"/>
    <w:multiLevelType w:val="hybridMultilevel"/>
    <w:tmpl w:val="8B083024"/>
    <w:lvl w:ilvl="0" w:tplc="1BDC0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7F63"/>
    <w:multiLevelType w:val="hybridMultilevel"/>
    <w:tmpl w:val="3FC24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00964"/>
    <w:multiLevelType w:val="hybridMultilevel"/>
    <w:tmpl w:val="5E36C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92373"/>
    <w:multiLevelType w:val="hybridMultilevel"/>
    <w:tmpl w:val="C7AE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05DC"/>
    <w:multiLevelType w:val="hybridMultilevel"/>
    <w:tmpl w:val="DCF06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C0C57"/>
    <w:multiLevelType w:val="hybridMultilevel"/>
    <w:tmpl w:val="2C80B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523D3"/>
    <w:multiLevelType w:val="hybridMultilevel"/>
    <w:tmpl w:val="072682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61EAD"/>
    <w:multiLevelType w:val="hybridMultilevel"/>
    <w:tmpl w:val="66845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52FED"/>
    <w:multiLevelType w:val="hybridMultilevel"/>
    <w:tmpl w:val="C158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5241">
    <w:abstractNumId w:val="36"/>
  </w:num>
  <w:num w:numId="2" w16cid:durableId="1289236591">
    <w:abstractNumId w:val="7"/>
  </w:num>
  <w:num w:numId="3" w16cid:durableId="1596555146">
    <w:abstractNumId w:val="19"/>
  </w:num>
  <w:num w:numId="4" w16cid:durableId="1779063041">
    <w:abstractNumId w:val="35"/>
  </w:num>
  <w:num w:numId="5" w16cid:durableId="2022199262">
    <w:abstractNumId w:val="13"/>
  </w:num>
  <w:num w:numId="6" w16cid:durableId="637803477">
    <w:abstractNumId w:val="14"/>
  </w:num>
  <w:num w:numId="7" w16cid:durableId="1722751679">
    <w:abstractNumId w:val="23"/>
  </w:num>
  <w:num w:numId="8" w16cid:durableId="535509442">
    <w:abstractNumId w:val="22"/>
  </w:num>
  <w:num w:numId="9" w16cid:durableId="291405525">
    <w:abstractNumId w:val="20"/>
  </w:num>
  <w:num w:numId="10" w16cid:durableId="506597498">
    <w:abstractNumId w:val="30"/>
  </w:num>
  <w:num w:numId="11" w16cid:durableId="1030111870">
    <w:abstractNumId w:val="4"/>
  </w:num>
  <w:num w:numId="12" w16cid:durableId="494881988">
    <w:abstractNumId w:val="24"/>
  </w:num>
  <w:num w:numId="13" w16cid:durableId="1091436664">
    <w:abstractNumId w:val="3"/>
  </w:num>
  <w:num w:numId="14" w16cid:durableId="74790658">
    <w:abstractNumId w:val="18"/>
  </w:num>
  <w:num w:numId="15" w16cid:durableId="414522090">
    <w:abstractNumId w:val="12"/>
  </w:num>
  <w:num w:numId="16" w16cid:durableId="1077283207">
    <w:abstractNumId w:val="15"/>
  </w:num>
  <w:num w:numId="17" w16cid:durableId="1177427646">
    <w:abstractNumId w:val="8"/>
  </w:num>
  <w:num w:numId="18" w16cid:durableId="419567974">
    <w:abstractNumId w:val="29"/>
  </w:num>
  <w:num w:numId="19" w16cid:durableId="858784029">
    <w:abstractNumId w:val="26"/>
  </w:num>
  <w:num w:numId="20" w16cid:durableId="28841120">
    <w:abstractNumId w:val="9"/>
  </w:num>
  <w:num w:numId="21" w16cid:durableId="222106702">
    <w:abstractNumId w:val="10"/>
  </w:num>
  <w:num w:numId="22" w16cid:durableId="2146191378">
    <w:abstractNumId w:val="5"/>
  </w:num>
  <w:num w:numId="23" w16cid:durableId="2145347369">
    <w:abstractNumId w:val="33"/>
  </w:num>
  <w:num w:numId="24" w16cid:durableId="1370256713">
    <w:abstractNumId w:val="17"/>
  </w:num>
  <w:num w:numId="25" w16cid:durableId="65732976">
    <w:abstractNumId w:val="16"/>
  </w:num>
  <w:num w:numId="26" w16cid:durableId="297076659">
    <w:abstractNumId w:val="37"/>
  </w:num>
  <w:num w:numId="27" w16cid:durableId="1777093931">
    <w:abstractNumId w:val="31"/>
  </w:num>
  <w:num w:numId="28" w16cid:durableId="888800961">
    <w:abstractNumId w:val="2"/>
  </w:num>
  <w:num w:numId="29" w16cid:durableId="1550997714">
    <w:abstractNumId w:val="1"/>
  </w:num>
  <w:num w:numId="30" w16cid:durableId="1168717191">
    <w:abstractNumId w:val="25"/>
  </w:num>
  <w:num w:numId="31" w16cid:durableId="421921637">
    <w:abstractNumId w:val="0"/>
  </w:num>
  <w:num w:numId="32" w16cid:durableId="1458449602">
    <w:abstractNumId w:val="28"/>
  </w:num>
  <w:num w:numId="33" w16cid:durableId="1496726198">
    <w:abstractNumId w:val="21"/>
  </w:num>
  <w:num w:numId="34" w16cid:durableId="777914176">
    <w:abstractNumId w:val="32"/>
  </w:num>
  <w:num w:numId="35" w16cid:durableId="1068958836">
    <w:abstractNumId w:val="27"/>
  </w:num>
  <w:num w:numId="36" w16cid:durableId="1243296632">
    <w:abstractNumId w:val="11"/>
  </w:num>
  <w:num w:numId="37" w16cid:durableId="1106461577">
    <w:abstractNumId w:val="6"/>
  </w:num>
  <w:num w:numId="38" w16cid:durableId="4744964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C9"/>
    <w:rsid w:val="00022FF2"/>
    <w:rsid w:val="00046BF9"/>
    <w:rsid w:val="000544AD"/>
    <w:rsid w:val="000A758D"/>
    <w:rsid w:val="001560DC"/>
    <w:rsid w:val="00175046"/>
    <w:rsid w:val="00194BB4"/>
    <w:rsid w:val="00275C50"/>
    <w:rsid w:val="002E1EF9"/>
    <w:rsid w:val="00300893"/>
    <w:rsid w:val="003358B3"/>
    <w:rsid w:val="003646B4"/>
    <w:rsid w:val="00436F30"/>
    <w:rsid w:val="004D2374"/>
    <w:rsid w:val="004E18A5"/>
    <w:rsid w:val="005026C6"/>
    <w:rsid w:val="006E30BF"/>
    <w:rsid w:val="006F7AD8"/>
    <w:rsid w:val="00730A69"/>
    <w:rsid w:val="00760C97"/>
    <w:rsid w:val="007934F6"/>
    <w:rsid w:val="007B5E77"/>
    <w:rsid w:val="007C3E03"/>
    <w:rsid w:val="007E3733"/>
    <w:rsid w:val="00835692"/>
    <w:rsid w:val="00911E74"/>
    <w:rsid w:val="00A6218B"/>
    <w:rsid w:val="00AA3F9F"/>
    <w:rsid w:val="00AA7F7F"/>
    <w:rsid w:val="00B238D3"/>
    <w:rsid w:val="00B7467E"/>
    <w:rsid w:val="00B752FF"/>
    <w:rsid w:val="00B8314B"/>
    <w:rsid w:val="00BE4721"/>
    <w:rsid w:val="00C80F2F"/>
    <w:rsid w:val="00CD0526"/>
    <w:rsid w:val="00D231C9"/>
    <w:rsid w:val="00E005D0"/>
    <w:rsid w:val="00E14B80"/>
    <w:rsid w:val="00E36AA2"/>
    <w:rsid w:val="00E66A28"/>
    <w:rsid w:val="00EA2DA5"/>
    <w:rsid w:val="00EA45F2"/>
    <w:rsid w:val="00EB43E3"/>
    <w:rsid w:val="00EE439E"/>
    <w:rsid w:val="00F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0BB9"/>
  <w15:chartTrackingRefBased/>
  <w15:docId w15:val="{F5754481-4BD5-46DC-BEDD-7341B80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F2F"/>
  </w:style>
  <w:style w:type="paragraph" w:styleId="Stopka">
    <w:name w:val="footer"/>
    <w:basedOn w:val="Normalny"/>
    <w:link w:val="Stopka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F2F"/>
  </w:style>
  <w:style w:type="paragraph" w:styleId="Akapitzlist">
    <w:name w:val="List Paragraph"/>
    <w:basedOn w:val="Normalny"/>
    <w:uiPriority w:val="34"/>
    <w:qFormat/>
    <w:rsid w:val="00C80F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B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Knutel.Beata@rzeszow.rdos</dc:creator>
  <cp:keywords/>
  <dc:description/>
  <cp:lastModifiedBy>Lidia Bułatek</cp:lastModifiedBy>
  <cp:revision>4</cp:revision>
  <cp:lastPrinted>2025-08-07T11:12:00Z</cp:lastPrinted>
  <dcterms:created xsi:type="dcterms:W3CDTF">2025-08-07T09:37:00Z</dcterms:created>
  <dcterms:modified xsi:type="dcterms:W3CDTF">2025-08-07T11:19:00Z</dcterms:modified>
</cp:coreProperties>
</file>