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1AE2" w14:textId="7294D3AE" w:rsidR="00F55034" w:rsidRPr="000D3AB5" w:rsidRDefault="00F55034" w:rsidP="00F55034">
      <w:pPr>
        <w:shd w:val="clear" w:color="auto" w:fill="D9D9D9" w:themeFill="background1" w:themeFillShade="D9"/>
        <w:spacing w:before="120"/>
        <w:ind w:left="654" w:hanging="709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OŚWIADCZENIE WYKONAWCY</w:t>
      </w:r>
    </w:p>
    <w:p w14:paraId="2C6E4345" w14:textId="77777777" w:rsidR="00F55034" w:rsidRDefault="00F55034" w:rsidP="00F55034">
      <w:pPr>
        <w:jc w:val="both"/>
        <w:rPr>
          <w:rFonts w:ascii="Cambria" w:hAnsi="Cambria"/>
          <w:sz w:val="23"/>
          <w:szCs w:val="23"/>
        </w:rPr>
      </w:pPr>
    </w:p>
    <w:p w14:paraId="1D176896" w14:textId="77777777" w:rsidR="00F55034" w:rsidRPr="00D80E5A" w:rsidRDefault="00F55034" w:rsidP="00D80E5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80E5A">
        <w:rPr>
          <w:rFonts w:ascii="Cambria" w:hAnsi="Cambria"/>
          <w:sz w:val="20"/>
          <w:szCs w:val="20"/>
        </w:rPr>
        <w:t>Wykonawca zobowiązuje się do udzielenia wsparcia Zamawiającemu w zakresie realizacji obowiązku informacyjnego, o którym mowa w art. 14 Rozporządzenia Parlamentu Europejskiego i Rady (UE) 2016/679 z dnia 27 kwietnia 2016 r. w sprawie ochrony osób fizycznych w związku z przetwarzaniem danych osobowych i w sprawie swobodnego przepływu takich danych oraz uchylenia dyrektywy 95/46/WE, poprzez poinformowanie swoich pracowników, podwykonawców i innych osób, których dane osobowe przekazał Zamawiającemu w związku ze złożeniem oferty w ramach ubiegania się o udzielenie zamówienia publicznego, że w stosunku do ww. danych:</w:t>
      </w:r>
    </w:p>
    <w:p w14:paraId="1FC4DD90" w14:textId="74627465" w:rsidR="00960B8B" w:rsidRPr="00D80E5A" w:rsidRDefault="00F55034" w:rsidP="00CB01E9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bCs/>
          <w:sz w:val="20"/>
          <w:szCs w:val="20"/>
          <w:lang w:eastAsia="pl-PL"/>
        </w:rPr>
      </w:pPr>
      <w:r w:rsidRPr="00D80E5A">
        <w:rPr>
          <w:rFonts w:ascii="Cambria" w:hAnsi="Cambria" w:cs="Arial"/>
          <w:b/>
          <w:sz w:val="20"/>
          <w:szCs w:val="20"/>
        </w:rPr>
        <w:t>1.1.</w:t>
      </w:r>
      <w:r w:rsidRPr="00D80E5A">
        <w:rPr>
          <w:rFonts w:ascii="Cambria" w:hAnsi="Cambria" w:cs="Arial"/>
          <w:sz w:val="20"/>
          <w:szCs w:val="20"/>
        </w:rPr>
        <w:tab/>
      </w:r>
      <w:r w:rsidRPr="00D80E5A">
        <w:rPr>
          <w:rFonts w:ascii="Cambria" w:hAnsi="Cambria" w:cs="Arial"/>
          <w:sz w:val="20"/>
          <w:szCs w:val="20"/>
        </w:rPr>
        <w:tab/>
      </w:r>
      <w:r w:rsidR="0013739D" w:rsidRPr="0013739D">
        <w:rPr>
          <w:rFonts w:ascii="Cambria" w:hAnsi="Cambria" w:cs="Tahoma"/>
          <w:bCs/>
          <w:sz w:val="20"/>
          <w:szCs w:val="20"/>
          <w:lang w:eastAsia="pl-PL"/>
        </w:rPr>
        <w:t xml:space="preserve">Administratorem danych osobowych jest Nadleśnictwo Bytów, adres siedziby: ul. Szarych Szeregów 7, 77-100 Bytów., e-mail: bytow@szczecinek.lasy.gov.pl; tel. 59 822 60 66. Z Inspektorem Ochrony Danych można skontaktować się na adres e-mail: iod@comp-net.pl  </w:t>
      </w:r>
    </w:p>
    <w:p w14:paraId="6BC3A3BB" w14:textId="568A2177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/>
          <w:iCs/>
          <w:sz w:val="20"/>
          <w:szCs w:val="20"/>
        </w:rPr>
      </w:pPr>
      <w:r w:rsidRPr="00D80E5A">
        <w:rPr>
          <w:rFonts w:ascii="Cambria" w:hAnsi="Cambria" w:cs="Arial"/>
          <w:b/>
          <w:sz w:val="20"/>
          <w:szCs w:val="20"/>
        </w:rPr>
        <w:t>1.</w:t>
      </w:r>
      <w:r w:rsidRPr="00D80E5A">
        <w:rPr>
          <w:rFonts w:ascii="Cambria" w:hAnsi="Cambria" w:cs="Tahoma"/>
          <w:b/>
          <w:bCs/>
          <w:color w:val="000000"/>
          <w:sz w:val="20"/>
          <w:szCs w:val="20"/>
          <w:lang w:eastAsia="pl-PL"/>
        </w:rPr>
        <w:t>2.</w:t>
      </w:r>
      <w:r w:rsidRPr="00D80E5A">
        <w:rPr>
          <w:rFonts w:ascii="Cambria" w:hAnsi="Cambria" w:cs="Tahoma"/>
          <w:b/>
          <w:bCs/>
          <w:color w:val="000000"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b/>
          <w:bCs/>
          <w:color w:val="000000"/>
          <w:sz w:val="20"/>
          <w:szCs w:val="20"/>
          <w:lang w:eastAsia="pl-PL"/>
        </w:rPr>
        <w:tab/>
      </w:r>
      <w:r w:rsidRPr="00D80E5A">
        <w:rPr>
          <w:rFonts w:ascii="Cambria" w:hAnsi="Cambria"/>
          <w:iCs/>
          <w:sz w:val="20"/>
          <w:szCs w:val="20"/>
        </w:rPr>
        <w:t xml:space="preserve">Zamawiający przetwarza dane osobowe zebrane w postępowaniu o udzielenie zamówienia publicznego (imię i nazwisko, stanowisko, numer uprawnień, dane kontaktowe, okres i rodzaj zatrudnienia, i inne wymagane w celu realizacji zamówienia) w sposób gwarantujący zabezpieczenie przed ich bezprawnym rozpowszechnianiem. </w:t>
      </w:r>
    </w:p>
    <w:p w14:paraId="4B6D2E60" w14:textId="0FEB3409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1.3.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 xml:space="preserve">Dane osobowe przetwarzane będą na podstawie art. 6 ust. 1 lit. c RODO w celu związanym </w:t>
      </w:r>
      <w:r w:rsidR="008855A0">
        <w:rPr>
          <w:rFonts w:ascii="Cambria" w:hAnsi="Cambria" w:cs="Tahoma"/>
          <w:sz w:val="20"/>
          <w:szCs w:val="20"/>
          <w:lang w:eastAsia="pl-PL"/>
        </w:rPr>
        <w:br/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z prowadzeniem postępowania o udzielenie zamówienia publicznego oraz jego rozstrzygnięciem, jak również, </w:t>
      </w:r>
      <w:r w:rsidR="0076166A" w:rsidRPr="00D80E5A">
        <w:rPr>
          <w:rFonts w:ascii="Cambria" w:hAnsi="Cambria"/>
          <w:sz w:val="20"/>
          <w:szCs w:val="20"/>
        </w:rPr>
        <w:t>zawarciem umowy z Wykonawcą oraz jej realizacją, udokumentowaniem postępowania o udzielenie zamówienia i jego archiwizacj</w:t>
      </w:r>
      <w:r w:rsidR="004E7E64" w:rsidRPr="00D80E5A">
        <w:rPr>
          <w:rFonts w:ascii="Cambria" w:hAnsi="Cambria" w:cs="Tahoma"/>
          <w:sz w:val="20"/>
          <w:szCs w:val="20"/>
          <w:lang w:eastAsia="pl-PL"/>
        </w:rPr>
        <w:t>i.</w:t>
      </w:r>
    </w:p>
    <w:p w14:paraId="3698F304" w14:textId="77777777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1.4.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>Odbiorcami danych osobowych będą osoby lub podmioty, którym dokumentacja postępowania zostanie udostępniona w oparciu o art. 3 ustawy o dostępie do informacji publicznej.</w:t>
      </w:r>
    </w:p>
    <w:p w14:paraId="24AFA7A3" w14:textId="77777777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1.5</w:t>
      </w:r>
      <w:r w:rsidRPr="00D80E5A">
        <w:rPr>
          <w:rFonts w:ascii="Cambria" w:hAnsi="Cambria" w:cs="Tahoma"/>
          <w:sz w:val="20"/>
          <w:szCs w:val="20"/>
          <w:lang w:eastAsia="pl-PL"/>
        </w:rPr>
        <w:t>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 xml:space="preserve">Dane osobowe pozyskane w związku z prowadzeniem niniejszego postępowania </w:t>
      </w:r>
      <w:r w:rsidRPr="00D80E5A">
        <w:rPr>
          <w:rFonts w:ascii="Cambria" w:hAnsi="Cambria" w:cs="Tahoma"/>
          <w:sz w:val="20"/>
          <w:szCs w:val="20"/>
          <w:lang w:eastAsia="pl-PL"/>
        </w:rPr>
        <w:br/>
        <w:t>o udzielenie zamówienia publicznego będą przechowywane zgodnie z Jednolitym Rzeczowym Wykazem Akt obowiązującym u Zamawiającego.</w:t>
      </w:r>
    </w:p>
    <w:p w14:paraId="01BEE120" w14:textId="1D4920E1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1.6.</w:t>
      </w:r>
      <w:r w:rsidRPr="00D80E5A">
        <w:rPr>
          <w:rFonts w:ascii="Cambria" w:hAnsi="Cambria" w:cs="Tahoma"/>
          <w:b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b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>Niezależnie od postanowień pkt 1.5. powyżej, w przypadku zawarcia umowy w sprawie zamówienia publicznego</w:t>
      </w:r>
      <w:r w:rsidR="00B7336A" w:rsidRPr="00D80E5A">
        <w:rPr>
          <w:rFonts w:ascii="Cambria" w:hAnsi="Cambria" w:cs="Tahoma"/>
          <w:sz w:val="20"/>
          <w:szCs w:val="20"/>
          <w:lang w:eastAsia="pl-PL"/>
        </w:rPr>
        <w:t xml:space="preserve"> z Wykonawcą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, </w:t>
      </w:r>
      <w:r w:rsidR="00B7336A" w:rsidRPr="00D80E5A">
        <w:rPr>
          <w:rFonts w:ascii="Cambria" w:hAnsi="Cambria" w:cs="Tahoma"/>
          <w:sz w:val="20"/>
          <w:szCs w:val="20"/>
          <w:lang w:eastAsia="pl-PL"/>
        </w:rPr>
        <w:t xml:space="preserve">Państwa 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dane osobowe będą przetwarzane do upływu okresu przedawnienia roszczeń wynikających z umowy w sprawie zamówienia publicznego. </w:t>
      </w:r>
    </w:p>
    <w:p w14:paraId="12CF31FD" w14:textId="5A698812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1.7.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 xml:space="preserve">Dane osobowe pozyskane w związku z prowadzeniem niniejszego postępowania </w:t>
      </w:r>
      <w:r w:rsidRPr="00D80E5A">
        <w:rPr>
          <w:rFonts w:ascii="Cambria" w:hAnsi="Cambria" w:cs="Tahoma"/>
          <w:sz w:val="20"/>
          <w:szCs w:val="20"/>
          <w:lang w:eastAsia="pl-PL"/>
        </w:rPr>
        <w:br/>
        <w:t xml:space="preserve">o udzielenie zamówienia mogą zostać przekazane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podmiotom przetwarzającym dane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br/>
        <w:t xml:space="preserve">w imieniu </w:t>
      </w:r>
      <w:r w:rsidR="00876CE9">
        <w:rPr>
          <w:rFonts w:ascii="Cambria" w:hAnsi="Cambria" w:cs="Tahoma"/>
          <w:bCs/>
          <w:sz w:val="20"/>
          <w:szCs w:val="20"/>
          <w:lang w:eastAsia="pl-PL"/>
        </w:rPr>
        <w:t>A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>dministratora danych osobowych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 np. podmiotom świadczącym usługi doradcze, w tym usługi prawne i konsultingowe, firmom zapewniającym niszczenie materiałów itp. </w:t>
      </w:r>
    </w:p>
    <w:p w14:paraId="31BD7494" w14:textId="77777777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1.8.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>Stosownie do art. 22 RODO, decyzje dotyczące danych osobowych nie będą podejmowane w sposób zautomatyzowany, w tym również w formie profilowania.</w:t>
      </w:r>
    </w:p>
    <w:p w14:paraId="4C2E2F0D" w14:textId="77777777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1.9.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>Osoba, której dotyczą pozyskane w związku z prowadzeniem niniejszego postępowania dane osobowe, ma prawo:</w:t>
      </w:r>
    </w:p>
    <w:p w14:paraId="22CFE509" w14:textId="77777777" w:rsidR="00F55034" w:rsidRPr="00D80E5A" w:rsidRDefault="00F55034" w:rsidP="00D80E5A">
      <w:pPr>
        <w:numPr>
          <w:ilvl w:val="0"/>
          <w:numId w:val="1"/>
        </w:numPr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sz w:val="20"/>
          <w:szCs w:val="20"/>
          <w:lang w:eastAsia="pl-PL"/>
        </w:rPr>
        <w:t>dostępu do swoich danych osobowych – zgodnie z art. 15 RODO</w:t>
      </w:r>
      <w:r w:rsidRPr="00D80E5A">
        <w:rPr>
          <w:rFonts w:ascii="Cambria" w:hAnsi="Cambria"/>
          <w:iCs/>
          <w:sz w:val="20"/>
          <w:szCs w:val="20"/>
        </w:rPr>
        <w:t>;</w:t>
      </w:r>
    </w:p>
    <w:p w14:paraId="1C923F8C" w14:textId="77777777" w:rsidR="00F55034" w:rsidRPr="00D80E5A" w:rsidRDefault="00F55034" w:rsidP="00D80E5A">
      <w:pPr>
        <w:numPr>
          <w:ilvl w:val="0"/>
          <w:numId w:val="1"/>
        </w:numPr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sz w:val="20"/>
          <w:szCs w:val="20"/>
          <w:lang w:eastAsia="pl-PL"/>
        </w:rPr>
        <w:t>do sprostowania swoich danych osobowych – zgodnie z art. 16 RODO</w:t>
      </w:r>
      <w:r w:rsidRPr="00D80E5A">
        <w:rPr>
          <w:rFonts w:ascii="Cambria" w:hAnsi="Cambria"/>
          <w:iCs/>
          <w:sz w:val="20"/>
          <w:szCs w:val="20"/>
        </w:rPr>
        <w:t>;</w:t>
      </w:r>
    </w:p>
    <w:p w14:paraId="319C96F5" w14:textId="46BC3E91" w:rsidR="00F55034" w:rsidRPr="00D80E5A" w:rsidRDefault="00F55034" w:rsidP="00D80E5A">
      <w:pPr>
        <w:numPr>
          <w:ilvl w:val="0"/>
          <w:numId w:val="1"/>
        </w:numPr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sz w:val="20"/>
          <w:szCs w:val="20"/>
          <w:lang w:eastAsia="pl-PL"/>
        </w:rPr>
        <w:t xml:space="preserve">do żądania od Zamawiającego – jako </w:t>
      </w:r>
      <w:r w:rsidR="00876CE9">
        <w:rPr>
          <w:rFonts w:ascii="Cambria" w:hAnsi="Cambria" w:cs="Tahoma"/>
          <w:sz w:val="20"/>
          <w:szCs w:val="20"/>
          <w:lang w:eastAsia="pl-PL"/>
        </w:rPr>
        <w:t>A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dministratora, ograniczenia przetwarzania danych osobowych z zastrzeżeniem przypadków, o których mowa w art. 18 ust. 2 RODO, </w:t>
      </w:r>
      <w:r w:rsidRPr="00D80E5A">
        <w:rPr>
          <w:rFonts w:ascii="Cambria" w:hAnsi="Cambria"/>
          <w:iCs/>
          <w:sz w:val="20"/>
          <w:szCs w:val="20"/>
        </w:rPr>
        <w:t>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członkowskiego;</w:t>
      </w:r>
    </w:p>
    <w:p w14:paraId="5F57F837" w14:textId="42EECF41" w:rsidR="00F55034" w:rsidRPr="00D80E5A" w:rsidRDefault="00F55034" w:rsidP="00D80E5A">
      <w:pPr>
        <w:numPr>
          <w:ilvl w:val="0"/>
          <w:numId w:val="1"/>
        </w:numPr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sz w:val="20"/>
          <w:szCs w:val="20"/>
          <w:lang w:eastAsia="pl-PL"/>
        </w:rPr>
        <w:lastRenderedPageBreak/>
        <w:t xml:space="preserve">wniesienia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skargi do Prezesa Urzędu Ochrony Danych Osobowych w przypadku uznania, iż przetwarzanie jej danych osobowych narusza przepisy o ochronie danych osobowych, </w:t>
      </w:r>
      <w:r w:rsidR="007F22F4">
        <w:rPr>
          <w:rFonts w:ascii="Cambria" w:hAnsi="Cambria" w:cs="Tahoma"/>
          <w:bCs/>
          <w:sz w:val="20"/>
          <w:szCs w:val="20"/>
          <w:lang w:eastAsia="pl-PL"/>
        </w:rPr>
        <w:br/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>w tym przepisy RODO.</w:t>
      </w:r>
    </w:p>
    <w:p w14:paraId="4CDA2D32" w14:textId="58FB308A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1.10.</w:t>
      </w:r>
      <w:r w:rsidRPr="00D80E5A">
        <w:rPr>
          <w:sz w:val="20"/>
          <w:szCs w:val="20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Obowiązek podania danych osobowych jest wymogiem ustawowym oraz umownym; niepodanie określonych danych będzie skutkowało brakiem możliwości ubiegania się </w:t>
      </w:r>
      <w:r w:rsidRPr="00D80E5A">
        <w:rPr>
          <w:sz w:val="20"/>
          <w:szCs w:val="20"/>
        </w:rPr>
        <w:br/>
      </w:r>
      <w:r w:rsidR="00F3658B" w:rsidRPr="00D80E5A">
        <w:rPr>
          <w:rFonts w:ascii="Cambria" w:hAnsi="Cambria" w:cs="Tahoma"/>
          <w:sz w:val="20"/>
          <w:szCs w:val="20"/>
          <w:lang w:eastAsia="pl-PL"/>
        </w:rPr>
        <w:t xml:space="preserve">przez Wykonawcę </w:t>
      </w:r>
      <w:r w:rsidRPr="00D80E5A">
        <w:rPr>
          <w:rFonts w:ascii="Cambria" w:hAnsi="Cambria" w:cs="Tahoma"/>
          <w:sz w:val="20"/>
          <w:szCs w:val="20"/>
          <w:lang w:eastAsia="pl-PL"/>
        </w:rPr>
        <w:t>o udzielenie zamówienia publicznego oraz zawarci</w:t>
      </w:r>
      <w:r w:rsidR="6C859BD8" w:rsidRPr="00D80E5A">
        <w:rPr>
          <w:rFonts w:ascii="Cambria" w:hAnsi="Cambria" w:cs="Tahoma"/>
          <w:sz w:val="20"/>
          <w:szCs w:val="20"/>
          <w:lang w:eastAsia="pl-PL"/>
        </w:rPr>
        <w:t>a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 umowy.</w:t>
      </w:r>
    </w:p>
    <w:p w14:paraId="6904C17C" w14:textId="77777777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1.11.</w:t>
      </w: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Osobie, której dane osobowe zostały pozyskane przez Zamawiającego w związku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br/>
        <w:t>z prowadzeniem niniejszego postępowania o udzielenie zamówienia publicznego nie przysługuje:</w:t>
      </w:r>
    </w:p>
    <w:p w14:paraId="767FA895" w14:textId="77777777" w:rsidR="00F55034" w:rsidRPr="00D80E5A" w:rsidRDefault="00F55034" w:rsidP="00D80E5A">
      <w:pPr>
        <w:numPr>
          <w:ilvl w:val="0"/>
          <w:numId w:val="2"/>
        </w:numPr>
        <w:tabs>
          <w:tab w:val="left" w:pos="1418"/>
        </w:tabs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prawo do usunięcia danych osobowych, o czym przesądza art. 17 ust. 3 lit. b, d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br/>
        <w:t xml:space="preserve">lub e RODO, </w:t>
      </w:r>
    </w:p>
    <w:p w14:paraId="1A73439C" w14:textId="77777777" w:rsidR="00F55034" w:rsidRPr="00D80E5A" w:rsidRDefault="00F55034" w:rsidP="00D80E5A">
      <w:pPr>
        <w:tabs>
          <w:tab w:val="left" w:pos="1418"/>
        </w:tabs>
        <w:spacing w:before="120" w:line="276" w:lineRule="auto"/>
        <w:ind w:left="1418" w:hanging="709"/>
        <w:jc w:val="both"/>
        <w:rPr>
          <w:rFonts w:ascii="Cambria" w:hAnsi="Cambria" w:cs="Tahoma"/>
          <w:bCs/>
          <w:sz w:val="20"/>
          <w:szCs w:val="20"/>
          <w:lang w:eastAsia="pl-PL"/>
        </w:rPr>
      </w:pPr>
      <w:r w:rsidRPr="00D80E5A">
        <w:rPr>
          <w:rFonts w:ascii="Cambria" w:hAnsi="Cambria" w:cs="Tahoma"/>
          <w:bCs/>
          <w:sz w:val="20"/>
          <w:szCs w:val="20"/>
          <w:lang w:eastAsia="pl-PL"/>
        </w:rPr>
        <w:t>2)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ab/>
        <w:t>prawo do przenoszenia danych osobowych, o którym mowa w art. 20 RODO,</w:t>
      </w:r>
    </w:p>
    <w:p w14:paraId="52F5654D" w14:textId="77777777" w:rsidR="00F55034" w:rsidRPr="00D80E5A" w:rsidRDefault="00F55034" w:rsidP="00D80E5A">
      <w:pPr>
        <w:tabs>
          <w:tab w:val="left" w:pos="1418"/>
        </w:tabs>
        <w:spacing w:before="120" w:line="276" w:lineRule="auto"/>
        <w:ind w:left="1418" w:hanging="709"/>
        <w:jc w:val="both"/>
        <w:rPr>
          <w:rFonts w:ascii="Cambria" w:hAnsi="Cambria" w:cs="Tahoma"/>
          <w:bCs/>
          <w:sz w:val="20"/>
          <w:szCs w:val="20"/>
          <w:lang w:eastAsia="pl-PL"/>
        </w:rPr>
      </w:pP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3)     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ab/>
        <w:t>określone w art. 21 RODO prawo sprzeciwu wobec przetwarzania danych osobowych, a to z uwagi na fakt, że podstawą prawną przetwarzania danych osobowych jest art. 6 ust. 1 lit. c RODO.</w:t>
      </w:r>
      <w:r w:rsidRPr="00D80E5A">
        <w:rPr>
          <w:rFonts w:ascii="Tahoma" w:hAnsi="Tahoma" w:cs="Tahoma"/>
          <w:bCs/>
          <w:sz w:val="20"/>
          <w:szCs w:val="20"/>
          <w:lang w:eastAsia="pl-PL"/>
        </w:rPr>
        <w:t xml:space="preserve"> </w:t>
      </w:r>
    </w:p>
    <w:p w14:paraId="3E86783D" w14:textId="37820F5A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1.12.</w:t>
      </w:r>
      <w:r w:rsidRPr="00D80E5A">
        <w:rPr>
          <w:sz w:val="20"/>
          <w:szCs w:val="20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>Dane osobowe mogą być</w:t>
      </w:r>
      <w:r w:rsidR="00392CFA" w:rsidRPr="00D80E5A">
        <w:rPr>
          <w:rFonts w:ascii="Cambria" w:hAnsi="Cambria" w:cs="Tahoma"/>
          <w:sz w:val="20"/>
          <w:szCs w:val="20"/>
          <w:lang w:eastAsia="pl-PL"/>
        </w:rPr>
        <w:t xml:space="preserve"> udostępniane organom publicznym</w:t>
      </w:r>
      <w:r w:rsidR="003C6BB5" w:rsidRPr="00D80E5A">
        <w:rPr>
          <w:rFonts w:ascii="Cambria" w:hAnsi="Cambria" w:cs="Tahoma"/>
          <w:sz w:val="20"/>
          <w:szCs w:val="20"/>
          <w:lang w:eastAsia="pl-PL"/>
        </w:rPr>
        <w:t xml:space="preserve"> i urzędom państwowym lub innym podmiotom uprawnionym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 na podstawie przepisów prawa lub wykonujących zadania realizowane w interesie publicznym lub w ramach sprawowania władzy publicznej, w szczególności do podmiotów prowadzących działalność kontrolną wobec Zamawiającego. </w:t>
      </w:r>
    </w:p>
    <w:p w14:paraId="47BF9387" w14:textId="310C7FAA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1.1</w:t>
      </w:r>
      <w:r w:rsidR="004E7E64" w:rsidRPr="00D80E5A">
        <w:rPr>
          <w:rFonts w:ascii="Cambria" w:hAnsi="Cambria" w:cs="Tahoma"/>
          <w:b/>
          <w:bCs/>
          <w:sz w:val="20"/>
          <w:szCs w:val="20"/>
          <w:lang w:eastAsia="pl-PL"/>
        </w:rPr>
        <w:t>3</w:t>
      </w: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.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    D</w:t>
      </w:r>
      <w:r w:rsidRPr="00D80E5A">
        <w:rPr>
          <w:rFonts w:ascii="Cambria" w:hAnsi="Cambria"/>
          <w:sz w:val="20"/>
          <w:szCs w:val="20"/>
        </w:rPr>
        <w:t>ane osobowe zostały udostępnione Zamawiającemu przez Wykonawcę.</w:t>
      </w:r>
    </w:p>
    <w:p w14:paraId="1B8B73F1" w14:textId="77777777" w:rsidR="00F55034" w:rsidRDefault="00F55034" w:rsidP="00F55034"/>
    <w:p w14:paraId="4FEBAC7B" w14:textId="77777777" w:rsidR="00F55034" w:rsidRDefault="00F55034" w:rsidP="00F55034"/>
    <w:p w14:paraId="1F44D2E9" w14:textId="77777777" w:rsidR="00F55034" w:rsidRPr="003B18E1" w:rsidRDefault="00F55034" w:rsidP="00F55034">
      <w:pPr>
        <w:spacing w:after="0" w:line="240" w:lineRule="auto"/>
        <w:jc w:val="right"/>
        <w:rPr>
          <w:rFonts w:ascii="Cambria" w:hAnsi="Cambria"/>
        </w:rPr>
      </w:pPr>
      <w:r w:rsidRPr="003B18E1">
        <w:rPr>
          <w:rFonts w:ascii="Cambria" w:hAnsi="Cambria"/>
        </w:rPr>
        <w:t>………………………………………………………………</w:t>
      </w:r>
    </w:p>
    <w:p w14:paraId="2E5C0186" w14:textId="77777777" w:rsidR="00F55034" w:rsidRPr="00D80E5A" w:rsidRDefault="00F55034" w:rsidP="00F55034">
      <w:pPr>
        <w:spacing w:after="0" w:line="240" w:lineRule="auto"/>
        <w:ind w:left="5664"/>
        <w:rPr>
          <w:rFonts w:ascii="Cambria" w:hAnsi="Cambria"/>
          <w:sz w:val="18"/>
          <w:szCs w:val="18"/>
        </w:rPr>
      </w:pPr>
      <w:r w:rsidRPr="003B18E1">
        <w:rPr>
          <w:rFonts w:ascii="Cambria" w:hAnsi="Cambria"/>
        </w:rPr>
        <w:t xml:space="preserve">        </w:t>
      </w:r>
      <w:r w:rsidRPr="00D80E5A">
        <w:rPr>
          <w:rFonts w:ascii="Cambria" w:hAnsi="Cambria"/>
          <w:sz w:val="18"/>
          <w:szCs w:val="18"/>
        </w:rPr>
        <w:t>(data i podpis Wykonawcy)</w:t>
      </w:r>
    </w:p>
    <w:p w14:paraId="1AB33318" w14:textId="77777777" w:rsidR="005D085A" w:rsidRDefault="005D085A"/>
    <w:sectPr w:rsidR="005D085A" w:rsidSect="003B18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74079" w14:textId="77777777" w:rsidR="0059656D" w:rsidRDefault="0059656D" w:rsidP="00E1490C">
      <w:pPr>
        <w:spacing w:after="0" w:line="240" w:lineRule="auto"/>
      </w:pPr>
      <w:r>
        <w:separator/>
      </w:r>
    </w:p>
  </w:endnote>
  <w:endnote w:type="continuationSeparator" w:id="0">
    <w:p w14:paraId="25F909BB" w14:textId="77777777" w:rsidR="0059656D" w:rsidRDefault="0059656D" w:rsidP="00E1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240B" w14:textId="77777777" w:rsidR="004C7EAC" w:rsidRDefault="004C7E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F2F67" w14:textId="77777777" w:rsidR="004C7EAC" w:rsidRDefault="004C7EA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3AE2" w14:textId="77777777" w:rsidR="004C7EAC" w:rsidRDefault="004C7E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313D5" w14:textId="77777777" w:rsidR="0059656D" w:rsidRDefault="0059656D" w:rsidP="00E1490C">
      <w:pPr>
        <w:spacing w:after="0" w:line="240" w:lineRule="auto"/>
      </w:pPr>
      <w:r>
        <w:separator/>
      </w:r>
    </w:p>
  </w:footnote>
  <w:footnote w:type="continuationSeparator" w:id="0">
    <w:p w14:paraId="0D21443D" w14:textId="77777777" w:rsidR="0059656D" w:rsidRDefault="0059656D" w:rsidP="00E1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CB3D2" w14:textId="77777777" w:rsidR="004C7EAC" w:rsidRDefault="004C7E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3175E" w14:textId="5D43DD79" w:rsidR="00936A01" w:rsidRDefault="00936A01" w:rsidP="00936A01">
    <w:pPr>
      <w:jc w:val="right"/>
      <w:rPr>
        <w:rFonts w:ascii="Arial" w:hAnsi="Arial" w:cs="Arial"/>
      </w:rPr>
    </w:pPr>
    <w:r>
      <w:rPr>
        <w:rFonts w:ascii="Arial" w:hAnsi="Arial" w:cs="Arial"/>
      </w:rPr>
      <w:t>Zn. spr.</w:t>
    </w:r>
    <w:r w:rsidRPr="00C97540">
      <w:rPr>
        <w:rFonts w:ascii="Arial" w:hAnsi="Arial" w:cs="Arial"/>
      </w:rPr>
      <w:t>: SA.27</w:t>
    </w:r>
    <w:r>
      <w:rPr>
        <w:rFonts w:ascii="Arial" w:hAnsi="Arial" w:cs="Arial"/>
      </w:rPr>
      <w:t>0.3</w:t>
    </w:r>
    <w:r w:rsidRPr="00C97540">
      <w:rPr>
        <w:rFonts w:ascii="Arial" w:hAnsi="Arial" w:cs="Arial"/>
      </w:rPr>
      <w:t>.</w:t>
    </w:r>
    <w:r w:rsidR="004C7EAC">
      <w:rPr>
        <w:rFonts w:ascii="Arial" w:hAnsi="Arial" w:cs="Arial"/>
      </w:rPr>
      <w:t>7</w:t>
    </w:r>
    <w:r w:rsidRPr="00C97540">
      <w:rPr>
        <w:rFonts w:ascii="Arial" w:hAnsi="Arial" w:cs="Arial"/>
      </w:rPr>
      <w:t>.202</w:t>
    </w:r>
    <w:r>
      <w:rPr>
        <w:rFonts w:ascii="Arial" w:hAnsi="Arial" w:cs="Arial"/>
      </w:rPr>
      <w:t xml:space="preserve">6                                    </w:t>
    </w:r>
    <w:r w:rsidR="004C7EAC">
      <w:rPr>
        <w:rFonts w:ascii="Arial" w:hAnsi="Arial" w:cs="Arial"/>
      </w:rPr>
      <w:t xml:space="preserve">  </w:t>
    </w:r>
    <w:r>
      <w:rPr>
        <w:rFonts w:ascii="Arial" w:hAnsi="Arial" w:cs="Arial"/>
      </w:rPr>
      <w:t xml:space="preserve">Załącznik nr 2 do </w:t>
    </w:r>
    <w:r w:rsidR="004C7EAC">
      <w:rPr>
        <w:rFonts w:ascii="Arial" w:hAnsi="Arial" w:cs="Arial"/>
      </w:rPr>
      <w:t>ogłoszenia o zamówieniu</w:t>
    </w:r>
  </w:p>
  <w:p w14:paraId="09F3A221" w14:textId="77777777" w:rsidR="00E1490C" w:rsidRDefault="00E1490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B4CA" w14:textId="77777777" w:rsidR="004C7EAC" w:rsidRDefault="004C7E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310211701">
    <w:abstractNumId w:val="1"/>
  </w:num>
  <w:num w:numId="2" w16cid:durableId="22557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034"/>
    <w:rsid w:val="0004741E"/>
    <w:rsid w:val="000F323F"/>
    <w:rsid w:val="00111FF0"/>
    <w:rsid w:val="0013739D"/>
    <w:rsid w:val="00172C43"/>
    <w:rsid w:val="00294E5C"/>
    <w:rsid w:val="00311E2A"/>
    <w:rsid w:val="00334F9A"/>
    <w:rsid w:val="0035424A"/>
    <w:rsid w:val="00392CFA"/>
    <w:rsid w:val="003C6BB5"/>
    <w:rsid w:val="004C1230"/>
    <w:rsid w:val="004C7EAC"/>
    <w:rsid w:val="004E7E64"/>
    <w:rsid w:val="0059656D"/>
    <w:rsid w:val="005D085A"/>
    <w:rsid w:val="00607635"/>
    <w:rsid w:val="006136A7"/>
    <w:rsid w:val="00616458"/>
    <w:rsid w:val="007355FE"/>
    <w:rsid w:val="007432C4"/>
    <w:rsid w:val="0076166A"/>
    <w:rsid w:val="007B081B"/>
    <w:rsid w:val="007F22F4"/>
    <w:rsid w:val="00854188"/>
    <w:rsid w:val="00876CE9"/>
    <w:rsid w:val="008855A0"/>
    <w:rsid w:val="008A0078"/>
    <w:rsid w:val="008C09EC"/>
    <w:rsid w:val="00936A01"/>
    <w:rsid w:val="00960B8B"/>
    <w:rsid w:val="009875E2"/>
    <w:rsid w:val="00991F4B"/>
    <w:rsid w:val="009F73B3"/>
    <w:rsid w:val="00B17179"/>
    <w:rsid w:val="00B7336A"/>
    <w:rsid w:val="00B77E68"/>
    <w:rsid w:val="00BC6B68"/>
    <w:rsid w:val="00CB01E9"/>
    <w:rsid w:val="00CC610D"/>
    <w:rsid w:val="00CD3EDD"/>
    <w:rsid w:val="00D54B6F"/>
    <w:rsid w:val="00D80E5A"/>
    <w:rsid w:val="00E1490C"/>
    <w:rsid w:val="00E84087"/>
    <w:rsid w:val="00EC28B3"/>
    <w:rsid w:val="00F3658B"/>
    <w:rsid w:val="00F4407B"/>
    <w:rsid w:val="00F55034"/>
    <w:rsid w:val="00FD36EE"/>
    <w:rsid w:val="4995D207"/>
    <w:rsid w:val="49F606E4"/>
    <w:rsid w:val="5663B1B0"/>
    <w:rsid w:val="6C859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76C8"/>
  <w15:chartTrackingRefBased/>
  <w15:docId w15:val="{4EBAE529-EC81-4004-AD8F-9A2E7512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fotele">
    <w:name w:val="infotele"/>
    <w:basedOn w:val="Domylnaczcionkaakapitu"/>
    <w:rsid w:val="00F55034"/>
  </w:style>
  <w:style w:type="character" w:styleId="Odwoaniedokomentarza">
    <w:name w:val="annotation reference"/>
    <w:basedOn w:val="Domylnaczcionkaakapitu"/>
    <w:uiPriority w:val="99"/>
    <w:semiHidden/>
    <w:unhideWhenUsed/>
    <w:rsid w:val="00F550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0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034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03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F55034"/>
  </w:style>
  <w:style w:type="character" w:customStyle="1" w:styleId="contextualspellingandgrammarerror">
    <w:name w:val="contextualspellingandgrammarerror"/>
    <w:basedOn w:val="Domylnaczcionkaakapitu"/>
    <w:rsid w:val="00F5503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33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336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171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407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14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490C"/>
  </w:style>
  <w:style w:type="paragraph" w:styleId="Stopka">
    <w:name w:val="footer"/>
    <w:basedOn w:val="Normalny"/>
    <w:link w:val="StopkaZnak"/>
    <w:uiPriority w:val="99"/>
    <w:unhideWhenUsed/>
    <w:rsid w:val="00E14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4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5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f6c0a68-4d2c-42d2-930d-99f8a51f483e" xsi:nil="true"/>
    <_ip_UnifiedCompliancePolicyProperties xmlns="http://schemas.microsoft.com/sharepoint/v3" xsi:nil="true"/>
    <lcf76f155ced4ddcb4097134ff3c332f xmlns="ba324f49-bd31-49dc-940f-69f8ecfbae0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D2648B60755D46921A27502BC9F909" ma:contentTypeVersion="20" ma:contentTypeDescription="Utwórz nowy dokument." ma:contentTypeScope="" ma:versionID="64a4cebccecda4fa41a3977038f1b146">
  <xsd:schema xmlns:xsd="http://www.w3.org/2001/XMLSchema" xmlns:xs="http://www.w3.org/2001/XMLSchema" xmlns:p="http://schemas.microsoft.com/office/2006/metadata/properties" xmlns:ns1="http://schemas.microsoft.com/sharepoint/v3" xmlns:ns2="ba324f49-bd31-49dc-940f-69f8ecfbae06" xmlns:ns3="7f6c0a68-4d2c-42d2-930d-99f8a51f483e" targetNamespace="http://schemas.microsoft.com/office/2006/metadata/properties" ma:root="true" ma:fieldsID="188414dbd10a1fe50ed8e89ea8ba4d49" ns1:_="" ns2:_="" ns3:_="">
    <xsd:import namespace="http://schemas.microsoft.com/sharepoint/v3"/>
    <xsd:import namespace="ba324f49-bd31-49dc-940f-69f8ecfbae06"/>
    <xsd:import namespace="7f6c0a68-4d2c-42d2-930d-99f8a51f4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24f49-bd31-49dc-940f-69f8ecfba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efe247d1-6606-4567-af2a-bf1383f3e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c0a68-4d2c-42d2-930d-99f8a51f4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dbff7b-a988-4afc-9aeb-382c71d04f66}" ma:internalName="TaxCatchAll" ma:showField="CatchAllData" ma:web="7f6c0a68-4d2c-42d2-930d-99f8a51f4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AC260D-5526-4D7E-99C0-EBD5D529A8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3977B-4F7C-439F-8B22-BAA5833501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f6c0a68-4d2c-42d2-930d-99f8a51f483e"/>
    <ds:schemaRef ds:uri="ba324f49-bd31-49dc-940f-69f8ecfbae06"/>
  </ds:schemaRefs>
</ds:datastoreItem>
</file>

<file path=customXml/itemProps3.xml><?xml version="1.0" encoding="utf-8"?>
<ds:datastoreItem xmlns:ds="http://schemas.openxmlformats.org/officeDocument/2006/customXml" ds:itemID="{03FD8A4D-0726-4746-B3F2-C30ED1F8D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324f49-bd31-49dc-940f-69f8ecfbae06"/>
    <ds:schemaRef ds:uri="7f6c0a68-4d2c-42d2-930d-99f8a51f4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MK. Kowalik</dc:creator>
  <cp:keywords/>
  <dc:description/>
  <cp:lastModifiedBy>Alicja Lang-Jaśniak</cp:lastModifiedBy>
  <cp:revision>2</cp:revision>
  <dcterms:created xsi:type="dcterms:W3CDTF">2026-09-22T09:19:00Z</dcterms:created>
  <dcterms:modified xsi:type="dcterms:W3CDTF">2026-09-22T09:19:00Z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0x010100BBD2648B60755D46921A27502BC9F909</vt:lpwstr>
  </property>
  <property fmtid="{D5CDD505-2E9C-101B-9397-08002B2CF9AE}" pid="3" name="MediaServiceImageTags">
    <vt:lpwstr/>
  </property>
</Properties>
</file>