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478B7" w14:textId="77777777" w:rsidR="00532BDB" w:rsidRPr="00087CA9" w:rsidRDefault="00532BDB" w:rsidP="00532BDB">
      <w:pPr>
        <w:spacing w:after="200" w:line="240" w:lineRule="auto"/>
        <w:ind w:right="373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087CA9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Klauzula informacyjna dotycząca przetwarzania danych osobowych osób fizycznych</w:t>
      </w:r>
    </w:p>
    <w:p w14:paraId="4A47FF23" w14:textId="79F60253" w:rsidR="00532BDB" w:rsidRPr="00087CA9" w:rsidRDefault="00532BDB" w:rsidP="00532BDB">
      <w:pPr>
        <w:spacing w:after="0" w:line="240" w:lineRule="auto"/>
        <w:ind w:right="373"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087CA9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>Zgodnie z art.13 ust.1 i 2 Rozporządzenia Parlamentu Europejskiego i rady (UE) 2016/679 z dnia 27 kwietnia 2016 r. w sprawie ochrony osób fizycznych w związku z przetwarzaniem danych osobowych i w sprawie swobodnego przepływu takich danych oraz uchylenia dyrektywy 95/46/WE (RODO), informujemy, że:</w:t>
      </w:r>
    </w:p>
    <w:p w14:paraId="4713C8E4" w14:textId="77777777" w:rsidR="00532BDB" w:rsidRPr="00087CA9" w:rsidRDefault="00532BDB" w:rsidP="00532BDB">
      <w:pPr>
        <w:numPr>
          <w:ilvl w:val="0"/>
          <w:numId w:val="1"/>
        </w:numPr>
        <w:spacing w:after="0" w:line="240" w:lineRule="auto"/>
        <w:ind w:left="284" w:right="373" w:hanging="284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87CA9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 xml:space="preserve">Administratorem Państwa danych osobowych jest </w:t>
      </w:r>
      <w:r w:rsidRPr="00087CA9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Państwowy Powiatowy Inspektor Sanitarny </w:t>
      </w:r>
      <w:r w:rsidRPr="00087CA9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br/>
        <w:t>w Szydłowcu</w:t>
      </w:r>
      <w:r w:rsidRPr="00087CA9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 xml:space="preserve">, ul. Metalowa 7, 26-500 Szydłowiec, </w:t>
      </w:r>
      <w:hyperlink r:id="rId5" w:history="1">
        <w:r w:rsidRPr="00087CA9">
          <w:rPr>
            <w:rFonts w:ascii="Times New Roman" w:eastAsia="Calibri" w:hAnsi="Times New Roman" w:cs="Times New Roman"/>
            <w:color w:val="0563C1"/>
            <w:kern w:val="0"/>
            <w:sz w:val="20"/>
            <w:szCs w:val="20"/>
            <w:u w:val="single"/>
            <w14:ligatures w14:val="none"/>
          </w:rPr>
          <w:t>sekretariat.psse.szydlowiec@sanepid.gov.pl</w:t>
        </w:r>
      </w:hyperlink>
      <w:r w:rsidRPr="00087CA9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087CA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.</w:t>
      </w:r>
    </w:p>
    <w:p w14:paraId="5D0EB13C" w14:textId="77777777" w:rsidR="00532BDB" w:rsidRPr="00087CA9" w:rsidRDefault="00532BDB" w:rsidP="00532BDB">
      <w:pPr>
        <w:numPr>
          <w:ilvl w:val="0"/>
          <w:numId w:val="1"/>
        </w:numPr>
        <w:spacing w:after="0" w:line="240" w:lineRule="auto"/>
        <w:ind w:left="284" w:right="373" w:hanging="284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87CA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Kontakt do Inspektora Ochrony Danych Powiatowej Stacji Sanitarno-Epidemiologicznej można uzyskać pod adresem </w:t>
      </w:r>
      <w:hyperlink r:id="rId6" w:history="1">
        <w:r w:rsidRPr="00087CA9">
          <w:rPr>
            <w:rFonts w:ascii="Times New Roman" w:eastAsia="Calibri" w:hAnsi="Times New Roman" w:cs="Times New Roman"/>
            <w:color w:val="0563C1"/>
            <w:kern w:val="0"/>
            <w:sz w:val="20"/>
            <w:szCs w:val="20"/>
            <w:u w:val="single"/>
            <w14:ligatures w14:val="none"/>
          </w:rPr>
          <w:t>sekretariat.psse.szydlowiec@sanepid.gov.pl</w:t>
        </w:r>
      </w:hyperlink>
      <w:r w:rsidRPr="00087CA9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087CA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, telefon 48 6171219.</w:t>
      </w:r>
    </w:p>
    <w:p w14:paraId="17B245E8" w14:textId="77777777" w:rsidR="00532BDB" w:rsidRPr="00087CA9" w:rsidRDefault="00532BDB" w:rsidP="00532BDB">
      <w:pPr>
        <w:numPr>
          <w:ilvl w:val="0"/>
          <w:numId w:val="1"/>
        </w:numPr>
        <w:spacing w:after="0" w:line="240" w:lineRule="auto"/>
        <w:ind w:left="284" w:right="373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87CA9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 xml:space="preserve">Pani/Pana dane osobowe przetwarzane będą na podstawie art. 6 ust. 1 lit. b RODO </w:t>
      </w:r>
      <w:r w:rsidRPr="00087C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  celu:</w:t>
      </w:r>
    </w:p>
    <w:p w14:paraId="2D309978" w14:textId="0633B3DA" w:rsidR="00532BDB" w:rsidRPr="00087CA9" w:rsidRDefault="00532BDB" w:rsidP="00532BDB">
      <w:pPr>
        <w:numPr>
          <w:ilvl w:val="0"/>
          <w:numId w:val="2"/>
        </w:numPr>
        <w:shd w:val="clear" w:color="auto" w:fill="FDFDFD"/>
        <w:spacing w:after="0" w:line="240" w:lineRule="auto"/>
        <w:ind w:left="567" w:right="373" w:hanging="283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87C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ochrony zdrowia ludzkiego przed niekorzystnym wpływem szkodliwości i uciążliwości środowiskowych, tak wewnętrznych, jak i zewnętrznych, zapobiegania powstawaniu chorób w tym chorób zakaźnych i zawodowych, </w:t>
      </w:r>
    </w:p>
    <w:p w14:paraId="3C7C4F4F" w14:textId="77777777" w:rsidR="00532BDB" w:rsidRPr="00087CA9" w:rsidRDefault="00532BDB" w:rsidP="00532BDB">
      <w:pPr>
        <w:numPr>
          <w:ilvl w:val="0"/>
          <w:numId w:val="2"/>
        </w:numPr>
        <w:spacing w:after="0" w:line="240" w:lineRule="auto"/>
        <w:ind w:left="567" w:right="373" w:hanging="283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87CA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wykonywania badań laboratoryjnych i pomiarów.</w:t>
      </w:r>
    </w:p>
    <w:p w14:paraId="07FB64D1" w14:textId="77777777" w:rsidR="00532BDB" w:rsidRPr="00087CA9" w:rsidRDefault="00532BDB" w:rsidP="00532BDB">
      <w:pPr>
        <w:spacing w:after="0" w:line="240" w:lineRule="auto"/>
        <w:ind w:left="567" w:right="373" w:hanging="283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87C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Podstawa prawna przetwarzania danych wynika w szczególności z:</w:t>
      </w:r>
    </w:p>
    <w:p w14:paraId="5257549B" w14:textId="77777777" w:rsidR="00532BDB" w:rsidRPr="00087CA9" w:rsidRDefault="00532BDB" w:rsidP="00532BDB">
      <w:pPr>
        <w:numPr>
          <w:ilvl w:val="0"/>
          <w:numId w:val="3"/>
        </w:numPr>
        <w:spacing w:after="0" w:line="240" w:lineRule="auto"/>
        <w:ind w:left="567" w:right="373" w:hanging="283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87C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ustawy z dnia 14 marca 1985 r. o Państwowej Inspekcji Sanitarnej; </w:t>
      </w:r>
    </w:p>
    <w:p w14:paraId="7B559E5D" w14:textId="77777777" w:rsidR="00532BDB" w:rsidRPr="00087CA9" w:rsidRDefault="00532BDB" w:rsidP="00532BDB">
      <w:pPr>
        <w:numPr>
          <w:ilvl w:val="0"/>
          <w:numId w:val="3"/>
        </w:numPr>
        <w:spacing w:after="0" w:line="240" w:lineRule="auto"/>
        <w:ind w:left="567" w:right="373" w:hanging="283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87C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ustawy z dnia 5 grudnia 2008 r. o zapobieganiu oraz zwalczaniu zakażeń i chorób zakaźnych u  ludzi; </w:t>
      </w:r>
    </w:p>
    <w:p w14:paraId="1EA950BF" w14:textId="77777777" w:rsidR="00532BDB" w:rsidRPr="00087CA9" w:rsidRDefault="00532BDB" w:rsidP="00532BDB">
      <w:pPr>
        <w:numPr>
          <w:ilvl w:val="0"/>
          <w:numId w:val="3"/>
        </w:numPr>
        <w:spacing w:after="0" w:line="240" w:lineRule="auto"/>
        <w:ind w:left="567" w:right="373" w:hanging="283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87C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ustawy z dnia 25 lutego 2011 r. o substancjach chemicznych i ich mieszaninach; </w:t>
      </w:r>
    </w:p>
    <w:p w14:paraId="608B65B5" w14:textId="77777777" w:rsidR="00532BDB" w:rsidRPr="00087CA9" w:rsidRDefault="00532BDB" w:rsidP="00532BDB">
      <w:pPr>
        <w:numPr>
          <w:ilvl w:val="0"/>
          <w:numId w:val="3"/>
        </w:numPr>
        <w:spacing w:after="0" w:line="240" w:lineRule="auto"/>
        <w:ind w:left="567" w:right="373" w:hanging="283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87C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ustawy z dnia 9 października 2015 r. o produktach biobójczych;</w:t>
      </w:r>
    </w:p>
    <w:p w14:paraId="5EC9C50B" w14:textId="77777777" w:rsidR="00532BDB" w:rsidRPr="00087CA9" w:rsidRDefault="00532BDB" w:rsidP="00532BDB">
      <w:pPr>
        <w:numPr>
          <w:ilvl w:val="0"/>
          <w:numId w:val="3"/>
        </w:numPr>
        <w:spacing w:after="0" w:line="240" w:lineRule="auto"/>
        <w:ind w:left="567" w:right="373" w:hanging="283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87C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ustawy z dnia 29 lipca 2005 r. o przeciwdziałaniu narkomanii; </w:t>
      </w:r>
    </w:p>
    <w:p w14:paraId="7D990D3C" w14:textId="77777777" w:rsidR="00532BDB" w:rsidRPr="00087CA9" w:rsidRDefault="00532BDB" w:rsidP="00532BDB">
      <w:pPr>
        <w:numPr>
          <w:ilvl w:val="0"/>
          <w:numId w:val="3"/>
        </w:numPr>
        <w:spacing w:after="0" w:line="240" w:lineRule="auto"/>
        <w:ind w:left="567" w:right="373" w:hanging="283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87C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ustawy z dnia 22 czerwca 2001 r. o mikroorganizmach i organizmach genetycznie zmodyfikowanych; </w:t>
      </w:r>
    </w:p>
    <w:p w14:paraId="739DB99E" w14:textId="77777777" w:rsidR="00532BDB" w:rsidRPr="00087CA9" w:rsidRDefault="00532BDB" w:rsidP="00532BDB">
      <w:pPr>
        <w:numPr>
          <w:ilvl w:val="0"/>
          <w:numId w:val="3"/>
        </w:numPr>
        <w:spacing w:after="0" w:line="240" w:lineRule="auto"/>
        <w:ind w:left="567" w:right="373" w:hanging="283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87C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ustawy z dnia 7 lipca 1994 r. Prawo budowlane; </w:t>
      </w:r>
    </w:p>
    <w:p w14:paraId="04E6E84D" w14:textId="77777777" w:rsidR="00532BDB" w:rsidRPr="00087CA9" w:rsidRDefault="00532BDB" w:rsidP="00532BDB">
      <w:pPr>
        <w:numPr>
          <w:ilvl w:val="0"/>
          <w:numId w:val="3"/>
        </w:numPr>
        <w:spacing w:after="0" w:line="240" w:lineRule="auto"/>
        <w:ind w:left="567" w:right="373" w:hanging="283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87C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ustawy z dnia 25 sierpnia 2006 r. o bezpieczeństwie żywności i żywienia; </w:t>
      </w:r>
    </w:p>
    <w:p w14:paraId="296A75DD" w14:textId="77777777" w:rsidR="00532BDB" w:rsidRPr="00087CA9" w:rsidRDefault="00532BDB" w:rsidP="00532BDB">
      <w:pPr>
        <w:numPr>
          <w:ilvl w:val="0"/>
          <w:numId w:val="3"/>
        </w:numPr>
        <w:spacing w:after="0" w:line="240" w:lineRule="auto"/>
        <w:ind w:left="567" w:right="373" w:hanging="283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87C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ustawy z dnia 17 czerwca 1966 r. o postępowaniu egzekucyjnym w administracji; </w:t>
      </w:r>
    </w:p>
    <w:p w14:paraId="74387959" w14:textId="77777777" w:rsidR="00532BDB" w:rsidRPr="00087CA9" w:rsidRDefault="00532BDB" w:rsidP="00532BDB">
      <w:pPr>
        <w:numPr>
          <w:ilvl w:val="0"/>
          <w:numId w:val="3"/>
        </w:numPr>
        <w:spacing w:after="0" w:line="240" w:lineRule="auto"/>
        <w:ind w:left="567" w:right="373" w:hanging="283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87C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ustawy z dnia 14 czerwca 1960 r. Kodeks postępowania administracyjnego;</w:t>
      </w:r>
    </w:p>
    <w:p w14:paraId="359431E9" w14:textId="77777777" w:rsidR="00532BDB" w:rsidRPr="00087CA9" w:rsidRDefault="00532BDB" w:rsidP="00532BDB">
      <w:pPr>
        <w:numPr>
          <w:ilvl w:val="0"/>
          <w:numId w:val="3"/>
        </w:numPr>
        <w:spacing w:after="0" w:line="240" w:lineRule="auto"/>
        <w:ind w:left="567" w:right="373" w:hanging="283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87C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ustawy z dnia 24 sierpnia 2001 r. Kodeks postępowania w sprawach o wykroczenia.</w:t>
      </w:r>
    </w:p>
    <w:p w14:paraId="114B84C0" w14:textId="77777777" w:rsidR="00532BDB" w:rsidRPr="00087CA9" w:rsidRDefault="00532BDB" w:rsidP="00532BDB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right="373" w:hanging="284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87CA9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 xml:space="preserve">Odbiorcami Pani/Pana danych osobowych będą: </w:t>
      </w:r>
    </w:p>
    <w:p w14:paraId="193069B5" w14:textId="27AA9E7B" w:rsidR="00532BDB" w:rsidRPr="00087CA9" w:rsidRDefault="00532BDB" w:rsidP="00532BDB">
      <w:pPr>
        <w:spacing w:after="0" w:line="240" w:lineRule="auto"/>
        <w:ind w:left="284" w:right="373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87CA9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>organy władzy publicznej oraz podmioty wykonujące zadania publiczne lub działające na zlecenie organów władzy publicznej, w zakresie i w celach, które wynikają z przepisów powszechnie obowiązującego prawa.</w:t>
      </w:r>
    </w:p>
    <w:p w14:paraId="715401D1" w14:textId="17150480" w:rsidR="00532BDB" w:rsidRPr="00087CA9" w:rsidRDefault="00532BDB" w:rsidP="00532BDB">
      <w:pPr>
        <w:numPr>
          <w:ilvl w:val="0"/>
          <w:numId w:val="1"/>
        </w:numPr>
        <w:spacing w:after="0" w:line="240" w:lineRule="auto"/>
        <w:ind w:left="284" w:right="373" w:hanging="284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87CA9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>Pani/Pana dane osobowe przechowywane będą przez okres niezbędny do realizacji, lecz nie krócej niż przez okres wskazany w przepisach o archiwizacji lub innych przepisach prawa.</w:t>
      </w:r>
    </w:p>
    <w:p w14:paraId="3ED6B08D" w14:textId="77777777" w:rsidR="00532BDB" w:rsidRPr="00087CA9" w:rsidRDefault="00532BDB" w:rsidP="00532BDB">
      <w:pPr>
        <w:numPr>
          <w:ilvl w:val="0"/>
          <w:numId w:val="1"/>
        </w:numPr>
        <w:spacing w:after="0" w:line="240" w:lineRule="auto"/>
        <w:ind w:left="284" w:right="373" w:hanging="284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87CA9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>Ma Pani/Pan prawo do żądania od Administratora:</w:t>
      </w:r>
    </w:p>
    <w:p w14:paraId="4D3FF45A" w14:textId="77777777" w:rsidR="00532BDB" w:rsidRPr="00087CA9" w:rsidRDefault="00532BDB" w:rsidP="00532BDB">
      <w:pPr>
        <w:numPr>
          <w:ilvl w:val="0"/>
          <w:numId w:val="4"/>
        </w:numPr>
        <w:spacing w:after="0" w:line="240" w:lineRule="auto"/>
        <w:ind w:left="567" w:right="373" w:hanging="283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87CA9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 xml:space="preserve">dostępu do swoich danych oraz otrzymania ich kopii, </w:t>
      </w:r>
    </w:p>
    <w:p w14:paraId="298E0673" w14:textId="77777777" w:rsidR="00532BDB" w:rsidRPr="00087CA9" w:rsidRDefault="00532BDB" w:rsidP="00532BDB">
      <w:pPr>
        <w:numPr>
          <w:ilvl w:val="0"/>
          <w:numId w:val="4"/>
        </w:numPr>
        <w:spacing w:after="0" w:line="240" w:lineRule="auto"/>
        <w:ind w:left="567" w:right="373" w:hanging="283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87CA9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 xml:space="preserve">do sprostowania (poprawiania) swoich danych, </w:t>
      </w:r>
    </w:p>
    <w:p w14:paraId="489A36E1" w14:textId="77777777" w:rsidR="00532BDB" w:rsidRPr="00087CA9" w:rsidRDefault="00532BDB" w:rsidP="00532BDB">
      <w:pPr>
        <w:numPr>
          <w:ilvl w:val="0"/>
          <w:numId w:val="4"/>
        </w:numPr>
        <w:spacing w:after="0" w:line="240" w:lineRule="auto"/>
        <w:ind w:left="567" w:right="373" w:hanging="283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87CA9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>do usunięcia danych, ograniczenia przetwarzania danych w przypadku, gdy dane nie  są już niezbędne do celów, dla których były zebrane lub osoba, której dane dotyczą kwestionuje prawidłowość danych osobowych,</w:t>
      </w:r>
    </w:p>
    <w:p w14:paraId="5F382C0E" w14:textId="54F99771" w:rsidR="00532BDB" w:rsidRPr="00087CA9" w:rsidRDefault="00532BDB" w:rsidP="00532BDB">
      <w:pPr>
        <w:numPr>
          <w:ilvl w:val="0"/>
          <w:numId w:val="4"/>
        </w:numPr>
        <w:spacing w:after="0" w:line="240" w:lineRule="auto"/>
        <w:ind w:left="567" w:right="373" w:hanging="283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87CA9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>prawo do wniesienia skargi do organu nadzorczego w celu skorzystania z  przysługujących praw należy skontaktować się z Administratorem lub  z  Inspektorem Danych Osobowych.</w:t>
      </w:r>
    </w:p>
    <w:p w14:paraId="08FEF885" w14:textId="77777777" w:rsidR="00532BDB" w:rsidRPr="00087CA9" w:rsidRDefault="00532BDB" w:rsidP="00532BDB">
      <w:pPr>
        <w:numPr>
          <w:ilvl w:val="0"/>
          <w:numId w:val="1"/>
        </w:numPr>
        <w:spacing w:after="0" w:line="240" w:lineRule="auto"/>
        <w:ind w:left="284" w:right="373" w:hanging="250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87CA9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>Ma Pani/Pan prawo wniesienia skargi do organu nadzorczego, gdy uzna Pani/Pan, że  przetwarzanie Pani/Pana danych osobowych narusza przepisy.</w:t>
      </w:r>
    </w:p>
    <w:p w14:paraId="3890BB37" w14:textId="77777777" w:rsidR="00532BDB" w:rsidRPr="00087CA9" w:rsidRDefault="00532BDB" w:rsidP="00532BDB">
      <w:pPr>
        <w:numPr>
          <w:ilvl w:val="0"/>
          <w:numId w:val="1"/>
        </w:numPr>
        <w:spacing w:after="0" w:line="240" w:lineRule="auto"/>
        <w:ind w:left="284" w:right="373" w:hanging="284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87CA9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 xml:space="preserve">Podanie przez Państwa danych osobowych w celu </w:t>
      </w:r>
      <w:r w:rsidRPr="00087C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realizacji zleconych badań</w:t>
      </w:r>
      <w:r w:rsidRPr="00087CA9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 xml:space="preserve"> jest konieczne, aby Administrator mógł dopełnić żądanie od osoby której dane dotyczą. Konsekwencją niepodania danych osobowych będzie brak możliwość </w:t>
      </w:r>
      <w:r w:rsidRPr="00087CA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wykonania zlecenia.</w:t>
      </w:r>
    </w:p>
    <w:p w14:paraId="236B0FF6" w14:textId="77777777" w:rsidR="00532BDB" w:rsidRPr="00087CA9" w:rsidRDefault="00532BDB" w:rsidP="00532BDB">
      <w:pPr>
        <w:numPr>
          <w:ilvl w:val="0"/>
          <w:numId w:val="1"/>
        </w:numPr>
        <w:spacing w:after="0" w:line="240" w:lineRule="auto"/>
        <w:ind w:left="284" w:right="373" w:hanging="284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87CA9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>Państwa dane mogą być przetwarzane w sposób zautomatyzowany i nie będą profilowane.</w:t>
      </w:r>
    </w:p>
    <w:p w14:paraId="0DE85ABF" w14:textId="48D66BA6" w:rsidR="00ED386D" w:rsidRPr="00087CA9" w:rsidRDefault="00DF19E9" w:rsidP="00532BDB">
      <w:pPr>
        <w:rPr>
          <w:rFonts w:ascii="Times New Roman" w:hAnsi="Times New Roman" w:cs="Times New Roman"/>
          <w:sz w:val="20"/>
          <w:szCs w:val="20"/>
        </w:rPr>
      </w:pPr>
      <w:r w:rsidRPr="00087CA9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 xml:space="preserve">10) </w:t>
      </w:r>
      <w:r w:rsidR="00532BDB" w:rsidRPr="00087CA9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>Państwa dane nie będą przekazywane do Państwa trzeciego.</w:t>
      </w:r>
    </w:p>
    <w:sectPr w:rsidR="00ED386D" w:rsidRPr="00087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1C13"/>
    <w:multiLevelType w:val="hybridMultilevel"/>
    <w:tmpl w:val="D23E0CEE"/>
    <w:lvl w:ilvl="0" w:tplc="4F18C8A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2688B"/>
    <w:multiLevelType w:val="hybridMultilevel"/>
    <w:tmpl w:val="E17AB3B2"/>
    <w:lvl w:ilvl="0" w:tplc="E1366CB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F891EDE"/>
    <w:multiLevelType w:val="hybridMultilevel"/>
    <w:tmpl w:val="BBE614B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2864959"/>
    <w:multiLevelType w:val="hybridMultilevel"/>
    <w:tmpl w:val="5B4842B4"/>
    <w:lvl w:ilvl="0" w:tplc="E1366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131824">
    <w:abstractNumId w:val="0"/>
  </w:num>
  <w:num w:numId="2" w16cid:durableId="1947928273">
    <w:abstractNumId w:val="3"/>
  </w:num>
  <w:num w:numId="3" w16cid:durableId="1194853206">
    <w:abstractNumId w:val="1"/>
  </w:num>
  <w:num w:numId="4" w16cid:durableId="33046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86D"/>
    <w:rsid w:val="00087CA9"/>
    <w:rsid w:val="00532BDB"/>
    <w:rsid w:val="00DF19E9"/>
    <w:rsid w:val="00ED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C0FE6"/>
  <w15:chartTrackingRefBased/>
  <w15:docId w15:val="{A704323A-2EDF-43C7-8BC7-9A4AFD1B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.psse.szydlowiec@sanepid.gov.pl" TargetMode="External"/><Relationship Id="rId5" Type="http://schemas.openxmlformats.org/officeDocument/2006/relationships/hyperlink" Target="mailto:sekretariat.psse.szydlowiec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Szydłowiec - Elżbieta Cender</dc:creator>
  <cp:keywords/>
  <dc:description/>
  <cp:lastModifiedBy>PSSE Szydłowiec - Elżbieta Cender</cp:lastModifiedBy>
  <cp:revision>4</cp:revision>
  <dcterms:created xsi:type="dcterms:W3CDTF">2023-11-13T09:12:00Z</dcterms:created>
  <dcterms:modified xsi:type="dcterms:W3CDTF">2023-11-13T09:16:00Z</dcterms:modified>
</cp:coreProperties>
</file>