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29" w:rsidRPr="008E737D" w:rsidRDefault="00DC3729" w:rsidP="00DC3729">
      <w:pPr>
        <w:pStyle w:val="OZNPROJEKTUwskazaniedatylubwersjiprojektu"/>
      </w:pPr>
      <w:r>
        <w:t xml:space="preserve">Projekt z dnia </w:t>
      </w:r>
      <w:r w:rsidR="00FA472E">
        <w:t>20</w:t>
      </w:r>
      <w:r w:rsidRPr="008E737D">
        <w:t xml:space="preserve"> </w:t>
      </w:r>
      <w:r>
        <w:t>listopada</w:t>
      </w:r>
      <w:r w:rsidRPr="008E737D">
        <w:t xml:space="preserve"> 202</w:t>
      </w:r>
      <w:r>
        <w:t>5</w:t>
      </w:r>
      <w:r w:rsidRPr="008E737D">
        <w:t xml:space="preserve"> r. </w:t>
      </w:r>
    </w:p>
    <w:p w:rsidR="00DC3729" w:rsidRDefault="00DC3729" w:rsidP="00DC3729">
      <w:pPr>
        <w:pStyle w:val="OZNPROJEKTUwskazaniedatylubwersjiprojektu"/>
        <w:keepNext/>
      </w:pPr>
      <w:r w:rsidRPr="008E737D">
        <w:t>ETAP:</w:t>
      </w:r>
      <w:r>
        <w:t xml:space="preserve"> uzgodnienia, opiniowanie i konsultacje</w:t>
      </w:r>
    </w:p>
    <w:p w:rsidR="00DC3729" w:rsidRPr="00DC3729" w:rsidRDefault="00DC3729" w:rsidP="00DC3729">
      <w:pPr>
        <w:pStyle w:val="OZNRODZAKTUtznustawalubrozporzdzenieiorganwydajcy"/>
      </w:pPr>
    </w:p>
    <w:p w:rsidR="008B36AF" w:rsidRPr="008B36AF" w:rsidRDefault="008B36AF" w:rsidP="008B36AF">
      <w:pPr>
        <w:pStyle w:val="OZNRODZAKTUtznustawalubrozporzdzenieiorganwydajcy"/>
      </w:pPr>
      <w:r w:rsidRPr="008B36AF">
        <w:t xml:space="preserve">UCHWAŁA NR </w:t>
      </w:r>
      <w:r>
        <w:t>....</w:t>
      </w:r>
      <w:r w:rsidRPr="008B36AF">
        <w:t xml:space="preserve"> </w:t>
      </w:r>
    </w:p>
    <w:p w:rsidR="008B36AF" w:rsidRPr="008B36AF" w:rsidRDefault="008B36AF" w:rsidP="008B36AF">
      <w:pPr>
        <w:pStyle w:val="OZNRODZAKTUtznustawalubrozporzdzenieiorganwydajcy"/>
      </w:pPr>
      <w:r w:rsidRPr="008B36AF">
        <w:t xml:space="preserve">RADY MINISTRÓW </w:t>
      </w:r>
    </w:p>
    <w:p w:rsidR="008B36AF" w:rsidRDefault="008B36AF" w:rsidP="008B36AF">
      <w:pPr>
        <w:pStyle w:val="DATAAKTUdatauchwalenialubwydaniaaktu"/>
      </w:pPr>
      <w:r w:rsidRPr="008B36AF">
        <w:t xml:space="preserve">z dnia </w:t>
      </w:r>
      <w:r>
        <w:t>.......................</w:t>
      </w:r>
      <w:r w:rsidRPr="008B36AF">
        <w:t xml:space="preserve"> 202</w:t>
      </w:r>
      <w:r w:rsidR="003E619E">
        <w:t xml:space="preserve">5 </w:t>
      </w:r>
      <w:r w:rsidRPr="008B36AF">
        <w:t xml:space="preserve">r. </w:t>
      </w:r>
    </w:p>
    <w:p w:rsidR="008B36AF" w:rsidRDefault="003E619E" w:rsidP="008B36AF">
      <w:pPr>
        <w:pStyle w:val="TYTUAKTUprzedmiotregulacjiustawylubrozporzdzenia"/>
      </w:pPr>
      <w:r>
        <w:t xml:space="preserve">zmieniająca uchwałę </w:t>
      </w:r>
      <w:r w:rsidR="008B36AF" w:rsidRPr="008B36AF">
        <w:t xml:space="preserve">w sprawie </w:t>
      </w:r>
      <w:r w:rsidR="008B36AF">
        <w:t>„</w:t>
      </w:r>
      <w:r w:rsidR="008B36AF" w:rsidRPr="008B36AF">
        <w:t xml:space="preserve">Rządowego programu ograniczania przestępczości </w:t>
      </w:r>
      <w:r>
        <w:br/>
      </w:r>
      <w:r w:rsidR="008B36AF" w:rsidRPr="008B36AF">
        <w:t xml:space="preserve">i aspołecznych zachowań Razem bezpieczniej na lata </w:t>
      </w:r>
      <w:r w:rsidR="008B36AF">
        <w:t>2025</w:t>
      </w:r>
      <w:r w:rsidR="008B36AF" w:rsidRPr="008B36AF">
        <w:t>–</w:t>
      </w:r>
      <w:r w:rsidR="008B36AF">
        <w:t>2028”</w:t>
      </w:r>
      <w:r w:rsidR="008B36AF" w:rsidRPr="008B36AF">
        <w:t xml:space="preserve"> </w:t>
      </w:r>
    </w:p>
    <w:p w:rsidR="008B36AF" w:rsidRPr="004428DC" w:rsidRDefault="008B36AF" w:rsidP="004428DC">
      <w:pPr>
        <w:pStyle w:val="NIEARTTEKSTtekstnieartykuowanynppodstprawnarozplubpreambua"/>
      </w:pPr>
      <w:r w:rsidRPr="004428DC">
        <w:t xml:space="preserve">Na podstawie art. 19 ust. 2 ustawy z dnia 6 grudnia 2006 r. </w:t>
      </w:r>
      <w:r w:rsidRPr="004428DC">
        <w:rPr>
          <w:rStyle w:val="Kkursywa"/>
          <w:i w:val="0"/>
        </w:rPr>
        <w:t xml:space="preserve">o zasadach prowadzenia polityki rozwoju </w:t>
      </w:r>
      <w:r w:rsidR="003E619E" w:rsidRPr="004428DC">
        <w:t>(Dz. U. z 2025</w:t>
      </w:r>
      <w:r w:rsidRPr="004428DC">
        <w:t xml:space="preserve"> r. </w:t>
      </w:r>
      <w:r w:rsidR="00664DC1" w:rsidRPr="004428DC">
        <w:t xml:space="preserve">poz. </w:t>
      </w:r>
      <w:r w:rsidR="003E619E" w:rsidRPr="004428DC">
        <w:t>198</w:t>
      </w:r>
      <w:r w:rsidRPr="004428DC">
        <w:t xml:space="preserve">) Rada Ministrów uchwala, co następuje: </w:t>
      </w:r>
    </w:p>
    <w:p w:rsidR="003E619E" w:rsidRPr="004428DC" w:rsidRDefault="008B36AF" w:rsidP="004428DC">
      <w:pPr>
        <w:pStyle w:val="ARTartustawynprozporzdzenia"/>
      </w:pPr>
      <w:r w:rsidRPr="004428DC">
        <w:rPr>
          <w:rStyle w:val="Ppogrubienie"/>
        </w:rPr>
        <w:t>§ 1.</w:t>
      </w:r>
      <w:r w:rsidRPr="004428DC">
        <w:t xml:space="preserve">  </w:t>
      </w:r>
      <w:r w:rsidR="00DB76B5" w:rsidRPr="004428DC">
        <w:t xml:space="preserve">W uchwale nr 52 Rady Ministrów z dnia 31 marca 2025 r. w sprawie </w:t>
      </w:r>
      <w:r w:rsidR="0037058A" w:rsidRPr="004428DC">
        <w:t>„</w:t>
      </w:r>
      <w:r w:rsidR="00DB76B5" w:rsidRPr="004428DC">
        <w:t>Rządowego programu ograniczania przestępczości i aspołecznych zachowań Razem bezpieczniej na lata 2025-2028</w:t>
      </w:r>
      <w:r w:rsidR="0037058A" w:rsidRPr="004428DC">
        <w:t>”</w:t>
      </w:r>
      <w:r w:rsidR="005E0A22" w:rsidRPr="004428DC">
        <w:t xml:space="preserve"> (M.P.</w:t>
      </w:r>
      <w:r w:rsidR="00DB76B5" w:rsidRPr="004428DC">
        <w:t xml:space="preserve"> </w:t>
      </w:r>
      <w:r w:rsidR="005E0A22" w:rsidRPr="004428DC">
        <w:t>poz. 338) wprowadza się następujące zmiany:</w:t>
      </w:r>
    </w:p>
    <w:p w:rsidR="005E0A22" w:rsidRPr="004428DC" w:rsidRDefault="005E0A22" w:rsidP="004428DC">
      <w:pPr>
        <w:pStyle w:val="PKTpunkt"/>
      </w:pPr>
      <w:r w:rsidRPr="004428DC">
        <w:t>1) w tytule uchwały ogólne określenie przedmiotu uchwały otrzymuje brzmienie:</w:t>
      </w:r>
    </w:p>
    <w:p w:rsidR="005E0A22" w:rsidRPr="004428DC" w:rsidRDefault="00F307FB" w:rsidP="004428DC">
      <w:pPr>
        <w:pStyle w:val="PKTpunkt"/>
      </w:pPr>
      <w:r w:rsidRPr="004428DC">
        <w:t>„</w:t>
      </w:r>
      <w:r w:rsidR="005E0A22" w:rsidRPr="004428DC">
        <w:t xml:space="preserve">w sprawie </w:t>
      </w:r>
      <w:r w:rsidR="0037058A" w:rsidRPr="004428DC">
        <w:t>„</w:t>
      </w:r>
      <w:r w:rsidR="005E0A22" w:rsidRPr="004428DC">
        <w:t xml:space="preserve">Rządowego programu ograniczania przestępczości i aspołecznych zachowań </w:t>
      </w:r>
      <w:r w:rsidR="008D2E63" w:rsidRPr="004428DC">
        <w:t xml:space="preserve">  </w:t>
      </w:r>
      <w:r w:rsidR="00B03F03" w:rsidRPr="004428DC">
        <w:t xml:space="preserve">          </w:t>
      </w:r>
      <w:r w:rsidR="005E0A22" w:rsidRPr="004428DC">
        <w:t>Razem bezpieczniej im. Władys</w:t>
      </w:r>
      <w:r w:rsidR="00816C4A">
        <w:t>ława Stasiaka na lata 2025-2028</w:t>
      </w:r>
      <w:r w:rsidRPr="004428DC">
        <w:t>”</w:t>
      </w:r>
      <w:r w:rsidR="005E0A22" w:rsidRPr="004428DC">
        <w:t>;</w:t>
      </w:r>
    </w:p>
    <w:p w:rsidR="00F230A6" w:rsidRPr="004428DC" w:rsidRDefault="00B0057B" w:rsidP="004428DC">
      <w:pPr>
        <w:pStyle w:val="PKTpunkt"/>
      </w:pPr>
      <w:r>
        <w:t>2)</w:t>
      </w:r>
      <w:r>
        <w:tab/>
      </w:r>
      <w:r w:rsidR="005E0A22" w:rsidRPr="004428DC">
        <w:t>w załączniku do uchwały</w:t>
      </w:r>
      <w:r w:rsidR="00F230A6" w:rsidRPr="004428DC">
        <w:t xml:space="preserve"> nr 52 Rady Ministrów z dnia 31 marca 2025 r. „Rządowy program ograniczania przestępczości i aspołecznych zachowań Razem bezpieczniej na lata 2025-2028”:</w:t>
      </w:r>
    </w:p>
    <w:p w:rsidR="005E0A22" w:rsidRPr="004428DC" w:rsidRDefault="005E0A22" w:rsidP="004428DC">
      <w:pPr>
        <w:pStyle w:val="CZWSPLITczwsplnaliter"/>
      </w:pPr>
      <w:r w:rsidRPr="004428DC">
        <w:t xml:space="preserve">a) </w:t>
      </w:r>
      <w:r w:rsidR="008D2E63" w:rsidRPr="004428DC">
        <w:t>tytuł załącznika otrzymuje brzmienie:</w:t>
      </w:r>
    </w:p>
    <w:p w:rsidR="008D2E63" w:rsidRPr="004428DC" w:rsidRDefault="009771D2" w:rsidP="00543518">
      <w:pPr>
        <w:pStyle w:val="LITlitera"/>
        <w:ind w:left="567" w:hanging="57"/>
      </w:pPr>
      <w:r w:rsidRPr="004428DC">
        <w:t>„</w:t>
      </w:r>
      <w:r w:rsidR="008D2E63" w:rsidRPr="004428DC">
        <w:t>Rządowy program ograniczania przestępczośc</w:t>
      </w:r>
      <w:r w:rsidR="00816C4A">
        <w:t xml:space="preserve">i i aspołecznych zachowań Razem </w:t>
      </w:r>
      <w:r w:rsidR="008D2E63" w:rsidRPr="004428DC">
        <w:t>bezpieczniej im. Władys</w:t>
      </w:r>
      <w:r w:rsidRPr="004428DC">
        <w:t>ława Stasiaka na lata 2025-2028”</w:t>
      </w:r>
      <w:r w:rsidR="008D2E63" w:rsidRPr="004428DC">
        <w:t>,</w:t>
      </w:r>
    </w:p>
    <w:p w:rsidR="0037058A" w:rsidRPr="004428DC" w:rsidRDefault="0037058A" w:rsidP="004428DC">
      <w:pPr>
        <w:pStyle w:val="LITlitera"/>
      </w:pPr>
      <w:r w:rsidRPr="004428DC">
        <w:t xml:space="preserve">b) w części „Założenia ramowe” akapit drugi otrzymuje brzmienie: </w:t>
      </w:r>
    </w:p>
    <w:p w:rsidR="0037058A" w:rsidRPr="004428DC" w:rsidRDefault="0037058A" w:rsidP="00543518">
      <w:pPr>
        <w:pStyle w:val="LITlitera"/>
        <w:ind w:left="567" w:hanging="57"/>
      </w:pPr>
      <w:r w:rsidRPr="004428DC">
        <w:t xml:space="preserve">„Założeniem </w:t>
      </w:r>
      <w:r w:rsidRPr="004428DC">
        <w:rPr>
          <w:rStyle w:val="Kkursywa"/>
          <w:i w:val="0"/>
        </w:rPr>
        <w:t>Rządowego programu ograniczania przestępczości i aspołecznych zachowań Razem bezpieczniej im. W</w:t>
      </w:r>
      <w:r w:rsidR="00543518">
        <w:rPr>
          <w:rStyle w:val="Kkursywa"/>
          <w:i w:val="0"/>
        </w:rPr>
        <w:t>ładysława Stasiaka na lata 2025-</w:t>
      </w:r>
      <w:r w:rsidRPr="004428DC">
        <w:rPr>
          <w:rStyle w:val="Kkursywa"/>
          <w:i w:val="0"/>
        </w:rPr>
        <w:t>2028</w:t>
      </w:r>
      <w:r w:rsidRPr="004428DC">
        <w:t>, zwanego dalej „Programem”, jest kontynuacja szerokiego spektrum działań mających na celu zarówno zwrócenie uwagi opinii publicznej na zjawisko</w:t>
      </w:r>
      <w:r w:rsidR="00B0057B">
        <w:t xml:space="preserve"> </w:t>
      </w:r>
      <w:r w:rsidRPr="004428DC">
        <w:t>przestępczości i aspołecznych zachowań, jak i podejmowanie odpowiednich działań profilaktyczno-edukacyjnych przez ograniczenie najbardziej dokuczliwej dla obywateli przestępczości pospolitej oraz tworzenie efektywnych lokalnych par</w:t>
      </w:r>
      <w:r w:rsidR="00B0057B">
        <w:t>tnerstw na rzecz bezpieczeństw</w:t>
      </w:r>
      <w:r w:rsidR="00147CF2">
        <w:t>a</w:t>
      </w:r>
      <w:r w:rsidR="00B0057B">
        <w:t>.</w:t>
      </w:r>
      <w:r w:rsidRPr="004428DC">
        <w:t>”,</w:t>
      </w:r>
    </w:p>
    <w:p w:rsidR="005650E9" w:rsidRDefault="0037058A" w:rsidP="004428DC">
      <w:pPr>
        <w:pStyle w:val="LITlitera"/>
      </w:pPr>
      <w:r>
        <w:t>c</w:t>
      </w:r>
      <w:r w:rsidR="008D2E63">
        <w:t>)</w:t>
      </w:r>
      <w:r w:rsidR="002A27E9">
        <w:t xml:space="preserve"> </w:t>
      </w:r>
      <w:r w:rsidR="008D2E63">
        <w:t>w rozdziale VI.</w:t>
      </w:r>
      <w:r w:rsidR="009771D2">
        <w:t xml:space="preserve"> „</w:t>
      </w:r>
      <w:r w:rsidR="008D2E63">
        <w:t>VI</w:t>
      </w:r>
      <w:r w:rsidR="009771D2">
        <w:t>. Przewidywane skutki finansowe”</w:t>
      </w:r>
      <w:r w:rsidR="00B03F03">
        <w:t>:</w:t>
      </w:r>
    </w:p>
    <w:p w:rsidR="008515E1" w:rsidRDefault="008515E1" w:rsidP="00CF4BD0">
      <w:pPr>
        <w:pStyle w:val="TIRtiret"/>
      </w:pPr>
      <w:r>
        <w:lastRenderedPageBreak/>
        <w:t>- akapit drugi otrzymuje brzmienie:</w:t>
      </w:r>
    </w:p>
    <w:p w:rsidR="008515E1" w:rsidRPr="004428DC" w:rsidRDefault="009771D2" w:rsidP="004428DC">
      <w:pPr>
        <w:pStyle w:val="ZNIEARTTEKSTzmtekstunieartykuowanego"/>
      </w:pPr>
      <w:r w:rsidRPr="004428DC">
        <w:t>„</w:t>
      </w:r>
      <w:r w:rsidR="008515E1" w:rsidRPr="004428DC">
        <w:t xml:space="preserve">Na realizację Programu przewiduje się przeznaczyć z rezerwy celowej </w:t>
      </w:r>
      <w:r w:rsidR="00543518">
        <w:t>47 </w:t>
      </w:r>
      <w:r w:rsidR="002D7F66" w:rsidRPr="004428DC">
        <w:t>470</w:t>
      </w:r>
      <w:r w:rsidR="00543518">
        <w:t> 000 </w:t>
      </w:r>
      <w:r w:rsidR="00BA0AC7">
        <w:t>zł</w:t>
      </w:r>
      <w:r w:rsidR="00B10AB0" w:rsidRPr="004428DC">
        <w:t>, w tym w podziale na poszczególne lata realizacji Programu wyniosą:</w:t>
      </w:r>
    </w:p>
    <w:p w:rsidR="00B10AB0" w:rsidRPr="004428DC" w:rsidRDefault="009771D2" w:rsidP="004428DC">
      <w:pPr>
        <w:pStyle w:val="ZNIEARTTEKSTzmtekstunieartykuowanego"/>
      </w:pPr>
      <w:r w:rsidRPr="004428DC">
        <w:t>1) 2025 r. - 12 000 000 zł,</w:t>
      </w:r>
    </w:p>
    <w:p w:rsidR="00B10AB0" w:rsidRPr="004428DC" w:rsidRDefault="00B10AB0" w:rsidP="004428DC">
      <w:pPr>
        <w:pStyle w:val="ZNIEARTTEKSTzmtekstunieartykuowanego"/>
      </w:pPr>
      <w:r w:rsidRPr="004428DC">
        <w:t>2</w:t>
      </w:r>
      <w:r w:rsidR="009771D2" w:rsidRPr="004428DC">
        <w:t xml:space="preserve">) 2026 r. - </w:t>
      </w:r>
      <w:r w:rsidR="002D7F66" w:rsidRPr="004428DC">
        <w:t>12 000</w:t>
      </w:r>
      <w:r w:rsidR="009771D2" w:rsidRPr="004428DC">
        <w:t xml:space="preserve"> 000 zł,</w:t>
      </w:r>
    </w:p>
    <w:p w:rsidR="00B10AB0" w:rsidRPr="004428DC" w:rsidRDefault="009771D2" w:rsidP="004428DC">
      <w:pPr>
        <w:pStyle w:val="ZNIEARTTEKSTzmtekstunieartykuowanego"/>
      </w:pPr>
      <w:r w:rsidRPr="004428DC">
        <w:t>3) 2027 r. - 11 735 000 zł,</w:t>
      </w:r>
    </w:p>
    <w:p w:rsidR="00455CA4" w:rsidRPr="004428DC" w:rsidRDefault="00F03FB6" w:rsidP="004428DC">
      <w:pPr>
        <w:pStyle w:val="ZNIEARTTEKSTzmtekstunieartykuowanego"/>
      </w:pPr>
      <w:r w:rsidRPr="004428DC">
        <w:t>4</w:t>
      </w:r>
      <w:r w:rsidR="00455CA4" w:rsidRPr="004428DC">
        <w:t xml:space="preserve">) </w:t>
      </w:r>
      <w:r w:rsidR="009771D2" w:rsidRPr="004428DC">
        <w:t>2028 r. - 11 735 000 zł.”</w:t>
      </w:r>
      <w:r w:rsidR="00B10AB0" w:rsidRPr="004428DC">
        <w:t>,</w:t>
      </w:r>
    </w:p>
    <w:p w:rsidR="00B10AB0" w:rsidRDefault="00B10AB0" w:rsidP="00CF4BD0">
      <w:pPr>
        <w:pStyle w:val="TIRtiret"/>
      </w:pPr>
      <w:r>
        <w:t>- akapit trzeci otrzymuje brzmienie:</w:t>
      </w:r>
    </w:p>
    <w:p w:rsidR="00B10AB0" w:rsidRDefault="009771D2" w:rsidP="004428DC">
      <w:pPr>
        <w:pStyle w:val="ZNIEARTTEKSTzmtekstunieartykuowanego"/>
      </w:pPr>
      <w:r>
        <w:t>„</w:t>
      </w:r>
      <w:r w:rsidR="00B10AB0">
        <w:t>Dodatkowo w każdym roku funkcjonowania Programu (w perspektywie finansowej na lata 2025-2028), w części 42 - Sprawy wewnętrzne, dział 754 na koszty realizacji Programu przeznaczone zostanie:</w:t>
      </w:r>
    </w:p>
    <w:p w:rsidR="00B10AB0" w:rsidRDefault="00B10AB0" w:rsidP="004428DC">
      <w:pPr>
        <w:pStyle w:val="ZNIEARTTEKSTzmtekstunieartykuowanego"/>
      </w:pPr>
      <w:r>
        <w:t>1) w 2025 r. - 235 000</w:t>
      </w:r>
      <w:r w:rsidR="00147CF2">
        <w:t xml:space="preserve"> zł</w:t>
      </w:r>
      <w:r w:rsidR="00B0057B">
        <w:t>,</w:t>
      </w:r>
    </w:p>
    <w:p w:rsidR="00F03FB6" w:rsidRDefault="00F03FB6" w:rsidP="004428DC">
      <w:pPr>
        <w:pStyle w:val="ZNIEARTTEKSTzmtekstunieartykuowanego"/>
      </w:pPr>
      <w:r>
        <w:t xml:space="preserve">2) w 2026 r. - </w:t>
      </w:r>
      <w:r w:rsidR="002D7F66">
        <w:t xml:space="preserve">235 </w:t>
      </w:r>
      <w:r w:rsidR="00147CF2">
        <w:t>000 zł</w:t>
      </w:r>
      <w:r w:rsidR="00B0057B">
        <w:t>,</w:t>
      </w:r>
    </w:p>
    <w:p w:rsidR="00F03FB6" w:rsidRDefault="00147CF2" w:rsidP="004428DC">
      <w:pPr>
        <w:pStyle w:val="ZNIEARTTEKSTzmtekstunieartykuowanego"/>
      </w:pPr>
      <w:r>
        <w:t>3) w 2027 r. - 500 000 zł</w:t>
      </w:r>
      <w:r w:rsidR="00B0057B">
        <w:t>,</w:t>
      </w:r>
    </w:p>
    <w:p w:rsidR="00F03FB6" w:rsidRDefault="00575B09" w:rsidP="004428DC">
      <w:pPr>
        <w:pStyle w:val="ZNIEARTTEKSTzmtekstunieartykuowanego"/>
      </w:pPr>
      <w:r>
        <w:t>4) w 2028 r. - 500 000 zł</w:t>
      </w:r>
    </w:p>
    <w:p w:rsidR="00F03FB6" w:rsidRDefault="00B0057B" w:rsidP="00CF4BD0">
      <w:pPr>
        <w:pStyle w:val="TIRtiret"/>
      </w:pPr>
      <w:r>
        <w:t xml:space="preserve">- </w:t>
      </w:r>
      <w:r w:rsidR="00F03FB6">
        <w:t>na zadania o charakterze centralnym, tj.:</w:t>
      </w:r>
    </w:p>
    <w:p w:rsidR="00F03FB6" w:rsidRDefault="0037058A" w:rsidP="00B0057B">
      <w:pPr>
        <w:pStyle w:val="ZNIEARTTEKSTzmtekstunieartykuowanego"/>
        <w:ind w:left="850" w:firstLine="170"/>
      </w:pPr>
      <w:r>
        <w:t>-</w:t>
      </w:r>
      <w:r w:rsidR="00F230A6">
        <w:t xml:space="preserve">  </w:t>
      </w:r>
      <w:r w:rsidR="00F03FB6">
        <w:t xml:space="preserve">zakup ekspertyz, analiz i opinii (w tym m. in. ewaluacja </w:t>
      </w:r>
      <w:r w:rsidR="00543518">
        <w:t>„</w:t>
      </w:r>
      <w:r w:rsidR="00CE1B54">
        <w:t>Rządowego programu  ograniczania przest</w:t>
      </w:r>
      <w:r w:rsidR="00167262">
        <w:t>ę</w:t>
      </w:r>
      <w:r w:rsidR="00CE1B54">
        <w:t>pczości i aspołecznych zachowań Razem bezpieczniej</w:t>
      </w:r>
      <w:r w:rsidR="00575B09">
        <w:t>”</w:t>
      </w:r>
      <w:r w:rsidR="00CE1B54">
        <w:t>)</w:t>
      </w:r>
      <w:r w:rsidR="00167262">
        <w:t>,</w:t>
      </w:r>
      <w:r w:rsidR="00B0057B">
        <w:t xml:space="preserve"> </w:t>
      </w:r>
    </w:p>
    <w:p w:rsidR="00816C4A" w:rsidRDefault="0037058A" w:rsidP="004428DC">
      <w:pPr>
        <w:pStyle w:val="ZNIEARTTEKSTzmtekstunieartykuowanego"/>
      </w:pPr>
      <w:r>
        <w:t>-</w:t>
      </w:r>
      <w:r w:rsidR="00F230A6">
        <w:t xml:space="preserve"> </w:t>
      </w:r>
      <w:r w:rsidR="00167262">
        <w:t>organizacja i współorganizacja  konferencji i kampanii profilaktycznych o zasięgu ogólnopolskim oraz zakup nagród i artykułów bezp</w:t>
      </w:r>
      <w:r w:rsidR="00B0057B">
        <w:t>ieczeństwa  na potrzeby akcji i </w:t>
      </w:r>
      <w:r w:rsidR="00167262">
        <w:t>kampanii profilaktyczno-edukacyjnych realizowanych przez M</w:t>
      </w:r>
      <w:r w:rsidR="00F307FB">
        <w:t xml:space="preserve">inisterstwo Spraw Wewnętrznych </w:t>
      </w:r>
      <w:r w:rsidR="00167262">
        <w:t>i Administracji lub pod honorowym patronatem Ministra Spraw Wewnętrznych i Administracji, w tym m.in.:</w:t>
      </w:r>
      <w:r w:rsidR="00687B9C" w:rsidRPr="00687B9C">
        <w:t xml:space="preserve"> </w:t>
      </w:r>
    </w:p>
    <w:p w:rsidR="00687B9C" w:rsidRDefault="00687B9C" w:rsidP="004428DC">
      <w:pPr>
        <w:pStyle w:val="ZNIEARTTEKSTzmtekstunieartykuowanego"/>
      </w:pPr>
      <w:r>
        <w:rPr>
          <w:rFonts w:cs="Times"/>
        </w:rPr>
        <w:t>•</w:t>
      </w:r>
      <w:r>
        <w:t xml:space="preserve"> </w:t>
      </w:r>
      <w:r w:rsidRPr="00687B9C">
        <w:t>organizacja ogólnopolskiego przeglądu musztr klas mundurowych służb podległych Ministrowi Spraw Wewnętrznych i Administracji,</w:t>
      </w:r>
    </w:p>
    <w:p w:rsidR="00816C4A" w:rsidRDefault="00687B9C" w:rsidP="004428DC">
      <w:pPr>
        <w:pStyle w:val="ZNIEARTTEKSTzmtekstunieartykuowanego"/>
      </w:pPr>
      <w:r>
        <w:rPr>
          <w:rFonts w:cs="Times"/>
        </w:rPr>
        <w:t>•</w:t>
      </w:r>
      <w:r>
        <w:t xml:space="preserve"> organizacja ogólnopolskiej </w:t>
      </w:r>
      <w:r w:rsidR="00543518">
        <w:t>konferencji „</w:t>
      </w:r>
      <w:r w:rsidRPr="00687B9C">
        <w:t>Razem bezpieczniej”,</w:t>
      </w:r>
      <w:r w:rsidR="00816C4A">
        <w:t xml:space="preserve"> </w:t>
      </w:r>
    </w:p>
    <w:p w:rsidR="00816C4A" w:rsidRDefault="00687B9C" w:rsidP="004428DC">
      <w:pPr>
        <w:pStyle w:val="ZNIEARTTEKSTzmtekstunieartykuowanego"/>
      </w:pPr>
      <w:r>
        <w:rPr>
          <w:rFonts w:cs="Times"/>
        </w:rPr>
        <w:t>•</w:t>
      </w:r>
      <w:r>
        <w:t xml:space="preserve"> organ</w:t>
      </w:r>
      <w:r w:rsidR="00543518">
        <w:t>izacja ogólnopolskiej kampanii „</w:t>
      </w:r>
      <w:r>
        <w:t>C</w:t>
      </w:r>
      <w:r w:rsidR="00543518">
        <w:t>zad i ogień - obudź czujność”</w:t>
      </w:r>
      <w:r w:rsidR="00816C4A">
        <w:t xml:space="preserve">, </w:t>
      </w:r>
    </w:p>
    <w:p w:rsidR="002A27E9" w:rsidRPr="004428DC" w:rsidRDefault="00687B9C" w:rsidP="004428DC">
      <w:pPr>
        <w:pStyle w:val="ZNIEARTTEKSTzmtekstunieartykuowanego"/>
      </w:pPr>
      <w:r>
        <w:rPr>
          <w:rFonts w:cs="Times"/>
        </w:rPr>
        <w:lastRenderedPageBreak/>
        <w:t>•</w:t>
      </w:r>
      <w:r>
        <w:t xml:space="preserve"> </w:t>
      </w:r>
      <w:r w:rsidRPr="00687B9C">
        <w:t xml:space="preserve">zakup artykułów bezpieczeństwa (czujki dymu i czujki tlenku węgla, lampki do </w:t>
      </w:r>
      <w:r w:rsidRPr="004428DC">
        <w:t>rowerów, odbla</w:t>
      </w:r>
      <w:r w:rsidR="00B0057B">
        <w:t xml:space="preserve">ski, parasole z odblaskiem) </w:t>
      </w:r>
      <w:r w:rsidRPr="004428DC">
        <w:t>na potrzeby akcji i kampanii profilaktyczno-edukacyjnych realizowanych przez Ministerstwo Spraw Wewnętrznych i Administracji oraz nagród dla zwycięzców  turniejów, mistrzostw realizowanych w ramach działań profilaktycznych objętych honorowym patronate</w:t>
      </w:r>
      <w:r w:rsidR="00B0057B">
        <w:t>m Ministra Spraw Wewnętrznych i </w:t>
      </w:r>
      <w:r w:rsidRPr="004428DC">
        <w:t>Administracji</w:t>
      </w:r>
      <w:r w:rsidR="002A27E9" w:rsidRPr="004428DC">
        <w:t>.</w:t>
      </w:r>
      <w:r w:rsidR="005B2025">
        <w:t>”,</w:t>
      </w:r>
      <w:bookmarkStart w:id="0" w:name="_GoBack"/>
      <w:bookmarkEnd w:id="0"/>
    </w:p>
    <w:p w:rsidR="002A27E9" w:rsidRDefault="002A27E9" w:rsidP="00F307FB">
      <w:pPr>
        <w:pStyle w:val="TIRtiret"/>
      </w:pPr>
      <w:r>
        <w:t>- akapit czwarty otrzymuje brzmienie:</w:t>
      </w:r>
    </w:p>
    <w:p w:rsidR="002A27E9" w:rsidRDefault="003956BE" w:rsidP="004428DC">
      <w:pPr>
        <w:pStyle w:val="ZNIEARTTEKSTzmtekstunieartykuowanego"/>
      </w:pPr>
      <w:r>
        <w:t>„</w:t>
      </w:r>
      <w:r w:rsidR="002A27E9">
        <w:t>Wyżej wymienione wydatki w wysokości:</w:t>
      </w:r>
    </w:p>
    <w:p w:rsidR="002A27E9" w:rsidRDefault="002A27E9" w:rsidP="004428DC">
      <w:pPr>
        <w:pStyle w:val="ZNIEARTTEKSTzmtekstunieartykuowanego"/>
      </w:pPr>
      <w:r>
        <w:t xml:space="preserve">        1) </w:t>
      </w:r>
      <w:r w:rsidR="00D24322">
        <w:t xml:space="preserve">235 000 zł  planowane w </w:t>
      </w:r>
      <w:r w:rsidR="002D7F66">
        <w:t xml:space="preserve">latach </w:t>
      </w:r>
      <w:r w:rsidR="00543518">
        <w:t>2025-</w:t>
      </w:r>
      <w:r w:rsidR="002D7F66">
        <w:t>2026</w:t>
      </w:r>
      <w:r w:rsidR="00B0057B">
        <w:t>,</w:t>
      </w:r>
    </w:p>
    <w:p w:rsidR="00D24322" w:rsidRDefault="00D24322" w:rsidP="004428DC">
      <w:pPr>
        <w:pStyle w:val="ZNIEARTTEKSTzmtekstunieartykuowanego"/>
      </w:pPr>
      <w:r>
        <w:t xml:space="preserve">        2) 500 000 zł planowane corocznie w latach </w:t>
      </w:r>
      <w:r w:rsidR="00543518">
        <w:t>2027-</w:t>
      </w:r>
      <w:r>
        <w:t>2028</w:t>
      </w:r>
    </w:p>
    <w:p w:rsidR="005650E9" w:rsidRDefault="00F230A6" w:rsidP="00B0057B">
      <w:pPr>
        <w:pStyle w:val="ZNIEARTTEKSTzmtekstunieartykuowanego"/>
        <w:ind w:firstLine="0"/>
      </w:pPr>
      <w:r>
        <w:t>w części 42 - S</w:t>
      </w:r>
      <w:r w:rsidR="00D24322">
        <w:t xml:space="preserve">prawy wewnętrzne w dziale 754 w 2025 r. zostały ujęte w tej części budżetowej w </w:t>
      </w:r>
      <w:r w:rsidR="002D7F66">
        <w:t xml:space="preserve">ustawie budżetowej na 2025 r. i w </w:t>
      </w:r>
      <w:r w:rsidR="00D24322">
        <w:t xml:space="preserve">projekcie ustawy budżetowej na </w:t>
      </w:r>
      <w:r w:rsidR="002D7F66">
        <w:t xml:space="preserve">2026 </w:t>
      </w:r>
      <w:r w:rsidR="00D24322">
        <w:t xml:space="preserve">r. </w:t>
      </w:r>
      <w:r w:rsidR="002D7F66">
        <w:t>oraz</w:t>
      </w:r>
      <w:r w:rsidR="00D24322">
        <w:t xml:space="preserve"> będą również ujmowane w kolejnych latach budżetowych.</w:t>
      </w:r>
      <w:r w:rsidR="003956BE" w:rsidRPr="00687B9C">
        <w:t>”</w:t>
      </w:r>
      <w:r w:rsidR="001D2CC2">
        <w:t>.</w:t>
      </w:r>
      <w:r w:rsidR="00D24322">
        <w:t xml:space="preserve"> </w:t>
      </w:r>
    </w:p>
    <w:p w:rsidR="008B36AF" w:rsidRDefault="008B36AF" w:rsidP="00543518">
      <w:pPr>
        <w:pStyle w:val="ARTartustawynprozporzdzenia"/>
      </w:pPr>
      <w:r w:rsidRPr="002779A8">
        <w:rPr>
          <w:rStyle w:val="Ppogrubienie"/>
        </w:rPr>
        <w:t>§ 2.</w:t>
      </w:r>
      <w:r w:rsidRPr="008B36AF">
        <w:t xml:space="preserve"> Uchwała wchodzi w życie z dniem następującym po dniu ogłoszenia. </w:t>
      </w:r>
    </w:p>
    <w:p w:rsidR="00261A16" w:rsidRDefault="008B36AF" w:rsidP="008B36AF">
      <w:pPr>
        <w:pStyle w:val="NAZORGWYDnazwaorganuwydajcegoprojektowanyakt"/>
      </w:pPr>
      <w:r w:rsidRPr="008B36AF">
        <w:t>Prezes Rady Mi</w:t>
      </w:r>
      <w:r>
        <w:t>nistrów</w:t>
      </w:r>
    </w:p>
    <w:p w:rsidR="00DC3729" w:rsidRDefault="00DC3729" w:rsidP="00DC3729">
      <w:pPr>
        <w:pStyle w:val="NAZORGWYDnazwaorganuwydajcegoprojektowanyakt"/>
        <w:ind w:left="0"/>
        <w:jc w:val="left"/>
      </w:pPr>
    </w:p>
    <w:p w:rsidR="00DC3729" w:rsidRDefault="00DC3729" w:rsidP="00DC3729">
      <w:pPr>
        <w:pStyle w:val="NAZORGWYDnazwaorganuwydajcegoprojektowanyakt"/>
        <w:ind w:left="0"/>
        <w:jc w:val="left"/>
      </w:pPr>
    </w:p>
    <w:p w:rsidR="00DC3729" w:rsidRPr="003A6CE7" w:rsidRDefault="00DC3729" w:rsidP="00DC3729">
      <w:pPr>
        <w:spacing w:line="240" w:lineRule="auto"/>
        <w:rPr>
          <w:sz w:val="22"/>
          <w:szCs w:val="22"/>
        </w:rPr>
      </w:pPr>
      <w:r w:rsidRPr="003A6CE7">
        <w:rPr>
          <w:sz w:val="22"/>
          <w:szCs w:val="22"/>
        </w:rPr>
        <w:t>Za zgodność pod względem prawnym,</w:t>
      </w:r>
    </w:p>
    <w:p w:rsidR="00DC3729" w:rsidRPr="003A6CE7" w:rsidRDefault="00DC3729" w:rsidP="00DC3729">
      <w:pPr>
        <w:spacing w:line="240" w:lineRule="auto"/>
        <w:rPr>
          <w:sz w:val="22"/>
          <w:szCs w:val="22"/>
        </w:rPr>
      </w:pPr>
      <w:r w:rsidRPr="003A6CE7">
        <w:rPr>
          <w:sz w:val="22"/>
          <w:szCs w:val="22"/>
        </w:rPr>
        <w:t xml:space="preserve">legislacyjnym i redakcyjnym </w:t>
      </w:r>
    </w:p>
    <w:p w:rsidR="00DC3729" w:rsidRPr="003A6CE7" w:rsidRDefault="00DC3729" w:rsidP="00DC372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Elżbieta Skop</w:t>
      </w:r>
    </w:p>
    <w:p w:rsidR="00DC3729" w:rsidRPr="003A6CE7" w:rsidRDefault="00DC3729" w:rsidP="00DC3729">
      <w:pPr>
        <w:spacing w:line="240" w:lineRule="auto"/>
        <w:rPr>
          <w:sz w:val="22"/>
          <w:szCs w:val="22"/>
        </w:rPr>
      </w:pPr>
      <w:r w:rsidRPr="003A6CE7">
        <w:rPr>
          <w:sz w:val="22"/>
          <w:szCs w:val="22"/>
        </w:rPr>
        <w:t>Zastępca Dyrektora Departamentu Prawnego</w:t>
      </w:r>
    </w:p>
    <w:p w:rsidR="00DC3729" w:rsidRPr="003A6CE7" w:rsidRDefault="00DC3729" w:rsidP="00DC3729">
      <w:pPr>
        <w:spacing w:line="240" w:lineRule="auto"/>
        <w:rPr>
          <w:sz w:val="22"/>
          <w:szCs w:val="22"/>
        </w:rPr>
      </w:pPr>
      <w:r w:rsidRPr="003A6CE7">
        <w:rPr>
          <w:sz w:val="22"/>
          <w:szCs w:val="22"/>
        </w:rPr>
        <w:t>Ministerstwo Spraw Wewnętrznych i Administracji</w:t>
      </w:r>
    </w:p>
    <w:p w:rsidR="00DC3729" w:rsidRPr="003A6CE7" w:rsidRDefault="00DC3729" w:rsidP="00DC3729">
      <w:pPr>
        <w:spacing w:line="240" w:lineRule="auto"/>
        <w:rPr>
          <w:sz w:val="22"/>
          <w:szCs w:val="22"/>
        </w:rPr>
      </w:pPr>
      <w:r w:rsidRPr="003A6CE7">
        <w:rPr>
          <w:sz w:val="22"/>
          <w:szCs w:val="22"/>
        </w:rPr>
        <w:t>(</w:t>
      </w:r>
      <w:r w:rsidR="001D2CC2">
        <w:rPr>
          <w:sz w:val="22"/>
          <w:szCs w:val="22"/>
        </w:rPr>
        <w:t>21</w:t>
      </w:r>
      <w:r>
        <w:rPr>
          <w:sz w:val="22"/>
          <w:szCs w:val="22"/>
        </w:rPr>
        <w:t>.11</w:t>
      </w:r>
      <w:r w:rsidRPr="003A6CE7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A6CE7">
        <w:rPr>
          <w:sz w:val="22"/>
          <w:szCs w:val="22"/>
        </w:rPr>
        <w:t xml:space="preserve"> r.)</w:t>
      </w:r>
    </w:p>
    <w:p w:rsidR="00DC3729" w:rsidRPr="008E737D" w:rsidRDefault="00DC3729" w:rsidP="00DC3729">
      <w:pPr>
        <w:pStyle w:val="NAZORGWYDnazwaorganuwydajcegoprojektowanyakt"/>
        <w:ind w:left="0"/>
        <w:jc w:val="left"/>
      </w:pPr>
    </w:p>
    <w:p w:rsidR="00DC3729" w:rsidRPr="00737F6A" w:rsidRDefault="00DC3729" w:rsidP="00DC3729">
      <w:pPr>
        <w:pStyle w:val="NAZORGWYDnazwaorganuwydajcegoprojektowanyakt"/>
        <w:ind w:left="0"/>
        <w:jc w:val="left"/>
      </w:pPr>
    </w:p>
    <w:sectPr w:rsidR="00DC3729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EB" w:rsidRDefault="00C12AEB">
      <w:r>
        <w:separator/>
      </w:r>
    </w:p>
  </w:endnote>
  <w:endnote w:type="continuationSeparator" w:id="0">
    <w:p w:rsidR="00C12AEB" w:rsidRDefault="00C1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EB" w:rsidRDefault="00C12AEB">
      <w:r>
        <w:separator/>
      </w:r>
    </w:p>
  </w:footnote>
  <w:footnote w:type="continuationSeparator" w:id="0">
    <w:p w:rsidR="00C12AEB" w:rsidRDefault="00C1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B2025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7F6688"/>
    <w:multiLevelType w:val="hybridMultilevel"/>
    <w:tmpl w:val="697C3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859B7"/>
    <w:multiLevelType w:val="hybridMultilevel"/>
    <w:tmpl w:val="E5D49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5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6"/>
  </w:num>
  <w:num w:numId="44">
    <w:abstractNumId w:val="12"/>
  </w:num>
  <w:num w:numId="45">
    <w:abstractNumId w:val="31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AF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384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CBF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CEB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47CF2"/>
    <w:rsid w:val="001520CF"/>
    <w:rsid w:val="0015667C"/>
    <w:rsid w:val="00157110"/>
    <w:rsid w:val="0015742A"/>
    <w:rsid w:val="00157DA1"/>
    <w:rsid w:val="00163147"/>
    <w:rsid w:val="00164C57"/>
    <w:rsid w:val="00164C9D"/>
    <w:rsid w:val="00167262"/>
    <w:rsid w:val="00172F7A"/>
    <w:rsid w:val="00173150"/>
    <w:rsid w:val="00173390"/>
    <w:rsid w:val="001736F0"/>
    <w:rsid w:val="00173BB3"/>
    <w:rsid w:val="001740D0"/>
    <w:rsid w:val="00174F2C"/>
    <w:rsid w:val="00180E89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2CC2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779A8"/>
    <w:rsid w:val="002845F8"/>
    <w:rsid w:val="0029405D"/>
    <w:rsid w:val="00294FA6"/>
    <w:rsid w:val="00295A6F"/>
    <w:rsid w:val="002A20C4"/>
    <w:rsid w:val="002A27E9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D7F66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058A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6BE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19E"/>
    <w:rsid w:val="003F020D"/>
    <w:rsid w:val="003F0214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28DC"/>
    <w:rsid w:val="00445F4D"/>
    <w:rsid w:val="004504C0"/>
    <w:rsid w:val="00454450"/>
    <w:rsid w:val="004550FB"/>
    <w:rsid w:val="00455CA4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3518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0E9"/>
    <w:rsid w:val="00565253"/>
    <w:rsid w:val="00570191"/>
    <w:rsid w:val="00570570"/>
    <w:rsid w:val="00572512"/>
    <w:rsid w:val="00573EE6"/>
    <w:rsid w:val="0057547F"/>
    <w:rsid w:val="005754EE"/>
    <w:rsid w:val="00575B09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3D7D"/>
    <w:rsid w:val="005A669D"/>
    <w:rsid w:val="005A75D8"/>
    <w:rsid w:val="005B2025"/>
    <w:rsid w:val="005B713E"/>
    <w:rsid w:val="005C03B6"/>
    <w:rsid w:val="005C348E"/>
    <w:rsid w:val="005C68E1"/>
    <w:rsid w:val="005D3763"/>
    <w:rsid w:val="005D55E1"/>
    <w:rsid w:val="005E0A22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DC1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87B9C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551A"/>
    <w:rsid w:val="0072621B"/>
    <w:rsid w:val="00730555"/>
    <w:rsid w:val="007312CC"/>
    <w:rsid w:val="00736A64"/>
    <w:rsid w:val="00737F6A"/>
    <w:rsid w:val="007410B6"/>
    <w:rsid w:val="007423F2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6C4A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15E1"/>
    <w:rsid w:val="00852B59"/>
    <w:rsid w:val="00856272"/>
    <w:rsid w:val="008563FF"/>
    <w:rsid w:val="0086018B"/>
    <w:rsid w:val="008611DD"/>
    <w:rsid w:val="008620DE"/>
    <w:rsid w:val="00864467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6AF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2E63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71D2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2704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961"/>
    <w:rsid w:val="00AF4CAA"/>
    <w:rsid w:val="00AF571A"/>
    <w:rsid w:val="00AF60A0"/>
    <w:rsid w:val="00AF67FC"/>
    <w:rsid w:val="00AF7DF5"/>
    <w:rsid w:val="00B0057B"/>
    <w:rsid w:val="00B006E5"/>
    <w:rsid w:val="00B024C2"/>
    <w:rsid w:val="00B03F03"/>
    <w:rsid w:val="00B07700"/>
    <w:rsid w:val="00B10AB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2E94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0AC7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C8E"/>
    <w:rsid w:val="00BF6F7F"/>
    <w:rsid w:val="00C00647"/>
    <w:rsid w:val="00C02764"/>
    <w:rsid w:val="00C04CEF"/>
    <w:rsid w:val="00C0662F"/>
    <w:rsid w:val="00C11943"/>
    <w:rsid w:val="00C12AEB"/>
    <w:rsid w:val="00C12E96"/>
    <w:rsid w:val="00C14763"/>
    <w:rsid w:val="00C16141"/>
    <w:rsid w:val="00C227EC"/>
    <w:rsid w:val="00C2363F"/>
    <w:rsid w:val="00C236C8"/>
    <w:rsid w:val="00C260B1"/>
    <w:rsid w:val="00C26E56"/>
    <w:rsid w:val="00C31406"/>
    <w:rsid w:val="00C37194"/>
    <w:rsid w:val="00C40637"/>
    <w:rsid w:val="00C40F6C"/>
    <w:rsid w:val="00C4348D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FEA"/>
    <w:rsid w:val="00CB18D0"/>
    <w:rsid w:val="00CB1C8A"/>
    <w:rsid w:val="00CB24F5"/>
    <w:rsid w:val="00CB2663"/>
    <w:rsid w:val="00CB3BBE"/>
    <w:rsid w:val="00CB59E9"/>
    <w:rsid w:val="00CB6007"/>
    <w:rsid w:val="00CC0D6A"/>
    <w:rsid w:val="00CC3831"/>
    <w:rsid w:val="00CC3E3D"/>
    <w:rsid w:val="00CC519B"/>
    <w:rsid w:val="00CD12C1"/>
    <w:rsid w:val="00CD214E"/>
    <w:rsid w:val="00CD46FA"/>
    <w:rsid w:val="00CD5973"/>
    <w:rsid w:val="00CE1B54"/>
    <w:rsid w:val="00CE31A6"/>
    <w:rsid w:val="00CF09AA"/>
    <w:rsid w:val="00CF4813"/>
    <w:rsid w:val="00CF4BD0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322"/>
    <w:rsid w:val="00D247A9"/>
    <w:rsid w:val="00D24E46"/>
    <w:rsid w:val="00D324FE"/>
    <w:rsid w:val="00D32721"/>
    <w:rsid w:val="00D328DC"/>
    <w:rsid w:val="00D33387"/>
    <w:rsid w:val="00D402FB"/>
    <w:rsid w:val="00D47D7A"/>
    <w:rsid w:val="00D50ABD"/>
    <w:rsid w:val="00D50DC2"/>
    <w:rsid w:val="00D513CF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76B5"/>
    <w:rsid w:val="00DC1C6B"/>
    <w:rsid w:val="00DC2C2E"/>
    <w:rsid w:val="00DC3729"/>
    <w:rsid w:val="00DC4AF0"/>
    <w:rsid w:val="00DC7886"/>
    <w:rsid w:val="00DD0CF2"/>
    <w:rsid w:val="00DE1554"/>
    <w:rsid w:val="00DE2901"/>
    <w:rsid w:val="00DE590F"/>
    <w:rsid w:val="00DE6857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3FB6"/>
    <w:rsid w:val="00F051D4"/>
    <w:rsid w:val="00F115CA"/>
    <w:rsid w:val="00F14817"/>
    <w:rsid w:val="00F14EBA"/>
    <w:rsid w:val="00F1510F"/>
    <w:rsid w:val="00F1533A"/>
    <w:rsid w:val="00F15E5A"/>
    <w:rsid w:val="00F17F0A"/>
    <w:rsid w:val="00F230A6"/>
    <w:rsid w:val="00F2668F"/>
    <w:rsid w:val="00F2742F"/>
    <w:rsid w:val="00F2753B"/>
    <w:rsid w:val="00F307FB"/>
    <w:rsid w:val="00F33F8B"/>
    <w:rsid w:val="00F340B2"/>
    <w:rsid w:val="00F43390"/>
    <w:rsid w:val="00F443B2"/>
    <w:rsid w:val="00F458D8"/>
    <w:rsid w:val="00F46E4D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0A8B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7D1"/>
    <w:rsid w:val="00F92C0A"/>
    <w:rsid w:val="00F9415B"/>
    <w:rsid w:val="00FA13C2"/>
    <w:rsid w:val="00FA472E"/>
    <w:rsid w:val="00FA7F91"/>
    <w:rsid w:val="00FB121C"/>
    <w:rsid w:val="00FB1CDD"/>
    <w:rsid w:val="00FB2C2F"/>
    <w:rsid w:val="00FB305C"/>
    <w:rsid w:val="00FC25A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282D0"/>
  <w15:docId w15:val="{0B658465-9682-4223-94C4-A37EC593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72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kop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195B86-0691-4EDB-9BDA-C766ABFD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20</TotalTime>
  <Pages>1</Pages>
  <Words>648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Dobosz Joanna</dc:creator>
  <cp:lastModifiedBy>DP</cp:lastModifiedBy>
  <cp:revision>7</cp:revision>
  <cp:lastPrinted>2012-04-23T06:39:00Z</cp:lastPrinted>
  <dcterms:created xsi:type="dcterms:W3CDTF">2025-11-18T11:03:00Z</dcterms:created>
  <dcterms:modified xsi:type="dcterms:W3CDTF">2025-11-21T12:56:00Z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