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DBDA" w14:textId="77777777" w:rsidR="00E75FA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0961862" w14:textId="77777777" w:rsidR="00E75FA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9322770" w14:textId="3DEFD101" w:rsidR="00E75FA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6210F">
        <w:rPr>
          <w:rFonts w:cs="Arial"/>
          <w:szCs w:val="24"/>
        </w:rPr>
        <w:t>2 lipca 2025 r.</w:t>
      </w:r>
    </w:p>
    <w:p w14:paraId="441FEA99" w14:textId="3431E09E" w:rsidR="00E75FA4" w:rsidRPr="00CE6FF3" w:rsidRDefault="00000000" w:rsidP="00DA387A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>zgody na użyczenie nieruchomości z</w:t>
      </w:r>
      <w:r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 xml:space="preserve">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1777D38A" w14:textId="77777777" w:rsidR="00E75FA4" w:rsidRDefault="00000000" w:rsidP="008644C3">
      <w:pPr>
        <w:spacing w:after="360"/>
      </w:pPr>
      <w:r>
        <w:t xml:space="preserve">Na podstawie </w:t>
      </w:r>
      <w:r w:rsidRPr="00CE6FF3">
        <w:rPr>
          <w:rFonts w:cs="Arial"/>
          <w:szCs w:val="24"/>
        </w:rPr>
        <w:t>art. 11 ust. 2 i art. 23 ust. 1 pkt 7a ustawy z dnia 21 sierpnia 1997 r. o gospodarce nieruchomościami (</w:t>
      </w:r>
      <w:r w:rsidRPr="00DA387A">
        <w:rPr>
          <w:rFonts w:cs="Arial"/>
          <w:szCs w:val="24"/>
        </w:rPr>
        <w:t>Dz.U. z 2024 r. poz. 1145, 1222, 1717 i 1881</w:t>
      </w:r>
      <w:r w:rsidRPr="00CE6FF3">
        <w:rPr>
          <w:rFonts w:cs="Arial"/>
          <w:szCs w:val="24"/>
        </w:rPr>
        <w:t>) zarządza się, co następuje:</w:t>
      </w:r>
    </w:p>
    <w:p w14:paraId="6AFB1472" w14:textId="243EDBA1" w:rsidR="00E75FA4" w:rsidRDefault="00000000" w:rsidP="007F37E2">
      <w:pPr>
        <w:autoSpaceDE w:val="0"/>
        <w:autoSpaceDN w:val="0"/>
        <w:adjustRightInd w:val="0"/>
        <w:rPr>
          <w:rFonts w:eastAsiaTheme="minorHAnsi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DA387A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Prezydentowi Miasta Gdańska</w:t>
      </w:r>
      <w:r w:rsidRPr="00CE6FF3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t xml:space="preserve">starosty </w:t>
      </w:r>
      <w:r w:rsidRPr="00CE6FF3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zakresu administracji rządowej, na użyczenie na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czas określony</w:t>
      </w:r>
      <w:r>
        <w:rPr>
          <w:rFonts w:cs="Arial"/>
          <w:szCs w:val="24"/>
        </w:rPr>
        <w:t xml:space="preserve">, tj. </w:t>
      </w:r>
      <w:r w:rsidRPr="00C76987">
        <w:rPr>
          <w:rFonts w:cs="Arial"/>
          <w:szCs w:val="24"/>
        </w:rPr>
        <w:t>do</w:t>
      </w:r>
      <w:r>
        <w:rPr>
          <w:rFonts w:cs="Arial"/>
          <w:szCs w:val="24"/>
        </w:rPr>
        <w:t xml:space="preserve"> dnia</w:t>
      </w:r>
      <w:r w:rsidRPr="00C769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31</w:t>
      </w:r>
      <w:r w:rsidRPr="00C769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grudnia </w:t>
      </w:r>
      <w:r w:rsidRPr="00C76987">
        <w:rPr>
          <w:rFonts w:cs="Arial"/>
          <w:szCs w:val="24"/>
        </w:rPr>
        <w:t>202</w:t>
      </w:r>
      <w:r>
        <w:rPr>
          <w:rFonts w:cs="Arial"/>
          <w:szCs w:val="24"/>
        </w:rPr>
        <w:t>8</w:t>
      </w:r>
      <w:r w:rsidRPr="00C76987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>,</w:t>
      </w:r>
      <w:r w:rsidRPr="00C76987">
        <w:rPr>
          <w:rFonts w:cs="Arial"/>
          <w:szCs w:val="24"/>
        </w:rPr>
        <w:t xml:space="preserve"> nieruchomości z zasobu</w:t>
      </w:r>
      <w:r>
        <w:rPr>
          <w:rFonts w:cs="Arial"/>
          <w:szCs w:val="24"/>
        </w:rPr>
        <w:t xml:space="preserve"> nieruchomości</w:t>
      </w:r>
      <w:r w:rsidRPr="00C76987">
        <w:rPr>
          <w:rFonts w:cs="Arial"/>
          <w:szCs w:val="24"/>
        </w:rPr>
        <w:t xml:space="preserve"> Skarbu Państwa, </w:t>
      </w:r>
      <w:r>
        <w:rPr>
          <w:rFonts w:cs="Arial"/>
          <w:szCs w:val="24"/>
        </w:rPr>
        <w:t xml:space="preserve">położonych w Gdańsku, w obrębie 0071, </w:t>
      </w:r>
      <w:r w:rsidRPr="00C76987">
        <w:rPr>
          <w:rFonts w:cs="Arial"/>
          <w:szCs w:val="24"/>
        </w:rPr>
        <w:t>oznaczon</w:t>
      </w:r>
      <w:r>
        <w:rPr>
          <w:rFonts w:cs="Arial"/>
          <w:szCs w:val="24"/>
        </w:rPr>
        <w:t>ych</w:t>
      </w:r>
      <w:r w:rsidRPr="00C76987">
        <w:rPr>
          <w:rFonts w:cs="Arial"/>
          <w:szCs w:val="24"/>
        </w:rPr>
        <w:t xml:space="preserve"> w ewidencji gruntów jako działk</w:t>
      </w:r>
      <w:r>
        <w:rPr>
          <w:rFonts w:cs="Arial"/>
          <w:szCs w:val="24"/>
        </w:rPr>
        <w:t>i</w:t>
      </w:r>
      <w:r w:rsidRPr="00C76987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12/1</w:t>
      </w:r>
      <w:r w:rsidRPr="00C76987">
        <w:rPr>
          <w:rFonts w:cs="Arial"/>
          <w:szCs w:val="24"/>
        </w:rPr>
        <w:t xml:space="preserve"> o powierzchni 0,</w:t>
      </w:r>
      <w:r w:rsidRPr="00B03DD5">
        <w:rPr>
          <w:rFonts w:cs="Arial"/>
          <w:szCs w:val="24"/>
        </w:rPr>
        <w:t xml:space="preserve">3322 ha, nr 12/2 o powierzchni 0,0204 ha i część działki nr 12/3 o powierzchni 0,0196 </w:t>
      </w:r>
      <w:r>
        <w:rPr>
          <w:rFonts w:cs="Arial"/>
          <w:szCs w:val="24"/>
        </w:rPr>
        <w:t xml:space="preserve">ha </w:t>
      </w:r>
      <w:r w:rsidRPr="00B03DD5">
        <w:rPr>
          <w:rFonts w:cs="Arial"/>
          <w:szCs w:val="24"/>
        </w:rPr>
        <w:t>(powierzchnia całkowita 0,0796 ha)</w:t>
      </w:r>
      <w:r>
        <w:rPr>
          <w:rFonts w:cs="Arial"/>
          <w:szCs w:val="24"/>
        </w:rPr>
        <w:t xml:space="preserve"> -</w:t>
      </w:r>
      <w:r w:rsidRPr="00C76987">
        <w:rPr>
          <w:rFonts w:cs="Arial"/>
          <w:szCs w:val="24"/>
        </w:rPr>
        <w:t xml:space="preserve"> </w:t>
      </w:r>
      <w:r w:rsidRPr="00361818">
        <w:rPr>
          <w:rFonts w:cs="Arial"/>
          <w:szCs w:val="24"/>
        </w:rPr>
        <w:t>zgodnie ze wskazanym przez Prezydenta obszarem</w:t>
      </w:r>
      <w:r>
        <w:rPr>
          <w:rFonts w:cs="Arial"/>
          <w:szCs w:val="24"/>
        </w:rPr>
        <w:t xml:space="preserve">, </w:t>
      </w:r>
      <w:r w:rsidRPr="00C76987">
        <w:rPr>
          <w:rFonts w:cs="Arial"/>
          <w:szCs w:val="24"/>
        </w:rPr>
        <w:t>dla któr</w:t>
      </w:r>
      <w:r>
        <w:rPr>
          <w:rFonts w:cs="Arial"/>
          <w:szCs w:val="24"/>
        </w:rPr>
        <w:t>ych</w:t>
      </w:r>
      <w:r w:rsidRPr="00C76987">
        <w:rPr>
          <w:rFonts w:cs="Arial"/>
          <w:szCs w:val="24"/>
        </w:rPr>
        <w:t xml:space="preserve"> prowadzona jest księga wieczysta nr</w:t>
      </w:r>
      <w:r>
        <w:rPr>
          <w:rFonts w:cs="Arial"/>
          <w:szCs w:val="24"/>
        </w:rPr>
        <w:t xml:space="preserve"> </w:t>
      </w:r>
      <w:r w:rsidRPr="00C76987">
        <w:rPr>
          <w:rFonts w:cs="Arial"/>
          <w:szCs w:val="24"/>
        </w:rPr>
        <w:t>GD1G/00</w:t>
      </w:r>
      <w:r>
        <w:rPr>
          <w:rFonts w:cs="Arial"/>
          <w:szCs w:val="24"/>
        </w:rPr>
        <w:t>011167</w:t>
      </w:r>
      <w:r w:rsidRPr="00C76987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1 oraz </w:t>
      </w:r>
      <w:r w:rsidRPr="007F37E2">
        <w:rPr>
          <w:rFonts w:cs="Arial"/>
          <w:szCs w:val="24"/>
        </w:rPr>
        <w:t>działk</w:t>
      </w:r>
      <w:r>
        <w:rPr>
          <w:rFonts w:cs="Arial"/>
          <w:szCs w:val="24"/>
        </w:rPr>
        <w:t>a</w:t>
      </w:r>
      <w:r w:rsidRPr="007F37E2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17/4</w:t>
      </w:r>
      <w:r w:rsidRPr="007F37E2">
        <w:rPr>
          <w:rFonts w:cs="Arial"/>
          <w:szCs w:val="24"/>
        </w:rPr>
        <w:t xml:space="preserve"> o powierzchni 0,0</w:t>
      </w:r>
      <w:r>
        <w:rPr>
          <w:rFonts w:cs="Arial"/>
          <w:szCs w:val="24"/>
        </w:rPr>
        <w:t>148</w:t>
      </w:r>
      <w:r w:rsidRPr="007F37E2">
        <w:rPr>
          <w:rFonts w:cs="Arial"/>
          <w:szCs w:val="24"/>
        </w:rPr>
        <w:t xml:space="preserve"> ha, dla któr</w:t>
      </w:r>
      <w:r>
        <w:rPr>
          <w:rFonts w:cs="Arial"/>
          <w:szCs w:val="24"/>
        </w:rPr>
        <w:t>ej</w:t>
      </w:r>
      <w:r w:rsidRPr="007F37E2">
        <w:rPr>
          <w:rFonts w:cs="Arial"/>
          <w:szCs w:val="24"/>
        </w:rPr>
        <w:t xml:space="preserve"> prowadzona jest księga wieczysta nr GD1G/00030288/4</w:t>
      </w:r>
      <w:r>
        <w:rPr>
          <w:rFonts w:cs="Arial"/>
          <w:szCs w:val="24"/>
        </w:rPr>
        <w:t xml:space="preserve">, </w:t>
      </w:r>
      <w:r w:rsidRPr="008F301A">
        <w:rPr>
          <w:rFonts w:eastAsiaTheme="minorHAnsi" w:cs="Arial"/>
          <w:szCs w:val="24"/>
        </w:rPr>
        <w:t xml:space="preserve">na rzecz </w:t>
      </w:r>
      <w:r>
        <w:rPr>
          <w:rFonts w:eastAsiaTheme="minorHAnsi" w:cs="Arial"/>
          <w:szCs w:val="24"/>
        </w:rPr>
        <w:t>poprzedniego biorącego w używanie</w:t>
      </w:r>
      <w:r w:rsidRPr="008F301A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</w:t>
      </w:r>
      <w:bookmarkStart w:id="1" w:name="_Hlk183164246"/>
      <w:r>
        <w:rPr>
          <w:rFonts w:eastAsiaTheme="minorHAnsi" w:cs="Arial"/>
          <w:szCs w:val="24"/>
        </w:rPr>
        <w:t xml:space="preserve">z przeznaczeniem na </w:t>
      </w:r>
      <w:r w:rsidRPr="007F37E2">
        <w:rPr>
          <w:rFonts w:eastAsiaTheme="minorHAnsi" w:cs="Arial"/>
          <w:szCs w:val="24"/>
        </w:rPr>
        <w:t>przebudow</w:t>
      </w:r>
      <w:r>
        <w:rPr>
          <w:rFonts w:eastAsiaTheme="minorHAnsi" w:cs="Arial"/>
          <w:szCs w:val="24"/>
        </w:rPr>
        <w:t>ę</w:t>
      </w:r>
      <w:r w:rsidRPr="007F37E2">
        <w:rPr>
          <w:rFonts w:eastAsiaTheme="minorHAnsi" w:cs="Arial"/>
          <w:szCs w:val="24"/>
        </w:rPr>
        <w:t xml:space="preserve"> układu drogowo</w:t>
      </w:r>
      <w:r>
        <w:rPr>
          <w:rFonts w:eastAsiaTheme="minorHAnsi" w:cs="Arial"/>
          <w:szCs w:val="24"/>
        </w:rPr>
        <w:t>-</w:t>
      </w:r>
      <w:r w:rsidRPr="007F37E2">
        <w:rPr>
          <w:rFonts w:eastAsiaTheme="minorHAnsi" w:cs="Arial"/>
          <w:szCs w:val="24"/>
        </w:rPr>
        <w:t>kolejowego</w:t>
      </w:r>
      <w:r>
        <w:rPr>
          <w:rFonts w:eastAsiaTheme="minorHAnsi" w:cs="Arial"/>
          <w:szCs w:val="24"/>
        </w:rPr>
        <w:t xml:space="preserve"> </w:t>
      </w:r>
      <w:r w:rsidRPr="007F37E2">
        <w:rPr>
          <w:rFonts w:eastAsiaTheme="minorHAnsi" w:cs="Arial"/>
          <w:szCs w:val="24"/>
        </w:rPr>
        <w:t>dla obiektów magazynowania i</w:t>
      </w:r>
      <w:r>
        <w:rPr>
          <w:rFonts w:eastAsiaTheme="minorHAnsi" w:cs="Arial"/>
          <w:szCs w:val="24"/>
        </w:rPr>
        <w:t xml:space="preserve"> </w:t>
      </w:r>
      <w:r w:rsidRPr="007F37E2">
        <w:rPr>
          <w:rFonts w:eastAsiaTheme="minorHAnsi" w:cs="Arial"/>
          <w:szCs w:val="24"/>
        </w:rPr>
        <w:t>konfekcjonowania cukru przy Nabrzeżu</w:t>
      </w:r>
      <w:r>
        <w:rPr>
          <w:rFonts w:eastAsiaTheme="minorHAnsi" w:cs="Arial"/>
          <w:szCs w:val="24"/>
        </w:rPr>
        <w:t xml:space="preserve"> </w:t>
      </w:r>
      <w:r w:rsidRPr="007F37E2">
        <w:rPr>
          <w:rFonts w:eastAsiaTheme="minorHAnsi" w:cs="Arial"/>
          <w:szCs w:val="24"/>
        </w:rPr>
        <w:t>Wiślanym ul. Chodackiego</w:t>
      </w:r>
      <w:r>
        <w:rPr>
          <w:rFonts w:eastAsiaTheme="minorHAnsi" w:cs="Arial"/>
          <w:szCs w:val="24"/>
        </w:rPr>
        <w:t xml:space="preserve">. </w:t>
      </w:r>
    </w:p>
    <w:bookmarkEnd w:id="1"/>
    <w:p w14:paraId="3D4C45E9" w14:textId="1A7C6C08" w:rsidR="00E75FA4" w:rsidRDefault="00000000" w:rsidP="00DA387A">
      <w:pPr>
        <w:rPr>
          <w:rFonts w:cs="Arial"/>
          <w:szCs w:val="24"/>
        </w:rPr>
      </w:pPr>
      <w:r w:rsidRPr="00CE6FF3">
        <w:rPr>
          <w:rFonts w:cs="Arial"/>
          <w:szCs w:val="24"/>
        </w:rPr>
        <w:t>§ 2. Zgoda na dokonanie czynności opisane</w:t>
      </w:r>
      <w:r>
        <w:rPr>
          <w:rFonts w:cs="Arial"/>
          <w:szCs w:val="24"/>
        </w:rPr>
        <w:t xml:space="preserve">j w § 1 ważna jest przez okres </w:t>
      </w:r>
      <w:r w:rsidRPr="00CE6FF3">
        <w:rPr>
          <w:rFonts w:cs="Arial"/>
          <w:szCs w:val="24"/>
        </w:rPr>
        <w:t>1 roku od dnia jej udzielenia</w:t>
      </w:r>
      <w:r>
        <w:rPr>
          <w:rFonts w:cs="Arial"/>
          <w:szCs w:val="24"/>
        </w:rPr>
        <w:t>.</w:t>
      </w:r>
    </w:p>
    <w:p w14:paraId="3222D616" w14:textId="77777777" w:rsidR="00E75FA4" w:rsidRDefault="00000000" w:rsidP="00DA387A">
      <w:pPr>
        <w:spacing w:after="720"/>
        <w:rPr>
          <w:rFonts w:cs="Arial"/>
          <w:szCs w:val="24"/>
        </w:rPr>
      </w:pPr>
      <w:r w:rsidRPr="00CE6FF3">
        <w:rPr>
          <w:rFonts w:cs="Arial"/>
          <w:szCs w:val="24"/>
        </w:rPr>
        <w:t>§ 3. Zarządzenie wchodzi w życie z dniem podpisania.</w:t>
      </w:r>
      <w:r>
        <w:rPr>
          <w:rFonts w:cs="Arial"/>
          <w:szCs w:val="24"/>
        </w:rPr>
        <w:t xml:space="preserve"> </w:t>
      </w:r>
    </w:p>
    <w:p w14:paraId="0A015C8D" w14:textId="77777777" w:rsidR="0076210F" w:rsidRDefault="0076210F" w:rsidP="0076210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14835E8" w14:textId="77777777" w:rsidR="0076210F" w:rsidRDefault="0076210F" w:rsidP="0076210F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D7BC6AE" w14:textId="5C44F04F" w:rsidR="00E75FA4" w:rsidRPr="0076210F" w:rsidRDefault="0076210F" w:rsidP="0076210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E75FA4" w:rsidRPr="0076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35"/>
    <w:rsid w:val="006E7D35"/>
    <w:rsid w:val="0076210F"/>
    <w:rsid w:val="009C7C6B"/>
    <w:rsid w:val="00BA77C0"/>
    <w:rsid w:val="00E6780A"/>
    <w:rsid w:val="00E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FC18"/>
  <w15:docId w15:val="{44C7368B-BDC1-436A-B635-388FCFFF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keywords>zarzadzenie użyczenie</cp:keywords>
  <cp:lastModifiedBy>Karolina Szulgo</cp:lastModifiedBy>
  <cp:revision>3</cp:revision>
  <cp:lastPrinted>2017-01-05T08:10:00Z</cp:lastPrinted>
  <dcterms:created xsi:type="dcterms:W3CDTF">2025-07-03T08:32:00Z</dcterms:created>
  <dcterms:modified xsi:type="dcterms:W3CDTF">2025-07-03T08:39:00Z</dcterms:modified>
</cp:coreProperties>
</file>