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t>Komenda Miejska Państwowej Straży Pożarnej w Kaliszu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Komenda jest zakwalifikowana do III kategorii komend miejskich Państwowej Straży Pożarnej. Terenem działania komendy miejskiej jest obszar dwóch powiatów: tj. Miasta Kalisz – na prawach powiatu i powiatu kaliskiego.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Teren działania Komendy Miejskiej PSP w Kaliszu zajmuje powierzchnię 1229.44 km2, co stanowi 4,12 % powierzchni całkowitej województwa wielkopolskiego. Powiat kaliski zajmuje powierzchnię 1160,02 km2 i jest zamieszkiwany przez 81 166 osób. Miasto Kalisz zajmuje powierzchnię 69.42 km2, jest zamieszkiwane przez 107 019 osób.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t>Zgodnie z artykułem 12 ustawy z dnia 24 sierpnia 1991 r. o Państwowej Straży Pożarnej, do zadań Komendanta Miejskiego Państwowej Straży Pożarnej należy: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kierowanie komendą miejską Państwowej Straży Pożarnej,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organizowanie jednostek ratowniczo-gaśniczych,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organizowanie na obszarze powiatu krajowego systemu ratowniczo-gaśniczego,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dysponowanie oraz kierowanie siłami i środkami krajowego systemu ratowniczo-gaśniczego na obszarze powiatu poprzez swoje stanowisko kierowania,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analizowanie działań ratowniczych prowadzonych na obszarze powiatu przez podmioty krajowego systemu ratowniczo-gaśniczego,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organizowanie i prowadzenie akcji ratowniczej,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współdziałanie z komendantem gminnym ochrony przeciwpożarowej, jeżeli komendant taki został zatrudniony w gminie,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rozpoznawanie zagrożeń pożarowych i innych miejscowych zagrożeń,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opracowywanie planów ratowniczych na obszarze powiatu,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nadzorowanie przestrzegania przepisów przeciwpożarowych,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wykonywanie zadań z zakresu ratownictwa,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wstępne ustalanie przyczyn oraz okoliczności powstania i rozprzestrzeniania się pożaru oraz miejscowego zagrożenia,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organizowanie szkolenia i doskonalenia pożarniczego,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lastRenderedPageBreak/>
        <w:t>szkolenie członków ochotniczych straży pożarnych,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inicjowanie przedsięwzięć w zakresie kultury fizycznej i sportu z udziałem podmiotów krajowego systemu ratowniczo-gaśniczego na obszarze powiatu,</w:t>
      </w:r>
    </w:p>
    <w:p w:rsidR="00650449" w:rsidRPr="00650449" w:rsidRDefault="00650449" w:rsidP="006504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t>Do zadań Komendanta Miejskiego Państwowej Straży Pożarnej ponadto należy:</w:t>
      </w:r>
    </w:p>
    <w:p w:rsidR="00650449" w:rsidRPr="00650449" w:rsidRDefault="00650449" w:rsidP="006504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współdziałanie z zarządem (oddziałem) powiatowym Związku Ochotniczych Straży Pożarnych Rzeczypospolitej Polskiej,</w:t>
      </w:r>
    </w:p>
    <w:p w:rsidR="00650449" w:rsidRPr="00650449" w:rsidRDefault="00650449" w:rsidP="006504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przeprowadzanie inspekcji gotowości operacyjnej ochotniczych straży pożarnych na obszarze powiatu, pod względem przygotowania do działań ratowniczych,</w:t>
      </w:r>
    </w:p>
    <w:p w:rsidR="00650449" w:rsidRPr="00650449" w:rsidRDefault="00650449" w:rsidP="006504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realizowanie zadań wynikających z innych ustaw.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t>Kontakt: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Informacja dla osób niesłyszących lub słabosłyszących: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t>Aby skutecznie komunikować się z Komendą Wojewódzką Państwowej Straży Pożarnej w Poznaniu osoby niesłyszące lub słabo słyszące mogą:</w:t>
      </w:r>
    </w:p>
    <w:p w:rsidR="00650449" w:rsidRPr="00650449" w:rsidRDefault="00650449" w:rsidP="006504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650449" w:rsidRPr="00650449" w:rsidRDefault="00650449" w:rsidP="0065044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złożyć wniosek/wysłać pismo na adres: Komenda Miejska PSP w Kaliszu, ul. Nowy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50449">
        <w:rPr>
          <w:rFonts w:eastAsia="Times New Roman" w:cstheme="minorHAnsi"/>
          <w:sz w:val="28"/>
          <w:szCs w:val="28"/>
          <w:lang w:eastAsia="pl-PL"/>
        </w:rPr>
        <w:t>-</w:t>
      </w:r>
      <w:r>
        <w:rPr>
          <w:rFonts w:eastAsia="Times New Roman" w:cstheme="minorHAnsi"/>
          <w:sz w:val="28"/>
          <w:szCs w:val="28"/>
          <w:lang w:eastAsia="pl-PL"/>
        </w:rPr>
        <w:t xml:space="preserve"> Ś</w:t>
      </w:r>
      <w:r w:rsidRPr="00650449">
        <w:rPr>
          <w:rFonts w:eastAsia="Times New Roman" w:cstheme="minorHAnsi"/>
          <w:sz w:val="28"/>
          <w:szCs w:val="28"/>
          <w:lang w:eastAsia="pl-PL"/>
        </w:rPr>
        <w:t>wiat 40-42, 62-800 Kalisz</w:t>
      </w:r>
    </w:p>
    <w:p w:rsidR="00650449" w:rsidRPr="00650449" w:rsidRDefault="00650449" w:rsidP="0065044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załatwić sprawę przy pomocy osoby przybranej,</w:t>
      </w:r>
      <w:r w:rsidRPr="00650449">
        <w:rPr>
          <w:rFonts w:eastAsia="Times New Roman" w:cstheme="minorHAnsi"/>
          <w:sz w:val="28"/>
          <w:szCs w:val="28"/>
          <w:lang w:eastAsia="pl-PL"/>
        </w:rPr>
        <w:br/>
        <w:t>3. wysłać e-mail na adres: kmpspkalisz@psp.wlkp.pl,</w:t>
      </w:r>
      <w:r w:rsidRPr="00650449">
        <w:rPr>
          <w:rFonts w:eastAsia="Times New Roman" w:cstheme="minorHAnsi"/>
          <w:sz w:val="28"/>
          <w:szCs w:val="28"/>
          <w:lang w:eastAsia="pl-PL"/>
        </w:rPr>
        <w:br/>
        <w:t>4. wysłać pismo faksem na nr 62 76-54-205</w:t>
      </w:r>
      <w:r w:rsidRPr="00650449">
        <w:rPr>
          <w:rFonts w:eastAsia="Times New Roman" w:cstheme="minorHAnsi"/>
          <w:sz w:val="28"/>
          <w:szCs w:val="28"/>
          <w:lang w:eastAsia="pl-PL"/>
        </w:rPr>
        <w:br/>
        <w:t>5. skontaktować się telefonicznie przy pomocy osoby trzeciej na numer telefonu:  47 771-76-00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lastRenderedPageBreak/>
        <w:t>Wybierając formę komunikacji wymienioną w punkcie 1-4 należy podać następujące informacje:</w:t>
      </w:r>
    </w:p>
    <w:p w:rsidR="00650449" w:rsidRPr="00650449" w:rsidRDefault="00650449" w:rsidP="006504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imię i nazwisko osoby uprawnionej,</w:t>
      </w:r>
    </w:p>
    <w:p w:rsidR="00650449" w:rsidRPr="00650449" w:rsidRDefault="00650449" w:rsidP="006504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adres korespondencyjny wraz z kodem pocztowym,</w:t>
      </w:r>
    </w:p>
    <w:p w:rsidR="00650449" w:rsidRPr="00650449" w:rsidRDefault="00650449" w:rsidP="006504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sposób komunikowania się z osobą uprawnioną – wskazanie adresu e-mail, numeru telefonu, numer faksu,</w:t>
      </w:r>
    </w:p>
    <w:p w:rsidR="00650449" w:rsidRPr="00650449" w:rsidRDefault="00650449" w:rsidP="006504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przedmiot rozmowy w Komendzie Miejskiej Państwowej Straży Pożarnej w Kaliszu,</w:t>
      </w:r>
    </w:p>
    <w:p w:rsidR="00650449" w:rsidRPr="00650449" w:rsidRDefault="00650449" w:rsidP="006504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sz w:val="28"/>
          <w:szCs w:val="28"/>
          <w:lang w:eastAsia="pl-PL"/>
        </w:rPr>
        <w:t>obecność osoby przybranej/potrzeba zapewnienie usługi tłumacza, ze wskazaniem wybranej metody komunikowania się PJM, SJM, SKOGN.</w:t>
      </w: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650449" w:rsidRPr="00650449" w:rsidRDefault="00650449" w:rsidP="006504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50449">
        <w:rPr>
          <w:rFonts w:eastAsia="Times New Roman" w:cstheme="minorHAnsi"/>
          <w:color w:val="3498DB"/>
          <w:sz w:val="28"/>
          <w:szCs w:val="28"/>
          <w:lang w:eastAsia="pl-PL"/>
        </w:rPr>
        <w:t>Informacje dla osób z niepełnosprawnościami niezbędne do wejścia i wjazdu na teren KM PSP w Kaliszu przy ulicy Nowy Świat 40-42:</w:t>
      </w:r>
    </w:p>
    <w:p w:rsidR="00473DA2" w:rsidRDefault="00473DA2" w:rsidP="00473DA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3"/>
          <w:szCs w:val="23"/>
        </w:rPr>
      </w:pP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bookmarkStart w:id="0" w:name="_GoBack"/>
      <w:r w:rsidRPr="00473DA2">
        <w:rPr>
          <w:rFonts w:asciiTheme="minorHAnsi" w:hAnsiTheme="minorHAnsi" w:cstheme="minorHAnsi"/>
          <w:color w:val="1B1B1B"/>
          <w:sz w:val="28"/>
          <w:szCs w:val="28"/>
        </w:rPr>
        <w:t xml:space="preserve">Dostęp do budynku Komendy Miejskiej Państwowej Straży Pożarnej w Kaliszu umożliwia wejście główne, które znajduje się od strony ul. Nowy Świat. </w:t>
      </w: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473DA2">
        <w:rPr>
          <w:rFonts w:asciiTheme="minorHAnsi" w:hAnsiTheme="minorHAnsi" w:cstheme="minorHAnsi"/>
          <w:color w:val="1B1B1B"/>
          <w:sz w:val="28"/>
          <w:szCs w:val="28"/>
        </w:rPr>
        <w:t xml:space="preserve">W pobliżu wejścia głównego znajduje się parking dla osób niepełnosprawnych. Z parkingu należy przemieścić się chodnikiem dla pieszych do wejścia głównego które znajduje się w części centralnej budynku. Przed budynkiem znajduje się stopień o wysokości ok. 6 cm wyposażony w podjazd dla niepełnosprawnych oraz video domofon umieszczony po lewej stronie od wejścia. Za pomocą video domofonu należy połączyć się z sekretariatem, który poinformuje podoficera dyżurnego. Podoficer udaje się do wejścia i asystuje interesanta do punktu przyjęcia osób ze szczególnymi potrzebami. Punkt przyjęcia znajduje się na parterze w specjalnie wyznaczonym miejscu po prawej stronie od wejścia.   </w:t>
      </w: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473DA2">
        <w:rPr>
          <w:rFonts w:asciiTheme="minorHAnsi" w:hAnsiTheme="minorHAnsi" w:cstheme="minorHAnsi"/>
          <w:color w:val="1B1B1B"/>
          <w:sz w:val="28"/>
          <w:szCs w:val="28"/>
        </w:rPr>
        <w:t>Toalety znajdują się na parterze budynków z miejscem dla osób niepełnosprawnych.</w:t>
      </w:r>
      <w:r w:rsidRPr="00473DA2">
        <w:rPr>
          <w:rFonts w:asciiTheme="minorHAnsi" w:hAnsiTheme="minorHAnsi" w:cstheme="minorHAnsi"/>
          <w:color w:val="1B1B1B"/>
          <w:sz w:val="28"/>
          <w:szCs w:val="28"/>
        </w:rPr>
        <w:br/>
        <w:t>Do budynku można wejść z psem asekuracyjnym i przewodnikiem.</w:t>
      </w: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473DA2">
        <w:rPr>
          <w:rFonts w:asciiTheme="minorHAnsi" w:hAnsiTheme="minorHAnsi" w:cstheme="minorHAnsi"/>
          <w:color w:val="1B1B1B"/>
          <w:sz w:val="28"/>
          <w:szCs w:val="28"/>
        </w:rPr>
        <w:t>W chwili zakończenia wizyty oficer dyżurny również asystuje interesanta do wyjścia.</w:t>
      </w: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473DA2">
        <w:rPr>
          <w:rFonts w:asciiTheme="minorHAnsi" w:hAnsiTheme="minorHAnsi" w:cstheme="minorHAnsi"/>
          <w:color w:val="1B1B1B"/>
          <w:sz w:val="28"/>
          <w:szCs w:val="28"/>
        </w:rPr>
        <w:t>Istnieje możliwość skorzystania z tłumacza języka migowego na miejscu lub online. Warunkiem skorzystania a takiej możliwości jest poinformowanie KM PSP o takiej potrzebie na 7 dni przed planów.</w:t>
      </w: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473DA2">
        <w:rPr>
          <w:rFonts w:asciiTheme="minorHAnsi" w:hAnsiTheme="minorHAnsi" w:cstheme="minorHAnsi"/>
          <w:color w:val="1B1B1B"/>
          <w:sz w:val="28"/>
          <w:szCs w:val="28"/>
        </w:rPr>
        <w:lastRenderedPageBreak/>
        <w:t>W budynku Komendy nie ma pętli indukcyjnych, nie ma oznaczeń brajla oraz oznaczeń kontrastowych, lub druków powiększonych dla osób niewidomych i słabowidzących.</w:t>
      </w:r>
    </w:p>
    <w:p w:rsidR="00473DA2" w:rsidRPr="00473DA2" w:rsidRDefault="00473DA2" w:rsidP="00473DA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473DA2">
        <w:rPr>
          <w:rFonts w:asciiTheme="minorHAnsi" w:hAnsiTheme="minorHAnsi" w:cstheme="minorHAnsi"/>
          <w:color w:val="1B1B1B"/>
          <w:sz w:val="28"/>
          <w:szCs w:val="28"/>
        </w:rPr>
        <w:t>Miejsce parkingowe dla osób niepełnosprawnych zostały zlokalizowane przed budynkiem KM PSP. Powyższy parking jest miejscem oznakowanym o dostępie swobodnym.</w:t>
      </w:r>
    </w:p>
    <w:bookmarkEnd w:id="0"/>
    <w:p w:rsidR="00F47728" w:rsidRPr="00473DA2" w:rsidRDefault="00F47728">
      <w:pPr>
        <w:rPr>
          <w:rFonts w:cstheme="minorHAnsi"/>
          <w:sz w:val="28"/>
          <w:szCs w:val="28"/>
        </w:rPr>
      </w:pPr>
    </w:p>
    <w:sectPr w:rsidR="00F47728" w:rsidRPr="0047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3798"/>
    <w:multiLevelType w:val="multilevel"/>
    <w:tmpl w:val="1B4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E2140"/>
    <w:multiLevelType w:val="multilevel"/>
    <w:tmpl w:val="B8CC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D33356"/>
    <w:multiLevelType w:val="multilevel"/>
    <w:tmpl w:val="373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4786E"/>
    <w:multiLevelType w:val="multilevel"/>
    <w:tmpl w:val="B83E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D"/>
    <w:rsid w:val="00473DA2"/>
    <w:rsid w:val="00650449"/>
    <w:rsid w:val="006944AD"/>
    <w:rsid w:val="00F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3D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3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OPERAC. - Bartczak</dc:creator>
  <cp:keywords/>
  <dc:description/>
  <cp:lastModifiedBy>J.Bartczak (KM Kalisz)</cp:lastModifiedBy>
  <cp:revision>3</cp:revision>
  <dcterms:created xsi:type="dcterms:W3CDTF">2021-09-27T09:15:00Z</dcterms:created>
  <dcterms:modified xsi:type="dcterms:W3CDTF">2021-11-30T07:59:00Z</dcterms:modified>
</cp:coreProperties>
</file>