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CA23D" w14:textId="69F13F22" w:rsidR="004E7659" w:rsidRPr="004E7659" w:rsidRDefault="004E7659" w:rsidP="00F5649E">
      <w:pPr>
        <w:pStyle w:val="Nagwek1"/>
        <w:spacing w:before="0" w:after="100" w:afterAutospacing="1" w:line="360" w:lineRule="auto"/>
        <w:rPr>
          <w:rFonts w:ascii="Calibri" w:eastAsia="Times New Roman" w:hAnsi="Calibri" w:cs="Calibri"/>
          <w:color w:val="auto"/>
        </w:rPr>
      </w:pPr>
      <w:bookmarkStart w:id="0" w:name="_Hlk135660636"/>
      <w:r w:rsidRPr="004E7659">
        <w:rPr>
          <w:rFonts w:ascii="Calibri" w:eastAsia="Times New Roman" w:hAnsi="Calibri" w:cs="Calibri"/>
          <w:color w:val="auto"/>
        </w:rPr>
        <w:t xml:space="preserve">Zarządzenie nr </w:t>
      </w:r>
      <w:r w:rsidR="00DE5669">
        <w:rPr>
          <w:rFonts w:ascii="Calibri" w:eastAsia="Times New Roman" w:hAnsi="Calibri" w:cs="Calibri"/>
          <w:color w:val="auto"/>
        </w:rPr>
        <w:t>39</w:t>
      </w:r>
      <w:r w:rsidRPr="004E7659">
        <w:rPr>
          <w:rFonts w:ascii="Calibri" w:eastAsia="Times New Roman" w:hAnsi="Calibri" w:cs="Calibri"/>
          <w:color w:val="auto"/>
        </w:rPr>
        <w:t xml:space="preserve"> Regionalnego Dyrektora Ochrony Środowiska w</w:t>
      </w:r>
      <w:r w:rsidR="007B6FAB">
        <w:rPr>
          <w:rFonts w:ascii="Calibri" w:eastAsia="Times New Roman" w:hAnsi="Calibri" w:cs="Calibri"/>
          <w:color w:val="auto"/>
        </w:rPr>
        <w:t xml:space="preserve"> </w:t>
      </w:r>
      <w:r w:rsidRPr="004E7659">
        <w:rPr>
          <w:rFonts w:ascii="Calibri" w:eastAsia="Times New Roman" w:hAnsi="Calibri" w:cs="Calibri"/>
          <w:color w:val="auto"/>
        </w:rPr>
        <w:t xml:space="preserve">Olsztynie z dnia </w:t>
      </w:r>
      <w:r w:rsidR="00DE5669">
        <w:rPr>
          <w:rFonts w:ascii="Calibri" w:eastAsia="Times New Roman" w:hAnsi="Calibri" w:cs="Calibri"/>
          <w:color w:val="auto"/>
        </w:rPr>
        <w:t>14 września</w:t>
      </w:r>
      <w:r w:rsidR="0060616D">
        <w:rPr>
          <w:rFonts w:ascii="Calibri" w:eastAsia="Times New Roman" w:hAnsi="Calibri" w:cs="Calibri"/>
          <w:color w:val="auto"/>
        </w:rPr>
        <w:t xml:space="preserve"> </w:t>
      </w:r>
      <w:r w:rsidR="0003661D">
        <w:rPr>
          <w:rFonts w:ascii="Calibri" w:eastAsia="Times New Roman" w:hAnsi="Calibri" w:cs="Calibri"/>
          <w:color w:val="auto"/>
        </w:rPr>
        <w:t>202</w:t>
      </w:r>
      <w:r w:rsidR="00C2369A">
        <w:rPr>
          <w:rFonts w:ascii="Calibri" w:eastAsia="Times New Roman" w:hAnsi="Calibri" w:cs="Calibri"/>
          <w:color w:val="auto"/>
        </w:rPr>
        <w:t>6</w:t>
      </w:r>
      <w:r w:rsidRPr="004E7659">
        <w:rPr>
          <w:rFonts w:ascii="Calibri" w:eastAsia="Times New Roman" w:hAnsi="Calibri" w:cs="Calibri"/>
          <w:color w:val="auto"/>
        </w:rPr>
        <w:t xml:space="preserve"> r. </w:t>
      </w:r>
    </w:p>
    <w:p w14:paraId="3B7737E5" w14:textId="3A770F0B" w:rsidR="007B2821" w:rsidRDefault="00DE5669" w:rsidP="00C2369A">
      <w:pPr>
        <w:pStyle w:val="Nagwek2"/>
        <w:spacing w:after="100" w:afterAutospacing="1" w:line="360" w:lineRule="auto"/>
        <w:rPr>
          <w:rFonts w:ascii="Calibri" w:hAnsi="Calibri" w:cs="Calibri"/>
          <w:color w:val="auto"/>
          <w:sz w:val="28"/>
          <w:szCs w:val="28"/>
        </w:rPr>
      </w:pPr>
      <w:r>
        <w:rPr>
          <w:rFonts w:ascii="Calibri" w:hAnsi="Calibri" w:cs="Calibri"/>
          <w:color w:val="auto"/>
          <w:sz w:val="28"/>
          <w:szCs w:val="28"/>
        </w:rPr>
        <w:t xml:space="preserve">zarządzenie </w:t>
      </w:r>
      <w:r w:rsidR="004E7659" w:rsidRPr="004E7659">
        <w:rPr>
          <w:rFonts w:ascii="Calibri" w:hAnsi="Calibri" w:cs="Calibri"/>
          <w:color w:val="auto"/>
          <w:sz w:val="28"/>
          <w:szCs w:val="28"/>
        </w:rPr>
        <w:t xml:space="preserve">w sprawie </w:t>
      </w:r>
      <w:r w:rsidR="00C2369A" w:rsidRPr="00C2369A">
        <w:rPr>
          <w:rFonts w:ascii="Calibri" w:hAnsi="Calibri" w:cs="Calibri"/>
          <w:color w:val="auto"/>
          <w:sz w:val="28"/>
          <w:szCs w:val="28"/>
        </w:rPr>
        <w:t>wyznaczenia szlak</w:t>
      </w:r>
      <w:r>
        <w:rPr>
          <w:rFonts w:ascii="Calibri" w:hAnsi="Calibri" w:cs="Calibri"/>
          <w:color w:val="auto"/>
          <w:sz w:val="28"/>
          <w:szCs w:val="28"/>
        </w:rPr>
        <w:t>ów do ruchu pieszego lub rowerowego w granicach rezerwatu przyrody „Rzeka Drwęca”</w:t>
      </w:r>
    </w:p>
    <w:p w14:paraId="61A677B7" w14:textId="77777777" w:rsidR="00DE5669" w:rsidRPr="00DE5669" w:rsidRDefault="008E1272" w:rsidP="00DE5669">
      <w:pPr>
        <w:spacing w:line="360" w:lineRule="auto"/>
        <w:rPr>
          <w:rFonts w:ascii="Calibri" w:hAnsi="Calibri" w:cs="Calibri"/>
        </w:rPr>
      </w:pPr>
      <w:r w:rsidRPr="004E7659">
        <w:rPr>
          <w:rFonts w:ascii="Calibri" w:hAnsi="Calibri" w:cs="Calibri"/>
        </w:rPr>
        <w:t>Na</w:t>
      </w:r>
      <w:r w:rsidR="00060DDE">
        <w:rPr>
          <w:rFonts w:ascii="Calibri" w:hAnsi="Calibri" w:cs="Calibri"/>
        </w:rPr>
        <w:t xml:space="preserve"> </w:t>
      </w:r>
      <w:r w:rsidR="00F149D3" w:rsidRPr="00F149D3">
        <w:rPr>
          <w:rFonts w:ascii="Calibri" w:hAnsi="Calibri" w:cs="Calibri"/>
        </w:rPr>
        <w:t xml:space="preserve">podstawie </w:t>
      </w:r>
      <w:r w:rsidR="00DE5669" w:rsidRPr="00DE5669">
        <w:rPr>
          <w:rFonts w:ascii="Calibri" w:hAnsi="Calibri" w:cs="Calibri"/>
        </w:rPr>
        <w:t>art. 15 ust. 1 pkt 15 ustawy z dnia 16 kwietnia 2004 r. o ochronie przyrody</w:t>
      </w:r>
    </w:p>
    <w:p w14:paraId="3AD8447C" w14:textId="77777777" w:rsidR="00DE5669" w:rsidRDefault="00DE5669" w:rsidP="00DE5669">
      <w:pPr>
        <w:spacing w:line="360" w:lineRule="auto"/>
        <w:rPr>
          <w:rFonts w:ascii="Calibri" w:hAnsi="Calibri" w:cs="Calibri"/>
        </w:rPr>
      </w:pPr>
      <w:r w:rsidRPr="00DE5669">
        <w:rPr>
          <w:rFonts w:ascii="Calibri" w:hAnsi="Calibri" w:cs="Calibri"/>
        </w:rPr>
        <w:t>(Dz. U. z 2026 r. poz. 13, 426, 737 i 912) zarządza się, co następuje.</w:t>
      </w:r>
    </w:p>
    <w:p w14:paraId="68CBBFEC" w14:textId="77777777" w:rsidR="00DE5669" w:rsidRDefault="00DE5669" w:rsidP="00DE5669">
      <w:pPr>
        <w:spacing w:line="360" w:lineRule="auto"/>
        <w:rPr>
          <w:rFonts w:ascii="Calibri" w:hAnsi="Calibri" w:cs="Calibri"/>
        </w:rPr>
      </w:pPr>
      <w:r w:rsidRPr="00DE5669">
        <w:rPr>
          <w:rFonts w:ascii="Calibri" w:hAnsi="Calibri" w:cs="Calibri"/>
        </w:rPr>
        <w:t>§ 1. Wyznacza się szlaki do ruchu pieszego lub rowerowego w granicach rezerwatu przyrody „Rzeka Drwęca”, zwane dalej „szlakami”.</w:t>
      </w:r>
    </w:p>
    <w:p w14:paraId="35ABA363" w14:textId="77777777" w:rsidR="00DE5669" w:rsidRDefault="00DE5669" w:rsidP="00DE5669">
      <w:pPr>
        <w:spacing w:line="360" w:lineRule="auto"/>
        <w:rPr>
          <w:rFonts w:ascii="Calibri" w:hAnsi="Calibri" w:cs="Calibri"/>
        </w:rPr>
      </w:pPr>
      <w:r w:rsidRPr="00DE5669">
        <w:rPr>
          <w:rFonts w:ascii="Calibri" w:hAnsi="Calibri" w:cs="Calibri"/>
        </w:rPr>
        <w:t xml:space="preserve">§ 2 Przebieg szlaków określają załączniki nr 1 i 2 do niniejszego zarządzenia. </w:t>
      </w:r>
    </w:p>
    <w:p w14:paraId="35446778" w14:textId="77777777" w:rsidR="00DE5669" w:rsidRDefault="00DE5669" w:rsidP="00DE5669">
      <w:pPr>
        <w:spacing w:line="360" w:lineRule="auto"/>
        <w:rPr>
          <w:rFonts w:ascii="Calibri" w:hAnsi="Calibri" w:cs="Calibri"/>
        </w:rPr>
      </w:pPr>
      <w:r w:rsidRPr="00DE5669">
        <w:rPr>
          <w:rFonts w:ascii="Calibri" w:hAnsi="Calibri" w:cs="Calibri"/>
        </w:rPr>
        <w:t>§ 2. Sprawowanie nadzoru nad prawidłowym funkcjonowaniem szlaków powierza się Wójtowi Gminy Ostróda.</w:t>
      </w:r>
    </w:p>
    <w:p w14:paraId="30D51215" w14:textId="77777777" w:rsidR="00DE5669" w:rsidRDefault="00DE5669" w:rsidP="00DE5669">
      <w:pPr>
        <w:spacing w:line="360" w:lineRule="auto"/>
        <w:rPr>
          <w:rFonts w:ascii="Calibri" w:hAnsi="Calibri" w:cs="Calibri"/>
        </w:rPr>
      </w:pPr>
      <w:r w:rsidRPr="00DE5669">
        <w:rPr>
          <w:rFonts w:ascii="Calibri" w:hAnsi="Calibri" w:cs="Calibri"/>
        </w:rPr>
        <w:t>§ 3. Traci moc zarządzenie nr 1 Regionalnego Dyrektora Ochrony Środowiska w Olsztynie z 7 stycznia 2026 r. w sprawie wyznaczenia szlaku do ruchu pieszego i rowerowego w granicach rezerwatu przyrody „Rzeka Drwęca”,</w:t>
      </w:r>
    </w:p>
    <w:p w14:paraId="50FCFC09" w14:textId="7923815F" w:rsidR="00DE5669" w:rsidRDefault="00DE5669" w:rsidP="00DE5669">
      <w:pPr>
        <w:spacing w:after="100" w:afterAutospacing="1" w:line="360" w:lineRule="auto"/>
        <w:rPr>
          <w:rFonts w:ascii="Calibri" w:hAnsi="Calibri" w:cs="Calibri"/>
        </w:rPr>
      </w:pPr>
      <w:r w:rsidRPr="00DE5669">
        <w:rPr>
          <w:rFonts w:ascii="Calibri" w:hAnsi="Calibri" w:cs="Calibri"/>
        </w:rPr>
        <w:t>§ 4. Zarządzenie wchodzi w życie z dniem podpisania.</w:t>
      </w:r>
    </w:p>
    <w:p w14:paraId="5F298D57" w14:textId="657CDC63" w:rsidR="00716939" w:rsidRPr="00074DE5" w:rsidRDefault="00716939" w:rsidP="00716939">
      <w:pPr>
        <w:spacing w:line="360" w:lineRule="auto"/>
        <w:rPr>
          <w:rFonts w:ascii="Calibri" w:hAnsi="Calibri" w:cs="Calibri"/>
        </w:rPr>
      </w:pPr>
      <w:r w:rsidRPr="00074DE5">
        <w:rPr>
          <w:rFonts w:ascii="Calibri" w:hAnsi="Calibri" w:cs="Calibri"/>
        </w:rPr>
        <w:t>Regionaln</w:t>
      </w:r>
      <w:r w:rsidR="0060616D">
        <w:rPr>
          <w:rFonts w:ascii="Calibri" w:hAnsi="Calibri" w:cs="Calibri"/>
        </w:rPr>
        <w:t>y</w:t>
      </w:r>
      <w:r w:rsidRPr="00074DE5">
        <w:rPr>
          <w:rFonts w:ascii="Calibri" w:hAnsi="Calibri" w:cs="Calibri"/>
        </w:rPr>
        <w:t xml:space="preserve"> Dyrektor</w:t>
      </w:r>
    </w:p>
    <w:p w14:paraId="16E7631E" w14:textId="77777777" w:rsidR="0060616D" w:rsidRDefault="00716939" w:rsidP="00716939">
      <w:pPr>
        <w:spacing w:line="360" w:lineRule="auto"/>
        <w:rPr>
          <w:rFonts w:ascii="Calibri" w:hAnsi="Calibri" w:cs="Calibri"/>
        </w:rPr>
      </w:pPr>
      <w:r w:rsidRPr="00074DE5">
        <w:rPr>
          <w:rFonts w:ascii="Calibri" w:hAnsi="Calibri" w:cs="Calibri"/>
        </w:rPr>
        <w:t xml:space="preserve">Ochrony Środowiska </w:t>
      </w:r>
    </w:p>
    <w:p w14:paraId="58201DB8" w14:textId="021FBECD" w:rsidR="00716939" w:rsidRPr="00074DE5" w:rsidRDefault="00716939" w:rsidP="00716939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w Olsztynie</w:t>
      </w:r>
    </w:p>
    <w:p w14:paraId="31245221" w14:textId="57DDB20E" w:rsidR="00C830F8" w:rsidRDefault="0060616D" w:rsidP="00C2369A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Agata Moździerz</w:t>
      </w:r>
    </w:p>
    <w:p w14:paraId="22F31482" w14:textId="77777777" w:rsidR="00C2369A" w:rsidRDefault="00C2369A">
      <w:pPr>
        <w:widowControl/>
        <w:suppressAutoHyphens w:val="0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br w:type="page"/>
      </w:r>
    </w:p>
    <w:p w14:paraId="6CAC9AEE" w14:textId="260C5DA4" w:rsidR="00C2369A" w:rsidRDefault="008E1272" w:rsidP="00C2369A">
      <w:pPr>
        <w:spacing w:after="100" w:afterAutospacing="1" w:line="360" w:lineRule="auto"/>
        <w:rPr>
          <w:rFonts w:ascii="Calibri" w:hAnsi="Calibri" w:cs="Calibri"/>
          <w:color w:val="000000"/>
        </w:rPr>
      </w:pPr>
      <w:r w:rsidRPr="007B6FAB">
        <w:rPr>
          <w:rFonts w:ascii="Calibri" w:hAnsi="Calibri" w:cs="Calibri"/>
          <w:color w:val="000000"/>
        </w:rPr>
        <w:lastRenderedPageBreak/>
        <w:t xml:space="preserve">Załącznik nr 1 </w:t>
      </w:r>
      <w:r w:rsidR="00FD3466" w:rsidRPr="00FD3466">
        <w:rPr>
          <w:rFonts w:ascii="Calibri" w:hAnsi="Calibri" w:cs="Calibri"/>
          <w:color w:val="000000"/>
        </w:rPr>
        <w:t xml:space="preserve">do </w:t>
      </w:r>
      <w:r w:rsidR="005937BD">
        <w:rPr>
          <w:rFonts w:ascii="Calibri" w:hAnsi="Calibri" w:cs="Calibri"/>
          <w:color w:val="000000"/>
        </w:rPr>
        <w:t>z</w:t>
      </w:r>
      <w:r w:rsidR="00FD3466" w:rsidRPr="00FD3466">
        <w:rPr>
          <w:rFonts w:ascii="Calibri" w:hAnsi="Calibri" w:cs="Calibri"/>
          <w:color w:val="000000"/>
        </w:rPr>
        <w:t>arządzenia</w:t>
      </w:r>
      <w:r w:rsidR="00DE5669">
        <w:rPr>
          <w:rFonts w:ascii="Calibri" w:hAnsi="Calibri" w:cs="Calibri"/>
          <w:color w:val="000000"/>
        </w:rPr>
        <w:t xml:space="preserve"> nr 39</w:t>
      </w:r>
      <w:r w:rsidR="00FD3466" w:rsidRPr="00FD3466">
        <w:rPr>
          <w:rFonts w:ascii="Calibri" w:hAnsi="Calibri" w:cs="Calibri"/>
          <w:color w:val="000000"/>
        </w:rPr>
        <w:t xml:space="preserve"> </w:t>
      </w:r>
      <w:r w:rsidR="00C2369A" w:rsidRPr="00C2369A">
        <w:rPr>
          <w:rFonts w:ascii="Calibri" w:hAnsi="Calibri" w:cs="Calibri"/>
          <w:color w:val="000000"/>
        </w:rPr>
        <w:t xml:space="preserve">Regionalnego Dyrektora Ochrony Środowiska w Olsztynie z dnia </w:t>
      </w:r>
      <w:r w:rsidR="00DE5669">
        <w:rPr>
          <w:rFonts w:ascii="Calibri" w:hAnsi="Calibri" w:cs="Calibri"/>
          <w:color w:val="000000"/>
        </w:rPr>
        <w:t>14 września</w:t>
      </w:r>
      <w:r w:rsidR="00C2369A" w:rsidRPr="00C2369A">
        <w:rPr>
          <w:rFonts w:ascii="Calibri" w:hAnsi="Calibri" w:cs="Calibri"/>
          <w:color w:val="000000"/>
        </w:rPr>
        <w:t xml:space="preserve"> 2026 r.</w:t>
      </w:r>
    </w:p>
    <w:p w14:paraId="63A43934" w14:textId="5A8EA6A4" w:rsidR="00DE5669" w:rsidRDefault="00DE5669" w:rsidP="00C2369A">
      <w:pPr>
        <w:spacing w:after="100" w:afterAutospacing="1" w:line="36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Mapa określająca przebieg szlaku pieszo-rowerowego w granicach rezerwatu przyrody „Rzeka Drwęca”</w:t>
      </w:r>
    </w:p>
    <w:p w14:paraId="7687C5E3" w14:textId="06097DB2" w:rsidR="00C830F8" w:rsidRDefault="00DE5669" w:rsidP="00C2369A">
      <w:pPr>
        <w:spacing w:after="100" w:afterAutospacing="1" w:line="360" w:lineRule="auto"/>
        <w:rPr>
          <w:b/>
          <w:bCs/>
          <w:noProof/>
        </w:rPr>
      </w:pPr>
      <w:r>
        <w:rPr>
          <w:b/>
          <w:bCs/>
          <w:noProof/>
        </w:rPr>
        <w:drawing>
          <wp:inline distT="0" distB="0" distL="0" distR="0" wp14:anchorId="018BED48" wp14:editId="7534935E">
            <wp:extent cx="5328000" cy="7059600"/>
            <wp:effectExtent l="0" t="0" r="6350" b="8255"/>
            <wp:docPr id="1491608923" name="Obraz 1" descr="Mapa określająca przebieg szlaku pieszo-rowerowego w granicach rezerwaty porody „Rzeka Drwęc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1608923" name="Obraz 1" descr="Mapa określająca przebieg szlaku pieszo-rowerowego w granicach rezerwaty porody „Rzeka Drwęca”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8000" cy="705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FABB06" w14:textId="77777777" w:rsidR="00DE5669" w:rsidRDefault="00DE5669" w:rsidP="00C2369A">
      <w:pPr>
        <w:spacing w:after="100" w:afterAutospacing="1" w:line="360" w:lineRule="auto"/>
        <w:rPr>
          <w:b/>
          <w:bCs/>
          <w:noProof/>
        </w:rPr>
      </w:pPr>
    </w:p>
    <w:p w14:paraId="3841D71C" w14:textId="77777777" w:rsidR="00DE5669" w:rsidRDefault="00DE5669" w:rsidP="00C2369A">
      <w:pPr>
        <w:spacing w:after="100" w:afterAutospacing="1" w:line="360" w:lineRule="auto"/>
        <w:rPr>
          <w:b/>
          <w:bCs/>
          <w:noProof/>
        </w:rPr>
      </w:pPr>
    </w:p>
    <w:p w14:paraId="2DFC7205" w14:textId="23557620" w:rsidR="00DE5669" w:rsidRDefault="00DE5669" w:rsidP="00DE5669">
      <w:pPr>
        <w:spacing w:after="100" w:afterAutospacing="1" w:line="360" w:lineRule="auto"/>
        <w:rPr>
          <w:rFonts w:ascii="Calibri" w:hAnsi="Calibri" w:cs="Calibri"/>
          <w:color w:val="000000"/>
        </w:rPr>
      </w:pPr>
      <w:r w:rsidRPr="007B6FAB">
        <w:rPr>
          <w:rFonts w:ascii="Calibri" w:hAnsi="Calibri" w:cs="Calibri"/>
          <w:color w:val="000000"/>
        </w:rPr>
        <w:lastRenderedPageBreak/>
        <w:t xml:space="preserve">Załącznik nr </w:t>
      </w:r>
      <w:r>
        <w:rPr>
          <w:rFonts w:ascii="Calibri" w:hAnsi="Calibri" w:cs="Calibri"/>
          <w:color w:val="000000"/>
        </w:rPr>
        <w:t>2</w:t>
      </w:r>
      <w:r w:rsidRPr="007B6FAB">
        <w:rPr>
          <w:rFonts w:ascii="Calibri" w:hAnsi="Calibri" w:cs="Calibri"/>
          <w:color w:val="000000"/>
        </w:rPr>
        <w:t xml:space="preserve"> </w:t>
      </w:r>
      <w:r w:rsidRPr="00FD3466">
        <w:rPr>
          <w:rFonts w:ascii="Calibri" w:hAnsi="Calibri" w:cs="Calibri"/>
          <w:color w:val="000000"/>
        </w:rPr>
        <w:t xml:space="preserve">do </w:t>
      </w:r>
      <w:r>
        <w:rPr>
          <w:rFonts w:ascii="Calibri" w:hAnsi="Calibri" w:cs="Calibri"/>
          <w:color w:val="000000"/>
        </w:rPr>
        <w:t>z</w:t>
      </w:r>
      <w:r w:rsidRPr="00FD3466">
        <w:rPr>
          <w:rFonts w:ascii="Calibri" w:hAnsi="Calibri" w:cs="Calibri"/>
          <w:color w:val="000000"/>
        </w:rPr>
        <w:t>arządzenia</w:t>
      </w:r>
      <w:r>
        <w:rPr>
          <w:rFonts w:ascii="Calibri" w:hAnsi="Calibri" w:cs="Calibri"/>
          <w:color w:val="000000"/>
        </w:rPr>
        <w:t xml:space="preserve"> nr 39</w:t>
      </w:r>
      <w:r w:rsidRPr="00FD3466">
        <w:rPr>
          <w:rFonts w:ascii="Calibri" w:hAnsi="Calibri" w:cs="Calibri"/>
          <w:color w:val="000000"/>
        </w:rPr>
        <w:t xml:space="preserve"> </w:t>
      </w:r>
      <w:r w:rsidRPr="00C2369A">
        <w:rPr>
          <w:rFonts w:ascii="Calibri" w:hAnsi="Calibri" w:cs="Calibri"/>
          <w:color w:val="000000"/>
        </w:rPr>
        <w:t xml:space="preserve">Regionalnego Dyrektora Ochrony Środowiska w Olsztynie z dnia </w:t>
      </w:r>
      <w:r>
        <w:rPr>
          <w:rFonts w:ascii="Calibri" w:hAnsi="Calibri" w:cs="Calibri"/>
          <w:color w:val="000000"/>
        </w:rPr>
        <w:t>14 września</w:t>
      </w:r>
      <w:r w:rsidRPr="00C2369A">
        <w:rPr>
          <w:rFonts w:ascii="Calibri" w:hAnsi="Calibri" w:cs="Calibri"/>
          <w:color w:val="000000"/>
        </w:rPr>
        <w:t xml:space="preserve"> 2026 r.</w:t>
      </w:r>
    </w:p>
    <w:p w14:paraId="48AEFF4F" w14:textId="77777777" w:rsidR="00DE5669" w:rsidRDefault="00DE5669" w:rsidP="00DE5669">
      <w:pPr>
        <w:spacing w:after="100" w:afterAutospacing="1" w:line="36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Mapa określająca przebieg szlaku pieszo-rowerowego w granicach rezerwatu przyrody „Rzeka Drwęca”</w:t>
      </w:r>
    </w:p>
    <w:p w14:paraId="6A40F752" w14:textId="01417459" w:rsidR="00DE5669" w:rsidRDefault="00DE5669" w:rsidP="00DE5669">
      <w:pPr>
        <w:spacing w:after="100" w:afterAutospacing="1" w:line="36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noProof/>
          <w:color w:val="000000"/>
        </w:rPr>
        <w:drawing>
          <wp:inline distT="0" distB="0" distL="0" distR="0" wp14:anchorId="275DE741" wp14:editId="2BD38AFA">
            <wp:extent cx="5335200" cy="6976800"/>
            <wp:effectExtent l="0" t="0" r="0" b="0"/>
            <wp:docPr id="129891980" name="Obraz 2" descr="Mapa określająca przebieg szlaku rowerowego w granicach rezerwatu przyrody „Rzeka Drwęc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91980" name="Obraz 2" descr="Mapa określająca przebieg szlaku rowerowego w granicach rezerwatu przyrody „Rzeka Drwęca”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200" cy="697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C74962" w14:textId="77777777" w:rsidR="00DE5669" w:rsidRPr="00C2369A" w:rsidRDefault="00DE5669" w:rsidP="00C2369A">
      <w:pPr>
        <w:spacing w:after="100" w:afterAutospacing="1" w:line="360" w:lineRule="auto"/>
        <w:rPr>
          <w:rFonts w:ascii="Calibri" w:hAnsi="Calibri" w:cs="Calibri"/>
          <w:color w:val="000000"/>
        </w:rPr>
      </w:pPr>
    </w:p>
    <w:p w14:paraId="723A4D94" w14:textId="4C882AB6" w:rsidR="00DC6D2E" w:rsidRPr="00074DE5" w:rsidRDefault="00DC6D2E" w:rsidP="00366D24">
      <w:pPr>
        <w:pStyle w:val="Nagwek2"/>
        <w:spacing w:before="0" w:after="100" w:afterAutospacing="1" w:line="360" w:lineRule="auto"/>
        <w:rPr>
          <w:rFonts w:ascii="Calibri" w:hAnsi="Calibri" w:cs="Calibri"/>
          <w:color w:val="auto"/>
          <w:sz w:val="28"/>
          <w:szCs w:val="28"/>
        </w:rPr>
      </w:pPr>
      <w:r w:rsidRPr="00074DE5">
        <w:rPr>
          <w:rFonts w:ascii="Calibri" w:hAnsi="Calibri" w:cs="Calibri"/>
          <w:color w:val="auto"/>
          <w:sz w:val="28"/>
          <w:szCs w:val="28"/>
        </w:rPr>
        <w:lastRenderedPageBreak/>
        <w:t>U</w:t>
      </w:r>
      <w:r w:rsidR="00074DE5" w:rsidRPr="00074DE5">
        <w:rPr>
          <w:rFonts w:ascii="Calibri" w:hAnsi="Calibri" w:cs="Calibri"/>
          <w:color w:val="auto"/>
          <w:sz w:val="28"/>
          <w:szCs w:val="28"/>
        </w:rPr>
        <w:t>zasadnienie</w:t>
      </w:r>
    </w:p>
    <w:p w14:paraId="190DC377" w14:textId="77777777" w:rsidR="00DE5669" w:rsidRDefault="00C2369A" w:rsidP="00DE5669">
      <w:pPr>
        <w:pStyle w:val="Tekstpodstawowywcity"/>
        <w:ind w:firstLine="0"/>
        <w:jc w:val="left"/>
        <w:rPr>
          <w:rFonts w:ascii="Calibri" w:hAnsi="Calibri" w:cs="Calibri"/>
        </w:rPr>
      </w:pPr>
      <w:r>
        <w:rPr>
          <w:rFonts w:ascii="Calibri" w:hAnsi="Calibri" w:cs="Calibri"/>
        </w:rPr>
        <w:t xml:space="preserve">Regionalny </w:t>
      </w:r>
      <w:r w:rsidR="00DE5669" w:rsidRPr="00DE5669">
        <w:rPr>
          <w:rFonts w:ascii="Calibri" w:hAnsi="Calibri" w:cs="Calibri"/>
        </w:rPr>
        <w:t xml:space="preserve">Dyrektor Ochrony Środowiska w Olsztynie korzystając z delegacji ustawowej zawartej w art. 15 ust. 1 pkt 15 ustawy z dnia 16 kwietnia 2004 r. o ochronie przyrody (Dz. U. z 2026 r. poz. 13 ze zm.), zgodnie z którą regionalny dyrektor ochrony środowiska wyznacza w rezerwatach przyrody m.in. szlaki przeznaczone do ruchu pieszego i rowerowego, zarządzeniem nr 1 z dnia 7 stycznia 2026 r. dokonał wyznaczenia szlaku do ruchu pieszego i rowerowego w granicach rezerwatu przyrody „Rzeka Drwęca”. </w:t>
      </w:r>
    </w:p>
    <w:p w14:paraId="3A16E7ED" w14:textId="77777777" w:rsidR="00DE5669" w:rsidRDefault="00DE5669" w:rsidP="00DE5669">
      <w:pPr>
        <w:pStyle w:val="Tekstpodstawowywcity"/>
        <w:ind w:firstLine="0"/>
        <w:jc w:val="left"/>
        <w:rPr>
          <w:rFonts w:ascii="Calibri" w:hAnsi="Calibri" w:cs="Calibri"/>
        </w:rPr>
      </w:pPr>
      <w:r w:rsidRPr="00DE5669">
        <w:rPr>
          <w:rFonts w:ascii="Calibri" w:hAnsi="Calibri" w:cs="Calibri"/>
        </w:rPr>
        <w:t xml:space="preserve">Ze względu, że Gmina Ostróda przystąpiła do przedsięwzięcia w ramach projektu Canal </w:t>
      </w:r>
      <w:proofErr w:type="spellStart"/>
      <w:r w:rsidRPr="00DE5669">
        <w:rPr>
          <w:rFonts w:ascii="Calibri" w:hAnsi="Calibri" w:cs="Calibri"/>
        </w:rPr>
        <w:t>Velo</w:t>
      </w:r>
      <w:proofErr w:type="spellEnd"/>
      <w:r w:rsidRPr="00DE5669">
        <w:rPr>
          <w:rFonts w:ascii="Calibri" w:hAnsi="Calibri" w:cs="Calibri"/>
        </w:rPr>
        <w:t>, Wójt Gminy Ostróda wystąpił do tutejszego organu z wnioskiem o wydanie stosownego zarządzenia, które zapewniłoby uregulowanie prawne kolejnego szlaku, tym razem rowerowego, w granicach ww. rezerwatu przyrody.</w:t>
      </w:r>
    </w:p>
    <w:p w14:paraId="2002CCF4" w14:textId="77777777" w:rsidR="00DE5669" w:rsidRDefault="00DE5669" w:rsidP="00DE5669">
      <w:pPr>
        <w:pStyle w:val="Tekstpodstawowywcity"/>
        <w:ind w:firstLine="0"/>
        <w:jc w:val="left"/>
        <w:rPr>
          <w:rFonts w:ascii="Calibri" w:hAnsi="Calibri" w:cs="Calibri"/>
        </w:rPr>
      </w:pPr>
      <w:r w:rsidRPr="00DE5669">
        <w:rPr>
          <w:rFonts w:ascii="Calibri" w:hAnsi="Calibri" w:cs="Calibri"/>
        </w:rPr>
        <w:t xml:space="preserve">W przedmiotowym piśmie Wójt wskazał, że szlak w granicach ww. rezerwatu przyrody (odcinek około 15 m) poprowadzony zostanie po dojściu do jazu w Samborowie, który po uzyskaniu stosownych decyzji zostanie zmodernizowany. </w:t>
      </w:r>
    </w:p>
    <w:p w14:paraId="4C81E55E" w14:textId="77777777" w:rsidR="00DE5669" w:rsidRDefault="00DE5669" w:rsidP="00DE5669">
      <w:pPr>
        <w:pStyle w:val="Tekstpodstawowywcity"/>
        <w:ind w:firstLine="0"/>
        <w:jc w:val="left"/>
        <w:rPr>
          <w:rFonts w:ascii="Calibri" w:hAnsi="Calibri" w:cs="Calibri"/>
        </w:rPr>
      </w:pPr>
      <w:r w:rsidRPr="00DE5669">
        <w:rPr>
          <w:rFonts w:ascii="Calibri" w:hAnsi="Calibri" w:cs="Calibri"/>
        </w:rPr>
        <w:t>Zdaniem Regionalnego Dyrektora Ochrony Środowiska w Olsztynie zaproponowany przebieg szlaku w granicach ww. obszaru z przyrodniczego punku widzenia jest najlepszą alternatywą, gdyż poprowadzony zostanie, jak wskazano powyżej po istniejącej trasie do urządzenia wodnego.</w:t>
      </w:r>
    </w:p>
    <w:p w14:paraId="6DAE73A1" w14:textId="77711B11" w:rsidR="00DE5669" w:rsidRDefault="00DE5669" w:rsidP="00DE5669">
      <w:pPr>
        <w:pStyle w:val="Tekstpodstawowywcity"/>
        <w:spacing w:after="100" w:afterAutospacing="1"/>
        <w:ind w:firstLine="0"/>
        <w:jc w:val="left"/>
        <w:rPr>
          <w:rFonts w:ascii="Calibri" w:hAnsi="Calibri" w:cs="Calibri"/>
        </w:rPr>
      </w:pPr>
      <w:r w:rsidRPr="00DE5669">
        <w:rPr>
          <w:rFonts w:ascii="Calibri" w:hAnsi="Calibri" w:cs="Calibri"/>
        </w:rPr>
        <w:t>Regionalny Dyrektor Ochrony Środowiska w Olsztynie z powyższych względów oraz chcąc zapewnić prawidłowe funkcjonowanie szlaku, jak również sprostać oczekiwaniom społeczeństwa, uznał za zasadne wydanie niniejszego aktu prawnego.</w:t>
      </w:r>
    </w:p>
    <w:p w14:paraId="5F9B7F38" w14:textId="081DD27A" w:rsidR="00716939" w:rsidRPr="00074DE5" w:rsidRDefault="00716939" w:rsidP="00716939">
      <w:pPr>
        <w:spacing w:line="360" w:lineRule="auto"/>
        <w:rPr>
          <w:rFonts w:ascii="Calibri" w:hAnsi="Calibri" w:cs="Calibri"/>
        </w:rPr>
      </w:pPr>
      <w:r w:rsidRPr="00074DE5">
        <w:rPr>
          <w:rFonts w:ascii="Calibri" w:hAnsi="Calibri" w:cs="Calibri"/>
        </w:rPr>
        <w:t>Regionaln</w:t>
      </w:r>
      <w:r w:rsidR="0060616D">
        <w:rPr>
          <w:rFonts w:ascii="Calibri" w:hAnsi="Calibri" w:cs="Calibri"/>
        </w:rPr>
        <w:t>y</w:t>
      </w:r>
      <w:r w:rsidRPr="00074DE5">
        <w:rPr>
          <w:rFonts w:ascii="Calibri" w:hAnsi="Calibri" w:cs="Calibri"/>
        </w:rPr>
        <w:t xml:space="preserve"> Dyrektor</w:t>
      </w:r>
    </w:p>
    <w:p w14:paraId="1E08ECF8" w14:textId="77777777" w:rsidR="0060616D" w:rsidRDefault="00716939" w:rsidP="00716939">
      <w:pPr>
        <w:spacing w:line="360" w:lineRule="auto"/>
        <w:rPr>
          <w:rFonts w:ascii="Calibri" w:hAnsi="Calibri" w:cs="Calibri"/>
        </w:rPr>
      </w:pPr>
      <w:r w:rsidRPr="00074DE5">
        <w:rPr>
          <w:rFonts w:ascii="Calibri" w:hAnsi="Calibri" w:cs="Calibri"/>
        </w:rPr>
        <w:t xml:space="preserve">Ochrony Środowiska </w:t>
      </w:r>
    </w:p>
    <w:p w14:paraId="6B6C6899" w14:textId="7B2037C8" w:rsidR="00716939" w:rsidRPr="00074DE5" w:rsidRDefault="00716939" w:rsidP="00716939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w Olsztynie</w:t>
      </w:r>
    </w:p>
    <w:p w14:paraId="5CD3FC06" w14:textId="1CC8AB0D" w:rsidR="00EF00DC" w:rsidRPr="00E84F10" w:rsidRDefault="0060616D" w:rsidP="0060616D">
      <w:pPr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Agata Moździerz</w:t>
      </w:r>
      <w:bookmarkEnd w:id="0"/>
    </w:p>
    <w:sectPr w:rsidR="00EF00DC" w:rsidRPr="00E84F10" w:rsidSect="00696EFB">
      <w:footerReference w:type="default" r:id="rId10"/>
      <w:pgSz w:w="11905" w:h="16837"/>
      <w:pgMar w:top="993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EFC3E" w14:textId="77777777" w:rsidR="00E75E61" w:rsidRDefault="00E75E61">
      <w:r>
        <w:separator/>
      </w:r>
    </w:p>
  </w:endnote>
  <w:endnote w:type="continuationSeparator" w:id="0">
    <w:p w14:paraId="4A4E3C7D" w14:textId="77777777" w:rsidR="00E75E61" w:rsidRDefault="00E75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4066A" w14:textId="77777777" w:rsidR="002C0328" w:rsidRPr="00DC62B8" w:rsidRDefault="00000000">
    <w:pPr>
      <w:pStyle w:val="Stopka"/>
      <w:jc w:val="right"/>
      <w:rPr>
        <w:sz w:val="20"/>
      </w:rPr>
    </w:pPr>
    <w:r w:rsidRPr="00DC62B8">
      <w:rPr>
        <w:sz w:val="20"/>
      </w:rPr>
      <w:fldChar w:fldCharType="begin"/>
    </w:r>
    <w:r w:rsidRPr="00DC62B8">
      <w:rPr>
        <w:sz w:val="20"/>
      </w:rPr>
      <w:instrText>PAGE   \* MERGEFORMAT</w:instrText>
    </w:r>
    <w:r w:rsidRPr="00DC62B8">
      <w:rPr>
        <w:sz w:val="20"/>
      </w:rPr>
      <w:fldChar w:fldCharType="separate"/>
    </w:r>
    <w:r>
      <w:rPr>
        <w:noProof/>
        <w:sz w:val="20"/>
      </w:rPr>
      <w:t>8</w:t>
    </w:r>
    <w:r w:rsidRPr="00DC62B8"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8FA720" w14:textId="77777777" w:rsidR="00E75E61" w:rsidRDefault="00E75E61">
      <w:r>
        <w:separator/>
      </w:r>
    </w:p>
  </w:footnote>
  <w:footnote w:type="continuationSeparator" w:id="0">
    <w:p w14:paraId="0739FE77" w14:textId="77777777" w:rsidR="00E75E61" w:rsidRDefault="00E75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90487F7C"/>
    <w:name w:val="WW8Num2"/>
    <w:lvl w:ilvl="0">
      <w:start w:val="1"/>
      <w:numFmt w:val="decimal"/>
      <w:pStyle w:val="podstawa"/>
      <w:lvlText w:val="%1)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2"/>
      <w:numFmt w:val="bullet"/>
      <w:lvlText w:val="-"/>
      <w:lvlJc w:val="left"/>
      <w:pPr>
        <w:tabs>
          <w:tab w:val="num" w:pos="1987"/>
        </w:tabs>
        <w:ind w:left="1987" w:hanging="360"/>
      </w:pPr>
      <w:rPr>
        <w:rFonts w:ascii="Times New Roman" w:hAnsi="Times New Roman" w:cs="Times New Roman"/>
      </w:rPr>
    </w:lvl>
  </w:abstractNum>
  <w:num w:numId="1" w16cid:durableId="9987293">
    <w:abstractNumId w:val="1"/>
  </w:num>
  <w:num w:numId="2" w16cid:durableId="480660210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D2E"/>
    <w:rsid w:val="00017D2A"/>
    <w:rsid w:val="000205E6"/>
    <w:rsid w:val="0003661D"/>
    <w:rsid w:val="00060DDE"/>
    <w:rsid w:val="0006166B"/>
    <w:rsid w:val="000672FD"/>
    <w:rsid w:val="00074DE5"/>
    <w:rsid w:val="000C5EEE"/>
    <w:rsid w:val="000D518E"/>
    <w:rsid w:val="00124E1E"/>
    <w:rsid w:val="00132671"/>
    <w:rsid w:val="00134F56"/>
    <w:rsid w:val="001368F9"/>
    <w:rsid w:val="00195A9E"/>
    <w:rsid w:val="001E16A9"/>
    <w:rsid w:val="00204ECF"/>
    <w:rsid w:val="0022366F"/>
    <w:rsid w:val="00272718"/>
    <w:rsid w:val="00287671"/>
    <w:rsid w:val="002B3397"/>
    <w:rsid w:val="002C0328"/>
    <w:rsid w:val="002E7A19"/>
    <w:rsid w:val="003165A2"/>
    <w:rsid w:val="00331C76"/>
    <w:rsid w:val="00366D24"/>
    <w:rsid w:val="00392D94"/>
    <w:rsid w:val="00441E03"/>
    <w:rsid w:val="00482941"/>
    <w:rsid w:val="00482B38"/>
    <w:rsid w:val="00496F8A"/>
    <w:rsid w:val="004D1FCE"/>
    <w:rsid w:val="004E7659"/>
    <w:rsid w:val="00506917"/>
    <w:rsid w:val="005168DF"/>
    <w:rsid w:val="005379F1"/>
    <w:rsid w:val="00544BC2"/>
    <w:rsid w:val="005937BD"/>
    <w:rsid w:val="005A43E2"/>
    <w:rsid w:val="0060616D"/>
    <w:rsid w:val="00622CE6"/>
    <w:rsid w:val="00641241"/>
    <w:rsid w:val="00696EFB"/>
    <w:rsid w:val="006B0C0F"/>
    <w:rsid w:val="006F5AAF"/>
    <w:rsid w:val="00716939"/>
    <w:rsid w:val="0073023E"/>
    <w:rsid w:val="007B2821"/>
    <w:rsid w:val="007B6FAB"/>
    <w:rsid w:val="00801226"/>
    <w:rsid w:val="00823031"/>
    <w:rsid w:val="0087136B"/>
    <w:rsid w:val="00882B9C"/>
    <w:rsid w:val="00890759"/>
    <w:rsid w:val="008D2963"/>
    <w:rsid w:val="008E1272"/>
    <w:rsid w:val="008F292A"/>
    <w:rsid w:val="008F7F84"/>
    <w:rsid w:val="0092045B"/>
    <w:rsid w:val="00925283"/>
    <w:rsid w:val="00925417"/>
    <w:rsid w:val="00943D8B"/>
    <w:rsid w:val="00964D17"/>
    <w:rsid w:val="009703B3"/>
    <w:rsid w:val="00972708"/>
    <w:rsid w:val="0097493D"/>
    <w:rsid w:val="00994AD7"/>
    <w:rsid w:val="009A2452"/>
    <w:rsid w:val="009C5330"/>
    <w:rsid w:val="009C5ECD"/>
    <w:rsid w:val="00A01816"/>
    <w:rsid w:val="00A47CE2"/>
    <w:rsid w:val="00A53276"/>
    <w:rsid w:val="00A62CEB"/>
    <w:rsid w:val="00A732DB"/>
    <w:rsid w:val="00A747DB"/>
    <w:rsid w:val="00AA7EC6"/>
    <w:rsid w:val="00AC029C"/>
    <w:rsid w:val="00AD26A3"/>
    <w:rsid w:val="00AF5E22"/>
    <w:rsid w:val="00B506C5"/>
    <w:rsid w:val="00B57E07"/>
    <w:rsid w:val="00B66635"/>
    <w:rsid w:val="00B7583D"/>
    <w:rsid w:val="00BB33D0"/>
    <w:rsid w:val="00BB62AC"/>
    <w:rsid w:val="00BB7DAF"/>
    <w:rsid w:val="00BE35CD"/>
    <w:rsid w:val="00BF1156"/>
    <w:rsid w:val="00C01CCE"/>
    <w:rsid w:val="00C228C3"/>
    <w:rsid w:val="00C2369A"/>
    <w:rsid w:val="00C6658E"/>
    <w:rsid w:val="00C73798"/>
    <w:rsid w:val="00C830F8"/>
    <w:rsid w:val="00D004D4"/>
    <w:rsid w:val="00D23BA2"/>
    <w:rsid w:val="00D37F74"/>
    <w:rsid w:val="00D55512"/>
    <w:rsid w:val="00D5704F"/>
    <w:rsid w:val="00D841F4"/>
    <w:rsid w:val="00D95ABA"/>
    <w:rsid w:val="00DB062D"/>
    <w:rsid w:val="00DC3B73"/>
    <w:rsid w:val="00DC6D2E"/>
    <w:rsid w:val="00DE5669"/>
    <w:rsid w:val="00E05BE5"/>
    <w:rsid w:val="00E14BC8"/>
    <w:rsid w:val="00E314A9"/>
    <w:rsid w:val="00E371A4"/>
    <w:rsid w:val="00E637EB"/>
    <w:rsid w:val="00E65A54"/>
    <w:rsid w:val="00E72018"/>
    <w:rsid w:val="00E75E61"/>
    <w:rsid w:val="00E84F10"/>
    <w:rsid w:val="00E879C0"/>
    <w:rsid w:val="00EA53F4"/>
    <w:rsid w:val="00EE22F5"/>
    <w:rsid w:val="00EF00DC"/>
    <w:rsid w:val="00F018F7"/>
    <w:rsid w:val="00F149D3"/>
    <w:rsid w:val="00F223F9"/>
    <w:rsid w:val="00F5649E"/>
    <w:rsid w:val="00F76B37"/>
    <w:rsid w:val="00FA6880"/>
    <w:rsid w:val="00FD2C31"/>
    <w:rsid w:val="00FD3466"/>
    <w:rsid w:val="00FE022E"/>
    <w:rsid w:val="00FE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C00CCC"/>
  <w15:chartTrackingRefBased/>
  <w15:docId w15:val="{1E9CECBD-36D3-4445-A3A1-06187B40D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6D2E"/>
    <w:pPr>
      <w:widowControl w:val="0"/>
      <w:suppressAutoHyphens/>
    </w:pPr>
    <w:rPr>
      <w:rFonts w:ascii="Times New Roman" w:eastAsia="Lucida Sans Unicode" w:hAnsi="Times New Roman"/>
      <w:kern w:val="1"/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E76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E765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8E1272"/>
    <w:pPr>
      <w:keepNext/>
      <w:widowControl/>
      <w:numPr>
        <w:ilvl w:val="2"/>
        <w:numId w:val="2"/>
      </w:numPr>
      <w:suppressAutoHyphens w:val="0"/>
      <w:spacing w:line="360" w:lineRule="auto"/>
      <w:ind w:left="0" w:firstLine="0"/>
      <w:jc w:val="center"/>
      <w:outlineLvl w:val="2"/>
    </w:pPr>
    <w:rPr>
      <w:rFonts w:eastAsia="Times New Roman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Uwydatnienie">
    <w:name w:val="Emphasis"/>
    <w:qFormat/>
    <w:rsid w:val="00DC6D2E"/>
    <w:rPr>
      <w:rFonts w:ascii="Times New Roman" w:hAnsi="Times New Roman" w:cs="Times New Roman"/>
      <w:i/>
      <w:iCs/>
    </w:rPr>
  </w:style>
  <w:style w:type="paragraph" w:customStyle="1" w:styleId="podstawa">
    <w:name w:val="podstawa"/>
    <w:rsid w:val="00DC6D2E"/>
    <w:pPr>
      <w:numPr>
        <w:numId w:val="1"/>
      </w:numPr>
      <w:suppressAutoHyphens/>
      <w:spacing w:before="80" w:after="240"/>
      <w:jc w:val="both"/>
    </w:pPr>
    <w:rPr>
      <w:rFonts w:ascii="Times New Roman" w:eastAsia="Arial" w:hAnsi="Times New Roman"/>
      <w:kern w:val="1"/>
      <w:sz w:val="24"/>
      <w:lang w:eastAsia="ar-SA"/>
    </w:rPr>
  </w:style>
  <w:style w:type="paragraph" w:customStyle="1" w:styleId="Zawartotabeli">
    <w:name w:val="Zawartość tabeli"/>
    <w:basedOn w:val="Normalny"/>
    <w:rsid w:val="00DC6D2E"/>
    <w:pPr>
      <w:suppressLineNumbers/>
    </w:pPr>
  </w:style>
  <w:style w:type="paragraph" w:styleId="Tekstpodstawowywcity">
    <w:name w:val="Body Text Indent"/>
    <w:basedOn w:val="Normalny"/>
    <w:link w:val="TekstpodstawowywcityZnak"/>
    <w:rsid w:val="00DC6D2E"/>
    <w:pPr>
      <w:spacing w:line="360" w:lineRule="auto"/>
      <w:ind w:firstLine="540"/>
      <w:jc w:val="both"/>
    </w:pPr>
  </w:style>
  <w:style w:type="character" w:customStyle="1" w:styleId="TekstpodstawowywcityZnak">
    <w:name w:val="Tekst podstawowy wcięty Znak"/>
    <w:link w:val="Tekstpodstawowywcity"/>
    <w:rsid w:val="00DC6D2E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C6D2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C6D2E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kapitzlist">
    <w:name w:val="List Paragraph"/>
    <w:basedOn w:val="Normalny"/>
    <w:uiPriority w:val="34"/>
    <w:qFormat/>
    <w:rsid w:val="00DC6D2E"/>
    <w:pPr>
      <w:ind w:left="720"/>
      <w:contextualSpacing/>
    </w:pPr>
  </w:style>
  <w:style w:type="character" w:styleId="Hipercze">
    <w:name w:val="Hyperlink"/>
    <w:uiPriority w:val="99"/>
    <w:unhideWhenUsed/>
    <w:rsid w:val="00DC6D2E"/>
    <w:rPr>
      <w:color w:val="0563C1"/>
      <w:u w:val="single"/>
    </w:rPr>
  </w:style>
  <w:style w:type="paragraph" w:styleId="Tytu">
    <w:name w:val="Title"/>
    <w:basedOn w:val="Normalny"/>
    <w:next w:val="Podtytu"/>
    <w:link w:val="TytuZnak"/>
    <w:qFormat/>
    <w:rsid w:val="00DC6D2E"/>
    <w:pPr>
      <w:jc w:val="center"/>
    </w:pPr>
    <w:rPr>
      <w:b/>
      <w:caps/>
      <w:lang w:eastAsia="ar-SA"/>
    </w:rPr>
  </w:style>
  <w:style w:type="character" w:customStyle="1" w:styleId="TytuZnak">
    <w:name w:val="Tytuł Znak"/>
    <w:link w:val="Tytu"/>
    <w:rsid w:val="00DC6D2E"/>
    <w:rPr>
      <w:rFonts w:ascii="Times New Roman" w:eastAsia="Lucida Sans Unicode" w:hAnsi="Times New Roman" w:cs="Times New Roman"/>
      <w:b/>
      <w:caps/>
      <w:kern w:val="1"/>
      <w:sz w:val="24"/>
      <w:szCs w:val="24"/>
      <w:lang w:eastAsia="ar-SA"/>
    </w:rPr>
  </w:style>
  <w:style w:type="paragraph" w:customStyle="1" w:styleId="zdnia">
    <w:name w:val="z dnia"/>
    <w:basedOn w:val="Normalny"/>
    <w:rsid w:val="00DC6D2E"/>
    <w:pPr>
      <w:autoSpaceDE w:val="0"/>
      <w:jc w:val="center"/>
    </w:pPr>
    <w:rPr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6D2E"/>
    <w:pPr>
      <w:numPr>
        <w:ilvl w:val="1"/>
      </w:numPr>
      <w:spacing w:after="160"/>
    </w:pPr>
    <w:rPr>
      <w:rFonts w:ascii="Calibri" w:eastAsia="Times New Roman" w:hAnsi="Calibri"/>
      <w:color w:val="5A5A5A"/>
      <w:spacing w:val="15"/>
      <w:sz w:val="22"/>
      <w:szCs w:val="22"/>
    </w:rPr>
  </w:style>
  <w:style w:type="character" w:customStyle="1" w:styleId="PodtytuZnak">
    <w:name w:val="Podtytuł Znak"/>
    <w:link w:val="Podtytu"/>
    <w:uiPriority w:val="11"/>
    <w:rsid w:val="00DC6D2E"/>
    <w:rPr>
      <w:rFonts w:eastAsia="Times New Roman"/>
      <w:color w:val="5A5A5A"/>
      <w:spacing w:val="15"/>
      <w:kern w:val="1"/>
    </w:rPr>
  </w:style>
  <w:style w:type="character" w:customStyle="1" w:styleId="Nagwek3Znak">
    <w:name w:val="Nagłówek 3 Znak"/>
    <w:link w:val="Nagwek3"/>
    <w:rsid w:val="008E1272"/>
    <w:rPr>
      <w:rFonts w:ascii="Times New Roman" w:eastAsia="Times New Roman" w:hAnsi="Times New Roman"/>
      <w:b/>
      <w:kern w:val="1"/>
      <w:sz w:val="24"/>
      <w:szCs w:val="24"/>
      <w:lang w:eastAsia="en-US"/>
    </w:rPr>
  </w:style>
  <w:style w:type="paragraph" w:styleId="Tekstpodstawowy">
    <w:name w:val="Body Text"/>
    <w:basedOn w:val="Normalny"/>
    <w:link w:val="TekstpodstawowyZnak"/>
    <w:rsid w:val="008E1272"/>
    <w:pPr>
      <w:spacing w:after="120"/>
    </w:pPr>
  </w:style>
  <w:style w:type="character" w:customStyle="1" w:styleId="TekstpodstawowyZnak">
    <w:name w:val="Tekst podstawowy Znak"/>
    <w:link w:val="Tekstpodstawowy"/>
    <w:rsid w:val="008E1272"/>
    <w:rPr>
      <w:rFonts w:ascii="Times New Roman" w:eastAsia="Lucida Sans Unicode" w:hAnsi="Times New Roman" w:cs="Times New Roman"/>
      <w:kern w:val="1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4E7659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4E7659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5FD185-9C6A-4839-A6D9-12B3BB1E28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437</Words>
  <Characters>2627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Zarzdzenie Regionalnego Dyrektora Ochrony Środowiska w Olsztynie</vt:lpstr>
    </vt:vector>
  </TitlesOfParts>
  <Company/>
  <LinksUpToDate>false</LinksUpToDate>
  <CharactersWithSpaces>3058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Zarzdzenie Regionalnego Dyrektora Ochrony Środowiska w Olsztynie</dc:title>
  <dc:subject/>
  <dc:creator>Magdalena Horbal</dc:creator>
  <cp:keywords/>
  <dc:description/>
  <cp:lastModifiedBy>Iwona Bobek</cp:lastModifiedBy>
  <cp:revision>3</cp:revision>
  <cp:lastPrinted>2023-06-22T09:40:00Z</cp:lastPrinted>
  <dcterms:created xsi:type="dcterms:W3CDTF">2026-09-21T12:40:00Z</dcterms:created>
  <dcterms:modified xsi:type="dcterms:W3CDTF">2026-09-21T12:46:00Z</dcterms:modified>
</cp:coreProperties>
</file>