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00990" w:rsidP="00985B8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04 lutego 2025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:rsidR="00C00990" w:rsidRPr="00964E5F" w:rsidP="00985B8F">
      <w:pPr>
        <w:rPr>
          <w:rFonts w:ascii="Arial" w:hAnsi="Arial" w:cs="Arial"/>
        </w:rPr>
      </w:pPr>
      <w:bookmarkStart w:id="1" w:name="ezdSprawaZnak"/>
      <w:r w:rsidRPr="00964E5F">
        <w:rPr>
          <w:rFonts w:ascii="Arial" w:hAnsi="Arial" w:cs="Arial"/>
        </w:rPr>
        <w:t>DZP-WP.6205.106.2024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IŁ</w:t>
      </w:r>
      <w:bookmarkEnd w:id="2"/>
      <w:bookmarkEnd w:id="3"/>
    </w:p>
    <w:p w:rsidR="001D034C" w:rsidP="00D5278A">
      <w:pPr>
        <w:spacing w:before="120" w:after="120"/>
        <w:jc w:val="center"/>
        <w:rPr>
          <w:rFonts w:ascii="Arial" w:hAnsi="Arial" w:cs="Arial"/>
          <w:b/>
        </w:rPr>
      </w:pPr>
    </w:p>
    <w:p w:rsidR="00CA65FC" w:rsidRPr="008C2BED" w:rsidP="00D5278A">
      <w:pPr>
        <w:spacing w:before="120" w:after="120"/>
        <w:jc w:val="center"/>
        <w:rPr>
          <w:rFonts w:ascii="Arial" w:hAnsi="Arial" w:cs="Arial"/>
          <w:b/>
        </w:rPr>
      </w:pPr>
      <w:r w:rsidRPr="008C2BED">
        <w:rPr>
          <w:rFonts w:ascii="Arial" w:hAnsi="Arial" w:cs="Arial"/>
          <w:b/>
        </w:rPr>
        <w:t>ZAWIADOMIENIE</w:t>
      </w:r>
    </w:p>
    <w:p w:rsidR="00CA65FC" w:rsidRPr="00FB74B1" w:rsidP="00D5278A">
      <w:pPr>
        <w:spacing w:before="120" w:after="120"/>
        <w:ind w:firstLine="567"/>
        <w:jc w:val="both"/>
        <w:rPr>
          <w:rFonts w:ascii="Arial" w:hAnsi="Arial" w:cs="Arial"/>
        </w:rPr>
      </w:pPr>
      <w:r w:rsidRPr="008C2BED">
        <w:rPr>
          <w:rFonts w:ascii="Arial" w:hAnsi="Arial" w:cs="Arial"/>
        </w:rPr>
        <w:t xml:space="preserve">Na podstawie art. 36 </w:t>
      </w:r>
      <w:r w:rsidR="00540E35">
        <w:rPr>
          <w:rFonts w:ascii="Arial" w:hAnsi="Arial" w:cs="Arial"/>
        </w:rPr>
        <w:t xml:space="preserve">oraz art. 49 </w:t>
      </w:r>
      <w:r w:rsidRPr="00FB74B1">
        <w:rPr>
          <w:rFonts w:ascii="Arial" w:hAnsi="Arial" w:cs="Arial"/>
        </w:rPr>
        <w:t xml:space="preserve">ustawy z dnia 14 czerwca 1960 r. – </w:t>
      </w:r>
      <w:r w:rsidRPr="00D5278A">
        <w:rPr>
          <w:rFonts w:ascii="Arial" w:hAnsi="Arial" w:cs="Arial"/>
          <w:i/>
          <w:iCs/>
        </w:rPr>
        <w:t>Kodeks postępowania administracyjnego</w:t>
      </w:r>
      <w:r w:rsidRPr="00FB74B1">
        <w:rPr>
          <w:rFonts w:ascii="Arial" w:hAnsi="Arial" w:cs="Arial"/>
        </w:rPr>
        <w:t xml:space="preserve"> (Dz. U. z 2024 r. poz. 572</w:t>
      </w:r>
      <w:r w:rsidR="006D6F6A">
        <w:rPr>
          <w:rFonts w:ascii="Arial" w:hAnsi="Arial" w:cs="Arial"/>
        </w:rPr>
        <w:t xml:space="preserve"> </w:t>
      </w:r>
      <w:r w:rsidRPr="00FB74B1" w:rsidR="006D6F6A">
        <w:rPr>
          <w:rFonts w:ascii="Arial" w:hAnsi="Arial" w:cs="Arial"/>
        </w:rPr>
        <w:t xml:space="preserve">z </w:t>
      </w:r>
      <w:r w:rsidRPr="00FB74B1" w:rsidR="006D6F6A">
        <w:rPr>
          <w:rFonts w:ascii="Arial" w:hAnsi="Arial" w:cs="Arial"/>
        </w:rPr>
        <w:t>późn</w:t>
      </w:r>
      <w:r w:rsidRPr="00FB74B1" w:rsidR="006D6F6A">
        <w:rPr>
          <w:rFonts w:ascii="Arial" w:hAnsi="Arial" w:cs="Arial"/>
        </w:rPr>
        <w:t>. zm.</w:t>
      </w:r>
      <w:r w:rsidRPr="00FB74B1">
        <w:rPr>
          <w:rFonts w:ascii="Arial" w:hAnsi="Arial" w:cs="Arial"/>
        </w:rPr>
        <w:t>)</w:t>
      </w:r>
      <w:r w:rsidR="00BA3347">
        <w:rPr>
          <w:rFonts w:ascii="Arial" w:hAnsi="Arial" w:cs="Arial"/>
        </w:rPr>
        <w:t xml:space="preserve">, </w:t>
      </w:r>
      <w:r w:rsidRPr="00FB74B1">
        <w:rPr>
          <w:rFonts w:ascii="Arial" w:hAnsi="Arial" w:cs="Arial"/>
        </w:rPr>
        <w:t>dalej k.p.a.</w:t>
      </w:r>
      <w:r w:rsidR="00BA3347">
        <w:rPr>
          <w:rFonts w:ascii="Arial" w:hAnsi="Arial" w:cs="Arial"/>
        </w:rPr>
        <w:t>,</w:t>
      </w:r>
      <w:r w:rsidRPr="00FB74B1">
        <w:rPr>
          <w:rFonts w:ascii="Arial" w:hAnsi="Arial" w:cs="Arial"/>
        </w:rPr>
        <w:t xml:space="preserve"> </w:t>
      </w:r>
      <w:r w:rsidR="00540E35">
        <w:rPr>
          <w:rFonts w:ascii="Arial" w:hAnsi="Arial" w:cs="Arial"/>
        </w:rPr>
        <w:t>w</w:t>
      </w:r>
      <w:r w:rsidR="00184C3E">
        <w:rPr>
          <w:rFonts w:ascii="Arial" w:hAnsi="Arial" w:cs="Arial"/>
        </w:rPr>
        <w:t> </w:t>
      </w:r>
      <w:r w:rsidR="00540E35">
        <w:rPr>
          <w:rFonts w:ascii="Arial" w:hAnsi="Arial" w:cs="Arial"/>
        </w:rPr>
        <w:t>związku z </w:t>
      </w:r>
      <w:r w:rsidRPr="00FB74B1" w:rsidR="00540E35">
        <w:rPr>
          <w:rFonts w:ascii="Arial" w:hAnsi="Arial" w:cs="Arial"/>
        </w:rPr>
        <w:t xml:space="preserve"> </w:t>
      </w:r>
      <w:r w:rsidRPr="00FB74B1">
        <w:rPr>
          <w:rFonts w:ascii="Arial" w:hAnsi="Arial" w:cs="Arial"/>
        </w:rPr>
        <w:t xml:space="preserve">art. 77 ust. </w:t>
      </w:r>
      <w:r w:rsidR="00540E35">
        <w:rPr>
          <w:rFonts w:ascii="Arial" w:hAnsi="Arial" w:cs="Arial"/>
        </w:rPr>
        <w:t>6</w:t>
      </w:r>
      <w:r w:rsidRPr="00FB74B1">
        <w:rPr>
          <w:rFonts w:ascii="Arial" w:hAnsi="Arial" w:cs="Arial"/>
        </w:rPr>
        <w:t xml:space="preserve"> ustawy z</w:t>
      </w:r>
      <w:r w:rsidRPr="00FB74B1" w:rsidR="008C2BED">
        <w:rPr>
          <w:rFonts w:ascii="Arial" w:hAnsi="Arial" w:cs="Arial"/>
        </w:rPr>
        <w:t> </w:t>
      </w:r>
      <w:r w:rsidRPr="00FB74B1">
        <w:rPr>
          <w:rFonts w:ascii="Arial" w:hAnsi="Arial" w:cs="Arial"/>
        </w:rPr>
        <w:t xml:space="preserve">dnia 3 października 2008 r. </w:t>
      </w:r>
      <w:r w:rsidRPr="00FB74B1">
        <w:rPr>
          <w:rFonts w:ascii="Arial" w:hAnsi="Arial" w:cs="Arial"/>
          <w:i/>
          <w:iCs/>
        </w:rPr>
        <w:t>o udostępnianiu informacji o</w:t>
      </w:r>
      <w:r w:rsidR="00184C3E">
        <w:rPr>
          <w:rFonts w:ascii="Arial" w:hAnsi="Arial" w:cs="Arial"/>
          <w:i/>
          <w:iCs/>
        </w:rPr>
        <w:t> </w:t>
      </w:r>
      <w:r w:rsidRPr="00FB74B1">
        <w:rPr>
          <w:rFonts w:ascii="Arial" w:hAnsi="Arial" w:cs="Arial"/>
          <w:i/>
          <w:iCs/>
        </w:rPr>
        <w:t>środowisku i jego ochronie, udziale społeczeństwa w ochronie środowiska oraz o ocenach oddziaływania na środowisko</w:t>
      </w:r>
      <w:r w:rsidRPr="00FB74B1">
        <w:rPr>
          <w:rFonts w:ascii="Arial" w:hAnsi="Arial" w:cs="Arial"/>
        </w:rPr>
        <w:t xml:space="preserve"> (Dz. U. z</w:t>
      </w:r>
      <w:r w:rsidRPr="00FB74B1" w:rsidR="008C2BED">
        <w:rPr>
          <w:rFonts w:ascii="Arial" w:hAnsi="Arial" w:cs="Arial"/>
        </w:rPr>
        <w:t> </w:t>
      </w:r>
      <w:r w:rsidRPr="00FB74B1">
        <w:rPr>
          <w:rFonts w:ascii="Arial" w:hAnsi="Arial" w:cs="Arial"/>
        </w:rPr>
        <w:t>202</w:t>
      </w:r>
      <w:r w:rsidRPr="00FB74B1" w:rsidR="00FB74B1">
        <w:rPr>
          <w:rFonts w:ascii="Arial" w:hAnsi="Arial" w:cs="Arial"/>
        </w:rPr>
        <w:t>4</w:t>
      </w:r>
      <w:r w:rsidRPr="00FB74B1">
        <w:rPr>
          <w:rFonts w:ascii="Arial" w:hAnsi="Arial" w:cs="Arial"/>
        </w:rPr>
        <w:t xml:space="preserve"> r. poz. 1</w:t>
      </w:r>
      <w:r w:rsidRPr="00FB74B1" w:rsidR="00FB74B1">
        <w:rPr>
          <w:rFonts w:ascii="Arial" w:hAnsi="Arial" w:cs="Arial"/>
        </w:rPr>
        <w:t>112</w:t>
      </w:r>
      <w:r w:rsidRPr="00FB74B1">
        <w:rPr>
          <w:rFonts w:ascii="Arial" w:hAnsi="Arial" w:cs="Arial"/>
        </w:rPr>
        <w:t xml:space="preserve"> z </w:t>
      </w:r>
      <w:r w:rsidRPr="00FB74B1">
        <w:rPr>
          <w:rFonts w:ascii="Arial" w:hAnsi="Arial" w:cs="Arial"/>
        </w:rPr>
        <w:t>późn</w:t>
      </w:r>
      <w:r w:rsidRPr="00FB74B1">
        <w:rPr>
          <w:rFonts w:ascii="Arial" w:hAnsi="Arial" w:cs="Arial"/>
        </w:rPr>
        <w:t>. zm.), w związku</w:t>
      </w:r>
      <w:r w:rsidRPr="00B80C86">
        <w:rPr>
          <w:rFonts w:ascii="Arial" w:hAnsi="Arial" w:cs="Arial"/>
        </w:rPr>
        <w:t xml:space="preserve"> z</w:t>
      </w:r>
      <w:r w:rsidR="00184C3E">
        <w:rPr>
          <w:rFonts w:ascii="Arial" w:hAnsi="Arial" w:cs="Arial"/>
        </w:rPr>
        <w:t> </w:t>
      </w:r>
      <w:r w:rsidRPr="00B80C86">
        <w:rPr>
          <w:rFonts w:ascii="Arial" w:hAnsi="Arial" w:cs="Arial"/>
        </w:rPr>
        <w:t xml:space="preserve">wystąpieniem Regionalnego Dyrektora Ochrony Środowiska w </w:t>
      </w:r>
      <w:r w:rsidRPr="00B80C86" w:rsidR="008C2BED">
        <w:rPr>
          <w:rFonts w:ascii="Arial" w:hAnsi="Arial" w:cs="Arial"/>
        </w:rPr>
        <w:t>Olsztynie</w:t>
      </w:r>
      <w:r w:rsidRPr="00B80C86">
        <w:rPr>
          <w:rFonts w:ascii="Arial" w:hAnsi="Arial" w:cs="Arial"/>
        </w:rPr>
        <w:t xml:space="preserve"> z</w:t>
      </w:r>
      <w:r w:rsidRPr="00B80C86">
        <w:rPr>
          <w:rFonts w:ascii="Arial" w:eastAsia="Times New Roman" w:hAnsi="Arial" w:cs="Arial"/>
        </w:rPr>
        <w:t xml:space="preserve"> dnia</w:t>
      </w:r>
      <w:r w:rsidRPr="00B80C86" w:rsidR="008C2BED">
        <w:rPr>
          <w:rFonts w:ascii="Arial" w:eastAsia="Times New Roman" w:hAnsi="Arial" w:cs="Arial"/>
        </w:rPr>
        <w:t xml:space="preserve"> 27</w:t>
      </w:r>
      <w:r w:rsidRPr="00B80C86">
        <w:rPr>
          <w:rFonts w:ascii="Arial" w:eastAsia="Times New Roman" w:hAnsi="Arial" w:cs="Arial"/>
        </w:rPr>
        <w:t xml:space="preserve"> li</w:t>
      </w:r>
      <w:r w:rsidRPr="00B80C86" w:rsidR="008C2BED">
        <w:rPr>
          <w:rFonts w:ascii="Arial" w:eastAsia="Times New Roman" w:hAnsi="Arial" w:cs="Arial"/>
        </w:rPr>
        <w:t>stopada</w:t>
      </w:r>
      <w:r w:rsidRPr="00B80C86">
        <w:rPr>
          <w:rFonts w:ascii="Arial" w:eastAsia="Times New Roman" w:hAnsi="Arial" w:cs="Arial"/>
        </w:rPr>
        <w:t xml:space="preserve"> 202</w:t>
      </w:r>
      <w:r w:rsidRPr="00B80C86" w:rsidR="008C2BED">
        <w:rPr>
          <w:rFonts w:ascii="Arial" w:eastAsia="Times New Roman" w:hAnsi="Arial" w:cs="Arial"/>
        </w:rPr>
        <w:t>4</w:t>
      </w:r>
      <w:r w:rsidRPr="00B80C86">
        <w:rPr>
          <w:rFonts w:ascii="Arial" w:eastAsia="Times New Roman" w:hAnsi="Arial" w:cs="Arial"/>
        </w:rPr>
        <w:t xml:space="preserve"> r.</w:t>
      </w:r>
      <w:r w:rsidR="00BA3347">
        <w:rPr>
          <w:rFonts w:ascii="Arial" w:eastAsia="Times New Roman" w:hAnsi="Arial" w:cs="Arial"/>
        </w:rPr>
        <w:t>,</w:t>
      </w:r>
      <w:r w:rsidRPr="00B80C86">
        <w:rPr>
          <w:rFonts w:ascii="Arial" w:eastAsia="Times New Roman" w:hAnsi="Arial" w:cs="Arial"/>
        </w:rPr>
        <w:t xml:space="preserve"> znak: </w:t>
      </w:r>
      <w:r w:rsidRPr="00B80C86" w:rsidR="008C2BED">
        <w:rPr>
          <w:rFonts w:ascii="Arial" w:eastAsia="Times New Roman" w:hAnsi="Arial" w:cs="Arial"/>
        </w:rPr>
        <w:t>WOOŚ.420.24.2024.AZ.4</w:t>
      </w:r>
      <w:r w:rsidRPr="00B80C86">
        <w:rPr>
          <w:rFonts w:ascii="Arial" w:eastAsia="Times New Roman" w:hAnsi="Arial" w:cs="Arial"/>
        </w:rPr>
        <w:t xml:space="preserve">, </w:t>
      </w:r>
      <w:r w:rsidRPr="00B80C86">
        <w:rPr>
          <w:rFonts w:ascii="Arial" w:hAnsi="Arial" w:cs="Arial"/>
        </w:rPr>
        <w:t>o wydanie uzgodnienia w </w:t>
      </w:r>
      <w:r w:rsidRPr="00FB74B1">
        <w:rPr>
          <w:rFonts w:ascii="Arial" w:hAnsi="Arial" w:cs="Arial"/>
        </w:rPr>
        <w:t>związku z prowadzon</w:t>
      </w:r>
      <w:r w:rsidRPr="00FB74B1" w:rsidR="008C2BED">
        <w:rPr>
          <w:rFonts w:ascii="Arial" w:hAnsi="Arial" w:cs="Arial"/>
        </w:rPr>
        <w:t>ym post</w:t>
      </w:r>
      <w:r w:rsidRPr="00FB74B1" w:rsidR="00B80C86">
        <w:rPr>
          <w:rFonts w:ascii="Arial" w:hAnsi="Arial" w:cs="Arial"/>
        </w:rPr>
        <w:t>ę</w:t>
      </w:r>
      <w:r w:rsidRPr="00FB74B1" w:rsidR="008C2BED">
        <w:rPr>
          <w:rFonts w:ascii="Arial" w:hAnsi="Arial" w:cs="Arial"/>
        </w:rPr>
        <w:t xml:space="preserve">powaniem w przedmiocie wydania decyzji o środowiskowych uwarunkowaniach dla planowanego przedsięwzięcia </w:t>
      </w:r>
      <w:r w:rsidRPr="00FB74B1" w:rsidR="00B80C86">
        <w:rPr>
          <w:rFonts w:ascii="Arial" w:hAnsi="Arial" w:cs="Arial"/>
        </w:rPr>
        <w:t xml:space="preserve">polegającego na budowie linii elektroenergetycznej 400 </w:t>
      </w:r>
      <w:r w:rsidRPr="00FB74B1" w:rsidR="00B80C86">
        <w:rPr>
          <w:rFonts w:ascii="Arial" w:hAnsi="Arial" w:cs="Arial"/>
        </w:rPr>
        <w:t>kV</w:t>
      </w:r>
      <w:r w:rsidRPr="00FB74B1" w:rsidR="00B80C86">
        <w:rPr>
          <w:rFonts w:ascii="Arial" w:hAnsi="Arial" w:cs="Arial"/>
        </w:rPr>
        <w:t xml:space="preserve"> relacji </w:t>
      </w:r>
      <w:r w:rsidRPr="00FB74B1" w:rsidR="008C2BED">
        <w:rPr>
          <w:rFonts w:ascii="Arial" w:hAnsi="Arial" w:cs="Arial"/>
        </w:rPr>
        <w:t>Gdańsk Błonia – Olsztyn Mątki</w:t>
      </w:r>
      <w:r w:rsidRPr="00FB74B1" w:rsidR="00B80C86">
        <w:rPr>
          <w:rFonts w:ascii="Arial" w:hAnsi="Arial" w:cs="Arial"/>
        </w:rPr>
        <w:t xml:space="preserve">, które ma przebiegać przez obszar rezerwatu przyrody </w:t>
      </w:r>
      <w:r w:rsidRPr="00FB74B1" w:rsidR="00B80C86">
        <w:rPr>
          <w:rFonts w:ascii="Arial" w:hAnsi="Arial" w:cs="Arial"/>
          <w:i/>
          <w:iCs/>
        </w:rPr>
        <w:t>Ostoja bobrów na rzece Pasłęce,</w:t>
      </w:r>
    </w:p>
    <w:p w:rsidR="00CA65FC" w:rsidRPr="00FB74B1" w:rsidP="00D5278A">
      <w:pPr>
        <w:spacing w:before="120" w:after="120"/>
        <w:jc w:val="center"/>
        <w:rPr>
          <w:rFonts w:ascii="Arial" w:hAnsi="Arial" w:cs="Arial"/>
          <w:b/>
        </w:rPr>
      </w:pPr>
      <w:r w:rsidRPr="00FB74B1">
        <w:rPr>
          <w:rFonts w:ascii="Arial" w:hAnsi="Arial" w:cs="Arial"/>
          <w:b/>
        </w:rPr>
        <w:t>zawiadamiam</w:t>
      </w:r>
    </w:p>
    <w:p w:rsidR="00CA65FC" w:rsidRPr="00FB74B1" w:rsidP="00D5278A">
      <w:pPr>
        <w:spacing w:before="120" w:after="120"/>
        <w:jc w:val="both"/>
        <w:rPr>
          <w:rFonts w:ascii="Arial" w:hAnsi="Arial" w:cs="Arial"/>
        </w:rPr>
      </w:pPr>
      <w:r w:rsidRPr="00FB74B1">
        <w:rPr>
          <w:rFonts w:ascii="Arial" w:hAnsi="Arial" w:cs="Arial"/>
        </w:rPr>
        <w:t xml:space="preserve">o niezałatwieniu przedmiotowej sprawy w ustawowym miesięcznym terminie, ze względu na konieczność uzupełnienia </w:t>
      </w:r>
      <w:r w:rsidRPr="00FB74B1">
        <w:rPr>
          <w:rFonts w:ascii="Arial" w:hAnsi="Arial" w:cs="Arial"/>
          <w:bCs/>
        </w:rPr>
        <w:t xml:space="preserve">raportu o oddziaływaniu na środowisko </w:t>
      </w:r>
      <w:r w:rsidRPr="00FB74B1">
        <w:rPr>
          <w:rFonts w:ascii="Arial" w:hAnsi="Arial" w:cs="Arial"/>
          <w:iCs/>
        </w:rPr>
        <w:t>dla przedsięwzięcia pn.</w:t>
      </w:r>
      <w:r w:rsidRPr="00FB74B1">
        <w:rPr>
          <w:rFonts w:ascii="Arial" w:hAnsi="Arial" w:cs="Arial"/>
          <w:iCs/>
          <w:color w:val="FF0000"/>
        </w:rPr>
        <w:t> </w:t>
      </w:r>
      <w:r w:rsidRPr="00FB74B1">
        <w:rPr>
          <w:rFonts w:ascii="Arial" w:hAnsi="Arial" w:cs="Arial"/>
          <w:i/>
          <w:iCs/>
        </w:rPr>
        <w:t>„</w:t>
      </w:r>
      <w:r w:rsidRPr="00FB74B1" w:rsidR="00FB74B1">
        <w:rPr>
          <w:rFonts w:ascii="Arial" w:hAnsi="Arial" w:cs="Arial"/>
        </w:rPr>
        <w:t xml:space="preserve">Budowa dwutorowej linii elektroenergetycznej 400 </w:t>
      </w:r>
      <w:r w:rsidRPr="00FB74B1" w:rsidR="00FB74B1">
        <w:rPr>
          <w:rFonts w:ascii="Arial" w:hAnsi="Arial" w:cs="Arial"/>
        </w:rPr>
        <w:t>kV</w:t>
      </w:r>
      <w:r w:rsidRPr="00FB74B1" w:rsidR="00FB74B1">
        <w:rPr>
          <w:rFonts w:ascii="Arial" w:hAnsi="Arial" w:cs="Arial"/>
        </w:rPr>
        <w:t xml:space="preserve"> relacji Gdańsk Błonia – Olsztyn Mątki”.</w:t>
      </w:r>
    </w:p>
    <w:p w:rsidR="00CA65FC" w:rsidRPr="00FB74B1" w:rsidP="00D5278A">
      <w:pPr>
        <w:pStyle w:val="Textbody"/>
        <w:tabs>
          <w:tab w:val="left" w:pos="567"/>
        </w:tabs>
        <w:spacing w:before="120" w:line="276" w:lineRule="auto"/>
        <w:ind w:firstLine="567"/>
        <w:jc w:val="both"/>
        <w:rPr>
          <w:rFonts w:ascii="Arial" w:hAnsi="Arial" w:cs="Arial"/>
          <w:sz w:val="22"/>
          <w:szCs w:val="22"/>
          <w:lang w:val="pl-PL"/>
        </w:rPr>
      </w:pPr>
      <w:r w:rsidRPr="00FB74B1">
        <w:rPr>
          <w:rFonts w:ascii="Arial" w:hAnsi="Arial" w:cs="Arial"/>
          <w:sz w:val="22"/>
          <w:szCs w:val="22"/>
          <w:lang w:val="pl-PL"/>
        </w:rPr>
        <w:t xml:space="preserve">Załatwienie sprawy nastąpi </w:t>
      </w:r>
      <w:r w:rsidR="00247FA0">
        <w:rPr>
          <w:rFonts w:ascii="Arial" w:hAnsi="Arial" w:cs="Arial"/>
          <w:sz w:val="22"/>
          <w:szCs w:val="22"/>
          <w:lang w:val="pl-PL"/>
        </w:rPr>
        <w:t>niezwłocznie po uzyskaniu pełnego materiału</w:t>
      </w:r>
      <w:r w:rsidR="00540E35">
        <w:rPr>
          <w:rFonts w:ascii="Arial" w:hAnsi="Arial" w:cs="Arial"/>
          <w:sz w:val="22"/>
          <w:szCs w:val="22"/>
          <w:lang w:val="pl-PL"/>
        </w:rPr>
        <w:t xml:space="preserve"> dowodowego</w:t>
      </w:r>
      <w:r w:rsidR="00247FA0">
        <w:rPr>
          <w:rFonts w:ascii="Arial" w:hAnsi="Arial" w:cs="Arial"/>
          <w:sz w:val="22"/>
          <w:szCs w:val="22"/>
          <w:lang w:val="pl-PL"/>
        </w:rPr>
        <w:t>, niezbędnego do rozstrzygnięcia sprawy.</w:t>
      </w:r>
      <w:r w:rsidRPr="00FB74B1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00990" w:rsidRPr="006B6274" w:rsidP="00985B8F">
      <w:pPr>
        <w:rPr>
          <w:rFonts w:ascii="Arial" w:hAnsi="Arial" w:cs="Arial"/>
        </w:rPr>
      </w:pPr>
      <w:r w:rsidRPr="00CA4BC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0990" w:rsidP="006B6274">
                            <w:pPr>
                              <w:spacing w:after="0"/>
                              <w:ind w:left="3402" w:right="-17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676A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Z upoważnienia </w:t>
                            </w:r>
                          </w:p>
                          <w:p w:rsidR="00C00990" w:rsidRPr="00676A98" w:rsidP="006B6274">
                            <w:pPr>
                              <w:ind w:left="3402" w:right="-17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676A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Generalnego Dyrektora Ochrony Środowiska</w:t>
                            </w:r>
                          </w:p>
                          <w:p w:rsidR="00C00990" w:rsidRPr="00CA4BC4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smallCaps/>
                                <w:sz w:val="22"/>
                              </w:rPr>
                            </w:pPr>
                            <w:bookmarkStart w:id="4" w:name="ezdPracownikPodpisNazwa"/>
                            <w:r w:rsidRPr="00CA4BC4">
                              <w:rPr>
                                <w:smallCaps/>
                                <w:sz w:val="22"/>
                              </w:rPr>
                              <w:t>Anna Ronikier-Dolańska</w:t>
                            </w:r>
                            <w:bookmarkEnd w:id="4"/>
                          </w:p>
                          <w:p w:rsidR="00C0099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sz w:val="22"/>
                              </w:rPr>
                            </w:pPr>
                            <w:bookmarkStart w:id="5" w:name="ezdPracownikPodpisStanowisko"/>
                            <w:r w:rsidRPr="002C58EA">
                              <w:rPr>
                                <w:sz w:val="22"/>
                              </w:rPr>
                              <w:t>Zastępca Generalnego Dyrektora Ochrony Środowiska</w:t>
                            </w:r>
                            <w:bookmarkEnd w:id="5"/>
                          </w:p>
                          <w:p w:rsidR="00C0099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sz w:val="22"/>
                              </w:rPr>
                            </w:pPr>
                            <w:bookmarkStart w:id="6" w:name="ezdPracownikWydzialNazwa"/>
                            <w:r>
                              <w:rPr>
                                <w:sz w:val="22"/>
                              </w:rPr>
                              <w:t>Zastępca Generalnego Dyrektora Ochrony Środowiska</w:t>
                            </w:r>
                            <w:bookmarkEnd w:id="6"/>
                          </w:p>
                          <w:p w:rsidR="00C00990" w:rsidRPr="00B11049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1049">
                              <w:rPr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/ </w:t>
                            </w:r>
                            <w:r w:rsidRPr="00BB5259">
                              <w:rPr>
                                <w:color w:val="7F7F7F" w:themeColor="text1" w:themeTint="80"/>
                                <w:sz w:val="18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BB5259">
                              <w:rPr>
                                <w:color w:val="7F7F7F" w:themeColor="text1" w:themeTint="80"/>
                                <w:sz w:val="18"/>
                                <w:szCs w:val="20"/>
                              </w:rPr>
                              <w:t>podpisan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20"/>
                              </w:rPr>
                              <w:t>o cyfrowo</w:t>
                            </w:r>
                            <w:r w:rsidRPr="00BB5259">
                              <w:rPr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 – </w:t>
                            </w:r>
                            <w:r w:rsidRPr="00B11049">
                              <w:rPr>
                                <w:color w:val="7F7F7F" w:themeColor="text1" w:themeTint="80"/>
                                <w:sz w:val="20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5" type="#_x0000_t202" style="height:65.9pt;margin-left:0;margin-top:24.55pt;mso-position-horizontal-relative:margin;mso-width-percent:0;mso-width-relative:margin;mso-wrap-distance-bottom:0;mso-wrap-distance-left:9pt;mso-wrap-distance-right:9pt;mso-wrap-distance-top:0;position:absolute;width:453.6pt;z-index:-251658240" filled="f" fillcolor="this" stroked="f" strokeweight="0.5pt">
                <v:textbox style="mso-fit-shape-to-text:t">
                  <w:txbxContent>
                    <w:p w:rsidR="00C00990" w:rsidP="006B6274">
                      <w:pPr>
                        <w:spacing w:after="0"/>
                        <w:ind w:left="3402" w:right="-17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676A98">
                        <w:rPr>
                          <w:rFonts w:ascii="Arial" w:hAnsi="Arial" w:cs="Arial"/>
                          <w:i/>
                          <w:iCs/>
                        </w:rPr>
                        <w:t xml:space="preserve">Z upoważnienia </w:t>
                      </w:r>
                    </w:p>
                    <w:p w:rsidR="00C00990" w:rsidRPr="00676A98" w:rsidP="006B6274">
                      <w:pPr>
                        <w:ind w:left="3402" w:right="-17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676A98">
                        <w:rPr>
                          <w:rFonts w:ascii="Arial" w:hAnsi="Arial" w:cs="Arial"/>
                          <w:i/>
                          <w:iCs/>
                        </w:rPr>
                        <w:t>Generalnego Dyrektora Ochrony Środowiska</w:t>
                      </w:r>
                    </w:p>
                    <w:p w:rsidR="00C00990" w:rsidRPr="00CA4BC4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smallCaps/>
                          <w:sz w:val="22"/>
                        </w:rPr>
                      </w:pPr>
                      <w:bookmarkStart w:id="4" w:name="ezdPracownikPodpisNazwa"/>
                      <w:r w:rsidRPr="00CA4BC4">
                        <w:rPr>
                          <w:smallCaps/>
                          <w:sz w:val="22"/>
                        </w:rPr>
                        <w:t>Anna Ronikier-Dolańska</w:t>
                      </w:r>
                      <w:bookmarkEnd w:id="4"/>
                    </w:p>
                    <w:p w:rsidR="00C0099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sz w:val="22"/>
                        </w:rPr>
                      </w:pPr>
                      <w:bookmarkStart w:id="5" w:name="ezdPracownikPodpisStanowisko"/>
                      <w:r w:rsidRPr="002C58EA">
                        <w:rPr>
                          <w:sz w:val="22"/>
                        </w:rPr>
                        <w:t>Zastępca Generalnego Dyrektora Ochrony Środowiska</w:t>
                      </w:r>
                      <w:bookmarkEnd w:id="5"/>
                    </w:p>
                    <w:p w:rsidR="00C0099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sz w:val="22"/>
                        </w:rPr>
                      </w:pPr>
                      <w:bookmarkStart w:id="6" w:name="ezdPracownikWydzialNazwa"/>
                      <w:r>
                        <w:rPr>
                          <w:sz w:val="22"/>
                        </w:rPr>
                        <w:t>Zastępca Generalnego Dyrektora Ochrony Środowiska</w:t>
                      </w:r>
                      <w:bookmarkEnd w:id="6"/>
                    </w:p>
                    <w:p w:rsidR="00C00990" w:rsidRPr="00B11049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11049">
                        <w:rPr>
                          <w:color w:val="7F7F7F" w:themeColor="text1" w:themeTint="80"/>
                          <w:sz w:val="20"/>
                          <w:szCs w:val="22"/>
                        </w:rPr>
                        <w:t xml:space="preserve">/ </w:t>
                      </w:r>
                      <w:r w:rsidRPr="00BB5259">
                        <w:rPr>
                          <w:color w:val="7F7F7F" w:themeColor="text1" w:themeTint="80"/>
                          <w:sz w:val="18"/>
                          <w:szCs w:val="20"/>
                        </w:rPr>
                        <w:t>–</w:t>
                      </w:r>
                      <w:r>
                        <w:rPr>
                          <w:color w:val="7F7F7F" w:themeColor="text1" w:themeTint="80"/>
                          <w:sz w:val="18"/>
                          <w:szCs w:val="20"/>
                        </w:rPr>
                        <w:t xml:space="preserve"> </w:t>
                      </w:r>
                      <w:r w:rsidRPr="00BB5259">
                        <w:rPr>
                          <w:color w:val="7F7F7F" w:themeColor="text1" w:themeTint="80"/>
                          <w:sz w:val="18"/>
                          <w:szCs w:val="20"/>
                        </w:rPr>
                        <w:t>podpisan</w:t>
                      </w:r>
                      <w:r>
                        <w:rPr>
                          <w:color w:val="7F7F7F" w:themeColor="text1" w:themeTint="80"/>
                          <w:sz w:val="18"/>
                          <w:szCs w:val="20"/>
                        </w:rPr>
                        <w:t>o cyfrowo</w:t>
                      </w:r>
                      <w:r w:rsidRPr="00BB5259">
                        <w:rPr>
                          <w:color w:val="7F7F7F" w:themeColor="text1" w:themeTint="80"/>
                          <w:sz w:val="18"/>
                          <w:szCs w:val="20"/>
                        </w:rPr>
                        <w:t xml:space="preserve"> – </w:t>
                      </w:r>
                      <w:r w:rsidRPr="00B11049">
                        <w:rPr>
                          <w:color w:val="7F7F7F" w:themeColor="text1" w:themeTint="80"/>
                          <w:sz w:val="20"/>
                          <w:szCs w:val="22"/>
                        </w:rPr>
                        <w:t>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00990" w:rsidRPr="00985B8F" w:rsidP="00985B8F"/>
    <w:sectPr w:rsidSect="00A3212B"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0990" w:rsidP="007A7EBB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0990" w:rsidP="000F38F9">
    <w:pPr>
      <w:pStyle w:val="Header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ook w:val="04A0"/>
    </w:tblPr>
    <w:tblGrid>
      <w:gridCol w:w="4641"/>
    </w:tblGrid>
    <w:tr w:rsidTr="00A3212B">
      <w:tblPrEx>
        <w:tblW w:w="0" w:type="auto"/>
        <w:tblLook w:val="04A0"/>
      </w:tblPrEx>
      <w:trPr>
        <w:trHeight w:val="470"/>
      </w:trPr>
      <w:tc>
        <w:tcPr>
          <w:tcW w:w="4641" w:type="dxa"/>
          <w:vAlign w:val="center"/>
        </w:tcPr>
        <w:p w:rsidR="00C00990" w:rsidP="00A3212B">
          <w:pPr>
            <w:pStyle w:val="Header"/>
            <w:tabs>
              <w:tab w:val="left" w:pos="1698"/>
              <w:tab w:val="left" w:pos="2719"/>
              <w:tab w:val="clear" w:pos="4536"/>
              <w:tab w:val="clear" w:pos="9072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00990" w:rsidRPr="00A3212B" w:rsidP="00A3212B">
          <w:pPr>
            <w:pStyle w:val="Header"/>
            <w:tabs>
              <w:tab w:val="left" w:pos="1698"/>
              <w:tab w:val="left" w:pos="2719"/>
              <w:tab w:val="clear" w:pos="4536"/>
              <w:tab w:val="clear" w:pos="9072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C00990" w:rsidRPr="00A65CAB" w:rsidP="006B6274">
          <w:pPr>
            <w:pStyle w:val="Header"/>
            <w:tabs>
              <w:tab w:val="left" w:pos="1698"/>
              <w:tab w:val="left" w:pos="2719"/>
              <w:tab w:val="clear" w:pos="4536"/>
              <w:tab w:val="clear" w:pos="9072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C00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0F38F9"/>
  </w:style>
  <w:style w:type="paragraph" w:styleId="Footer">
    <w:name w:val="footer"/>
    <w:basedOn w:val="Normal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0F38F9"/>
  </w:style>
  <w:style w:type="paragraph" w:styleId="BalloonText">
    <w:name w:val="Balloon Text"/>
    <w:basedOn w:val="Normal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02B2"/>
    <w:rPr>
      <w:color w:val="0000FF"/>
      <w:u w:val="single"/>
    </w:rPr>
  </w:style>
  <w:style w:type="table" w:styleId="TableGrid">
    <w:name w:val="Table Grid"/>
    <w:basedOn w:val="TableNormal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xtbody">
    <w:name w:val="Text body"/>
    <w:basedOn w:val="Normal"/>
    <w:uiPriority w:val="99"/>
    <w:rsid w:val="00CA65FC"/>
    <w:pPr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val="en-US" w:eastAsia="pl-PL"/>
    </w:rPr>
  </w:style>
  <w:style w:type="paragraph" w:styleId="Revision">
    <w:name w:val="Revision"/>
    <w:hidden/>
    <w:uiPriority w:val="99"/>
    <w:semiHidden/>
    <w:rsid w:val="00247F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48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Izabela Łuniewska</cp:lastModifiedBy>
  <cp:revision>13</cp:revision>
  <cp:lastPrinted>2010-12-24T09:23:00Z</cp:lastPrinted>
  <dcterms:created xsi:type="dcterms:W3CDTF">2025-01-28T10:54:00Z</dcterms:created>
  <dcterms:modified xsi:type="dcterms:W3CDTF">2025-02-04T11:45:00Z</dcterms:modified>
</cp:coreProperties>
</file>