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F84" w:rsidRDefault="00BC6F84" w:rsidP="006F59BC">
      <w:pPr>
        <w:pStyle w:val="Podpistabeli0"/>
        <w:shd w:val="clear" w:color="auto" w:fill="auto"/>
        <w:tabs>
          <w:tab w:val="left" w:pos="-567"/>
        </w:tabs>
        <w:spacing w:line="276" w:lineRule="auto"/>
        <w:ind w:left="-567" w:hanging="567"/>
        <w:rPr>
          <w:rFonts w:ascii="Times New Roman" w:hAnsi="Times New Roman" w:cs="Times New Roman"/>
          <w:sz w:val="24"/>
          <w:szCs w:val="24"/>
        </w:rPr>
      </w:pPr>
    </w:p>
    <w:p w:rsidR="00BC6F84" w:rsidRPr="00BC6F84" w:rsidRDefault="00BC6F84" w:rsidP="00BC6F84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C6F84">
        <w:rPr>
          <w:rFonts w:ascii="Times New Roman" w:hAnsi="Times New Roman" w:cs="Times New Roman"/>
          <w:sz w:val="24"/>
          <w:szCs w:val="24"/>
        </w:rPr>
        <w:t>3020-7.233.18.2022</w:t>
      </w:r>
    </w:p>
    <w:p w:rsidR="00BC6F84" w:rsidRDefault="00BC6F84" w:rsidP="00BC6F84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Wykaz</w:t>
      </w:r>
    </w:p>
    <w:p w:rsidR="00BC6F84" w:rsidRDefault="00BC6F84" w:rsidP="00BC6F84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zużytych i zbędnych składników rzeczowych majątku ruchomego z propozycją ich zagospodarowania</w:t>
      </w:r>
    </w:p>
    <w:p w:rsidR="00BC6F84" w:rsidRDefault="00BC6F84" w:rsidP="00BC6F84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2295"/>
        <w:gridCol w:w="1497"/>
        <w:gridCol w:w="1118"/>
        <w:gridCol w:w="2020"/>
        <w:gridCol w:w="1985"/>
        <w:gridCol w:w="1134"/>
      </w:tblGrid>
      <w:tr w:rsidR="00BC6F84" w:rsidTr="00BC6F84">
        <w:trPr>
          <w:trHeight w:val="183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F84" w:rsidRDefault="00BC6F8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Lp.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F84" w:rsidRDefault="00BC6F8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Nazwa składnika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F84" w:rsidRDefault="00BC6F8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Nr Inwentarzowy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F84" w:rsidRDefault="00BC6F8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Data zakupu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F84" w:rsidRDefault="00BC6F8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Ocena zużycia i opis stanu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F84" w:rsidRDefault="00BC6F8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Propozycja sposobu zagospodarowania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br/>
              <w:t>wg § 2 Rozporządzenia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F84" w:rsidRDefault="00BC6F8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Wartość  / wartość rynkowa</w:t>
            </w:r>
          </w:p>
        </w:tc>
      </w:tr>
      <w:tr w:rsidR="00BC6F84" w:rsidTr="00BC6F84">
        <w:trPr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F84" w:rsidRDefault="00BC6F8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F84" w:rsidRDefault="00BC6F8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Fotel obrotowy czarny HIT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F84" w:rsidRDefault="00BC6F8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PRKK-05-00142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F84" w:rsidRDefault="00BC6F8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13.12.2013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F84" w:rsidRDefault="00BC6F8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uległ zniszczeniu - połamane nogi, naprawa nieuzasadniona ekonomicznie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F84" w:rsidRDefault="00BC6F8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niedopłatne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przekazanie, likwidacja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F84" w:rsidRDefault="00BC6F84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252,15 / 10,00</w:t>
            </w:r>
          </w:p>
        </w:tc>
      </w:tr>
      <w:tr w:rsidR="00BC6F84" w:rsidTr="00BC6F84">
        <w:trPr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F84" w:rsidRDefault="00BC6F8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F84" w:rsidRDefault="00BC6F8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Krzesło NS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F84" w:rsidRDefault="00BC6F8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POLN-05-01917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F84" w:rsidRDefault="00BC6F8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20.12.2011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F84" w:rsidRDefault="00BC6F8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uległo zniszczeniu - poprzecierana tapicerka, naprawa nieuzasadniona ekonomicznie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F84" w:rsidRDefault="00BC6F8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niedopłatne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przekazanie, likwidacja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F84" w:rsidRDefault="00BC6F84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355,00 / 10,00</w:t>
            </w:r>
          </w:p>
        </w:tc>
      </w:tr>
    </w:tbl>
    <w:p w:rsidR="00990DFF" w:rsidRDefault="00990DFF"/>
    <w:p w:rsidR="006F59BC" w:rsidRDefault="006F59BC">
      <w:pPr>
        <w:rPr>
          <w:rFonts w:ascii="Times New Roman" w:hAnsi="Times New Roman" w:cs="Times New Roman"/>
        </w:rPr>
      </w:pPr>
      <w:r w:rsidRPr="006F59BC">
        <w:rPr>
          <w:rFonts w:ascii="Times New Roman" w:hAnsi="Times New Roman" w:cs="Times New Roman"/>
        </w:rPr>
        <w:t>Sporządził</w:t>
      </w:r>
      <w:r>
        <w:rPr>
          <w:rFonts w:ascii="Times New Roman" w:hAnsi="Times New Roman" w:cs="Times New Roman"/>
        </w:rPr>
        <w:t xml:space="preserve">: Andrzej </w:t>
      </w:r>
      <w:proofErr w:type="spellStart"/>
      <w:r>
        <w:rPr>
          <w:rFonts w:ascii="Times New Roman" w:hAnsi="Times New Roman" w:cs="Times New Roman"/>
        </w:rPr>
        <w:t>Skitał</w:t>
      </w:r>
      <w:proofErr w:type="spellEnd"/>
    </w:p>
    <w:p w:rsidR="006F59BC" w:rsidRPr="006F59BC" w:rsidRDefault="007D01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 5</w:t>
      </w:r>
      <w:r w:rsidR="006F59BC">
        <w:rPr>
          <w:rFonts w:ascii="Times New Roman" w:hAnsi="Times New Roman" w:cs="Times New Roman"/>
        </w:rPr>
        <w:t xml:space="preserve"> maja 2022 r.</w:t>
      </w:r>
      <w:bookmarkStart w:id="0" w:name="_GoBack"/>
      <w:bookmarkEnd w:id="0"/>
    </w:p>
    <w:sectPr w:rsidR="006F59BC" w:rsidRPr="006F59BC" w:rsidSect="006F59BC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F84"/>
    <w:rsid w:val="006F59BC"/>
    <w:rsid w:val="007D0177"/>
    <w:rsid w:val="00990DFF"/>
    <w:rsid w:val="00BC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6F8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tabeli">
    <w:name w:val="Podpis tabeli_"/>
    <w:basedOn w:val="Domylnaczcionkaakapitu"/>
    <w:link w:val="Podpistabeli0"/>
    <w:locked/>
    <w:rsid w:val="00BC6F84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BC6F84"/>
    <w:pPr>
      <w:shd w:val="clear" w:color="auto" w:fill="FFFFFF"/>
    </w:pPr>
    <w:rPr>
      <w:rFonts w:ascii="Cambria" w:eastAsia="Cambria" w:hAnsi="Cambria" w:cs="Cambria"/>
      <w:color w:val="auto"/>
      <w:sz w:val="20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6F8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tabeli">
    <w:name w:val="Podpis tabeli_"/>
    <w:basedOn w:val="Domylnaczcionkaakapitu"/>
    <w:link w:val="Podpistabeli0"/>
    <w:locked/>
    <w:rsid w:val="00BC6F84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BC6F84"/>
    <w:pPr>
      <w:shd w:val="clear" w:color="auto" w:fill="FFFFFF"/>
    </w:pPr>
    <w:rPr>
      <w:rFonts w:ascii="Cambria" w:eastAsia="Cambria" w:hAnsi="Cambria" w:cs="Cambria"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Skitał</dc:creator>
  <cp:lastModifiedBy>Andrzej Skitał</cp:lastModifiedBy>
  <cp:revision>5</cp:revision>
  <dcterms:created xsi:type="dcterms:W3CDTF">2022-04-29T05:19:00Z</dcterms:created>
  <dcterms:modified xsi:type="dcterms:W3CDTF">2022-05-05T09:37:00Z</dcterms:modified>
</cp:coreProperties>
</file>