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E82" w:rsidRPr="008F4E82" w:rsidRDefault="008F4E82" w:rsidP="008F4E82">
      <w:pPr>
        <w:pStyle w:val="Nagwek1"/>
        <w:spacing w:before="0" w:after="0" w:line="268" w:lineRule="auto"/>
        <w:rPr>
          <w:rFonts w:ascii="Arial" w:hAnsi="Arial" w:cs="Arial"/>
          <w:b w:val="0"/>
          <w:sz w:val="22"/>
          <w:szCs w:val="22"/>
        </w:rPr>
      </w:pPr>
      <w:r w:rsidRPr="008F4E82">
        <w:rPr>
          <w:rFonts w:ascii="Arial" w:hAnsi="Arial" w:cs="Arial"/>
          <w:b w:val="0"/>
          <w:sz w:val="22"/>
          <w:szCs w:val="22"/>
        </w:rPr>
        <w:t>ZAWIADOMIENIE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8F4E82">
        <w:rPr>
          <w:rFonts w:ascii="Arial" w:hAnsi="Arial" w:cs="Arial"/>
          <w:b w:val="0"/>
          <w:sz w:val="22"/>
          <w:szCs w:val="22"/>
        </w:rPr>
        <w:t>REGIONALNEGO DYREKTORA OCHRONY ŚRODOWISKA</w:t>
      </w:r>
    </w:p>
    <w:p w:rsidR="008F4E82" w:rsidRPr="008F4E82" w:rsidRDefault="008F4E82" w:rsidP="008F4E82">
      <w:pPr>
        <w:pStyle w:val="Nagwek1"/>
        <w:spacing w:before="0" w:after="120" w:line="268" w:lineRule="auto"/>
        <w:rPr>
          <w:rFonts w:ascii="Arial" w:hAnsi="Arial" w:cs="Arial"/>
          <w:b w:val="0"/>
          <w:sz w:val="22"/>
          <w:szCs w:val="22"/>
        </w:rPr>
      </w:pPr>
      <w:r w:rsidRPr="008F4E82">
        <w:rPr>
          <w:rFonts w:ascii="Arial" w:hAnsi="Arial" w:cs="Arial"/>
          <w:b w:val="0"/>
          <w:sz w:val="22"/>
          <w:szCs w:val="22"/>
        </w:rPr>
        <w:t>W KATOWICACH</w:t>
      </w:r>
    </w:p>
    <w:p w:rsidR="008F4E82" w:rsidRDefault="008F4E82" w:rsidP="008F4E82">
      <w:pPr>
        <w:spacing w:after="12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WOOŚ.4</w:t>
      </w:r>
      <w:r>
        <w:rPr>
          <w:rFonts w:ascii="Arial" w:hAnsi="Arial" w:cs="Arial"/>
        </w:rPr>
        <w:t>20.39.2021.MP.5 z 27 grudnia 2021 r.</w:t>
      </w:r>
    </w:p>
    <w:p w:rsidR="008F4E82" w:rsidRDefault="008F4E82" w:rsidP="008F4E82">
      <w:pPr>
        <w:pStyle w:val="Zwykytekst1"/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Zgodnie z art. 10 ustawy z dnia 14 czerwca 1960 r. – Kodeks postępowania administracyjnego (t. j. Dz. U. z 2021 r., poz. 735 z </w:t>
      </w:r>
      <w:proofErr w:type="spellStart"/>
      <w:r>
        <w:rPr>
          <w:rFonts w:ascii="Arial" w:hAnsi="Arial" w:cs="Arial"/>
          <w:sz w:val="22"/>
          <w:szCs w:val="22"/>
        </w:rPr>
        <w:t>późn</w:t>
      </w:r>
      <w:proofErr w:type="spellEnd"/>
      <w:r>
        <w:rPr>
          <w:rFonts w:ascii="Arial" w:hAnsi="Arial" w:cs="Arial"/>
          <w:sz w:val="22"/>
          <w:szCs w:val="22"/>
        </w:rPr>
        <w:t>. zm.) zawiadamiam, że postępowanie dowodowe, w sprawie wniosku z 28 października 2021 r. pełnomocnika Miejskiego Zarządu Dróg w Bielsku-Białej o wydanie decyzji o środowiskowych uwarunkowaniach dla przedsięwzięcia pn.: „Rozbudowa węzła drogowego łączącego Aleję Gen. Andersa w Bielsku-Białej z drogą ekspresową S52” zostało zakończone.</w:t>
      </w:r>
    </w:p>
    <w:p w:rsidR="008F4E82" w:rsidRDefault="008F4E82" w:rsidP="008F4E82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Wobec powyższego informuję, że w terminie 7 dni od dnia doręczenia niniejszego obwieszczenia strony mogą wypowiedzieć się co do zebranych dowodów i materiałów oraz zgłoszonych żądań. </w:t>
      </w:r>
    </w:p>
    <w:p w:rsidR="008F4E82" w:rsidRDefault="008F4E82" w:rsidP="008F4E82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Materiał dowodowy, w tym opinie Państwowego Powiatowego Inspektora Sanitarnego w Bielsku-Białej oraz Dyrektora Regionalnego Zarządu Gospodarki Wodnej w Gliwicach Państwowego Gospodarstwa Wodnego Wody Polskie, znajduje się w siedzibie Regionalnej Dyrekcji Ochrony Środowiska w Katowicach, mieszczącej się w Katowicach; Plac Grunwaldzki 8-10.</w:t>
      </w:r>
    </w:p>
    <w:p w:rsidR="008F4E82" w:rsidRDefault="008F4E82" w:rsidP="008F4E82">
      <w:pPr>
        <w:pStyle w:val="Zwykytekst1"/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uwagi na sytuację epidemiczną w kraju, preferowaną formą udostępnienia dokumentacji sprawy jest sposób elektroniczny. Dopuszcza się możliwość przeprowadzenia tej czynności poprzez osobiste stawiennictwo w siedzibie Regionalnej Dyrekcji Ochrony Środowiska w Katowicach, Plac Grunwaldzki 8-10. W czasie wizyty konieczne będzie zachowanie przez klienta wszelkich środków ostrożności związanych ze stanem epidemii, w tym przebywanie jednej osoby w wyznaczonym pomieszczeniu w siedzibie tut. organu w obecności pracownika, zakrycie ust i nosa maseczką ochronną oraz zdezynfekowanie rąk. Sposób i termin zapoznania się z materiałem dowodowym proszę uzgodnić telefonicznie pod numerem: (32) 42 06 801 lub (32) 42 06 810, (32) 42 06 812 w dni robocze, w godzinach pracy urzędu, tj. 8:00 -15:00. Podczas rozmowy należy powołać się na sygnaturę: WOOŚ.420.39.2021.MP.</w:t>
      </w:r>
    </w:p>
    <w:p w:rsidR="008F4E82" w:rsidRDefault="008F4E82" w:rsidP="008F4E82">
      <w:pPr>
        <w:pStyle w:val="Zwykytekst1"/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Zawiadomienie uważa się za dokonane po upływie czternastu dni od dnia, w którym nastąpiło publiczne obwieszczenie, inne publiczne ogłoszenie lub udostępnienie pisma w Biuletynie Informacji Publicznej. Po upływie terminu </w:t>
      </w:r>
      <w:proofErr w:type="spellStart"/>
      <w:r>
        <w:rPr>
          <w:rFonts w:ascii="Arial" w:hAnsi="Arial" w:cs="Arial"/>
          <w:sz w:val="22"/>
          <w:szCs w:val="22"/>
        </w:rPr>
        <w:t>j.w</w:t>
      </w:r>
      <w:proofErr w:type="spellEnd"/>
      <w:r>
        <w:rPr>
          <w:rFonts w:ascii="Arial" w:hAnsi="Arial" w:cs="Arial"/>
          <w:sz w:val="22"/>
          <w:szCs w:val="22"/>
        </w:rPr>
        <w:t>. sprawa zostanie rozpatrzona w oparciu o posiadane dowody i materiały.</w:t>
      </w:r>
    </w:p>
    <w:p w:rsidR="007710E0" w:rsidRPr="00900048" w:rsidRDefault="007710E0" w:rsidP="007710E0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900048">
        <w:rPr>
          <w:rFonts w:ascii="Arial" w:hAnsi="Arial" w:cs="Arial"/>
          <w:sz w:val="22"/>
          <w:szCs w:val="22"/>
        </w:rPr>
        <w:t>p.o. Zastępcy Regionalnego Dyrektora</w:t>
      </w:r>
    </w:p>
    <w:p w:rsidR="007710E0" w:rsidRDefault="007710E0" w:rsidP="007710E0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900048">
        <w:rPr>
          <w:rFonts w:ascii="Arial" w:hAnsi="Arial" w:cs="Arial"/>
          <w:sz w:val="22"/>
          <w:szCs w:val="22"/>
        </w:rPr>
        <w:t>Ochrony Środowiska w Katowicach</w:t>
      </w:r>
      <w:r>
        <w:rPr>
          <w:rFonts w:ascii="Arial" w:hAnsi="Arial" w:cs="Arial"/>
          <w:sz w:val="22"/>
          <w:szCs w:val="22"/>
        </w:rPr>
        <w:t>,</w:t>
      </w:r>
    </w:p>
    <w:p w:rsidR="007710E0" w:rsidRPr="00900048" w:rsidRDefault="007710E0" w:rsidP="007710E0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Regionalnego Konserwatora Przyrody</w:t>
      </w:r>
    </w:p>
    <w:p w:rsidR="007710E0" w:rsidRPr="00900048" w:rsidRDefault="007710E0" w:rsidP="007710E0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900048">
        <w:rPr>
          <w:rFonts w:ascii="Arial" w:hAnsi="Arial" w:cs="Arial"/>
          <w:sz w:val="22"/>
          <w:szCs w:val="22"/>
        </w:rPr>
        <w:t>Przemysław Skrzypiec</w:t>
      </w:r>
    </w:p>
    <w:p w:rsidR="007710E0" w:rsidRDefault="007710E0" w:rsidP="007710E0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900048">
        <w:rPr>
          <w:rFonts w:ascii="Arial" w:hAnsi="Arial" w:cs="Arial"/>
          <w:sz w:val="22"/>
          <w:szCs w:val="22"/>
        </w:rPr>
        <w:t>podpisano elektronicznie</w:t>
      </w:r>
    </w:p>
    <w:p w:rsidR="008F4E82" w:rsidRDefault="008F4E82" w:rsidP="008F4E82">
      <w:pPr>
        <w:spacing w:before="240" w:after="0" w:line="268" w:lineRule="auto"/>
        <w:jc w:val="both"/>
        <w:rPr>
          <w:rFonts w:ascii="Arial" w:hAnsi="Arial" w:cs="Arial"/>
        </w:rPr>
      </w:pPr>
      <w:r w:rsidRPr="007710E0">
        <w:rPr>
          <w:rFonts w:ascii="Arial" w:hAnsi="Arial" w:cs="Arial"/>
        </w:rPr>
        <w:t>Upubliczniono w dniach:</w:t>
      </w:r>
      <w:r w:rsidR="00DA0E6C">
        <w:rPr>
          <w:rFonts w:ascii="Arial" w:hAnsi="Arial" w:cs="Arial"/>
        </w:rPr>
        <w:t xml:space="preserve"> 28.12.2021 r. – 11</w:t>
      </w:r>
      <w:r w:rsidR="007710E0">
        <w:rPr>
          <w:rFonts w:ascii="Arial" w:hAnsi="Arial" w:cs="Arial"/>
        </w:rPr>
        <w:t>.01.2022 r.</w:t>
      </w:r>
    </w:p>
    <w:p w:rsidR="003302EC" w:rsidRPr="008F4E82" w:rsidRDefault="008F4E82" w:rsidP="008F4E82">
      <w:pPr>
        <w:spacing w:before="240" w:after="0" w:line="26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Pieczęć urzędu:</w:t>
      </w:r>
    </w:p>
    <w:sectPr w:rsidR="003302EC" w:rsidRPr="008F4E82" w:rsidSect="00425F8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6D3" w:rsidRDefault="00AD56D3" w:rsidP="00254C71">
      <w:pPr>
        <w:spacing w:after="0" w:line="240" w:lineRule="auto"/>
      </w:pPr>
      <w:r>
        <w:separator/>
      </w:r>
    </w:p>
  </w:endnote>
  <w:endnote w:type="continuationSeparator" w:id="0">
    <w:p w:rsidR="00AD56D3" w:rsidRDefault="00AD56D3" w:rsidP="00254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3110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8E20AB" w:rsidRPr="008E20AB" w:rsidRDefault="0083045D">
            <w:pPr>
              <w:pStyle w:val="Stopka"/>
              <w:jc w:val="center"/>
            </w:pPr>
            <w:r>
              <w:fldChar w:fldCharType="begin"/>
            </w:r>
            <w:r w:rsidR="003A0B1B">
              <w:instrText>PAGE</w:instrText>
            </w:r>
            <w:r>
              <w:fldChar w:fldCharType="separate"/>
            </w:r>
            <w:r w:rsidR="008F4E82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="003A0B1B" w:rsidRPr="008E20AB">
              <w:t>/</w:t>
            </w:r>
            <w:r>
              <w:fldChar w:fldCharType="begin"/>
            </w:r>
            <w:r w:rsidR="003A0B1B">
              <w:instrText>NUMPAGES</w:instrText>
            </w:r>
            <w:r>
              <w:fldChar w:fldCharType="separate"/>
            </w:r>
            <w:r w:rsidR="008F4E82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  <w:p w:rsidR="001F489F" w:rsidRDefault="00AD56D3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AD56D3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6D3" w:rsidRDefault="00AD56D3" w:rsidP="00254C71">
      <w:pPr>
        <w:spacing w:after="0" w:line="240" w:lineRule="auto"/>
      </w:pPr>
      <w:r>
        <w:separator/>
      </w:r>
    </w:p>
  </w:footnote>
  <w:footnote w:type="continuationSeparator" w:id="0">
    <w:p w:rsidR="00AD56D3" w:rsidRDefault="00AD56D3" w:rsidP="00254C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AD56D3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AD56D3" w:rsidP="00254C71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2F30B7"/>
    <w:multiLevelType w:val="hybridMultilevel"/>
    <w:tmpl w:val="48F2C48E"/>
    <w:lvl w:ilvl="0" w:tplc="3014C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9E5F66" w:tentative="1">
      <w:start w:val="1"/>
      <w:numFmt w:val="lowerLetter"/>
      <w:lvlText w:val="%2."/>
      <w:lvlJc w:val="left"/>
      <w:pPr>
        <w:ind w:left="1440" w:hanging="360"/>
      </w:pPr>
    </w:lvl>
    <w:lvl w:ilvl="2" w:tplc="41081E82" w:tentative="1">
      <w:start w:val="1"/>
      <w:numFmt w:val="lowerRoman"/>
      <w:lvlText w:val="%3."/>
      <w:lvlJc w:val="right"/>
      <w:pPr>
        <w:ind w:left="2160" w:hanging="180"/>
      </w:pPr>
    </w:lvl>
    <w:lvl w:ilvl="3" w:tplc="AA9CABD6" w:tentative="1">
      <w:start w:val="1"/>
      <w:numFmt w:val="decimal"/>
      <w:lvlText w:val="%4."/>
      <w:lvlJc w:val="left"/>
      <w:pPr>
        <w:ind w:left="2880" w:hanging="360"/>
      </w:pPr>
    </w:lvl>
    <w:lvl w:ilvl="4" w:tplc="9F72560A" w:tentative="1">
      <w:start w:val="1"/>
      <w:numFmt w:val="lowerLetter"/>
      <w:lvlText w:val="%5."/>
      <w:lvlJc w:val="left"/>
      <w:pPr>
        <w:ind w:left="3600" w:hanging="360"/>
      </w:pPr>
    </w:lvl>
    <w:lvl w:ilvl="5" w:tplc="26F635BA" w:tentative="1">
      <w:start w:val="1"/>
      <w:numFmt w:val="lowerRoman"/>
      <w:lvlText w:val="%6."/>
      <w:lvlJc w:val="right"/>
      <w:pPr>
        <w:ind w:left="4320" w:hanging="180"/>
      </w:pPr>
    </w:lvl>
    <w:lvl w:ilvl="6" w:tplc="85F0A9A2" w:tentative="1">
      <w:start w:val="1"/>
      <w:numFmt w:val="decimal"/>
      <w:lvlText w:val="%7."/>
      <w:lvlJc w:val="left"/>
      <w:pPr>
        <w:ind w:left="5040" w:hanging="360"/>
      </w:pPr>
    </w:lvl>
    <w:lvl w:ilvl="7" w:tplc="4AC02F0A" w:tentative="1">
      <w:start w:val="1"/>
      <w:numFmt w:val="lowerLetter"/>
      <w:lvlText w:val="%8."/>
      <w:lvlJc w:val="left"/>
      <w:pPr>
        <w:ind w:left="5760" w:hanging="360"/>
      </w:pPr>
    </w:lvl>
    <w:lvl w:ilvl="8" w:tplc="18281F1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254C71"/>
    <w:rsid w:val="0011729B"/>
    <w:rsid w:val="00254C71"/>
    <w:rsid w:val="002F4FBF"/>
    <w:rsid w:val="003302EC"/>
    <w:rsid w:val="003A0B1B"/>
    <w:rsid w:val="00462D34"/>
    <w:rsid w:val="00757713"/>
    <w:rsid w:val="007710E0"/>
    <w:rsid w:val="0083045D"/>
    <w:rsid w:val="008F4E82"/>
    <w:rsid w:val="0092367F"/>
    <w:rsid w:val="00A570A6"/>
    <w:rsid w:val="00AC4F71"/>
    <w:rsid w:val="00AD56D3"/>
    <w:rsid w:val="00BE68C9"/>
    <w:rsid w:val="00DA0E6C"/>
    <w:rsid w:val="00EA6B10"/>
    <w:rsid w:val="00EB4FF5"/>
    <w:rsid w:val="00F273DB"/>
    <w:rsid w:val="00F82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4C71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4E8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54C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4C7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54C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4C71"/>
    <w:rPr>
      <w:rFonts w:ascii="Calibri" w:eastAsia="Calibri" w:hAnsi="Calibri" w:cs="Times New Roman"/>
    </w:rPr>
  </w:style>
  <w:style w:type="paragraph" w:styleId="Tekstpodstawowy3">
    <w:name w:val="Body Text 3"/>
    <w:basedOn w:val="Normalny"/>
    <w:link w:val="Tekstpodstawowy3Znak"/>
    <w:uiPriority w:val="99"/>
    <w:rsid w:val="00254C71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254C7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254C71"/>
    <w:pPr>
      <w:ind w:left="720"/>
      <w:contextualSpacing/>
    </w:pPr>
  </w:style>
  <w:style w:type="paragraph" w:customStyle="1" w:styleId="Zwykytekst1">
    <w:name w:val="Zwykły tekst1"/>
    <w:basedOn w:val="Normalny"/>
    <w:rsid w:val="00254C71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254C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54C7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54C7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4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4C71"/>
    <w:rPr>
      <w:rFonts w:ascii="Tahoma" w:eastAsia="Calibri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8F4E8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ezodstpw">
    <w:name w:val="No Spacing"/>
    <w:link w:val="BezodstpwZnak"/>
    <w:uiPriority w:val="1"/>
    <w:qFormat/>
    <w:rsid w:val="00771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7710E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2126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2021-12-23T14:29:00Z</dcterms:created>
  <dcterms:modified xsi:type="dcterms:W3CDTF">2021-12-27T12:17:00Z</dcterms:modified>
</cp:coreProperties>
</file>