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4A36C314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F40F49">
        <w:rPr>
          <w:rFonts w:ascii="Lato" w:hAnsi="Lato"/>
          <w:b/>
          <w:bCs/>
          <w:sz w:val="20"/>
          <w:szCs w:val="20"/>
        </w:rPr>
        <w:t>28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953A3B">
        <w:rPr>
          <w:rFonts w:ascii="Lato" w:hAnsi="Lato"/>
          <w:b/>
          <w:bCs/>
          <w:sz w:val="20"/>
          <w:szCs w:val="20"/>
        </w:rPr>
        <w:t>sierpnia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777A75E6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braku przydatności wody do spożycia </w:t>
      </w:r>
      <w:r w:rsidR="00953A3B" w:rsidRPr="00953A3B">
        <w:rPr>
          <w:rFonts w:ascii="Lato" w:hAnsi="Lato"/>
          <w:b/>
          <w:bCs/>
          <w:sz w:val="20"/>
          <w:szCs w:val="20"/>
        </w:rPr>
        <w:t xml:space="preserve">w wodociągu </w:t>
      </w:r>
      <w:r w:rsidR="00F40F49">
        <w:rPr>
          <w:rFonts w:ascii="Lato" w:hAnsi="Lato"/>
          <w:b/>
          <w:bCs/>
          <w:sz w:val="20"/>
          <w:szCs w:val="20"/>
        </w:rPr>
        <w:t xml:space="preserve">zbiorowego zaopatrzenia </w:t>
      </w:r>
      <w:r w:rsidR="00953A3B" w:rsidRPr="00953A3B">
        <w:rPr>
          <w:rFonts w:ascii="Lato" w:hAnsi="Lato"/>
          <w:b/>
          <w:bCs/>
          <w:sz w:val="20"/>
          <w:szCs w:val="20"/>
        </w:rPr>
        <w:t xml:space="preserve">w wodę </w:t>
      </w:r>
      <w:r w:rsidR="00F40F49" w:rsidRPr="00F40F49">
        <w:rPr>
          <w:rFonts w:ascii="Lato" w:hAnsi="Lato"/>
          <w:b/>
          <w:bCs/>
          <w:sz w:val="20"/>
          <w:szCs w:val="20"/>
        </w:rPr>
        <w:t xml:space="preserve">produkowaną </w:t>
      </w:r>
      <w:r w:rsidR="00F40F49">
        <w:rPr>
          <w:rFonts w:ascii="Lato" w:hAnsi="Lato"/>
          <w:b/>
          <w:bCs/>
          <w:sz w:val="20"/>
          <w:szCs w:val="20"/>
        </w:rPr>
        <w:t>p</w:t>
      </w:r>
      <w:r w:rsidR="00F40F49" w:rsidRPr="00F40F49">
        <w:rPr>
          <w:rFonts w:ascii="Lato" w:hAnsi="Lato"/>
          <w:b/>
          <w:bCs/>
          <w:sz w:val="20"/>
          <w:szCs w:val="20"/>
        </w:rPr>
        <w:t>rzez Spółkę Wodną w Kwiatoniu</w:t>
      </w:r>
      <w:r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F926EA" w14:textId="10E72FE4" w:rsidR="00242F6F" w:rsidRPr="0017400E" w:rsidRDefault="00242F6F" w:rsidP="0057197E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sprawozdani</w:t>
      </w:r>
      <w:r w:rsidR="00953A3B">
        <w:rPr>
          <w:rFonts w:ascii="Lato" w:hAnsi="Lato"/>
          <w:sz w:val="20"/>
          <w:szCs w:val="20"/>
        </w:rPr>
        <w:t xml:space="preserve">em </w:t>
      </w:r>
      <w:r w:rsidRPr="0017400E">
        <w:rPr>
          <w:rFonts w:ascii="Lato" w:hAnsi="Lato"/>
          <w:sz w:val="20"/>
          <w:szCs w:val="20"/>
        </w:rPr>
        <w:t>z badań prób</w:t>
      </w:r>
      <w:r w:rsidR="00953A3B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</w:t>
      </w:r>
      <w:r w:rsidR="00F40F49">
        <w:rPr>
          <w:rFonts w:ascii="Lato" w:hAnsi="Lato"/>
          <w:sz w:val="20"/>
          <w:szCs w:val="20"/>
        </w:rPr>
        <w:t>28</w:t>
      </w:r>
      <w:r w:rsidRPr="0017400E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>0</w:t>
      </w:r>
      <w:r w:rsidR="00953A3B">
        <w:rPr>
          <w:rFonts w:ascii="Lato" w:hAnsi="Lato"/>
          <w:sz w:val="20"/>
          <w:szCs w:val="20"/>
        </w:rPr>
        <w:t>8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r., pobran</w:t>
      </w:r>
      <w:r w:rsidR="00953A3B">
        <w:rPr>
          <w:rFonts w:ascii="Lato" w:hAnsi="Lato"/>
          <w:sz w:val="20"/>
          <w:szCs w:val="20"/>
        </w:rPr>
        <w:t>ej</w:t>
      </w:r>
      <w:r w:rsidRPr="0017400E">
        <w:rPr>
          <w:rFonts w:ascii="Lato" w:hAnsi="Lato"/>
          <w:sz w:val="20"/>
          <w:szCs w:val="20"/>
        </w:rPr>
        <w:t xml:space="preserve"> </w:t>
      </w:r>
      <w:r w:rsidR="00F40F49">
        <w:rPr>
          <w:rFonts w:ascii="Lato" w:hAnsi="Lato"/>
          <w:sz w:val="20"/>
          <w:szCs w:val="20"/>
        </w:rPr>
        <w:t>24</w:t>
      </w:r>
      <w:r w:rsidRPr="0017400E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>0</w:t>
      </w:r>
      <w:r w:rsidR="00953A3B">
        <w:rPr>
          <w:rFonts w:ascii="Lato" w:hAnsi="Lato"/>
          <w:sz w:val="20"/>
          <w:szCs w:val="20"/>
        </w:rPr>
        <w:t>8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 </w:t>
      </w:r>
      <w:r w:rsidR="00953A3B">
        <w:rPr>
          <w:rFonts w:ascii="Lato" w:hAnsi="Lato"/>
          <w:sz w:val="20"/>
          <w:szCs w:val="20"/>
        </w:rPr>
        <w:t>z</w:t>
      </w:r>
      <w:r w:rsidR="00953A3B" w:rsidRPr="00953A3B">
        <w:rPr>
          <w:rFonts w:ascii="Lato" w:hAnsi="Lato"/>
          <w:sz w:val="20"/>
          <w:szCs w:val="20"/>
        </w:rPr>
        <w:t xml:space="preserve"> wodociągu </w:t>
      </w:r>
      <w:r w:rsidR="00F40F49" w:rsidRPr="00F40F49">
        <w:rPr>
          <w:rFonts w:ascii="Lato" w:hAnsi="Lato"/>
          <w:sz w:val="20"/>
          <w:szCs w:val="20"/>
        </w:rPr>
        <w:t>zbiorowego zaopatrzenia w wodę produkowaną przez Spółkę Wodną w Kwiatoniu</w:t>
      </w:r>
      <w:r w:rsidR="00953A3B" w:rsidRPr="00953A3B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stwierdza, że woda nie spełnia wymagań </w:t>
      </w:r>
      <w:r w:rsidRPr="00242F6F">
        <w:rPr>
          <w:rFonts w:ascii="Lato" w:hAnsi="Lato"/>
          <w:sz w:val="20"/>
          <w:szCs w:val="20"/>
        </w:rPr>
        <w:t>rozporządzenia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uwagi na zanieczyszczenie mikrobiologiczne</w:t>
      </w:r>
      <w:r w:rsidR="00F40F49">
        <w:rPr>
          <w:rFonts w:ascii="Lato" w:hAnsi="Lato"/>
          <w:sz w:val="20"/>
          <w:szCs w:val="20"/>
        </w:rPr>
        <w:t>:</w:t>
      </w:r>
      <w:r w:rsidR="00173DA0">
        <w:rPr>
          <w:rFonts w:ascii="Lato" w:hAnsi="Lato"/>
          <w:sz w:val="20"/>
          <w:szCs w:val="20"/>
        </w:rPr>
        <w:t xml:space="preserve"> obecność </w:t>
      </w:r>
      <w:r w:rsidR="00173DA0" w:rsidRPr="00173DA0">
        <w:rPr>
          <w:rFonts w:ascii="Lato" w:hAnsi="Lato"/>
          <w:sz w:val="20"/>
          <w:szCs w:val="20"/>
        </w:rPr>
        <w:t xml:space="preserve">bakterii grupy coli (&gt;100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/100 ml przy dopuszczalnej wartości równej 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 lub NPL/100 ml), Escherichia coli (3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/100 ml przy dopuszczalnej wartości równej 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 lub NPL/100 ml), </w:t>
      </w:r>
      <w:proofErr w:type="spellStart"/>
      <w:r w:rsidR="00173DA0" w:rsidRPr="00173DA0">
        <w:rPr>
          <w:rFonts w:ascii="Lato" w:hAnsi="Lato"/>
          <w:sz w:val="20"/>
          <w:szCs w:val="20"/>
        </w:rPr>
        <w:t>enterokoków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 (3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/100 ml przy dopuszczalnej wartości równej 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 lub NPL/100 ml) oraz zawyżoną wartość ogólnej liczby mikroorganizmów (&gt;300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 xml:space="preserve">/1ml przy dopuszczalnej wartości do 100 </w:t>
      </w:r>
      <w:proofErr w:type="spellStart"/>
      <w:r w:rsidR="00173DA0" w:rsidRPr="00173DA0">
        <w:rPr>
          <w:rFonts w:ascii="Lato" w:hAnsi="Lato"/>
          <w:sz w:val="20"/>
          <w:szCs w:val="20"/>
        </w:rPr>
        <w:t>jtk</w:t>
      </w:r>
      <w:proofErr w:type="spellEnd"/>
      <w:r w:rsidR="00173DA0" w:rsidRPr="00173DA0">
        <w:rPr>
          <w:rFonts w:ascii="Lato" w:hAnsi="Lato"/>
          <w:sz w:val="20"/>
          <w:szCs w:val="20"/>
        </w:rPr>
        <w:t>/1 ml w wodzie wprowadzanej do sieci wodociągowej).</w:t>
      </w:r>
      <w:r w:rsidR="0057197E">
        <w:rPr>
          <w:rFonts w:ascii="Lato" w:hAnsi="Lato"/>
          <w:sz w:val="20"/>
          <w:szCs w:val="20"/>
        </w:rPr>
        <w:t xml:space="preserve"> </w:t>
      </w:r>
      <w:r w:rsidR="0057197E" w:rsidRPr="0057197E">
        <w:rPr>
          <w:rFonts w:ascii="Lato" w:hAnsi="Lato"/>
          <w:sz w:val="20"/>
          <w:szCs w:val="20"/>
        </w:rPr>
        <w:t>W związku z tym woda ta nie spełnia wymogów stawianych wodzie przeznaczonej do spożycia i może stanowić zagrożenie dla zdrowia jej użytkowników, w tym zagrożenie szerzenia się chorób zakaźnych</w:t>
      </w:r>
      <w:r w:rsidR="0057197E">
        <w:rPr>
          <w:rFonts w:ascii="Lato" w:hAnsi="Lato"/>
          <w:sz w:val="20"/>
          <w:szCs w:val="20"/>
        </w:rPr>
        <w:t>.</w:t>
      </w:r>
    </w:p>
    <w:p w14:paraId="1D568E84" w14:textId="77777777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7435EFE9" w14:textId="77777777" w:rsidR="0057197E" w:rsidRPr="0017400E" w:rsidRDefault="0057197E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A61793" w14:textId="436F6528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powyższym:</w:t>
      </w:r>
    </w:p>
    <w:p w14:paraId="2AE3300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z kranu nie może być spożywana, ani używana do przygotowywania posiłków,</w:t>
      </w:r>
    </w:p>
    <w:p w14:paraId="68B65D46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może być używana do mycia owoców, warzyw, naczyń kuchennych i prania,</w:t>
      </w:r>
    </w:p>
    <w:p w14:paraId="372533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nadaje się do kąpieli, mycia zębów, przemywania otwartych zranień,</w:t>
      </w:r>
    </w:p>
    <w:p w14:paraId="2930C7C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może być wykorzystywana do celów sanitarnych, tj. WC.</w:t>
      </w:r>
    </w:p>
    <w:p w14:paraId="4F6C4E2B" w14:textId="77777777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06B1E9EC" w:rsidR="00242F6F" w:rsidRDefault="00242F6F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noProof/>
          <w:sz w:val="20"/>
          <w:szCs w:val="20"/>
        </w:rPr>
        <w:drawing>
          <wp:inline distT="0" distB="0" distL="0" distR="0" wp14:anchorId="0BC906A1" wp14:editId="6EB73D27">
            <wp:extent cx="3295650" cy="1390650"/>
            <wp:effectExtent l="0" t="0" r="0" b="0"/>
            <wp:docPr id="13835687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08FFA8A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Producent wody jest zobowiązany do zapewnienia zastępczego źródła zaopatrzenia w wodę do spożycia oraz podjęcia działań naprawczych celem doprowadzenia jakości wody do obowiązujących wymagań.</w:t>
      </w: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3E1D5E50" w14:textId="77777777" w:rsidR="00173DA0" w:rsidRDefault="00173DA0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38C71795" w14:textId="77777777" w:rsidR="00173DA0" w:rsidRPr="00877BD5" w:rsidRDefault="00173DA0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35CC4D41" w14:textId="77777777" w:rsidR="005F3E31" w:rsidRDefault="005F3E31" w:rsidP="005F3E31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 up. Państwowego Powiatowego Inspektora Sanitarnego w Gorlicach</w:t>
      </w:r>
    </w:p>
    <w:p w14:paraId="79BC764D" w14:textId="77777777" w:rsidR="005F3E31" w:rsidRDefault="005F3E31" w:rsidP="005F3E31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Wioletta Pach</w:t>
      </w:r>
    </w:p>
    <w:p w14:paraId="4E1350F2" w14:textId="77777777" w:rsidR="005F3E31" w:rsidRDefault="005F3E31" w:rsidP="005F3E31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Kierownik Sekcji Nadzoru Epidemiologii</w:t>
      </w:r>
    </w:p>
    <w:p w14:paraId="5615402F" w14:textId="77777777" w:rsidR="005F3E31" w:rsidRDefault="005F3E31" w:rsidP="005F3E31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/dokument podpisany elektronicznie/</w:t>
      </w:r>
    </w:p>
    <w:p w14:paraId="5C901F11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C914" w14:textId="77777777" w:rsidR="004F5CC6" w:rsidRDefault="004F5CC6">
      <w:r>
        <w:separator/>
      </w:r>
    </w:p>
  </w:endnote>
  <w:endnote w:type="continuationSeparator" w:id="0">
    <w:p w14:paraId="55DD2B50" w14:textId="77777777" w:rsidR="004F5CC6" w:rsidRDefault="004F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ul. </w:t>
    </w:r>
    <w:proofErr w:type="spellStart"/>
    <w:r w:rsidRPr="00B416C1">
      <w:rPr>
        <w:color w:val="000000"/>
        <w:sz w:val="16"/>
        <w:szCs w:val="16"/>
        <w:lang w:val="en-US"/>
      </w:rPr>
      <w:t>Michalusa</w:t>
    </w:r>
    <w:proofErr w:type="spellEnd"/>
    <w:r w:rsidRPr="00B416C1">
      <w:rPr>
        <w:color w:val="000000"/>
        <w:sz w:val="16"/>
        <w:szCs w:val="16"/>
        <w:lang w:val="en-US"/>
      </w:rPr>
      <w:t xml:space="preserve">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proofErr w:type="spellStart"/>
    <w:r w:rsidRPr="00B416C1">
      <w:rPr>
        <w:color w:val="000000"/>
        <w:sz w:val="16"/>
        <w:szCs w:val="16"/>
        <w:lang w:val="de-DE"/>
      </w:rPr>
      <w:t>adres</w:t>
    </w:r>
    <w:proofErr w:type="spellEnd"/>
    <w:r w:rsidRPr="00B416C1">
      <w:rPr>
        <w:color w:val="000000"/>
        <w:sz w:val="16"/>
        <w:szCs w:val="16"/>
        <w:lang w:val="de-DE"/>
      </w:rPr>
      <w:t xml:space="preserve"> e-</w:t>
    </w:r>
    <w:proofErr w:type="spellStart"/>
    <w:r w:rsidRPr="00B416C1">
      <w:rPr>
        <w:color w:val="000000"/>
        <w:sz w:val="16"/>
        <w:szCs w:val="16"/>
        <w:lang w:val="de-DE"/>
      </w:rPr>
      <w:t>Doręczeń</w:t>
    </w:r>
    <w:proofErr w:type="spellEnd"/>
    <w:r w:rsidRPr="00B416C1">
      <w:rPr>
        <w:color w:val="000000"/>
        <w:sz w:val="16"/>
        <w:szCs w:val="16"/>
        <w:lang w:val="de-DE"/>
      </w:rPr>
      <w:t>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4419" w14:textId="77777777" w:rsidR="004F5CC6" w:rsidRDefault="004F5CC6">
      <w:r>
        <w:separator/>
      </w:r>
    </w:p>
  </w:footnote>
  <w:footnote w:type="continuationSeparator" w:id="0">
    <w:p w14:paraId="43C7D8EA" w14:textId="77777777" w:rsidR="004F5CC6" w:rsidRDefault="004F5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826EB"/>
    <w:rsid w:val="000829A1"/>
    <w:rsid w:val="000B2404"/>
    <w:rsid w:val="001244FF"/>
    <w:rsid w:val="00146CA0"/>
    <w:rsid w:val="00173DA0"/>
    <w:rsid w:val="00183800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B241A"/>
    <w:rsid w:val="002E19BB"/>
    <w:rsid w:val="002E3C82"/>
    <w:rsid w:val="003153D1"/>
    <w:rsid w:val="00355722"/>
    <w:rsid w:val="00357F7C"/>
    <w:rsid w:val="00436D81"/>
    <w:rsid w:val="00447885"/>
    <w:rsid w:val="00451EE5"/>
    <w:rsid w:val="004A48BC"/>
    <w:rsid w:val="004F5CC6"/>
    <w:rsid w:val="00542ECC"/>
    <w:rsid w:val="0057197E"/>
    <w:rsid w:val="00575F25"/>
    <w:rsid w:val="005A7406"/>
    <w:rsid w:val="005C39A3"/>
    <w:rsid w:val="005E6206"/>
    <w:rsid w:val="005F1613"/>
    <w:rsid w:val="005F3E31"/>
    <w:rsid w:val="0063325F"/>
    <w:rsid w:val="00685670"/>
    <w:rsid w:val="006A334C"/>
    <w:rsid w:val="006A67D5"/>
    <w:rsid w:val="006F54A7"/>
    <w:rsid w:val="0079078F"/>
    <w:rsid w:val="007D50C6"/>
    <w:rsid w:val="008115B6"/>
    <w:rsid w:val="00817D02"/>
    <w:rsid w:val="00845321"/>
    <w:rsid w:val="00851265"/>
    <w:rsid w:val="00854C7C"/>
    <w:rsid w:val="008664B8"/>
    <w:rsid w:val="0087735E"/>
    <w:rsid w:val="00877BD5"/>
    <w:rsid w:val="008916E0"/>
    <w:rsid w:val="008C453C"/>
    <w:rsid w:val="00904C43"/>
    <w:rsid w:val="00935A4A"/>
    <w:rsid w:val="009478C2"/>
    <w:rsid w:val="00953A3B"/>
    <w:rsid w:val="009D28CA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86EB6"/>
    <w:rsid w:val="00DA10C9"/>
    <w:rsid w:val="00DB092A"/>
    <w:rsid w:val="00E018F9"/>
    <w:rsid w:val="00E02160"/>
    <w:rsid w:val="00E26997"/>
    <w:rsid w:val="00E907DE"/>
    <w:rsid w:val="00E97F5E"/>
    <w:rsid w:val="00EA0B7D"/>
    <w:rsid w:val="00EB2450"/>
    <w:rsid w:val="00EE7B5A"/>
    <w:rsid w:val="00EF2789"/>
    <w:rsid w:val="00F40F49"/>
    <w:rsid w:val="00F41A98"/>
    <w:rsid w:val="00F43989"/>
    <w:rsid w:val="00F80360"/>
    <w:rsid w:val="00FA02D1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Łucja Huk</cp:lastModifiedBy>
  <cp:revision>8</cp:revision>
  <cp:lastPrinted>2026-06-25T11:29:00Z</cp:lastPrinted>
  <dcterms:created xsi:type="dcterms:W3CDTF">2026-06-30T09:43:00Z</dcterms:created>
  <dcterms:modified xsi:type="dcterms:W3CDTF">2026-08-28T11:00:00Z</dcterms:modified>
</cp:coreProperties>
</file>