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16C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40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E78E6">
        <w:trPr>
          <w:trHeight w:hRule="exact" w:val="9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7E78E6">
              <w:t>Decyzja zezwalająca na odstępstwo od zakazów zbioru oraz przetrzymywania i posiadania sadzonek jarzębu brekinii w celu realizacji "Regionalnego programu ochrony i restytucji jarzębu (Sorbus torminalis) na obszarze RDLP w Pile"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E78E6">
              <w:t>WPN-II.6400.31.2017.AG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E78E6">
              <w:t>10.10.2017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Regionalny Dyrektor Ochrony Środowiska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E78E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E78E6">
              <w:t>10.10.2017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16CF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39</w:t>
            </w:r>
            <w:r w:rsidR="005856CA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982" w:rsidRDefault="00724982" w:rsidP="00EF1485">
      <w:r>
        <w:separator/>
      </w:r>
    </w:p>
  </w:endnote>
  <w:endnote w:type="continuationSeparator" w:id="0">
    <w:p w:rsidR="00724982" w:rsidRDefault="00724982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982" w:rsidRDefault="00724982"/>
  </w:footnote>
  <w:footnote w:type="continuationSeparator" w:id="0">
    <w:p w:rsidR="00724982" w:rsidRDefault="007249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F25C9"/>
    <w:rsid w:val="003455BA"/>
    <w:rsid w:val="00524CD2"/>
    <w:rsid w:val="005816CF"/>
    <w:rsid w:val="005856CA"/>
    <w:rsid w:val="006A73CC"/>
    <w:rsid w:val="006B4BDC"/>
    <w:rsid w:val="006C0653"/>
    <w:rsid w:val="00714D19"/>
    <w:rsid w:val="00724982"/>
    <w:rsid w:val="00776B3B"/>
    <w:rsid w:val="00796259"/>
    <w:rsid w:val="007E78E6"/>
    <w:rsid w:val="00827099"/>
    <w:rsid w:val="00834CCF"/>
    <w:rsid w:val="008774D2"/>
    <w:rsid w:val="00926497"/>
    <w:rsid w:val="00961BF8"/>
    <w:rsid w:val="00A85C12"/>
    <w:rsid w:val="00D203F1"/>
    <w:rsid w:val="00D85980"/>
    <w:rsid w:val="00EF1485"/>
    <w:rsid w:val="00F11F8A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096C6-BD93-4291-A6BB-3DD058B5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2022-03-11T08:45:00Z</dcterms:created>
  <dcterms:modified xsi:type="dcterms:W3CDTF">2022-03-11T08:45:00Z</dcterms:modified>
</cp:coreProperties>
</file>