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27574" w14:textId="116C12A8" w:rsidR="006F5715" w:rsidRPr="00271B56" w:rsidRDefault="00827BB5" w:rsidP="00507E36">
      <w:pPr>
        <w:spacing w:before="100" w:beforeAutospacing="1" w:after="100" w:afterAutospacing="1" w:line="2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B56">
        <w:rPr>
          <w:rFonts w:ascii="Times New Roman" w:hAnsi="Times New Roman" w:cs="Times New Roman"/>
          <w:bCs/>
          <w:sz w:val="24"/>
          <w:szCs w:val="24"/>
        </w:rPr>
        <w:t>O</w:t>
      </w:r>
      <w:r w:rsidR="00FE2C01" w:rsidRPr="00271B56">
        <w:rPr>
          <w:rFonts w:ascii="Times New Roman" w:hAnsi="Times New Roman" w:cs="Times New Roman"/>
          <w:bCs/>
          <w:sz w:val="24"/>
          <w:szCs w:val="24"/>
        </w:rPr>
        <w:t>pis przedmiotu zamówienia</w:t>
      </w:r>
      <w:r w:rsidR="008C2300" w:rsidRPr="00271B56">
        <w:rPr>
          <w:rFonts w:ascii="Times New Roman" w:hAnsi="Times New Roman" w:cs="Times New Roman"/>
          <w:bCs/>
          <w:sz w:val="24"/>
          <w:szCs w:val="24"/>
        </w:rPr>
        <w:t xml:space="preserve"> dla zadania pn.:</w:t>
      </w:r>
    </w:p>
    <w:p w14:paraId="3AA2E283" w14:textId="59A51FD0" w:rsidR="006D7031" w:rsidRPr="00EA3F79" w:rsidRDefault="00EA3F79" w:rsidP="00EA3F79">
      <w:pPr>
        <w:tabs>
          <w:tab w:val="left" w:pos="2410"/>
        </w:tabs>
        <w:spacing w:before="100" w:beforeAutospacing="1" w:after="100" w:afterAutospacing="1" w:line="20" w:lineRule="atLeast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 w:rsidRPr="00EA3F79">
        <w:rPr>
          <w:rFonts w:ascii="Times New Roman" w:hAnsi="Times New Roman" w:cs="Times New Roman"/>
          <w:b/>
          <w:bCs/>
          <w:sz w:val="24"/>
          <w:szCs w:val="26"/>
        </w:rPr>
        <w:t xml:space="preserve">Badania wstępne – weryfikacja występowania zanieczyszczenia powierzchni ziemi </w:t>
      </w:r>
      <w:r w:rsidRPr="00EA3F79">
        <w:rPr>
          <w:rFonts w:ascii="Times New Roman" w:hAnsi="Times New Roman" w:cs="Times New Roman"/>
          <w:b/>
          <w:bCs/>
          <w:sz w:val="24"/>
          <w:szCs w:val="26"/>
        </w:rPr>
        <w:br/>
        <w:t>na części dział</w:t>
      </w:r>
      <w:r w:rsidR="00357182">
        <w:rPr>
          <w:rFonts w:ascii="Times New Roman" w:hAnsi="Times New Roman" w:cs="Times New Roman"/>
          <w:b/>
          <w:bCs/>
          <w:sz w:val="24"/>
          <w:szCs w:val="26"/>
        </w:rPr>
        <w:t>ki</w:t>
      </w:r>
      <w:r w:rsidRPr="00EA3F79">
        <w:rPr>
          <w:rFonts w:ascii="Times New Roman" w:hAnsi="Times New Roman" w:cs="Times New Roman"/>
          <w:b/>
          <w:bCs/>
          <w:sz w:val="24"/>
          <w:szCs w:val="26"/>
        </w:rPr>
        <w:t xml:space="preserve"> </w:t>
      </w:r>
      <w:r w:rsidR="00357182">
        <w:rPr>
          <w:rFonts w:ascii="Times New Roman" w:hAnsi="Times New Roman" w:cs="Times New Roman"/>
          <w:b/>
          <w:bCs/>
          <w:sz w:val="24"/>
          <w:szCs w:val="26"/>
        </w:rPr>
        <w:t>50/2</w:t>
      </w:r>
      <w:r w:rsidR="005C2EF1">
        <w:rPr>
          <w:rFonts w:ascii="Times New Roman" w:hAnsi="Times New Roman" w:cs="Times New Roman"/>
          <w:b/>
          <w:bCs/>
          <w:sz w:val="24"/>
          <w:szCs w:val="26"/>
        </w:rPr>
        <w:t>,</w:t>
      </w:r>
      <w:r w:rsidRPr="00EA3F79">
        <w:rPr>
          <w:rFonts w:ascii="Times New Roman" w:hAnsi="Times New Roman" w:cs="Times New Roman"/>
          <w:b/>
          <w:bCs/>
          <w:sz w:val="24"/>
          <w:szCs w:val="26"/>
        </w:rPr>
        <w:t xml:space="preserve"> zlokalizowan</w:t>
      </w:r>
      <w:r w:rsidR="00357182">
        <w:rPr>
          <w:rFonts w:ascii="Times New Roman" w:hAnsi="Times New Roman" w:cs="Times New Roman"/>
          <w:b/>
          <w:bCs/>
          <w:sz w:val="24"/>
          <w:szCs w:val="26"/>
        </w:rPr>
        <w:t>ej</w:t>
      </w:r>
      <w:r w:rsidRPr="00EA3F79">
        <w:rPr>
          <w:rFonts w:ascii="Times New Roman" w:hAnsi="Times New Roman" w:cs="Times New Roman"/>
          <w:b/>
          <w:bCs/>
          <w:sz w:val="24"/>
          <w:szCs w:val="26"/>
        </w:rPr>
        <w:t xml:space="preserve"> w</w:t>
      </w:r>
      <w:r w:rsidR="00EB355F">
        <w:rPr>
          <w:rFonts w:ascii="Times New Roman" w:hAnsi="Times New Roman" w:cs="Times New Roman"/>
          <w:b/>
          <w:bCs/>
          <w:sz w:val="24"/>
          <w:szCs w:val="26"/>
        </w:rPr>
        <w:t xml:space="preserve"> </w:t>
      </w:r>
      <w:r w:rsidRPr="00EA3F79">
        <w:rPr>
          <w:rFonts w:ascii="Times New Roman" w:hAnsi="Times New Roman" w:cs="Times New Roman"/>
          <w:b/>
          <w:bCs/>
          <w:sz w:val="24"/>
          <w:szCs w:val="26"/>
        </w:rPr>
        <w:t xml:space="preserve">miejscowości </w:t>
      </w:r>
      <w:r w:rsidR="00357182">
        <w:rPr>
          <w:rFonts w:ascii="Times New Roman" w:hAnsi="Times New Roman" w:cs="Times New Roman"/>
          <w:b/>
          <w:bCs/>
          <w:sz w:val="24"/>
          <w:szCs w:val="26"/>
        </w:rPr>
        <w:t>Jaronty</w:t>
      </w:r>
      <w:r w:rsidRPr="00EA3F79">
        <w:rPr>
          <w:rFonts w:ascii="Times New Roman" w:hAnsi="Times New Roman" w:cs="Times New Roman"/>
          <w:b/>
          <w:bCs/>
          <w:sz w:val="24"/>
          <w:szCs w:val="26"/>
        </w:rPr>
        <w:t xml:space="preserve">, </w:t>
      </w:r>
      <w:r w:rsidRPr="00EA3F79">
        <w:rPr>
          <w:rFonts w:ascii="Times New Roman" w:hAnsi="Times New Roman" w:cs="Times New Roman"/>
          <w:b/>
          <w:bCs/>
          <w:sz w:val="24"/>
          <w:szCs w:val="26"/>
        </w:rPr>
        <w:br/>
        <w:t>gmina Inowrocław, powiat inowrocławski</w:t>
      </w:r>
    </w:p>
    <w:p w14:paraId="52219DC4" w14:textId="260C70F9" w:rsidR="00873E43" w:rsidRPr="00C26A0F" w:rsidRDefault="00873E43" w:rsidP="00AA32A0">
      <w:pPr>
        <w:pStyle w:val="Akapitzlist"/>
        <w:numPr>
          <w:ilvl w:val="0"/>
          <w:numId w:val="5"/>
        </w:numPr>
        <w:spacing w:before="100" w:beforeAutospacing="1" w:after="100" w:afterAutospacing="1" w:line="20" w:lineRule="atLeast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6A0F">
        <w:rPr>
          <w:rFonts w:ascii="Times New Roman" w:hAnsi="Times New Roman" w:cs="Times New Roman"/>
          <w:b/>
          <w:bCs/>
          <w:sz w:val="24"/>
          <w:szCs w:val="24"/>
        </w:rPr>
        <w:t>Przedmiot zamówienia:</w:t>
      </w:r>
    </w:p>
    <w:p w14:paraId="746A7316" w14:textId="7097FEBE" w:rsidR="00F821F3" w:rsidRPr="00064F33" w:rsidRDefault="006266AA" w:rsidP="00064F33">
      <w:pPr>
        <w:pStyle w:val="Akapitzlist"/>
        <w:numPr>
          <w:ilvl w:val="0"/>
          <w:numId w:val="20"/>
        </w:numPr>
        <w:spacing w:before="100" w:beforeAutospacing="1" w:after="100" w:afterAutospacing="1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4F33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8C2300" w:rsidRPr="00064F33">
        <w:rPr>
          <w:rFonts w:ascii="Times New Roman" w:hAnsi="Times New Roman" w:cs="Times New Roman"/>
          <w:sz w:val="24"/>
          <w:szCs w:val="24"/>
        </w:rPr>
        <w:t>w</w:t>
      </w:r>
      <w:r w:rsidR="008C2300" w:rsidRPr="00064F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eryfikacja występowania zanieczyszczeń powierzchni ziemi na</w:t>
      </w:r>
      <w:r w:rsidR="00064F33" w:rsidRPr="00064F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części dz. nr 50/2 obręb  0015 Jaronty o </w:t>
      </w:r>
      <w:r w:rsidR="008C2300" w:rsidRPr="00064F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powierzchni </w:t>
      </w:r>
      <w:r w:rsidR="007750E6" w:rsidRPr="00064F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nieprzekraczającej 0,</w:t>
      </w:r>
      <w:r w:rsidR="00357182" w:rsidRPr="00064F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05</w:t>
      </w:r>
      <w:r w:rsidR="008C2300" w:rsidRPr="00064F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7750E6" w:rsidRPr="00064F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ha</w:t>
      </w:r>
      <w:r w:rsidR="00064F33" w:rsidRPr="00064F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6F5715" w:rsidRPr="00064F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64F33" w:rsidRPr="00064F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której znajdowały się zakopane odpady (</w:t>
      </w:r>
      <w:r w:rsidR="00E70779" w:rsidRPr="00064F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dokładna lokalizacja obszaru badań zostanie wskazana po podpisaniu umowy</w:t>
      </w:r>
      <w:r w:rsidR="00BF12A8" w:rsidRPr="00064F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="00064F33" w:rsidRPr="00064F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4303B2C" w14:textId="77777777" w:rsidR="00F821F3" w:rsidRPr="00064F33" w:rsidRDefault="008C2300" w:rsidP="00064F33">
      <w:pPr>
        <w:pStyle w:val="Akapitzlist"/>
        <w:numPr>
          <w:ilvl w:val="0"/>
          <w:numId w:val="20"/>
        </w:numPr>
        <w:spacing w:before="100" w:beforeAutospacing="1" w:after="100" w:afterAutospacing="1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4F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Badania </w:t>
      </w:r>
      <w:r w:rsidR="00F821F3" w:rsidRPr="00064F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mają charakter badań wstępnych i </w:t>
      </w:r>
      <w:r w:rsidRPr="00064F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należy </w:t>
      </w:r>
      <w:r w:rsidR="00F821F3" w:rsidRPr="00064F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 </w:t>
      </w:r>
      <w:r w:rsidRPr="00064F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wykonać zgodnie z</w:t>
      </w:r>
      <w:r w:rsidR="00F821F3" w:rsidRPr="00064F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4C0959EB" w14:textId="251B33FE" w:rsidR="00F821F3" w:rsidRPr="00F821F3" w:rsidRDefault="008C2300" w:rsidP="00064F33">
      <w:pPr>
        <w:pStyle w:val="Akapitzlist"/>
        <w:numPr>
          <w:ilvl w:val="0"/>
          <w:numId w:val="21"/>
        </w:numPr>
        <w:spacing w:before="100" w:beforeAutospacing="1" w:after="100" w:afterAutospacing="1" w:line="20" w:lineRule="atLeast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21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ustawą </w:t>
      </w:r>
      <w:r w:rsidR="00F821F3" w:rsidRPr="00F821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dnia 27 kwietnia 2001 r. Prawo ochrony środowiska (t.j. Dz. U. </w:t>
      </w:r>
      <w:r w:rsidR="007750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F821F3" w:rsidRPr="00F821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2025 r. poz. 647 z </w:t>
      </w:r>
      <w:proofErr w:type="spellStart"/>
      <w:r w:rsidR="00F821F3" w:rsidRPr="00F821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="00F821F3" w:rsidRPr="00F821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zm.)</w:t>
      </w:r>
      <w:r w:rsidRPr="00F821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F546D8A" w14:textId="5D3DA162" w:rsidR="00F821F3" w:rsidRPr="006D7031" w:rsidRDefault="008C2300" w:rsidP="00064F33">
      <w:pPr>
        <w:pStyle w:val="Akapitzlist"/>
        <w:numPr>
          <w:ilvl w:val="0"/>
          <w:numId w:val="21"/>
        </w:numPr>
        <w:spacing w:before="100" w:beforeAutospacing="1" w:after="100" w:afterAutospacing="1" w:line="20" w:lineRule="atLeast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21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rozporządzeniem</w:t>
      </w:r>
      <w:r w:rsidR="00F821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821F3" w:rsidRPr="00F821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Ministra Środowiska z dnia 1 września 2016 r. w sprawie sposobu prowadzenia oceny zanieczyszczenia powierzchni ziemi (Dz. U.</w:t>
      </w:r>
      <w:r w:rsidR="007750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 2016 r., </w:t>
      </w:r>
      <w:r w:rsidR="00F821F3" w:rsidRPr="00F821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poz. 1395 z </w:t>
      </w:r>
      <w:proofErr w:type="spellStart"/>
      <w:r w:rsidR="00F821F3" w:rsidRPr="00F821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="00F821F3" w:rsidRPr="00F821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zm.).</w:t>
      </w:r>
    </w:p>
    <w:p w14:paraId="1FE04087" w14:textId="373046C1" w:rsidR="00F821F3" w:rsidRDefault="00F821F3" w:rsidP="00AA32A0">
      <w:pPr>
        <w:pStyle w:val="Akapitzlist"/>
        <w:numPr>
          <w:ilvl w:val="0"/>
          <w:numId w:val="5"/>
        </w:numPr>
        <w:spacing w:before="100" w:beforeAutospacing="1" w:after="100" w:afterAutospacing="1" w:line="20" w:lineRule="atLeast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821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Cel zamówienia:</w:t>
      </w:r>
    </w:p>
    <w:p w14:paraId="6B49A963" w14:textId="045E15ED" w:rsidR="00064F33" w:rsidRDefault="00064F33" w:rsidP="00064F33">
      <w:pPr>
        <w:spacing w:before="100" w:beforeAutospacing="1" w:after="100" w:afterAutospacing="1" w:line="20" w:lineRule="atLeast"/>
        <w:jc w:val="both"/>
        <w:rPr>
          <w:lang w:eastAsia="pl-PL"/>
        </w:rPr>
      </w:pPr>
      <w:r w:rsidRPr="008A3D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Celem jest ustalenie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8A3D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czy na badanym terenie doszło do szkody w środowisku </w:t>
      </w:r>
      <w:r w:rsidRPr="008A3D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 powierzchni ziemi w rozumieniu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ustawy </w:t>
      </w:r>
      <w:r w:rsidRPr="008A3DB9">
        <w:rPr>
          <w:rFonts w:ascii="Times New Roman" w:hAnsi="Times New Roman" w:cs="Times New Roman"/>
          <w:sz w:val="24"/>
          <w:szCs w:val="24"/>
          <w:shd w:val="clear" w:color="auto" w:fill="FFFFFF"/>
        </w:rPr>
        <w:t>z dnia 13 kwietnia 2007 r. o zapobieganiu szkodom w środowisku i ich naprawie (t.j. Dz. U. z 2020 r.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A3D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poz. 2187)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B05FA7" w14:textId="77777777" w:rsidR="00064F33" w:rsidRPr="00E120E5" w:rsidRDefault="00064F33" w:rsidP="00064F33">
      <w:pPr>
        <w:pStyle w:val="Akapitzlist"/>
        <w:numPr>
          <w:ilvl w:val="0"/>
          <w:numId w:val="5"/>
        </w:numPr>
        <w:spacing w:before="100" w:beforeAutospacing="1" w:after="100" w:afterAutospacing="1" w:line="20" w:lineRule="atLeast"/>
        <w:jc w:val="both"/>
        <w:rPr>
          <w:rFonts w:ascii="Times New Roman" w:hAnsi="Times New Roman" w:cs="Times New Roman"/>
          <w:lang w:eastAsia="pl-PL"/>
        </w:rPr>
      </w:pPr>
      <w:r w:rsidRPr="00E120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Prawo opcji</w:t>
      </w:r>
    </w:p>
    <w:p w14:paraId="35ABD7B5" w14:textId="69CB5608" w:rsidR="00E47C08" w:rsidRPr="00064F33" w:rsidRDefault="00E47C08" w:rsidP="00064F33">
      <w:pPr>
        <w:pStyle w:val="Akapitzlist"/>
        <w:numPr>
          <w:ilvl w:val="0"/>
          <w:numId w:val="17"/>
        </w:numPr>
        <w:spacing w:before="100" w:beforeAutospacing="1" w:after="100" w:afterAutospacing="1" w:line="20" w:lineRule="atLeast"/>
        <w:jc w:val="both"/>
        <w:rPr>
          <w:lang w:eastAsia="pl-PL"/>
        </w:rPr>
      </w:pPr>
      <w:r w:rsidRPr="00064F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Zamawiający przewiduje prawo opcji na zasadach określonych w umowie, polegające na możliwości rozszerzenia zakresu zamówienia o badania szczegółowe i wykonanie projektu planu </w:t>
      </w:r>
      <w:proofErr w:type="spellStart"/>
      <w:r w:rsidRPr="00064F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remediacji</w:t>
      </w:r>
      <w:proofErr w:type="spellEnd"/>
      <w:r w:rsidRPr="00064F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(ETAP II)</w:t>
      </w:r>
      <w:r w:rsidR="00DC39B6" w:rsidRPr="00064F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wyłącznie </w:t>
      </w:r>
      <w:r w:rsidRPr="00064F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</w:t>
      </w:r>
      <w:r w:rsidR="003565BF" w:rsidRPr="00064F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064F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gdy badania wstępne (ETAP I) wykażą przekroczenie dopuszczalnych poziomów co najmniej 1 badanej substancji stwarzającej ryzyko</w:t>
      </w:r>
      <w:r w:rsidR="00DC39B6" w:rsidRPr="00064F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064F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stosunku do obowiązujących standardów dla danej grupy gruntów. </w:t>
      </w:r>
    </w:p>
    <w:p w14:paraId="569AADDF" w14:textId="1CA0FF25" w:rsidR="00E47C08" w:rsidRPr="00DC39B6" w:rsidRDefault="00E47C08" w:rsidP="00DC39B6">
      <w:pPr>
        <w:pStyle w:val="Akapitzlist"/>
        <w:numPr>
          <w:ilvl w:val="0"/>
          <w:numId w:val="17"/>
        </w:numPr>
        <w:spacing w:before="100" w:beforeAutospacing="1" w:after="100" w:afterAutospacing="1" w:line="20" w:lineRule="atLeast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7C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Zamawiający zastrzega, iż część zamówienia określona jako „</w:t>
      </w:r>
      <w:r w:rsidR="007219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ETAP II </w:t>
      </w:r>
      <w:r w:rsidR="003565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 w:rsidR="007219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47C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prawo opcji” jest uprawnieniem, a nie zobowiązaniem Zamawiającego i może nastąpić w terminie </w:t>
      </w:r>
      <w:r w:rsidR="00DC39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DC39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 dni od dnia odbioru zamówienia podstawowego</w:t>
      </w:r>
      <w:r w:rsidR="00DC39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(tj. ETAP-u I)</w:t>
      </w:r>
      <w:r w:rsidRPr="00DC39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a Wykonawcy nie przysługują z tego tytułu żadne roszczenia, co akceptuje poprzez podpisanie umowy.</w:t>
      </w:r>
    </w:p>
    <w:p w14:paraId="4C7AECF1" w14:textId="3A8DA7B3" w:rsidR="008C2300" w:rsidRDefault="008C2300" w:rsidP="00AA32A0">
      <w:pPr>
        <w:pStyle w:val="Akapitzlist"/>
        <w:numPr>
          <w:ilvl w:val="0"/>
          <w:numId w:val="5"/>
        </w:numPr>
        <w:spacing w:before="100" w:beforeAutospacing="1" w:after="100" w:afterAutospacing="1" w:line="20" w:lineRule="atLeast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C23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Zakres </w:t>
      </w:r>
      <w:r w:rsidR="003160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planowanych </w:t>
      </w:r>
      <w:r w:rsidRPr="008C23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prac obejmuje:</w:t>
      </w:r>
    </w:p>
    <w:p w14:paraId="63D5D47F" w14:textId="1BC07A5A" w:rsidR="00EB355F" w:rsidRPr="007219E9" w:rsidRDefault="00EB355F" w:rsidP="007219E9">
      <w:pPr>
        <w:pStyle w:val="Akapitzlist"/>
        <w:numPr>
          <w:ilvl w:val="0"/>
          <w:numId w:val="19"/>
        </w:numPr>
        <w:spacing w:before="100" w:beforeAutospacing="1" w:line="20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219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ETAP I</w:t>
      </w:r>
      <w:r w:rsidR="00E47C08" w:rsidRPr="007219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(</w:t>
      </w:r>
      <w:r w:rsidR="00064F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ramach </w:t>
      </w:r>
      <w:r w:rsidR="00E47C08" w:rsidRPr="007219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zamówieni</w:t>
      </w:r>
      <w:r w:rsidR="00064F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="00E47C08" w:rsidRPr="007219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podstawowe</w:t>
      </w:r>
      <w:r w:rsidR="00064F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go</w:t>
      </w:r>
      <w:r w:rsidR="00E47C08" w:rsidRPr="007219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)</w:t>
      </w:r>
      <w:r w:rsidR="007219E9" w:rsidRPr="007219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1FFFFA12" w14:textId="0A8CB0C7" w:rsidR="008C2300" w:rsidRPr="00AA32A0" w:rsidRDefault="008C2300" w:rsidP="00330F9E">
      <w:pPr>
        <w:pStyle w:val="Akapitzlist"/>
        <w:numPr>
          <w:ilvl w:val="0"/>
          <w:numId w:val="11"/>
        </w:numPr>
        <w:spacing w:before="120" w:after="120" w:line="20" w:lineRule="atLeast"/>
        <w:ind w:leftChars="274" w:left="992" w:hangingChars="162" w:hanging="389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7E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wizj</w:t>
      </w:r>
      <w:r w:rsidR="00FA5B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507E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terenu,</w:t>
      </w:r>
      <w:r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analiz</w:t>
      </w:r>
      <w:r w:rsidR="00FA5B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danych i dokumentów przekazanych przez RDOŚ</w:t>
      </w:r>
      <w:r w:rsidR="007750E6"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 Bydgoszczy</w:t>
      </w:r>
      <w:r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89C6DFC" w14:textId="45F31900" w:rsidR="0038387C" w:rsidRDefault="00AA32A0" w:rsidP="00330F9E">
      <w:pPr>
        <w:pStyle w:val="Akapitzlist"/>
        <w:numPr>
          <w:ilvl w:val="0"/>
          <w:numId w:val="11"/>
        </w:numPr>
        <w:spacing w:before="120" w:after="120" w:line="20" w:lineRule="atLeast"/>
        <w:ind w:leftChars="274" w:left="992" w:hangingChars="162" w:hanging="389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akredytowany </w:t>
      </w:r>
      <w:r w:rsidR="008C2300"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pobór próbek gleby z </w:t>
      </w:r>
      <w:r w:rsidR="00F821F3"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powierzchni </w:t>
      </w:r>
      <w:r w:rsidR="003160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terenu </w:t>
      </w:r>
      <w:r w:rsidR="00F821F3"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nie przekraczającej </w:t>
      </w:r>
      <w:r w:rsidR="003160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7750E6"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0,</w:t>
      </w:r>
      <w:r w:rsidR="0035718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05</w:t>
      </w:r>
      <w:r w:rsidR="00F821F3"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7750E6"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3838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tym:</w:t>
      </w:r>
    </w:p>
    <w:p w14:paraId="6341DE61" w14:textId="577A3F8C" w:rsidR="0038387C" w:rsidRDefault="00357182" w:rsidP="006407A6">
      <w:pPr>
        <w:pStyle w:val="Akapitzlist"/>
        <w:numPr>
          <w:ilvl w:val="1"/>
          <w:numId w:val="11"/>
        </w:numPr>
        <w:spacing w:before="120" w:after="0" w:line="20" w:lineRule="atLeast"/>
        <w:ind w:left="1418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3160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prób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</w:t>
      </w:r>
      <w:r w:rsidR="003160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zbiorcz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ej</w:t>
      </w:r>
      <w:r w:rsidR="003160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821F3"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</w:t>
      </w:r>
      <w:r w:rsidR="008C2300"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warstwy przypowierzchniowej</w:t>
      </w:r>
      <w:r w:rsidR="00F821F3"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(0,00-0,25 m p.p.t.)</w:t>
      </w:r>
      <w:r w:rsidR="00507E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B35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 w:rsidR="00507E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3838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AA32A0"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sekcj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badawcz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="008C2300"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10EEB0D" w14:textId="6E50C9B6" w:rsidR="006D7031" w:rsidRPr="00AA32A0" w:rsidRDefault="00357182" w:rsidP="006407A6">
      <w:pPr>
        <w:pStyle w:val="Akapitzlist"/>
        <w:numPr>
          <w:ilvl w:val="1"/>
          <w:numId w:val="11"/>
        </w:numPr>
        <w:spacing w:after="120" w:line="20" w:lineRule="atLeast"/>
        <w:ind w:left="1418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="008C2300"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próbek </w:t>
      </w:r>
      <w:r w:rsidR="003160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pojedynczych</w:t>
      </w:r>
      <w:r w:rsidR="008C2300"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</w:t>
      </w:r>
      <w:r w:rsidR="000C6426"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głębokości </w:t>
      </w:r>
      <w:r w:rsidR="008C2300"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 m</w:t>
      </w:r>
      <w:r w:rsidR="00F821F3"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</w:t>
      </w:r>
      <w:r w:rsidR="007750E6"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przedziału głębokości</w:t>
      </w:r>
      <w:r w:rsidR="003160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owego</w:t>
      </w:r>
      <w:r w:rsidR="006407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0,25</w:t>
      </w:r>
      <w:r w:rsidR="00F821F3"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-1</w:t>
      </w:r>
      <w:r w:rsid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,0</w:t>
      </w:r>
      <w:r w:rsidR="00F821F3"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 p.p.t.),</w:t>
      </w:r>
      <w:r w:rsidR="008C2300"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E9F665A" w14:textId="2C5740D5" w:rsidR="000C6426" w:rsidRPr="00AA32A0" w:rsidRDefault="000C6426" w:rsidP="00330F9E">
      <w:pPr>
        <w:pStyle w:val="Akapitzlist"/>
        <w:numPr>
          <w:ilvl w:val="0"/>
          <w:numId w:val="11"/>
        </w:numPr>
        <w:spacing w:before="120" w:after="120" w:line="20" w:lineRule="atLeast"/>
        <w:ind w:leftChars="274" w:left="992" w:hangingChars="162" w:hanging="389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wykonanie </w:t>
      </w:r>
      <w:r w:rsidR="001267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akredytowanych </w:t>
      </w:r>
      <w:r w:rsidR="008C2300"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bada</w:t>
      </w:r>
      <w:r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ń </w:t>
      </w:r>
      <w:r w:rsid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laboratoryjnych pobranych próbek gleby </w:t>
      </w:r>
      <w:r w:rsidR="001267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(łącznie </w:t>
      </w:r>
      <w:r w:rsidR="00810A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="001267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próbek) </w:t>
      </w:r>
      <w:r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zawartość: </w:t>
      </w:r>
    </w:p>
    <w:p w14:paraId="60E8D08E" w14:textId="33AC2D3E" w:rsidR="006D7031" w:rsidRPr="00AA32A0" w:rsidRDefault="006D7031" w:rsidP="00EB355F">
      <w:pPr>
        <w:pStyle w:val="Akapitzlist"/>
        <w:numPr>
          <w:ilvl w:val="0"/>
          <w:numId w:val="14"/>
        </w:numPr>
        <w:spacing w:after="100" w:afterAutospacing="1" w:line="20" w:lineRule="atLeast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metali i metaloid</w:t>
      </w:r>
      <w:r w:rsidR="007750E6"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FBC072C" w14:textId="34833A69" w:rsidR="00794969" w:rsidRPr="00357182" w:rsidRDefault="006D7031" w:rsidP="00357182">
      <w:pPr>
        <w:pStyle w:val="Akapitzlist"/>
        <w:numPr>
          <w:ilvl w:val="0"/>
          <w:numId w:val="14"/>
        </w:numPr>
        <w:spacing w:before="100" w:beforeAutospacing="1" w:after="100" w:afterAutospacing="1" w:line="20" w:lineRule="atLeast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benzyn i ole</w:t>
      </w:r>
      <w:r w:rsidR="007750E6"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jów</w:t>
      </w:r>
      <w:r w:rsidR="00C72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(suma węglowodorów C6-C12</w:t>
      </w:r>
      <w:r w:rsidR="006676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składników frakcji benzyn</w:t>
      </w:r>
      <w:r w:rsidR="00C72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</w:t>
      </w:r>
      <w:r w:rsidR="00ED2836"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72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suma węglowodorów C12-C35</w:t>
      </w:r>
      <w:r w:rsidR="006676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składników frakcji oleju</w:t>
      </w:r>
      <w:r w:rsidR="00C72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="00EB35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18FC0EC" w14:textId="0A1A4D39" w:rsidR="000C6426" w:rsidRPr="00AA32A0" w:rsidRDefault="000C6426" w:rsidP="00EB355F">
      <w:pPr>
        <w:pStyle w:val="Akapitzlist"/>
        <w:numPr>
          <w:ilvl w:val="0"/>
          <w:numId w:val="14"/>
        </w:numPr>
        <w:spacing w:before="100" w:beforeAutospacing="1" w:after="100" w:afterAutospacing="1" w:line="20" w:lineRule="atLeast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węglowodorów aromatycznych</w:t>
      </w:r>
      <w:r w:rsidR="00EB35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13CEC11" w14:textId="68675640" w:rsidR="000C6426" w:rsidRDefault="000C6426" w:rsidP="00EB355F">
      <w:pPr>
        <w:pStyle w:val="Akapitzlist"/>
        <w:numPr>
          <w:ilvl w:val="0"/>
          <w:numId w:val="14"/>
        </w:numPr>
        <w:spacing w:before="100" w:beforeAutospacing="1" w:after="100" w:afterAutospacing="1" w:line="20" w:lineRule="atLeast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wielopierścieniow</w:t>
      </w:r>
      <w:r w:rsidR="00C72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ych</w:t>
      </w:r>
      <w:r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węglowodorów aromatycznych (WWA)</w:t>
      </w:r>
      <w:r w:rsidR="0035718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35922C09" w14:textId="0FE32C75" w:rsidR="00357182" w:rsidRDefault="00357182" w:rsidP="00EB355F">
      <w:pPr>
        <w:pStyle w:val="Akapitzlist"/>
        <w:numPr>
          <w:ilvl w:val="0"/>
          <w:numId w:val="14"/>
        </w:numPr>
        <w:spacing w:before="100" w:beforeAutospacing="1" w:after="100" w:afterAutospacing="1" w:line="20" w:lineRule="atLeast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trichloroetenu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5EC13D0" w14:textId="024E407F" w:rsidR="00357182" w:rsidRDefault="00357182" w:rsidP="00EB355F">
      <w:pPr>
        <w:pStyle w:val="Akapitzlist"/>
        <w:numPr>
          <w:ilvl w:val="0"/>
          <w:numId w:val="14"/>
        </w:numPr>
        <w:spacing w:before="100" w:beforeAutospacing="1" w:after="100" w:afterAutospacing="1" w:line="20" w:lineRule="atLeast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chlorobenzenów pojedynczych,</w:t>
      </w:r>
    </w:p>
    <w:p w14:paraId="7D5A6785" w14:textId="5E91980C" w:rsidR="00357182" w:rsidRDefault="00357182" w:rsidP="00EB355F">
      <w:pPr>
        <w:pStyle w:val="Akapitzlist"/>
        <w:numPr>
          <w:ilvl w:val="0"/>
          <w:numId w:val="14"/>
        </w:numPr>
        <w:spacing w:before="100" w:beforeAutospacing="1" w:after="100" w:afterAutospacing="1" w:line="20" w:lineRule="atLeast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chlorofenoli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pojedynczych,</w:t>
      </w:r>
    </w:p>
    <w:p w14:paraId="42597347" w14:textId="163B098C" w:rsidR="00357182" w:rsidRDefault="00357182" w:rsidP="00EB355F">
      <w:pPr>
        <w:pStyle w:val="Akapitzlist"/>
        <w:numPr>
          <w:ilvl w:val="0"/>
          <w:numId w:val="14"/>
        </w:numPr>
        <w:spacing w:before="100" w:beforeAutospacing="1" w:after="100" w:afterAutospacing="1" w:line="20" w:lineRule="atLeast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chloronaftalenu,</w:t>
      </w:r>
    </w:p>
    <w:p w14:paraId="375F9975" w14:textId="3EFCAB0C" w:rsidR="00357182" w:rsidRPr="00AA32A0" w:rsidRDefault="00357182" w:rsidP="00EB355F">
      <w:pPr>
        <w:pStyle w:val="Akapitzlist"/>
        <w:numPr>
          <w:ilvl w:val="0"/>
          <w:numId w:val="14"/>
        </w:numPr>
        <w:spacing w:before="100" w:beforeAutospacing="1" w:after="100" w:afterAutospacing="1" w:line="20" w:lineRule="atLeast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PCB.</w:t>
      </w:r>
    </w:p>
    <w:p w14:paraId="56191BD0" w14:textId="781B72B8" w:rsidR="000C6426" w:rsidRPr="00AA32A0" w:rsidRDefault="00414136" w:rsidP="00330F9E">
      <w:pPr>
        <w:pStyle w:val="Akapitzlist"/>
        <w:numPr>
          <w:ilvl w:val="0"/>
          <w:numId w:val="13"/>
        </w:numPr>
        <w:spacing w:before="120" w:after="120" w:line="20" w:lineRule="atLeast"/>
        <w:ind w:leftChars="274" w:left="992" w:hangingChars="162" w:hanging="389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oznaczenie współczynnika wodoprzepuszczalności</w:t>
      </w:r>
      <w:r w:rsidR="007A3A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dla próbek pojedynczych</w:t>
      </w:r>
      <w:r w:rsidR="000C6426"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4A1B01FE" w14:textId="09284877" w:rsidR="004A2F1E" w:rsidRDefault="003565BF" w:rsidP="004A2F1E">
      <w:pPr>
        <w:pStyle w:val="Akapitzlist"/>
        <w:numPr>
          <w:ilvl w:val="0"/>
          <w:numId w:val="13"/>
        </w:numPr>
        <w:spacing w:before="120" w:after="120" w:line="20" w:lineRule="atLeast"/>
        <w:ind w:leftChars="274" w:left="992" w:hangingChars="162" w:hanging="389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przygotowanie</w:t>
      </w:r>
      <w:r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C2300"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dokumentacji końcowej zawierającej w szczególności: </w:t>
      </w:r>
      <w:r w:rsidR="008C2300" w:rsidRPr="00064F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opracowanie</w:t>
      </w:r>
      <w:r w:rsidR="008C2300"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wyników badań, </w:t>
      </w:r>
      <w:r w:rsidR="0035718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określenie grupy gruntów</w:t>
      </w:r>
      <w:r w:rsidR="008C2300"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naniesienie punktów poboru </w:t>
      </w:r>
      <w:r w:rsidR="006676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próbek </w:t>
      </w:r>
      <w:r w:rsidR="00C861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gleby </w:t>
      </w:r>
      <w:r w:rsidR="008C2300"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</w:t>
      </w:r>
      <w:r w:rsidR="0035718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8C2300"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mapę i</w:t>
      </w:r>
      <w:r w:rsidR="00507E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C2300"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sformułowanie wniosków (</w:t>
      </w:r>
      <w:r w:rsidR="007750E6"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="0035718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7750E6"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tym, wskazanie</w:t>
      </w:r>
      <w:r w:rsidR="004141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7750E6"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C2300"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czy zanieczyszczenia mają związek z działalnością</w:t>
      </w:r>
      <w:r w:rsidR="00507E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prowadzoną przez podmiot korzystający ze środowiska</w:t>
      </w:r>
      <w:r w:rsidR="008C2300" w:rsidRPr="00AA3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184C81B4" w14:textId="522F88F7" w:rsidR="004A2F1E" w:rsidRPr="00C02705" w:rsidRDefault="004A2F1E" w:rsidP="004A2F1E">
      <w:pPr>
        <w:pStyle w:val="Akapitzlist"/>
        <w:numPr>
          <w:ilvl w:val="0"/>
          <w:numId w:val="13"/>
        </w:numPr>
        <w:spacing w:before="120" w:after="120" w:line="20" w:lineRule="atLeast"/>
        <w:ind w:leftChars="274" w:left="992" w:hangingChars="162" w:hanging="389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027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dokumentacja końcowa z etapu I będzie stanowić opracowanie pn.:</w:t>
      </w:r>
      <w:r w:rsidRPr="00C02705">
        <w:rPr>
          <w:rFonts w:ascii="Cambria" w:hAnsi="Cambria"/>
          <w:color w:val="000000" w:themeColor="text1"/>
          <w:kern w:val="0"/>
          <w14:ligatures w14:val="none"/>
        </w:rPr>
        <w:t xml:space="preserve"> </w:t>
      </w:r>
      <w:r w:rsidRPr="00C027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Raport Końcowy z przeprowadzonych prac, badań i analiz</w:t>
      </w:r>
    </w:p>
    <w:p w14:paraId="7B0BD3B5" w14:textId="406CA0AE" w:rsidR="00EB355F" w:rsidRPr="00C02705" w:rsidRDefault="00EB355F" w:rsidP="007219E9">
      <w:pPr>
        <w:pStyle w:val="Akapitzlist"/>
        <w:numPr>
          <w:ilvl w:val="0"/>
          <w:numId w:val="19"/>
        </w:numPr>
        <w:spacing w:before="120" w:after="120" w:line="20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027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ETAP II</w:t>
      </w:r>
      <w:r w:rsidR="00E47C08" w:rsidRPr="00C027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(</w:t>
      </w:r>
      <w:r w:rsidR="00064F33" w:rsidRPr="00C027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ramach </w:t>
      </w:r>
      <w:r w:rsidR="00E47C08" w:rsidRPr="00C027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praw</w:t>
      </w:r>
      <w:r w:rsidR="00064F33" w:rsidRPr="00C027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="00E47C08" w:rsidRPr="00C027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opcji)</w:t>
      </w:r>
    </w:p>
    <w:p w14:paraId="52842EA9" w14:textId="77777777" w:rsidR="00064F33" w:rsidRPr="00C02705" w:rsidRDefault="00A46BDA" w:rsidP="00064F33">
      <w:pPr>
        <w:pStyle w:val="Akapitzlist"/>
        <w:numPr>
          <w:ilvl w:val="0"/>
          <w:numId w:val="13"/>
        </w:numPr>
        <w:spacing w:before="120" w:after="120" w:line="20" w:lineRule="atLeast"/>
        <w:ind w:leftChars="274" w:left="992" w:hangingChars="162" w:hanging="389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27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stwierdzenia </w:t>
      </w:r>
      <w:r w:rsidR="00414136" w:rsidRPr="00C027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występowania </w:t>
      </w:r>
      <w:r w:rsidR="00313A98" w:rsidRPr="00C027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przedmiotowym terenie </w:t>
      </w:r>
      <w:r w:rsidRPr="00C027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zanieczyszczenia</w:t>
      </w:r>
      <w:r w:rsidR="00313A98" w:rsidRPr="00C027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A11D8F" w:rsidRPr="00C027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gruntów i potwierdzenia jego związku</w:t>
      </w:r>
      <w:r w:rsidR="00EC4ABE" w:rsidRPr="00C027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</w:t>
      </w:r>
      <w:r w:rsidR="00A11D8F" w:rsidRPr="00C027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64F33" w:rsidRPr="00C027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prowadzoną </w:t>
      </w:r>
      <w:r w:rsidRPr="00C027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działalnością </w:t>
      </w:r>
      <w:r w:rsidR="004F5D28" w:rsidRPr="00C027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</w:t>
      </w:r>
      <w:r w:rsidR="004A6039" w:rsidRPr="00C027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F5D28" w:rsidRPr="00C027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zaproponowanie </w:t>
      </w:r>
      <w:r w:rsidR="004A6039" w:rsidRPr="00C027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zakresu badań szczegółowych oraz przeprowadzenie tych badań</w:t>
      </w:r>
      <w:r w:rsidR="004F5D28" w:rsidRPr="00C027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</w:t>
      </w:r>
      <w:r w:rsidR="00313A98" w:rsidRPr="00C027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opracowanie</w:t>
      </w:r>
      <w:r w:rsidRPr="00C027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F5D28" w:rsidRPr="00C027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projektu planu </w:t>
      </w:r>
      <w:proofErr w:type="spellStart"/>
      <w:r w:rsidR="004F5D28" w:rsidRPr="00C027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remediacji</w:t>
      </w:r>
      <w:proofErr w:type="spellEnd"/>
      <w:r w:rsidR="004F5D28" w:rsidRPr="00C027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A11D8F" w:rsidRPr="00C027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oparciu o</w:t>
      </w:r>
      <w:r w:rsidR="004F5D28" w:rsidRPr="00C027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A11D8F" w:rsidRPr="00C027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uzyskane wyniki z</w:t>
      </w:r>
      <w:r w:rsidR="004F5D28" w:rsidRPr="00C027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A11D8F" w:rsidRPr="00C027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badań wstępnych i</w:t>
      </w:r>
      <w:r w:rsidR="004F5D28" w:rsidRPr="00C027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A11D8F" w:rsidRPr="00C027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szczegółowych</w:t>
      </w:r>
      <w:r w:rsidRPr="00C027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94685F1" w14:textId="57D87E82" w:rsidR="00E74124" w:rsidRPr="00C02705" w:rsidRDefault="00E74124" w:rsidP="00064F33">
      <w:pPr>
        <w:pStyle w:val="Akapitzlist"/>
        <w:numPr>
          <w:ilvl w:val="0"/>
          <w:numId w:val="13"/>
        </w:numPr>
        <w:spacing w:before="120" w:after="120" w:line="20" w:lineRule="atLeast"/>
        <w:ind w:leftChars="274" w:left="992" w:hangingChars="162" w:hanging="389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270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Etap II będzie realizowany wyłącznie w przypadku, gdy </w:t>
      </w:r>
      <w:r w:rsidR="00064F33" w:rsidRPr="00C0270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badania wstępne wykonane </w:t>
      </w:r>
      <w:r w:rsidRPr="00C0270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w ramach </w:t>
      </w:r>
      <w:r w:rsidR="00064F33" w:rsidRPr="00C0270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E</w:t>
      </w:r>
      <w:r w:rsidRPr="00C0270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tapu I </w:t>
      </w:r>
      <w:r w:rsidR="00064F33" w:rsidRPr="00C0270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wykażą przekroczenie dopuszczalnych poziomów co najmniej 1 badanej substancji stwarzającej ryzyko</w:t>
      </w:r>
      <w:r w:rsidRPr="00C0270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</w:t>
      </w:r>
    </w:p>
    <w:p w14:paraId="37227D02" w14:textId="0677CC04" w:rsidR="00F65BE1" w:rsidRPr="00C02705" w:rsidRDefault="004A2F1E" w:rsidP="00064F33">
      <w:pPr>
        <w:pStyle w:val="Akapitzlist"/>
        <w:numPr>
          <w:ilvl w:val="0"/>
          <w:numId w:val="13"/>
        </w:numPr>
        <w:spacing w:before="120" w:after="120" w:line="20" w:lineRule="atLeast"/>
        <w:ind w:leftChars="274" w:left="992" w:hangingChars="162" w:hanging="389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0270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d</w:t>
      </w:r>
      <w:r w:rsidR="00F65BE1" w:rsidRPr="00C0270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okumentacja</w:t>
      </w:r>
      <w:r w:rsidRPr="00C0270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końcowa </w:t>
      </w:r>
      <w:r w:rsidR="00F65BE1" w:rsidRPr="00C0270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z etapu II </w:t>
      </w:r>
      <w:r w:rsidRPr="00C0270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będzie stanowić opracowanie pn.: </w:t>
      </w:r>
      <w:r w:rsidRPr="00C027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Projekt planu </w:t>
      </w:r>
      <w:proofErr w:type="spellStart"/>
      <w:r w:rsidRPr="00C027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remediacji</w:t>
      </w:r>
      <w:proofErr w:type="spellEnd"/>
      <w:r w:rsidR="00F65BE1" w:rsidRPr="00C027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.</w:t>
      </w:r>
    </w:p>
    <w:p w14:paraId="0ED487F6" w14:textId="77777777" w:rsidR="00F821F3" w:rsidRPr="00F821F3" w:rsidRDefault="00F821F3" w:rsidP="00AA32A0">
      <w:pPr>
        <w:pStyle w:val="Akapitzlist"/>
        <w:numPr>
          <w:ilvl w:val="0"/>
          <w:numId w:val="5"/>
        </w:numPr>
        <w:spacing w:before="100" w:beforeAutospacing="1" w:after="100" w:afterAutospacing="1" w:line="20" w:lineRule="atLeast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821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Wymagania szczególne:</w:t>
      </w:r>
    </w:p>
    <w:p w14:paraId="72DF196E" w14:textId="2745B621" w:rsidR="00C02705" w:rsidRPr="00FA5BED" w:rsidRDefault="008C2300" w:rsidP="00FA5BED">
      <w:pPr>
        <w:spacing w:before="100" w:beforeAutospacing="1" w:after="100" w:afterAutospacing="1" w:line="20" w:lineRule="atLeast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5B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Badania muszą być wykonywane przez </w:t>
      </w:r>
      <w:r w:rsidR="00064F33" w:rsidRPr="00FA5B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akredytowane laboratorium</w:t>
      </w:r>
      <w:r w:rsidR="00F821F3" w:rsidRPr="00FA5B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zgodnie z</w:t>
      </w:r>
      <w:r w:rsidR="00507E36" w:rsidRPr="00FA5B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821F3" w:rsidRPr="00FA5B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metodykami określonymi w rozporządzeniu Ministra Środowiska z dnia 1 września 2016 r. w sprawie sposobu prowadzenia oceny zanieczyszczenia powierzchni ziemi (Dz. U.</w:t>
      </w:r>
      <w:r w:rsidR="007750E6" w:rsidRPr="00FA5B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2016 r.,</w:t>
      </w:r>
      <w:r w:rsidR="00F821F3" w:rsidRPr="00FA5B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poz. 1395 z </w:t>
      </w:r>
      <w:proofErr w:type="spellStart"/>
      <w:r w:rsidR="00F821F3" w:rsidRPr="00FA5B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="00F821F3" w:rsidRPr="00FA5B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zm.).</w:t>
      </w:r>
    </w:p>
    <w:p w14:paraId="50E0342C" w14:textId="77777777" w:rsidR="00E47C08" w:rsidRDefault="00F821F3" w:rsidP="00AA32A0">
      <w:pPr>
        <w:pStyle w:val="Akapitzlist"/>
        <w:numPr>
          <w:ilvl w:val="0"/>
          <w:numId w:val="5"/>
        </w:numPr>
        <w:spacing w:before="100" w:beforeAutospacing="1" w:after="100" w:afterAutospacing="1" w:line="20" w:lineRule="atLeast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079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Termin realizacji zadania</w:t>
      </w:r>
      <w:r w:rsidRPr="00A079E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</w:p>
    <w:p w14:paraId="5405C01F" w14:textId="5D0FACB0" w:rsidR="008C2300" w:rsidRPr="007219E9" w:rsidRDefault="00E47C08" w:rsidP="007219E9">
      <w:pPr>
        <w:pStyle w:val="Akapitzlist"/>
        <w:numPr>
          <w:ilvl w:val="0"/>
          <w:numId w:val="16"/>
        </w:numPr>
        <w:spacing w:before="100" w:beforeAutospacing="1" w:after="100" w:afterAutospacing="1" w:line="20" w:lineRule="atLeast"/>
        <w:contextualSpacing w:val="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ETAP I (badania wstępne wraz z raportem końcowym) – </w:t>
      </w:r>
      <w:r w:rsidRPr="007219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60 dni</w:t>
      </w:r>
      <w:r w:rsidR="00F821F3" w:rsidRPr="007219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 daty podpisania umowy</w:t>
      </w:r>
      <w:r w:rsidR="00EC4ABE" w:rsidRPr="007219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="007219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jednak </w:t>
      </w:r>
      <w:r w:rsidR="00EC4ABE" w:rsidRPr="007219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nie później niż </w:t>
      </w:r>
      <w:r w:rsidR="00EC4ABE" w:rsidRPr="007219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 15</w:t>
      </w:r>
      <w:r w:rsidRPr="007219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września</w:t>
      </w:r>
      <w:r w:rsidR="00EC4ABE" w:rsidRPr="007219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2026 r.</w:t>
      </w:r>
    </w:p>
    <w:p w14:paraId="4BC0E3FF" w14:textId="46BC91B3" w:rsidR="00E47C08" w:rsidRPr="00FA5BED" w:rsidRDefault="00E47C08" w:rsidP="00FA5BED">
      <w:pPr>
        <w:pStyle w:val="Akapitzlist"/>
        <w:numPr>
          <w:ilvl w:val="0"/>
          <w:numId w:val="16"/>
        </w:numPr>
        <w:spacing w:before="100" w:beforeAutospacing="1" w:after="100" w:afterAutospacing="1" w:line="20" w:lineRule="atLeast"/>
        <w:contextualSpacing w:val="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ETAP II</w:t>
      </w:r>
      <w:r w:rsidR="007219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</w:t>
      </w:r>
      <w:r w:rsidR="00064F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ramach </w:t>
      </w:r>
      <w:r w:rsidR="007219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praw</w:t>
      </w:r>
      <w:r w:rsidR="00064F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="007219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opcji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(badania szczegółowe i projekt planu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remediacji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– </w:t>
      </w:r>
      <w:r w:rsidR="007219E9" w:rsidRPr="007219E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nie później niż do </w:t>
      </w:r>
      <w:r w:rsidR="007219E9" w:rsidRPr="007219E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6 grudnia 2026 r.</w:t>
      </w:r>
    </w:p>
    <w:sectPr w:rsidR="00E47C08" w:rsidRPr="00FA5B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86D2A" w14:textId="77777777" w:rsidR="00427793" w:rsidRDefault="00427793" w:rsidP="006D7031">
      <w:pPr>
        <w:spacing w:after="0" w:line="240" w:lineRule="auto"/>
      </w:pPr>
      <w:r>
        <w:separator/>
      </w:r>
    </w:p>
  </w:endnote>
  <w:endnote w:type="continuationSeparator" w:id="0">
    <w:p w14:paraId="331C04A6" w14:textId="77777777" w:rsidR="00427793" w:rsidRDefault="00427793" w:rsidP="006D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8EA79" w14:textId="77777777" w:rsidR="00C02705" w:rsidRDefault="00C027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CB039" w14:textId="77777777" w:rsidR="00C02705" w:rsidRDefault="00C027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05AB" w14:textId="77777777" w:rsidR="00C02705" w:rsidRDefault="00C027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716D1" w14:textId="77777777" w:rsidR="00427793" w:rsidRDefault="00427793" w:rsidP="006D7031">
      <w:pPr>
        <w:spacing w:after="0" w:line="240" w:lineRule="auto"/>
      </w:pPr>
      <w:r>
        <w:separator/>
      </w:r>
    </w:p>
  </w:footnote>
  <w:footnote w:type="continuationSeparator" w:id="0">
    <w:p w14:paraId="41753E3A" w14:textId="77777777" w:rsidR="00427793" w:rsidRDefault="00427793" w:rsidP="006D7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0634A" w14:textId="77777777" w:rsidR="00C02705" w:rsidRDefault="00C027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875B" w14:textId="479F41C4" w:rsidR="00C02705" w:rsidRPr="00C02705" w:rsidRDefault="00C02705" w:rsidP="00C02705">
    <w:pPr>
      <w:pStyle w:val="Nagwek"/>
      <w:ind w:left="5664"/>
      <w:rPr>
        <w:i/>
        <w:iCs/>
      </w:rPr>
    </w:pPr>
    <w:r w:rsidRPr="00C02705">
      <w:rPr>
        <w:i/>
        <w:iCs/>
      </w:rPr>
      <w:t>Załącznik nr 1 do zapytania</w:t>
    </w:r>
    <w:r w:rsidRPr="00C02705">
      <w:rPr>
        <w:i/>
        <w:iCs/>
      </w:rPr>
      <w:br/>
      <w:t xml:space="preserve"> ofertowego nr WIS.082.1.12.2026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B908" w14:textId="77777777" w:rsidR="00C02705" w:rsidRDefault="00C027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43DD"/>
    <w:multiLevelType w:val="hybridMultilevel"/>
    <w:tmpl w:val="AC5247E6"/>
    <w:lvl w:ilvl="0" w:tplc="041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DC540C12">
      <w:start w:val="1"/>
      <w:numFmt w:val="bullet"/>
      <w:lvlText w:val=""/>
      <w:lvlJc w:val="left"/>
      <w:pPr>
        <w:ind w:left="251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" w15:restartNumberingAfterBreak="0">
    <w:nsid w:val="09F3503E"/>
    <w:multiLevelType w:val="hybridMultilevel"/>
    <w:tmpl w:val="75CA5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A1224"/>
    <w:multiLevelType w:val="hybridMultilevel"/>
    <w:tmpl w:val="5518156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8D40CB"/>
    <w:multiLevelType w:val="hybridMultilevel"/>
    <w:tmpl w:val="11C049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77B93"/>
    <w:multiLevelType w:val="hybridMultilevel"/>
    <w:tmpl w:val="05DE9084"/>
    <w:lvl w:ilvl="0" w:tplc="041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19D81EB1"/>
    <w:multiLevelType w:val="hybridMultilevel"/>
    <w:tmpl w:val="5D4CC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D3502"/>
    <w:multiLevelType w:val="hybridMultilevel"/>
    <w:tmpl w:val="AE743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866E8"/>
    <w:multiLevelType w:val="hybridMultilevel"/>
    <w:tmpl w:val="1D80284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EE65D29"/>
    <w:multiLevelType w:val="hybridMultilevel"/>
    <w:tmpl w:val="8CB6C49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1E56555"/>
    <w:multiLevelType w:val="hybridMultilevel"/>
    <w:tmpl w:val="E954C6D8"/>
    <w:lvl w:ilvl="0" w:tplc="58CAB4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46496"/>
    <w:multiLevelType w:val="hybridMultilevel"/>
    <w:tmpl w:val="F42245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AD6719"/>
    <w:multiLevelType w:val="multilevel"/>
    <w:tmpl w:val="DA34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454B6B"/>
    <w:multiLevelType w:val="hybridMultilevel"/>
    <w:tmpl w:val="A3DA9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331EF"/>
    <w:multiLevelType w:val="hybridMultilevel"/>
    <w:tmpl w:val="CED2EB00"/>
    <w:lvl w:ilvl="0" w:tplc="FA4CEC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043A86"/>
    <w:multiLevelType w:val="hybridMultilevel"/>
    <w:tmpl w:val="0D2A78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63E4D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E654F"/>
    <w:multiLevelType w:val="hybridMultilevel"/>
    <w:tmpl w:val="3BC8EDF0"/>
    <w:lvl w:ilvl="0" w:tplc="DC540C12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640" w:hanging="360"/>
      </w:pPr>
    </w:lvl>
    <w:lvl w:ilvl="2" w:tplc="FFFFFFFF">
      <w:start w:val="1"/>
      <w:numFmt w:val="lowerRoman"/>
      <w:lvlText w:val="%3."/>
      <w:lvlJc w:val="right"/>
      <w:pPr>
        <w:ind w:left="3360" w:hanging="180"/>
      </w:pPr>
    </w:lvl>
    <w:lvl w:ilvl="3" w:tplc="FFFFFFFF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58114A65"/>
    <w:multiLevelType w:val="hybridMultilevel"/>
    <w:tmpl w:val="17987FB0"/>
    <w:lvl w:ilvl="0" w:tplc="1A3E06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024EF"/>
    <w:multiLevelType w:val="hybridMultilevel"/>
    <w:tmpl w:val="C8EEEEF6"/>
    <w:lvl w:ilvl="0" w:tplc="FA4CEC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FF3352A"/>
    <w:multiLevelType w:val="hybridMultilevel"/>
    <w:tmpl w:val="795E752C"/>
    <w:lvl w:ilvl="0" w:tplc="FA4CEC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2797F56"/>
    <w:multiLevelType w:val="hybridMultilevel"/>
    <w:tmpl w:val="9702B7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A06E01"/>
    <w:multiLevelType w:val="hybridMultilevel"/>
    <w:tmpl w:val="C066B60C"/>
    <w:lvl w:ilvl="0" w:tplc="FA4CEC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D2F3893"/>
    <w:multiLevelType w:val="hybridMultilevel"/>
    <w:tmpl w:val="B2423D3E"/>
    <w:lvl w:ilvl="0" w:tplc="EC341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485319">
    <w:abstractNumId w:val="3"/>
  </w:num>
  <w:num w:numId="2" w16cid:durableId="789788262">
    <w:abstractNumId w:val="5"/>
  </w:num>
  <w:num w:numId="3" w16cid:durableId="1299650254">
    <w:abstractNumId w:val="10"/>
  </w:num>
  <w:num w:numId="4" w16cid:durableId="315233338">
    <w:abstractNumId w:val="16"/>
  </w:num>
  <w:num w:numId="5" w16cid:durableId="2098745097">
    <w:abstractNumId w:val="14"/>
  </w:num>
  <w:num w:numId="6" w16cid:durableId="128400368">
    <w:abstractNumId w:val="11"/>
  </w:num>
  <w:num w:numId="7" w16cid:durableId="1295135863">
    <w:abstractNumId w:val="18"/>
  </w:num>
  <w:num w:numId="8" w16cid:durableId="1486043713">
    <w:abstractNumId w:val="20"/>
  </w:num>
  <w:num w:numId="9" w16cid:durableId="194076498">
    <w:abstractNumId w:val="2"/>
  </w:num>
  <w:num w:numId="10" w16cid:durableId="1936860682">
    <w:abstractNumId w:val="8"/>
  </w:num>
  <w:num w:numId="11" w16cid:durableId="325787756">
    <w:abstractNumId w:val="0"/>
  </w:num>
  <w:num w:numId="12" w16cid:durableId="794180914">
    <w:abstractNumId w:val="4"/>
  </w:num>
  <w:num w:numId="13" w16cid:durableId="96412718">
    <w:abstractNumId w:val="7"/>
  </w:num>
  <w:num w:numId="14" w16cid:durableId="1142115597">
    <w:abstractNumId w:val="15"/>
  </w:num>
  <w:num w:numId="15" w16cid:durableId="17159572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3952776">
    <w:abstractNumId w:val="13"/>
  </w:num>
  <w:num w:numId="17" w16cid:durableId="471025992">
    <w:abstractNumId w:val="1"/>
  </w:num>
  <w:num w:numId="18" w16cid:durableId="1895581248">
    <w:abstractNumId w:val="21"/>
  </w:num>
  <w:num w:numId="19" w16cid:durableId="1520116379">
    <w:abstractNumId w:val="12"/>
  </w:num>
  <w:num w:numId="20" w16cid:durableId="721951287">
    <w:abstractNumId w:val="19"/>
  </w:num>
  <w:num w:numId="21" w16cid:durableId="420151311">
    <w:abstractNumId w:val="17"/>
  </w:num>
  <w:num w:numId="22" w16cid:durableId="7232577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BB5"/>
    <w:rsid w:val="0000179E"/>
    <w:rsid w:val="00023C09"/>
    <w:rsid w:val="000409E2"/>
    <w:rsid w:val="00064F33"/>
    <w:rsid w:val="000C6426"/>
    <w:rsid w:val="000F23CC"/>
    <w:rsid w:val="001267B3"/>
    <w:rsid w:val="00156C41"/>
    <w:rsid w:val="001A0700"/>
    <w:rsid w:val="001D0EA4"/>
    <w:rsid w:val="002227E0"/>
    <w:rsid w:val="002248DF"/>
    <w:rsid w:val="002321A9"/>
    <w:rsid w:val="00271B56"/>
    <w:rsid w:val="002E35A0"/>
    <w:rsid w:val="00302D4D"/>
    <w:rsid w:val="00313A98"/>
    <w:rsid w:val="003160A5"/>
    <w:rsid w:val="00330F9E"/>
    <w:rsid w:val="00332918"/>
    <w:rsid w:val="003462CF"/>
    <w:rsid w:val="00354F32"/>
    <w:rsid w:val="003565BF"/>
    <w:rsid w:val="00357182"/>
    <w:rsid w:val="0038387C"/>
    <w:rsid w:val="003A717D"/>
    <w:rsid w:val="003C4426"/>
    <w:rsid w:val="003C7536"/>
    <w:rsid w:val="00414136"/>
    <w:rsid w:val="00420CE3"/>
    <w:rsid w:val="004222B5"/>
    <w:rsid w:val="00427793"/>
    <w:rsid w:val="00435017"/>
    <w:rsid w:val="00435235"/>
    <w:rsid w:val="00447A4A"/>
    <w:rsid w:val="00486998"/>
    <w:rsid w:val="004A2F1E"/>
    <w:rsid w:val="004A6039"/>
    <w:rsid w:val="004C477C"/>
    <w:rsid w:val="004D01A1"/>
    <w:rsid w:val="004F5D28"/>
    <w:rsid w:val="00507E36"/>
    <w:rsid w:val="00535A4B"/>
    <w:rsid w:val="00541A26"/>
    <w:rsid w:val="005A43BF"/>
    <w:rsid w:val="005B54F5"/>
    <w:rsid w:val="005C2EF1"/>
    <w:rsid w:val="005E0E23"/>
    <w:rsid w:val="00607054"/>
    <w:rsid w:val="006169A5"/>
    <w:rsid w:val="006266AA"/>
    <w:rsid w:val="006407A6"/>
    <w:rsid w:val="006508AD"/>
    <w:rsid w:val="00667612"/>
    <w:rsid w:val="0067285E"/>
    <w:rsid w:val="006D7031"/>
    <w:rsid w:val="006F5715"/>
    <w:rsid w:val="00702807"/>
    <w:rsid w:val="0072155A"/>
    <w:rsid w:val="007219E9"/>
    <w:rsid w:val="007258B9"/>
    <w:rsid w:val="00751E3A"/>
    <w:rsid w:val="00760CF7"/>
    <w:rsid w:val="007715FE"/>
    <w:rsid w:val="007750E6"/>
    <w:rsid w:val="007874F3"/>
    <w:rsid w:val="00794969"/>
    <w:rsid w:val="007A3ADB"/>
    <w:rsid w:val="007A5F04"/>
    <w:rsid w:val="007F0507"/>
    <w:rsid w:val="00810A8E"/>
    <w:rsid w:val="00827BB5"/>
    <w:rsid w:val="00842303"/>
    <w:rsid w:val="00873E43"/>
    <w:rsid w:val="008A3DB9"/>
    <w:rsid w:val="008C2300"/>
    <w:rsid w:val="00950725"/>
    <w:rsid w:val="009B6777"/>
    <w:rsid w:val="009E6401"/>
    <w:rsid w:val="00A079EC"/>
    <w:rsid w:val="00A11D8F"/>
    <w:rsid w:val="00A46BDA"/>
    <w:rsid w:val="00A83F98"/>
    <w:rsid w:val="00AA32A0"/>
    <w:rsid w:val="00AD1F27"/>
    <w:rsid w:val="00B005CF"/>
    <w:rsid w:val="00B2692D"/>
    <w:rsid w:val="00B5237C"/>
    <w:rsid w:val="00B719B7"/>
    <w:rsid w:val="00B925DB"/>
    <w:rsid w:val="00BA2658"/>
    <w:rsid w:val="00BF12A8"/>
    <w:rsid w:val="00C02705"/>
    <w:rsid w:val="00C13EC6"/>
    <w:rsid w:val="00C26A0F"/>
    <w:rsid w:val="00C27181"/>
    <w:rsid w:val="00C47210"/>
    <w:rsid w:val="00C52771"/>
    <w:rsid w:val="00C60BC2"/>
    <w:rsid w:val="00C72B06"/>
    <w:rsid w:val="00C74931"/>
    <w:rsid w:val="00C8613C"/>
    <w:rsid w:val="00D07519"/>
    <w:rsid w:val="00D136E5"/>
    <w:rsid w:val="00D31D72"/>
    <w:rsid w:val="00D32298"/>
    <w:rsid w:val="00D65FD6"/>
    <w:rsid w:val="00D82565"/>
    <w:rsid w:val="00D86D08"/>
    <w:rsid w:val="00D9329D"/>
    <w:rsid w:val="00DB72C0"/>
    <w:rsid w:val="00DC1180"/>
    <w:rsid w:val="00DC12FC"/>
    <w:rsid w:val="00DC39B6"/>
    <w:rsid w:val="00E120E5"/>
    <w:rsid w:val="00E1778B"/>
    <w:rsid w:val="00E25032"/>
    <w:rsid w:val="00E47C08"/>
    <w:rsid w:val="00E6433B"/>
    <w:rsid w:val="00E70779"/>
    <w:rsid w:val="00E74124"/>
    <w:rsid w:val="00EA3F79"/>
    <w:rsid w:val="00EB355F"/>
    <w:rsid w:val="00EC2E9C"/>
    <w:rsid w:val="00EC4ABE"/>
    <w:rsid w:val="00ED2836"/>
    <w:rsid w:val="00ED7235"/>
    <w:rsid w:val="00EF6B6D"/>
    <w:rsid w:val="00F029A8"/>
    <w:rsid w:val="00F65BE1"/>
    <w:rsid w:val="00F821F3"/>
    <w:rsid w:val="00FA5BED"/>
    <w:rsid w:val="00FB3012"/>
    <w:rsid w:val="00FB5D3E"/>
    <w:rsid w:val="00FE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752E"/>
  <w15:docId w15:val="{496D953D-EB25-4EA2-985B-87555569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7BB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2C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2C0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D7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031"/>
  </w:style>
  <w:style w:type="paragraph" w:styleId="Stopka">
    <w:name w:val="footer"/>
    <w:basedOn w:val="Normalny"/>
    <w:link w:val="StopkaZnak"/>
    <w:uiPriority w:val="99"/>
    <w:unhideWhenUsed/>
    <w:rsid w:val="006D7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031"/>
  </w:style>
  <w:style w:type="paragraph" w:styleId="Tekstdymka">
    <w:name w:val="Balloon Text"/>
    <w:basedOn w:val="Normalny"/>
    <w:link w:val="TekstdymkaZnak"/>
    <w:uiPriority w:val="99"/>
    <w:semiHidden/>
    <w:unhideWhenUsed/>
    <w:rsid w:val="006F5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71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6761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28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8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8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8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8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9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6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742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0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Gromek</dc:creator>
  <cp:lastModifiedBy>Magdalena Gromek</cp:lastModifiedBy>
  <cp:revision>3</cp:revision>
  <cp:lastPrinted>2026-05-20T08:36:00Z</cp:lastPrinted>
  <dcterms:created xsi:type="dcterms:W3CDTF">2026-06-18T09:15:00Z</dcterms:created>
  <dcterms:modified xsi:type="dcterms:W3CDTF">2026-06-18T09:29:00Z</dcterms:modified>
</cp:coreProperties>
</file>