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CB7FD" w14:textId="7AFD110F" w:rsidR="00C702A3" w:rsidRPr="00BC2B5E" w:rsidRDefault="00C702A3" w:rsidP="00BC2B5E">
      <w:pPr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14:paraId="51ACDF04" w14:textId="1899CE51" w:rsidR="00480364" w:rsidRPr="00BC2B5E" w:rsidRDefault="00480364" w:rsidP="00BC2B5E">
          <w:pPr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t>ZARZĄDZENIE</w:t>
          </w:r>
        </w:p>
        <w:p w14:paraId="6FF47BFC" w14:textId="77777777" w:rsidR="00480364" w:rsidRPr="00BC2B5E" w:rsidRDefault="00480364" w:rsidP="00BC2B5E">
          <w:pPr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t>REGIONALNEGO DYREKTORA OCHRONY ŚRODOWISKA W KIELCACH</w:t>
          </w:r>
        </w:p>
        <w:p w14:paraId="11456318" w14:textId="77777777" w:rsidR="00480364" w:rsidRPr="00BC2B5E" w:rsidRDefault="00480364" w:rsidP="00BC2B5E">
          <w:pPr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t xml:space="preserve">z dnia </w:t>
          </w:r>
          <w:r w:rsidR="0081720F" w:rsidRPr="00BC2B5E">
            <w:rPr>
              <w:rFonts w:asciiTheme="minorHAnsi" w:hAnsiTheme="minorHAnsi" w:cstheme="minorHAnsi"/>
            </w:rPr>
            <w:t>……………</w:t>
          </w:r>
          <w:r w:rsidRPr="00BC2B5E">
            <w:rPr>
              <w:rFonts w:asciiTheme="minorHAnsi" w:hAnsiTheme="minorHAnsi" w:cstheme="minorHAnsi"/>
            </w:rPr>
            <w:t xml:space="preserve"> r.</w:t>
          </w:r>
        </w:p>
        <w:p w14:paraId="2DF73C9A" w14:textId="77777777" w:rsidR="00480364" w:rsidRPr="00BC2B5E" w:rsidRDefault="00480364" w:rsidP="00BC2B5E">
          <w:pPr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14:paraId="00DCB239" w14:textId="0EB2E171" w:rsidR="00480364" w:rsidRPr="00BC2B5E" w:rsidRDefault="00B44175" w:rsidP="00BC2B5E">
          <w:pPr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t>Dolina Mierzawy PLH260020</w:t>
          </w:r>
        </w:p>
        <w:p w14:paraId="2DADD2C1" w14:textId="77777777" w:rsidR="00480364" w:rsidRPr="00BC2B5E" w:rsidRDefault="00480364" w:rsidP="00BC2B5E">
          <w:pPr>
            <w:rPr>
              <w:rFonts w:asciiTheme="minorHAnsi" w:hAnsiTheme="minorHAnsi" w:cstheme="minorHAnsi"/>
            </w:rPr>
          </w:pPr>
        </w:p>
        <w:p w14:paraId="0A15B6F4" w14:textId="0F70142D" w:rsidR="006B35B8" w:rsidRPr="00BC2B5E" w:rsidRDefault="006B35B8" w:rsidP="00BC2B5E">
          <w:pPr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t>Na podstawie art. 28 ust. 5 ustawy z dnia 16 kwietnia 2004 r. o ochronie prz</w:t>
          </w:r>
          <w:r w:rsidR="00B95DB3" w:rsidRPr="00BC2B5E">
            <w:rPr>
              <w:rFonts w:asciiTheme="minorHAnsi" w:hAnsiTheme="minorHAnsi" w:cstheme="minorHAnsi"/>
            </w:rPr>
            <w:t xml:space="preserve">yrody (Dz. U. </w:t>
          </w:r>
          <w:r w:rsidR="00B95DB3" w:rsidRPr="00BC2B5E">
            <w:rPr>
              <w:rFonts w:asciiTheme="minorHAnsi" w:hAnsiTheme="minorHAnsi" w:cstheme="minorHAnsi"/>
            </w:rPr>
            <w:br/>
            <w:t>z 2023 r. poz. 1336 i poz. 1688, 1890</w:t>
          </w:r>
          <w:r w:rsidRPr="00BC2B5E">
            <w:rPr>
              <w:rFonts w:asciiTheme="minorHAnsi" w:hAnsiTheme="minorHAnsi" w:cstheme="minorHAnsi"/>
            </w:rPr>
            <w:t>) zarządza się, co następuje:</w:t>
          </w:r>
        </w:p>
        <w:p w14:paraId="0B314B8D" w14:textId="77777777" w:rsidR="00480364" w:rsidRPr="00BC2B5E" w:rsidRDefault="00480364" w:rsidP="00BC2B5E">
          <w:pPr>
            <w:rPr>
              <w:rFonts w:asciiTheme="minorHAnsi" w:hAnsiTheme="minorHAnsi" w:cstheme="minorHAnsi"/>
            </w:rPr>
          </w:pPr>
        </w:p>
        <w:p w14:paraId="7D2C1EAC" w14:textId="107960DB" w:rsidR="00480364" w:rsidRPr="00BC2B5E" w:rsidRDefault="00480364" w:rsidP="00BC2B5E">
          <w:pPr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t xml:space="preserve">§ 1. Ustanawia się plan zadań ochronnych dla obszaru Natura 2000 </w:t>
          </w:r>
          <w:r w:rsidR="00B44175" w:rsidRPr="00BC2B5E">
            <w:rPr>
              <w:rFonts w:asciiTheme="minorHAnsi" w:hAnsiTheme="minorHAnsi" w:cstheme="minorHAnsi"/>
            </w:rPr>
            <w:t>Dolina Mierz</w:t>
          </w:r>
          <w:r w:rsidR="00734916" w:rsidRPr="00BC2B5E">
            <w:rPr>
              <w:rFonts w:asciiTheme="minorHAnsi" w:hAnsiTheme="minorHAnsi" w:cstheme="minorHAnsi"/>
            </w:rPr>
            <w:t>a</w:t>
          </w:r>
          <w:r w:rsidR="00B44175" w:rsidRPr="00BC2B5E">
            <w:rPr>
              <w:rFonts w:asciiTheme="minorHAnsi" w:hAnsiTheme="minorHAnsi" w:cstheme="minorHAnsi"/>
            </w:rPr>
            <w:t>wy</w:t>
          </w:r>
          <w:r w:rsidR="00485015" w:rsidRPr="00BC2B5E">
            <w:rPr>
              <w:rFonts w:asciiTheme="minorHAnsi" w:hAnsiTheme="minorHAnsi" w:cstheme="minorHAnsi"/>
            </w:rPr>
            <w:t xml:space="preserve"> PLH2600</w:t>
          </w:r>
          <w:r w:rsidR="00B44175" w:rsidRPr="00BC2B5E">
            <w:rPr>
              <w:rFonts w:asciiTheme="minorHAnsi" w:hAnsiTheme="minorHAnsi" w:cstheme="minorHAnsi"/>
            </w:rPr>
            <w:t>20</w:t>
          </w:r>
          <w:r w:rsidRPr="00BC2B5E">
            <w:rPr>
              <w:rFonts w:asciiTheme="minorHAnsi" w:hAnsiTheme="minorHAnsi" w:cstheme="minorHAnsi"/>
            </w:rPr>
            <w:t xml:space="preserve">, zwanego dalej „obszarem Natura 2000”. </w:t>
          </w:r>
        </w:p>
        <w:p w14:paraId="20A1B442" w14:textId="77777777" w:rsidR="00D0617C" w:rsidRPr="00BC2B5E" w:rsidRDefault="00D0617C" w:rsidP="00BC2B5E">
          <w:pPr>
            <w:rPr>
              <w:rFonts w:asciiTheme="minorHAnsi" w:hAnsiTheme="minorHAnsi" w:cstheme="minorHAnsi"/>
            </w:rPr>
          </w:pPr>
        </w:p>
        <w:p w14:paraId="768D008B" w14:textId="4BAC88A3" w:rsidR="0006211E" w:rsidRPr="00BC2B5E" w:rsidRDefault="00D0617C" w:rsidP="00BC2B5E">
          <w:pPr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t xml:space="preserve">§ </w:t>
          </w:r>
          <w:r w:rsidR="0006211E" w:rsidRPr="00BC2B5E">
            <w:rPr>
              <w:rFonts w:asciiTheme="minorHAnsi" w:hAnsiTheme="minorHAnsi" w:cstheme="minorHAnsi"/>
            </w:rPr>
            <w:t xml:space="preserve">2. Plan zadań ochronnych obejmuje cały obszar Natura 2000 </w:t>
          </w:r>
          <w:r w:rsidR="00B44175" w:rsidRPr="00BC2B5E">
            <w:rPr>
              <w:rFonts w:asciiTheme="minorHAnsi" w:hAnsiTheme="minorHAnsi" w:cstheme="minorHAnsi"/>
            </w:rPr>
            <w:t>w części położonej poza terenem zarządzanym przez Państwowe Gospodarstwo Leśne Lasy Państwowe</w:t>
          </w:r>
          <w:r w:rsidR="00F8799B" w:rsidRPr="00BC2B5E">
            <w:rPr>
              <w:rFonts w:asciiTheme="minorHAnsi" w:hAnsiTheme="minorHAnsi" w:cstheme="minorHAnsi"/>
            </w:rPr>
            <w:t xml:space="preserve"> </w:t>
          </w:r>
          <w:r w:rsidR="004F01E2" w:rsidRPr="00BC2B5E">
            <w:rPr>
              <w:rFonts w:asciiTheme="minorHAnsi" w:hAnsiTheme="minorHAnsi" w:cstheme="minorHAnsi"/>
            </w:rPr>
            <w:t>Nadleśnictwo Pińczów i </w:t>
          </w:r>
          <w:r w:rsidR="00F8799B" w:rsidRPr="00BC2B5E">
            <w:rPr>
              <w:rFonts w:asciiTheme="minorHAnsi" w:hAnsiTheme="minorHAnsi" w:cstheme="minorHAnsi"/>
            </w:rPr>
            <w:t>Nadleśnictwo Jędrzejów</w:t>
          </w:r>
          <w:r w:rsidR="004F01E2" w:rsidRPr="00BC2B5E">
            <w:rPr>
              <w:rFonts w:asciiTheme="minorHAnsi" w:hAnsiTheme="minorHAnsi" w:cstheme="minorHAnsi"/>
            </w:rPr>
            <w:t>.</w:t>
          </w:r>
        </w:p>
        <w:p w14:paraId="1A5ADA05" w14:textId="77777777" w:rsidR="00480364" w:rsidRPr="00BC2B5E" w:rsidRDefault="00480364" w:rsidP="00BC2B5E">
          <w:pPr>
            <w:rPr>
              <w:rFonts w:asciiTheme="minorHAnsi" w:hAnsiTheme="minorHAnsi" w:cstheme="minorHAnsi"/>
            </w:rPr>
          </w:pPr>
        </w:p>
        <w:p w14:paraId="2A6ABFAB" w14:textId="77777777" w:rsidR="00480364" w:rsidRPr="00BC2B5E" w:rsidRDefault="00480364" w:rsidP="00BC2B5E">
          <w:pPr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t xml:space="preserve">§ </w:t>
          </w:r>
          <w:r w:rsidR="00D0617C" w:rsidRPr="00BC2B5E">
            <w:rPr>
              <w:rFonts w:asciiTheme="minorHAnsi" w:hAnsiTheme="minorHAnsi" w:cstheme="minorHAnsi"/>
            </w:rPr>
            <w:t>3</w:t>
          </w:r>
          <w:r w:rsidRPr="00BC2B5E">
            <w:rPr>
              <w:rFonts w:asciiTheme="minorHAnsi" w:hAnsiTheme="minorHAnsi" w:cstheme="minorHAnsi"/>
            </w:rPr>
            <w:t xml:space="preserve">. Opis granic obszaru Natura </w:t>
          </w:r>
          <w:r w:rsidR="00C946C4" w:rsidRPr="00BC2B5E">
            <w:rPr>
              <w:rFonts w:asciiTheme="minorHAnsi" w:hAnsiTheme="minorHAnsi" w:cstheme="minorHAnsi"/>
            </w:rPr>
            <w:t xml:space="preserve">2000 w postaci </w:t>
          </w:r>
          <w:r w:rsidR="00AF0FFB" w:rsidRPr="00BC2B5E">
            <w:rPr>
              <w:rFonts w:asciiTheme="minorHAnsi" w:hAnsiTheme="minorHAnsi" w:cstheme="minorHAnsi"/>
            </w:rPr>
            <w:t xml:space="preserve">wykazu </w:t>
          </w:r>
          <w:r w:rsidR="00C946C4" w:rsidRPr="00BC2B5E">
            <w:rPr>
              <w:rFonts w:asciiTheme="minorHAnsi" w:hAnsiTheme="minorHAnsi" w:cstheme="minorHAnsi"/>
            </w:rPr>
            <w:t>współrzędnych punktów załamania granicy w</w:t>
          </w:r>
          <w:r w:rsidR="00D0617C" w:rsidRPr="00BC2B5E">
            <w:rPr>
              <w:rFonts w:asciiTheme="minorHAnsi" w:hAnsiTheme="minorHAnsi" w:cstheme="minorHAnsi"/>
            </w:rPr>
            <w:t> </w:t>
          </w:r>
          <w:r w:rsidR="00C946C4" w:rsidRPr="00BC2B5E">
            <w:rPr>
              <w:rFonts w:asciiTheme="minorHAnsi" w:hAnsiTheme="minorHAnsi" w:cstheme="minorHAnsi"/>
            </w:rPr>
            <w:t>układzie współrzędnych płaskich prostokątnych PL-1992 przedstawia</w:t>
          </w:r>
          <w:r w:rsidRPr="00BC2B5E">
            <w:rPr>
              <w:rFonts w:asciiTheme="minorHAnsi" w:hAnsiTheme="minorHAnsi" w:cstheme="minorHAnsi"/>
            </w:rPr>
            <w:t xml:space="preserve"> załącznik nr 1.</w:t>
          </w:r>
          <w:r w:rsidR="00AF0FFB" w:rsidRPr="00BC2B5E">
            <w:rPr>
              <w:rFonts w:asciiTheme="minorHAnsi" w:hAnsiTheme="minorHAnsi" w:cstheme="minorHAnsi"/>
            </w:rPr>
            <w:t xml:space="preserve"> </w:t>
          </w:r>
        </w:p>
        <w:p w14:paraId="5C47D265" w14:textId="77777777" w:rsidR="0006211E" w:rsidRPr="00BC2B5E" w:rsidRDefault="0006211E" w:rsidP="00BC2B5E">
          <w:pPr>
            <w:rPr>
              <w:rFonts w:asciiTheme="minorHAnsi" w:hAnsiTheme="minorHAnsi" w:cstheme="minorHAnsi"/>
            </w:rPr>
          </w:pPr>
        </w:p>
        <w:p w14:paraId="4A5F4D46" w14:textId="77777777" w:rsidR="00480364" w:rsidRPr="00BC2B5E" w:rsidRDefault="00480364" w:rsidP="00BC2B5E">
          <w:pPr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t xml:space="preserve">§ </w:t>
          </w:r>
          <w:r w:rsidR="00D0617C" w:rsidRPr="00BC2B5E">
            <w:rPr>
              <w:rFonts w:asciiTheme="minorHAnsi" w:hAnsiTheme="minorHAnsi" w:cstheme="minorHAnsi"/>
            </w:rPr>
            <w:t>4</w:t>
          </w:r>
          <w:r w:rsidRPr="00BC2B5E">
            <w:rPr>
              <w:rFonts w:asciiTheme="minorHAnsi" w:hAnsiTheme="minorHAnsi" w:cstheme="minorHAnsi"/>
            </w:rPr>
            <w:t xml:space="preserve">. Mapę obszaru Natura 2000 </w:t>
          </w:r>
          <w:r w:rsidR="00C946C4" w:rsidRPr="00BC2B5E">
            <w:rPr>
              <w:rFonts w:asciiTheme="minorHAnsi" w:hAnsiTheme="minorHAnsi" w:cstheme="minorHAnsi"/>
            </w:rPr>
            <w:t xml:space="preserve">przedstawia </w:t>
          </w:r>
          <w:r w:rsidRPr="00BC2B5E">
            <w:rPr>
              <w:rFonts w:asciiTheme="minorHAnsi" w:hAnsiTheme="minorHAnsi" w:cstheme="minorHAnsi"/>
            </w:rPr>
            <w:t>załącznik nr 2.</w:t>
          </w:r>
        </w:p>
        <w:p w14:paraId="45245570" w14:textId="77777777" w:rsidR="00480364" w:rsidRPr="00BC2B5E" w:rsidRDefault="00480364" w:rsidP="00BC2B5E">
          <w:pPr>
            <w:rPr>
              <w:rFonts w:asciiTheme="minorHAnsi" w:hAnsiTheme="minorHAnsi" w:cstheme="minorHAnsi"/>
            </w:rPr>
          </w:pPr>
        </w:p>
        <w:p w14:paraId="1DEE8FD1" w14:textId="77777777" w:rsidR="00480364" w:rsidRPr="00BC2B5E" w:rsidRDefault="00D0617C" w:rsidP="00BC2B5E">
          <w:pPr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t>§ 5</w:t>
          </w:r>
          <w:r w:rsidR="00480364" w:rsidRPr="00BC2B5E">
            <w:rPr>
              <w:rFonts w:asciiTheme="minorHAnsi" w:hAnsiTheme="minorHAnsi" w:cstheme="minorHAnsi"/>
            </w:rPr>
            <w:t xml:space="preserve">. Identyfikację istniejących i potencjalnych zagrożeń dla zachowania właściwego stanu ochrony siedlisk przyrodniczych oraz gatunków </w:t>
          </w:r>
          <w:r w:rsidR="001A3E9E" w:rsidRPr="00BC2B5E">
            <w:rPr>
              <w:rFonts w:asciiTheme="minorHAnsi" w:hAnsiTheme="minorHAnsi" w:cstheme="minorHAnsi"/>
            </w:rPr>
            <w:t>zwierząt</w:t>
          </w:r>
          <w:r w:rsidR="00480364" w:rsidRPr="00BC2B5E">
            <w:rPr>
              <w:rFonts w:asciiTheme="minorHAnsi" w:hAnsiTheme="minorHAnsi" w:cstheme="minorHAnsi"/>
            </w:rPr>
            <w:t xml:space="preserve"> i ich siedlisk będących przedmiotami ochrony </w:t>
          </w:r>
          <w:r w:rsidR="00C946C4" w:rsidRPr="00BC2B5E">
            <w:rPr>
              <w:rFonts w:asciiTheme="minorHAnsi" w:hAnsiTheme="minorHAnsi" w:cstheme="minorHAnsi"/>
            </w:rPr>
            <w:t xml:space="preserve">przedstawia </w:t>
          </w:r>
          <w:r w:rsidR="00480364" w:rsidRPr="00BC2B5E">
            <w:rPr>
              <w:rFonts w:asciiTheme="minorHAnsi" w:hAnsiTheme="minorHAnsi" w:cstheme="minorHAnsi"/>
            </w:rPr>
            <w:t xml:space="preserve">załącznik nr 3. </w:t>
          </w:r>
        </w:p>
        <w:p w14:paraId="64100E81" w14:textId="77777777" w:rsidR="00480364" w:rsidRPr="00BC2B5E" w:rsidRDefault="00480364" w:rsidP="00BC2B5E">
          <w:pPr>
            <w:rPr>
              <w:rFonts w:asciiTheme="minorHAnsi" w:hAnsiTheme="minorHAnsi" w:cstheme="minorHAnsi"/>
            </w:rPr>
          </w:pPr>
        </w:p>
        <w:p w14:paraId="570952F0" w14:textId="77777777" w:rsidR="00480364" w:rsidRPr="00BC2B5E" w:rsidRDefault="00D0617C" w:rsidP="00BC2B5E">
          <w:pPr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t>§ 6</w:t>
          </w:r>
          <w:r w:rsidR="00480364" w:rsidRPr="00BC2B5E">
            <w:rPr>
              <w:rFonts w:asciiTheme="minorHAnsi" w:hAnsiTheme="minorHAnsi" w:cstheme="minorHAnsi"/>
            </w:rPr>
            <w:t xml:space="preserve">. Cele działań ochronnych </w:t>
          </w:r>
          <w:r w:rsidR="00C946C4" w:rsidRPr="00BC2B5E">
            <w:rPr>
              <w:rFonts w:asciiTheme="minorHAnsi" w:hAnsiTheme="minorHAnsi" w:cstheme="minorHAnsi"/>
            </w:rPr>
            <w:t xml:space="preserve">przedstawia </w:t>
          </w:r>
          <w:r w:rsidR="00480364" w:rsidRPr="00BC2B5E">
            <w:rPr>
              <w:rFonts w:asciiTheme="minorHAnsi" w:hAnsiTheme="minorHAnsi" w:cstheme="minorHAnsi"/>
            </w:rPr>
            <w:t>załącznik nr 4.</w:t>
          </w:r>
        </w:p>
        <w:p w14:paraId="1BBFA67E" w14:textId="77777777" w:rsidR="00480364" w:rsidRPr="00BC2B5E" w:rsidRDefault="00480364" w:rsidP="00BC2B5E">
          <w:pPr>
            <w:rPr>
              <w:rFonts w:asciiTheme="minorHAnsi" w:hAnsiTheme="minorHAnsi" w:cstheme="minorHAnsi"/>
            </w:rPr>
          </w:pPr>
        </w:p>
        <w:p w14:paraId="2262F96E" w14:textId="77777777" w:rsidR="00480364" w:rsidRPr="00BC2B5E" w:rsidRDefault="00C90C99" w:rsidP="00BC2B5E">
          <w:pPr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t xml:space="preserve">§ </w:t>
          </w:r>
          <w:r w:rsidR="00D0617C" w:rsidRPr="00BC2B5E">
            <w:rPr>
              <w:rFonts w:asciiTheme="minorHAnsi" w:hAnsiTheme="minorHAnsi" w:cstheme="minorHAnsi"/>
            </w:rPr>
            <w:t>7</w:t>
          </w:r>
          <w:r w:rsidR="00480364" w:rsidRPr="00BC2B5E">
            <w:rPr>
              <w:rFonts w:asciiTheme="minorHAnsi" w:hAnsiTheme="minorHAnsi" w:cstheme="minorHAnsi"/>
            </w:rPr>
            <w:t>. Określenie działań ochronnych ze wskazaniem podmiotów odpowiedzialnych za ich wykonanie i</w:t>
          </w:r>
          <w:r w:rsidR="00D0617C" w:rsidRPr="00BC2B5E">
            <w:rPr>
              <w:rFonts w:asciiTheme="minorHAnsi" w:hAnsiTheme="minorHAnsi" w:cstheme="minorHAnsi"/>
            </w:rPr>
            <w:t> </w:t>
          </w:r>
          <w:r w:rsidR="00480364" w:rsidRPr="00BC2B5E">
            <w:rPr>
              <w:rFonts w:asciiTheme="minorHAnsi" w:hAnsiTheme="minorHAnsi" w:cstheme="minorHAnsi"/>
            </w:rPr>
            <w:t xml:space="preserve">obszarów ich wdrażania </w:t>
          </w:r>
          <w:r w:rsidR="00C946C4" w:rsidRPr="00BC2B5E">
            <w:rPr>
              <w:rFonts w:asciiTheme="minorHAnsi" w:hAnsiTheme="minorHAnsi" w:cstheme="minorHAnsi"/>
            </w:rPr>
            <w:t xml:space="preserve">przedstawia </w:t>
          </w:r>
          <w:r w:rsidR="00480364" w:rsidRPr="00BC2B5E">
            <w:rPr>
              <w:rFonts w:asciiTheme="minorHAnsi" w:hAnsiTheme="minorHAnsi" w:cstheme="minorHAnsi"/>
            </w:rPr>
            <w:t>tabela i mapa poglądowa w załączniku nr 5.</w:t>
          </w:r>
        </w:p>
        <w:p w14:paraId="4A07B9A4" w14:textId="77777777" w:rsidR="00B475BC" w:rsidRPr="00BC2B5E" w:rsidRDefault="00B475BC" w:rsidP="00BC2B5E">
          <w:pPr>
            <w:rPr>
              <w:rFonts w:asciiTheme="minorHAnsi" w:hAnsiTheme="minorHAnsi" w:cstheme="minorHAnsi"/>
            </w:rPr>
          </w:pPr>
        </w:p>
        <w:p w14:paraId="2569A9C3" w14:textId="77777777" w:rsidR="00480364" w:rsidRPr="00BC2B5E" w:rsidRDefault="00480364" w:rsidP="00BC2B5E">
          <w:pPr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t xml:space="preserve">§ </w:t>
          </w:r>
          <w:r w:rsidR="00635909" w:rsidRPr="00BC2B5E">
            <w:rPr>
              <w:rFonts w:asciiTheme="minorHAnsi" w:hAnsiTheme="minorHAnsi" w:cstheme="minorHAnsi"/>
            </w:rPr>
            <w:t>8</w:t>
          </w:r>
          <w:r w:rsidRPr="00BC2B5E">
            <w:rPr>
              <w:rFonts w:asciiTheme="minorHAnsi" w:hAnsiTheme="minorHAnsi" w:cstheme="minorHAnsi"/>
            </w:rPr>
            <w:t>. Zarządzenie wchodzi w życie po upływie 14 dni od dnia</w:t>
          </w:r>
          <w:r w:rsidR="003D260A" w:rsidRPr="00BC2B5E">
            <w:rPr>
              <w:rFonts w:asciiTheme="minorHAnsi" w:hAnsiTheme="minorHAnsi" w:cstheme="minorHAnsi"/>
            </w:rPr>
            <w:t xml:space="preserve"> ogłoszenia</w:t>
          </w:r>
          <w:r w:rsidRPr="00BC2B5E">
            <w:rPr>
              <w:rFonts w:asciiTheme="minorHAnsi" w:hAnsiTheme="minorHAnsi" w:cstheme="minorHAnsi"/>
            </w:rPr>
            <w:t>.</w:t>
          </w:r>
        </w:p>
        <w:p w14:paraId="61A267DE" w14:textId="77777777" w:rsidR="00480364" w:rsidRPr="00BC2B5E" w:rsidRDefault="00480364" w:rsidP="00BC2B5E">
          <w:pPr>
            <w:spacing w:after="200" w:line="276" w:lineRule="auto"/>
            <w:rPr>
              <w:rFonts w:asciiTheme="minorHAnsi" w:hAnsiTheme="minorHAnsi" w:cstheme="minorHAnsi"/>
            </w:rPr>
          </w:pPr>
          <w:r w:rsidRPr="00BC2B5E">
            <w:rPr>
              <w:rFonts w:asciiTheme="minorHAnsi" w:hAnsiTheme="minorHAnsi" w:cstheme="minorHAnsi"/>
            </w:rPr>
            <w:br w:type="page"/>
          </w:r>
        </w:p>
      </w:sdtContent>
    </w:sdt>
    <w:p w14:paraId="2E779B2C" w14:textId="0B112B27" w:rsidR="008C11CB" w:rsidRPr="00BC2B5E" w:rsidRDefault="008C11CB" w:rsidP="00BC2B5E">
      <w:pPr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lastRenderedPageBreak/>
        <w:t>Załącznik Nr 1 do Zarządzenia Regionalnego Dyrektora</w:t>
      </w:r>
      <w:r w:rsidR="00D25958" w:rsidRPr="00BC2B5E">
        <w:rPr>
          <w:rFonts w:asciiTheme="minorHAnsi" w:hAnsiTheme="minorHAnsi" w:cstheme="minorHAnsi"/>
        </w:rPr>
        <w:t xml:space="preserve"> </w:t>
      </w:r>
      <w:r w:rsidRPr="00BC2B5E">
        <w:rPr>
          <w:rFonts w:asciiTheme="minorHAnsi" w:hAnsiTheme="minorHAnsi" w:cstheme="minorHAnsi"/>
        </w:rPr>
        <w:t xml:space="preserve">Ochrony Środowiska w Kielcach </w:t>
      </w:r>
      <w:r w:rsidR="00C77DC5" w:rsidRPr="00BC2B5E">
        <w:rPr>
          <w:rFonts w:asciiTheme="minorHAnsi" w:hAnsiTheme="minorHAnsi" w:cstheme="minorHAnsi"/>
        </w:rPr>
        <w:t>z</w:t>
      </w:r>
      <w:r w:rsidR="008B78C6" w:rsidRPr="00BC2B5E">
        <w:rPr>
          <w:rFonts w:asciiTheme="minorHAnsi" w:hAnsiTheme="minorHAnsi" w:cstheme="minorHAnsi"/>
        </w:rPr>
        <w:t> </w:t>
      </w:r>
      <w:r w:rsidR="00D25958" w:rsidRPr="00BC2B5E">
        <w:rPr>
          <w:rFonts w:asciiTheme="minorHAnsi" w:hAnsiTheme="minorHAnsi" w:cstheme="minorHAnsi"/>
        </w:rPr>
        <w:t>dnia</w:t>
      </w:r>
      <w:r w:rsidR="000953D5" w:rsidRPr="00BC2B5E">
        <w:rPr>
          <w:rFonts w:asciiTheme="minorHAnsi" w:hAnsiTheme="minorHAnsi" w:cstheme="minorHAnsi"/>
        </w:rPr>
        <w:t xml:space="preserve"> </w:t>
      </w:r>
      <w:r w:rsidR="008B78C6" w:rsidRPr="00BC2B5E">
        <w:rPr>
          <w:rFonts w:asciiTheme="minorHAnsi" w:hAnsiTheme="minorHAnsi" w:cstheme="minorHAnsi"/>
        </w:rPr>
        <w:t xml:space="preserve">…………… </w:t>
      </w:r>
      <w:r w:rsidRPr="00BC2B5E">
        <w:rPr>
          <w:rFonts w:asciiTheme="minorHAnsi" w:hAnsiTheme="minorHAnsi" w:cstheme="minorHAnsi"/>
        </w:rPr>
        <w:t>w sprawie ustanowienia planu zadań ochronnych</w:t>
      </w:r>
      <w:r w:rsidR="00D25958" w:rsidRPr="00BC2B5E">
        <w:rPr>
          <w:rFonts w:asciiTheme="minorHAnsi" w:hAnsiTheme="minorHAnsi" w:cstheme="minorHAnsi"/>
        </w:rPr>
        <w:t xml:space="preserve"> </w:t>
      </w:r>
      <w:r w:rsidRPr="00BC2B5E">
        <w:rPr>
          <w:rFonts w:asciiTheme="minorHAnsi" w:hAnsiTheme="minorHAnsi" w:cstheme="minorHAnsi"/>
        </w:rPr>
        <w:t xml:space="preserve">dla obszaru Natura </w:t>
      </w:r>
      <w:r w:rsidR="00A633E4" w:rsidRPr="00BC2B5E">
        <w:rPr>
          <w:rFonts w:asciiTheme="minorHAnsi" w:hAnsiTheme="minorHAnsi" w:cstheme="minorHAnsi"/>
        </w:rPr>
        <w:t xml:space="preserve">2000 </w:t>
      </w:r>
      <w:r w:rsidR="006D35D7" w:rsidRPr="00BC2B5E">
        <w:rPr>
          <w:rFonts w:asciiTheme="minorHAnsi" w:hAnsiTheme="minorHAnsi" w:cstheme="minorHAnsi"/>
        </w:rPr>
        <w:t>Dolina Mierzawy PLH260020</w:t>
      </w:r>
    </w:p>
    <w:p w14:paraId="3D88B390" w14:textId="77777777" w:rsidR="008C11CB" w:rsidRPr="00BC2B5E" w:rsidRDefault="008C11CB" w:rsidP="00BC2B5E">
      <w:pPr>
        <w:rPr>
          <w:rFonts w:asciiTheme="minorHAnsi" w:hAnsiTheme="minorHAnsi" w:cstheme="minorHAnsi"/>
        </w:rPr>
      </w:pPr>
    </w:p>
    <w:p w14:paraId="405D6737" w14:textId="77777777" w:rsidR="008C11CB" w:rsidRPr="00BC2B5E" w:rsidRDefault="008C11CB" w:rsidP="00BC2B5E">
      <w:pPr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OPIS GRANIC OBSZARU NATURA 2000</w:t>
      </w:r>
    </w:p>
    <w:p w14:paraId="5A4D82E5" w14:textId="77777777" w:rsidR="008C11CB" w:rsidRPr="00BC2B5E" w:rsidRDefault="008C11CB" w:rsidP="00BC2B5E">
      <w:pPr>
        <w:rPr>
          <w:rFonts w:asciiTheme="minorHAnsi" w:hAnsiTheme="minorHAnsi" w:cstheme="minorHAnsi"/>
          <w:color w:val="FF0000"/>
        </w:rPr>
      </w:pPr>
    </w:p>
    <w:p w14:paraId="6AA363D4" w14:textId="77777777" w:rsidR="008C11CB" w:rsidRPr="00BC2B5E" w:rsidRDefault="0089495C" w:rsidP="00BC2B5E">
      <w:pPr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Przebieg granicy obszaru Natura 2000 w postaci wykazu współrzędnych punktów załamania granicy w</w:t>
      </w:r>
      <w:r w:rsidR="008B78C6" w:rsidRPr="00BC2B5E">
        <w:rPr>
          <w:rFonts w:asciiTheme="minorHAnsi" w:hAnsiTheme="minorHAnsi" w:cstheme="minorHAnsi"/>
        </w:rPr>
        <w:t> </w:t>
      </w:r>
      <w:r w:rsidRPr="00BC2B5E">
        <w:rPr>
          <w:rFonts w:asciiTheme="minorHAnsi" w:hAnsiTheme="minorHAnsi" w:cstheme="minorHAnsi"/>
        </w:rPr>
        <w:t>układzie współrzędnych płaskich prostokątnych PL-1992</w:t>
      </w:r>
      <w:r w:rsidR="008C11CB" w:rsidRPr="00BC2B5E">
        <w:rPr>
          <w:rFonts w:asciiTheme="minorHAnsi" w:hAnsiTheme="minorHAnsi" w:cstheme="minorHAnsi"/>
        </w:rPr>
        <w:t>.</w:t>
      </w:r>
    </w:p>
    <w:p w14:paraId="1939B7A6" w14:textId="77777777" w:rsidR="002A1E2D" w:rsidRPr="00BC2B5E" w:rsidRDefault="002A1E2D" w:rsidP="00BC2B5E">
      <w:pPr>
        <w:rPr>
          <w:rFonts w:asciiTheme="minorHAnsi" w:hAnsiTheme="minorHAnsi" w:cstheme="minorHAnsi"/>
          <w:color w:val="FF0000"/>
        </w:rPr>
      </w:pPr>
    </w:p>
    <w:p w14:paraId="37D1D989" w14:textId="77777777" w:rsidR="008A1DFA" w:rsidRPr="00BC2B5E" w:rsidRDefault="008A1DFA" w:rsidP="00BC2B5E">
      <w:pPr>
        <w:rPr>
          <w:rFonts w:asciiTheme="minorHAnsi" w:hAnsiTheme="minorHAnsi" w:cstheme="minorHAnsi"/>
          <w:color w:val="FF0000"/>
        </w:rPr>
      </w:pPr>
    </w:p>
    <w:p w14:paraId="26593781" w14:textId="77777777" w:rsidR="006B35B8" w:rsidRPr="00BC2B5E" w:rsidRDefault="006B35B8" w:rsidP="00BC2B5E">
      <w:pPr>
        <w:rPr>
          <w:rFonts w:asciiTheme="minorHAnsi" w:hAnsiTheme="minorHAnsi" w:cstheme="minorHAnsi"/>
          <w:color w:val="000000"/>
          <w:lang w:eastAsia="zh-TW"/>
        </w:rPr>
        <w:sectPr w:rsidR="006B35B8" w:rsidRPr="00BC2B5E" w:rsidSect="00A3606A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174"/>
        <w:gridCol w:w="1174"/>
        <w:gridCol w:w="1203"/>
      </w:tblGrid>
      <w:tr w:rsidR="006B35B8" w:rsidRPr="00BC2B5E" w14:paraId="2D7A8E7B" w14:textId="77777777" w:rsidTr="006B35B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61E0" w14:textId="1891A44F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A2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E0B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46B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Komentarz</w:t>
            </w:r>
          </w:p>
        </w:tc>
      </w:tr>
      <w:tr w:rsidR="006B35B8" w:rsidRPr="00BC2B5E" w14:paraId="2463212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E0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C87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299850,83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9AC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588937,35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AA4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E2759B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36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07D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299617,34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75F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589029,96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04D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F243AF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72E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566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299343,05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11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589147,17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ABB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2804FC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B5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F00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299327,18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43A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589145,78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B1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11A3F0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75F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259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299280,65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813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589096,10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35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3AFDE8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B5F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E1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299236,34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8A3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589134,47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DD5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02B0F2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8F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D27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299284,08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DBC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589186,21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31D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74FD65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2E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7ED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299116,32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079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589347,32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5E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6722D5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C4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07F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298953,54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D08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589505,12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21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CE0165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AB0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743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298840,60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B32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589613,92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A4D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9F255B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C49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F5E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298480,16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797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589948,61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14C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8BCE69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C49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B0F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298184,50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AA3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589932,83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8ED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40E0FB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D4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E07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298143,80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7CE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589946,12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F99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823A30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E03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2D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297951,96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459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589995,12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63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73BB97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B29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28C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297841,50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852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590011,73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223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398670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5B5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64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297793,33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06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589988,47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FD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FE5F4D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39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7E0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297691,18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006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590000,10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06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703383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080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22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297645,50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C5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590063,22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867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0189FC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32E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CC3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297507,28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7E3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590125,34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0A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E13B56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E34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B49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297477,51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0B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590218,60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91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6F4D12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E8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F1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297465,28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C80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590244,27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B3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6712C5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0D4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230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297467,77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BE8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590259,22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113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93FA49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C20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630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297539,20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FCB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590348,91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0DF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BC27CF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DE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4D7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297624,74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573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590428,64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F7C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3CF8CB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89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04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297571,59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C59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590478,47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2B6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A27FDB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81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90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297638,03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01F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590546,57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199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C140A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33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E0F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297505,15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6D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590731,77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4E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8667BE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76A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EF0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297267,62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455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590567,33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1E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67ACF0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F43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8F8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297106,50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656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590622,98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995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C003E7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AFE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4C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297129,76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4EA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590656,20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96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5A6A31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27B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0D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297061,75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F5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590722,98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08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6537B3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044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A80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297010,98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2AD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590680,03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88D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971F82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C24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99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296937,75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7B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590748,73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DCA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8C3E83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83B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39B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296845,64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A50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590786,48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DF7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451F1B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4A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519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296819,21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C3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590983,53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815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CAFA38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EBE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98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296849,41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AE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590978,25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2EC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1A0EFC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F31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CE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296840,98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374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591058,35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8B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B03572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846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6A1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296830,40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D15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591075,56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BA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F76802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F63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6D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296824,13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600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591195,19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CB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0A7C2D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39C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14D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296809,84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EAA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591262,52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D5E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53505E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DB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CAB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296761,16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12C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591346,61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CB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242260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C5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2EF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296573,05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62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591665,70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B3B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B90975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1E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080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296505,42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D89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591733,33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6B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492553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F3F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50B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296459,80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94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591772,66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B49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EDF4DC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97B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2FA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296406,33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45D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591884,33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A5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9DA9F9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DBF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FC5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296340,26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168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592036,90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59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948D24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1D0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39A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296305,90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AAE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592132,00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62D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E292F7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CC6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5B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296083,88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5E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592371,93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BE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02D2DA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E1E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813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296020,97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7E0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592430,13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21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FB6E17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96D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7AA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295979,91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AD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592500,90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C31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3ED3B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184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6E0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295864,97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B20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592458,31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565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558D9E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16F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553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295838,33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49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592463,37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16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A558FD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E2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D7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295825,51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44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592478,77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1B4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90142B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FA6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F59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295764,14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CBC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592608,83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031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4CEA80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9ED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3E8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295768,52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73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592689,20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8BA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D90CA7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2C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85B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295758,29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689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592795,88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47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C99CF0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C1A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E0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295745,14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2E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592889,40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EEB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B34A40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4D5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56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295763,58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808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592974,96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326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D12114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A2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87F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295771,06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E4E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592994,06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47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63D142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015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5EA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295761,92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B9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593063,00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66D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0CD004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531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55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295686,62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F0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593288,68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80D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6E1E11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BDF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B26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295533,53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26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593482,40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2A3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1B4128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158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B96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295445,50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8A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593641,03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A62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F0E080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44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97D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295407,29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B2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593696,67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96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62CF80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DE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C1D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295383,64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70E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593710,49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13A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683706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1E0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D0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295261,26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2FA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593763,46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F9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8DE14E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B8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40F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295211,94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57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593792,69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1EA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DED4D8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19D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30B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295151,66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B8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593854,79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F51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AB2678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82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C03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295098,69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D9B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593922,38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FB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1FC01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23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32E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295073,11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BA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593964,39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701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7F8E1A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2CF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364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295019,45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018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594096,97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DA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9BECFC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83D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1C0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294978,76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56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594160,09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34F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837FE1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D10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85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294906,42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151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594250,86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41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9744EE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5D1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55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294833,78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FB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594319,99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06D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54B1A0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B8A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C19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294752,03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AF0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594376,02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773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97C95B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36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F48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294701,75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D9E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594426,43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08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4AD9A8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0C9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831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294688,80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4CA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594469,14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EAC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FC2630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282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24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294667,63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75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594501,55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08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6C0EE0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56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98E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294647,34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65E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594520,60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36A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B39702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52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584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294545,20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71D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594433,31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B9E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F51ED4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E8C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C9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294505,67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B7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594462,61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CD9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633067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4A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C0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294457,30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E7F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594501,20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B2C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23FA15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D7B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904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294531,54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A75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594565,88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D9B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6C89CA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3D0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24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294401,44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89D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594615,65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D1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FBD1B1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068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90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294338,07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447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594624,97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5F9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959F3A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34A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5A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294172,89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D7A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594709,20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597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5B013B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4E7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0E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294152,69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3EC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594730,99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D5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6488ED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2C9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DBD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294131,43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EDB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594748,53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910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9066D7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90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637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294113,26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902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594758,45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BE3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D418EA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43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4E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294108,04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636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594772,98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C28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E646B8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A6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58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294113,35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A5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594834,64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5D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C5E37E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5BE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7D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294111,23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090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594894,70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33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26AC5E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AE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40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294106,44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0CE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594968,05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679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5E4C75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C0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89A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294096,07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4D2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595028,02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7C9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491CBE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DCB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B04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294102,72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4C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595083,39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EB8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C174C4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FED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68D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294124,52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2D4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595153,02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5A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628DEB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EE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1D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294109,63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120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595196,61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9CA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D93411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34C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A08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294103,47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041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595228,88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21D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4ABF9D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66A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4C4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294096,88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310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595302,38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752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E214C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681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78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294052,23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9FC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595505,95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44D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3C17DF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78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E3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294047,45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60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595578,24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080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23D952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190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95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294048,93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A66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595647,17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B62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EBF9DB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7A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9EC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294067,64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21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595756,30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5A2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ADB686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CEE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EC3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294095,16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45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595775,89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46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8EB9EA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7D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216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294087,71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F71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595843,12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F2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97FE9A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896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A7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294072,91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434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595843,84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083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538A6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13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031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294070,78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8E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595874,03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A1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148A42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76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066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294084,19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23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595874,86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817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CCBF18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3CD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DC4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294075,88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67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595949,72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5AC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59B279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31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2E8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294062,56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E1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596062,12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A5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CEC95A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092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E3B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294052,50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F48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596112,15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452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774B75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E3A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E3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294038,89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0FF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596167,86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57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4C5941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FFE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704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293978,08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DC5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596248,22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C3E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7DEF9B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48B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7E5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293951,11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0F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596279,80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D5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DDD2B8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BA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31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293914,11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3F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596333,98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F76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A4F3C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8BF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C1C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293904,95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8FF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596380,04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D7D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DA9A54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9D4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46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293914,72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9A8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596400,45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A96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47F4A8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FB2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75D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293910,15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9A9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596427,80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3A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C52CED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05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EEF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293899,42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DB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596457,01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EFE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CCCC53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5C0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520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293874,47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121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596496,52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C8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141B72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C5E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C5E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293837,47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05B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596540,13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AB3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3FFA02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EA6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30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293808,40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09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596592,98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AD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0B2B07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CB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93E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293820,33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1A2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596684,07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039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E4771A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963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5C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293854,34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E76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596686,62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BAA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F3237B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5E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DC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293832,73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CA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596806,07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AC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ADB852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EEA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6D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293809,01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1D5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596804,36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373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A47615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288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2E8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293788,28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3A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596934,05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4B5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129E25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1AA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31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293818,61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56C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596938,96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CE3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D715BB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96B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077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293788,98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01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597217,90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3DB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6DA63E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0A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24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293782,60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2E8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597277,70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CF5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C8B1BD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1F5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095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293778,21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AD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597330,39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432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25668A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090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50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293747,38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206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597328,26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4CD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3511C3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BFF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3DF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293748,98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7D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597442,54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F3B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83768A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FDD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D9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293784,58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80E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597445,05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01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9CEA3F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9B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0B4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293811,04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45D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597584,62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E30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0EB7DC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368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423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293817,21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42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597810,89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23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817E7F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11F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D0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293820,65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DF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597979,03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0C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7520A0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83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32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293816,50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086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598021,38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0B7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FDA89A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75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106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293810,68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C5F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598065,40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80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7C4999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6D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A51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3A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598062,08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43B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BF32A7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6AE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EDB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293739,69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B4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598115,26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8C1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754F21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CDB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745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293730,96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460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598158,42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A6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477FE8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0A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B9E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293737,04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CC6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598199,83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235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D4373F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2C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987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293721,19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9E7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598257,97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0C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8EA4C5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3A7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0C3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293702,69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BF8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598334,61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E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0D201B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FB7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0DD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293672,29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5E0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598399,36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F3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F9C1B3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25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71F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293667,01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647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598415,22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5C3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299D57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15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A7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293665,44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83A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598453,31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130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4EBEB1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6C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D5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293663,68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642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598517,19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19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EA6293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56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27D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293643,75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61B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598552,07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421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E3C848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4FE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807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293644,58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6C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598675,82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27B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C87FDF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07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F44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293694,62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B6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598672,36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2F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D079D0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E0C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B37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293699,40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05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598708,21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D36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3DC5FB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7B8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A2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293692,06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5A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598835,32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53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01E140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45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A9A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293661,74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34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598827,23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9B0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E2A6B1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75B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5B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293612,55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F5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598811,86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2DD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470096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313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9E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293562,33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7DE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598800,59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FF3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DC24A4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344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2D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293535,69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96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598800,59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D43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7BD9DB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48C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F0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293514,17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C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598813,91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37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AC614C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8B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26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293497,77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FA7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598845,68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84B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F4F3AC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0E4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A60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293468,05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79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598870,28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6DC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87FDC6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4CD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D9A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293421,93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E94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598891,80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54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B4AD0C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D34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1F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293393,24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0EB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598921,52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0C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AA15C0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4B5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61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293382,99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39E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598991,20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D60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474A41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523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65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293396,82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5DA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599028,08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424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466E11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A09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63B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293387,90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B5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599051,68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354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055A1F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630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19C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A2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599078,38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1CB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4FE9B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8D1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87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293358,93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51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599106,78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EB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03FCFA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8BA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DFD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293334,50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AC4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599128,94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AE4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48B58B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09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7FC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293312,35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032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599144,84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03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2DF124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43F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F1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293323,71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D0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599171,54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A1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ED2F0D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3F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E9E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293358,93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A0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599150,52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4CA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CED66D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700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A9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293382,79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C52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599153,93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869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CF60E8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213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366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293393,01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540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599185,75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3EC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97731E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B1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89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293401,53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F5F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599202,22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4E3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51DFAD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043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EDB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293411,57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99D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599227,80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99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C54DA1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D69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29D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293403,49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89D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599242,29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2FE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CAA07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F71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5F0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293373,77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C3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599255,61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C4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5FF9CB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992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7C0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293375,82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54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599275,08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7C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F4BAFE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DB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D36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293394,26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57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599293,53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0D9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B3ADBB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EE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5C5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293396,31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BE4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599333,50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FAD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F37EBA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149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B5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293376,84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14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599368,34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66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9FE964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1E3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2F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293319,45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B72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599409,33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E38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87A8D4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96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35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293322,52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F8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599425,73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04D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4C94AF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19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EB2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293362,49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9D3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599442,13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796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3CD065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2BE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749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293394,26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7A0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599452,37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89F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E7BC23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3A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8D7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293409,63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41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599474,92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B18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CC7A4F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86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30B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293411,68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99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599509,76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0AB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BAF575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5D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07F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293392,21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B3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599551,78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52C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DC8302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5D2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669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293382,99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36C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599570,23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13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FDA050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89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FFB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293408,61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910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599589,70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98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61BE7B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CB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BFF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293406,56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4E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599655,29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3B4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4C1CA9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432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09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293393,24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423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599679,88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D2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C6AB8C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C96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F1C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293402,46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EB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599689,11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4B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B89C75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7B2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A7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293433,21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C8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599706,53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53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45D6C3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259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6C6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293485,47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3F3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599716,78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85B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55998E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67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09A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293536,71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50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599693,21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AD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687252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86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7E4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293537,18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465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599693,26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EAD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F10C8A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651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FD3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293535,09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F2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599796,51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48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7B753C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21D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EC4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293514,30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01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599794,87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750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1052FB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87F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C46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293488,57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52F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599834,83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2DE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8790AD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2A1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C8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293492,95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9BA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599887,94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DF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D206C0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BF0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635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293492,40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534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599959,65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A87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85B625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E7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41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293488,02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4C6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600001,26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56F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6D949F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2DB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D9B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293457,78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19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600163,85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26D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E50851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5B7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F2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293456,16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756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600205,85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40B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7DE4D1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A5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8A9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293455,35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63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600262,38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D3E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44F79C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F4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72F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293456,81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37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600277,17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DED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333CB7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BBE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52A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293444,05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DB0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600299,54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952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04F604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72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EC7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293420,14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46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600330,82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69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E1D9F1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73D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E1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293429,51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7F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600393,23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E0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664DCF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E37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34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293435,79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396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600432,55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31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B29857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DB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98A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293449,15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E0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600549,26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6C1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00E231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82B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7C9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293430,54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E1E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600583,20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28B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72DC61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FF3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E7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293407,00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A88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600632,47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3BF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BAEFA7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BCF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60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293376,34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F3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600661,48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20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2EE6A9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7C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9A0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293353,59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34B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600671,88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13B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212E7D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CAA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06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293319,66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8B1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600693,69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F0C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1E77DE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41D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048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293300,28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F7E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600737,30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F20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61A67F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3FA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1A4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293282,51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CE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600769,61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05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83BE31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6F2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120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293272,82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F2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600804,34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8A0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0C5885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E9A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7E4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293273,37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F08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600835,66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9EF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F849BF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ACE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B7B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293257,38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B2B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600847,54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D7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5BB486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7F9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9F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293233,38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A48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600911,55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0AE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ED5E0D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0EC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AC9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293223,38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AF5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600970,56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57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188CF0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9B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40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293206,37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E14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601023,57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DB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5EA9DB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0B2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6ED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293174,37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3D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601099,58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C3F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FACAD0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84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594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293157,37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C9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601172,59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8C3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CC6EBD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2B2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241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293155,37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FF1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601253,60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D7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26E7D0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25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A74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293109,36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04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601270,60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24D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63AB70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6A1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AC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293100,36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E0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601319,61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65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6A0743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609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E4F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293064,35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11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601333,61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F9C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20E509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B79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635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293073,68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E2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601340,27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05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A797BB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B9B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CF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293047,48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9FF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601349,48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C0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171582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35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94A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293033,37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AFB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601393,82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E76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A18B17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7B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70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293000,12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ED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601440,18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2C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E5DF00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8B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F1D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292996,08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8A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601486,54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38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52765C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4AB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9EC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292986,01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370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601553,06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B4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E1A7E5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4A0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B40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292981,98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4C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601616,55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B9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B35510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80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592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292976,94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0FC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601654,84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205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3F98F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1B3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EF8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292963,83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490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601698,18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ACF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933122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E4E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D9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292961,82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E7B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601732,45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886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07EFD0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753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4DE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292971,90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034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601780,82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F11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EAB25D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270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B6D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292985,00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4A8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601818,11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F7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84776B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A46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7C0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292994,07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E68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601864,47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19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CBC553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82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06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292982,98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FB3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601898,74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EBB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E1FD71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36B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B7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292963,83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9D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601927,96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EF2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D01C9C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27E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C81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292948,72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F7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601969,28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943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CDEC79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3E3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E3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292958,80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5A8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602009,59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E2B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62D3DB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094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B4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292964,84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E4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602039,83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3A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DC6EBF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390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92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292956,78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FF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602095,26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DA0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AF766E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CC2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06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292942,34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6C0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602124,15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BEF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F427E6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00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BA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292930,40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2B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602127,04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D30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BD6E6F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FA3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932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292905,78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4AA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602129,93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FDA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C88B09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FF1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4CF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292889,14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DAD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602128,12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BFD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09E9AF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52A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4A0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292872,85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B57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602121,97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A3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63C588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3D9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A7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292855,48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882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602108,94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02D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A5BC88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61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52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292838,11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03B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602089,40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6D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7B8E69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B4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C9F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292810,60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345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602082,88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05B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8ECE2B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0A8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89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292809,51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1C6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602092,29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80C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A732BC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0AD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55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292814,94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266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602138,98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51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B49460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2C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9E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292820,73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0D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602186,75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D03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DBFA7C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BDB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A6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292882,26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326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602200,51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EB0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D7F30C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C87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7B4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292882,45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80B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602200,51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FD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BE5173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638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54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292885,01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6AD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602202,11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CEA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51142B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AA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8E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292936,19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DA5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602211,95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2B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EBE255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17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416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292946,65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D0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602217,06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26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E4D964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51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EAD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292940,13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02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602237,23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53D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8E10A7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0C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50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292935,30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C4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602255,43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68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0FB719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78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2D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292922,63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3CB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602279,62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0B4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CAB9DF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97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343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292920,78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0C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602317,16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DB7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B042BF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64A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070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292920,09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857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602338,59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11B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C9E20F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5D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DA5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292916,18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4B2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602360,93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8B5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DF6BFD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583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E2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292903,28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CB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602417,14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590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EC0EE0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E5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71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292884,16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562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602506,97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F0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2D858E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B61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6C4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292870,80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947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602567,79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67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33E3D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825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171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292849,00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1B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602703,26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ACA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016478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B46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B88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292826,34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D2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602781,32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77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598B25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BD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945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292825,42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4E0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602813,11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929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B42AFD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03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0E0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292818,97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AE9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602833,38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99B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6FD6A9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BB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5C2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292817,59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134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602864,71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3D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3A181D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C94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2E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292810,35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D9C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602904,43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CE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FE1376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15F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021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292804,40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EFA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602943,08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6AD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50500E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A2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ED5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292802,38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C9C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602972,97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24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E16B65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64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C0D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292807,37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227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603004,53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17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76B38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2F4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74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292822,65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FE7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603091,37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0EE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5BB8C5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F6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2A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292827,20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DE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603144,26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39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ECD8E6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C03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2EE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292836,94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8E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603199,64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AFB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F092A6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71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23F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292836,01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269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603210,46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DAA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022EEA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CDA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021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292828,41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18D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603218,06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17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8E5B6E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A7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1E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292680,52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12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603242,37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08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E86FB1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9AA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02D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292583,02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A37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603263,47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9A6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A9E59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D99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B5C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292582,17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FA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603259,30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EE3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A9B4EA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FD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A2F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292581,01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B3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603255,62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34F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02C76B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56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CE3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292578,73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7C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603210,10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8CD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646CE2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229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EC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292553,70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B3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603185,82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47C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756DD7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28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711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292536,74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A60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603141,90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265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CD8908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AE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1B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292541,87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78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603100,84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465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B3D177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81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8C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292569,24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28B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603068,33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5B9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648A1C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CE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ACC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292592,39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BBB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603013,60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0D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6598A7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3ED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69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292589,35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E6D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602963,53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741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C8F7A5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CC5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70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292551,42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471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602922,56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0A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4E0C28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34F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E8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292516,52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32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602890,69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75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6B4527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96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5F7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292486,17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B03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602855,03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2E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E703B2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56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7A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292474,03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9A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602822,41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C05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7B3D02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D2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43B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292466,45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225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602774,62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5E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7315DA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76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04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292486,93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B8D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602738,20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576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B3B228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38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959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292475,46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C95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602559,06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18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E7ACDD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ECE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8C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292407,83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32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602560,05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EB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02EF80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2CF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DFF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292400,73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967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602378,03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58B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88B6FE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5AD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E7A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292464,67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0EE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602377,29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5D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6F46D8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5A2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0E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292468,41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8BC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602319,21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CF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4CA815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34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5F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292504,58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2C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602317,27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8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A26826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B40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7C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292515,42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26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602268,48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0C3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8D2248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DE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E9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292507,68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8E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602081,05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46E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6FFF9C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C2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682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292517,75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4D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602054,71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438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535C2B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B3B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23D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292521,34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C23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602011,07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3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7EC8C2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061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03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292507,68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2F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601915,30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B9F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21A8B7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8A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400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292501,48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218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601831,65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9D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E1D4D8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72E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E35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292489,09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248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601711,60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1C4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A318C5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02B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F5F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292505,41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473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601578,07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DDF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548C47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CA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5C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292702,95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4B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601607,33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2C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DE1AC6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82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E2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292722,32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890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601363,36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956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926B56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3F5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A4C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292719,41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756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601292,69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C7F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FB2144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479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D3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292719,79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13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601206,15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C99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B92286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C0E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76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292694,13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0C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601195,03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71B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19AD60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52A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E34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292716,48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ECD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601050,38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FB9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D68F6C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70D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6E4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292784,55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633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600539,08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35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6DAC18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AC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CE3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292792,11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12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600475,55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43F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A4F3F6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3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A9D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292869,26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9FD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600490,67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78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86944E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F6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0EC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292979,69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35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600505,80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16E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782E1F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39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6B5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292975,15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3E1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600566,31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4B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794913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06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EA7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293117,35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560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600593,54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748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5E6AD9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E93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590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293133,99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C23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600581,44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E1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F2209C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5CA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DC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293120,37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4B0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600401,42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BB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23D33A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4D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F6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292913,97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79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600340,49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AC7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EAB920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FAB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F3A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292747,16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32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600284,89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EAB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46FED5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C43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E3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292787,57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BC7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599997,53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FE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BB7F70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DED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062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292766,40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899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599977,86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79B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9EEC88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268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D25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292721,87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402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599950,88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25F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43B65D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B62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D8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292724,48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DE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599943,02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CE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33020D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4F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5C3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292749,16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BD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599624,18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B7E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D36A89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C4C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083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292766,51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24D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599626,57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ED2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42D7EC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78C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8FA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292766,51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F59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599596,76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B2F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B911B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6CD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634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292744,23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49B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599591,48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4CB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D37CE1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136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526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292749,51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30E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599568,61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C3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1A4998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974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599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292758,89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6ED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599528,73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1E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35E637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887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348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292771,20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B27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599480,05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E7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C7D80A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AE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4A3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292795,25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B57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599485,92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34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131033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33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546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292800,53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BA2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599439,00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2FA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2B9B36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12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309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292800,53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D2D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599386,22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697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665197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40A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E0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292800,53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419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599345,17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F2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CC0FC3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67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5D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292818,71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DDD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599241,36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651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63426C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DA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E2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292902,57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2A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599231,39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49B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81884B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9C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C6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292911,37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CBC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599190,34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803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EBE73D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FFD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EC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293020,46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DA3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599185,06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6C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61284B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94C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E9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293013,42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488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599306,46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C8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8292A4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6A3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20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293021,04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95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599315,26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25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2E326F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37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CB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293043,91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04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599322,88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7DF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24742F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3D6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960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293067,12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FBB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599324,61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50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E680BD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9B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16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293106,76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E1B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599312,26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F83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9E6F42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74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32D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293109,78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54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599055,10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5A2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987091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F9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79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293091,63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FE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599018,79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60B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190B9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DB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DBE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293050,79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DC2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598872,06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7BB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70194A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C10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A86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292697,55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00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598862,37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A3A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E16A6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0FE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C15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292674,46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73C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598650,23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C00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18CF5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75E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46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292723,69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4F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598667,13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E11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99A7D1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B6F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877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292749,73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00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598551,01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C34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0FCDFD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B0B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525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292658,20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EF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598533,05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94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DB963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55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C3C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292649,65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A61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598440,66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BE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0C899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252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20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292749,73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BF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598456,92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7F2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5C137D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20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09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292779,17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5EA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598320,16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64F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FBF99E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3B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FBD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292783,13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C9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598201,76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0FD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5A0EED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E5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6A4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292796,78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9D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598125,88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C5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B3BE1D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CF2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E5B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292781,81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E80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598031,76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93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3889B5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D1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01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292778,50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B74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597909,39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176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ADB2F4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5F2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6A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292781,81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3D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597829,36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85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F0D565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03D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61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292788,90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E1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597802,38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76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30BA75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32F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85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292793,14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A3A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597699,90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AC2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DE0769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A30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D3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292900,46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C9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597694,59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20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A2DDA6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37E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6EF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292922,83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6E8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597586,00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CE4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2E2AC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67C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064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293013,92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82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597539,54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7EE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1BE342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52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134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292985,55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9DE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597427,98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437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6A9927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A8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62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292909,29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9B8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597420,79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912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157B6F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AE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C4D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292892,38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16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597352,00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78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908B0E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A92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16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292895,96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412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597256,57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1B4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947DE6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81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C9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292912,78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45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597183,49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DC3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17DAAB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DB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CA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292925,40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84B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597151,51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520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2805AD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FB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F42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292965,80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6E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597070,71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CCA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C8F3C9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D6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8D4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292981,79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296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596977,30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F0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487FCE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536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704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292999,46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65A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596881,36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6A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850EDC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829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5A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293002,83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9E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596820,77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C0E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E6926F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BEC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4C2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293003,46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8A2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596731,75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F2E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4F1F6E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CCD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185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293013,04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93D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596677,62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295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79253D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E4F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F0F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293016,26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F8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596631,29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166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0144D6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6AE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B7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293045,18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D1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596483,66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5F9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8B6A9E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B7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9EB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293137,66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C6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596501,70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8A1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580F27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18A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42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293255,50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9F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596526,51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38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00C4A3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B65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4CD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293260,01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BBC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596628,57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FCE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AF7CB4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BB5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90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293276,37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285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596766,15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68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11A203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87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DCB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293293,28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3E0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596820,84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B1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755FC2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26D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9F3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293332,19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88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596876,66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AA5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C1A8A7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A2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30F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293427,48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E14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596934,74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069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9A6C2A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1A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B8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293456,24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555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596905,42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A7D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3CFF7C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21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410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293496,27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A3E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596859,18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C6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83289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D95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C9C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293523,53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E7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596830,23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79A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2F312E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97A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79A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293566,27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8D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596733,25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2A0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263C2E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347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499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293621,45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30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596635,33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CD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C2550F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0D3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A7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293622,15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609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596596,82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B3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D582AE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F0A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CC8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293615,58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386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596537,65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4C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B0A090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DFA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71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293614,68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887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596494,37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6E2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3F136C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78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145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293637,23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AF4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596434,04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618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4E81F1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8B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F4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293676,70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FB9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596359,04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8A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8EB8A4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EF6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1CC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293693,54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00B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596319,56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5BE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1A759E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D2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4A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293720,78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15A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596190,82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E77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696E03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2B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B7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293742,14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550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596008,37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060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0C7E4D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1F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03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293755,29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246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595812,77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D7E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0D600F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3A5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F50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293756,21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62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595682,98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F78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33890F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AE1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8DB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293747,08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0FD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595566,22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FE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FAACBF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9A7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699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293724,63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3E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595539,76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A9B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612BB2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82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F29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293598,89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3C9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595604,04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F78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1AA8AD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A6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CB5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293478,36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E6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595657,76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8B7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922393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DA2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F78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293218,85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76D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595701,59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FC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407804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AA2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81D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293134,27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E46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595702,71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3D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840166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C9B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21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293067,17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096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595683,54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E7D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92BE3A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F5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8AB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293007,97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399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595673,96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34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2120FE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96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552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292901,40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4BB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595671,14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26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1E3EA0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EE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E5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292815,13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C2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595644,64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402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661648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9C6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0C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292793,70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EEA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595619,83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A7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5523A0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0C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1D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292771,71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D52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595604,60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1D2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B3E56D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2F3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BA9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292727,17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B3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595567,39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F9F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AAC788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2F4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5AE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292708,96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3F2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595546,58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BE1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7BF69F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B1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63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292691,36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C9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595503,28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98A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3D734A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98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64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292680,91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D2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595475,99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18E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C7EABD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F4D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8D7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292670,16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9C6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595458,17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B4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BB6F6F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EC0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FC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292653,02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F95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595443,28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6FA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DF5CF0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627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24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292618,74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2E5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595425,69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534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BC28A4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BA5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007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292634,98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51F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595344,50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3E0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BF696B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CFC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6E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292589,32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6F4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595278,05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90C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670847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8B3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F20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292632,27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0A9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595201,05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66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BDBFE3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C63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DE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292584,74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DEB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595118,63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6A3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60E380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8B9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3DD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292524,87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97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594985,76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1EB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11A05A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A96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CE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292498,70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8DA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594974,44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651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5BBFB4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E42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9C6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292500,05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1FB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594974,08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673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F168AF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B40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6DF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292465,82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9F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594913,71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637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8F05AD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672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E2F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292415,10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A56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594932,56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41A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F9AA80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F7D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F2F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292403,54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B6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594907,93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3BD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B5DE41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12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5F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292371,31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5A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594852,39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F8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121781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60B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E07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292340,26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E21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594802,70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8B0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4D4F6B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D20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C9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292305,83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83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594743,65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24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2C29E0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78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5B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292278,86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4D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594696,54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9A2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76C65A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E2D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19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292270,75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74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594671,15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60A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840AB2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6F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53F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292262,69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0D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594632,32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F8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8D2EFD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C95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D8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292249,33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F0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594577,48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EBF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42F406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03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559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292236,26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6A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594517,40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D9D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5CE5DE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A31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07E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292224,49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5B9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594468,51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0B1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AF3494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086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85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292214,63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919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594437,89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36B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725D6B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E14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85F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292197,30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C2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594408,04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00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9E8B90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8BF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1F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292161,43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2ED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594351,37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3B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3515D3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712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9C3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292142,23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03A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594323,44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0C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BD8C01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869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C5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292130,51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F7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594306,56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E57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55B049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7B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25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292117,38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E5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594292,50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40D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B52D2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080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AEB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292099,81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94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594280,08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5E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FDE1EF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097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7B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292079,58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FE2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594271,86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27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78EB8E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894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39D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292023,40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51B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594267,66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DD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DA3432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3E0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0F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291995,40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639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594266,01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E5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F01B1B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8A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7DF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291974,35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0E3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594264,84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81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9120F3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13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04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291969,09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F88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594277,12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185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B765FF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4E4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D4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291984,29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5E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594305,18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DD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09E447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851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99D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291998,32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FEA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594326,23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460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5746BF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E6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71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291983,70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3B2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594366,57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1A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D3FDA3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D4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A2E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291974,66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5E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61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1B659A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8B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1DE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291969,09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113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594439,06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8D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910040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F0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E4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291988,96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7F6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594498,11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652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EAE75E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5F7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AA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292010,51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DE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594564,59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27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B9489A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86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A0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292037,49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C7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594637,83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C36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60DF82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999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327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292052,70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B5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594684,82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36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676356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18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796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292074,50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784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594753,25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D16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268185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B5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53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292091,27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48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594802,11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51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6F844A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8A5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D39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292088,18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74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594810,27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E69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88A2F1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FEE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B3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291695,54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D90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594711,14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E12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7A942A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7FB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5AB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291655,72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B9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594776,46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1F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DE7E62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3BB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B7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291628,03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932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594860,04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674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A1EFB4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84C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27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291611,05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DF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594911,29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0FA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D3B240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725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39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291594,34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E3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594957,27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788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84CB9A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E7F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A30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291560,96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F1A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594998,37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D1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8D4D6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78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FCF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291525,62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6F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595063,52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8E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4A68BD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8A8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5E1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291498,97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AA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595100,89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92E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48FCAA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A99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1B0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291533,35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1A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595170,28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330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E67934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D9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C2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291533,48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FA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595170,63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70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5330AA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D7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5DB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291488,09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D1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595157,09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596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653FD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808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107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291466,14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384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595150,70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67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E1FB1F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A6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42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291405,62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B8C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595133,06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D1B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761372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87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4D5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291395,21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2C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595130,13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48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298B5E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73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E14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291380,01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380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595178,69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8F0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83C52D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F9A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E9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291359,31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264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595161,28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94F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ED862B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17A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777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291354,74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0E3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595066,28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2D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01DA21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648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1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291345,85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E3E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595030,72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1E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338753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177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911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291307,69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FD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594971,14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FDD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2DF865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14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4C7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291368,08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7D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594998,97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86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4161DD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26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938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291432,21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90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594920,86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B5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A26F4D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523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0B4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291369,98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9F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594846,57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A24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3625FB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643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C3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291410,90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CB2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594805,69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0C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7DD81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FB1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847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291414,64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B50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594772,05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763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EC87B5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FA8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8B7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291434,83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81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594742,89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702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B3E8A8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72C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2DE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291475,94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1F0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594697,29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26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A13579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BE6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43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291533,51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C29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594606,09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7C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BC5E60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D63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B3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291555,51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A0B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594611,03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90F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311D0D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0D5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7D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291605,82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82A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594553,43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7F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7468ED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17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01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291634,73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9F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594540,65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BF6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757FDF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AA9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678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291691,74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5A6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594453,61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93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419AB6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A5A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FFB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291648,11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A40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594427,47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D81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50ECD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0EA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98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291658,35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6D7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594399,76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226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35CFBA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5E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FDD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291677,78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A2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594351,92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BFE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AD05A5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237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83B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291712,92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DEF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594315,29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C7B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DB2E0A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E76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948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291780,95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2D5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594260,71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6FC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6A0831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C7D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E3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291865,42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337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594191,19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DC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2AF46E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904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DC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291722,98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589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594049,14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6FF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41DDDA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BC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9CC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291781,52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04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594029,30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B80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A337EC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57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42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291887,69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ACF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594027,32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876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A7BD5A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CA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FC3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292051,40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DF3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594030,29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D45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9195F4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6AA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02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292455,22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0BF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594029,30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F2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5AD18F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DE3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FA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292456,25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C4D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594102,41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163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2225A7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A5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18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292418,29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E13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594290,76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F2A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A2B948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503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246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292400,77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78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594409,03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905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6F4BB8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C6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0D8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292434,35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BD8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594514,16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CB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6C3BF3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23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10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292511,73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2D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594635,34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742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75EE1B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49F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4A3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292551,15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F0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594679,15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E8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B12F2C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6F1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72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292627,08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868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594830,99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AB2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CC2BF6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4AF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49B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292691,32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A73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594895,24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7EE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9D5F55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A73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E08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292713,22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CA8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594911,30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5FF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95A950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2B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3F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292729,90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DC4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594905,24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02D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7E4F50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F97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8A6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292767,07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27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594939,56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2F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B7E169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11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FDC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292736,01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D13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594975,85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3D3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68F321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52E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316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292816,89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DD6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595041,25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1BE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392CC6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F5D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2B5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292821,27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B56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595080,67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EF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EB1D0E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66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6A9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292933,70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14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595111,33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08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CAB047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7F3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61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292951,22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13C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595063,15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BF7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DDBB23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0BD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236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293003,78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05C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595073,37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45F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BAAFE5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77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B3A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293161,47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81D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595134,69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87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4D9B85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2DF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FE2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293219,87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F82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594991,60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1C6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78A1C1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9C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91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293247,61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46B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594956,56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B6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380E59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96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FA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293290,34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44E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594916,02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2A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B34627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465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926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293307,81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83F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594856,49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48A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4E32FF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79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FBA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293417,34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39A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594850,93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F0F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C22BE8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F6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3EB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293423,70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E1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594692,18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F31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5A85DB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22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826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293476,88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A58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594677,89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F1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F7C01A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88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7D3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293485,12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615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594655,98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80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3B7B04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3A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810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293552,11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149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594630,44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4C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71FAB1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38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33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293618,48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1D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594556,50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644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4879EC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61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BEE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293890,05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56B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594562,34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8A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4CE512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81E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0C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293948,46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A4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594414,87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0F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BEFD0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9B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843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294014,16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DB3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594312,66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E2F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111AEC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B7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208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294033,14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8B7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594245,50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7B4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18565B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13E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C52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294063,60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534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594247,13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39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B0ADF0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16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606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294126,96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2C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594193,22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14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A738C6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22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63B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294140,77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7F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594145,15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39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E8B14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E8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4EE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294259,72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23D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594076,19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02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B21C92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8E5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E9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294270,16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BB4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594071,93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CC5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B53B9C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AD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C90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294378,36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AAA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594029,23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76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9AF7E0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1A0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1EA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294435,20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63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594025,78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C68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2CB371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EF1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4A2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294457,04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628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594011,89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FDF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C67F98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1E7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874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294540,79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BD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593955,17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A5F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B54F69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C4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EF4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294572,85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5D7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593905,10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6C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E9D183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90B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B8C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294619,43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DD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593819,87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631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B03E94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D7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30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294682,61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4C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593739,54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0E9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0119C2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2F5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62C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294747,24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A3F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593704,88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EFE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3D33F6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337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C2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294747,43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303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593684,91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7E3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9AE083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E45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53E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294941,40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540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593647,69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6B1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34F70C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8B3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363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294992,42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D5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593645,41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8E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F37745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F8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62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295042,06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71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593648,33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9A6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C3B648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5C0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99F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295115,06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298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593664,39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A0E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A9B27A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979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00F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295084,62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77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593460,48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D1B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68639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F06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E0D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295335,00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37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593031,64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20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C477FE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FBD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DC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295337,44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03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592958,99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47D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0809F3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E23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F4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295358,53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807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592955,95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2D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7F5A24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FC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08C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295364,62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07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592930,64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A01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B0A522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34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09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295365,32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CF9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592883,55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FE6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246B4A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38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9F4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295365,32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774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592832,70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00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782C40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61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890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295358,76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2C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592775,29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3B5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CE7807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6D0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84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295352,67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DB4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592710,86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BF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492E3E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59A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4DD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295338,61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9DC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592642,44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94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0FA149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DEA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7C0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295337,09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B3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592585,28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9EA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B01F94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51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47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295325,49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FA7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592503,96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6D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DC72BB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6E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4D8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295079,03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E9F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592115,36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86B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AE780C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FFE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98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294541,62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97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592096,47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79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51705C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36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B44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294518,99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F8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592095,56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943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75BFEB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6A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6D2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294521,10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83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592090,64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B5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FB8776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A67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2A5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294532,58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9F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592041,67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5F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90A4AA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4B4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52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294538,78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BC4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592010,53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7B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BCA87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05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2CE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294564,61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789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591867,02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C8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FF8C38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A03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61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294565,22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5CE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591864,66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CFE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C8F135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789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35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294565,95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059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591862,13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3EF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331462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143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839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294565,09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B47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591824,63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12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1F4B3F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1C7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A47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294562,29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B79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591801,46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B2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74497B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C64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812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294577,58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C32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591734,12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DD7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E3D178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289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121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294545,69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A3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591724,64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44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D77EE4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42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CAE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294549,14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9B1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591689,73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EB7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0532BB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17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7BD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294551,40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F0A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591676,45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296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5A6488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D6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EC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294552,01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90D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591672,83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B1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07920C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C0F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37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294558,77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71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591563,33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517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D1E692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0E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EA9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294586,94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C9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591560,24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4C2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250E27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BF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085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294608,37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867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591382,44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63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9360BD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3EF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1DC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294579,17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5C0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591374,77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07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8949A4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6E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FD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294585,60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C1E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591265,51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68B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0DDA42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BFE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010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294616,54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CD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591258,52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82E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452781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2EC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747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294617,83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C4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591177,23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0AC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BBD9E1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F79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A2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294620,62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C3D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591121,32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E51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512503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A00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59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294617,83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46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591103,90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F5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E9093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660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49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294616,43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2C0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591056,10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1AF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C2968C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F6C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8B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294572,88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E5C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591051,00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0B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B8730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891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300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294574,67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A17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591028,77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FD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92A566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66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3A7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294588,79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C5F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590964,76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329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456089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397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06E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294604,71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1F3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590904,12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3D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C8B7A6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5C3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BD5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294611,37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7DA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590863,26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2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D3C142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868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EE9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294613,31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FE8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590813,15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505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4AA385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2F7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393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294626,43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709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590760,03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E52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AF1F30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A2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24A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294634,64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E55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590708,42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4B0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45692C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494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2A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294649,44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684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590614,01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F9A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6D2283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CA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FF0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294655,90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F1A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590581,64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6C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FD1713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0FE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4B9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294665,77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BF2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590526,23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63E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5332B9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8F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FF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294680,95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86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590450,31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B42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C3E1D3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1D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D3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294689,34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F8E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590393,67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0A7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34469B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CAB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41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294740,13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D4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590391,83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44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57458D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27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302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294756,80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F1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590326,75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4BA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6F8931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B30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16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294798,75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99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590212,60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96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3C39CD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C1E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BD7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294890,69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3BB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590219,12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33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BBD115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CBF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466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295052,09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B3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590225,33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97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4F163A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456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FB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295030,36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11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590173,34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1D2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B2A6F3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AD8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B0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295015,62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192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590119,80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8F9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52B74E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94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5D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294997,00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B42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590082,56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4E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6DD331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61B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9D7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295017,95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E5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590053,85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8E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D5C6F4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DE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CA0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295040,45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119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589997,20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AE0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6E3424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DE3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AAE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295059,07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D9C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589965,39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5ED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A627DD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98A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D46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295073,04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1A7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589908,74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C6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A9E51D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E4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8B6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295082,35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C0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589865,29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2AD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CE212A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C03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8A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295086,23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29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589815,63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A6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D54B2E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D6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D4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295088,56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9D4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589786,92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A4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1E54BB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E6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6DA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295071,38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132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589750,30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D8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9BBAC5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BB0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49A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295091,45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F37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589752,51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02B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29B8A2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F2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0C3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295199,45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9E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589764,18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26D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740CB7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F2C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D3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295447,49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780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589786,01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E7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E21C90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E5C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EB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295438,20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404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589825,42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15F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FE38D3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B8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DED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295392,48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2E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589933,87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7E8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970958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2DF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B6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295323,85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B49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590071,12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31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D95CC3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77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850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295257,66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63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590210,00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AA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9B9FA7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42B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1D9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295211,35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514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590310,54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AF7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3B3684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9F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ABE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295147,18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98F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590459,50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E49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C46B24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C20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D2D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295130,54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75B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590550,30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F8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859838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DD1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243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295175,34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B3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590558,97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D8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77A81E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65D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4DC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295148,60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FFF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590752,59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BE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30AA62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24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C0E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295152,22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677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590806,78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C6A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3B89F9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EEC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FC2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295177,50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E5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591100,84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BD0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DC9561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12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D8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295210,02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0FA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591253,28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AE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5308C6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BA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A48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295335,01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280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591805,99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963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DC3F23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3B4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1A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295438,43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BF2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591946,26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1CA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331453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B64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295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295553,92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12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592022,73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88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5B4C90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6AB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3A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295587,16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3F2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591924,47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45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871C9E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E9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685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295740,92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6F0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591471,49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74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7813D2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BFF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361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295875,43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3E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591029,31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26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CD9961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FBA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F50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295863,15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53C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591006,91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AB2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FDC741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8A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9EF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295848,70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1C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590948,39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D3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C8A3E3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484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E4E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295850,14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D62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590920,94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544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EE42F7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EC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10B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295861,70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27A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590899,98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D55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09BE80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E56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07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295878,32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6D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590863,86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2A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FB83FD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FB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F4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295890,17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EB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590820,03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0F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BB0F67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C21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177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295961,12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11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590796,39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DF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43E9CD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70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0B0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296295,30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21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590466,84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6FD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303D34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EF5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2F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296315,70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543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590532,51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FB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E0B65A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CC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AA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296346,68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B2D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590494,59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399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054994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EE0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40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296330,74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572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590433,23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962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1C1DE7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12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5C4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296341,13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CD9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590438,64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F4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7A225C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64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6A7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296348,07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41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590440,96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CEE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64AE4E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084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56F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296355,47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88F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590436,33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44E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B1471D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3D7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D5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296361,94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469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590424,77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3B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F9BFBE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AFD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417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296372,11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7B6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590427,55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CE7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3DBA00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C8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58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296396,16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C68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590376,22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77C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5B3E14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EF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965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296388,76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FED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590370,21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4E4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557D4D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E7F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992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296398,47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F2B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590349,86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40F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508D25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3F6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4F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296384,21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2F6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590341,25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F9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7BC6EB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854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E24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296425,69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32B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590267,85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27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1C244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457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BD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296616,29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4E6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590010,18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16A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17EB37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431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A6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296625,94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A1C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589995,53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BAD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B31991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77E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F3A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296718,29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DE2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589880,81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56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F6557A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BA9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895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296743,57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DD0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589849,02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D44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F915CD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842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46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296765,97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16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589832,40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07C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DF1192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EA1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64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296791,26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B9D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589815,06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A9B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04EC15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16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999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296822,32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689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589795,56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D1C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0A23DA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5FC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FC5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296839,66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493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589780,38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82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F478F8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E61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EF1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296865,67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63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589757,99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572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9406C8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EAD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A6B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296905,43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1F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589713,97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2FB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5E6149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092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21C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296935,44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09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589673,27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C2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7B9545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F1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46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296979,09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BE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589621,68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E9B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41E677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5F0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609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297011,64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9B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589585,96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3A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BCA121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2C0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B1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297054,50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306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589558,18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79C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127EBA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14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019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297081,49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DA9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589543,89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CB4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30D34D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B66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02C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297100,54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942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589543,89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0EB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B0B44E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AB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96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297129,91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DE3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589543,10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BA1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B0FF04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2E5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D4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297160,86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3B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589541,51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2F2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E227F8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6AF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A4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297192,61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586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589534,37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5B4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B1FD78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1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939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297229,12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3C3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589525,64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9F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109717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291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54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297262,46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BFA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589512,14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BD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5B07B3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840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D7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297318,82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7F2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589482,77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25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38BD89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D6F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794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297342,63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7CF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589466,11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0A9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B05C2D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BFE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800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297433,12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12C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589406,57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9F9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957378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A18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6F5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297518,84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386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589349,42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41B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9E8AD0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81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7F5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297536,31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E0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589416,89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946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3CE1F3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94B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94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297563,29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C98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589491,51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79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474F50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2D5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50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297605,05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36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589559,86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6B7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CAFCD1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A8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B8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297624,29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888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589594,70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766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4E0ACD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DC3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7F4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297677,03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8BD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589547,02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429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568AE5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5B4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6C3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297701,60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064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589518,12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7C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941C8D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31C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0BF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297827,55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BB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589405,28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17E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7A4E68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3D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62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297891,11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18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589348,63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FB8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161699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67E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4F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297939,53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C2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589304,97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4A6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891302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C2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FE6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297963,35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A79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589273,22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DE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D08B3B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69C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3C8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298022,88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FDB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589193,05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97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93F0F4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B3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5E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298059,39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89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589152,57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0CE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D0FFB5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E4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776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298111,78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AF6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589090,66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391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8DB5A4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50D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BF4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298149,08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5C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589053,35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1BE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0B183C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6A4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E64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298166,55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6D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589036,69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E8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401B35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FA0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BF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298184,80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A74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589030,34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555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191262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FEC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9FD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298195,91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E8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589038,27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71F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1E291F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13F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BEF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298216,55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769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589057,32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EBF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4E7319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6B4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70D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298277,67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A19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589077,96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90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DF1C08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22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A9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298310,21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AE0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589089,07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DD2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81EBB3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787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733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298329,26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892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589086,69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AA0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EA5A0D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C29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F3D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298353,87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83C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589055,74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89D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F17627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70F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55D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298419,75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4C0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588948,58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9FB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1E53A7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069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A22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298500,71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4B9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588810,47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E9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55E5DC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194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E8F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298523,73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47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588822,37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CF9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C5ABFE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676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62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298561,75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EC9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588847,68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C0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79CC78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01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B8B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298573,64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D88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588852,71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201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B09DA5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6B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A5A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298597,48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954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588859,93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47F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2329D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64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38C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298630,72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06F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588867,16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991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456AD4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C7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547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298661,79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AEE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588870,05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956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7675DA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2A2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E3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298689,96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790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588865,71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646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97D1F8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4C7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928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298720,16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E1B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588857,60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FF4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C4E59B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C0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F61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298799,17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409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588817,61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2E4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4B57E8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DDD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D1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298834,88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F4C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588800,94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03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C34204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E16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F68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298869,02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3E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588771,57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53A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9347C6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4D1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55D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298905,53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843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588723,15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7E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A9C2FB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486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52F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298928,55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76E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588704,90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180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74688E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464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515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298946,01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280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588682,67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76B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E26C10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7BA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BA0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298959,50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3CA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588652,51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205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16232A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53C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ED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298985,70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63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588615,20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061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1C435A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7D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628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299014,27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7CF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588592,18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C22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727D67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C3A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8BF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299049,20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8CF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588581,87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E5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2F9117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F89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6C6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299108,73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AA6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588565,99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6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7C5CD8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CA7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EE9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299154,77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6CC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588554,88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D8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86375B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189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53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299190,48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766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588553,29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43A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32A76C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42C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91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299223,82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42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588547,73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7E5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5CEA3A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69B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1D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299261,13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1D6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588534,24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1A1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3A204D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09D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595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299296,05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4F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588523,92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B76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56A5C2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94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880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299315,10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2AD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588555,67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9AC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2671D4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080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CA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299328,61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647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588564,47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963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54F67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81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13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299351,43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A74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588565,61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28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641AF1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610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8A9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299400,04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1FF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588539,00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47C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D73958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3E5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DF8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299369,95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1A2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588501,45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00A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3A153B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74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24E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299407,97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D7C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588470,74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461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C5E909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B8D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32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299457,92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DE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588505,42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3A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7F884E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D3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F0F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299529,41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559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588406,95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893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A57B8E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6DC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85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299537,41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F1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588413,41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E0B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2E4700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496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422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299598,64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3D7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588456,03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D02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FC7016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08F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D34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299620,11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722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588428,11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8CE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7CE913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F94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F45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299631,48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1FB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588401,74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EB4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FCBCB5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8CD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3E9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299651,03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236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588392,19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1C6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547F28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DC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178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299676,04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F3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588368,09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DEF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C07EB7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6A2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3C9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299699,68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D9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588357,63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687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8AE81F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902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B9B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299718,78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F53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588337,63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71F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F257CD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E94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142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299726,22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856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588329,65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1EC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C6566F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98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EA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299738,94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ACC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588341,84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3D8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D0B6FF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11E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A96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299720,14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B02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588370,82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C86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20499D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07F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28C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299698,77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48C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588388,55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70A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9F9D55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C6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4CE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299697,41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42A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588407,19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141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BFA65F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C87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773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299677,40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47B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588440,84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A71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9B68DC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8BB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E78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299692,43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2B4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588455,52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A80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81B83B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043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DF4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299678,99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D2C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588477,99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C4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25599B1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785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B8E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299670,21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AC0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588505,12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D1B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429942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CF5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44D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299724,72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352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588549,82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207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E2E4D1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59E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E6C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299737,38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2D0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588563,25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18C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369D357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9F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E4E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299765,54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CCE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588600,45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A99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7B7779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5D4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918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299784,66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053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588624,74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3EB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288C9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4FD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15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299802,74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78B9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588645,15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492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E29FD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5D3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CE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299831,42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CA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588672,02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86D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308BAA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B4A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7E9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299857,46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76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588663,19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E7B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C14DA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B55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9D7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299876,89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010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588643,86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F82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E32A1B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8498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90E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299903,39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193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588625,00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E8AB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168035D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C3A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980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299925,67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7E4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588604,53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C1B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471870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670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630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299931,45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95F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588598,12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65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278D8B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8D4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BB0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299944,26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CEE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588579,03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F39E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7AB1DC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39C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4C5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299948,49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3112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588582,43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515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0F1C424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14B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3CC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300132,03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496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588770,12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F8D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4785676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0A7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2FF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300092,16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6A5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588805,84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AA56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451710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C32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1FEA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300060,60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1EF0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588875,60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A93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7CEFE45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50A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61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300003,70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743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588871,24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5DDF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6074941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BD8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4EB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299955,34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98B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588867,90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A794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EE1975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CA9D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DE13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299896,99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4E4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588884,73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D4CC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BC2B5E" w14:paraId="552F5D2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8B0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4C07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299850,83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77E5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588937,35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4D61" w14:textId="77777777" w:rsidR="006B35B8" w:rsidRPr="00BC2B5E" w:rsidRDefault="006B35B8" w:rsidP="00BC2B5E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BC2B5E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</w:tbl>
    <w:p w14:paraId="3A9F4640" w14:textId="77777777" w:rsidR="006B35B8" w:rsidRPr="00BC2B5E" w:rsidRDefault="006B35B8" w:rsidP="00BC2B5E">
      <w:pPr>
        <w:rPr>
          <w:rFonts w:asciiTheme="minorHAnsi" w:hAnsiTheme="minorHAnsi" w:cstheme="minorHAnsi"/>
        </w:rPr>
        <w:sectPr w:rsidR="006B35B8" w:rsidRPr="00BC2B5E" w:rsidSect="00A3606A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15147B21" w14:textId="47B30A4F" w:rsidR="006B35B8" w:rsidRPr="00BC2B5E" w:rsidRDefault="006B35B8" w:rsidP="00BC2B5E">
      <w:pPr>
        <w:rPr>
          <w:rFonts w:asciiTheme="minorHAnsi" w:hAnsiTheme="minorHAnsi" w:cstheme="minorHAnsi"/>
        </w:rPr>
      </w:pPr>
    </w:p>
    <w:p w14:paraId="283EA542" w14:textId="77777777" w:rsidR="006B35B8" w:rsidRPr="00BC2B5E" w:rsidRDefault="006B35B8" w:rsidP="00BC2B5E">
      <w:pPr>
        <w:rPr>
          <w:rFonts w:asciiTheme="minorHAnsi" w:hAnsiTheme="minorHAnsi" w:cstheme="minorHAnsi"/>
          <w:color w:val="FF0000"/>
        </w:rPr>
        <w:sectPr w:rsidR="006B35B8" w:rsidRPr="00BC2B5E" w:rsidSect="00A3606A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0558ADC" w14:textId="77777777" w:rsidR="008A1DFA" w:rsidRPr="00BC2B5E" w:rsidRDefault="008A1DFA" w:rsidP="00BC2B5E">
      <w:pPr>
        <w:rPr>
          <w:rFonts w:asciiTheme="minorHAnsi" w:hAnsiTheme="minorHAnsi" w:cstheme="minorHAnsi"/>
          <w:color w:val="FF0000"/>
        </w:rPr>
        <w:sectPr w:rsidR="008A1DFA" w:rsidRPr="00BC2B5E" w:rsidSect="00A3606A">
          <w:type w:val="continuous"/>
          <w:pgSz w:w="11906" w:h="16838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14:paraId="2BCD881E" w14:textId="08932741" w:rsidR="008A1DFA" w:rsidRPr="00BC2B5E" w:rsidRDefault="008A1DFA" w:rsidP="00BC2B5E">
      <w:pPr>
        <w:rPr>
          <w:rFonts w:asciiTheme="minorHAnsi" w:hAnsiTheme="minorHAnsi" w:cstheme="minorHAnsi"/>
          <w:color w:val="FF0000"/>
        </w:rPr>
      </w:pPr>
    </w:p>
    <w:p w14:paraId="564729E7" w14:textId="77777777" w:rsidR="002A1E2D" w:rsidRPr="00BC2B5E" w:rsidRDefault="002A1E2D" w:rsidP="00BC2B5E">
      <w:pPr>
        <w:tabs>
          <w:tab w:val="left" w:pos="4536"/>
        </w:tabs>
        <w:contextualSpacing/>
        <w:rPr>
          <w:rFonts w:asciiTheme="minorHAnsi" w:hAnsiTheme="minorHAnsi" w:cstheme="minorHAnsi"/>
          <w:bCs/>
          <w:color w:val="FF0000"/>
        </w:rPr>
        <w:sectPr w:rsidR="002A1E2D" w:rsidRPr="00BC2B5E" w:rsidSect="00A3606A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5B3375B" w14:textId="77777777" w:rsidR="002A1E2D" w:rsidRPr="00BC2B5E" w:rsidRDefault="002A1E2D" w:rsidP="00BC2B5E">
      <w:pPr>
        <w:spacing w:after="200" w:line="276" w:lineRule="auto"/>
        <w:rPr>
          <w:rFonts w:asciiTheme="minorHAnsi" w:hAnsiTheme="minorHAnsi" w:cstheme="minorHAnsi"/>
          <w:color w:val="FF0000"/>
        </w:rPr>
        <w:sectPr w:rsidR="002A1E2D" w:rsidRPr="00BC2B5E" w:rsidSect="00A3606A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275F8ADB" w14:textId="77777777" w:rsidR="0081720F" w:rsidRPr="00BC2B5E" w:rsidRDefault="0081720F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175EC383" w14:textId="77777777" w:rsidR="00875E8A" w:rsidRPr="00BC2B5E" w:rsidRDefault="00875E8A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297F24CD" w14:textId="77777777" w:rsidR="00875E8A" w:rsidRPr="00BC2B5E" w:rsidRDefault="00875E8A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6921215D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3709D8C2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0FCD5A81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5415BA0A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608EEDCB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66456E9E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10B1967E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07E71341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46DA4FEC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4038EA20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627A9BD9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14B9C5F3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35EBC741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3147E97F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2ED581A8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4FDBDFAC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4120BAED" w14:textId="77777777" w:rsidR="006D35D7" w:rsidRPr="00BC2B5E" w:rsidRDefault="006D35D7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5E2EFC43" w14:textId="77777777" w:rsidR="00875E8A" w:rsidRPr="00BC2B5E" w:rsidRDefault="00875E8A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0B56DF05" w14:textId="77777777" w:rsidR="006B35B8" w:rsidRPr="00BC2B5E" w:rsidRDefault="006B35B8" w:rsidP="00BC2B5E">
      <w:pPr>
        <w:ind w:left="4963"/>
        <w:rPr>
          <w:rFonts w:asciiTheme="minorHAnsi" w:hAnsiTheme="minorHAnsi" w:cstheme="minorHAnsi"/>
        </w:rPr>
      </w:pPr>
    </w:p>
    <w:p w14:paraId="1EB66729" w14:textId="77777777" w:rsidR="006B35B8" w:rsidRPr="00BC2B5E" w:rsidRDefault="006B35B8" w:rsidP="00BC2B5E">
      <w:pPr>
        <w:ind w:left="4963"/>
        <w:rPr>
          <w:rFonts w:asciiTheme="minorHAnsi" w:hAnsiTheme="minorHAnsi" w:cstheme="minorHAnsi"/>
        </w:rPr>
      </w:pPr>
    </w:p>
    <w:p w14:paraId="4B9084C9" w14:textId="2ACFAFD5" w:rsidR="00D25958" w:rsidRPr="00BC2B5E" w:rsidRDefault="00D25958" w:rsidP="00BC2B5E">
      <w:pPr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Załącznik Nr 2 do Zarządzenia Regionalnego Dyrektora Ochrony Środowi</w:t>
      </w:r>
      <w:r w:rsidR="00EE5CC9" w:rsidRPr="00BC2B5E">
        <w:rPr>
          <w:rFonts w:asciiTheme="minorHAnsi" w:hAnsiTheme="minorHAnsi" w:cstheme="minorHAnsi"/>
        </w:rPr>
        <w:t xml:space="preserve">ska w Kielcach </w:t>
      </w:r>
      <w:r w:rsidR="00C77DC5" w:rsidRPr="00BC2B5E">
        <w:rPr>
          <w:rFonts w:asciiTheme="minorHAnsi" w:hAnsiTheme="minorHAnsi" w:cstheme="minorHAnsi"/>
        </w:rPr>
        <w:t>z</w:t>
      </w:r>
      <w:r w:rsidR="00875E8A" w:rsidRPr="00BC2B5E">
        <w:rPr>
          <w:rFonts w:asciiTheme="minorHAnsi" w:hAnsiTheme="minorHAnsi" w:cstheme="minorHAnsi"/>
        </w:rPr>
        <w:t> </w:t>
      </w:r>
      <w:r w:rsidR="00EE5CC9" w:rsidRPr="00BC2B5E">
        <w:rPr>
          <w:rFonts w:asciiTheme="minorHAnsi" w:hAnsiTheme="minorHAnsi" w:cstheme="minorHAnsi"/>
        </w:rPr>
        <w:t>dnia</w:t>
      </w:r>
      <w:r w:rsidR="00CF3D1F" w:rsidRPr="00BC2B5E">
        <w:rPr>
          <w:rFonts w:asciiTheme="minorHAnsi" w:hAnsiTheme="minorHAnsi" w:cstheme="minorHAnsi"/>
        </w:rPr>
        <w:t xml:space="preserve"> </w:t>
      </w:r>
      <w:r w:rsidR="0081720F" w:rsidRPr="00BC2B5E">
        <w:rPr>
          <w:rFonts w:asciiTheme="minorHAnsi" w:hAnsiTheme="minorHAnsi" w:cstheme="minorHAnsi"/>
        </w:rPr>
        <w:t>………….</w:t>
      </w:r>
      <w:r w:rsidRPr="00BC2B5E">
        <w:rPr>
          <w:rFonts w:asciiTheme="minorHAnsi" w:hAnsiTheme="minorHAnsi" w:cstheme="minorHAnsi"/>
        </w:rPr>
        <w:t xml:space="preserve">r. w sprawie ustanowienia planu zadań ochronnych dla obszaru Natura 2000 </w:t>
      </w:r>
      <w:r w:rsidR="006D35D7" w:rsidRPr="00BC2B5E">
        <w:rPr>
          <w:rFonts w:asciiTheme="minorHAnsi" w:hAnsiTheme="minorHAnsi" w:cstheme="minorHAnsi"/>
        </w:rPr>
        <w:t>Dolina Mierzawy</w:t>
      </w:r>
      <w:r w:rsidR="00875E8A" w:rsidRPr="00BC2B5E">
        <w:rPr>
          <w:rFonts w:asciiTheme="minorHAnsi" w:hAnsiTheme="minorHAnsi" w:cstheme="minorHAnsi"/>
        </w:rPr>
        <w:t xml:space="preserve"> </w:t>
      </w:r>
      <w:r w:rsidR="006D35D7" w:rsidRPr="00BC2B5E">
        <w:rPr>
          <w:rFonts w:asciiTheme="minorHAnsi" w:hAnsiTheme="minorHAnsi" w:cstheme="minorHAnsi"/>
        </w:rPr>
        <w:t>PLH26020</w:t>
      </w:r>
    </w:p>
    <w:p w14:paraId="0242E2D2" w14:textId="77777777" w:rsidR="00D25958" w:rsidRPr="00BC2B5E" w:rsidRDefault="00D25958" w:rsidP="00BC2B5E">
      <w:pPr>
        <w:spacing w:line="276" w:lineRule="auto"/>
        <w:rPr>
          <w:rFonts w:asciiTheme="minorHAnsi" w:hAnsiTheme="minorHAnsi" w:cstheme="minorHAnsi"/>
        </w:rPr>
      </w:pPr>
    </w:p>
    <w:p w14:paraId="50878443" w14:textId="3CBCCDC6" w:rsidR="00875E8A" w:rsidRPr="00BC2B5E" w:rsidRDefault="00D25958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MAPA OBSZARU NATURA 2000</w:t>
      </w:r>
    </w:p>
    <w:p w14:paraId="79E9D7BA" w14:textId="77777777" w:rsidR="00875E8A" w:rsidRPr="00BC2B5E" w:rsidRDefault="00875E8A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1B05EF29" w14:textId="387C4744" w:rsidR="004B16D0" w:rsidRPr="00BC2B5E" w:rsidRDefault="006B35B8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65C1DA1B" wp14:editId="48115398">
            <wp:extent cx="5760720" cy="4076426"/>
            <wp:effectExtent l="0" t="0" r="0" b="635"/>
            <wp:docPr id="1" name="Obraz 1" descr="C:\Users\rdos11\Desktop\SOO_RZ_PLH260020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11\Desktop\SOO_RZ_PLH260020_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6D0" w:rsidRPr="00BC2B5E">
        <w:rPr>
          <w:rFonts w:asciiTheme="minorHAnsi" w:hAnsiTheme="minorHAnsi" w:cstheme="minorHAnsi"/>
          <w:color w:val="FF0000"/>
        </w:rPr>
        <w:br w:type="page"/>
      </w:r>
    </w:p>
    <w:p w14:paraId="4DB4C3A6" w14:textId="208BBD20" w:rsidR="00D25958" w:rsidRPr="00BC2B5E" w:rsidRDefault="00D25958" w:rsidP="00BC2B5E">
      <w:pPr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lastRenderedPageBreak/>
        <w:t xml:space="preserve">Załącznik Nr 3 do Zarządzenia Regionalnego Dyrektora Ochrony Środowiska w Kielcach </w:t>
      </w:r>
      <w:r w:rsidR="0081720F" w:rsidRPr="00BC2B5E">
        <w:rPr>
          <w:rFonts w:asciiTheme="minorHAnsi" w:hAnsiTheme="minorHAnsi" w:cstheme="minorHAnsi"/>
        </w:rPr>
        <w:t>z</w:t>
      </w:r>
      <w:r w:rsidR="00875E8A" w:rsidRPr="00BC2B5E">
        <w:rPr>
          <w:rFonts w:asciiTheme="minorHAnsi" w:hAnsiTheme="minorHAnsi" w:cstheme="minorHAnsi"/>
        </w:rPr>
        <w:t> </w:t>
      </w:r>
      <w:r w:rsidR="002A3AB4" w:rsidRPr="00BC2B5E">
        <w:rPr>
          <w:rFonts w:asciiTheme="minorHAnsi" w:hAnsiTheme="minorHAnsi" w:cstheme="minorHAnsi"/>
        </w:rPr>
        <w:t>dnia</w:t>
      </w:r>
      <w:r w:rsidR="001D6991" w:rsidRPr="00BC2B5E">
        <w:rPr>
          <w:rFonts w:asciiTheme="minorHAnsi" w:hAnsiTheme="minorHAnsi" w:cstheme="minorHAnsi"/>
        </w:rPr>
        <w:t xml:space="preserve"> </w:t>
      </w:r>
      <w:r w:rsidR="00875E8A" w:rsidRPr="00BC2B5E">
        <w:rPr>
          <w:rFonts w:asciiTheme="minorHAnsi" w:hAnsiTheme="minorHAnsi" w:cstheme="minorHAnsi"/>
        </w:rPr>
        <w:t>…</w:t>
      </w:r>
      <w:r w:rsidR="0081720F" w:rsidRPr="00BC2B5E">
        <w:rPr>
          <w:rFonts w:asciiTheme="minorHAnsi" w:hAnsiTheme="minorHAnsi" w:cstheme="minorHAnsi"/>
        </w:rPr>
        <w:t>……</w:t>
      </w:r>
      <w:r w:rsidRPr="00BC2B5E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6D35D7" w:rsidRPr="00BC2B5E">
        <w:rPr>
          <w:rFonts w:asciiTheme="minorHAnsi" w:hAnsiTheme="minorHAnsi" w:cstheme="minorHAnsi"/>
        </w:rPr>
        <w:t>Dolina Mierzawy</w:t>
      </w:r>
      <w:r w:rsidR="00C40667" w:rsidRPr="00BC2B5E">
        <w:rPr>
          <w:rFonts w:asciiTheme="minorHAnsi" w:hAnsiTheme="minorHAnsi" w:cstheme="minorHAnsi"/>
        </w:rPr>
        <w:t xml:space="preserve"> PLH2600</w:t>
      </w:r>
      <w:r w:rsidR="006D35D7" w:rsidRPr="00BC2B5E">
        <w:rPr>
          <w:rFonts w:asciiTheme="minorHAnsi" w:hAnsiTheme="minorHAnsi" w:cstheme="minorHAnsi"/>
        </w:rPr>
        <w:t>20</w:t>
      </w:r>
    </w:p>
    <w:p w14:paraId="2AC28349" w14:textId="77777777" w:rsidR="00D25958" w:rsidRPr="00BC2B5E" w:rsidRDefault="00D25958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0333420B" w14:textId="77777777" w:rsidR="00D25958" w:rsidRPr="00BC2B5E" w:rsidRDefault="00D25958" w:rsidP="00BC2B5E">
      <w:pPr>
        <w:spacing w:after="240" w:line="276" w:lineRule="auto"/>
        <w:rPr>
          <w:rFonts w:asciiTheme="minorHAnsi" w:hAnsiTheme="minorHAnsi" w:cstheme="minorHAnsi"/>
          <w:bCs/>
        </w:rPr>
      </w:pPr>
      <w:r w:rsidRPr="00BC2B5E">
        <w:rPr>
          <w:rFonts w:asciiTheme="minorHAnsi" w:hAnsiTheme="minorHAnsi" w:cstheme="minorHAnsi"/>
          <w:bCs/>
        </w:rPr>
        <w:t>IDENTYFIKACJA ISTNIEJĄCYCH I POTENCJALNYCH ZAGROŻEŃ DLA ZACHOWANIA WŁAŚCIWEGO STAN</w:t>
      </w:r>
      <w:r w:rsidR="001D6991" w:rsidRPr="00BC2B5E">
        <w:rPr>
          <w:rFonts w:asciiTheme="minorHAnsi" w:hAnsiTheme="minorHAnsi" w:cstheme="minorHAnsi"/>
          <w:bCs/>
        </w:rPr>
        <w:t>U OCHRONY PRZEDMIOTÓW OCHRONY W </w:t>
      </w:r>
      <w:r w:rsidRPr="00BC2B5E">
        <w:rPr>
          <w:rFonts w:asciiTheme="minorHAnsi" w:hAnsiTheme="minorHAnsi" w:cstheme="minorHAnsi"/>
          <w:bCs/>
        </w:rPr>
        <w:t>OBSZARZE NATURA 2000</w:t>
      </w: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2233"/>
        <w:gridCol w:w="2304"/>
        <w:gridCol w:w="2410"/>
        <w:gridCol w:w="3295"/>
      </w:tblGrid>
      <w:tr w:rsidR="002A0CB8" w:rsidRPr="00BC2B5E" w14:paraId="1F6C64B8" w14:textId="77777777" w:rsidTr="001A3126">
        <w:trPr>
          <w:trHeight w:val="152"/>
          <w:jc w:val="center"/>
        </w:trPr>
        <w:tc>
          <w:tcPr>
            <w:tcW w:w="60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94E26" w14:textId="77777777" w:rsidR="00D25958" w:rsidRPr="00BC2B5E" w:rsidRDefault="00D2595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233" w:type="dxa"/>
            <w:vMerge w:val="restart"/>
            <w:shd w:val="clear" w:color="auto" w:fill="FFFFFF"/>
            <w:vAlign w:val="center"/>
          </w:tcPr>
          <w:p w14:paraId="28B803D1" w14:textId="77777777" w:rsidR="00D25958" w:rsidRPr="00BC2B5E" w:rsidRDefault="00D25958" w:rsidP="00BC2B5E">
            <w:pPr>
              <w:ind w:left="159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Przedmiot ochrony</w:t>
            </w:r>
          </w:p>
        </w:tc>
        <w:tc>
          <w:tcPr>
            <w:tcW w:w="4714" w:type="dxa"/>
            <w:gridSpan w:val="2"/>
            <w:shd w:val="clear" w:color="auto" w:fill="FFFFFF"/>
            <w:vAlign w:val="center"/>
          </w:tcPr>
          <w:p w14:paraId="367724A5" w14:textId="77777777" w:rsidR="00D25958" w:rsidRPr="00BC2B5E" w:rsidRDefault="00D2595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Zagrożenia</w:t>
            </w:r>
          </w:p>
        </w:tc>
        <w:tc>
          <w:tcPr>
            <w:tcW w:w="3295" w:type="dxa"/>
            <w:vMerge w:val="restart"/>
            <w:shd w:val="clear" w:color="auto" w:fill="FFFFFF"/>
            <w:vAlign w:val="center"/>
          </w:tcPr>
          <w:p w14:paraId="13C59EDE" w14:textId="77777777" w:rsidR="00D25958" w:rsidRPr="00BC2B5E" w:rsidRDefault="00D2595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Opis zagrożenia</w:t>
            </w:r>
          </w:p>
        </w:tc>
      </w:tr>
      <w:tr w:rsidR="002A0CB8" w:rsidRPr="00BC2B5E" w14:paraId="7FA4471C" w14:textId="77777777" w:rsidTr="001A3126">
        <w:trPr>
          <w:trHeight w:val="311"/>
          <w:jc w:val="center"/>
        </w:trPr>
        <w:tc>
          <w:tcPr>
            <w:tcW w:w="603" w:type="dxa"/>
            <w:vMerge/>
            <w:shd w:val="clear" w:color="auto" w:fill="FFFFFF"/>
            <w:vAlign w:val="center"/>
          </w:tcPr>
          <w:p w14:paraId="1C60B7EB" w14:textId="77777777" w:rsidR="00D25958" w:rsidRPr="00BC2B5E" w:rsidRDefault="00D2595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3" w:type="dxa"/>
            <w:vMerge/>
            <w:shd w:val="clear" w:color="auto" w:fill="FFFFFF"/>
            <w:vAlign w:val="center"/>
          </w:tcPr>
          <w:p w14:paraId="457C7A61" w14:textId="77777777" w:rsidR="00D25958" w:rsidRPr="00BC2B5E" w:rsidRDefault="00D25958" w:rsidP="00BC2B5E">
            <w:pPr>
              <w:ind w:left="159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14:paraId="536FA411" w14:textId="77777777" w:rsidR="00D25958" w:rsidRPr="00BC2B5E" w:rsidRDefault="00D2595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Istniejące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60F4B" w14:textId="77777777" w:rsidR="00D25958" w:rsidRPr="00BC2B5E" w:rsidRDefault="00D2595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Potencjalne</w:t>
            </w:r>
          </w:p>
        </w:tc>
        <w:tc>
          <w:tcPr>
            <w:tcW w:w="32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9866" w14:textId="77777777" w:rsidR="00D25958" w:rsidRPr="00BC2B5E" w:rsidRDefault="00D25958" w:rsidP="00BC2B5E">
            <w:pPr>
              <w:rPr>
                <w:rFonts w:asciiTheme="minorHAnsi" w:hAnsiTheme="minorHAnsi" w:cstheme="minorHAnsi"/>
              </w:rPr>
            </w:pPr>
          </w:p>
        </w:tc>
      </w:tr>
      <w:tr w:rsidR="002A0CB8" w:rsidRPr="00BC2B5E" w14:paraId="7638C8B0" w14:textId="77777777" w:rsidTr="00F071A9">
        <w:trPr>
          <w:trHeight w:val="290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14:paraId="5C48F701" w14:textId="77777777" w:rsidR="00D917E5" w:rsidRPr="00BC2B5E" w:rsidRDefault="00D917E5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E72927" w:rsidRPr="00BC2B5E" w14:paraId="15F5E3BB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17F65CCF" w14:textId="152E4BFC" w:rsidR="00E72927" w:rsidRPr="00BC2B5E" w:rsidRDefault="00E72927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33" w:type="dxa"/>
            <w:shd w:val="clear" w:color="auto" w:fill="FFFFFF"/>
          </w:tcPr>
          <w:p w14:paraId="61532FFD" w14:textId="050C4B58" w:rsidR="00E72927" w:rsidRPr="00BC2B5E" w:rsidRDefault="00E72927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6210</w:t>
            </w:r>
            <w:r w:rsidRPr="00BC2B5E">
              <w:rPr>
                <w:rFonts w:asciiTheme="minorHAnsi" w:hAnsiTheme="minorHAnsi" w:cstheme="minorHAnsi"/>
                <w:bCs/>
              </w:rPr>
              <w:t xml:space="preserve">  Murawy kserotermiczne </w:t>
            </w:r>
            <w:proofErr w:type="spellStart"/>
            <w:r w:rsidRPr="00BC2B5E">
              <w:rPr>
                <w:rFonts w:asciiTheme="minorHAnsi" w:hAnsiTheme="minorHAnsi" w:cstheme="minorHAnsi"/>
                <w:bCs/>
                <w:i/>
              </w:rPr>
              <w:t>Festuco</w:t>
            </w:r>
            <w:proofErr w:type="spellEnd"/>
            <w:r w:rsidRPr="00BC2B5E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bCs/>
                <w:i/>
              </w:rPr>
              <w:t>Brometea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4F64DEFE" w14:textId="71CA8DB1" w:rsidR="00E72927" w:rsidRPr="00BC2B5E" w:rsidRDefault="00E72927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B8732" w14:textId="3E12B884" w:rsidR="00E72927" w:rsidRPr="00BC2B5E" w:rsidRDefault="00E72927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E6998" w14:textId="00FC0997" w:rsidR="00E72927" w:rsidRPr="00BC2B5E" w:rsidRDefault="002A7ECE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>Planowana zmiana statusu ochronnego.</w:t>
            </w:r>
          </w:p>
        </w:tc>
      </w:tr>
      <w:tr w:rsidR="006A6961" w:rsidRPr="00BC2B5E" w14:paraId="34F09AA5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7B77F448" w14:textId="4231BD4D" w:rsidR="00437780" w:rsidRPr="00BC2B5E" w:rsidRDefault="0070734E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2</w:t>
            </w:r>
            <w:r w:rsidR="00437780" w:rsidRPr="00BC2B5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33" w:type="dxa"/>
            <w:shd w:val="clear" w:color="auto" w:fill="FFFFFF"/>
          </w:tcPr>
          <w:p w14:paraId="43E3612C" w14:textId="7F228E1F" w:rsidR="00437780" w:rsidRPr="00BC2B5E" w:rsidRDefault="004529B1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6410 </w:t>
            </w:r>
            <w:proofErr w:type="spellStart"/>
            <w:r w:rsidRPr="00BC2B5E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BC2B5E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BC2B5E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BC2B5E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BC2B5E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04" w:type="dxa"/>
            <w:shd w:val="clear" w:color="auto" w:fill="FFFFFF"/>
          </w:tcPr>
          <w:p w14:paraId="51645A7E" w14:textId="1EA6ED8C" w:rsidR="004529B1" w:rsidRPr="00BC2B5E" w:rsidRDefault="004529B1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A03.03 Zaniechanie/brak koszenia</w:t>
            </w:r>
          </w:p>
          <w:p w14:paraId="5111418A" w14:textId="03DCC7CF" w:rsidR="004529B1" w:rsidRPr="00BC2B5E" w:rsidRDefault="004529B1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A04.03 Zarzucenie pasterstwa, brak wypasu</w:t>
            </w:r>
          </w:p>
          <w:p w14:paraId="562C3103" w14:textId="47EA107D" w:rsidR="004529B1" w:rsidRPr="00BC2B5E" w:rsidRDefault="004529B1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I02 Problematyczne gatunki rodzime</w:t>
            </w:r>
          </w:p>
          <w:p w14:paraId="411566A8" w14:textId="79876DC6" w:rsidR="004529B1" w:rsidRPr="00BC2B5E" w:rsidRDefault="004529B1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K02.02 Nagromadzenie materii organicznej</w:t>
            </w:r>
          </w:p>
          <w:p w14:paraId="5ACF8803" w14:textId="6D101FF5" w:rsidR="00437780" w:rsidRPr="00BC2B5E" w:rsidRDefault="004529B1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  <w:bCs/>
              </w:rPr>
              <w:t>K02.03 Eutrofizacja (naturalna)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F7CF5" w14:textId="77777777" w:rsidR="002A0CB8" w:rsidRPr="00BC2B5E" w:rsidRDefault="002A0CB8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A03.03 Zaniechanie/brak koszenia</w:t>
            </w:r>
          </w:p>
          <w:p w14:paraId="1C29725C" w14:textId="77777777" w:rsidR="002A0CB8" w:rsidRPr="00BC2B5E" w:rsidRDefault="002A0CB8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A04.03 Zarzucenie pasterstwa, brak wypasu</w:t>
            </w:r>
          </w:p>
          <w:p w14:paraId="7D60744E" w14:textId="013D979C" w:rsidR="004529B1" w:rsidRPr="00BC2B5E" w:rsidRDefault="004529B1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J02 Spowodowane przez człowieka zmiany stosunków wodnych</w:t>
            </w:r>
          </w:p>
          <w:p w14:paraId="785AE0D3" w14:textId="77777777" w:rsidR="004529B1" w:rsidRPr="00BC2B5E" w:rsidRDefault="004529B1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K02.01 Zmiana składu gatunkowego (sukcesja)</w:t>
            </w:r>
          </w:p>
          <w:p w14:paraId="240431BB" w14:textId="77777777" w:rsidR="002A0CB8" w:rsidRPr="00BC2B5E" w:rsidRDefault="002A0CB8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K02.02 Nagromadzenie materii organicznej</w:t>
            </w:r>
          </w:p>
          <w:p w14:paraId="66A1B6F3" w14:textId="4FF48C41" w:rsidR="00437780" w:rsidRPr="00BC2B5E" w:rsidRDefault="002A0CB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  <w:bCs/>
              </w:rPr>
              <w:t>K02.03 Eutrofizacja (naturalna)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47CA4" w14:textId="77777777" w:rsidR="00437780" w:rsidRPr="00BC2B5E" w:rsidRDefault="0043778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55072DB7" w14:textId="77777777" w:rsidR="004529B1" w:rsidRPr="00BC2B5E" w:rsidRDefault="004529B1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A03.03 Zaprzestanie użytkowania kośnego, przy jednoczesnym braku innych form użytkowania (wypas) może powodować przekształcenie składu gatunkowego i struktury siedliska. Długotrwały brak koszenia przejawia się opanowywaniem siedliska przez krzewy i drzewa.</w:t>
            </w:r>
          </w:p>
          <w:p w14:paraId="0F71A385" w14:textId="77777777" w:rsidR="004529B1" w:rsidRPr="00BC2B5E" w:rsidRDefault="004529B1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A04.03 Zaprzestanie wypasu, przy jednoczesnym braku innych form użytkowania (koszenie) może powodować przekształcenie składu gatunkowego i struktury siedliska; z czasem stopniowo wkraczają drzewa i krzewy.</w:t>
            </w:r>
          </w:p>
          <w:p w14:paraId="159AD739" w14:textId="77777777" w:rsidR="004529B1" w:rsidRPr="00BC2B5E" w:rsidRDefault="004529B1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I02 Wkraczanie gatunków ekspansywnych roślin zielnych śmiałka darniowego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Deschampsia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caespitosa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r w:rsidRPr="00BC2B5E">
              <w:rPr>
                <w:rFonts w:asciiTheme="minorHAnsi" w:hAnsiTheme="minorHAnsi" w:cstheme="minorHAnsi"/>
              </w:rPr>
              <w:t>i</w:t>
            </w:r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r w:rsidRPr="00BC2B5E">
              <w:rPr>
                <w:rFonts w:asciiTheme="minorHAnsi" w:hAnsiTheme="minorHAnsi" w:cstheme="minorHAnsi"/>
              </w:rPr>
              <w:t xml:space="preserve">trzciny pospolitej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Phragmites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australis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>.</w:t>
            </w:r>
            <w:r w:rsidRPr="00BC2B5E">
              <w:rPr>
                <w:rFonts w:asciiTheme="minorHAnsi" w:hAnsiTheme="minorHAnsi" w:cstheme="minorHAnsi"/>
              </w:rPr>
              <w:t xml:space="preserve"> Ekspansja gatunków rodzimych może prowadzić do ujednolicenia składu gatunkowego płatów siedliska.</w:t>
            </w:r>
          </w:p>
          <w:p w14:paraId="56E9DD4F" w14:textId="77777777" w:rsidR="004529B1" w:rsidRPr="00BC2B5E" w:rsidRDefault="004529B1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lastRenderedPageBreak/>
              <w:t>K02.02 Ograniczenie lub uniemożliwienie kiełkowania gatunków zbiorowisk nieleśnych, często rzadkich i chronionych, na skutek gromadzenia się wojłoku w wyniku braku koszenia i spasania (naturalna eutrofizacja).</w:t>
            </w:r>
          </w:p>
          <w:p w14:paraId="75B8FE78" w14:textId="541DFDA5" w:rsidR="004529B1" w:rsidRPr="00BC2B5E" w:rsidRDefault="004529B1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K02.03 - wzrost udziału gatunków </w:t>
            </w:r>
            <w:proofErr w:type="spellStart"/>
            <w:r w:rsidRPr="00BC2B5E">
              <w:rPr>
                <w:rFonts w:asciiTheme="minorHAnsi" w:hAnsiTheme="minorHAnsi" w:cstheme="minorHAnsi"/>
                <w:bCs/>
                <w:szCs w:val="24"/>
                <w:lang w:val="pl-PL"/>
              </w:rPr>
              <w:t>mezofilnych</w:t>
            </w:r>
            <w:proofErr w:type="spellEnd"/>
            <w:r w:rsidR="00A366EB" w:rsidRPr="00BC2B5E">
              <w:rPr>
                <w:rFonts w:asciiTheme="minorHAnsi" w:hAnsiTheme="minorHAnsi" w:cstheme="minorHAnsi"/>
                <w:bCs/>
                <w:szCs w:val="24"/>
                <w:lang w:val="pl-PL"/>
              </w:rPr>
              <w:t>.</w:t>
            </w:r>
          </w:p>
          <w:p w14:paraId="221E58B3" w14:textId="77777777" w:rsidR="004529B1" w:rsidRPr="00BC2B5E" w:rsidRDefault="004529B1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29A07B4F" w14:textId="77777777" w:rsidR="00437780" w:rsidRPr="00BC2B5E" w:rsidRDefault="004529B1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</w:t>
            </w:r>
            <w:r w:rsidR="0022660A"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agroże</w:t>
            </w: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nia</w:t>
            </w:r>
            <w:r w:rsidR="0022660A"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 xml:space="preserve"> potencjaln</w:t>
            </w: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e:</w:t>
            </w:r>
          </w:p>
          <w:p w14:paraId="73EF6CF3" w14:textId="727D8AF3" w:rsidR="002A0CB8" w:rsidRPr="00BC2B5E" w:rsidRDefault="002A0CB8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A03.03 Zaprzestanie użytkowania kośnego, przy jednoczesnym braku innych form użytkowania (wypas) może powodować przekształcenie składu gatunkowego i struktury siedliska. Długotrwały brak koszenia przejawia</w:t>
            </w:r>
            <w:r w:rsidR="00F8799B" w:rsidRPr="00BC2B5E">
              <w:rPr>
                <w:rFonts w:asciiTheme="minorHAnsi" w:hAnsiTheme="minorHAnsi" w:cstheme="minorHAnsi"/>
              </w:rPr>
              <w:t>ć</w:t>
            </w:r>
            <w:r w:rsidRPr="00BC2B5E">
              <w:rPr>
                <w:rFonts w:asciiTheme="minorHAnsi" w:hAnsiTheme="minorHAnsi" w:cstheme="minorHAnsi"/>
              </w:rPr>
              <w:t xml:space="preserve"> się </w:t>
            </w:r>
            <w:r w:rsidR="00F8799B" w:rsidRPr="00BC2B5E">
              <w:rPr>
                <w:rFonts w:asciiTheme="minorHAnsi" w:hAnsiTheme="minorHAnsi" w:cstheme="minorHAnsi"/>
              </w:rPr>
              <w:t xml:space="preserve">będzie </w:t>
            </w:r>
            <w:r w:rsidRPr="00BC2B5E">
              <w:rPr>
                <w:rFonts w:asciiTheme="minorHAnsi" w:hAnsiTheme="minorHAnsi" w:cstheme="minorHAnsi"/>
              </w:rPr>
              <w:t>opanowywaniem siedliska przez krzewy i drzewa.</w:t>
            </w:r>
          </w:p>
          <w:p w14:paraId="4333A1FC" w14:textId="7D0F1E26" w:rsidR="002A0CB8" w:rsidRPr="00BC2B5E" w:rsidRDefault="002A0CB8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A04.03 Zaprzestanie wypasu, przy jednoczesnym braku innych form użytkowania (koszenie) może powodować przekształcenie składu gatunkowego i struktury siedliska; z czasem stopniowo wkr</w:t>
            </w:r>
            <w:r w:rsidR="00F8799B" w:rsidRPr="00BC2B5E">
              <w:rPr>
                <w:rFonts w:asciiTheme="minorHAnsi" w:hAnsiTheme="minorHAnsi" w:cstheme="minorHAnsi"/>
              </w:rPr>
              <w:t>o</w:t>
            </w:r>
            <w:r w:rsidRPr="00BC2B5E">
              <w:rPr>
                <w:rFonts w:asciiTheme="minorHAnsi" w:hAnsiTheme="minorHAnsi" w:cstheme="minorHAnsi"/>
              </w:rPr>
              <w:t>czą drzewa i krzewy.</w:t>
            </w:r>
          </w:p>
          <w:p w14:paraId="1F4C8A57" w14:textId="75FDAB5D" w:rsidR="004529B1" w:rsidRPr="00BC2B5E" w:rsidRDefault="004529B1" w:rsidP="00BC2B5E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BC2B5E">
              <w:rPr>
                <w:rFonts w:asciiTheme="minorHAnsi" w:hAnsiTheme="minorHAnsi" w:cstheme="minorHAnsi"/>
                <w:bCs/>
                <w:iCs/>
              </w:rPr>
              <w:t xml:space="preserve">J02 </w:t>
            </w:r>
            <w:r w:rsidR="000C33A8" w:rsidRPr="00BC2B5E">
              <w:rPr>
                <w:rFonts w:asciiTheme="minorHAnsi" w:hAnsiTheme="minorHAnsi" w:cstheme="minorHAnsi"/>
                <w:bCs/>
                <w:iCs/>
              </w:rPr>
              <w:t>O</w:t>
            </w:r>
            <w:r w:rsidRPr="00BC2B5E">
              <w:rPr>
                <w:rFonts w:asciiTheme="minorHAnsi" w:hAnsiTheme="minorHAnsi" w:cstheme="minorHAnsi"/>
                <w:bCs/>
                <w:iCs/>
              </w:rPr>
              <w:t xml:space="preserve">suszanie terenów jak i nadmierne uwilgotnienie </w:t>
            </w:r>
            <w:r w:rsidR="000C33A8" w:rsidRPr="00BC2B5E">
              <w:rPr>
                <w:rFonts w:asciiTheme="minorHAnsi" w:hAnsiTheme="minorHAnsi" w:cstheme="minorHAnsi"/>
                <w:bCs/>
                <w:iCs/>
              </w:rPr>
              <w:t>s</w:t>
            </w:r>
            <w:r w:rsidRPr="00BC2B5E">
              <w:rPr>
                <w:rFonts w:asciiTheme="minorHAnsi" w:hAnsiTheme="minorHAnsi" w:cstheme="minorHAnsi"/>
                <w:bCs/>
                <w:iCs/>
              </w:rPr>
              <w:t>powoduje zmiany gatunkowe w siedlisku.</w:t>
            </w:r>
          </w:p>
          <w:p w14:paraId="5663F1D0" w14:textId="77777777" w:rsidR="004529B1" w:rsidRPr="00BC2B5E" w:rsidRDefault="004529B1" w:rsidP="00BC2B5E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BC2B5E">
              <w:rPr>
                <w:rFonts w:asciiTheme="minorHAnsi" w:hAnsiTheme="minorHAnsi" w:cstheme="minorHAnsi"/>
              </w:rPr>
              <w:t xml:space="preserve">K02.01 Na powierzchniach wyłączonych z gospodarowania może dochodzić do ustępowania gatunków związanych z danym </w:t>
            </w:r>
            <w:r w:rsidRPr="00BC2B5E">
              <w:rPr>
                <w:rFonts w:asciiTheme="minorHAnsi" w:hAnsiTheme="minorHAnsi" w:cstheme="minorHAnsi"/>
              </w:rPr>
              <w:lastRenderedPageBreak/>
              <w:t>siedliskiem na rzecz ekspansywnych gatunków charakteryzujących kolejne etapy sukcesji.</w:t>
            </w:r>
          </w:p>
          <w:p w14:paraId="2C1554C0" w14:textId="77777777" w:rsidR="002A0CB8" w:rsidRPr="00BC2B5E" w:rsidRDefault="002A0CB8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K02.02 Ograniczenie lub uniemożliwienie kiełkowania gatunków zbiorowisk nieleśnych, często rzadkich i chronionych, na skutek gromadzenia się wojłoku w wyniku braku koszenia i spasania (naturalna eutrofizacja).</w:t>
            </w:r>
          </w:p>
          <w:p w14:paraId="2BB0B3DB" w14:textId="1D988F24" w:rsidR="004529B1" w:rsidRPr="00BC2B5E" w:rsidRDefault="002A0CB8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K02.03 - wzrost udziału gatunków </w:t>
            </w:r>
            <w:proofErr w:type="spellStart"/>
            <w:r w:rsidRPr="00BC2B5E">
              <w:rPr>
                <w:rFonts w:asciiTheme="minorHAnsi" w:hAnsiTheme="minorHAnsi" w:cstheme="minorHAnsi"/>
                <w:bCs/>
                <w:szCs w:val="24"/>
                <w:lang w:val="pl-PL"/>
              </w:rPr>
              <w:t>mezofilnych</w:t>
            </w:r>
            <w:proofErr w:type="spellEnd"/>
            <w:r w:rsidR="00A366EB" w:rsidRPr="00BC2B5E">
              <w:rPr>
                <w:rFonts w:asciiTheme="minorHAnsi" w:hAnsiTheme="minorHAnsi" w:cstheme="minorHAnsi"/>
                <w:bCs/>
                <w:szCs w:val="24"/>
                <w:lang w:val="pl-PL"/>
              </w:rPr>
              <w:t>.</w:t>
            </w:r>
          </w:p>
        </w:tc>
      </w:tr>
      <w:tr w:rsidR="000D0575" w:rsidRPr="00BC2B5E" w14:paraId="2589BE67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23E72C18" w14:textId="473EEE80" w:rsidR="00437780" w:rsidRPr="00BC2B5E" w:rsidRDefault="0070734E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lastRenderedPageBreak/>
              <w:t>3</w:t>
            </w:r>
            <w:r w:rsidR="00437780" w:rsidRPr="00BC2B5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33" w:type="dxa"/>
            <w:shd w:val="clear" w:color="auto" w:fill="FFFFFF"/>
          </w:tcPr>
          <w:p w14:paraId="7693633E" w14:textId="2C5546CB" w:rsidR="00437780" w:rsidRPr="00BC2B5E" w:rsidRDefault="00BC6225" w:rsidP="00BC2B5E">
            <w:pPr>
              <w:rPr>
                <w:rFonts w:asciiTheme="minorHAnsi" w:eastAsia="TimesNewRoman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6510 Niżowe i górskie świeże łąki użytkowane ekstensywnie (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BC2B5E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04" w:type="dxa"/>
            <w:shd w:val="clear" w:color="auto" w:fill="FFFFFF"/>
          </w:tcPr>
          <w:p w14:paraId="25D7750B" w14:textId="02721626" w:rsidR="00CC0288" w:rsidRPr="00BC2B5E" w:rsidRDefault="00CC0288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A02.01 Intensyfikacja rolnictwa</w:t>
            </w:r>
          </w:p>
          <w:p w14:paraId="7266F873" w14:textId="77777777" w:rsidR="002367AC" w:rsidRPr="00BC2B5E" w:rsidRDefault="002367AC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A03.03 Zaniechanie/brak koszenia</w:t>
            </w:r>
          </w:p>
          <w:p w14:paraId="3A733FE5" w14:textId="40CC716A" w:rsidR="002367AC" w:rsidRPr="00BC2B5E" w:rsidRDefault="002367AC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A04.03 Zarzucenie pasterstwa, brak wypasu</w:t>
            </w:r>
          </w:p>
          <w:p w14:paraId="0F532927" w14:textId="260796DB" w:rsidR="00BC6225" w:rsidRPr="00BC2B5E" w:rsidRDefault="00BC6225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  <w:bCs/>
              </w:rPr>
              <w:t>I02 Problematyczne gatunki rodzime</w:t>
            </w:r>
          </w:p>
          <w:p w14:paraId="6464FBED" w14:textId="77777777" w:rsidR="00437780" w:rsidRPr="00BC2B5E" w:rsidRDefault="003E4664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J03.01 Zmniejszenie lub utrata określonych cech siedliska</w:t>
            </w:r>
          </w:p>
          <w:p w14:paraId="43CDA3A7" w14:textId="1121AEBC" w:rsidR="002367AC" w:rsidRPr="00BC2B5E" w:rsidRDefault="002367AC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  <w:bCs/>
              </w:rPr>
              <w:t>K02.02 Nagromadzenie materii organicznej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A5347" w14:textId="573DB338" w:rsidR="00BC6225" w:rsidRPr="00BC2B5E" w:rsidRDefault="00BC6225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A03.03 Zaniechanie/brak koszenia</w:t>
            </w:r>
          </w:p>
          <w:p w14:paraId="55D6F85A" w14:textId="751144F4" w:rsidR="00BC6225" w:rsidRPr="00BC2B5E" w:rsidRDefault="00BC6225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A04.03 Zarzucenie pasterstwa, brak wypasu</w:t>
            </w:r>
          </w:p>
          <w:p w14:paraId="7E09DE71" w14:textId="328F4E23" w:rsidR="00BC6225" w:rsidRPr="00BC2B5E" w:rsidRDefault="00BC6225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K02.01 Zmiana składu gatunkowego (sukcesja)</w:t>
            </w:r>
          </w:p>
          <w:p w14:paraId="13AE9097" w14:textId="5BA7801F" w:rsidR="00437780" w:rsidRPr="00BC2B5E" w:rsidRDefault="00BC6225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  <w:bCs/>
              </w:rPr>
              <w:t>K02.02 Nagromadzenie materii organicznej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DAA2D" w14:textId="77777777" w:rsidR="00437780" w:rsidRPr="00BC2B5E" w:rsidRDefault="00437780" w:rsidP="00BC2B5E">
            <w:pPr>
              <w:spacing w:line="276" w:lineRule="auto"/>
              <w:rPr>
                <w:rFonts w:asciiTheme="minorHAnsi" w:hAnsiTheme="minorHAnsi" w:cstheme="minorHAnsi"/>
                <w:u w:val="single"/>
              </w:rPr>
            </w:pPr>
            <w:r w:rsidRPr="00BC2B5E">
              <w:rPr>
                <w:rFonts w:asciiTheme="minorHAnsi" w:hAnsiTheme="minorHAnsi" w:cstheme="minorHAnsi"/>
                <w:u w:val="single"/>
              </w:rPr>
              <w:t xml:space="preserve">Zagrożenia istniejące: </w:t>
            </w:r>
          </w:p>
          <w:p w14:paraId="59D859D3" w14:textId="73F9B06A" w:rsidR="00CC0288" w:rsidRPr="00BC2B5E" w:rsidRDefault="00CC0288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A02.01 Podsiewanie łąk gatunkiem życicy wielokwiatowej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Lolium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multiflorum</w:t>
            </w:r>
            <w:proofErr w:type="spellEnd"/>
            <w:r w:rsidRPr="00BC2B5E">
              <w:rPr>
                <w:rFonts w:asciiTheme="minorHAnsi" w:hAnsiTheme="minorHAnsi" w:cstheme="minorHAnsi"/>
              </w:rPr>
              <w:t xml:space="preserve"> prowadzi do ujednolicania składu gatunkowego siedliska.</w:t>
            </w:r>
          </w:p>
          <w:p w14:paraId="5D0AFFD0" w14:textId="23E11224" w:rsidR="002367AC" w:rsidRPr="00BC2B5E" w:rsidRDefault="002367AC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A03.03 Zaprzestanie użytkowania kośnego na części płatów, przy jednoczesnym braku innych form użytkowania (wypas) powod</w:t>
            </w:r>
            <w:r w:rsidR="000C33A8" w:rsidRPr="00BC2B5E">
              <w:rPr>
                <w:rFonts w:asciiTheme="minorHAnsi" w:hAnsiTheme="minorHAnsi" w:cstheme="minorHAnsi"/>
              </w:rPr>
              <w:t>uje</w:t>
            </w:r>
            <w:r w:rsidRPr="00BC2B5E">
              <w:rPr>
                <w:rFonts w:asciiTheme="minorHAnsi" w:hAnsiTheme="minorHAnsi" w:cstheme="minorHAnsi"/>
              </w:rPr>
              <w:t xml:space="preserve"> przekształcenie składu gatunkowego i struktury siedliska. Długotrwały brak koszenia przejawia się opanowywaniem siedliska przez krzewy i drzewa.</w:t>
            </w:r>
          </w:p>
          <w:p w14:paraId="27B8E8C6" w14:textId="6D41A60F" w:rsidR="002367AC" w:rsidRPr="00BC2B5E" w:rsidRDefault="002367AC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A04.03 Zaprzestanie wypasu, przy jednoczesnym braku innych form użytkowania (koszenie) powod</w:t>
            </w:r>
            <w:r w:rsidR="000C33A8" w:rsidRPr="00BC2B5E">
              <w:rPr>
                <w:rFonts w:asciiTheme="minorHAnsi" w:hAnsiTheme="minorHAnsi" w:cstheme="minorHAnsi"/>
              </w:rPr>
              <w:t>uje</w:t>
            </w:r>
            <w:r w:rsidRPr="00BC2B5E">
              <w:rPr>
                <w:rFonts w:asciiTheme="minorHAnsi" w:hAnsiTheme="minorHAnsi" w:cstheme="minorHAnsi"/>
              </w:rPr>
              <w:t xml:space="preserve"> przekształcenie składu gatunkowego i struktury siedliska; z czasem stopniowo wkraczają drzewa i krzewy.</w:t>
            </w:r>
          </w:p>
          <w:p w14:paraId="4E6B9766" w14:textId="26688CAC" w:rsidR="00BC6225" w:rsidRPr="00BC2B5E" w:rsidRDefault="00BC6225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lastRenderedPageBreak/>
              <w:t xml:space="preserve">I02 Wkraczanie gatunków ekspansywnych roślin zielnych: śmiałka darniowego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Deschampsia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caespitosa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, </w:t>
            </w:r>
            <w:r w:rsidRPr="00BC2B5E">
              <w:rPr>
                <w:rFonts w:asciiTheme="minorHAnsi" w:hAnsiTheme="minorHAnsi" w:cstheme="minorHAnsi"/>
              </w:rPr>
              <w:t xml:space="preserve">trzciny pospolitej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Phragmites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australis</w:t>
            </w:r>
            <w:proofErr w:type="spellEnd"/>
            <w:r w:rsidR="009D2B95" w:rsidRPr="00BC2B5E">
              <w:rPr>
                <w:rFonts w:asciiTheme="minorHAnsi" w:hAnsiTheme="minorHAnsi" w:cstheme="minorHAnsi"/>
                <w:i/>
              </w:rPr>
              <w:t>,</w:t>
            </w:r>
            <w:r w:rsidRPr="00BC2B5E">
              <w:rPr>
                <w:rFonts w:asciiTheme="minorHAnsi" w:hAnsiTheme="minorHAnsi" w:cstheme="minorHAnsi"/>
              </w:rPr>
              <w:t xml:space="preserve"> </w:t>
            </w:r>
            <w:r w:rsidR="009D2B95" w:rsidRPr="00BC2B5E">
              <w:rPr>
                <w:rFonts w:asciiTheme="minorHAnsi" w:hAnsiTheme="minorHAnsi" w:cstheme="minorHAnsi"/>
              </w:rPr>
              <w:t xml:space="preserve">szczawiu </w:t>
            </w:r>
            <w:proofErr w:type="spellStart"/>
            <w:r w:rsidR="009D2B95" w:rsidRPr="00BC2B5E">
              <w:rPr>
                <w:rFonts w:asciiTheme="minorHAnsi" w:hAnsiTheme="minorHAnsi" w:cstheme="minorHAnsi"/>
              </w:rPr>
              <w:t>tępolistnego</w:t>
            </w:r>
            <w:proofErr w:type="spellEnd"/>
            <w:r w:rsidR="009D2B95" w:rsidRPr="00BC2B5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D2B95" w:rsidRPr="00BC2B5E">
              <w:rPr>
                <w:rFonts w:asciiTheme="minorHAnsi" w:hAnsiTheme="minorHAnsi" w:cstheme="minorHAnsi"/>
                <w:i/>
              </w:rPr>
              <w:t>Rumex</w:t>
            </w:r>
            <w:proofErr w:type="spellEnd"/>
            <w:r w:rsidR="009D2B95"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9D2B95" w:rsidRPr="00BC2B5E">
              <w:rPr>
                <w:rFonts w:asciiTheme="minorHAnsi" w:hAnsiTheme="minorHAnsi" w:cstheme="minorHAnsi"/>
                <w:i/>
              </w:rPr>
              <w:t>obtusifolius</w:t>
            </w:r>
            <w:proofErr w:type="spellEnd"/>
            <w:r w:rsidR="009D2B95" w:rsidRPr="00BC2B5E">
              <w:rPr>
                <w:rFonts w:asciiTheme="minorHAnsi" w:hAnsiTheme="minorHAnsi" w:cstheme="minorHAnsi"/>
                <w:i/>
              </w:rPr>
              <w:t xml:space="preserve"> </w:t>
            </w:r>
            <w:r w:rsidRPr="00BC2B5E">
              <w:rPr>
                <w:rFonts w:asciiTheme="minorHAnsi" w:hAnsiTheme="minorHAnsi" w:cstheme="minorHAnsi"/>
                <w:i/>
              </w:rPr>
              <w:t xml:space="preserve">i </w:t>
            </w:r>
            <w:r w:rsidRPr="00BC2B5E">
              <w:rPr>
                <w:rFonts w:asciiTheme="minorHAnsi" w:hAnsiTheme="minorHAnsi" w:cstheme="minorHAnsi"/>
              </w:rPr>
              <w:t xml:space="preserve">turzyc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Carex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spp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>.</w:t>
            </w:r>
            <w:r w:rsidRPr="00BC2B5E">
              <w:rPr>
                <w:rFonts w:asciiTheme="minorHAnsi" w:hAnsiTheme="minorHAnsi" w:cstheme="minorHAnsi"/>
              </w:rPr>
              <w:t xml:space="preserve"> Ekspansja gatunków rodzimych może prowadzić do ujednolicenia składu gatunkowego płatów siedliska.</w:t>
            </w:r>
          </w:p>
          <w:p w14:paraId="1F66E91C" w14:textId="4CA776E6" w:rsidR="003E4664" w:rsidRPr="00BC2B5E" w:rsidRDefault="003E4664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J03.01 </w:t>
            </w:r>
            <w:r w:rsidR="000C33A8" w:rsidRPr="00BC2B5E">
              <w:rPr>
                <w:rFonts w:asciiTheme="minorHAnsi" w:hAnsiTheme="minorHAnsi" w:cstheme="minorHAnsi"/>
                <w:bCs/>
              </w:rPr>
              <w:t>Z</w:t>
            </w:r>
            <w:r w:rsidRPr="00BC2B5E">
              <w:rPr>
                <w:rFonts w:asciiTheme="minorHAnsi" w:hAnsiTheme="minorHAnsi" w:cstheme="minorHAnsi"/>
                <w:bCs/>
              </w:rPr>
              <w:t>agrożenie związane z niskim udziałem gatunków charakterystycznych dla siedliska.</w:t>
            </w:r>
          </w:p>
          <w:p w14:paraId="7F0DB3F4" w14:textId="1B31C7BD" w:rsidR="00BC6225" w:rsidRPr="00BC2B5E" w:rsidRDefault="002367AC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K02.02 Na części płatów ograniczenie lub uniemożliwienie kiełkowania gatunków zbiorowisk nieleśnych, często rzadkich i chronionych, na skutek gromadzenia się wojłoku w wyniku braku koszenia i spasania (naturalna eutrofizacja).</w:t>
            </w:r>
          </w:p>
          <w:p w14:paraId="6AE77DAC" w14:textId="77777777" w:rsidR="002367AC" w:rsidRPr="00BC2B5E" w:rsidRDefault="002367AC" w:rsidP="00BC2B5E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2C50304" w14:textId="77777777" w:rsidR="00437780" w:rsidRPr="00BC2B5E" w:rsidRDefault="0043778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BC2B5E">
              <w:rPr>
                <w:rFonts w:asciiTheme="minorHAnsi" w:hAnsiTheme="minorHAnsi" w:cstheme="minorHAnsi"/>
              </w:rPr>
              <w:t xml:space="preserve">: </w:t>
            </w:r>
          </w:p>
          <w:p w14:paraId="6B119E73" w14:textId="77777777" w:rsidR="00BC6225" w:rsidRPr="00BC2B5E" w:rsidRDefault="00BC6225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A03.03 Zaprzestanie użytkowania kośnego, przy jednoczesnym braku innych form użytkowania (wypas) może powodować przekształcenie składu gatunkowego i struktury siedliska. Długotrwały brak koszenia przejawia się opanowywaniem siedliska przez krzewy i drzewa.</w:t>
            </w:r>
          </w:p>
          <w:p w14:paraId="1DF88522" w14:textId="77777777" w:rsidR="00BC6225" w:rsidRPr="00BC2B5E" w:rsidRDefault="00BC6225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A04.03 Zaprzestanie wypasu, przy jednoczesnym braku innych form użytkowania </w:t>
            </w:r>
            <w:r w:rsidRPr="00BC2B5E">
              <w:rPr>
                <w:rFonts w:asciiTheme="minorHAnsi" w:hAnsiTheme="minorHAnsi" w:cstheme="minorHAnsi"/>
              </w:rPr>
              <w:lastRenderedPageBreak/>
              <w:t>(koszenie) może powodować przekształcenie składu gatunkowego i struktury siedliska; z czasem stopniowo wkraczają drzewa i krzewy.</w:t>
            </w:r>
          </w:p>
          <w:p w14:paraId="62183DCB" w14:textId="77777777" w:rsidR="00BC6225" w:rsidRPr="00BC2B5E" w:rsidRDefault="00BC6225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K02.01 Na powierzchniach wyłączonych z gospodarowania może dochodzić do ustępowania gatunków związanych z danym siedliskiem na rzecz ekspansywnych gatunków charakteryzujących kolejne etapy sukcesji.</w:t>
            </w:r>
          </w:p>
          <w:p w14:paraId="4A25C1D4" w14:textId="570789C8" w:rsidR="00BC6225" w:rsidRPr="00BC2B5E" w:rsidRDefault="00BC6225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K02.02 Ograniczenie lub uniemożliwienie kiełkowania gatunków zbiorowisk nieleśnych, często rzadkich i chronionych, na skutek gromadzenia się wojłoku w wyniku braku koszenia i spasania (naturalna eutrofizacja).</w:t>
            </w:r>
          </w:p>
        </w:tc>
      </w:tr>
      <w:tr w:rsidR="00142126" w:rsidRPr="00BC2B5E" w14:paraId="322C1E13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305A4DD6" w14:textId="048890F4" w:rsidR="00437780" w:rsidRPr="00BC2B5E" w:rsidRDefault="00437780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lastRenderedPageBreak/>
              <w:t>4</w:t>
            </w:r>
            <w:r w:rsidR="002367AC" w:rsidRPr="00BC2B5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33" w:type="dxa"/>
            <w:shd w:val="clear" w:color="auto" w:fill="FFFFFF"/>
          </w:tcPr>
          <w:p w14:paraId="1368CB1C" w14:textId="49E96161" w:rsidR="00437780" w:rsidRPr="00BC2B5E" w:rsidRDefault="0004375B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*</w:t>
            </w:r>
            <w:r w:rsidR="002367AC" w:rsidRPr="00BC2B5E">
              <w:rPr>
                <w:rFonts w:asciiTheme="minorHAnsi" w:hAnsiTheme="minorHAnsi" w:cstheme="minorHAnsi"/>
              </w:rPr>
              <w:t>91E0 Łęgi wierzbowe, topolowe, olszowe i jesionowe (</w:t>
            </w:r>
            <w:proofErr w:type="spellStart"/>
            <w:r w:rsidR="002367AC" w:rsidRPr="00BC2B5E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  <w:r w:rsidR="002367AC" w:rsidRPr="00BC2B5E">
              <w:rPr>
                <w:rFonts w:asciiTheme="minorHAnsi" w:hAnsiTheme="minorHAnsi" w:cstheme="minorHAnsi"/>
                <w:i/>
              </w:rPr>
              <w:t xml:space="preserve"> albo-</w:t>
            </w:r>
            <w:proofErr w:type="spellStart"/>
            <w:r w:rsidR="002367AC" w:rsidRPr="00BC2B5E">
              <w:rPr>
                <w:rFonts w:asciiTheme="minorHAnsi" w:hAnsiTheme="minorHAnsi" w:cstheme="minorHAnsi"/>
                <w:i/>
              </w:rPr>
              <w:t>fragilis</w:t>
            </w:r>
            <w:proofErr w:type="spellEnd"/>
            <w:r w:rsidR="002367AC" w:rsidRPr="00BC2B5E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="002367AC" w:rsidRPr="00BC2B5E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="002367AC"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2367AC" w:rsidRPr="00BC2B5E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="002367AC" w:rsidRPr="00BC2B5E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="002367AC" w:rsidRPr="00BC2B5E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="002367AC"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2367AC" w:rsidRPr="00BC2B5E">
              <w:rPr>
                <w:rFonts w:asciiTheme="minorHAnsi" w:hAnsiTheme="minorHAnsi" w:cstheme="minorHAnsi"/>
                <w:i/>
              </w:rPr>
              <w:t>glutinoso-incanae</w:t>
            </w:r>
            <w:proofErr w:type="spellEnd"/>
            <w:r w:rsidR="002367AC" w:rsidRPr="00BC2B5E">
              <w:rPr>
                <w:rFonts w:asciiTheme="minorHAnsi" w:hAnsiTheme="minorHAnsi" w:cstheme="minorHAnsi"/>
              </w:rPr>
              <w:t>, olsy źródliskowe)</w:t>
            </w:r>
          </w:p>
        </w:tc>
        <w:tc>
          <w:tcPr>
            <w:tcW w:w="2304" w:type="dxa"/>
            <w:shd w:val="clear" w:color="auto" w:fill="FFFFFF"/>
          </w:tcPr>
          <w:p w14:paraId="608EE3ED" w14:textId="03E7B794" w:rsidR="002367AC" w:rsidRPr="00BC2B5E" w:rsidRDefault="002367AC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B02.04 Usuwanie martwych i umierających drzew</w:t>
            </w:r>
          </w:p>
          <w:p w14:paraId="54B0FFDA" w14:textId="6B7A54BF" w:rsidR="002367AC" w:rsidRPr="00BC2B5E" w:rsidRDefault="002367AC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B02.06 Przerzedzenie warstwy drzew</w:t>
            </w:r>
          </w:p>
          <w:p w14:paraId="42B9298E" w14:textId="0839FA60" w:rsidR="00212771" w:rsidRPr="00BC2B5E" w:rsidRDefault="00212771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I01 Obce gatunki inwazyjne</w:t>
            </w:r>
          </w:p>
          <w:p w14:paraId="2AFD9702" w14:textId="4F121521" w:rsidR="002367AC" w:rsidRPr="00BC2B5E" w:rsidRDefault="002367AC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I02 problematyczne gatunki rodzime</w:t>
            </w:r>
          </w:p>
          <w:p w14:paraId="5D96F952" w14:textId="77777777" w:rsidR="002367AC" w:rsidRPr="00BC2B5E" w:rsidRDefault="002367AC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J03.01 Zmniejszenie lub utrata określonych cech siedliska</w:t>
            </w:r>
          </w:p>
          <w:p w14:paraId="3644A5C6" w14:textId="062D8E0D" w:rsidR="00437780" w:rsidRPr="00BC2B5E" w:rsidRDefault="00437780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61B1B" w14:textId="1591F28C" w:rsidR="00212771" w:rsidRPr="00BC2B5E" w:rsidRDefault="00212771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 Spowodowane przez człowieka zmiany stosunków wodnych</w:t>
            </w:r>
          </w:p>
          <w:p w14:paraId="333CFD5A" w14:textId="474E5B2D" w:rsidR="00212771" w:rsidRPr="00BC2B5E" w:rsidRDefault="00212771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J02.01 Zasypywanie terenu, melioracje i osuszanie  - ogólnie</w:t>
            </w:r>
          </w:p>
          <w:p w14:paraId="1FD795AC" w14:textId="3B1D484E" w:rsidR="00212771" w:rsidRPr="00BC2B5E" w:rsidRDefault="00212771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J02.03.02 Regulowanie (prostowanie) koryt rzecznych </w:t>
            </w:r>
          </w:p>
          <w:p w14:paraId="3470D5E3" w14:textId="1CAF3F0C" w:rsidR="00437780" w:rsidRPr="00BC2B5E" w:rsidRDefault="00437780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A39C2" w14:textId="6F2B61F8" w:rsidR="00437780" w:rsidRPr="00BC2B5E" w:rsidRDefault="002367AC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</w:t>
            </w:r>
            <w:r w:rsidR="00437780"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agroże</w:t>
            </w: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nia</w:t>
            </w:r>
            <w:r w:rsidR="0066171E"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 xml:space="preserve"> </w:t>
            </w:r>
            <w:r w:rsidR="0096525C"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istniejąc</w:t>
            </w: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e:</w:t>
            </w:r>
          </w:p>
          <w:p w14:paraId="1BACF235" w14:textId="455C4EC7" w:rsidR="002367AC" w:rsidRPr="00BC2B5E" w:rsidRDefault="00212771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  <w:t xml:space="preserve">B02.04 </w:t>
            </w:r>
            <w:r w:rsidR="000C33A8" w:rsidRPr="00BC2B5E"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  <w:t>U</w:t>
            </w:r>
            <w:r w:rsidRPr="00BC2B5E"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  <w:t>szczuplone zasoby martwego wielkowymiarowego drewna to zmniejszona ilość siedlisk dla</w:t>
            </w:r>
            <w:r w:rsidR="000C33A8" w:rsidRPr="00BC2B5E"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  <w:t xml:space="preserve"> </w:t>
            </w:r>
            <w:proofErr w:type="spellStart"/>
            <w:r w:rsidR="000C33A8" w:rsidRPr="00BC2B5E"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  <w:t>kambio</w:t>
            </w:r>
            <w:proofErr w:type="spellEnd"/>
            <w:r w:rsidR="000C33A8" w:rsidRPr="00BC2B5E"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  <w:t>- i ksylofagów.</w:t>
            </w:r>
            <w:r w:rsidR="000C33A8" w:rsidRPr="00BC2B5E"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  <w:br/>
              <w:t>B02.06 P</w:t>
            </w:r>
            <w:r w:rsidRPr="00BC2B5E"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  <w:t>rześwietlenie drzewostanu powoduje pojawianie się gatunków światłożądnych.</w:t>
            </w:r>
          </w:p>
          <w:p w14:paraId="2DB757BF" w14:textId="1D42711F" w:rsidR="00212771" w:rsidRPr="00BC2B5E" w:rsidRDefault="00212771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I01 </w:t>
            </w:r>
            <w:r w:rsidR="000C33A8" w:rsidRPr="00BC2B5E">
              <w:rPr>
                <w:rFonts w:asciiTheme="minorHAnsi" w:hAnsiTheme="minorHAnsi" w:cstheme="minorHAnsi"/>
                <w:bCs/>
                <w:szCs w:val="24"/>
                <w:lang w:val="pl-PL"/>
              </w:rPr>
              <w:t>O</w:t>
            </w:r>
            <w:r w:rsidRPr="00BC2B5E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becność w runie gatunku inwazyjnego niecierpka drobnokwiatowego </w:t>
            </w:r>
            <w:proofErr w:type="spellStart"/>
            <w:r w:rsidRPr="00BC2B5E">
              <w:rPr>
                <w:rFonts w:asciiTheme="minorHAnsi" w:hAnsiTheme="minorHAnsi" w:cstheme="minorHAnsi"/>
                <w:bCs/>
                <w:i/>
                <w:szCs w:val="24"/>
                <w:lang w:val="pl-PL"/>
              </w:rPr>
              <w:t>Impatiens</w:t>
            </w:r>
            <w:proofErr w:type="spellEnd"/>
            <w:r w:rsidRPr="00BC2B5E">
              <w:rPr>
                <w:rFonts w:asciiTheme="minorHAnsi" w:hAnsiTheme="minorHAnsi" w:cstheme="minorHAnsi"/>
                <w:bCs/>
                <w:i/>
                <w:szCs w:val="24"/>
                <w:lang w:val="pl-PL"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bCs/>
                <w:i/>
                <w:szCs w:val="24"/>
                <w:lang w:val="pl-PL"/>
              </w:rPr>
              <w:t>parviflora</w:t>
            </w:r>
            <w:proofErr w:type="spellEnd"/>
            <w:r w:rsidRPr="00BC2B5E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powoduje wypieranie gatunków rodzimych.</w:t>
            </w:r>
            <w:r w:rsidRPr="00BC2B5E"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  <w:t xml:space="preserve"> Pojawia się</w:t>
            </w:r>
            <w:r w:rsidRPr="00BC2B5E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klon jesionolistny </w:t>
            </w:r>
            <w:proofErr w:type="spellStart"/>
            <w:r w:rsidRPr="00BC2B5E">
              <w:rPr>
                <w:rFonts w:asciiTheme="minorHAnsi" w:hAnsiTheme="minorHAnsi" w:cstheme="minorHAnsi"/>
                <w:bCs/>
                <w:i/>
                <w:szCs w:val="24"/>
                <w:lang w:val="pl-PL"/>
              </w:rPr>
              <w:t>Acer</w:t>
            </w:r>
            <w:proofErr w:type="spellEnd"/>
            <w:r w:rsidRPr="00BC2B5E">
              <w:rPr>
                <w:rFonts w:asciiTheme="minorHAnsi" w:hAnsiTheme="minorHAnsi" w:cstheme="minorHAnsi"/>
                <w:bCs/>
                <w:i/>
                <w:szCs w:val="24"/>
                <w:lang w:val="pl-PL"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bCs/>
                <w:i/>
                <w:szCs w:val="24"/>
                <w:lang w:val="pl-PL"/>
              </w:rPr>
              <w:t>negundo</w:t>
            </w:r>
            <w:proofErr w:type="spellEnd"/>
            <w:r w:rsidRPr="00BC2B5E">
              <w:rPr>
                <w:rFonts w:asciiTheme="minorHAnsi" w:hAnsiTheme="minorHAnsi" w:cstheme="minorHAnsi"/>
                <w:bCs/>
                <w:i/>
                <w:szCs w:val="24"/>
                <w:lang w:val="pl-PL"/>
              </w:rPr>
              <w:t>.</w:t>
            </w:r>
          </w:p>
          <w:p w14:paraId="4539949F" w14:textId="38F4CEE3" w:rsidR="00212771" w:rsidRPr="00BC2B5E" w:rsidRDefault="00212771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I02 – obecność gatunków </w:t>
            </w: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lastRenderedPageBreak/>
              <w:t>ekspansywnych ogranicza wystę</w:t>
            </w:r>
            <w:r w:rsidR="00A366EB" w:rsidRPr="00BC2B5E">
              <w:rPr>
                <w:rFonts w:asciiTheme="minorHAnsi" w:hAnsiTheme="minorHAnsi" w:cstheme="minorHAnsi"/>
                <w:szCs w:val="24"/>
                <w:lang w:val="pl-PL"/>
              </w:rPr>
              <w:t>powanie innych gatunków w runie.</w:t>
            </w:r>
            <w:r w:rsidRPr="00BC2B5E"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  <w:br/>
              <w:t>J03.01 – zagrożenie związane z pogorszeniem struktury i funkcji siedliska przyrodn</w:t>
            </w:r>
            <w:r w:rsidR="00A366EB" w:rsidRPr="00BC2B5E"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  <w:t xml:space="preserve">iczego (zubożały skład gatunków </w:t>
            </w:r>
            <w:r w:rsidRPr="00BC2B5E"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  <w:t>charakterystycznych dla siedliska w runie).</w:t>
            </w:r>
          </w:p>
          <w:p w14:paraId="36D85182" w14:textId="77777777" w:rsidR="00963109" w:rsidRPr="00BC2B5E" w:rsidRDefault="00963109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</w:p>
          <w:p w14:paraId="5416AE94" w14:textId="77777777" w:rsidR="00437780" w:rsidRPr="00BC2B5E" w:rsidRDefault="0043778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089682A0" w14:textId="13178BC6" w:rsidR="00437780" w:rsidRPr="00BC2B5E" w:rsidRDefault="00212771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>J02 – degradacja siedliska na skutek obniżania się poziomu wód gru</w:t>
            </w:r>
            <w:r w:rsidR="00A366EB" w:rsidRPr="00BC2B5E">
              <w:rPr>
                <w:rFonts w:asciiTheme="minorHAnsi" w:hAnsiTheme="minorHAnsi" w:cstheme="minorHAnsi"/>
                <w:szCs w:val="24"/>
                <w:lang w:val="pl-PL"/>
              </w:rPr>
              <w:t>ntowych i przesuszenia siedlisk.</w:t>
            </w:r>
          </w:p>
          <w:p w14:paraId="3FD0391F" w14:textId="42A8D889" w:rsidR="00212771" w:rsidRPr="00BC2B5E" w:rsidRDefault="00212771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>J02.01 - niekorzystne zmiany w obrębie struktury i funkcji siedliska na skutek obniżenia poziomu lustra wód gruntowych (przesuszenie lub wyschnięcie s</w:t>
            </w:r>
            <w:r w:rsidR="00A366EB" w:rsidRPr="00BC2B5E">
              <w:rPr>
                <w:rFonts w:asciiTheme="minorHAnsi" w:hAnsiTheme="minorHAnsi" w:cstheme="minorHAnsi"/>
                <w:szCs w:val="24"/>
                <w:lang w:val="pl-PL"/>
              </w:rPr>
              <w:t>iedliska).</w:t>
            </w:r>
            <w:r w:rsidRPr="00BC2B5E">
              <w:rPr>
                <w:rFonts w:asciiTheme="minorHAnsi" w:hAnsiTheme="minorHAnsi" w:cstheme="minorHAnsi"/>
                <w:bCs/>
                <w:iCs/>
                <w:szCs w:val="24"/>
                <w:lang w:val="pl-PL"/>
              </w:rPr>
              <w:br/>
            </w: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>J02.03.02 – ewentualne regulacje koryta oraz ingerencja w dno cieku mogą zaburzać stosunki wodne, co z kolei spowodować może przesuszenie podłoża i generować negatywny proces</w:t>
            </w:r>
            <w:r w:rsidR="00A366EB"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 </w:t>
            </w:r>
            <w:proofErr w:type="spellStart"/>
            <w:r w:rsidR="00A366EB" w:rsidRPr="00BC2B5E">
              <w:rPr>
                <w:rFonts w:asciiTheme="minorHAnsi" w:hAnsiTheme="minorHAnsi" w:cstheme="minorHAnsi"/>
                <w:szCs w:val="24"/>
                <w:lang w:val="pl-PL"/>
              </w:rPr>
              <w:t>grądowienia</w:t>
            </w:r>
            <w:proofErr w:type="spellEnd"/>
            <w:r w:rsidR="00A366EB"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 siedliska łęgowego.</w:t>
            </w:r>
          </w:p>
        </w:tc>
      </w:tr>
      <w:tr w:rsidR="003A09B0" w:rsidRPr="00BC2B5E" w14:paraId="6F231CC4" w14:textId="77777777" w:rsidTr="00632E18">
        <w:trPr>
          <w:trHeight w:val="236"/>
          <w:jc w:val="center"/>
        </w:trPr>
        <w:tc>
          <w:tcPr>
            <w:tcW w:w="10845" w:type="dxa"/>
            <w:gridSpan w:val="5"/>
            <w:shd w:val="clear" w:color="auto" w:fill="FFFFFF"/>
          </w:tcPr>
          <w:p w14:paraId="6AD45739" w14:textId="77777777" w:rsidR="00437780" w:rsidRPr="00BC2B5E" w:rsidRDefault="00437780" w:rsidP="00BC2B5E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>Gatunki zwierząt</w:t>
            </w:r>
          </w:p>
        </w:tc>
      </w:tr>
      <w:tr w:rsidR="003A09B0" w:rsidRPr="00BC2B5E" w14:paraId="3E4CD38F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31137D2C" w14:textId="338D99B4" w:rsidR="00437780" w:rsidRPr="00BC2B5E" w:rsidRDefault="00437780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1</w:t>
            </w:r>
            <w:r w:rsidR="00F81911" w:rsidRPr="00BC2B5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33" w:type="dxa"/>
            <w:shd w:val="clear" w:color="auto" w:fill="FFFFFF"/>
          </w:tcPr>
          <w:p w14:paraId="16360D62" w14:textId="77777777" w:rsidR="00F81911" w:rsidRPr="00BC2B5E" w:rsidRDefault="00F81911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1037 </w:t>
            </w:r>
            <w:proofErr w:type="spellStart"/>
            <w:r w:rsidRPr="00BC2B5E">
              <w:rPr>
                <w:rFonts w:asciiTheme="minorHAnsi" w:hAnsiTheme="minorHAnsi" w:cstheme="minorHAnsi"/>
              </w:rPr>
              <w:t>trzepla</w:t>
            </w:r>
            <w:proofErr w:type="spellEnd"/>
            <w:r w:rsidRPr="00BC2B5E">
              <w:rPr>
                <w:rFonts w:asciiTheme="minorHAnsi" w:hAnsiTheme="minorHAnsi" w:cstheme="minorHAnsi"/>
              </w:rPr>
              <w:t xml:space="preserve"> zielona</w:t>
            </w:r>
          </w:p>
          <w:p w14:paraId="53B5BF19" w14:textId="690FB61B" w:rsidR="00437780" w:rsidRPr="00BC2B5E" w:rsidRDefault="00F81911" w:rsidP="00BC2B5E">
            <w:pPr>
              <w:rPr>
                <w:rFonts w:asciiTheme="minorHAnsi" w:hAnsiTheme="minorHAnsi" w:cstheme="minorHAnsi"/>
              </w:rPr>
            </w:pPr>
            <w:proofErr w:type="spellStart"/>
            <w:r w:rsidRPr="00BC2B5E">
              <w:rPr>
                <w:rFonts w:asciiTheme="minorHAnsi" w:hAnsiTheme="minorHAnsi" w:cstheme="minorHAnsi"/>
                <w:i/>
              </w:rPr>
              <w:t>Ophiogom</w:t>
            </w:r>
            <w:r w:rsidR="00B449FF" w:rsidRPr="00BC2B5E">
              <w:rPr>
                <w:rFonts w:asciiTheme="minorHAnsi" w:hAnsiTheme="minorHAnsi" w:cstheme="minorHAnsi"/>
                <w:i/>
              </w:rPr>
              <w:t>p</w:t>
            </w:r>
            <w:r w:rsidRPr="00BC2B5E">
              <w:rPr>
                <w:rFonts w:asciiTheme="minorHAnsi" w:hAnsiTheme="minorHAnsi" w:cstheme="minorHAnsi"/>
                <w:i/>
              </w:rPr>
              <w:t>hus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cecilia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7E71122C" w14:textId="416294D9" w:rsidR="00F81911" w:rsidRPr="00BC2B5E" w:rsidRDefault="00AF76E2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A03 K</w:t>
            </w:r>
            <w:r w:rsidR="00F81911" w:rsidRPr="00BC2B5E">
              <w:rPr>
                <w:rFonts w:asciiTheme="minorHAnsi" w:hAnsiTheme="minorHAnsi" w:cstheme="minorHAnsi"/>
              </w:rPr>
              <w:t>oszenie / ścinanie trawy</w:t>
            </w:r>
          </w:p>
          <w:p w14:paraId="1090B4F4" w14:textId="19DE0EC3" w:rsidR="00F81911" w:rsidRPr="00BC2B5E" w:rsidRDefault="00AF76E2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J02.03 R</w:t>
            </w:r>
            <w:r w:rsidR="00F81911" w:rsidRPr="00BC2B5E">
              <w:rPr>
                <w:rFonts w:asciiTheme="minorHAnsi" w:hAnsiTheme="minorHAnsi" w:cstheme="minorHAnsi"/>
              </w:rPr>
              <w:t>egulowanie (prostowanie) koryt rzecznych i zmiana przebiegu koryt rzecznych</w:t>
            </w:r>
          </w:p>
          <w:p w14:paraId="1A42734E" w14:textId="77CF66B9" w:rsidR="00437780" w:rsidRPr="00BC2B5E" w:rsidRDefault="00437780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01DAC" w14:textId="2E271EB9" w:rsidR="003A09B0" w:rsidRPr="00BC2B5E" w:rsidRDefault="00AF76E2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A02.01 I</w:t>
            </w:r>
            <w:r w:rsidR="003A09B0" w:rsidRPr="00BC2B5E">
              <w:rPr>
                <w:rFonts w:asciiTheme="minorHAnsi" w:hAnsiTheme="minorHAnsi" w:cstheme="minorHAnsi"/>
              </w:rPr>
              <w:t>ntensyfikacja rolnictwa</w:t>
            </w:r>
          </w:p>
          <w:p w14:paraId="13434E41" w14:textId="31410370" w:rsidR="003A09B0" w:rsidRPr="00BC2B5E" w:rsidRDefault="00D27D96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E01 T</w:t>
            </w:r>
            <w:r w:rsidR="003A09B0" w:rsidRPr="00BC2B5E">
              <w:rPr>
                <w:rFonts w:asciiTheme="minorHAnsi" w:hAnsiTheme="minorHAnsi" w:cstheme="minorHAnsi"/>
              </w:rPr>
              <w:t>ereny zurbanizowane, tereny zamieszkane</w:t>
            </w:r>
          </w:p>
          <w:p w14:paraId="4B5032F7" w14:textId="5FB7AB0D" w:rsidR="003A09B0" w:rsidRPr="00BC2B5E" w:rsidRDefault="00D27D96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H01 Z</w:t>
            </w:r>
            <w:r w:rsidR="003A09B0" w:rsidRPr="00BC2B5E">
              <w:rPr>
                <w:rFonts w:asciiTheme="minorHAnsi" w:hAnsiTheme="minorHAnsi" w:cstheme="minorHAnsi"/>
              </w:rPr>
              <w:t>anieczyszczenie wód powierzchniowych (limnicznych, lądowych, morskich i słonawych)</w:t>
            </w:r>
          </w:p>
          <w:p w14:paraId="69D53203" w14:textId="251D5408" w:rsidR="00F81911" w:rsidRPr="00BC2B5E" w:rsidRDefault="00D27D96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lastRenderedPageBreak/>
              <w:t>J02.02 U</w:t>
            </w:r>
            <w:r w:rsidR="00F81911" w:rsidRPr="00BC2B5E">
              <w:rPr>
                <w:rFonts w:asciiTheme="minorHAnsi" w:hAnsiTheme="minorHAnsi" w:cstheme="minorHAnsi"/>
              </w:rPr>
              <w:t>suwanie osadów (mułu)</w:t>
            </w:r>
          </w:p>
          <w:p w14:paraId="2CB7BAE7" w14:textId="37D5BBCC" w:rsidR="003A09B0" w:rsidRPr="00BC2B5E" w:rsidRDefault="00D27D96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J02.10 G</w:t>
            </w:r>
            <w:r w:rsidR="00F81911" w:rsidRPr="00BC2B5E">
              <w:rPr>
                <w:rFonts w:asciiTheme="minorHAnsi" w:hAnsiTheme="minorHAnsi" w:cstheme="minorHAnsi"/>
              </w:rPr>
              <w:t>ospodarka roślinnością wodną i przybrzeżną na potrzeby odwodnienia</w:t>
            </w:r>
          </w:p>
          <w:p w14:paraId="3172AF5C" w14:textId="4F5F4EC7" w:rsidR="00F81911" w:rsidRPr="00BC2B5E" w:rsidRDefault="00D27D96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J02.05.04 Z</w:t>
            </w:r>
            <w:r w:rsidR="00F81911" w:rsidRPr="00BC2B5E">
              <w:rPr>
                <w:rFonts w:asciiTheme="minorHAnsi" w:hAnsiTheme="minorHAnsi" w:cstheme="minorHAnsi"/>
              </w:rPr>
              <w:t>biorniki wodne</w:t>
            </w:r>
          </w:p>
          <w:p w14:paraId="17BE172B" w14:textId="5BF829C9" w:rsidR="00F81911" w:rsidRPr="00BC2B5E" w:rsidRDefault="00D27D96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J02.05.05 N</w:t>
            </w:r>
            <w:r w:rsidR="00F81911" w:rsidRPr="00BC2B5E">
              <w:rPr>
                <w:rFonts w:asciiTheme="minorHAnsi" w:hAnsiTheme="minorHAnsi" w:cstheme="minorHAnsi"/>
              </w:rPr>
              <w:t>iewielkie projekty hydroenergetyczne, jazy</w:t>
            </w:r>
          </w:p>
          <w:p w14:paraId="3301CA48" w14:textId="3ACAB14A" w:rsidR="00437780" w:rsidRPr="00BC2B5E" w:rsidRDefault="00437780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9E83F" w14:textId="77777777" w:rsidR="00437780" w:rsidRPr="00BC2B5E" w:rsidRDefault="0043778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lastRenderedPageBreak/>
              <w:t>Zagrożenia istniejące:</w:t>
            </w:r>
          </w:p>
          <w:p w14:paraId="654854A0" w14:textId="509F6FCC" w:rsidR="003A09B0" w:rsidRPr="00BC2B5E" w:rsidRDefault="003A09B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A03 - wykaszanie brzegów uniemożliwia odtwarzanie się zadrzewień nadrzecznych, pozytywnie wpływających na chemizm wód (strefa buforowa) i przyspieszających spontaniczną </w:t>
            </w:r>
            <w:proofErr w:type="spellStart"/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>renaturyzację</w:t>
            </w:r>
            <w:proofErr w:type="spellEnd"/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 koryta.</w:t>
            </w:r>
          </w:p>
          <w:p w14:paraId="4E398F39" w14:textId="0B751FB0" w:rsidR="00F81911" w:rsidRPr="00BC2B5E" w:rsidRDefault="0043508F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J02.03 - </w:t>
            </w:r>
            <w:r w:rsidR="00F81911"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na odcinku </w:t>
            </w:r>
            <w:proofErr w:type="spellStart"/>
            <w:r w:rsidR="00F81911" w:rsidRPr="00BC2B5E">
              <w:rPr>
                <w:rFonts w:asciiTheme="minorHAnsi" w:hAnsiTheme="minorHAnsi" w:cstheme="minorHAnsi"/>
                <w:szCs w:val="24"/>
                <w:lang w:val="pl-PL"/>
              </w:rPr>
              <w:lastRenderedPageBreak/>
              <w:t>Piskorzowice</w:t>
            </w:r>
            <w:proofErr w:type="spellEnd"/>
            <w:r w:rsidR="00F81911"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-Niegosławice koryto Mierzawy zostało uregulowane, co znacząco obniżyło jakość siedlisk gatunku. </w:t>
            </w:r>
          </w:p>
          <w:p w14:paraId="43688CE9" w14:textId="77777777" w:rsidR="00F81911" w:rsidRPr="00BC2B5E" w:rsidRDefault="00F81911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1FB70460" w14:textId="77777777" w:rsidR="00437780" w:rsidRPr="00BC2B5E" w:rsidRDefault="0043778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3FC54892" w14:textId="1A7F3E57" w:rsidR="003A09B0" w:rsidRPr="00BC2B5E" w:rsidRDefault="003A09B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A02.01, E01 - na jakość wód </w:t>
            </w:r>
            <w:r w:rsidR="004121CE"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rzeki </w:t>
            </w: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>Mierzawy niekorzystnie oddziaływałaby intensyfikacja rolnictwa w zlewni rzeki (A02.01) i zwiększenie udziału terenów zabudowanych (E01).</w:t>
            </w:r>
          </w:p>
          <w:p w14:paraId="471DD0AE" w14:textId="3F369F3C" w:rsidR="003A09B0" w:rsidRPr="00BC2B5E" w:rsidRDefault="003A09B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>H01 – potencjalnie możliwe jest także pojawienie się w zlewni rzeki innych źródeł zanieczyszczeń.</w:t>
            </w:r>
          </w:p>
          <w:p w14:paraId="21CAED7E" w14:textId="77777777" w:rsidR="00437780" w:rsidRPr="00BC2B5E" w:rsidRDefault="00F81911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>J02.02, J02.10 - utrzymywanie sztucznych, niekorzystnych parametrów koryta.</w:t>
            </w:r>
          </w:p>
          <w:p w14:paraId="31344BCD" w14:textId="2E75E104" w:rsidR="00F81911" w:rsidRPr="00BC2B5E" w:rsidRDefault="003A09B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>J02.05.04, J02.05.05 - przegradzanie rzeki zwiększałoby udział odcinków o spowolnionym przepływie, niekorzystnych dla gatunku.</w:t>
            </w:r>
          </w:p>
        </w:tc>
      </w:tr>
      <w:tr w:rsidR="004B510F" w:rsidRPr="00BC2B5E" w14:paraId="7AF5B5F2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245CF7DB" w14:textId="5DDB7375" w:rsidR="00437780" w:rsidRPr="00BC2B5E" w:rsidRDefault="0043778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2</w:t>
            </w:r>
            <w:r w:rsidR="00F81911" w:rsidRPr="00BC2B5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33" w:type="dxa"/>
            <w:shd w:val="clear" w:color="auto" w:fill="FFFFFF"/>
          </w:tcPr>
          <w:p w14:paraId="3D770363" w14:textId="77777777" w:rsidR="003A09B0" w:rsidRPr="00BC2B5E" w:rsidRDefault="003A09B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1096 minóg strumieniowy</w:t>
            </w:r>
          </w:p>
          <w:p w14:paraId="3915383F" w14:textId="19C9BBB8" w:rsidR="00437780" w:rsidRPr="00BC2B5E" w:rsidRDefault="003A09B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BC2B5E">
              <w:rPr>
                <w:rFonts w:asciiTheme="minorHAnsi" w:hAnsiTheme="minorHAnsi" w:cstheme="minorHAnsi"/>
                <w:i/>
              </w:rPr>
              <w:t>Lampetra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planeri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196BC679" w14:textId="2AEF8E04" w:rsidR="00E9540E" w:rsidRPr="00BC2B5E" w:rsidRDefault="00E9540E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H05.01 </w:t>
            </w:r>
            <w:r w:rsidR="00AF76E2" w:rsidRPr="00BC2B5E">
              <w:rPr>
                <w:rFonts w:asciiTheme="minorHAnsi" w:hAnsiTheme="minorHAnsi" w:cstheme="minorHAnsi"/>
              </w:rPr>
              <w:t>O</w:t>
            </w:r>
            <w:r w:rsidRPr="00BC2B5E">
              <w:rPr>
                <w:rFonts w:asciiTheme="minorHAnsi" w:hAnsiTheme="minorHAnsi" w:cstheme="minorHAnsi"/>
              </w:rPr>
              <w:t>dpadki i odpady stałe</w:t>
            </w:r>
          </w:p>
          <w:p w14:paraId="466D2B11" w14:textId="72582FA6" w:rsidR="004121CE" w:rsidRPr="00BC2B5E" w:rsidRDefault="00AF76E2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I01 </w:t>
            </w:r>
            <w:r w:rsidR="004121CE" w:rsidRPr="00BC2B5E">
              <w:rPr>
                <w:rFonts w:asciiTheme="minorHAnsi" w:hAnsiTheme="minorHAnsi" w:cstheme="minorHAnsi"/>
              </w:rPr>
              <w:t>Obce gatunki inwazyjne</w:t>
            </w:r>
          </w:p>
          <w:p w14:paraId="6E620BB4" w14:textId="21949CD9" w:rsidR="003A09B0" w:rsidRPr="00BC2B5E" w:rsidRDefault="00AF76E2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J02.05.05 N</w:t>
            </w:r>
            <w:r w:rsidR="003A09B0" w:rsidRPr="00BC2B5E">
              <w:rPr>
                <w:rFonts w:asciiTheme="minorHAnsi" w:hAnsiTheme="minorHAnsi" w:cstheme="minorHAnsi"/>
              </w:rPr>
              <w:t>iewielkie projekty hydroenergetyczne, jazy</w:t>
            </w:r>
          </w:p>
          <w:p w14:paraId="3CA8D5AC" w14:textId="339AF4B5" w:rsidR="00437780" w:rsidRPr="00BC2B5E" w:rsidRDefault="003A09B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K03.04 drapieżnictwo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E200" w14:textId="77777777" w:rsidR="004B510F" w:rsidRPr="00BC2B5E" w:rsidRDefault="004B510F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J02.03.02 Regulowanie (prostowanie) koryt rzecznych i zmiana przebiegu koryt rzecznych</w:t>
            </w:r>
          </w:p>
          <w:p w14:paraId="4273D15F" w14:textId="3408079B" w:rsidR="004B510F" w:rsidRPr="00BC2B5E" w:rsidRDefault="00C04D3B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H01.05 R</w:t>
            </w:r>
            <w:r w:rsidR="004B510F" w:rsidRPr="00BC2B5E">
              <w:rPr>
                <w:rFonts w:asciiTheme="minorHAnsi" w:hAnsiTheme="minorHAnsi" w:cstheme="minorHAnsi"/>
              </w:rPr>
              <w:t>ozproszone zanieczyszczenie wód</w:t>
            </w:r>
          </w:p>
          <w:p w14:paraId="70340C44" w14:textId="77777777" w:rsidR="004B510F" w:rsidRPr="00BC2B5E" w:rsidRDefault="004B510F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powierzchniowych z powodu działalności związanej z rolnictwem i leśnictwem</w:t>
            </w:r>
          </w:p>
          <w:p w14:paraId="17C775FB" w14:textId="6C7D6141" w:rsidR="004B510F" w:rsidRPr="00BC2B5E" w:rsidRDefault="00C04D3B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H01.08 R</w:t>
            </w:r>
            <w:r w:rsidR="004B510F" w:rsidRPr="00BC2B5E">
              <w:rPr>
                <w:rFonts w:asciiTheme="minorHAnsi" w:hAnsiTheme="minorHAnsi" w:cstheme="minorHAnsi"/>
              </w:rPr>
              <w:t>ozproszone zanieczyszczenie wód</w:t>
            </w:r>
          </w:p>
          <w:p w14:paraId="5A05D99A" w14:textId="77777777" w:rsidR="004B510F" w:rsidRPr="00BC2B5E" w:rsidRDefault="004B510F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lastRenderedPageBreak/>
              <w:t>powierzchniowych z powodu ścieków z gospodarstw domowych</w:t>
            </w:r>
          </w:p>
          <w:p w14:paraId="3419FF14" w14:textId="15070FEE" w:rsidR="00F81911" w:rsidRPr="00BC2B5E" w:rsidRDefault="00F81911" w:rsidP="00BC2B5E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42FB423" w14:textId="0168979B" w:rsidR="00437780" w:rsidRPr="00BC2B5E" w:rsidRDefault="0043778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E8B63" w14:textId="77777777" w:rsidR="00437780" w:rsidRPr="00BC2B5E" w:rsidRDefault="0043778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lastRenderedPageBreak/>
              <w:t>Zagrożenie istniejące:</w:t>
            </w:r>
          </w:p>
          <w:p w14:paraId="3C9B117E" w14:textId="77777777" w:rsidR="005D572F" w:rsidRPr="00BC2B5E" w:rsidRDefault="00E9540E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H05.01 – zaśmiecanie rzeki m.in. torbami foliowymi i plastikowymi opakowaniami</w:t>
            </w:r>
            <w:r w:rsidR="005D572F" w:rsidRPr="00BC2B5E">
              <w:rPr>
                <w:rFonts w:asciiTheme="minorHAnsi" w:hAnsiTheme="minorHAnsi" w:cstheme="minorHAnsi"/>
              </w:rPr>
              <w:t>.</w:t>
            </w:r>
          </w:p>
          <w:p w14:paraId="3B75F0A4" w14:textId="6A7E6EEE" w:rsidR="004121CE" w:rsidRPr="00BC2B5E" w:rsidRDefault="004121CE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I01 – występowania inwazyjnego gatunku karasia srebrzystego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t>Carassius</w:t>
            </w:r>
            <w:proofErr w:type="spellEnd"/>
            <w:r w:rsidRPr="00BC2B5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t>gibelio</w:t>
            </w:r>
            <w:proofErr w:type="spellEnd"/>
            <w:r w:rsidR="005D572F" w:rsidRPr="00BC2B5E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FF48DB7" w14:textId="77777777" w:rsidR="003A09B0" w:rsidRPr="00BC2B5E" w:rsidRDefault="003A09B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J02.05.05 – istniejące przegrody poprzeczne uniemożliwiają wędrówkę minogów w górę rzeki w celu odbycia tarła.</w:t>
            </w:r>
          </w:p>
          <w:p w14:paraId="153C876C" w14:textId="5F053981" w:rsidR="004B510F" w:rsidRPr="00BC2B5E" w:rsidRDefault="004B510F" w:rsidP="00BC2B5E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BC2B5E">
              <w:rPr>
                <w:rFonts w:asciiTheme="minorHAnsi" w:hAnsiTheme="minorHAnsi" w:cstheme="minorHAnsi"/>
              </w:rPr>
              <w:t xml:space="preserve">K03.04 – zbyt duże nagromadzenie drapieżników pochodzących z </w:t>
            </w:r>
            <w:proofErr w:type="spellStart"/>
            <w:r w:rsidRPr="00BC2B5E">
              <w:rPr>
                <w:rFonts w:asciiTheme="minorHAnsi" w:hAnsiTheme="minorHAnsi" w:cstheme="minorHAnsi"/>
              </w:rPr>
              <w:t>zarybień</w:t>
            </w:r>
            <w:proofErr w:type="spellEnd"/>
            <w:r w:rsidRPr="00BC2B5E">
              <w:rPr>
                <w:rFonts w:asciiTheme="minorHAnsi" w:hAnsiTheme="minorHAnsi" w:cstheme="minorHAnsi"/>
              </w:rPr>
              <w:t xml:space="preserve">, w  tym pstrąga potokowego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lastRenderedPageBreak/>
              <w:t>Salmo</w:t>
            </w:r>
            <w:proofErr w:type="spellEnd"/>
            <w:r w:rsidRPr="00BC2B5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t>trutta</w:t>
            </w:r>
            <w:proofErr w:type="spellEnd"/>
            <w:r w:rsidRPr="00BC2B5E">
              <w:rPr>
                <w:rFonts w:asciiTheme="minorHAnsi" w:hAnsiTheme="minorHAnsi" w:cstheme="minorHAnsi"/>
              </w:rPr>
              <w:t xml:space="preserve"> m.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t>fario</w:t>
            </w:r>
            <w:proofErr w:type="spellEnd"/>
            <w:r w:rsidRPr="00BC2B5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C2B5E">
              <w:rPr>
                <w:rFonts w:asciiTheme="minorHAnsi" w:hAnsiTheme="minorHAnsi" w:cstheme="minorHAnsi"/>
                <w:iCs/>
              </w:rPr>
              <w:t>negatywnie wpływa na populacje minogów</w:t>
            </w:r>
            <w:r w:rsidR="004D1741" w:rsidRPr="00BC2B5E">
              <w:rPr>
                <w:rFonts w:asciiTheme="minorHAnsi" w:hAnsiTheme="minorHAnsi" w:cstheme="minorHAnsi"/>
                <w:iCs/>
              </w:rPr>
              <w:t>.</w:t>
            </w:r>
          </w:p>
          <w:p w14:paraId="5AAAA1A3" w14:textId="77777777" w:rsidR="003A09B0" w:rsidRPr="00BC2B5E" w:rsidRDefault="003A09B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63A94BF0" w14:textId="77777777" w:rsidR="00437780" w:rsidRPr="00BC2B5E" w:rsidRDefault="0043778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2EC04ED1" w14:textId="50B2CD7A" w:rsidR="00E9540E" w:rsidRPr="00BC2B5E" w:rsidRDefault="0043508F" w:rsidP="00BC2B5E">
            <w:pPr>
              <w:pStyle w:val="Default"/>
              <w:spacing w:line="276" w:lineRule="auto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H01.05, H01.08 – </w:t>
            </w:r>
            <w:r w:rsidR="00E9540E"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 zanieczyszczenia ściekami oraz zanieczyszczenia w wyniku działalności związanej z rolnictwem i leśnictwem.</w:t>
            </w:r>
          </w:p>
          <w:p w14:paraId="16955BF6" w14:textId="0F72992C" w:rsidR="00437780" w:rsidRPr="00BC2B5E" w:rsidRDefault="004B510F" w:rsidP="00BC2B5E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BC2B5E">
              <w:rPr>
                <w:rFonts w:asciiTheme="minorHAnsi" w:hAnsiTheme="minorHAnsi" w:cstheme="minorHAnsi"/>
                <w:iCs/>
              </w:rPr>
              <w:t>J02.03.02 – ingerencja w naturalne środowisko ryb i minogów</w:t>
            </w:r>
            <w:r w:rsidR="005D572F" w:rsidRPr="00BC2B5E">
              <w:rPr>
                <w:rFonts w:asciiTheme="minorHAnsi" w:hAnsiTheme="minorHAnsi" w:cstheme="minorHAnsi"/>
                <w:iCs/>
              </w:rPr>
              <w:t>.</w:t>
            </w:r>
          </w:p>
        </w:tc>
      </w:tr>
      <w:tr w:rsidR="003747A6" w:rsidRPr="00BC2B5E" w14:paraId="46B95CFF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38DE073F" w14:textId="0DED2681" w:rsidR="00F81911" w:rsidRPr="00BC2B5E" w:rsidRDefault="00F81911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233" w:type="dxa"/>
            <w:shd w:val="clear" w:color="auto" w:fill="FFFFFF"/>
          </w:tcPr>
          <w:p w14:paraId="38C8DFC4" w14:textId="1726C888" w:rsidR="00F81911" w:rsidRPr="00BC2B5E" w:rsidRDefault="003747A6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1098 minogi czarnomorskie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Eudontomyzon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</w:rPr>
              <w:t>spp</w:t>
            </w:r>
            <w:proofErr w:type="spellEnd"/>
            <w:r w:rsidRPr="00BC2B5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304" w:type="dxa"/>
            <w:shd w:val="clear" w:color="auto" w:fill="FFFFFF"/>
          </w:tcPr>
          <w:p w14:paraId="085DB9A2" w14:textId="3C1CBC27" w:rsidR="003747A6" w:rsidRPr="00BC2B5E" w:rsidRDefault="003747A6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H05.01</w:t>
            </w:r>
            <w:r w:rsidR="00FB19A9" w:rsidRPr="00BC2B5E">
              <w:rPr>
                <w:rFonts w:asciiTheme="minorHAnsi" w:hAnsiTheme="minorHAnsi" w:cstheme="minorHAnsi"/>
              </w:rPr>
              <w:t xml:space="preserve"> O</w:t>
            </w:r>
            <w:r w:rsidRPr="00BC2B5E">
              <w:rPr>
                <w:rFonts w:asciiTheme="minorHAnsi" w:hAnsiTheme="minorHAnsi" w:cstheme="minorHAnsi"/>
              </w:rPr>
              <w:t>dpadki i odpady stałe</w:t>
            </w:r>
          </w:p>
          <w:p w14:paraId="2A5E7B5E" w14:textId="652C3E0F" w:rsidR="003747A6" w:rsidRPr="00BC2B5E" w:rsidRDefault="00FB19A9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I01</w:t>
            </w:r>
            <w:r w:rsidR="003747A6" w:rsidRPr="00BC2B5E">
              <w:rPr>
                <w:rFonts w:asciiTheme="minorHAnsi" w:hAnsiTheme="minorHAnsi" w:cstheme="minorHAnsi"/>
              </w:rPr>
              <w:t xml:space="preserve">  Obce gatunki inwazyjne</w:t>
            </w:r>
          </w:p>
          <w:p w14:paraId="23B3960B" w14:textId="77777777" w:rsidR="003747A6" w:rsidRPr="00BC2B5E" w:rsidRDefault="003747A6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J02.03.02 Regulowanie (prostowanie) koryt rzecznych i zmiana przebiegu koryt rzecznych</w:t>
            </w:r>
          </w:p>
          <w:p w14:paraId="4B7CFA14" w14:textId="66E44324" w:rsidR="003747A6" w:rsidRPr="00BC2B5E" w:rsidRDefault="00FB19A9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J02.05.05 N</w:t>
            </w:r>
            <w:r w:rsidR="003747A6" w:rsidRPr="00BC2B5E">
              <w:rPr>
                <w:rFonts w:asciiTheme="minorHAnsi" w:hAnsiTheme="minorHAnsi" w:cstheme="minorHAnsi"/>
              </w:rPr>
              <w:t>iewielkie projekty hydroenergetyczne, jazy</w:t>
            </w:r>
          </w:p>
          <w:p w14:paraId="0D3D40EA" w14:textId="36D09BE1" w:rsidR="00F81911" w:rsidRPr="00BC2B5E" w:rsidRDefault="003747A6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K03.04 drapieżnictwo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5AD81" w14:textId="77777777" w:rsidR="009F50AA" w:rsidRPr="00BC2B5E" w:rsidRDefault="009F50AA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H01.08 - rozproszone zanieczyszczenie wód</w:t>
            </w:r>
          </w:p>
          <w:p w14:paraId="5913CEBE" w14:textId="0DC09856" w:rsidR="009F50AA" w:rsidRPr="00BC2B5E" w:rsidRDefault="009F50AA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powierzchniowych z powodu ścieków z gospodarstw domowych</w:t>
            </w:r>
          </w:p>
          <w:p w14:paraId="01F01B44" w14:textId="05705ED8" w:rsidR="00F81911" w:rsidRPr="00BC2B5E" w:rsidRDefault="00F81911" w:rsidP="00BC2B5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4AD00" w14:textId="77777777" w:rsidR="003A09B0" w:rsidRPr="00BC2B5E" w:rsidRDefault="003A09B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Zagrożenie istniejące:</w:t>
            </w:r>
          </w:p>
          <w:p w14:paraId="6421CD9F" w14:textId="6CBACEB6" w:rsidR="003747A6" w:rsidRPr="00BC2B5E" w:rsidRDefault="003747A6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H05.01 – zaśmiecanie rzeki m.in. torbami foliowymi i plastikowymi opakowaniami</w:t>
            </w:r>
            <w:r w:rsidR="00F86E7C" w:rsidRPr="00BC2B5E">
              <w:rPr>
                <w:rFonts w:asciiTheme="minorHAnsi" w:hAnsiTheme="minorHAnsi" w:cstheme="minorHAnsi"/>
              </w:rPr>
              <w:t>.</w:t>
            </w:r>
          </w:p>
          <w:p w14:paraId="225C7055" w14:textId="55991F9E" w:rsidR="003747A6" w:rsidRPr="00BC2B5E" w:rsidRDefault="003747A6" w:rsidP="00BC2B5E">
            <w:pPr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  <w:r w:rsidRPr="00BC2B5E">
              <w:rPr>
                <w:rFonts w:asciiTheme="minorHAnsi" w:hAnsiTheme="minorHAnsi" w:cstheme="minorHAnsi"/>
              </w:rPr>
              <w:t xml:space="preserve">I01 – występowania inwazyjnego gatunku karasia srebrzystego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t>Carassius</w:t>
            </w:r>
            <w:proofErr w:type="spellEnd"/>
            <w:r w:rsidRPr="00BC2B5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t>gibelio</w:t>
            </w:r>
            <w:proofErr w:type="spellEnd"/>
            <w:r w:rsidR="00F86E7C" w:rsidRPr="00BC2B5E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1CC45B70" w14:textId="6E5EC1D8" w:rsidR="003747A6" w:rsidRPr="00BC2B5E" w:rsidRDefault="003747A6" w:rsidP="00BC2B5E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BC2B5E">
              <w:rPr>
                <w:rFonts w:asciiTheme="minorHAnsi" w:hAnsiTheme="minorHAnsi" w:cstheme="minorHAnsi"/>
                <w:iCs/>
              </w:rPr>
              <w:t>J02.03.02 – ingerencja w naturalne środowisko ryb i minogów</w:t>
            </w:r>
            <w:r w:rsidR="00F86E7C" w:rsidRPr="00BC2B5E">
              <w:rPr>
                <w:rFonts w:asciiTheme="minorHAnsi" w:hAnsiTheme="minorHAnsi" w:cstheme="minorHAnsi"/>
                <w:iCs/>
              </w:rPr>
              <w:t>.</w:t>
            </w:r>
          </w:p>
          <w:p w14:paraId="5B8407EB" w14:textId="77777777" w:rsidR="003747A6" w:rsidRPr="00BC2B5E" w:rsidRDefault="003747A6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J02.05.05 – istniejące przegrody poprzeczne uniemożliwiają wędrówkę minogów w górę rzeki w celu odbycia tarła.</w:t>
            </w:r>
          </w:p>
          <w:p w14:paraId="0D5B33EE" w14:textId="443F6651" w:rsidR="003747A6" w:rsidRPr="00BC2B5E" w:rsidRDefault="003747A6" w:rsidP="00BC2B5E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BC2B5E">
              <w:rPr>
                <w:rFonts w:asciiTheme="minorHAnsi" w:hAnsiTheme="minorHAnsi" w:cstheme="minorHAnsi"/>
              </w:rPr>
              <w:t xml:space="preserve">K03.04 – zbyt duże nagromadzenie drapieżników pochodzących z </w:t>
            </w:r>
            <w:proofErr w:type="spellStart"/>
            <w:r w:rsidRPr="00BC2B5E">
              <w:rPr>
                <w:rFonts w:asciiTheme="minorHAnsi" w:hAnsiTheme="minorHAnsi" w:cstheme="minorHAnsi"/>
              </w:rPr>
              <w:t>zarybień</w:t>
            </w:r>
            <w:proofErr w:type="spellEnd"/>
            <w:r w:rsidRPr="00BC2B5E">
              <w:rPr>
                <w:rFonts w:asciiTheme="minorHAnsi" w:hAnsiTheme="minorHAnsi" w:cstheme="minorHAnsi"/>
              </w:rPr>
              <w:t xml:space="preserve">, w  tym pstrąga potokowego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t>Salmo</w:t>
            </w:r>
            <w:proofErr w:type="spellEnd"/>
            <w:r w:rsidRPr="00BC2B5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t>trutta</w:t>
            </w:r>
            <w:proofErr w:type="spellEnd"/>
            <w:r w:rsidRPr="00BC2B5E">
              <w:rPr>
                <w:rFonts w:asciiTheme="minorHAnsi" w:hAnsiTheme="minorHAnsi" w:cstheme="minorHAnsi"/>
              </w:rPr>
              <w:t xml:space="preserve"> m.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t>fario</w:t>
            </w:r>
            <w:proofErr w:type="spellEnd"/>
            <w:r w:rsidRPr="00BC2B5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C2B5E">
              <w:rPr>
                <w:rFonts w:asciiTheme="minorHAnsi" w:hAnsiTheme="minorHAnsi" w:cstheme="minorHAnsi"/>
                <w:iCs/>
              </w:rPr>
              <w:t>negatywnie wpływa na populacje minogów</w:t>
            </w:r>
            <w:r w:rsidR="00F86E7C" w:rsidRPr="00BC2B5E">
              <w:rPr>
                <w:rFonts w:asciiTheme="minorHAnsi" w:hAnsiTheme="minorHAnsi" w:cstheme="minorHAnsi"/>
                <w:iCs/>
              </w:rPr>
              <w:t>.</w:t>
            </w:r>
          </w:p>
          <w:p w14:paraId="1BD385E5" w14:textId="77777777" w:rsidR="003747A6" w:rsidRPr="00BC2B5E" w:rsidRDefault="003747A6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09C6AC6B" w14:textId="77777777" w:rsidR="00FB19A9" w:rsidRPr="00BC2B5E" w:rsidRDefault="003A09B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7352B367" w14:textId="64775681" w:rsidR="00F81911" w:rsidRPr="00BC2B5E" w:rsidRDefault="009F50AA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>H01.08 –</w:t>
            </w:r>
            <w:r w:rsidR="00FB19A9"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 </w:t>
            </w: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>zanieczyszczenia ściekami</w:t>
            </w:r>
            <w:r w:rsidR="00FB19A9"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 z gospodarstw domowych</w:t>
            </w:r>
            <w:r w:rsidR="00F86E7C" w:rsidRPr="00BC2B5E">
              <w:rPr>
                <w:rFonts w:asciiTheme="minorHAnsi" w:hAnsiTheme="minorHAnsi" w:cstheme="minorHAnsi"/>
                <w:iCs/>
                <w:szCs w:val="24"/>
                <w:lang w:val="pl-PL"/>
              </w:rPr>
              <w:t>.</w:t>
            </w:r>
          </w:p>
        </w:tc>
      </w:tr>
      <w:tr w:rsidR="00E33885" w:rsidRPr="00BC2B5E" w14:paraId="1D6129CF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7DD55539" w14:textId="73648FF3" w:rsidR="00F81911" w:rsidRPr="00BC2B5E" w:rsidRDefault="00F81911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2233" w:type="dxa"/>
            <w:shd w:val="clear" w:color="auto" w:fill="FFFFFF"/>
          </w:tcPr>
          <w:p w14:paraId="77C70ACF" w14:textId="77777777" w:rsidR="003747A6" w:rsidRPr="00BC2B5E" w:rsidRDefault="003747A6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1163 głowacz </w:t>
            </w:r>
            <w:proofErr w:type="spellStart"/>
            <w:r w:rsidRPr="00BC2B5E">
              <w:rPr>
                <w:rFonts w:asciiTheme="minorHAnsi" w:hAnsiTheme="minorHAnsi" w:cstheme="minorHAnsi"/>
              </w:rPr>
              <w:t>białopłetwy</w:t>
            </w:r>
            <w:proofErr w:type="spellEnd"/>
          </w:p>
          <w:p w14:paraId="7C33652A" w14:textId="29F6A12F" w:rsidR="00F81911" w:rsidRPr="00BC2B5E" w:rsidRDefault="003747A6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BC2B5E">
              <w:rPr>
                <w:rFonts w:asciiTheme="minorHAnsi" w:hAnsiTheme="minorHAnsi" w:cstheme="minorHAnsi"/>
                <w:i/>
              </w:rPr>
              <w:t>Cottus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gobio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1C8B7A70" w14:textId="77777777" w:rsidR="005D5C7F" w:rsidRPr="00BC2B5E" w:rsidRDefault="005D5C7F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H05.01 Odpadki i odpady stałe</w:t>
            </w:r>
          </w:p>
          <w:p w14:paraId="783F0B2C" w14:textId="046C492A" w:rsidR="005D5C7F" w:rsidRPr="00BC2B5E" w:rsidRDefault="005D5C7F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I01-  Obce gatunki inwazyjne</w:t>
            </w:r>
          </w:p>
          <w:p w14:paraId="641965C3" w14:textId="77777777" w:rsidR="005D5C7F" w:rsidRPr="00BC2B5E" w:rsidRDefault="005D5C7F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J02.03.02- Regulowanie (prostowanie) koryt rzecznych</w:t>
            </w:r>
          </w:p>
          <w:p w14:paraId="584E64E3" w14:textId="77777777" w:rsidR="003747A6" w:rsidRPr="00BC2B5E" w:rsidRDefault="003747A6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J02.05.05 - Niewielkie projekty hydroenergetyczne, jazy</w:t>
            </w:r>
          </w:p>
          <w:p w14:paraId="37187274" w14:textId="77777777" w:rsidR="00F81911" w:rsidRPr="00BC2B5E" w:rsidRDefault="003747A6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K03.04 Drapieżnictwo</w:t>
            </w:r>
          </w:p>
          <w:p w14:paraId="5ABCE708" w14:textId="22866ED2" w:rsidR="00E33885" w:rsidRPr="00BC2B5E" w:rsidRDefault="00E33885" w:rsidP="00BC2B5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62158" w14:textId="77777777" w:rsidR="005D5C7F" w:rsidRPr="00BC2B5E" w:rsidRDefault="005D5C7F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H01.08 - rozproszone zanieczyszczenie wód</w:t>
            </w:r>
          </w:p>
          <w:p w14:paraId="0BAA1233" w14:textId="77777777" w:rsidR="005D5C7F" w:rsidRPr="00BC2B5E" w:rsidRDefault="005D5C7F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powierzchniowych z powodu ścieków z gospodarstw domowych</w:t>
            </w:r>
          </w:p>
          <w:p w14:paraId="1BF7F19B" w14:textId="77777777" w:rsidR="00F81911" w:rsidRPr="00BC2B5E" w:rsidRDefault="00F81911" w:rsidP="00BC2B5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603E0" w14:textId="77777777" w:rsidR="003A09B0" w:rsidRPr="00BC2B5E" w:rsidRDefault="003A09B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Zagrożenie istniejące:</w:t>
            </w:r>
          </w:p>
          <w:p w14:paraId="4007B8EF" w14:textId="4DC30897" w:rsidR="005D5C7F" w:rsidRPr="00BC2B5E" w:rsidRDefault="005D5C7F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H05.01 – zaśmiecanie rzeki m.in. torbami foliowymi i plastikowymi opakowaniami</w:t>
            </w:r>
            <w:r w:rsidR="004B6191" w:rsidRPr="00BC2B5E">
              <w:rPr>
                <w:rFonts w:asciiTheme="minorHAnsi" w:hAnsiTheme="minorHAnsi" w:cstheme="minorHAnsi"/>
              </w:rPr>
              <w:t>.</w:t>
            </w:r>
          </w:p>
          <w:p w14:paraId="245A38B9" w14:textId="6993EE9B" w:rsidR="005D5C7F" w:rsidRPr="00BC2B5E" w:rsidRDefault="005D5C7F" w:rsidP="00BC2B5E">
            <w:pPr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  <w:r w:rsidRPr="00BC2B5E">
              <w:rPr>
                <w:rFonts w:asciiTheme="minorHAnsi" w:hAnsiTheme="minorHAnsi" w:cstheme="minorHAnsi"/>
              </w:rPr>
              <w:t>I01 – występowania inwazyjnego gatunku karasia srebrzystego</w:t>
            </w:r>
            <w:r w:rsidR="004B6191" w:rsidRPr="00BC2B5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t>Carassius</w:t>
            </w:r>
            <w:proofErr w:type="spellEnd"/>
            <w:r w:rsidRPr="00BC2B5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t>gibelio</w:t>
            </w:r>
            <w:proofErr w:type="spellEnd"/>
            <w:r w:rsidR="004B6191" w:rsidRPr="00BC2B5E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5B0FCC26" w14:textId="173AF1DC" w:rsidR="00E33885" w:rsidRPr="00BC2B5E" w:rsidRDefault="00E33885" w:rsidP="00BC2B5E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BC2B5E">
              <w:rPr>
                <w:rFonts w:asciiTheme="minorHAnsi" w:hAnsiTheme="minorHAnsi" w:cstheme="minorHAnsi"/>
                <w:iCs/>
              </w:rPr>
              <w:t>J02.03.02 – ingerencja w naturalne środowisko ryb i minogów</w:t>
            </w:r>
            <w:r w:rsidR="00A366EB" w:rsidRPr="00BC2B5E">
              <w:rPr>
                <w:rFonts w:asciiTheme="minorHAnsi" w:hAnsiTheme="minorHAnsi" w:cstheme="minorHAnsi"/>
                <w:iCs/>
              </w:rPr>
              <w:t>.</w:t>
            </w:r>
          </w:p>
          <w:p w14:paraId="7508C5BE" w14:textId="77777777" w:rsidR="0027759A" w:rsidRPr="00BC2B5E" w:rsidRDefault="0027759A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J02.05.05 – istniejące przegrody poprzeczne uniemożliwiają wędrówkę ryb w górę rzeki w celu odbycia tarła.</w:t>
            </w:r>
          </w:p>
          <w:p w14:paraId="0D7E0228" w14:textId="77777777" w:rsidR="0027759A" w:rsidRPr="00BC2B5E" w:rsidRDefault="0027759A" w:rsidP="00BC2B5E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BC2B5E">
              <w:rPr>
                <w:rFonts w:asciiTheme="minorHAnsi" w:hAnsiTheme="minorHAnsi" w:cstheme="minorHAnsi"/>
              </w:rPr>
              <w:t xml:space="preserve">K03.04 – zbyt duże nagromadzenie drapieżników pochodzących z </w:t>
            </w:r>
            <w:proofErr w:type="spellStart"/>
            <w:r w:rsidRPr="00BC2B5E">
              <w:rPr>
                <w:rFonts w:asciiTheme="minorHAnsi" w:hAnsiTheme="minorHAnsi" w:cstheme="minorHAnsi"/>
              </w:rPr>
              <w:t>zarybień</w:t>
            </w:r>
            <w:proofErr w:type="spellEnd"/>
            <w:r w:rsidRPr="00BC2B5E">
              <w:rPr>
                <w:rFonts w:asciiTheme="minorHAnsi" w:hAnsiTheme="minorHAnsi" w:cstheme="minorHAnsi"/>
              </w:rPr>
              <w:t xml:space="preserve">, w  tym pstrąga potokowego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t>Salmo</w:t>
            </w:r>
            <w:proofErr w:type="spellEnd"/>
            <w:r w:rsidRPr="00BC2B5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t>trutta</w:t>
            </w:r>
            <w:proofErr w:type="spellEnd"/>
            <w:r w:rsidRPr="00BC2B5E">
              <w:rPr>
                <w:rFonts w:asciiTheme="minorHAnsi" w:hAnsiTheme="minorHAnsi" w:cstheme="minorHAnsi"/>
              </w:rPr>
              <w:t xml:space="preserve"> m. </w:t>
            </w:r>
            <w:proofErr w:type="spellStart"/>
            <w:r w:rsidRPr="00BC2B5E">
              <w:rPr>
                <w:rFonts w:asciiTheme="minorHAnsi" w:hAnsiTheme="minorHAnsi" w:cstheme="minorHAnsi"/>
                <w:i/>
                <w:iCs/>
              </w:rPr>
              <w:t>fario</w:t>
            </w:r>
            <w:proofErr w:type="spellEnd"/>
            <w:r w:rsidRPr="00BC2B5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C2B5E">
              <w:rPr>
                <w:rFonts w:asciiTheme="minorHAnsi" w:hAnsiTheme="minorHAnsi" w:cstheme="minorHAnsi"/>
                <w:iCs/>
              </w:rPr>
              <w:t>negatywnie wpływa na populacje ryb.</w:t>
            </w:r>
          </w:p>
          <w:p w14:paraId="3CA08485" w14:textId="77777777" w:rsidR="0027759A" w:rsidRPr="00BC2B5E" w:rsidRDefault="0027759A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284F7CBF" w14:textId="77777777" w:rsidR="003A09B0" w:rsidRPr="00BC2B5E" w:rsidRDefault="003A09B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11FC76AB" w14:textId="761D5039" w:rsidR="00E33885" w:rsidRPr="00BC2B5E" w:rsidRDefault="00C04D3B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H01.08 - </w:t>
            </w:r>
            <w:r w:rsidR="005D5C7F" w:rsidRPr="00BC2B5E">
              <w:rPr>
                <w:rFonts w:asciiTheme="minorHAnsi" w:hAnsiTheme="minorHAnsi" w:cstheme="minorHAnsi"/>
                <w:szCs w:val="24"/>
                <w:lang w:val="pl-PL"/>
              </w:rPr>
              <w:t>zanieczyszczenia ściekami</w:t>
            </w: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 xml:space="preserve"> z gospodarstw domowych</w:t>
            </w:r>
            <w:r w:rsidR="005D5C7F" w:rsidRPr="00BC2B5E">
              <w:rPr>
                <w:rFonts w:asciiTheme="minorHAnsi" w:hAnsiTheme="minorHAnsi" w:cstheme="minorHAnsi"/>
                <w:szCs w:val="24"/>
                <w:lang w:val="pl-PL"/>
              </w:rPr>
              <w:t>.</w:t>
            </w:r>
          </w:p>
        </w:tc>
      </w:tr>
      <w:tr w:rsidR="006C5CE0" w:rsidRPr="00BC2B5E" w14:paraId="07D92357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0F4E41A5" w14:textId="24C52F34" w:rsidR="006C5CE0" w:rsidRPr="00BC2B5E" w:rsidRDefault="006C5CE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233" w:type="dxa"/>
            <w:shd w:val="clear" w:color="auto" w:fill="FFFFFF"/>
          </w:tcPr>
          <w:p w14:paraId="4839216C" w14:textId="3BB0A5E6" w:rsidR="006C5CE0" w:rsidRPr="00BC2B5E" w:rsidRDefault="006C5CE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1337 Bóbr europejski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Castor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fiber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52C3F4D7" w14:textId="5EAA412E" w:rsidR="006C5CE0" w:rsidRPr="00BC2B5E" w:rsidRDefault="006C5CE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 nieznane zagrożenia lub nacisk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4B652" w14:textId="64C17B2B" w:rsidR="006C5CE0" w:rsidRPr="00BC2B5E" w:rsidRDefault="006C5CE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 nieznane zagrożenia lub nacisk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335F0" w14:textId="7FA2B437" w:rsidR="006C5CE0" w:rsidRPr="00BC2B5E" w:rsidRDefault="006C5CE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>Brak wystarczającej wiedzy nt. gatunku w obszarze. Zagrożenia zostaną uzupełnione po uzupełnieniu stanu wiedzy.</w:t>
            </w:r>
          </w:p>
        </w:tc>
      </w:tr>
      <w:tr w:rsidR="006C5CE0" w:rsidRPr="00BC2B5E" w14:paraId="4BDCA3A7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5007DE9C" w14:textId="02D93164" w:rsidR="006C5CE0" w:rsidRPr="00BC2B5E" w:rsidRDefault="006C5CE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233" w:type="dxa"/>
            <w:shd w:val="clear" w:color="auto" w:fill="FFFFFF"/>
          </w:tcPr>
          <w:p w14:paraId="58F3DA37" w14:textId="61486BB8" w:rsidR="006C5CE0" w:rsidRPr="00BC2B5E" w:rsidRDefault="006C5CE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1355 Wydra </w:t>
            </w:r>
            <w:r w:rsidRPr="00BC2B5E">
              <w:rPr>
                <w:rFonts w:asciiTheme="minorHAnsi" w:hAnsiTheme="minorHAnsi" w:cstheme="minorHAnsi"/>
                <w:i/>
              </w:rPr>
              <w:t xml:space="preserve">Lutra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lutra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1E075E21" w14:textId="4F6CD927" w:rsidR="006C5CE0" w:rsidRPr="00BC2B5E" w:rsidRDefault="006C5CE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 nieznane zagrożenia lub nacisk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2CBEB" w14:textId="1DD389C8" w:rsidR="006C5CE0" w:rsidRPr="00BC2B5E" w:rsidRDefault="006C5CE0" w:rsidP="00BC2B5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 nieznane zagrożenia lub nacisk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5A521" w14:textId="5759849D" w:rsidR="006C5CE0" w:rsidRPr="00BC2B5E" w:rsidRDefault="006C5CE0" w:rsidP="00BC2B5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BC2B5E">
              <w:rPr>
                <w:rFonts w:asciiTheme="minorHAnsi" w:hAnsiTheme="minorHAnsi" w:cstheme="minorHAnsi"/>
                <w:szCs w:val="24"/>
                <w:lang w:val="pl-PL"/>
              </w:rPr>
              <w:t>Brak wystarczającej wiedzy nt. gatunku w obszarze. Zagrożenia zostaną uzupełnione po uzupełnieniu stanu wiedzy.</w:t>
            </w:r>
          </w:p>
        </w:tc>
      </w:tr>
    </w:tbl>
    <w:p w14:paraId="3F51ECFD" w14:textId="77777777" w:rsidR="00D25958" w:rsidRPr="00BC2B5E" w:rsidRDefault="00D25958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44FD8B4A" w14:textId="77777777" w:rsidR="00D13445" w:rsidRPr="00BC2B5E" w:rsidRDefault="00D13445" w:rsidP="00BC2B5E">
      <w:pPr>
        <w:spacing w:after="200" w:line="276" w:lineRule="auto"/>
        <w:rPr>
          <w:rFonts w:asciiTheme="minorHAnsi" w:hAnsiTheme="minorHAnsi" w:cstheme="minorHAnsi"/>
          <w:color w:val="FF0000"/>
        </w:rPr>
      </w:pPr>
      <w:r w:rsidRPr="00BC2B5E">
        <w:rPr>
          <w:rFonts w:asciiTheme="minorHAnsi" w:hAnsiTheme="minorHAnsi" w:cstheme="minorHAnsi"/>
          <w:color w:val="FF0000"/>
        </w:rPr>
        <w:br w:type="page"/>
      </w:r>
    </w:p>
    <w:p w14:paraId="4DD56681" w14:textId="1FDB719F" w:rsidR="00D25958" w:rsidRPr="00BC2B5E" w:rsidRDefault="00D25958" w:rsidP="00BC2B5E">
      <w:pPr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lastRenderedPageBreak/>
        <w:t xml:space="preserve">Załącznik Nr 4 do Zarządzenia Regionalnego Dyrektora Ochrony Środowiska w Kielcach </w:t>
      </w:r>
      <w:r w:rsidR="00F773F6" w:rsidRPr="00BC2B5E">
        <w:rPr>
          <w:rFonts w:asciiTheme="minorHAnsi" w:hAnsiTheme="minorHAnsi" w:cstheme="minorHAnsi"/>
        </w:rPr>
        <w:t>z</w:t>
      </w:r>
      <w:r w:rsidR="00875E8A" w:rsidRPr="00BC2B5E">
        <w:rPr>
          <w:rFonts w:asciiTheme="minorHAnsi" w:hAnsiTheme="minorHAnsi" w:cstheme="minorHAnsi"/>
        </w:rPr>
        <w:t> </w:t>
      </w:r>
      <w:r w:rsidR="00F773F6" w:rsidRPr="00BC2B5E">
        <w:rPr>
          <w:rFonts w:asciiTheme="minorHAnsi" w:hAnsiTheme="minorHAnsi" w:cstheme="minorHAnsi"/>
        </w:rPr>
        <w:t>dnia</w:t>
      </w:r>
      <w:r w:rsidR="008B05CC" w:rsidRPr="00BC2B5E">
        <w:rPr>
          <w:rFonts w:asciiTheme="minorHAnsi" w:hAnsiTheme="minorHAnsi" w:cstheme="minorHAnsi"/>
        </w:rPr>
        <w:t xml:space="preserve"> </w:t>
      </w:r>
      <w:r w:rsidR="0068326C" w:rsidRPr="00BC2B5E">
        <w:rPr>
          <w:rFonts w:asciiTheme="minorHAnsi" w:hAnsiTheme="minorHAnsi" w:cstheme="minorHAnsi"/>
        </w:rPr>
        <w:t>……….</w:t>
      </w:r>
      <w:r w:rsidR="00D403FB" w:rsidRPr="00BC2B5E">
        <w:rPr>
          <w:rFonts w:asciiTheme="minorHAnsi" w:hAnsiTheme="minorHAnsi" w:cstheme="minorHAnsi"/>
        </w:rPr>
        <w:t> </w:t>
      </w:r>
      <w:r w:rsidRPr="00BC2B5E">
        <w:rPr>
          <w:rFonts w:asciiTheme="minorHAnsi" w:hAnsiTheme="minorHAnsi" w:cstheme="minorHAnsi"/>
        </w:rPr>
        <w:t>r. w sprawie ustanowienia planu zadań ochronnych dla obszaru Natura 2000</w:t>
      </w:r>
      <w:r w:rsidR="0068326C" w:rsidRPr="00BC2B5E">
        <w:rPr>
          <w:rFonts w:asciiTheme="minorHAnsi" w:hAnsiTheme="minorHAnsi" w:cstheme="minorHAnsi"/>
        </w:rPr>
        <w:t xml:space="preserve"> </w:t>
      </w:r>
      <w:r w:rsidR="0038341A" w:rsidRPr="00BC2B5E">
        <w:rPr>
          <w:rFonts w:asciiTheme="minorHAnsi" w:hAnsiTheme="minorHAnsi" w:cstheme="minorHAnsi"/>
        </w:rPr>
        <w:t>Dolina Mierzawy</w:t>
      </w:r>
      <w:r w:rsidR="00875E8A" w:rsidRPr="00BC2B5E">
        <w:rPr>
          <w:rFonts w:asciiTheme="minorHAnsi" w:hAnsiTheme="minorHAnsi" w:cstheme="minorHAnsi"/>
        </w:rPr>
        <w:t xml:space="preserve"> </w:t>
      </w:r>
      <w:r w:rsidR="0068326C" w:rsidRPr="00BC2B5E">
        <w:rPr>
          <w:rFonts w:asciiTheme="minorHAnsi" w:hAnsiTheme="minorHAnsi" w:cstheme="minorHAnsi"/>
        </w:rPr>
        <w:t>PLH2600</w:t>
      </w:r>
      <w:r w:rsidR="0038341A" w:rsidRPr="00BC2B5E">
        <w:rPr>
          <w:rFonts w:asciiTheme="minorHAnsi" w:hAnsiTheme="minorHAnsi" w:cstheme="minorHAnsi"/>
        </w:rPr>
        <w:t>20</w:t>
      </w:r>
    </w:p>
    <w:p w14:paraId="0ECA4DCA" w14:textId="77777777" w:rsidR="00D25958" w:rsidRPr="00BC2B5E" w:rsidRDefault="00D25958" w:rsidP="00BC2B5E">
      <w:pPr>
        <w:rPr>
          <w:rFonts w:asciiTheme="minorHAnsi" w:hAnsiTheme="minorHAnsi" w:cstheme="minorHAnsi"/>
          <w:color w:val="FF0000"/>
        </w:rPr>
      </w:pPr>
    </w:p>
    <w:p w14:paraId="0216F995" w14:textId="77777777" w:rsidR="00D25958" w:rsidRPr="00BC2B5E" w:rsidRDefault="00D25958" w:rsidP="00BC2B5E">
      <w:pPr>
        <w:spacing w:after="240"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CELE DZIAŁAŃ OCHRONNYCH</w:t>
      </w:r>
    </w:p>
    <w:tbl>
      <w:tblPr>
        <w:tblStyle w:val="Tabela-Siatka"/>
        <w:tblpPr w:leftFromText="141" w:rightFromText="141" w:vertAnchor="text" w:tblpY="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3686"/>
        <w:gridCol w:w="2551"/>
      </w:tblGrid>
      <w:tr w:rsidR="00405E68" w:rsidRPr="00BC2B5E" w14:paraId="07FB2289" w14:textId="77777777" w:rsidTr="00405E68">
        <w:tc>
          <w:tcPr>
            <w:tcW w:w="704" w:type="dxa"/>
            <w:vAlign w:val="center"/>
          </w:tcPr>
          <w:p w14:paraId="06BA7C6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2126" w:type="dxa"/>
            <w:vAlign w:val="center"/>
          </w:tcPr>
          <w:p w14:paraId="3B4255C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  <w:bCs/>
              </w:rPr>
              <w:t>Siedlisko przyrodnicze lub gatunek</w:t>
            </w:r>
          </w:p>
        </w:tc>
        <w:tc>
          <w:tcPr>
            <w:tcW w:w="3686" w:type="dxa"/>
            <w:vAlign w:val="center"/>
          </w:tcPr>
          <w:p w14:paraId="7AE08FA5" w14:textId="0AC79A68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  <w:bCs/>
              </w:rPr>
              <w:t>Parametr/wskaźnik stanu ochrony</w:t>
            </w:r>
            <w:r w:rsidR="00595471" w:rsidRPr="00BC2B5E">
              <w:rPr>
                <w:rFonts w:asciiTheme="minorHAnsi" w:hAnsiTheme="minorHAnsi" w:cstheme="minorHAnsi"/>
                <w:bCs/>
                <w:vertAlign w:val="superscript"/>
              </w:rPr>
              <w:t>1)</w:t>
            </w:r>
          </w:p>
        </w:tc>
        <w:tc>
          <w:tcPr>
            <w:tcW w:w="2551" w:type="dxa"/>
            <w:vAlign w:val="center"/>
          </w:tcPr>
          <w:p w14:paraId="13F3B889" w14:textId="438FC73C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Cele</w:t>
            </w:r>
            <w:r w:rsidR="00595471" w:rsidRPr="00BC2B5E">
              <w:rPr>
                <w:rFonts w:asciiTheme="minorHAnsi" w:hAnsiTheme="minorHAnsi" w:cstheme="minorHAnsi"/>
              </w:rPr>
              <w:t xml:space="preserve"> działań</w:t>
            </w:r>
            <w:r w:rsidRPr="00BC2B5E">
              <w:rPr>
                <w:rFonts w:asciiTheme="minorHAnsi" w:hAnsiTheme="minorHAnsi" w:cstheme="minorHAnsi"/>
              </w:rPr>
              <w:t xml:space="preserve"> ochro</w:t>
            </w:r>
            <w:r w:rsidR="00595471" w:rsidRPr="00BC2B5E">
              <w:rPr>
                <w:rFonts w:asciiTheme="minorHAnsi" w:hAnsiTheme="minorHAnsi" w:cstheme="minorHAnsi"/>
              </w:rPr>
              <w:t>n</w:t>
            </w:r>
            <w:r w:rsidRPr="00BC2B5E">
              <w:rPr>
                <w:rFonts w:asciiTheme="minorHAnsi" w:hAnsiTheme="minorHAnsi" w:cstheme="minorHAnsi"/>
              </w:rPr>
              <w:t>ny</w:t>
            </w:r>
            <w:r w:rsidR="00595471" w:rsidRPr="00BC2B5E">
              <w:rPr>
                <w:rFonts w:asciiTheme="minorHAnsi" w:hAnsiTheme="minorHAnsi" w:cstheme="minorHAnsi"/>
              </w:rPr>
              <w:t>ch</w:t>
            </w:r>
            <w:r w:rsidR="00595471" w:rsidRPr="00BC2B5E">
              <w:rPr>
                <w:rFonts w:asciiTheme="minorHAnsi" w:hAnsiTheme="minorHAnsi" w:cstheme="minorHAnsi"/>
                <w:vertAlign w:val="superscript"/>
              </w:rPr>
              <w:t>2)</w:t>
            </w:r>
          </w:p>
        </w:tc>
      </w:tr>
      <w:tr w:rsidR="00405E68" w:rsidRPr="00BC2B5E" w14:paraId="6E498E08" w14:textId="77777777" w:rsidTr="00405E68">
        <w:trPr>
          <w:trHeight w:val="70"/>
        </w:trPr>
        <w:tc>
          <w:tcPr>
            <w:tcW w:w="9067" w:type="dxa"/>
            <w:gridSpan w:val="4"/>
          </w:tcPr>
          <w:p w14:paraId="48688F2D" w14:textId="77777777" w:rsidR="00405E68" w:rsidRPr="00BC2B5E" w:rsidRDefault="00405E68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>Siedliska przyrodnicze</w:t>
            </w:r>
          </w:p>
        </w:tc>
      </w:tr>
      <w:tr w:rsidR="00405E68" w:rsidRPr="00BC2B5E" w14:paraId="3B3F38E8" w14:textId="77777777" w:rsidTr="00405E68">
        <w:tc>
          <w:tcPr>
            <w:tcW w:w="704" w:type="dxa"/>
          </w:tcPr>
          <w:p w14:paraId="16DABD33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126" w:type="dxa"/>
          </w:tcPr>
          <w:p w14:paraId="31DA4F1E" w14:textId="77777777" w:rsidR="00EB6AFD" w:rsidRPr="00BC2B5E" w:rsidRDefault="00405E68" w:rsidP="00BC2B5E">
            <w:pPr>
              <w:rPr>
                <w:rFonts w:asciiTheme="minorHAnsi" w:hAnsiTheme="minorHAnsi" w:cstheme="minorHAnsi"/>
                <w:bCs/>
              </w:rPr>
            </w:pPr>
            <w:r w:rsidRPr="00BC2B5E">
              <w:rPr>
                <w:rFonts w:asciiTheme="minorHAnsi" w:hAnsiTheme="minorHAnsi" w:cstheme="minorHAnsi"/>
                <w:bCs/>
              </w:rPr>
              <w:t xml:space="preserve">6210 Murawy kserotermiczne </w:t>
            </w:r>
          </w:p>
          <w:p w14:paraId="6098FD68" w14:textId="1F1A06A5" w:rsidR="00405E68" w:rsidRPr="00BC2B5E" w:rsidRDefault="00405E68" w:rsidP="00BC2B5E">
            <w:pPr>
              <w:rPr>
                <w:rFonts w:asciiTheme="minorHAnsi" w:hAnsiTheme="minorHAnsi" w:cstheme="minorHAnsi"/>
                <w:bCs/>
              </w:rPr>
            </w:pPr>
            <w:proofErr w:type="spellStart"/>
            <w:r w:rsidRPr="00BC2B5E">
              <w:rPr>
                <w:rFonts w:asciiTheme="minorHAnsi" w:hAnsiTheme="minorHAnsi" w:cstheme="minorHAnsi"/>
                <w:bCs/>
                <w:i/>
              </w:rPr>
              <w:t>Festuco</w:t>
            </w:r>
            <w:proofErr w:type="spellEnd"/>
            <w:r w:rsidRPr="00BC2B5E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bCs/>
                <w:i/>
              </w:rPr>
              <w:t>Brometea</w:t>
            </w:r>
            <w:proofErr w:type="spellEnd"/>
          </w:p>
        </w:tc>
        <w:tc>
          <w:tcPr>
            <w:tcW w:w="6237" w:type="dxa"/>
            <w:gridSpan w:val="2"/>
          </w:tcPr>
          <w:p w14:paraId="683E5B3E" w14:textId="34E75204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  <w:bCs/>
              </w:rPr>
              <w:t xml:space="preserve">Nie określa się. </w:t>
            </w:r>
            <w:r w:rsidR="002A7ECE" w:rsidRPr="00BC2B5E">
              <w:rPr>
                <w:rFonts w:asciiTheme="minorHAnsi" w:hAnsiTheme="minorHAnsi" w:cstheme="minorHAnsi"/>
                <w:bCs/>
              </w:rPr>
              <w:t>Planowana zmiana statusu ochronnego.</w:t>
            </w:r>
          </w:p>
        </w:tc>
      </w:tr>
      <w:tr w:rsidR="00405E68" w:rsidRPr="00BC2B5E" w14:paraId="2E0B27C2" w14:textId="77777777" w:rsidTr="00405E68">
        <w:tc>
          <w:tcPr>
            <w:tcW w:w="704" w:type="dxa"/>
            <w:vMerge w:val="restart"/>
          </w:tcPr>
          <w:p w14:paraId="0376FEE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126" w:type="dxa"/>
            <w:vMerge w:val="restart"/>
          </w:tcPr>
          <w:p w14:paraId="071D25CE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6410</w:t>
            </w:r>
          </w:p>
          <w:p w14:paraId="0440136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proofErr w:type="spellStart"/>
            <w:r w:rsidRPr="00BC2B5E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BC2B5E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BC2B5E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BC2B5E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BC2B5E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686" w:type="dxa"/>
          </w:tcPr>
          <w:p w14:paraId="2935E9EE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2551" w:type="dxa"/>
          </w:tcPr>
          <w:p w14:paraId="145C252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siedliska na powierzchni 5,48 ha z uwzględnieniem naturalnych procesów</w:t>
            </w:r>
          </w:p>
        </w:tc>
      </w:tr>
      <w:tr w:rsidR="00405E68" w:rsidRPr="00BC2B5E" w14:paraId="3F26F5EC" w14:textId="77777777" w:rsidTr="00405E68">
        <w:tc>
          <w:tcPr>
            <w:tcW w:w="704" w:type="dxa"/>
            <w:vMerge/>
          </w:tcPr>
          <w:p w14:paraId="7D011357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D4FF6F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FC1BC57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Procent powierzchni zajęty przez siedlisko w transekcie</w:t>
            </w:r>
          </w:p>
        </w:tc>
        <w:tc>
          <w:tcPr>
            <w:tcW w:w="2551" w:type="dxa"/>
          </w:tcPr>
          <w:p w14:paraId="76633D4E" w14:textId="0F77267D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Utrzymanie oceny FV wskaźnika na 1 stanowisku </w:t>
            </w:r>
          </w:p>
          <w:p w14:paraId="5833C229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Procent powierzchni zajęty przez siedlisko w transekcie 80% i więcej.</w:t>
            </w:r>
          </w:p>
          <w:p w14:paraId="54AC7D3A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Utrzymanie oceny U1  na 1 stanowisku </w:t>
            </w:r>
          </w:p>
          <w:p w14:paraId="784D0E35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Procent powierzchni zajęty przez siedlisko w transekcie 50 - 80%</w:t>
            </w:r>
            <w:r w:rsidRPr="00BC2B5E">
              <w:rPr>
                <w:rFonts w:asciiTheme="minorHAnsi" w:hAnsiTheme="minorHAnsi" w:cstheme="minorHAnsi"/>
              </w:rPr>
              <w:t xml:space="preserve"> .</w:t>
            </w:r>
          </w:p>
        </w:tc>
      </w:tr>
      <w:tr w:rsidR="00405E68" w:rsidRPr="00BC2B5E" w14:paraId="6FE97182" w14:textId="77777777" w:rsidTr="00405E68">
        <w:tc>
          <w:tcPr>
            <w:tcW w:w="704" w:type="dxa"/>
            <w:vMerge/>
          </w:tcPr>
          <w:p w14:paraId="54B54383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48EBDE3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BB7E355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2551" w:type="dxa"/>
          </w:tcPr>
          <w:p w14:paraId="7898EC12" w14:textId="5B19A7EB" w:rsidR="00405E68" w:rsidRPr="00BC2B5E" w:rsidRDefault="00C94F3C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</w:rPr>
              <w:t xml:space="preserve">Utrzymanie oceny U1 wskaźnika </w:t>
            </w:r>
            <w:r w:rsidR="00405E68" w:rsidRPr="00BC2B5E">
              <w:rPr>
                <w:rFonts w:asciiTheme="minorHAnsi" w:hAnsiTheme="minorHAnsi" w:cstheme="minorHAnsi"/>
              </w:rPr>
              <w:t>na 2 stanowiskach</w:t>
            </w:r>
          </w:p>
          <w:p w14:paraId="1DA57796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Średni stopień fragmentacji.</w:t>
            </w:r>
          </w:p>
        </w:tc>
      </w:tr>
      <w:tr w:rsidR="00405E68" w:rsidRPr="00BC2B5E" w14:paraId="370039F2" w14:textId="77777777" w:rsidTr="00405E68">
        <w:tc>
          <w:tcPr>
            <w:tcW w:w="704" w:type="dxa"/>
            <w:vMerge/>
          </w:tcPr>
          <w:p w14:paraId="69B47505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4AFA372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C21BF8E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Gatunki typowe</w:t>
            </w:r>
          </w:p>
        </w:tc>
        <w:tc>
          <w:tcPr>
            <w:tcW w:w="2551" w:type="dxa"/>
          </w:tcPr>
          <w:p w14:paraId="35BEB13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 na 2 stanowiskach</w:t>
            </w:r>
          </w:p>
          <w:p w14:paraId="6FA20E01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proofErr w:type="spellStart"/>
            <w:r w:rsidRPr="00BC2B5E">
              <w:rPr>
                <w:rFonts w:asciiTheme="minorHAnsi" w:hAnsiTheme="minorHAnsi" w:cstheme="minorHAnsi"/>
                <w:i/>
              </w:rPr>
              <w:t>Średnioliczne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gatunki charakterystyczne (3-5) i obecne gatunki wyróżniające dla związku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>.</w:t>
            </w:r>
          </w:p>
        </w:tc>
      </w:tr>
      <w:tr w:rsidR="00405E68" w:rsidRPr="00BC2B5E" w14:paraId="6B8D7CFF" w14:textId="77777777" w:rsidTr="00405E68">
        <w:tc>
          <w:tcPr>
            <w:tcW w:w="704" w:type="dxa"/>
            <w:vMerge/>
          </w:tcPr>
          <w:p w14:paraId="1EBBBCE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349AD8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5C93BB55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2551" w:type="dxa"/>
          </w:tcPr>
          <w:p w14:paraId="2A86A62A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wskaźnika  na 2 stanowiskach</w:t>
            </w:r>
          </w:p>
          <w:p w14:paraId="0AA15D85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 xml:space="preserve">Obecne gatunki dominujące (pokrycie powyżej 50%) dominują gatunki łąkowe </w:t>
            </w:r>
            <w:r w:rsidRPr="00BC2B5E">
              <w:rPr>
                <w:rFonts w:asciiTheme="minorHAnsi" w:hAnsiTheme="minorHAnsi" w:cstheme="minorHAnsi"/>
                <w:i/>
              </w:rPr>
              <w:lastRenderedPageBreak/>
              <w:t xml:space="preserve">charakterystyczne dla klasy 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Molinion-Arrhenatheretea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>.</w:t>
            </w:r>
          </w:p>
        </w:tc>
      </w:tr>
      <w:tr w:rsidR="00405E68" w:rsidRPr="00BC2B5E" w14:paraId="2FEADF16" w14:textId="77777777" w:rsidTr="00405E68">
        <w:tc>
          <w:tcPr>
            <w:tcW w:w="704" w:type="dxa"/>
            <w:vMerge/>
          </w:tcPr>
          <w:p w14:paraId="2E013FFE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0100C8C5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622EAB6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2551" w:type="dxa"/>
          </w:tcPr>
          <w:p w14:paraId="549303F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wskaźnika  na 2 stanowiskach</w:t>
            </w:r>
          </w:p>
          <w:p w14:paraId="270CC4E9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Brak obcych gatunków inwazyjnych.</w:t>
            </w:r>
          </w:p>
        </w:tc>
      </w:tr>
      <w:tr w:rsidR="00405E68" w:rsidRPr="00BC2B5E" w14:paraId="2F9B9812" w14:textId="77777777" w:rsidTr="00405E68">
        <w:tc>
          <w:tcPr>
            <w:tcW w:w="704" w:type="dxa"/>
            <w:vMerge/>
          </w:tcPr>
          <w:p w14:paraId="607D0A8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80AF94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80AC149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Gatunki ekspansywne roślin zielnych</w:t>
            </w:r>
          </w:p>
        </w:tc>
        <w:tc>
          <w:tcPr>
            <w:tcW w:w="2551" w:type="dxa"/>
          </w:tcPr>
          <w:p w14:paraId="6FA5DDD7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Poprawa oceny wskaźnika z U1do FV  na 2 stanowiskach</w:t>
            </w:r>
          </w:p>
          <w:p w14:paraId="493C7685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Brak lub gatunki ekspansywne o niewielkim, poniżej 10%.</w:t>
            </w:r>
          </w:p>
        </w:tc>
      </w:tr>
      <w:tr w:rsidR="00405E68" w:rsidRPr="00BC2B5E" w14:paraId="1BDDF552" w14:textId="77777777" w:rsidTr="00405E68">
        <w:tc>
          <w:tcPr>
            <w:tcW w:w="704" w:type="dxa"/>
            <w:vMerge/>
          </w:tcPr>
          <w:p w14:paraId="7F25B683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64D7C6D5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4F3D456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2551" w:type="dxa"/>
          </w:tcPr>
          <w:p w14:paraId="5925C3DA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wskaźnika  na 2 stanowiskach</w:t>
            </w:r>
          </w:p>
          <w:p w14:paraId="18D76F85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Łączne pokrycie w transekcie &lt;5%.</w:t>
            </w:r>
          </w:p>
        </w:tc>
      </w:tr>
      <w:tr w:rsidR="00405E68" w:rsidRPr="00BC2B5E" w14:paraId="0A6D2128" w14:textId="77777777" w:rsidTr="00405E68">
        <w:tc>
          <w:tcPr>
            <w:tcW w:w="704" w:type="dxa"/>
            <w:vMerge/>
          </w:tcPr>
          <w:p w14:paraId="2D19008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335847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728CCF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Wojłok (martwa materia organiczna)</w:t>
            </w:r>
          </w:p>
        </w:tc>
        <w:tc>
          <w:tcPr>
            <w:tcW w:w="2551" w:type="dxa"/>
          </w:tcPr>
          <w:p w14:paraId="634CB90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 na 1 stanowisku oraz poprawa z U1 do FV na 1 stanowisku</w:t>
            </w:r>
          </w:p>
          <w:p w14:paraId="11627D49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Średnia &lt;2 cm.</w:t>
            </w:r>
          </w:p>
        </w:tc>
      </w:tr>
      <w:tr w:rsidR="00405E68" w:rsidRPr="00BC2B5E" w14:paraId="145166B4" w14:textId="77777777" w:rsidTr="00405E68">
        <w:tc>
          <w:tcPr>
            <w:tcW w:w="704" w:type="dxa"/>
            <w:vMerge w:val="restart"/>
          </w:tcPr>
          <w:p w14:paraId="179DA186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126" w:type="dxa"/>
            <w:vMerge w:val="restart"/>
          </w:tcPr>
          <w:p w14:paraId="5DD2FB20" w14:textId="0563D96B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6510</w:t>
            </w:r>
            <w:r w:rsidR="00EB6AFD" w:rsidRPr="00BC2B5E">
              <w:rPr>
                <w:rFonts w:asciiTheme="minorHAnsi" w:hAnsiTheme="minorHAnsi" w:cstheme="minorHAnsi"/>
              </w:rPr>
              <w:t xml:space="preserve"> Niżowe i górskie świeże łąki </w:t>
            </w:r>
            <w:r w:rsidRPr="00BC2B5E">
              <w:rPr>
                <w:rFonts w:asciiTheme="minorHAnsi" w:hAnsiTheme="minorHAnsi" w:cstheme="minorHAnsi"/>
              </w:rPr>
              <w:t xml:space="preserve">użytkowane ekstensywnie </w:t>
            </w:r>
            <w:r w:rsidRPr="00BC2B5E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686" w:type="dxa"/>
          </w:tcPr>
          <w:p w14:paraId="01F8D225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2551" w:type="dxa"/>
          </w:tcPr>
          <w:p w14:paraId="41A28EE9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siedliska na powierzchni 509,76 ha</w:t>
            </w:r>
          </w:p>
        </w:tc>
      </w:tr>
      <w:tr w:rsidR="00405E68" w:rsidRPr="00BC2B5E" w14:paraId="5461F91A" w14:textId="77777777" w:rsidTr="00405E68">
        <w:tc>
          <w:tcPr>
            <w:tcW w:w="704" w:type="dxa"/>
            <w:vMerge/>
          </w:tcPr>
          <w:p w14:paraId="11DDBAA5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024E08B6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06B0ED83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2551" w:type="dxa"/>
          </w:tcPr>
          <w:p w14:paraId="4C94615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wskaźnika  na 23 stanowiskach</w:t>
            </w:r>
          </w:p>
          <w:p w14:paraId="7366C0D3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Brak fragmentacji lub fragmentacja nieznaczna.</w:t>
            </w:r>
          </w:p>
          <w:p w14:paraId="48005018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wskaźnika  na 12 stanowiskach</w:t>
            </w:r>
          </w:p>
          <w:p w14:paraId="4F0D82DB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Średni stopień fragmentacji.</w:t>
            </w:r>
          </w:p>
        </w:tc>
      </w:tr>
      <w:tr w:rsidR="00405E68" w:rsidRPr="00BC2B5E" w14:paraId="3B102E67" w14:textId="77777777" w:rsidTr="00405E68">
        <w:tc>
          <w:tcPr>
            <w:tcW w:w="704" w:type="dxa"/>
            <w:vMerge/>
          </w:tcPr>
          <w:p w14:paraId="4D9E49B7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4C7EC13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5C6CBE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Gatunki charakterystyczne</w:t>
            </w:r>
          </w:p>
        </w:tc>
        <w:tc>
          <w:tcPr>
            <w:tcW w:w="2551" w:type="dxa"/>
          </w:tcPr>
          <w:p w14:paraId="2689E305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Utrzymanie oceny FV na 23 stanowiskach </w:t>
            </w:r>
          </w:p>
          <w:p w14:paraId="12D6F8D5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 xml:space="preserve">W przypadku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więcej niż 4 gatunki charakterystyczne dla siedliska, dla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zb.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Poa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pratensis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 -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Festuca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rubra 3-4 gatunki.</w:t>
            </w:r>
          </w:p>
          <w:p w14:paraId="5C14B7D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lastRenderedPageBreak/>
              <w:t>Utrzymanie oceny U1 wskaźnika  na 12 stanowiskach</w:t>
            </w:r>
          </w:p>
          <w:p w14:paraId="21DD1F8D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 xml:space="preserve">W przypadku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3- 4 gatunki charakterystyczne dla siedliska, dla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zb.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Poa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pratensis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 -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Festuca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rubra 2 gatunki.</w:t>
            </w:r>
          </w:p>
        </w:tc>
      </w:tr>
      <w:tr w:rsidR="00405E68" w:rsidRPr="00BC2B5E" w14:paraId="2A243321" w14:textId="77777777" w:rsidTr="00405E68">
        <w:tc>
          <w:tcPr>
            <w:tcW w:w="704" w:type="dxa"/>
            <w:vMerge/>
          </w:tcPr>
          <w:p w14:paraId="76D0F883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49DAA44A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3DD7788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2551" w:type="dxa"/>
          </w:tcPr>
          <w:p w14:paraId="423F95A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wskaźnika na 8 stanowiskach oraz poprawa wskaźnika z U1 do FV na 11 stanowiskach</w:t>
            </w:r>
          </w:p>
          <w:p w14:paraId="1C5C8A60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Brak gatunków panujących lub status dominanta osiągają gatunki charakterystyczne dla siedliska.</w:t>
            </w:r>
          </w:p>
          <w:p w14:paraId="25353787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  <w:p w14:paraId="05A007C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Poprawa oceny wskaźnika z U2 do  U1 wskaźnika  na 16 stanowiskach</w:t>
            </w:r>
          </w:p>
          <w:p w14:paraId="6757B0BD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Silna dominacja (powyżej 50%) gatunków typowych dla łąk świeżych.</w:t>
            </w:r>
          </w:p>
        </w:tc>
      </w:tr>
      <w:tr w:rsidR="00405E68" w:rsidRPr="00BC2B5E" w14:paraId="7E09532B" w14:textId="77777777" w:rsidTr="00405E68">
        <w:tc>
          <w:tcPr>
            <w:tcW w:w="704" w:type="dxa"/>
            <w:vMerge/>
          </w:tcPr>
          <w:p w14:paraId="49CA451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6FCA585A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0AC6756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2551" w:type="dxa"/>
          </w:tcPr>
          <w:p w14:paraId="310524C9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wskaźnika  na 35 stanowiskach</w:t>
            </w:r>
          </w:p>
          <w:p w14:paraId="2D6104FE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Brak lub pojedyncze osobniki gatunków o niskim stopniu inwazyjności, tj. niezagrażające różnorodności biologicznej.</w:t>
            </w:r>
          </w:p>
        </w:tc>
      </w:tr>
      <w:tr w:rsidR="00405E68" w:rsidRPr="00BC2B5E" w14:paraId="597D4D77" w14:textId="77777777" w:rsidTr="00405E68">
        <w:tc>
          <w:tcPr>
            <w:tcW w:w="704" w:type="dxa"/>
            <w:vMerge/>
          </w:tcPr>
          <w:p w14:paraId="46C8A317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1A25769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A43FC9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Gatunki ekspansywne roślin zielnych</w:t>
            </w:r>
          </w:p>
        </w:tc>
        <w:tc>
          <w:tcPr>
            <w:tcW w:w="2551" w:type="dxa"/>
          </w:tcPr>
          <w:p w14:paraId="0D3CFB8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wskaźnika na 6 stanowiskach</w:t>
            </w:r>
          </w:p>
          <w:p w14:paraId="77893982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 xml:space="preserve">Brak gatunków silnie ekspansywnych i łączne </w:t>
            </w:r>
            <w:r w:rsidRPr="00BC2B5E">
              <w:rPr>
                <w:rFonts w:asciiTheme="minorHAnsi" w:hAnsiTheme="minorHAnsi" w:cstheme="minorHAnsi"/>
                <w:i/>
              </w:rPr>
              <w:lastRenderedPageBreak/>
              <w:t>pokrycie gatunków ekspansywnych &lt;20%.</w:t>
            </w:r>
          </w:p>
          <w:p w14:paraId="66703286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  <w:p w14:paraId="794F3A15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wskaźnika na 23 stanowiskach oraz poprawa z U2 do U1 na 6 stanowiskach</w:t>
            </w:r>
          </w:p>
          <w:p w14:paraId="6F743E0C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Pokrycie żadnego z gatunków silnie ekspansywnych nie przekracza 10% i łączne pokrycie gatunków ekspansywnych poniżej 50%.</w:t>
            </w:r>
          </w:p>
        </w:tc>
      </w:tr>
      <w:tr w:rsidR="00405E68" w:rsidRPr="00BC2B5E" w14:paraId="77D850C9" w14:textId="77777777" w:rsidTr="00405E68">
        <w:tc>
          <w:tcPr>
            <w:tcW w:w="704" w:type="dxa"/>
            <w:vMerge/>
          </w:tcPr>
          <w:p w14:paraId="3711B8D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DED6F3E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58D1748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2551" w:type="dxa"/>
          </w:tcPr>
          <w:p w14:paraId="766FC15E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wskaźnika na 34 stanowiskach oraz poprawa z U2 do FV na 1 stanowisku</w:t>
            </w:r>
          </w:p>
          <w:p w14:paraId="385A360D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Łączne pokrycie na transekcie &lt;1%.</w:t>
            </w:r>
          </w:p>
        </w:tc>
      </w:tr>
      <w:tr w:rsidR="00405E68" w:rsidRPr="00BC2B5E" w14:paraId="174DBD0F" w14:textId="77777777" w:rsidTr="00405E68">
        <w:tc>
          <w:tcPr>
            <w:tcW w:w="704" w:type="dxa"/>
            <w:vMerge/>
          </w:tcPr>
          <w:p w14:paraId="40A01479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83E3DB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6D1CA66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Udział dobrze zachowanych płatów siedliska</w:t>
            </w:r>
          </w:p>
        </w:tc>
        <w:tc>
          <w:tcPr>
            <w:tcW w:w="2551" w:type="dxa"/>
          </w:tcPr>
          <w:p w14:paraId="194EAB1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wskaźnika na 7 stanowiskach</w:t>
            </w:r>
          </w:p>
          <w:p w14:paraId="7A0714E7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Płaty dobrze zachowane stanowią nie mniej niż 80% powierzchni transektu.</w:t>
            </w:r>
          </w:p>
          <w:p w14:paraId="7CB9E9E9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  <w:p w14:paraId="034F839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wskaźnika na 21 stanowiskach oraz poprawa oceny wskaźnika  z U2 do U1 na 7 stanowiskach</w:t>
            </w:r>
          </w:p>
          <w:p w14:paraId="1C76DECA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Płaty dobrze zachowane stanowią 50-79% powierzchni transektu lub płaty na transekcie mało typowe, średnio bogate w gatunki.</w:t>
            </w:r>
          </w:p>
        </w:tc>
      </w:tr>
      <w:tr w:rsidR="00405E68" w:rsidRPr="00BC2B5E" w14:paraId="70130640" w14:textId="77777777" w:rsidTr="00405E68">
        <w:tc>
          <w:tcPr>
            <w:tcW w:w="704" w:type="dxa"/>
            <w:vMerge/>
          </w:tcPr>
          <w:p w14:paraId="1C5AB27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E7DDDD7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DB4740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Wojłok (martwa materia organiczna)</w:t>
            </w:r>
          </w:p>
        </w:tc>
        <w:tc>
          <w:tcPr>
            <w:tcW w:w="2551" w:type="dxa"/>
          </w:tcPr>
          <w:p w14:paraId="2ED4BC43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Utrzymanie oceny FV wskaźnika na 33 stanowiskach oraz poprawa z U1 do FV na </w:t>
            </w:r>
            <w:r w:rsidRPr="00BC2B5E">
              <w:rPr>
                <w:rFonts w:asciiTheme="minorHAnsi" w:hAnsiTheme="minorHAnsi" w:cstheme="minorHAnsi"/>
              </w:rPr>
              <w:lastRenderedPageBreak/>
              <w:t>1 stanowisku i z U2 do FV na 1 stanowisku</w:t>
            </w:r>
          </w:p>
          <w:p w14:paraId="32473041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</w:rPr>
              <w:t>G</w:t>
            </w:r>
            <w:r w:rsidRPr="00BC2B5E">
              <w:rPr>
                <w:rFonts w:asciiTheme="minorHAnsi" w:hAnsiTheme="minorHAnsi" w:cstheme="minorHAnsi"/>
                <w:i/>
              </w:rPr>
              <w:t>rubość wojłoku poniżej 2cm.</w:t>
            </w:r>
          </w:p>
        </w:tc>
      </w:tr>
      <w:tr w:rsidR="00405E68" w:rsidRPr="00BC2B5E" w14:paraId="3EF6AED7" w14:textId="77777777" w:rsidTr="00405E68">
        <w:tc>
          <w:tcPr>
            <w:tcW w:w="704" w:type="dxa"/>
            <w:vMerge w:val="restart"/>
          </w:tcPr>
          <w:p w14:paraId="24E3C0E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126" w:type="dxa"/>
            <w:vMerge w:val="restart"/>
          </w:tcPr>
          <w:p w14:paraId="443BBD5D" w14:textId="124EF208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*91E0</w:t>
            </w:r>
            <w:r w:rsidR="00EB6AFD" w:rsidRPr="00BC2B5E">
              <w:rPr>
                <w:rFonts w:asciiTheme="minorHAnsi" w:hAnsiTheme="minorHAnsi" w:cstheme="minorHAnsi"/>
              </w:rPr>
              <w:t xml:space="preserve"> </w:t>
            </w:r>
            <w:r w:rsidRPr="00BC2B5E">
              <w:rPr>
                <w:rFonts w:asciiTheme="minorHAnsi" w:hAnsiTheme="minorHAnsi" w:cstheme="minorHAnsi"/>
              </w:rPr>
              <w:t xml:space="preserve">Łęgi wierzbowe, topolowe, olszowe i jesionowe </w:t>
            </w:r>
            <w:r w:rsidRPr="00BC2B5E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albo-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fragilis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glutinoso-incanae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>,</w:t>
            </w:r>
            <w:r w:rsidRPr="00BC2B5E">
              <w:rPr>
                <w:rFonts w:asciiTheme="minorHAnsi" w:hAnsiTheme="minorHAnsi" w:cstheme="minorHAnsi"/>
              </w:rPr>
              <w:t xml:space="preserve"> olsy źródliskowe)</w:t>
            </w:r>
          </w:p>
        </w:tc>
        <w:tc>
          <w:tcPr>
            <w:tcW w:w="3686" w:type="dxa"/>
          </w:tcPr>
          <w:p w14:paraId="42DC6E47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2551" w:type="dxa"/>
          </w:tcPr>
          <w:p w14:paraId="1D7F7D4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siedliska na powierzchni 36,86 ha</w:t>
            </w:r>
          </w:p>
        </w:tc>
      </w:tr>
      <w:tr w:rsidR="00405E68" w:rsidRPr="00BC2B5E" w14:paraId="73C6D7E2" w14:textId="77777777" w:rsidTr="00405E68">
        <w:tc>
          <w:tcPr>
            <w:tcW w:w="704" w:type="dxa"/>
            <w:vMerge/>
          </w:tcPr>
          <w:p w14:paraId="189E4CF8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0BFB77E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9346A8E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Gatunki charakterystyczne</w:t>
            </w:r>
          </w:p>
        </w:tc>
        <w:tc>
          <w:tcPr>
            <w:tcW w:w="2551" w:type="dxa"/>
          </w:tcPr>
          <w:p w14:paraId="7AE8B0E9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 na 2 stanowiskach</w:t>
            </w:r>
          </w:p>
          <w:p w14:paraId="4BD7C6FE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Kombinacja florystyczna zubożona, lecz oparta na gatunkach typowych dla łęgu.</w:t>
            </w:r>
          </w:p>
          <w:p w14:paraId="2FF9CAE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U2 na 3 stanowiskach</w:t>
            </w:r>
          </w:p>
          <w:p w14:paraId="1CEAB8F9" w14:textId="706DBB0C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Kombinacja florystyczna zdominowana przez gatunki nie łęgowe, a łąkowe lub ruderaln</w:t>
            </w:r>
            <w:r w:rsidR="00734916" w:rsidRPr="00BC2B5E">
              <w:rPr>
                <w:rFonts w:asciiTheme="minorHAnsi" w:hAnsiTheme="minorHAnsi" w:cstheme="minorHAnsi"/>
                <w:i/>
              </w:rPr>
              <w:t xml:space="preserve">e; </w:t>
            </w:r>
            <w:r w:rsidR="00734916" w:rsidRPr="00BC2B5E">
              <w:rPr>
                <w:rFonts w:asciiTheme="minorHAnsi" w:hAnsiTheme="minorHAnsi" w:cstheme="minorHAnsi"/>
              </w:rPr>
              <w:t>brak realnej możliwości poprawy z uwagi na położenie na gruntach prywatnych.</w:t>
            </w:r>
          </w:p>
        </w:tc>
      </w:tr>
      <w:tr w:rsidR="00405E68" w:rsidRPr="00BC2B5E" w14:paraId="4956E6BC" w14:textId="77777777" w:rsidTr="00405E68">
        <w:tc>
          <w:tcPr>
            <w:tcW w:w="704" w:type="dxa"/>
            <w:vMerge/>
          </w:tcPr>
          <w:p w14:paraId="2E54F87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0CCD586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CC6545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2551" w:type="dxa"/>
          </w:tcPr>
          <w:p w14:paraId="1F9D97E5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wskaźnika na 2 stanowiskach</w:t>
            </w:r>
          </w:p>
          <w:p w14:paraId="7BD8F851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We wszystkich warstwach dominują gatunki typowe dla siedliska, przy czym są naturalne stosunki ilościowe.</w:t>
            </w:r>
          </w:p>
          <w:p w14:paraId="4DBB2A3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 oceny U1 wskaźnika   na 1 stanowisku</w:t>
            </w:r>
          </w:p>
          <w:p w14:paraId="20507F3E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We wszystkich warstwach dominują gatunki typowe dla siedliska, przy czym są zaburzone stosunki ilościowe.</w:t>
            </w:r>
          </w:p>
          <w:p w14:paraId="4B2E2485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U2 wskaźnika   na 2 stanowiskach</w:t>
            </w:r>
          </w:p>
          <w:p w14:paraId="443BE898" w14:textId="41EA2F1B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 xml:space="preserve">W jednej lub więcej warstw dominuje </w:t>
            </w:r>
            <w:r w:rsidRPr="00BC2B5E">
              <w:rPr>
                <w:rFonts w:asciiTheme="minorHAnsi" w:hAnsiTheme="minorHAnsi" w:cstheme="minorHAnsi"/>
                <w:i/>
              </w:rPr>
              <w:lastRenderedPageBreak/>
              <w:t>gatunek obcy dla nat</w:t>
            </w:r>
            <w:r w:rsidR="00C82B27" w:rsidRPr="00BC2B5E">
              <w:rPr>
                <w:rFonts w:asciiTheme="minorHAnsi" w:hAnsiTheme="minorHAnsi" w:cstheme="minorHAnsi"/>
                <w:i/>
              </w:rPr>
              <w:t xml:space="preserve">uralnego zbiorowiska roślinnego; </w:t>
            </w:r>
            <w:r w:rsidR="00C82B27" w:rsidRPr="00BC2B5E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405E68" w:rsidRPr="00BC2B5E" w14:paraId="0796FC06" w14:textId="77777777" w:rsidTr="00405E68">
        <w:tc>
          <w:tcPr>
            <w:tcW w:w="704" w:type="dxa"/>
            <w:vMerge/>
          </w:tcPr>
          <w:p w14:paraId="25DE9A2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67CBCA0A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012CA9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Gatunki obce geograficznie w drzewostanie</w:t>
            </w:r>
          </w:p>
        </w:tc>
        <w:tc>
          <w:tcPr>
            <w:tcW w:w="2551" w:type="dxa"/>
          </w:tcPr>
          <w:p w14:paraId="3BF38881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</w:rPr>
              <w:t>Utrzymanie oceny FV  wskaźnika na 4 stanowiskach</w:t>
            </w:r>
            <w:r w:rsidRPr="00BC2B5E">
              <w:rPr>
                <w:rFonts w:asciiTheme="minorHAnsi" w:hAnsiTheme="minorHAnsi" w:cstheme="minorHAnsi"/>
              </w:rPr>
              <w:br/>
            </w:r>
            <w:r w:rsidRPr="00BC2B5E">
              <w:rPr>
                <w:rFonts w:asciiTheme="minorHAnsi" w:hAnsiTheme="minorHAnsi" w:cstheme="minorHAnsi"/>
                <w:i/>
              </w:rPr>
              <w:t>Poniżej 1 % i nie odnawiające się.</w:t>
            </w:r>
          </w:p>
          <w:p w14:paraId="08C8A1C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wskaźnika  na 1 stanowisku</w:t>
            </w:r>
          </w:p>
          <w:p w14:paraId="13F3B5ED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Poniżej 10 % i nie odnawiające się.</w:t>
            </w:r>
          </w:p>
        </w:tc>
      </w:tr>
      <w:tr w:rsidR="00405E68" w:rsidRPr="00BC2B5E" w14:paraId="79A245B4" w14:textId="77777777" w:rsidTr="00405E68">
        <w:tc>
          <w:tcPr>
            <w:tcW w:w="704" w:type="dxa"/>
            <w:vMerge/>
          </w:tcPr>
          <w:p w14:paraId="464F2B2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66364643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B3257C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Inwazyjne gatunki obce w podszycie i runie</w:t>
            </w:r>
          </w:p>
        </w:tc>
        <w:tc>
          <w:tcPr>
            <w:tcW w:w="2551" w:type="dxa"/>
          </w:tcPr>
          <w:p w14:paraId="2AEF62AB" w14:textId="77777777" w:rsidR="00481D96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</w:rPr>
              <w:t xml:space="preserve">Utrzymanie oceny FV  wskaźnika  na 4 stanowiskach </w:t>
            </w:r>
            <w:r w:rsidR="00481D96" w:rsidRPr="00BC2B5E">
              <w:rPr>
                <w:rFonts w:asciiTheme="minorHAnsi" w:hAnsiTheme="minorHAnsi" w:cstheme="minorHAnsi"/>
                <w:i/>
              </w:rPr>
              <w:t xml:space="preserve"> Obecny najwyżej 1 gatunek nieliczny – sporadyczny.</w:t>
            </w:r>
          </w:p>
          <w:p w14:paraId="655F16AE" w14:textId="3B2D2A87" w:rsidR="00405E68" w:rsidRPr="00BC2B5E" w:rsidRDefault="00481D96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Utrzymanie oceny </w:t>
            </w:r>
            <w:r w:rsidR="00405E68" w:rsidRPr="00BC2B5E">
              <w:rPr>
                <w:rFonts w:asciiTheme="minorHAnsi" w:hAnsiTheme="minorHAnsi" w:cstheme="minorHAnsi"/>
              </w:rPr>
              <w:t>U2 na 1 stanowisku</w:t>
            </w:r>
          </w:p>
          <w:p w14:paraId="0BF60ECB" w14:textId="719AF024" w:rsidR="00405E68" w:rsidRPr="00BC2B5E" w:rsidRDefault="00481D96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Facjalna dominacja gatunku obcego; brak realnej możliwości wpływu na poprawę wskaźnika z uwagi na położenie na gruntach prywatnych.</w:t>
            </w:r>
          </w:p>
        </w:tc>
      </w:tr>
      <w:tr w:rsidR="00405E68" w:rsidRPr="00BC2B5E" w14:paraId="3D9C5B88" w14:textId="77777777" w:rsidTr="00405E68">
        <w:tc>
          <w:tcPr>
            <w:tcW w:w="704" w:type="dxa"/>
            <w:vMerge/>
          </w:tcPr>
          <w:p w14:paraId="615900E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E856BBA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F827A1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Ekspansywne gatunki rodzime (apofity) w runie</w:t>
            </w:r>
          </w:p>
        </w:tc>
        <w:tc>
          <w:tcPr>
            <w:tcW w:w="2551" w:type="dxa"/>
          </w:tcPr>
          <w:p w14:paraId="5B919A3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 wskaźnika  na 2 stanowiskach oraz poprawa z U2 do U1 na 3 stanowiskach</w:t>
            </w:r>
          </w:p>
          <w:p w14:paraId="7BD53698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Silnie ekspansywne lecz nie ograniczające różnorodności runa.</w:t>
            </w:r>
          </w:p>
        </w:tc>
      </w:tr>
      <w:tr w:rsidR="00405E68" w:rsidRPr="00BC2B5E" w14:paraId="554FDE62" w14:textId="77777777" w:rsidTr="00405E68">
        <w:tc>
          <w:tcPr>
            <w:tcW w:w="704" w:type="dxa"/>
            <w:vMerge/>
          </w:tcPr>
          <w:p w14:paraId="3270430E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17C930FA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C68A5D6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Martwe drewno (łączne zasoby)</w:t>
            </w:r>
          </w:p>
        </w:tc>
        <w:tc>
          <w:tcPr>
            <w:tcW w:w="2551" w:type="dxa"/>
          </w:tcPr>
          <w:p w14:paraId="75AED35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wskaźnika  na 1 stanowisku oraz poprawa z U2 do U1 na 4 stanowiskach</w:t>
            </w:r>
          </w:p>
          <w:p w14:paraId="4EEF81B5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10 - 20m</w:t>
            </w:r>
            <w:r w:rsidRPr="00BC2B5E">
              <w:rPr>
                <w:rFonts w:asciiTheme="minorHAnsi" w:hAnsiTheme="minorHAnsi" w:cstheme="minorHAnsi"/>
                <w:i/>
                <w:vertAlign w:val="superscript"/>
              </w:rPr>
              <w:t>3</w:t>
            </w:r>
            <w:r w:rsidRPr="00BC2B5E">
              <w:rPr>
                <w:rFonts w:asciiTheme="minorHAnsi" w:hAnsiTheme="minorHAnsi" w:cstheme="minorHAnsi"/>
                <w:i/>
              </w:rPr>
              <w:t>/ha.</w:t>
            </w:r>
          </w:p>
        </w:tc>
      </w:tr>
      <w:tr w:rsidR="00405E68" w:rsidRPr="00BC2B5E" w14:paraId="7FACDD6D" w14:textId="77777777" w:rsidTr="00405E68">
        <w:tc>
          <w:tcPr>
            <w:tcW w:w="704" w:type="dxa"/>
            <w:vMerge/>
          </w:tcPr>
          <w:p w14:paraId="7413497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2F546D9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6ABC1B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Martwe drewno wielkowymiarowe (leżące lub stojące &gt;3 m długości i &gt;50 cm średnicy)</w:t>
            </w:r>
          </w:p>
        </w:tc>
        <w:tc>
          <w:tcPr>
            <w:tcW w:w="2551" w:type="dxa"/>
          </w:tcPr>
          <w:p w14:paraId="76340709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Utrzymanie oceny U1 wskaźnika  na 1 stanowisku oraz </w:t>
            </w:r>
            <w:r w:rsidRPr="00BC2B5E">
              <w:rPr>
                <w:rFonts w:asciiTheme="minorHAnsi" w:hAnsiTheme="minorHAnsi" w:cstheme="minorHAnsi"/>
              </w:rPr>
              <w:lastRenderedPageBreak/>
              <w:t>poprawa z U2 do U1 na 4 stanowiskach</w:t>
            </w:r>
          </w:p>
          <w:p w14:paraId="44FED7E2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3-5 szt./ha.</w:t>
            </w:r>
          </w:p>
        </w:tc>
      </w:tr>
      <w:tr w:rsidR="00405E68" w:rsidRPr="00BC2B5E" w14:paraId="0EE73625" w14:textId="77777777" w:rsidTr="00405E68">
        <w:tc>
          <w:tcPr>
            <w:tcW w:w="704" w:type="dxa"/>
            <w:vMerge/>
          </w:tcPr>
          <w:p w14:paraId="25B7A71E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119301F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FBE3E6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Naturalność koryta rzecznego</w:t>
            </w:r>
          </w:p>
        </w:tc>
        <w:tc>
          <w:tcPr>
            <w:tcW w:w="2551" w:type="dxa"/>
          </w:tcPr>
          <w:p w14:paraId="506E17E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 FV  na 5 stanowiskach</w:t>
            </w:r>
          </w:p>
          <w:p w14:paraId="2A97716D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 xml:space="preserve">Brak regulacji lub ciek zupełnie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zrenaturylizowany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po dawnej regulacji.</w:t>
            </w:r>
          </w:p>
        </w:tc>
      </w:tr>
      <w:tr w:rsidR="00405E68" w:rsidRPr="00BC2B5E" w14:paraId="44E3E25C" w14:textId="77777777" w:rsidTr="00405E68">
        <w:tc>
          <w:tcPr>
            <w:tcW w:w="704" w:type="dxa"/>
            <w:vMerge/>
          </w:tcPr>
          <w:p w14:paraId="5714F139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976F1F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32E98C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Reżim wodny w tym rytm zalewów, jeśli występują</w:t>
            </w:r>
          </w:p>
        </w:tc>
        <w:tc>
          <w:tcPr>
            <w:tcW w:w="2551" w:type="dxa"/>
          </w:tcPr>
          <w:p w14:paraId="6DA70B23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</w:rPr>
              <w:t xml:space="preserve">Utrzymanie oceny FV wskaźnika  </w:t>
            </w:r>
            <w:r w:rsidRPr="00BC2B5E">
              <w:rPr>
                <w:rFonts w:asciiTheme="minorHAnsi" w:hAnsiTheme="minorHAnsi" w:cstheme="minorHAnsi"/>
              </w:rPr>
              <w:br/>
              <w:t>na 5 stanowiskach</w:t>
            </w:r>
          </w:p>
          <w:p w14:paraId="3C63348D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Dynamika zalewów i przewodnienie podłoża normalne.</w:t>
            </w:r>
          </w:p>
        </w:tc>
      </w:tr>
      <w:tr w:rsidR="00405E68" w:rsidRPr="00BC2B5E" w14:paraId="597E27CE" w14:textId="77777777" w:rsidTr="00405E68">
        <w:tc>
          <w:tcPr>
            <w:tcW w:w="704" w:type="dxa"/>
            <w:vMerge/>
          </w:tcPr>
          <w:p w14:paraId="756FB4C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977B3A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032DFE8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Wiek drzewostanu</w:t>
            </w:r>
          </w:p>
        </w:tc>
        <w:tc>
          <w:tcPr>
            <w:tcW w:w="2551" w:type="dxa"/>
          </w:tcPr>
          <w:p w14:paraId="1AC4BED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wskaźnika   na 4 stanowiskach i poprawa z U1 do FV na 1 stanowisku</w:t>
            </w:r>
          </w:p>
          <w:p w14:paraId="08DB2098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Powyżej 20% udział objętościowy drzew starszych niż 100 lat.</w:t>
            </w:r>
          </w:p>
        </w:tc>
      </w:tr>
      <w:tr w:rsidR="00405E68" w:rsidRPr="00BC2B5E" w14:paraId="20E3AC5C" w14:textId="77777777" w:rsidTr="00405E68">
        <w:tc>
          <w:tcPr>
            <w:tcW w:w="704" w:type="dxa"/>
            <w:vMerge/>
          </w:tcPr>
          <w:p w14:paraId="57C9F9B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7A7D4F7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45FA49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Pionowa struktura roślinności</w:t>
            </w:r>
          </w:p>
        </w:tc>
        <w:tc>
          <w:tcPr>
            <w:tcW w:w="2551" w:type="dxa"/>
          </w:tcPr>
          <w:p w14:paraId="5438F1A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Utrzymanie oceny FV wskaźnika  </w:t>
            </w:r>
            <w:r w:rsidRPr="00BC2B5E">
              <w:rPr>
                <w:rFonts w:asciiTheme="minorHAnsi" w:hAnsiTheme="minorHAnsi" w:cstheme="minorHAnsi"/>
              </w:rPr>
              <w:br/>
              <w:t>na 1 stanowisku</w:t>
            </w:r>
          </w:p>
          <w:p w14:paraId="279C004B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Naturalna, zróżnicowana.</w:t>
            </w:r>
          </w:p>
          <w:p w14:paraId="26C4088D" w14:textId="7A76DC57" w:rsidR="00405E68" w:rsidRPr="00BC2B5E" w:rsidRDefault="00C61236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w na 4</w:t>
            </w:r>
            <w:r w:rsidR="00405E68" w:rsidRPr="00BC2B5E">
              <w:rPr>
                <w:rFonts w:asciiTheme="minorHAnsi" w:hAnsiTheme="minorHAnsi" w:cstheme="minorHAnsi"/>
              </w:rPr>
              <w:t xml:space="preserve"> stanowiskach</w:t>
            </w:r>
          </w:p>
          <w:p w14:paraId="4988D1C1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Antropogenicznie zmieniona, lecz zróżnicowana.</w:t>
            </w:r>
          </w:p>
        </w:tc>
      </w:tr>
      <w:tr w:rsidR="00405E68" w:rsidRPr="00BC2B5E" w14:paraId="7D17B47A" w14:textId="77777777" w:rsidTr="00405E68">
        <w:tc>
          <w:tcPr>
            <w:tcW w:w="704" w:type="dxa"/>
            <w:vMerge/>
          </w:tcPr>
          <w:p w14:paraId="595817B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391CC13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B4EC886" w14:textId="77777777" w:rsidR="00405E68" w:rsidRPr="00BC2B5E" w:rsidRDefault="00405E68" w:rsidP="00BC2B5E">
            <w:pPr>
              <w:spacing w:before="240"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Naturalne odnowienie drzewostanu</w:t>
            </w:r>
          </w:p>
        </w:tc>
        <w:tc>
          <w:tcPr>
            <w:tcW w:w="2551" w:type="dxa"/>
          </w:tcPr>
          <w:p w14:paraId="086F8B6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wskaźnika na 5 stanowiskach</w:t>
            </w:r>
          </w:p>
          <w:p w14:paraId="3A44D121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Tak, lecz pojedyncze.</w:t>
            </w:r>
          </w:p>
        </w:tc>
      </w:tr>
      <w:tr w:rsidR="00405E68" w:rsidRPr="00BC2B5E" w14:paraId="3CC0CBFE" w14:textId="77777777" w:rsidTr="00405E68">
        <w:tc>
          <w:tcPr>
            <w:tcW w:w="704" w:type="dxa"/>
            <w:vMerge/>
          </w:tcPr>
          <w:p w14:paraId="1173B63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1F2131A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577B4BF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Zniszczenia runa i gleby związane z pozyskaniem drewna</w:t>
            </w:r>
          </w:p>
        </w:tc>
        <w:tc>
          <w:tcPr>
            <w:tcW w:w="2551" w:type="dxa"/>
          </w:tcPr>
          <w:p w14:paraId="301EB46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wskaźnika FV  wskaźnika na 5 stanowiskach</w:t>
            </w:r>
          </w:p>
          <w:p w14:paraId="24FA98B3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Brak zniszczeń runa i gleby.</w:t>
            </w:r>
          </w:p>
        </w:tc>
      </w:tr>
      <w:tr w:rsidR="00405E68" w:rsidRPr="00BC2B5E" w14:paraId="050D6E85" w14:textId="77777777" w:rsidTr="00405E68">
        <w:tc>
          <w:tcPr>
            <w:tcW w:w="704" w:type="dxa"/>
            <w:vMerge/>
          </w:tcPr>
          <w:p w14:paraId="4B5E954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0690D17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CC1209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Inne zniekształcenia</w:t>
            </w:r>
          </w:p>
        </w:tc>
        <w:tc>
          <w:tcPr>
            <w:tcW w:w="2551" w:type="dxa"/>
          </w:tcPr>
          <w:p w14:paraId="180D2B7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wskaźnika FV  wskaźnika na 5 stanowiskach</w:t>
            </w:r>
          </w:p>
          <w:p w14:paraId="4C4819AA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Brak.</w:t>
            </w:r>
          </w:p>
        </w:tc>
      </w:tr>
      <w:tr w:rsidR="00405E68" w:rsidRPr="00BC2B5E" w14:paraId="42764F5E" w14:textId="77777777" w:rsidTr="00405E68">
        <w:tc>
          <w:tcPr>
            <w:tcW w:w="9067" w:type="dxa"/>
            <w:gridSpan w:val="4"/>
          </w:tcPr>
          <w:p w14:paraId="6F559D09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Gatunki zwierząt</w:t>
            </w:r>
          </w:p>
        </w:tc>
      </w:tr>
      <w:tr w:rsidR="00405E68" w:rsidRPr="00BC2B5E" w14:paraId="695CE0E6" w14:textId="77777777" w:rsidTr="00405E68">
        <w:tc>
          <w:tcPr>
            <w:tcW w:w="704" w:type="dxa"/>
            <w:vMerge w:val="restart"/>
          </w:tcPr>
          <w:p w14:paraId="4FCF8E9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lastRenderedPageBreak/>
              <w:t>1.</w:t>
            </w:r>
          </w:p>
        </w:tc>
        <w:tc>
          <w:tcPr>
            <w:tcW w:w="2126" w:type="dxa"/>
            <w:vMerge w:val="restart"/>
          </w:tcPr>
          <w:p w14:paraId="2C22CC42" w14:textId="38EBCF01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1037</w:t>
            </w:r>
            <w:r w:rsidR="00EB6AFD" w:rsidRPr="00BC2B5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</w:rPr>
              <w:t>Trzepla</w:t>
            </w:r>
            <w:proofErr w:type="spellEnd"/>
            <w:r w:rsidRPr="00BC2B5E">
              <w:rPr>
                <w:rFonts w:asciiTheme="minorHAnsi" w:hAnsiTheme="minorHAnsi" w:cstheme="minorHAnsi"/>
              </w:rPr>
              <w:t xml:space="preserve"> zielona</w:t>
            </w:r>
          </w:p>
          <w:p w14:paraId="4E02DB63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proofErr w:type="spellStart"/>
            <w:r w:rsidRPr="00BC2B5E">
              <w:rPr>
                <w:rFonts w:asciiTheme="minorHAnsi" w:hAnsiTheme="minorHAnsi" w:cstheme="minorHAnsi"/>
                <w:i/>
              </w:rPr>
              <w:t>Ophiogomphus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cecilia</w:t>
            </w:r>
            <w:proofErr w:type="spellEnd"/>
          </w:p>
        </w:tc>
        <w:tc>
          <w:tcPr>
            <w:tcW w:w="3686" w:type="dxa"/>
          </w:tcPr>
          <w:p w14:paraId="5EA755E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Liczebność</w:t>
            </w:r>
          </w:p>
        </w:tc>
        <w:tc>
          <w:tcPr>
            <w:tcW w:w="2551" w:type="dxa"/>
          </w:tcPr>
          <w:p w14:paraId="54968EA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 FV wskaźnika na 4 stanowiskach</w:t>
            </w:r>
          </w:p>
          <w:p w14:paraId="2EEC58F1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Na wytypowanych odcinkach liczebność duża.</w:t>
            </w:r>
          </w:p>
          <w:p w14:paraId="3C1CE41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 wskaźnika  na 3 stanowiskach</w:t>
            </w:r>
          </w:p>
          <w:p w14:paraId="3B669487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BC2B5E">
              <w:rPr>
                <w:rFonts w:asciiTheme="minorHAnsi" w:hAnsiTheme="minorHAnsi" w:cstheme="minorHAnsi"/>
              </w:rPr>
              <w:t xml:space="preserve"> N</w:t>
            </w:r>
            <w:r w:rsidRPr="00BC2B5E">
              <w:rPr>
                <w:rFonts w:asciiTheme="minorHAnsi" w:hAnsiTheme="minorHAnsi" w:cstheme="minorHAnsi"/>
                <w:i/>
              </w:rPr>
              <w:t>a wytypowanych odcinkach liczebność umiarkowana.</w:t>
            </w:r>
          </w:p>
        </w:tc>
      </w:tr>
      <w:tr w:rsidR="00405E68" w:rsidRPr="00BC2B5E" w14:paraId="05E73698" w14:textId="77777777" w:rsidTr="00405E68">
        <w:tc>
          <w:tcPr>
            <w:tcW w:w="704" w:type="dxa"/>
            <w:vMerge/>
          </w:tcPr>
          <w:p w14:paraId="2B2CB9F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6DE5F29E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9998DB6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Zagęszczenie</w:t>
            </w:r>
          </w:p>
        </w:tc>
        <w:tc>
          <w:tcPr>
            <w:tcW w:w="2551" w:type="dxa"/>
          </w:tcPr>
          <w:p w14:paraId="02DE51C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 FV wskaźnika na 4 stanowiskach</w:t>
            </w:r>
          </w:p>
          <w:p w14:paraId="25F38D18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Na wytypowanych odcinkach zagęszczenie duże.</w:t>
            </w:r>
          </w:p>
          <w:p w14:paraId="0B7890B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wskaźnika  na 3 stanowiskach</w:t>
            </w:r>
          </w:p>
          <w:p w14:paraId="2B5563ED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BC2B5E">
              <w:rPr>
                <w:rFonts w:asciiTheme="minorHAnsi" w:hAnsiTheme="minorHAnsi" w:cstheme="minorHAnsi"/>
                <w:i/>
              </w:rPr>
              <w:t>Na wytypowanych odcinkach zagęszczenie średnie.</w:t>
            </w:r>
          </w:p>
        </w:tc>
      </w:tr>
      <w:tr w:rsidR="00405E68" w:rsidRPr="00BC2B5E" w14:paraId="60AA233D" w14:textId="77777777" w:rsidTr="00405E68">
        <w:tc>
          <w:tcPr>
            <w:tcW w:w="704" w:type="dxa"/>
            <w:vMerge/>
          </w:tcPr>
          <w:p w14:paraId="1226213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BD5E797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822822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Rozkład</w:t>
            </w:r>
          </w:p>
        </w:tc>
        <w:tc>
          <w:tcPr>
            <w:tcW w:w="2551" w:type="dxa"/>
          </w:tcPr>
          <w:p w14:paraId="1EE87E3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 FV wskaźnika na 6 stanowiskach</w:t>
            </w:r>
          </w:p>
          <w:p w14:paraId="583DFE15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Na wytypowanych odcinkach rozkład równomierny.</w:t>
            </w:r>
          </w:p>
          <w:p w14:paraId="5D49552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wskaźnika na 1 stanowisku</w:t>
            </w:r>
          </w:p>
          <w:p w14:paraId="6153A33C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BC2B5E">
              <w:rPr>
                <w:rFonts w:asciiTheme="minorHAnsi" w:hAnsiTheme="minorHAnsi" w:cstheme="minorHAnsi"/>
                <w:i/>
              </w:rPr>
              <w:t>Na wytypowanych odcinkach rozkład rozproszony.</w:t>
            </w:r>
          </w:p>
        </w:tc>
      </w:tr>
      <w:tr w:rsidR="00405E68" w:rsidRPr="00BC2B5E" w14:paraId="7E4C50A3" w14:textId="77777777" w:rsidTr="00405E68">
        <w:tc>
          <w:tcPr>
            <w:tcW w:w="704" w:type="dxa"/>
            <w:vMerge/>
          </w:tcPr>
          <w:p w14:paraId="7A16D15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86921C9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5442048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Siedlisko potencjalne</w:t>
            </w:r>
          </w:p>
        </w:tc>
        <w:tc>
          <w:tcPr>
            <w:tcW w:w="2551" w:type="dxa"/>
          </w:tcPr>
          <w:p w14:paraId="03B5314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Utrzymanie oceny  FV wskaźnika na 7 stanowiskach </w:t>
            </w:r>
          </w:p>
          <w:p w14:paraId="592F152D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BC2B5E">
              <w:rPr>
                <w:rFonts w:asciiTheme="minorHAnsi" w:hAnsiTheme="minorHAnsi" w:cstheme="minorHAnsi"/>
                <w:i/>
              </w:rPr>
              <w:t>Na całej długości rzeki w obszarze znajdują się dogodne siedliska dla gatunku.</w:t>
            </w:r>
          </w:p>
        </w:tc>
      </w:tr>
      <w:tr w:rsidR="00405E68" w:rsidRPr="00BC2B5E" w14:paraId="68AB65A5" w14:textId="77777777" w:rsidTr="00405E68">
        <w:tc>
          <w:tcPr>
            <w:tcW w:w="704" w:type="dxa"/>
            <w:vMerge/>
          </w:tcPr>
          <w:p w14:paraId="50BE6FA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4CD5B6A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538C8E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Siedlisko zasiedlone</w:t>
            </w:r>
          </w:p>
        </w:tc>
        <w:tc>
          <w:tcPr>
            <w:tcW w:w="2551" w:type="dxa"/>
          </w:tcPr>
          <w:p w14:paraId="2E7F0B46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 FV wskaźnika na 7 stanowiskach</w:t>
            </w:r>
          </w:p>
          <w:p w14:paraId="5AE0445C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BC2B5E">
              <w:rPr>
                <w:rFonts w:asciiTheme="minorHAnsi" w:hAnsiTheme="minorHAnsi" w:cstheme="minorHAnsi"/>
                <w:i/>
              </w:rPr>
              <w:lastRenderedPageBreak/>
              <w:t>Większość odcinków rzeki jest zasiedlone.</w:t>
            </w:r>
          </w:p>
        </w:tc>
      </w:tr>
      <w:tr w:rsidR="00405E68" w:rsidRPr="00BC2B5E" w14:paraId="24D41B72" w14:textId="77777777" w:rsidTr="00405E68">
        <w:tc>
          <w:tcPr>
            <w:tcW w:w="704" w:type="dxa"/>
            <w:vMerge/>
          </w:tcPr>
          <w:p w14:paraId="12675E2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294F27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7276ED7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Klasa czystości wody</w:t>
            </w:r>
          </w:p>
        </w:tc>
        <w:tc>
          <w:tcPr>
            <w:tcW w:w="2551" w:type="dxa"/>
          </w:tcPr>
          <w:p w14:paraId="4ED4083E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</w:rPr>
              <w:t>Utrzymanie oceny wskaźnika U1 na 7 stanowiskach</w:t>
            </w:r>
          </w:p>
          <w:p w14:paraId="374D2012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BC2B5E">
              <w:rPr>
                <w:rFonts w:asciiTheme="minorHAnsi" w:hAnsiTheme="minorHAnsi" w:cstheme="minorHAnsi"/>
                <w:i/>
              </w:rPr>
              <w:t>IV klasa czystości zgodnie z powszechnie przyjętą skalą.</w:t>
            </w:r>
          </w:p>
        </w:tc>
      </w:tr>
      <w:tr w:rsidR="00405E68" w:rsidRPr="00BC2B5E" w14:paraId="1008EA07" w14:textId="77777777" w:rsidTr="00405E68">
        <w:tc>
          <w:tcPr>
            <w:tcW w:w="704" w:type="dxa"/>
            <w:vMerge/>
          </w:tcPr>
          <w:p w14:paraId="782DB42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0C6486B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079213C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Naturalność koryta</w:t>
            </w:r>
          </w:p>
        </w:tc>
        <w:tc>
          <w:tcPr>
            <w:tcW w:w="2551" w:type="dxa"/>
          </w:tcPr>
          <w:p w14:paraId="0A0C4F5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Utrzymanie oceny FV wskaźnika  na 6 stanowiskach </w:t>
            </w:r>
          </w:p>
          <w:p w14:paraId="154D9FD8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Koryto rzeki jest w pełni naturalne i/lub są niewielkie i mało znaczące przekształcenia.</w:t>
            </w:r>
          </w:p>
          <w:p w14:paraId="5DF9DB03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Poprawa wskaźnika z U2 do U1  wskaźnika na 1 stanowisku</w:t>
            </w:r>
          </w:p>
          <w:p w14:paraId="5553EF1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  <w:i/>
              </w:rPr>
              <w:t>Umiarkowane, ale znaczące przekształcenia.</w:t>
            </w:r>
          </w:p>
        </w:tc>
      </w:tr>
      <w:tr w:rsidR="00405E68" w:rsidRPr="00BC2B5E" w14:paraId="5A898521" w14:textId="77777777" w:rsidTr="00405E68">
        <w:tc>
          <w:tcPr>
            <w:tcW w:w="704" w:type="dxa"/>
            <w:vMerge w:val="restart"/>
          </w:tcPr>
          <w:p w14:paraId="4106D4C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2. </w:t>
            </w:r>
          </w:p>
        </w:tc>
        <w:tc>
          <w:tcPr>
            <w:tcW w:w="2126" w:type="dxa"/>
            <w:vMerge w:val="restart"/>
          </w:tcPr>
          <w:p w14:paraId="3E1CAB28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1096 Minóg strumieniowy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Lampetra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planeri</w:t>
            </w:r>
            <w:proofErr w:type="spellEnd"/>
          </w:p>
        </w:tc>
        <w:tc>
          <w:tcPr>
            <w:tcW w:w="3686" w:type="dxa"/>
          </w:tcPr>
          <w:p w14:paraId="6CDEFC77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Względna liczebność</w:t>
            </w:r>
          </w:p>
        </w:tc>
        <w:tc>
          <w:tcPr>
            <w:tcW w:w="2551" w:type="dxa"/>
          </w:tcPr>
          <w:p w14:paraId="41884064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U2 na stanowisku</w:t>
            </w:r>
          </w:p>
          <w:p w14:paraId="231B0A2E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&lt; 0,01 os./m</w:t>
            </w:r>
            <w:r w:rsidRPr="00BC2B5E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  <w:r w:rsidRPr="00BC2B5E">
              <w:rPr>
                <w:rFonts w:asciiTheme="minorHAnsi" w:hAnsiTheme="minorHAnsi" w:cstheme="minorHAnsi"/>
                <w:i/>
              </w:rPr>
              <w:t>.</w:t>
            </w:r>
          </w:p>
          <w:p w14:paraId="5F6255FC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Brak realnej możliwości wpływu na poprawę wskaźnika</w:t>
            </w:r>
          </w:p>
        </w:tc>
      </w:tr>
      <w:tr w:rsidR="00405E68" w:rsidRPr="00BC2B5E" w14:paraId="1A1CCDC7" w14:textId="77777777" w:rsidTr="00405E68">
        <w:tc>
          <w:tcPr>
            <w:tcW w:w="704" w:type="dxa"/>
            <w:vMerge/>
          </w:tcPr>
          <w:p w14:paraId="68C521F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6DB619C3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E073DC7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Struktura wiekowa</w:t>
            </w:r>
          </w:p>
        </w:tc>
        <w:tc>
          <w:tcPr>
            <w:tcW w:w="2551" w:type="dxa"/>
          </w:tcPr>
          <w:p w14:paraId="76DA09E1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U2 na stanowisku</w:t>
            </w:r>
          </w:p>
          <w:p w14:paraId="25B9F00E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Obecna tylko jedna klasa wieku 2 lub 3.</w:t>
            </w:r>
          </w:p>
          <w:p w14:paraId="693B118A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Brak realnej możliwości wpływu na poprawę wskaźnika</w:t>
            </w:r>
          </w:p>
        </w:tc>
      </w:tr>
      <w:tr w:rsidR="00405E68" w:rsidRPr="00BC2B5E" w14:paraId="4834C2A8" w14:textId="77777777" w:rsidTr="00405E68">
        <w:tc>
          <w:tcPr>
            <w:tcW w:w="704" w:type="dxa"/>
            <w:vMerge/>
          </w:tcPr>
          <w:p w14:paraId="5E0EFB5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7FCC632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5F05FF94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Udział gatunku w zespole ryb i minogów</w:t>
            </w:r>
          </w:p>
        </w:tc>
        <w:tc>
          <w:tcPr>
            <w:tcW w:w="2551" w:type="dxa"/>
          </w:tcPr>
          <w:p w14:paraId="042AB433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U2 na stanowisku</w:t>
            </w:r>
          </w:p>
          <w:p w14:paraId="754FBD6C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&lt;5%.</w:t>
            </w:r>
          </w:p>
          <w:p w14:paraId="0F22E195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7A2D83" w:rsidRPr="00BC2B5E" w14:paraId="0EE42764" w14:textId="77777777" w:rsidTr="00405E68">
        <w:tc>
          <w:tcPr>
            <w:tcW w:w="704" w:type="dxa"/>
            <w:vMerge/>
          </w:tcPr>
          <w:p w14:paraId="0796B6E1" w14:textId="77777777" w:rsidR="007A2D83" w:rsidRPr="00BC2B5E" w:rsidRDefault="007A2D83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BF29727" w14:textId="77777777" w:rsidR="007A2D83" w:rsidRPr="00BC2B5E" w:rsidRDefault="007A2D83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49D7C99" w14:textId="55F76E69" w:rsidR="007A2D83" w:rsidRPr="00BC2B5E" w:rsidRDefault="007A2D83" w:rsidP="00BC2B5E">
            <w:pPr>
              <w:contextualSpacing/>
              <w:rPr>
                <w:rFonts w:asciiTheme="minorHAnsi" w:hAnsiTheme="minorHAnsi" w:cstheme="minorHAnsi"/>
                <w:highlight w:val="yellow"/>
              </w:rPr>
            </w:pPr>
            <w:r w:rsidRPr="00BC2B5E">
              <w:rPr>
                <w:rFonts w:asciiTheme="minorHAnsi" w:hAnsiTheme="minorHAnsi" w:cstheme="minorHAnsi"/>
              </w:rPr>
              <w:t>Jakość hydromorfologiczna</w:t>
            </w:r>
          </w:p>
        </w:tc>
        <w:tc>
          <w:tcPr>
            <w:tcW w:w="2551" w:type="dxa"/>
          </w:tcPr>
          <w:p w14:paraId="70537289" w14:textId="77777777" w:rsidR="007A2D83" w:rsidRPr="00BC2B5E" w:rsidRDefault="007A2D83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U1 na stanowisku</w:t>
            </w:r>
          </w:p>
          <w:p w14:paraId="08C1D3B9" w14:textId="162E74E5" w:rsidR="007A2D83" w:rsidRPr="00BC2B5E" w:rsidRDefault="007A2D83" w:rsidP="00BC2B5E">
            <w:pPr>
              <w:rPr>
                <w:rFonts w:asciiTheme="minorHAnsi" w:hAnsiTheme="minorHAnsi" w:cstheme="minorHAnsi"/>
                <w:i/>
                <w:highlight w:val="yellow"/>
              </w:rPr>
            </w:pPr>
            <w:r w:rsidRPr="00BC2B5E">
              <w:rPr>
                <w:rFonts w:asciiTheme="minorHAnsi" w:hAnsiTheme="minorHAnsi" w:cstheme="minorHAnsi"/>
                <w:i/>
              </w:rPr>
              <w:lastRenderedPageBreak/>
              <w:t>Średnia arytmetyczna z ocen 6 elementów hydromorfologicznych (geometria koryta, substrat denny, charakterystyka przepływów, charakter i modyfikacje brzegów, mobilność koryta oraz ciągłość cieku) mieści się w</w:t>
            </w:r>
            <w:r w:rsidRPr="00BC2B5E">
              <w:rPr>
                <w:rFonts w:asciiTheme="minorHAnsi" w:hAnsiTheme="minorHAnsi" w:cstheme="minorHAnsi"/>
              </w:rPr>
              <w:t xml:space="preserve"> </w:t>
            </w:r>
            <w:r w:rsidRPr="00BC2B5E">
              <w:rPr>
                <w:rFonts w:asciiTheme="minorHAnsi" w:hAnsiTheme="minorHAnsi" w:cstheme="minorHAnsi"/>
                <w:i/>
              </w:rPr>
              <w:t>przedziale 2,6-3,4.</w:t>
            </w:r>
          </w:p>
        </w:tc>
      </w:tr>
      <w:tr w:rsidR="00405E68" w:rsidRPr="00BC2B5E" w14:paraId="79834491" w14:textId="77777777" w:rsidTr="00405E68">
        <w:tc>
          <w:tcPr>
            <w:tcW w:w="704" w:type="dxa"/>
            <w:vMerge/>
          </w:tcPr>
          <w:p w14:paraId="04B79D6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131EDA1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1A1F52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Stan ekologiczny</w:t>
            </w:r>
          </w:p>
        </w:tc>
        <w:tc>
          <w:tcPr>
            <w:tcW w:w="2551" w:type="dxa"/>
          </w:tcPr>
          <w:p w14:paraId="5D47C877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na stanowisku</w:t>
            </w:r>
          </w:p>
          <w:p w14:paraId="25E26682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  <w:color w:val="FF0000"/>
                <w:highlight w:val="yellow"/>
              </w:rPr>
            </w:pPr>
            <w:r w:rsidRPr="00BC2B5E">
              <w:rPr>
                <w:rFonts w:asciiTheme="minorHAnsi" w:hAnsiTheme="minorHAnsi" w:cstheme="minorHAnsi"/>
                <w:i/>
              </w:rPr>
              <w:t>I-III</w:t>
            </w:r>
          </w:p>
        </w:tc>
      </w:tr>
      <w:tr w:rsidR="00405E68" w:rsidRPr="00BC2B5E" w14:paraId="269DDD6A" w14:textId="77777777" w:rsidTr="00405E68">
        <w:tc>
          <w:tcPr>
            <w:tcW w:w="704" w:type="dxa"/>
            <w:vMerge/>
          </w:tcPr>
          <w:p w14:paraId="3BEA697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ADD88C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0FD5D048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Występowanie niezbędnych mikrosiedlisk</w:t>
            </w:r>
          </w:p>
        </w:tc>
        <w:tc>
          <w:tcPr>
            <w:tcW w:w="2551" w:type="dxa"/>
          </w:tcPr>
          <w:p w14:paraId="18A4094A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na stanowisku</w:t>
            </w:r>
          </w:p>
          <w:p w14:paraId="68051906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  <w:color w:val="FF0000"/>
                <w:highlight w:val="yellow"/>
              </w:rPr>
            </w:pPr>
            <w:r w:rsidRPr="00BC2B5E">
              <w:rPr>
                <w:rFonts w:asciiTheme="minorHAnsi" w:hAnsiTheme="minorHAnsi" w:cstheme="minorHAnsi"/>
                <w:i/>
              </w:rPr>
              <w:t>Liczne występowanie obu mikrosiedlisk, tj. potencjalnych tarlisk i miejsc wzrostu larw.</w:t>
            </w:r>
          </w:p>
        </w:tc>
      </w:tr>
      <w:tr w:rsidR="00405E68" w:rsidRPr="00BC2B5E" w14:paraId="356B7DED" w14:textId="77777777" w:rsidTr="00405E68">
        <w:tc>
          <w:tcPr>
            <w:tcW w:w="704" w:type="dxa"/>
            <w:vMerge w:val="restart"/>
          </w:tcPr>
          <w:p w14:paraId="1143E40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126" w:type="dxa"/>
            <w:vMerge w:val="restart"/>
          </w:tcPr>
          <w:p w14:paraId="26306369" w14:textId="32159B83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1098</w:t>
            </w:r>
            <w:r w:rsidR="00EB6AFD" w:rsidRPr="00BC2B5E">
              <w:rPr>
                <w:rFonts w:asciiTheme="minorHAnsi" w:hAnsiTheme="minorHAnsi" w:cstheme="minorHAnsi"/>
              </w:rPr>
              <w:t xml:space="preserve"> </w:t>
            </w:r>
            <w:r w:rsidRPr="00BC2B5E">
              <w:rPr>
                <w:rFonts w:asciiTheme="minorHAnsi" w:hAnsiTheme="minorHAnsi" w:cstheme="minorHAnsi"/>
              </w:rPr>
              <w:t xml:space="preserve">Minogi czarnomorskie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Eudontomyzon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spp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>.</w:t>
            </w:r>
          </w:p>
        </w:tc>
        <w:tc>
          <w:tcPr>
            <w:tcW w:w="3686" w:type="dxa"/>
          </w:tcPr>
          <w:p w14:paraId="2962741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Względna liczebność</w:t>
            </w:r>
          </w:p>
        </w:tc>
        <w:tc>
          <w:tcPr>
            <w:tcW w:w="2551" w:type="dxa"/>
          </w:tcPr>
          <w:p w14:paraId="410D1C28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U2 na 3 stanowiskach</w:t>
            </w:r>
          </w:p>
          <w:p w14:paraId="2EFDF709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&lt; 0,01 os./m</w:t>
            </w:r>
            <w:r w:rsidRPr="00BC2B5E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  <w:r w:rsidRPr="00BC2B5E">
              <w:rPr>
                <w:rFonts w:asciiTheme="minorHAnsi" w:hAnsiTheme="minorHAnsi" w:cstheme="minorHAnsi"/>
                <w:i/>
              </w:rPr>
              <w:t>.</w:t>
            </w:r>
          </w:p>
          <w:p w14:paraId="5FFAD934" w14:textId="77777777" w:rsidR="00405E68" w:rsidRPr="00BC2B5E" w:rsidRDefault="00405E68" w:rsidP="00BC2B5E">
            <w:pPr>
              <w:rPr>
                <w:rFonts w:asciiTheme="minorHAnsi" w:hAnsiTheme="minorHAnsi" w:cstheme="minorHAnsi"/>
                <w:color w:val="FF0000"/>
              </w:rPr>
            </w:pPr>
            <w:r w:rsidRPr="00BC2B5E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405E68" w:rsidRPr="00BC2B5E" w14:paraId="115247C4" w14:textId="77777777" w:rsidTr="00405E68">
        <w:tc>
          <w:tcPr>
            <w:tcW w:w="704" w:type="dxa"/>
            <w:vMerge/>
          </w:tcPr>
          <w:p w14:paraId="77CAC55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9025993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A333FA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Struktura wiekowa</w:t>
            </w:r>
          </w:p>
        </w:tc>
        <w:tc>
          <w:tcPr>
            <w:tcW w:w="2551" w:type="dxa"/>
          </w:tcPr>
          <w:p w14:paraId="0B1EE9E7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U1 na 2 stanowiskach</w:t>
            </w:r>
          </w:p>
          <w:p w14:paraId="3C0007C7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Brak klasy 2 lub 3; 1&gt;50%.</w:t>
            </w:r>
          </w:p>
          <w:p w14:paraId="6837345C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U2 na 1 stanowisku</w:t>
            </w:r>
          </w:p>
          <w:p w14:paraId="28E089CF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Obecna tylko jedna klasa wieku 2 lub 3.</w:t>
            </w:r>
          </w:p>
          <w:p w14:paraId="4913A29D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405E68" w:rsidRPr="00BC2B5E" w14:paraId="7501E2AF" w14:textId="77777777" w:rsidTr="00405E68">
        <w:tc>
          <w:tcPr>
            <w:tcW w:w="704" w:type="dxa"/>
            <w:vMerge/>
          </w:tcPr>
          <w:p w14:paraId="1C97DECE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094B4BF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8AD44DA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Udział gatunku w zespole ryb i minogów</w:t>
            </w:r>
          </w:p>
        </w:tc>
        <w:tc>
          <w:tcPr>
            <w:tcW w:w="2551" w:type="dxa"/>
          </w:tcPr>
          <w:p w14:paraId="1A37330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wskaźnika na 3 stanowiskach</w:t>
            </w:r>
          </w:p>
          <w:p w14:paraId="52ADEA49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BC2B5E">
              <w:rPr>
                <w:rFonts w:asciiTheme="minorHAnsi" w:hAnsiTheme="minorHAnsi" w:cstheme="minorHAnsi"/>
                <w:i/>
              </w:rPr>
              <w:t>Udział gatunku w zespole ryb i minogów wynosi  powyżej 5%.</w:t>
            </w:r>
          </w:p>
        </w:tc>
      </w:tr>
      <w:tr w:rsidR="00405E68" w:rsidRPr="00BC2B5E" w14:paraId="2825C346" w14:textId="77777777" w:rsidTr="00405E68">
        <w:tc>
          <w:tcPr>
            <w:tcW w:w="704" w:type="dxa"/>
            <w:vMerge/>
          </w:tcPr>
          <w:p w14:paraId="6462508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AB93087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D8775D3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Jakość hydromorfologiczna</w:t>
            </w:r>
          </w:p>
        </w:tc>
        <w:tc>
          <w:tcPr>
            <w:tcW w:w="2551" w:type="dxa"/>
          </w:tcPr>
          <w:p w14:paraId="70BFDDC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wskaźnika  na 2 stanowiskach</w:t>
            </w:r>
          </w:p>
          <w:p w14:paraId="0BAB984D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Średnia arytmetyczna z ocen 6 elementów hydromorfologicznych (geometria koryta, substrat denny, charakterystyka przepływów, charakter i modyfikacje brzegów, mobilność koryta oraz ciągłość cieku) mieści się w</w:t>
            </w:r>
            <w:r w:rsidRPr="00BC2B5E">
              <w:rPr>
                <w:rFonts w:asciiTheme="minorHAnsi" w:hAnsiTheme="minorHAnsi" w:cstheme="minorHAnsi"/>
              </w:rPr>
              <w:t xml:space="preserve"> </w:t>
            </w:r>
            <w:r w:rsidRPr="00BC2B5E">
              <w:rPr>
                <w:rFonts w:asciiTheme="minorHAnsi" w:hAnsiTheme="minorHAnsi" w:cstheme="minorHAnsi"/>
                <w:i/>
              </w:rPr>
              <w:t>przedziale 2,6-3,4.</w:t>
            </w:r>
          </w:p>
          <w:p w14:paraId="50FE6B4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U2 wskaźnika  na 1 stanowisku</w:t>
            </w:r>
          </w:p>
          <w:p w14:paraId="4B65A00A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Średnia arytmetyczna z ocen 6 elementów hydromorfologicznych (geometria koryta, substrat denny, charakterystyka przepływów, charakter i modyfikacje brzegów, mobilność koryta oraz ciągłość cieku) mieści się w</w:t>
            </w:r>
            <w:r w:rsidRPr="00BC2B5E">
              <w:rPr>
                <w:rFonts w:asciiTheme="minorHAnsi" w:hAnsiTheme="minorHAnsi" w:cstheme="minorHAnsi"/>
              </w:rPr>
              <w:t xml:space="preserve"> </w:t>
            </w:r>
            <w:r w:rsidRPr="00BC2B5E">
              <w:rPr>
                <w:rFonts w:asciiTheme="minorHAnsi" w:hAnsiTheme="minorHAnsi" w:cstheme="minorHAnsi"/>
                <w:i/>
              </w:rPr>
              <w:t>przedziale 3,5-5,0.</w:t>
            </w:r>
          </w:p>
          <w:p w14:paraId="14B96A0A" w14:textId="77777777" w:rsidR="00405E68" w:rsidRPr="00BC2B5E" w:rsidRDefault="00405E68" w:rsidP="00BC2B5E">
            <w:pPr>
              <w:rPr>
                <w:rFonts w:asciiTheme="minorHAnsi" w:hAnsiTheme="minorHAnsi" w:cstheme="minorHAnsi"/>
                <w:color w:val="FF0000"/>
              </w:rPr>
            </w:pPr>
            <w:r w:rsidRPr="00BC2B5E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405E68" w:rsidRPr="00BC2B5E" w14:paraId="0086552D" w14:textId="77777777" w:rsidTr="00405E68">
        <w:tc>
          <w:tcPr>
            <w:tcW w:w="704" w:type="dxa"/>
            <w:vMerge/>
          </w:tcPr>
          <w:p w14:paraId="4BC10C67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4805993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9D2DB79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Stan ekologiczny</w:t>
            </w:r>
          </w:p>
        </w:tc>
        <w:tc>
          <w:tcPr>
            <w:tcW w:w="2551" w:type="dxa"/>
          </w:tcPr>
          <w:p w14:paraId="493A6F4C" w14:textId="11251A70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</w:t>
            </w:r>
            <w:r w:rsidR="00F15BDC" w:rsidRPr="00BC2B5E">
              <w:rPr>
                <w:rFonts w:asciiTheme="minorHAnsi" w:hAnsiTheme="minorHAnsi" w:cstheme="minorHAnsi"/>
              </w:rPr>
              <w:t xml:space="preserve">trzymanie aktualnej oceny FV </w:t>
            </w:r>
            <w:r w:rsidR="00F257EC" w:rsidRPr="00BC2B5E">
              <w:rPr>
                <w:rFonts w:asciiTheme="minorHAnsi" w:hAnsiTheme="minorHAnsi" w:cstheme="minorHAnsi"/>
              </w:rPr>
              <w:t>na 3 stanowiskach</w:t>
            </w:r>
          </w:p>
          <w:p w14:paraId="61CC953E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  <w:color w:val="FF0000"/>
                <w:highlight w:val="yellow"/>
              </w:rPr>
            </w:pPr>
            <w:r w:rsidRPr="00BC2B5E">
              <w:rPr>
                <w:rFonts w:asciiTheme="minorHAnsi" w:hAnsiTheme="minorHAnsi" w:cstheme="minorHAnsi"/>
                <w:i/>
              </w:rPr>
              <w:t>I-III.</w:t>
            </w:r>
          </w:p>
        </w:tc>
      </w:tr>
      <w:tr w:rsidR="00405E68" w:rsidRPr="00BC2B5E" w14:paraId="4A539024" w14:textId="77777777" w:rsidTr="00405E68">
        <w:tc>
          <w:tcPr>
            <w:tcW w:w="704" w:type="dxa"/>
            <w:vMerge/>
          </w:tcPr>
          <w:p w14:paraId="3C7E572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5E2F2D3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E8A64A9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Występowanie niezbędnych mikrosiedlisk</w:t>
            </w:r>
          </w:p>
        </w:tc>
        <w:tc>
          <w:tcPr>
            <w:tcW w:w="2551" w:type="dxa"/>
          </w:tcPr>
          <w:p w14:paraId="1E44A9B2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FV na 2 stanowiskach</w:t>
            </w:r>
          </w:p>
          <w:p w14:paraId="4B2EE6B5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Liczne występowanie obu mikrosiedlisk, tj. potencjalnych tarlisk i miejsc wzrostu larw.</w:t>
            </w:r>
          </w:p>
          <w:p w14:paraId="61558DCF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U1 na 1 stanowisku</w:t>
            </w:r>
          </w:p>
          <w:p w14:paraId="2A2E3928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  <w:color w:val="FF0000"/>
                <w:highlight w:val="yellow"/>
              </w:rPr>
            </w:pPr>
            <w:r w:rsidRPr="00BC2B5E">
              <w:rPr>
                <w:rFonts w:asciiTheme="minorHAnsi" w:hAnsiTheme="minorHAnsi" w:cstheme="minorHAnsi"/>
                <w:i/>
              </w:rPr>
              <w:t xml:space="preserve">Sporadyczne występowanie jednego </w:t>
            </w:r>
            <w:r w:rsidRPr="00BC2B5E">
              <w:rPr>
                <w:rFonts w:asciiTheme="minorHAnsi" w:hAnsiTheme="minorHAnsi" w:cstheme="minorHAnsi"/>
                <w:i/>
              </w:rPr>
              <w:lastRenderedPageBreak/>
              <w:t>z mikrosiedlisk i liczne drugiego.</w:t>
            </w:r>
          </w:p>
        </w:tc>
      </w:tr>
      <w:tr w:rsidR="00405E68" w:rsidRPr="00BC2B5E" w14:paraId="3C5D291B" w14:textId="77777777" w:rsidTr="00405E68">
        <w:tc>
          <w:tcPr>
            <w:tcW w:w="704" w:type="dxa"/>
            <w:vMerge w:val="restart"/>
          </w:tcPr>
          <w:p w14:paraId="02CDA267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126" w:type="dxa"/>
            <w:vMerge w:val="restart"/>
          </w:tcPr>
          <w:p w14:paraId="0395CDF7" w14:textId="2FCEBAF5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1163</w:t>
            </w:r>
            <w:r w:rsidR="00EB6AFD" w:rsidRPr="00BC2B5E">
              <w:rPr>
                <w:rFonts w:asciiTheme="minorHAnsi" w:hAnsiTheme="minorHAnsi" w:cstheme="minorHAnsi"/>
              </w:rPr>
              <w:t xml:space="preserve"> </w:t>
            </w:r>
            <w:r w:rsidRPr="00BC2B5E">
              <w:rPr>
                <w:rFonts w:asciiTheme="minorHAnsi" w:hAnsiTheme="minorHAnsi" w:cstheme="minorHAnsi"/>
              </w:rPr>
              <w:t xml:space="preserve">Głowacz </w:t>
            </w:r>
            <w:proofErr w:type="spellStart"/>
            <w:r w:rsidRPr="00BC2B5E">
              <w:rPr>
                <w:rFonts w:asciiTheme="minorHAnsi" w:hAnsiTheme="minorHAnsi" w:cstheme="minorHAnsi"/>
              </w:rPr>
              <w:t>białopłetwy</w:t>
            </w:r>
            <w:proofErr w:type="spellEnd"/>
          </w:p>
          <w:p w14:paraId="250B29EA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proofErr w:type="spellStart"/>
            <w:r w:rsidRPr="00BC2B5E">
              <w:rPr>
                <w:rFonts w:asciiTheme="minorHAnsi" w:hAnsiTheme="minorHAnsi" w:cstheme="minorHAnsi"/>
                <w:i/>
              </w:rPr>
              <w:t>Cottus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gobio</w:t>
            </w:r>
            <w:proofErr w:type="spellEnd"/>
          </w:p>
        </w:tc>
        <w:tc>
          <w:tcPr>
            <w:tcW w:w="3686" w:type="dxa"/>
          </w:tcPr>
          <w:p w14:paraId="3853BDCA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Względna liczebność</w:t>
            </w:r>
          </w:p>
        </w:tc>
        <w:tc>
          <w:tcPr>
            <w:tcW w:w="2551" w:type="dxa"/>
          </w:tcPr>
          <w:p w14:paraId="7FA4C8AB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U1 na 3 stanowiskach</w:t>
            </w:r>
          </w:p>
          <w:p w14:paraId="6FB3439A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0,003 - 0,01 os./m</w:t>
            </w:r>
            <w:r w:rsidRPr="00BC2B5E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  <w:r w:rsidRPr="00BC2B5E">
              <w:rPr>
                <w:rFonts w:asciiTheme="minorHAnsi" w:hAnsiTheme="minorHAnsi" w:cstheme="minorHAnsi"/>
                <w:i/>
              </w:rPr>
              <w:t>.</w:t>
            </w:r>
          </w:p>
          <w:p w14:paraId="4B3551F9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U2 na 3 stanowiskach</w:t>
            </w:r>
          </w:p>
          <w:p w14:paraId="57968E01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&lt; 0,01 os./m</w:t>
            </w:r>
            <w:r w:rsidRPr="00BC2B5E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  <w:r w:rsidRPr="00BC2B5E">
              <w:rPr>
                <w:rFonts w:asciiTheme="minorHAnsi" w:hAnsiTheme="minorHAnsi" w:cstheme="minorHAnsi"/>
                <w:i/>
              </w:rPr>
              <w:t>.</w:t>
            </w:r>
          </w:p>
          <w:p w14:paraId="45D2A051" w14:textId="77777777" w:rsidR="00405E68" w:rsidRPr="00BC2B5E" w:rsidRDefault="00405E68" w:rsidP="00BC2B5E">
            <w:pPr>
              <w:rPr>
                <w:rFonts w:asciiTheme="minorHAnsi" w:hAnsiTheme="minorHAnsi" w:cstheme="minorHAnsi"/>
                <w:color w:val="FF0000"/>
              </w:rPr>
            </w:pPr>
            <w:r w:rsidRPr="00BC2B5E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405E68" w:rsidRPr="00BC2B5E" w14:paraId="18F061AE" w14:textId="77777777" w:rsidTr="00405E68">
        <w:tc>
          <w:tcPr>
            <w:tcW w:w="704" w:type="dxa"/>
            <w:vMerge/>
          </w:tcPr>
          <w:p w14:paraId="5CFEB6F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2BD15FE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B016DF8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Struktura wiekowa</w:t>
            </w:r>
          </w:p>
        </w:tc>
        <w:tc>
          <w:tcPr>
            <w:tcW w:w="2551" w:type="dxa"/>
          </w:tcPr>
          <w:p w14:paraId="20E47B84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FV na 1 stanowisku</w:t>
            </w:r>
          </w:p>
          <w:p w14:paraId="7863482C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Obecna wszystkie klasy; 1+2&gt;50%.</w:t>
            </w:r>
          </w:p>
          <w:p w14:paraId="13D4BC4B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U1 na 2 stanowiskach</w:t>
            </w:r>
          </w:p>
          <w:p w14:paraId="634849E8" w14:textId="0D0CC75B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Brak chociaż jednej klasy lub 1+2=</w:t>
            </w:r>
            <w:r w:rsidR="000A7B77" w:rsidRPr="00BC2B5E">
              <w:rPr>
                <w:rFonts w:asciiTheme="minorHAnsi" w:hAnsiTheme="minorHAnsi" w:cstheme="minorHAnsi"/>
                <w:i/>
              </w:rPr>
              <w:t xml:space="preserve">od </w:t>
            </w:r>
            <w:r w:rsidRPr="00BC2B5E">
              <w:rPr>
                <w:rFonts w:asciiTheme="minorHAnsi" w:hAnsiTheme="minorHAnsi" w:cstheme="minorHAnsi"/>
                <w:i/>
              </w:rPr>
              <w:t>10</w:t>
            </w:r>
            <w:r w:rsidR="000A7B77" w:rsidRPr="00BC2B5E">
              <w:rPr>
                <w:rFonts w:asciiTheme="minorHAnsi" w:hAnsiTheme="minorHAnsi" w:cstheme="minorHAnsi"/>
                <w:i/>
              </w:rPr>
              <w:t xml:space="preserve"> do </w:t>
            </w:r>
            <w:r w:rsidRPr="00BC2B5E">
              <w:rPr>
                <w:rFonts w:asciiTheme="minorHAnsi" w:hAnsiTheme="minorHAnsi" w:cstheme="minorHAnsi"/>
                <w:i/>
              </w:rPr>
              <w:t>50%.</w:t>
            </w:r>
          </w:p>
          <w:p w14:paraId="6748401E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U2 na 1 stanowiskach</w:t>
            </w:r>
          </w:p>
          <w:p w14:paraId="59D09BE2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1+2&lt;10%, niezależnie od obecności klas.</w:t>
            </w:r>
          </w:p>
          <w:p w14:paraId="32F916E7" w14:textId="77777777" w:rsidR="00405E68" w:rsidRPr="00BC2B5E" w:rsidRDefault="00405E68" w:rsidP="00BC2B5E">
            <w:pPr>
              <w:rPr>
                <w:rFonts w:asciiTheme="minorHAnsi" w:hAnsiTheme="minorHAnsi" w:cstheme="minorHAnsi"/>
                <w:color w:val="FF0000"/>
                <w:highlight w:val="yellow"/>
              </w:rPr>
            </w:pPr>
            <w:r w:rsidRPr="00BC2B5E">
              <w:rPr>
                <w:rFonts w:asciiTheme="minorHAnsi" w:hAnsiTheme="minorHAnsi" w:cstheme="minorHAnsi"/>
              </w:rPr>
              <w:t>Brak realnej możliwości wpływu na poprawę wskaźnika</w:t>
            </w:r>
          </w:p>
        </w:tc>
      </w:tr>
      <w:tr w:rsidR="00405E68" w:rsidRPr="00BC2B5E" w14:paraId="670CFECB" w14:textId="77777777" w:rsidTr="00405E68">
        <w:tc>
          <w:tcPr>
            <w:tcW w:w="704" w:type="dxa"/>
            <w:vMerge/>
          </w:tcPr>
          <w:p w14:paraId="58E007CE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5986180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1E1220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Udział gatunku w zespole ryb i minogów</w:t>
            </w:r>
          </w:p>
        </w:tc>
        <w:tc>
          <w:tcPr>
            <w:tcW w:w="2551" w:type="dxa"/>
          </w:tcPr>
          <w:p w14:paraId="14E4093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FV wskaźnika na 4 stanowiskach</w:t>
            </w:r>
          </w:p>
          <w:p w14:paraId="0B4166AF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BC2B5E">
              <w:rPr>
                <w:rFonts w:asciiTheme="minorHAnsi" w:hAnsiTheme="minorHAnsi" w:cstheme="minorHAnsi"/>
                <w:i/>
              </w:rPr>
              <w:t>powyżej 10%</w:t>
            </w:r>
          </w:p>
        </w:tc>
      </w:tr>
      <w:tr w:rsidR="00405E68" w:rsidRPr="00BC2B5E" w14:paraId="4F0937E3" w14:textId="77777777" w:rsidTr="00405E68">
        <w:tc>
          <w:tcPr>
            <w:tcW w:w="704" w:type="dxa"/>
            <w:vMerge/>
          </w:tcPr>
          <w:p w14:paraId="7897ACE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6DD1F19D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A2EF51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Jakość hydromorfologiczna</w:t>
            </w:r>
          </w:p>
        </w:tc>
        <w:tc>
          <w:tcPr>
            <w:tcW w:w="2551" w:type="dxa"/>
          </w:tcPr>
          <w:p w14:paraId="667C6FB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oceny U1 wskaźnika  na 3 stanowiskach</w:t>
            </w:r>
          </w:p>
          <w:p w14:paraId="4ED6471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  <w:i/>
              </w:rPr>
              <w:t xml:space="preserve">Średnia arytmetyczna z ocen 6 elementów hydromorfologicznych (geometria koryta, substrat denny, charakterystyka przepływów, charakter i modyfikacje brzegów, </w:t>
            </w:r>
            <w:r w:rsidRPr="00BC2B5E">
              <w:rPr>
                <w:rFonts w:asciiTheme="minorHAnsi" w:hAnsiTheme="minorHAnsi" w:cstheme="minorHAnsi"/>
                <w:i/>
              </w:rPr>
              <w:lastRenderedPageBreak/>
              <w:t>mobilność koryta oraz ciągłość cieku) mieści się w</w:t>
            </w:r>
            <w:r w:rsidRPr="00BC2B5E">
              <w:rPr>
                <w:rFonts w:asciiTheme="minorHAnsi" w:hAnsiTheme="minorHAnsi" w:cstheme="minorHAnsi"/>
              </w:rPr>
              <w:t xml:space="preserve"> </w:t>
            </w:r>
            <w:r w:rsidRPr="00BC2B5E">
              <w:rPr>
                <w:rFonts w:asciiTheme="minorHAnsi" w:hAnsiTheme="minorHAnsi" w:cstheme="minorHAnsi"/>
                <w:i/>
              </w:rPr>
              <w:t>przedziale</w:t>
            </w:r>
          </w:p>
          <w:p w14:paraId="0D735E56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  <w:i/>
              </w:rPr>
              <w:t>2,6-3,4.</w:t>
            </w:r>
          </w:p>
          <w:p w14:paraId="1DF6B634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</w:rPr>
              <w:t>Utrzymanie  oceny U2  wskaźnika na 1 stanowisku</w:t>
            </w:r>
          </w:p>
          <w:p w14:paraId="1CB89BC5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Średnia arytmetyczna z ocen 6 elementów hydromorfologicznych (geometria koryta, substrat denny, charakterystyka przepływów, charakter i modyfikacje brzegów, mobilność koryta oraz ciągłość cieku) mieści się w</w:t>
            </w:r>
            <w:r w:rsidRPr="00BC2B5E">
              <w:rPr>
                <w:rFonts w:asciiTheme="minorHAnsi" w:hAnsiTheme="minorHAnsi" w:cstheme="minorHAnsi"/>
              </w:rPr>
              <w:t xml:space="preserve"> </w:t>
            </w:r>
            <w:r w:rsidRPr="00BC2B5E">
              <w:rPr>
                <w:rFonts w:asciiTheme="minorHAnsi" w:hAnsiTheme="minorHAnsi" w:cstheme="minorHAnsi"/>
                <w:i/>
              </w:rPr>
              <w:t xml:space="preserve">przedziale </w:t>
            </w:r>
          </w:p>
          <w:p w14:paraId="713C94DA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3,5- 5,0.</w:t>
            </w:r>
          </w:p>
          <w:p w14:paraId="3C27698E" w14:textId="77777777" w:rsidR="00405E68" w:rsidRPr="00BC2B5E" w:rsidRDefault="00405E68" w:rsidP="00BC2B5E">
            <w:pPr>
              <w:rPr>
                <w:rFonts w:asciiTheme="minorHAnsi" w:hAnsiTheme="minorHAnsi" w:cstheme="minorHAnsi"/>
                <w:color w:val="FF0000"/>
              </w:rPr>
            </w:pPr>
            <w:r w:rsidRPr="00BC2B5E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405E68" w:rsidRPr="00BC2B5E" w14:paraId="2ECAE233" w14:textId="77777777" w:rsidTr="00405E68">
        <w:tc>
          <w:tcPr>
            <w:tcW w:w="704" w:type="dxa"/>
            <w:vMerge/>
          </w:tcPr>
          <w:p w14:paraId="2FB1EE5C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81212AB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862FC64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Stan ekologiczny wody (klasa jakości wody)</w:t>
            </w:r>
          </w:p>
        </w:tc>
        <w:tc>
          <w:tcPr>
            <w:tcW w:w="2551" w:type="dxa"/>
          </w:tcPr>
          <w:p w14:paraId="1879731B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FV na 2 stanowiskach</w:t>
            </w:r>
          </w:p>
          <w:p w14:paraId="06418012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I-III.</w:t>
            </w:r>
          </w:p>
          <w:p w14:paraId="19DADAEE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U1 na 1 stanowisku</w:t>
            </w:r>
          </w:p>
          <w:p w14:paraId="7C0D8C43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IV.</w:t>
            </w:r>
          </w:p>
        </w:tc>
      </w:tr>
      <w:tr w:rsidR="00405E68" w:rsidRPr="00BC2B5E" w14:paraId="561A46E5" w14:textId="77777777" w:rsidTr="00405E68">
        <w:tc>
          <w:tcPr>
            <w:tcW w:w="704" w:type="dxa"/>
            <w:vMerge/>
          </w:tcPr>
          <w:p w14:paraId="38547BBF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1C1C113A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BCD9271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Mozaika mikrosiedlisk</w:t>
            </w:r>
          </w:p>
        </w:tc>
        <w:tc>
          <w:tcPr>
            <w:tcW w:w="2551" w:type="dxa"/>
          </w:tcPr>
          <w:p w14:paraId="1877F7FB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FV na 3 stanowiskach</w:t>
            </w:r>
          </w:p>
          <w:p w14:paraId="4D7126A2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Liczne występowanie trzech elementów struktury dna.</w:t>
            </w:r>
          </w:p>
          <w:p w14:paraId="08E3F583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U1 na 1 stanowisku</w:t>
            </w:r>
          </w:p>
          <w:p w14:paraId="2C4E6235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BC2B5E">
              <w:rPr>
                <w:rFonts w:asciiTheme="minorHAnsi" w:hAnsiTheme="minorHAnsi" w:cstheme="minorHAnsi"/>
                <w:i/>
              </w:rPr>
              <w:t>Sporadyczne występowanie jednego z elementów struktury dna i liczne pozostałych.</w:t>
            </w:r>
          </w:p>
        </w:tc>
      </w:tr>
      <w:tr w:rsidR="00405E68" w:rsidRPr="00BC2B5E" w14:paraId="740D0DCD" w14:textId="77777777" w:rsidTr="00405E68">
        <w:tc>
          <w:tcPr>
            <w:tcW w:w="704" w:type="dxa"/>
            <w:vMerge/>
          </w:tcPr>
          <w:p w14:paraId="491EAF82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93FF2C8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551B35A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Zarybianie gatunkami gospodarskimi bezpośrednio zagrażającymi głowaczowi</w:t>
            </w:r>
          </w:p>
        </w:tc>
        <w:tc>
          <w:tcPr>
            <w:tcW w:w="2551" w:type="dxa"/>
          </w:tcPr>
          <w:p w14:paraId="0A5A7597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FV na 3 stanowiskach</w:t>
            </w:r>
          </w:p>
          <w:p w14:paraId="4B5DD8ED" w14:textId="77777777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lastRenderedPageBreak/>
              <w:t xml:space="preserve">Brak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zarybień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>, lub zarybianie zbilansowane odłowami.</w:t>
            </w:r>
          </w:p>
          <w:p w14:paraId="6A57E957" w14:textId="77777777" w:rsidR="00405E68" w:rsidRPr="00BC2B5E" w:rsidRDefault="00405E68" w:rsidP="00BC2B5E">
            <w:pPr>
              <w:contextualSpacing/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Utrzymanie aktualnej oceny U2 na 1 stanowisku</w:t>
            </w:r>
          </w:p>
          <w:p w14:paraId="499FA85D" w14:textId="3D41CAF4" w:rsidR="00405E68" w:rsidRPr="00BC2B5E" w:rsidRDefault="00405E68" w:rsidP="00BC2B5E">
            <w:pPr>
              <w:rPr>
                <w:rFonts w:asciiTheme="minorHAnsi" w:hAnsiTheme="minorHAnsi" w:cstheme="minorHAnsi"/>
                <w:i/>
              </w:rPr>
            </w:pPr>
            <w:r w:rsidRPr="00BC2B5E">
              <w:rPr>
                <w:rFonts w:asciiTheme="minorHAnsi" w:hAnsiTheme="minorHAnsi" w:cstheme="minorHAnsi"/>
                <w:i/>
              </w:rPr>
              <w:t>Zarybianie prowadzące do podwyższenia liczebności gatunku gospodarczego &gt;0,1</w:t>
            </w:r>
            <w:r w:rsidR="00800D0F" w:rsidRPr="00BC2B5E">
              <w:rPr>
                <w:rFonts w:asciiTheme="minorHAnsi" w:hAnsiTheme="minorHAnsi" w:cstheme="minorHAnsi"/>
                <w:i/>
              </w:rPr>
              <w:t>/</w:t>
            </w:r>
            <w:r w:rsidRPr="00BC2B5E">
              <w:rPr>
                <w:rFonts w:asciiTheme="minorHAnsi" w:hAnsiTheme="minorHAnsi" w:cstheme="minorHAnsi"/>
                <w:i/>
              </w:rPr>
              <w:t>m</w:t>
            </w:r>
            <w:r w:rsidRPr="00BC2B5E">
              <w:rPr>
                <w:rFonts w:asciiTheme="minorHAnsi" w:hAnsiTheme="minorHAnsi" w:cstheme="minorHAnsi"/>
                <w:i/>
                <w:vertAlign w:val="superscript"/>
              </w:rPr>
              <w:t xml:space="preserve">2 </w:t>
            </w:r>
            <w:r w:rsidRPr="00BC2B5E">
              <w:rPr>
                <w:rFonts w:asciiTheme="minorHAnsi" w:hAnsiTheme="minorHAnsi" w:cstheme="minorHAnsi"/>
                <w:i/>
              </w:rPr>
              <w:t xml:space="preserve">lub obecność osobników głowacza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białopłetwego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w przewodach pokarmowych (niezależnie od liczebności).</w:t>
            </w:r>
          </w:p>
          <w:p w14:paraId="0D0AD7FF" w14:textId="77777777" w:rsidR="00405E68" w:rsidRPr="00BC2B5E" w:rsidRDefault="00405E68" w:rsidP="00BC2B5E">
            <w:pPr>
              <w:rPr>
                <w:rFonts w:asciiTheme="minorHAnsi" w:hAnsiTheme="minorHAnsi" w:cstheme="minorHAnsi"/>
                <w:color w:val="FF0000"/>
              </w:rPr>
            </w:pPr>
            <w:r w:rsidRPr="00BC2B5E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405E68" w:rsidRPr="00BC2B5E" w14:paraId="639290F5" w14:textId="77777777" w:rsidTr="00405E68">
        <w:tc>
          <w:tcPr>
            <w:tcW w:w="704" w:type="dxa"/>
          </w:tcPr>
          <w:p w14:paraId="33D76C35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126" w:type="dxa"/>
          </w:tcPr>
          <w:p w14:paraId="6A5EF51C" w14:textId="38FAA24A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1337 Bóbr europejski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Castor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fiber</w:t>
            </w:r>
            <w:proofErr w:type="spellEnd"/>
          </w:p>
        </w:tc>
        <w:tc>
          <w:tcPr>
            <w:tcW w:w="6237" w:type="dxa"/>
            <w:gridSpan w:val="2"/>
          </w:tcPr>
          <w:p w14:paraId="57EE146D" w14:textId="2F39432E" w:rsidR="00405E68" w:rsidRPr="00BC2B5E" w:rsidRDefault="00405E68" w:rsidP="00BC2B5E">
            <w:pPr>
              <w:rPr>
                <w:rFonts w:asciiTheme="minorHAnsi" w:hAnsiTheme="minorHAnsi" w:cstheme="minorHAnsi"/>
                <w:color w:val="FF0000"/>
              </w:rPr>
            </w:pPr>
            <w:r w:rsidRPr="00BC2B5E">
              <w:rPr>
                <w:rFonts w:asciiTheme="minorHAnsi" w:hAnsiTheme="minorHAnsi" w:cstheme="minorHAnsi"/>
                <w:bCs/>
              </w:rPr>
              <w:t>Nie określa się. Weryfikacja występow</w:t>
            </w:r>
            <w:r w:rsidR="002E0A92" w:rsidRPr="00BC2B5E">
              <w:rPr>
                <w:rFonts w:asciiTheme="minorHAnsi" w:hAnsiTheme="minorHAnsi" w:cstheme="minorHAnsi"/>
                <w:bCs/>
              </w:rPr>
              <w:t>ania siedliska przyrodniczego w </w:t>
            </w:r>
            <w:r w:rsidRPr="00BC2B5E">
              <w:rPr>
                <w:rFonts w:asciiTheme="minorHAnsi" w:hAnsiTheme="minorHAnsi" w:cstheme="minorHAnsi"/>
                <w:bCs/>
              </w:rPr>
              <w:t>obszarze.</w:t>
            </w:r>
          </w:p>
        </w:tc>
      </w:tr>
      <w:tr w:rsidR="00405E68" w:rsidRPr="00BC2B5E" w14:paraId="30E21485" w14:textId="77777777" w:rsidTr="00405E68">
        <w:tc>
          <w:tcPr>
            <w:tcW w:w="704" w:type="dxa"/>
          </w:tcPr>
          <w:p w14:paraId="08CFEE69" w14:textId="77777777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126" w:type="dxa"/>
          </w:tcPr>
          <w:p w14:paraId="0230C9E7" w14:textId="77777777" w:rsidR="00EB6AFD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</w:rPr>
              <w:t xml:space="preserve">1355 Wydra </w:t>
            </w:r>
          </w:p>
          <w:p w14:paraId="2BF9D8BC" w14:textId="24BE4E4E" w:rsidR="00405E68" w:rsidRPr="00BC2B5E" w:rsidRDefault="00405E68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hAnsiTheme="minorHAnsi" w:cstheme="minorHAnsi"/>
                <w:i/>
              </w:rPr>
              <w:t xml:space="preserve">Lutra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lutra</w:t>
            </w:r>
            <w:proofErr w:type="spellEnd"/>
          </w:p>
        </w:tc>
        <w:tc>
          <w:tcPr>
            <w:tcW w:w="6237" w:type="dxa"/>
            <w:gridSpan w:val="2"/>
          </w:tcPr>
          <w:p w14:paraId="2AFC6CAE" w14:textId="05EFB5B7" w:rsidR="00405E68" w:rsidRPr="00BC2B5E" w:rsidRDefault="00405E68" w:rsidP="00BC2B5E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BC2B5E">
              <w:rPr>
                <w:rFonts w:asciiTheme="minorHAnsi" w:hAnsiTheme="minorHAnsi" w:cstheme="minorHAnsi"/>
                <w:bCs/>
              </w:rPr>
              <w:t>Nie określa się. Weryfikacja występow</w:t>
            </w:r>
            <w:r w:rsidR="002E0A92" w:rsidRPr="00BC2B5E">
              <w:rPr>
                <w:rFonts w:asciiTheme="minorHAnsi" w:hAnsiTheme="minorHAnsi" w:cstheme="minorHAnsi"/>
                <w:bCs/>
              </w:rPr>
              <w:t>ania siedliska przyrodniczego w </w:t>
            </w:r>
            <w:r w:rsidRPr="00BC2B5E">
              <w:rPr>
                <w:rFonts w:asciiTheme="minorHAnsi" w:hAnsiTheme="minorHAnsi" w:cstheme="minorHAnsi"/>
                <w:bCs/>
              </w:rPr>
              <w:t>obszarze.</w:t>
            </w:r>
          </w:p>
        </w:tc>
      </w:tr>
    </w:tbl>
    <w:p w14:paraId="4E528A9D" w14:textId="77777777" w:rsidR="00595471" w:rsidRPr="00BC2B5E" w:rsidRDefault="00595471" w:rsidP="00BC2B5E">
      <w:pPr>
        <w:rPr>
          <w:rFonts w:asciiTheme="minorHAnsi" w:hAnsiTheme="minorHAnsi" w:cstheme="minorHAnsi"/>
          <w:color w:val="000000"/>
        </w:rPr>
      </w:pPr>
      <w:r w:rsidRPr="00BC2B5E">
        <w:rPr>
          <w:rFonts w:asciiTheme="minorHAnsi" w:hAnsiTheme="minorHAnsi" w:cstheme="minorHAnsi"/>
          <w:color w:val="000000"/>
          <w:vertAlign w:val="superscript"/>
        </w:rPr>
        <w:t>1)</w:t>
      </w:r>
      <w:r w:rsidRPr="00BC2B5E">
        <w:rPr>
          <w:rFonts w:asciiTheme="minorHAnsi" w:hAnsiTheme="minorHAnsi" w:cstheme="minorHAnsi"/>
          <w:color w:val="000000"/>
        </w:rPr>
        <w:t xml:space="preserve"> Parametry/wskaźniki stanu ochrony, odrębne dla każdego siedliska lub gatunku zostały oparte na podstawie wskaźników stanu zachowania zawartych w metodyce monitoringu, o którym mowa w art. 112 ust. 2 ustawy o ochronie przyrody.</w:t>
      </w:r>
    </w:p>
    <w:p w14:paraId="4F9C9442" w14:textId="6534DF94" w:rsidR="00595471" w:rsidRPr="00BC2B5E" w:rsidRDefault="00595471" w:rsidP="00BC2B5E">
      <w:pPr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  <w:color w:val="000000" w:themeColor="text1"/>
          <w:vertAlign w:val="superscript"/>
        </w:rPr>
        <w:t>2)</w:t>
      </w:r>
      <w:r w:rsidRPr="00BC2B5E">
        <w:rPr>
          <w:rFonts w:asciiTheme="minorHAnsi" w:hAnsiTheme="minorHAnsi" w:cstheme="minorHAnsi"/>
          <w:color w:val="000000" w:themeColor="text1"/>
        </w:rPr>
        <w:t xml:space="preserve"> </w:t>
      </w:r>
      <w:r w:rsidR="008B7478" w:rsidRPr="00BC2B5E">
        <w:rPr>
          <w:rFonts w:asciiTheme="minorHAnsi" w:hAnsiTheme="minorHAnsi" w:cstheme="minorHAnsi"/>
          <w:color w:val="000000" w:themeColor="text1"/>
        </w:rPr>
        <w:t xml:space="preserve"> </w:t>
      </w:r>
      <w:r w:rsidRPr="00BC2B5E">
        <w:rPr>
          <w:rFonts w:asciiTheme="minorHAnsi" w:hAnsiTheme="minorHAnsi" w:cstheme="minorHAnsi"/>
        </w:rPr>
        <w:t>Stanowiska zgodnie z dokumentacją planu zadań ochronnych</w:t>
      </w:r>
    </w:p>
    <w:p w14:paraId="0797D6D9" w14:textId="01C1CAD6" w:rsidR="00D25958" w:rsidRPr="00BC2B5E" w:rsidRDefault="00D25958" w:rsidP="00BC2B5E">
      <w:pPr>
        <w:spacing w:after="200"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  <w:color w:val="FF0000"/>
        </w:rPr>
        <w:br w:type="page"/>
      </w:r>
    </w:p>
    <w:p w14:paraId="6719F2EF" w14:textId="451D8A5F" w:rsidR="00D25958" w:rsidRPr="00BC2B5E" w:rsidRDefault="00D25958" w:rsidP="00BC2B5E">
      <w:pPr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BC2B5E">
        <w:rPr>
          <w:rFonts w:asciiTheme="minorHAnsi" w:hAnsiTheme="minorHAnsi" w:cstheme="minorHAnsi"/>
        </w:rPr>
        <w:t>z</w:t>
      </w:r>
      <w:r w:rsidR="006703A5" w:rsidRPr="00BC2B5E">
        <w:rPr>
          <w:rFonts w:asciiTheme="minorHAnsi" w:hAnsiTheme="minorHAnsi" w:cstheme="minorHAnsi"/>
        </w:rPr>
        <w:t> </w:t>
      </w:r>
      <w:r w:rsidR="00443E34" w:rsidRPr="00BC2B5E">
        <w:rPr>
          <w:rFonts w:asciiTheme="minorHAnsi" w:hAnsiTheme="minorHAnsi" w:cstheme="minorHAnsi"/>
        </w:rPr>
        <w:t>dnia</w:t>
      </w:r>
      <w:r w:rsidR="00E072B7" w:rsidRPr="00BC2B5E">
        <w:rPr>
          <w:rFonts w:asciiTheme="minorHAnsi" w:hAnsiTheme="minorHAnsi" w:cstheme="minorHAnsi"/>
        </w:rPr>
        <w:t xml:space="preserve"> </w:t>
      </w:r>
      <w:r w:rsidR="00BA0E36" w:rsidRPr="00BC2B5E">
        <w:rPr>
          <w:rFonts w:asciiTheme="minorHAnsi" w:hAnsiTheme="minorHAnsi" w:cstheme="minorHAnsi"/>
        </w:rPr>
        <w:t>………</w:t>
      </w:r>
      <w:r w:rsidRPr="00BC2B5E">
        <w:rPr>
          <w:rFonts w:asciiTheme="minorHAnsi" w:hAnsiTheme="minorHAnsi" w:cstheme="minorHAnsi"/>
        </w:rPr>
        <w:t xml:space="preserve">r. w sprawie ustanowienia planu zadań ochronnych dla obszaru Natura 2000 </w:t>
      </w:r>
      <w:r w:rsidR="0068519B" w:rsidRPr="00BC2B5E">
        <w:rPr>
          <w:rFonts w:asciiTheme="minorHAnsi" w:hAnsiTheme="minorHAnsi" w:cstheme="minorHAnsi"/>
        </w:rPr>
        <w:t>Dolina Mierzawy</w:t>
      </w:r>
      <w:r w:rsidRPr="00BC2B5E">
        <w:rPr>
          <w:rFonts w:asciiTheme="minorHAnsi" w:hAnsiTheme="minorHAnsi" w:cstheme="minorHAnsi"/>
        </w:rPr>
        <w:t xml:space="preserve"> PLH2600</w:t>
      </w:r>
      <w:r w:rsidR="0068519B" w:rsidRPr="00BC2B5E">
        <w:rPr>
          <w:rFonts w:asciiTheme="minorHAnsi" w:hAnsiTheme="minorHAnsi" w:cstheme="minorHAnsi"/>
        </w:rPr>
        <w:t>20</w:t>
      </w:r>
    </w:p>
    <w:p w14:paraId="6989AC30" w14:textId="77777777" w:rsidR="00D25958" w:rsidRPr="00BC2B5E" w:rsidRDefault="00D25958" w:rsidP="00BC2B5E">
      <w:pPr>
        <w:spacing w:after="240" w:line="276" w:lineRule="auto"/>
        <w:rPr>
          <w:rFonts w:asciiTheme="minorHAnsi" w:hAnsiTheme="minorHAnsi" w:cstheme="minorHAnsi"/>
        </w:rPr>
      </w:pPr>
    </w:p>
    <w:p w14:paraId="619FA6D2" w14:textId="77777777" w:rsidR="00D25958" w:rsidRPr="00BC2B5E" w:rsidRDefault="00D25958" w:rsidP="00BC2B5E">
      <w:pPr>
        <w:spacing w:line="276" w:lineRule="auto"/>
        <w:rPr>
          <w:rFonts w:asciiTheme="minorHAnsi" w:hAnsiTheme="minorHAnsi" w:cstheme="minorHAnsi"/>
          <w:bCs/>
        </w:rPr>
      </w:pPr>
      <w:r w:rsidRPr="00BC2B5E">
        <w:rPr>
          <w:rFonts w:asciiTheme="minorHAnsi" w:hAnsiTheme="minorHAnsi" w:cstheme="minorHAnsi"/>
        </w:rPr>
        <w:t xml:space="preserve">DZIAŁANIA </w:t>
      </w:r>
      <w:r w:rsidRPr="00BC2B5E">
        <w:rPr>
          <w:rFonts w:asciiTheme="minorHAnsi" w:hAnsiTheme="minorHAnsi" w:cstheme="minorHAnsi"/>
          <w:bCs/>
        </w:rPr>
        <w:t>OCHRONNE ZE WSKAZANIEM PODMIOTÓW ODPOWIEDZIALNYCH ZA ICH WYKONANIE</w:t>
      </w:r>
      <w:r w:rsidR="00BA0E36" w:rsidRPr="00BC2B5E">
        <w:rPr>
          <w:rFonts w:asciiTheme="minorHAnsi" w:hAnsiTheme="minorHAnsi" w:cstheme="minorHAnsi"/>
          <w:bCs/>
        </w:rPr>
        <w:t xml:space="preserve"> </w:t>
      </w:r>
      <w:r w:rsidRPr="00BC2B5E">
        <w:rPr>
          <w:rFonts w:asciiTheme="minorHAnsi" w:hAnsiTheme="minorHAnsi" w:cstheme="minorHAnsi"/>
          <w:bCs/>
        </w:rPr>
        <w:t>I OBSZARÓW ICH WDRAŻANIA</w:t>
      </w: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118"/>
        <w:gridCol w:w="2977"/>
        <w:gridCol w:w="2410"/>
      </w:tblGrid>
      <w:tr w:rsidR="00F81B95" w:rsidRPr="00BC2B5E" w14:paraId="546E3EA0" w14:textId="77777777" w:rsidTr="00586CBC">
        <w:tc>
          <w:tcPr>
            <w:tcW w:w="567" w:type="dxa"/>
            <w:shd w:val="clear" w:color="auto" w:fill="auto"/>
          </w:tcPr>
          <w:p w14:paraId="23567574" w14:textId="77777777" w:rsidR="00F81B95" w:rsidRPr="00BC2B5E" w:rsidRDefault="00F81B95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Lp.</w:t>
            </w:r>
          </w:p>
        </w:tc>
        <w:tc>
          <w:tcPr>
            <w:tcW w:w="1560" w:type="dxa"/>
            <w:shd w:val="clear" w:color="auto" w:fill="auto"/>
          </w:tcPr>
          <w:p w14:paraId="46E4B064" w14:textId="77777777" w:rsidR="00F81B95" w:rsidRPr="00BC2B5E" w:rsidRDefault="00F81B95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Przedmiot ochrony</w:t>
            </w:r>
          </w:p>
        </w:tc>
        <w:tc>
          <w:tcPr>
            <w:tcW w:w="3118" w:type="dxa"/>
            <w:shd w:val="clear" w:color="auto" w:fill="auto"/>
          </w:tcPr>
          <w:p w14:paraId="4E4FD095" w14:textId="77777777" w:rsidR="00F81B95" w:rsidRPr="00BC2B5E" w:rsidRDefault="00F81B95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Działania ochronne</w:t>
            </w:r>
          </w:p>
        </w:tc>
        <w:tc>
          <w:tcPr>
            <w:tcW w:w="2977" w:type="dxa"/>
            <w:shd w:val="clear" w:color="auto" w:fill="auto"/>
          </w:tcPr>
          <w:p w14:paraId="6701BF51" w14:textId="77777777" w:rsidR="00F81B95" w:rsidRPr="00BC2B5E" w:rsidRDefault="00F81B95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Obszar wdrażania</w:t>
            </w:r>
          </w:p>
        </w:tc>
        <w:tc>
          <w:tcPr>
            <w:tcW w:w="2410" w:type="dxa"/>
            <w:shd w:val="clear" w:color="auto" w:fill="auto"/>
          </w:tcPr>
          <w:p w14:paraId="49156270" w14:textId="77777777" w:rsidR="00F81B95" w:rsidRPr="00BC2B5E" w:rsidRDefault="00F81B95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Podmiot odpowiedzialny za wykonanie</w:t>
            </w:r>
          </w:p>
        </w:tc>
      </w:tr>
      <w:tr w:rsidR="00F81B95" w:rsidRPr="00BC2B5E" w14:paraId="5E7E52CF" w14:textId="77777777" w:rsidTr="00586CBC">
        <w:tc>
          <w:tcPr>
            <w:tcW w:w="10632" w:type="dxa"/>
            <w:gridSpan w:val="5"/>
            <w:shd w:val="clear" w:color="auto" w:fill="auto"/>
          </w:tcPr>
          <w:p w14:paraId="24655518" w14:textId="77777777" w:rsidR="00F81B95" w:rsidRPr="00BC2B5E" w:rsidRDefault="00F81B95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Siedliska przyrodnicze</w:t>
            </w:r>
          </w:p>
        </w:tc>
      </w:tr>
      <w:tr w:rsidR="002A7ECE" w:rsidRPr="00BC2B5E" w14:paraId="2C799CCA" w14:textId="77777777" w:rsidTr="007D5ACD">
        <w:trPr>
          <w:trHeight w:val="753"/>
        </w:trPr>
        <w:tc>
          <w:tcPr>
            <w:tcW w:w="567" w:type="dxa"/>
            <w:shd w:val="clear" w:color="auto" w:fill="auto"/>
          </w:tcPr>
          <w:p w14:paraId="08367659" w14:textId="5F3AF846" w:rsidR="002A7ECE" w:rsidRPr="00BC2B5E" w:rsidRDefault="002A7ECE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BC2B5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14:paraId="2C66DBE5" w14:textId="48F54A93" w:rsidR="002A7ECE" w:rsidRPr="00BC2B5E" w:rsidRDefault="002A7ECE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BC2B5E">
              <w:rPr>
                <w:rFonts w:asciiTheme="minorHAnsi" w:hAnsiTheme="minorHAnsi" w:cstheme="minorHAnsi"/>
              </w:rPr>
              <w:t>6210</w:t>
            </w:r>
            <w:r w:rsidRPr="00BC2B5E">
              <w:rPr>
                <w:rFonts w:asciiTheme="minorHAnsi" w:hAnsiTheme="minorHAnsi" w:cstheme="minorHAnsi"/>
                <w:bCs/>
              </w:rPr>
              <w:t xml:space="preserve">  Murawy kserotermiczne </w:t>
            </w:r>
            <w:proofErr w:type="spellStart"/>
            <w:r w:rsidRPr="00BC2B5E">
              <w:rPr>
                <w:rFonts w:asciiTheme="minorHAnsi" w:hAnsiTheme="minorHAnsi" w:cstheme="minorHAnsi"/>
                <w:bCs/>
                <w:i/>
              </w:rPr>
              <w:t>Festuco</w:t>
            </w:r>
            <w:proofErr w:type="spellEnd"/>
            <w:r w:rsidRPr="00BC2B5E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bCs/>
                <w:i/>
              </w:rPr>
              <w:t>Brometea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010EB670" w14:textId="5CDB4C05" w:rsidR="002A7ECE" w:rsidRPr="00BC2B5E" w:rsidRDefault="002A7ECE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</w:pPr>
            <w:r w:rsidRPr="00BC2B5E">
              <w:rPr>
                <w:rFonts w:asciiTheme="minorHAnsi" w:eastAsia="TimesNewRoman" w:hAnsiTheme="minorHAnsi" w:cstheme="minorHAnsi"/>
                <w:iCs/>
                <w:color w:val="000000"/>
              </w:rPr>
              <w:t>Nie określa się planowana zmiana statusu ochronnego.</w:t>
            </w:r>
          </w:p>
        </w:tc>
      </w:tr>
      <w:tr w:rsidR="0025465D" w:rsidRPr="00BC2B5E" w14:paraId="782CA5C0" w14:textId="77777777" w:rsidTr="00586CBC">
        <w:tc>
          <w:tcPr>
            <w:tcW w:w="567" w:type="dxa"/>
            <w:vMerge w:val="restart"/>
            <w:shd w:val="clear" w:color="auto" w:fill="auto"/>
          </w:tcPr>
          <w:p w14:paraId="2F3BA7EA" w14:textId="74537988" w:rsidR="0025465D" w:rsidRPr="00BC2B5E" w:rsidRDefault="0025465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BC2B5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EA5983F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BC2B5E">
              <w:rPr>
                <w:rFonts w:asciiTheme="minorHAnsi" w:hAnsiTheme="minorHAnsi" w:cstheme="minorHAnsi"/>
                <w:kern w:val="3"/>
              </w:rPr>
              <w:t xml:space="preserve">6410 </w:t>
            </w:r>
            <w:proofErr w:type="spellStart"/>
            <w:r w:rsidRPr="00BC2B5E">
              <w:rPr>
                <w:rFonts w:asciiTheme="minorHAnsi" w:hAnsiTheme="minorHAnsi" w:cstheme="minorHAnsi"/>
                <w:kern w:val="3"/>
              </w:rPr>
              <w:t>Zmiennowilgotne</w:t>
            </w:r>
            <w:proofErr w:type="spellEnd"/>
            <w:r w:rsidRPr="00BC2B5E">
              <w:rPr>
                <w:rFonts w:asciiTheme="minorHAnsi" w:hAnsiTheme="minorHAnsi" w:cstheme="minorHAnsi"/>
                <w:kern w:val="3"/>
              </w:rPr>
              <w:t xml:space="preserve"> łąki </w:t>
            </w:r>
            <w:proofErr w:type="spellStart"/>
            <w:r w:rsidRPr="00BC2B5E">
              <w:rPr>
                <w:rFonts w:asciiTheme="minorHAnsi" w:hAnsiTheme="minorHAnsi" w:cstheme="minorHAnsi"/>
                <w:kern w:val="3"/>
              </w:rPr>
              <w:t>trzęślicowe</w:t>
            </w:r>
            <w:proofErr w:type="spellEnd"/>
            <w:r w:rsidRPr="00BC2B5E">
              <w:rPr>
                <w:rFonts w:asciiTheme="minorHAnsi" w:hAnsiTheme="minorHAnsi" w:cstheme="minorHAnsi"/>
                <w:kern w:val="3"/>
              </w:rPr>
              <w:t xml:space="preserve"> (</w:t>
            </w:r>
            <w:proofErr w:type="spellStart"/>
            <w:r w:rsidRPr="00BC2B5E">
              <w:rPr>
                <w:rFonts w:asciiTheme="minorHAnsi" w:hAnsiTheme="minorHAnsi" w:cstheme="minorHAnsi"/>
                <w:i/>
                <w:kern w:val="3"/>
              </w:rPr>
              <w:t>Molinion</w:t>
            </w:r>
            <w:proofErr w:type="spellEnd"/>
            <w:r w:rsidRPr="00BC2B5E">
              <w:rPr>
                <w:rFonts w:asciiTheme="minorHAnsi" w:hAnsiTheme="minorHAnsi" w:cstheme="minorHAnsi"/>
                <w:kern w:val="3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51CE735D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5465D" w:rsidRPr="00BC2B5E" w14:paraId="61C28831" w14:textId="77777777" w:rsidTr="00586CBC">
        <w:tc>
          <w:tcPr>
            <w:tcW w:w="567" w:type="dxa"/>
            <w:vMerge/>
            <w:shd w:val="clear" w:color="auto" w:fill="auto"/>
          </w:tcPr>
          <w:p w14:paraId="63DFB753" w14:textId="77777777" w:rsidR="0025465D" w:rsidRPr="00BC2B5E" w:rsidRDefault="0025465D" w:rsidP="00BC2B5E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888DFAB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5F967E7" w14:textId="77777777" w:rsidR="0025465D" w:rsidRPr="00BC2B5E" w:rsidRDefault="0025465D" w:rsidP="00BC2B5E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ekstensywne użytkowanie kośne, kośno-pastwiskowe, pastwiskowe. </w:t>
            </w:r>
          </w:p>
          <w:p w14:paraId="5C13FF61" w14:textId="77777777" w:rsidR="0025465D" w:rsidRPr="00BC2B5E" w:rsidRDefault="0025465D" w:rsidP="00BC2B5E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(D</w:t>
            </w: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  <w:lang w:val="en-GB"/>
              </w:rPr>
              <w:t>ziałanie obligatoryjne</w:t>
            </w: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14:paraId="157DE6D9" w14:textId="0D6AF280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Niegosławice: 1005, 1006, 1010, 1011, 1012, 1013, 1014, 1015, 1016, 1017, 1018, 1019, 1049, 1050, 1052, 535/3</w:t>
            </w:r>
          </w:p>
          <w:p w14:paraId="1B0DD57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1A0DDC0A" w14:textId="3C872ABA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Przyłęk: 233/2</w:t>
            </w:r>
          </w:p>
        </w:tc>
        <w:tc>
          <w:tcPr>
            <w:tcW w:w="2410" w:type="dxa"/>
            <w:shd w:val="clear" w:color="auto" w:fill="auto"/>
          </w:tcPr>
          <w:p w14:paraId="20BF30DE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</w:t>
            </w:r>
          </w:p>
        </w:tc>
      </w:tr>
      <w:tr w:rsidR="0025465D" w:rsidRPr="00BC2B5E" w14:paraId="07FFCBEF" w14:textId="77777777" w:rsidTr="00586CBC">
        <w:tc>
          <w:tcPr>
            <w:tcW w:w="567" w:type="dxa"/>
            <w:vMerge/>
            <w:shd w:val="clear" w:color="auto" w:fill="auto"/>
          </w:tcPr>
          <w:p w14:paraId="7EEFADF1" w14:textId="77777777" w:rsidR="0025465D" w:rsidRPr="00BC2B5E" w:rsidRDefault="0025465D" w:rsidP="00BC2B5E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BF0F734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E5C8212" w14:textId="77777777" w:rsidR="0025465D" w:rsidRPr="00BC2B5E" w:rsidRDefault="0025465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Koszenie z wywiezieniem biomasy w terminie od 15 do 30 czerwca (I koszenie) oraz od 15 do 30 września (II koszenie). Przez pierwsze 3-4 lata (do istotnego zmniejszenia zwarcia trzciny pospolitej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Phragmites</w:t>
            </w:r>
            <w:proofErr w:type="spellEnd"/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australis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)</w:t>
            </w: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 zabieg koszenia zaleca się przeprowadzać na całej powierzchni, dwa razy w roku, ręcznie lub lekkim sprzętem od środka na zewnątrz powierzchni. W kolejnych latach zabieg przeprowadzić raz rocznie (w II terminie) z pozostawieniem ok. 20% powierzchni (w każdym roku innej). Koszenie na wysokości ok. 10 cm.</w:t>
            </w:r>
          </w:p>
          <w:p w14:paraId="2F28A754" w14:textId="3AE1A365" w:rsidR="00F914DD" w:rsidRPr="00BC2B5E" w:rsidRDefault="00F914D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Działania prowadzić jw. lub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zgodnie z pakietem rolno-środowiskowo-klimatycznym.</w:t>
            </w:r>
          </w:p>
          <w:p w14:paraId="76485B15" w14:textId="30479BD9" w:rsidR="0025465D" w:rsidRPr="00BC2B5E" w:rsidRDefault="0025465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50DB229F" w14:textId="77777777" w:rsidR="0025465D" w:rsidRPr="00BC2B5E" w:rsidRDefault="0025465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01CC207B" w14:textId="21DCD01D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color w:val="00B050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0F06C5AF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Obszar wdrażania jw.</w:t>
            </w:r>
          </w:p>
        </w:tc>
        <w:tc>
          <w:tcPr>
            <w:tcW w:w="2410" w:type="dxa"/>
            <w:shd w:val="clear" w:color="auto" w:fill="auto"/>
          </w:tcPr>
          <w:p w14:paraId="11DA8A7E" w14:textId="472A3253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Pr="00BC2B5E"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  <w:t xml:space="preserve">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BC2B5E" w14:paraId="59B22752" w14:textId="77777777" w:rsidTr="00586CBC">
        <w:tc>
          <w:tcPr>
            <w:tcW w:w="567" w:type="dxa"/>
            <w:vMerge/>
            <w:shd w:val="clear" w:color="auto" w:fill="auto"/>
          </w:tcPr>
          <w:p w14:paraId="7B3F403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48FD7F2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5D5C47E3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monitoringiem stanu oraz monitoringiem realizacji celów</w:t>
            </w:r>
          </w:p>
          <w:p w14:paraId="383EBBA9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</w:tr>
      <w:tr w:rsidR="0025465D" w:rsidRPr="00BC2B5E" w14:paraId="4853A0F7" w14:textId="77777777" w:rsidTr="00586CBC">
        <w:tc>
          <w:tcPr>
            <w:tcW w:w="567" w:type="dxa"/>
            <w:vMerge/>
            <w:shd w:val="clear" w:color="auto" w:fill="auto"/>
          </w:tcPr>
          <w:p w14:paraId="229B6855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EFE3BCD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FB45ED9" w14:textId="2F818CD8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BC2B5E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  <w:p w14:paraId="3A4906C8" w14:textId="388DB5BB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kern w:val="3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1E96024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Obszar wdrażania jw.</w:t>
            </w:r>
          </w:p>
        </w:tc>
        <w:tc>
          <w:tcPr>
            <w:tcW w:w="2410" w:type="dxa"/>
            <w:shd w:val="clear" w:color="auto" w:fill="auto"/>
          </w:tcPr>
          <w:p w14:paraId="7BE2D6B4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BC2B5E" w14:paraId="0C199890" w14:textId="77777777" w:rsidTr="00586CBC">
        <w:tc>
          <w:tcPr>
            <w:tcW w:w="567" w:type="dxa"/>
            <w:vMerge w:val="restart"/>
            <w:shd w:val="clear" w:color="auto" w:fill="auto"/>
          </w:tcPr>
          <w:p w14:paraId="4B52FB06" w14:textId="25A68626" w:rsidR="0025465D" w:rsidRPr="00BC2B5E" w:rsidRDefault="0025465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BC2B5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974E01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6510 </w:t>
            </w:r>
            <w:r w:rsidRPr="00BC2B5E">
              <w:rPr>
                <w:rFonts w:asciiTheme="minorHAnsi" w:hAnsiTheme="minorHAnsi" w:cstheme="minorHAnsi"/>
                <w:kern w:val="3"/>
              </w:rPr>
              <w:t>Niżowe i górskie świeże łąki użytkowane ekstensywnie (</w:t>
            </w:r>
            <w:proofErr w:type="spellStart"/>
            <w:r w:rsidRPr="00BC2B5E">
              <w:rPr>
                <w:rFonts w:asciiTheme="minorHAnsi" w:hAnsiTheme="minorHAnsi" w:cstheme="minorHAnsi"/>
                <w:i/>
                <w:kern w:val="3"/>
              </w:rPr>
              <w:t>Arrhenatherion</w:t>
            </w:r>
            <w:proofErr w:type="spellEnd"/>
            <w:r w:rsidRPr="00BC2B5E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  <w:kern w:val="3"/>
              </w:rPr>
              <w:t>elatioris</w:t>
            </w:r>
            <w:proofErr w:type="spellEnd"/>
            <w:r w:rsidRPr="00BC2B5E">
              <w:rPr>
                <w:rFonts w:asciiTheme="minorHAnsi" w:hAnsiTheme="minorHAnsi" w:cstheme="minorHAnsi"/>
                <w:kern w:val="3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23C65E3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5465D" w:rsidRPr="00BC2B5E" w14:paraId="450829EA" w14:textId="77777777" w:rsidTr="00586CBC">
        <w:tc>
          <w:tcPr>
            <w:tcW w:w="567" w:type="dxa"/>
            <w:vMerge/>
            <w:shd w:val="clear" w:color="auto" w:fill="auto"/>
          </w:tcPr>
          <w:p w14:paraId="4CFE7659" w14:textId="77777777" w:rsidR="0025465D" w:rsidRPr="00BC2B5E" w:rsidRDefault="0025465D" w:rsidP="00BC2B5E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90F0A59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10CE641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użytkowanie kośne, pastwiskowe lub kośno-pastwiskowe. </w:t>
            </w:r>
          </w:p>
          <w:p w14:paraId="56EA10FF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(D</w:t>
            </w: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ziałanie obligatoryjne</w:t>
            </w: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14:paraId="6736B988" w14:textId="2B8948C4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. Konary: 219, 220, 221, 222, 223, 224, 225, 226, 227, 228, 229, 230, 231, 232, 234, 235, 236, 237, 238, 239, 240, 241, 242, 243, 244, 245, 246, 247, 248, 256, 257, 258, 259, 262, 263, 264, 265, 266, 267, 268, 269, 270, 271, 272, 273, 274, 275, 276, 280, 281, 282, 283, 284, 285, 286, 287, 288, 289, 290, 291, 292, 293, 294, 295, 296, 297, 298, 299, 300, 301, 302, 303, 304, 305, 306, 307, 310,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311, 312, 313,  314, 315, 317, 318, 319, 320, 321, 322, 323, 324, 325, 326, 327, 329, 331, 332/1, 332/2, 332/3, 333, 334, 335, 336, 337, 338, 339, 340, 341, 342, 343, 344, 345, 346, 349, 350, 351, 352, 353, 354, 355, 356, 357, 358, 359, 360, 361, 362, 363, 364, 365, 366, 367, 368, 369, 370, 371, 372, 373, 374, 375, 376, 393, 394, 432, 500, 503, 504, 506, 508, 510, 512, 514, 516, 584, 624, 625, 626, 627, 628, 629, 630, 631, 632, 633, 634, 635, 636, 637, 638, 639, 640, 641, 642, 643, 644, 645, 646, 647, 648, 649, 726</w:t>
            </w:r>
          </w:p>
          <w:p w14:paraId="138542A5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403D0F83" w14:textId="287EEEE6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Nawarzyce: 5, 6, 8, 9, 10, 11, 12, 14, 15, 16, 17, 22, 24, 27, 28, 29, 30, 31, 32, 33, 34, 35, 36, 37, 38, 39, 40, 41, 42, 43, 44, 45, 46, 47, 48, 49, 50, 51, 52, 53, 54, 55, 56, 57, 58, 59, 60, 61, 62, 63, 64, 65, 66, 67, 68, 69, 71, 72, 73, 74, 75, 76, 77, 78, 79, 80, 81, 82, 83, 84, 85, 86, 87, 88, 89, 615, 616, 617, 619, 621, 632, 633, 645, 23/1, 25/1, 26/1, 26/2, 23/3, 25/4, 25/5</w:t>
            </w:r>
          </w:p>
          <w:p w14:paraId="289FB26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0188E2AB" w14:textId="12B66A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Zarzecze: 472, 473, 474, 475, 476, 477, 478, 482, 496/1</w:t>
            </w:r>
          </w:p>
          <w:p w14:paraId="6A3945CE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0931DFEF" w14:textId="6358607B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.. Przyłęk: 230, 233/2, 233/3, 234, 235, 236, 239, 241, 242, 243, 244, 245,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246, 247, 248, 249, 250, 251, 252, 253, 254, 255, 256, 257, 258, 259, 260, 261, 263, 370, 237/1, 237/2, 264/4, 281, 282, 284, 285, 286, 287, 288, 289, 290, 291, 292, 293, 294, 295, 296, 297, 298, 299, 300, 302, 303, 304, 305, 306, 307, 308, 309, 310, 311, 312, 313, 314, 315, 316, 317, 318, 319, 320, 321, 322, 323, 324, 325, 326, 327, 328, 329, 330, 331, 332, 333, 334, 335, 336, 337, 338, 339, 340, 341, 342, 343, 344, 345, 346, 364, 365, 366, 367</w:t>
            </w:r>
          </w:p>
          <w:p w14:paraId="12055DC8" w14:textId="4FF91401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72EB8277" w14:textId="008FC145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Przyłęczek: 106, 107, 108, 109, 110, 111, 112, 114, 115, 105/4, 105/5, 113/1, 113/2, 130, 131, 132, 134, 136, 211, 135/1, 135/2</w:t>
            </w:r>
          </w:p>
          <w:p w14:paraId="74879FAB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7EFCAF73" w14:textId="244C878C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. Strzeszkowice: 184, 185, 186, 187, 188, 189, 190, 191, 192, 193, 194, 195, 196, 197, 198, 199, 200, 201, 202, 203, 204, 205, 206, 207, 208, 209, 210, 211, 212, 213, 214, 215, 216, 217, 218, 219, 220, 221, 222, 223, 253, 254, 255, 257, 258, 313, 323, 324, 325, 326, 328, 329,330, 331, 332, 333, 334, 335, 336, 337, 338, 339, 340, 341, 342, 343, 345, 346, 347, 348, 349, 350, 351, 352, 353, 354, 355, 356,  390, 394, 395, 396, 437, 457, 165/1, 344/1, 344/2, 404, 405,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406, 408, 409/1, 409/2, 411, 412, 413, 414, 415, 416, 421, 422, 423, 429, 441</w:t>
            </w:r>
          </w:p>
          <w:p w14:paraId="3EE3CFA8" w14:textId="3646B2D2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79C7CE79" w14:textId="3ECB7CDD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Niegosławice: 316, 317, 318, 319, 344, 345, 347, 348, 349, 350, 351, 352, 353, 354, 355, 356, 357, 358, 359, 360, 361, 362, 363, 364, 365, 366, 367, 368, 369, 370, 371, 372, 375, 376, 377, 378, 379, 380, 464/22, 529, 535/3</w:t>
            </w:r>
          </w:p>
          <w:p w14:paraId="4A8D17BD" w14:textId="73742C3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1D49566" w14:textId="542E3760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Judasze: 43, 44, 45, 46, 47, 48, 49, 50, 51, 52, 53, 54, 55, 56, 57, 58, 59, 60, 61, 62, 63, 64, 65, 66, 67</w:t>
            </w:r>
          </w:p>
          <w:p w14:paraId="2634A6E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4CAE1D9E" w14:textId="46352953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Lubcza: 588, 589, 590, 591, 592, 594, 595, 597, 600, 603, 604, 605, 606, 607, 608, 609, 610, 612, 613, 614, 625</w:t>
            </w:r>
          </w:p>
          <w:p w14:paraId="55574CE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624F694F" w14:textId="0A39605A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Wola Lubecka: 30, 31, 32, 33, 102, 105, 109, 111, 112, 113</w:t>
            </w:r>
          </w:p>
          <w:p w14:paraId="777BC55D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44A223B1" w14:textId="59507212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. Jelcza Wielka: 218, 219, 220, 221, 222, 223, 224, 225, 226, 227, 228, 229/1, 230/1, 231, 232, 233, 234, 235, 236, 237, 238, 229/2, 230/2, 240, 241, 242, 243, 244, 245, 246, 247, 248, 249, 250, 251, 252, 253, 254, 255, 256, 257, 258, 259, 260, 261, 262, 263, 264, 265, 266, 267, 268, 269, 270,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271, 272, 273, 274</w:t>
            </w:r>
          </w:p>
          <w:p w14:paraId="73FB5239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FB954E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Jelcza Mała: 106, 107, 109, 110, 111, 112, 113, 116, 117, 118, 119, 120, 121, 122, 125, 126, 127, 128, 129</w:t>
            </w:r>
          </w:p>
          <w:p w14:paraId="45626533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1DD5ADA" w14:textId="5B53F421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Zagajów: 1, 4, 5, 6, 7, 8, 10, 12, 14, 16, 17, 18, 20, 21, 22/1, 22/2, 23, 24, 25, 26, 33, 34, 35, 36, 37, 38, 39, 40/1, 40/2, 41, 42, 43, 44, 45, 46, 48, 49, 50, 51/1, 51/2, 52, 53, 54, 55, 56, 57, 58, 59, 60, 61, 63, 64, 65, 66, 67, 68, 69, 70, 71, 72, 73, 74, 75, 76, 77, 81, 119/1, 119/2, 119/3, 119/4, 119/5, 119/6, 122, 123, 124, 125/1, 125/2, 126, 127, 128/3, 128/4, 128/5, 128/6, 129, 131, 132, 133, 134, 135, 136, 137, 138, 139, 140, 141, 142, 143, 144, 145, 146, 148, 149, 150, 151, 152, 153, 154, 155, 156, 159, 160, 174, 175, 176, 177, 202, 211, 212, 213, 214, 215, 216, 217, 219, 220, 223, 224, 225, 226, 227, 233, 234, 237, 238, 251, 252, 253, 254, 693</w:t>
            </w:r>
          </w:p>
          <w:p w14:paraId="6AE9C804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186191D8" w14:textId="11B3AE63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.. Michałów: 713, 715, 717, 721, 723, 725, 727, 731, 733, 735, 737, 739, 741, 743, 745, 747, 749, 751, 753, 755, 757, 759, 761, 763, 765, 767, 769, 773, 775, 777, 779, 781, 782, 783, 785, 787, 789, 791, 793, 795, 797, 799,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801/1, 801/2, 803</w:t>
            </w:r>
          </w:p>
          <w:p w14:paraId="7224CAA1" w14:textId="3535D578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2BBFF7D" w14:textId="09002966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.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Wrocieryż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: 955, 956, 957, 958, 959, 960, 963, 964, 965, 966, 967, 968, 969, 970, 971, 972, 973, 974, 975, 977, 978, 979, 980, 981, 982, 983, 984, 985, 986, 987, 988, 989, 990, 991, 992, 993, 994, 995, 996, 997, 998, 999, 1000, 1001, 1002, 1003, 1005, 1006, 954/1, 954/2, 961/1, 976/1, 976/2, 1012, 1013, 1014, 1015, 1016, 1017, 1018, 1019, 1020, 1021, 1022, 1023, 1024, 1025, 1026, 1027, 1029, 1030, 1031, 1032, 1035, 1036, 1037, 1038, 1039, 1040, 1041, 1042, 1044, 1045, 1046, 1043/2, 1130/1, 1559/1, 1560/1, 1561/1, 1562/1, 1563/1, 1609/1, 1610/1, 1611/1, 1612/1, 1613/1, 1614/1, 1615/1, 1616/1, 1617/1, 1618/1, 1619/1, 1620/1, 1621/1, 1622/1, 1623/1, 1624/1, 1625/1, 1626/1, 1628/1</w:t>
            </w:r>
          </w:p>
          <w:p w14:paraId="53FB1BA8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53BBA387" w14:textId="5485685C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. Sędowice: 1128, 1129, 1131, 1133, 1135, 1136, 1140, 1141, 1143, 1144, 1145, 1146, 1148, 1149, 1150, 1151, 1152, 1154, 1155, 1156, 1157, 1158, 1169, 1172, 1173, 1176, 1178, 1179, 1180, 1181, 1182, 1183, 1184, 1185, 1186, 1187, 1188, 1189, 1190, 1191, 1192, 1193, 1195, 1196, 1197, 1198, 1199, 1200, 1202,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1203, 1204, 1205, 1206, 1207, 1208, 1209, 1213, 1214, 1308, 1309, 1310, 1311, 1312, 1313, 1314, 1315, 1316, 1317, 1318, 1319, 1320, 1321, 1322, 1323, 1324, 1325, 1326, 1327, 1328, 1329, 1194/1, 1194/2, 1201/2, 1257, 1258, 1259, 1260, 1261, 1262, 1263, 1264, 1265, 1266, 1267, 1268, 1269, 1270, 1271, 1272, 1273, 1274, 1275, 1276, 1370, 1372, 1373, 1374, 1460, 1463, 1464, 1466, 1467, 1469, 1470, 1472, 1473, 1475, 1476, 1478, 1479, 1481, 1482/3, 1701, 1702, 1703, 1704, 1874, 1875, 1877, 1878, 1533, 1535, 1537, 1539, 1545, 1548, 1553, 1558, 1561, 1541/1, 1541/2, 1543/3, 1543/4, 1590, 1592, 1594, 1596, 1598, 1600, 1602, 1605, 1607, 1609, 1610, 1611, 1612, 1613, 1614, 1615, 1616, 1617, 1618, 1620, 1621, 1622, 1623, 1624, 1625, 1626, 1627, 1640, 1872, 1886, 1896</w:t>
            </w:r>
          </w:p>
        </w:tc>
        <w:tc>
          <w:tcPr>
            <w:tcW w:w="2410" w:type="dxa"/>
            <w:shd w:val="clear" w:color="auto" w:fill="auto"/>
          </w:tcPr>
          <w:p w14:paraId="607D613C" w14:textId="0BE17648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Właściciel lub wykonujący prawa właścicielskie</w:t>
            </w:r>
          </w:p>
        </w:tc>
      </w:tr>
      <w:tr w:rsidR="0025465D" w:rsidRPr="00BC2B5E" w14:paraId="0DAF712D" w14:textId="77777777" w:rsidTr="00586CBC">
        <w:tc>
          <w:tcPr>
            <w:tcW w:w="567" w:type="dxa"/>
            <w:vMerge/>
            <w:shd w:val="clear" w:color="auto" w:fill="auto"/>
          </w:tcPr>
          <w:p w14:paraId="653CDE28" w14:textId="0167B3D4" w:rsidR="0025465D" w:rsidRPr="00BC2B5E" w:rsidRDefault="0025465D" w:rsidP="00BC2B5E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B2390CD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E76F45E" w14:textId="77777777" w:rsidR="0025465D" w:rsidRPr="00BC2B5E" w:rsidRDefault="0025465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Koszenie</w:t>
            </w:r>
            <w:r w:rsidRPr="00BC2B5E">
              <w:rPr>
                <w:rFonts w:asciiTheme="minorHAnsi" w:hAnsiTheme="minorHAnsi" w:cstheme="minorHAnsi"/>
                <w:kern w:val="3"/>
              </w:rPr>
              <w:t>/ścinanie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 z wywiezieniem biomasy. Koszenie w terminie od 15 czerwca do 30 września. </w:t>
            </w:r>
            <w:r w:rsidRPr="00BC2B5E">
              <w:rPr>
                <w:rFonts w:asciiTheme="minorHAnsi" w:hAnsiTheme="minorHAnsi" w:cstheme="minorHAnsi"/>
                <w:kern w:val="3"/>
              </w:rPr>
              <w:t xml:space="preserve">Zabieg koszenia (1-2 pokosy rocznie) przeprowadzać od środka na zewnątrz powierzchni, ręcznie lub sprzętem mechanicznym nie powodującym naruszenia wierzchniej warstwy gleby. Na powierzchniach powyżej 1 ha pozostawić ok 15-20% powierzchni nieskoszonej. Zalecane jest nawożenie do </w:t>
            </w:r>
            <w:r w:rsidRPr="00BC2B5E">
              <w:rPr>
                <w:rFonts w:asciiTheme="minorHAnsi" w:hAnsiTheme="minorHAnsi" w:cstheme="minorHAnsi"/>
                <w:kern w:val="3"/>
              </w:rPr>
              <w:lastRenderedPageBreak/>
              <w:t xml:space="preserve">60 kg N/ha/rok oraz wapnowanie.  </w:t>
            </w:r>
          </w:p>
          <w:p w14:paraId="3502B220" w14:textId="4EE3B3C4" w:rsidR="004F01E2" w:rsidRPr="00BC2B5E" w:rsidRDefault="004F01E2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hAnsiTheme="minorHAnsi" w:cstheme="minorHAnsi"/>
                <w:kern w:val="3"/>
              </w:rPr>
              <w:t>Działania prowadzić jw. lub zgodnie z pakietem rolno-środowiskowo-klimatycznym.</w:t>
            </w:r>
          </w:p>
          <w:p w14:paraId="4489A991" w14:textId="77777777" w:rsidR="0025465D" w:rsidRPr="00BC2B5E" w:rsidRDefault="0025465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703AFD55" w14:textId="77777777" w:rsidR="0025465D" w:rsidRPr="00BC2B5E" w:rsidRDefault="0025465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2215A808" w14:textId="10743508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B050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33DC0204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Obszar wdrażania jw.</w:t>
            </w:r>
          </w:p>
        </w:tc>
        <w:tc>
          <w:tcPr>
            <w:tcW w:w="2410" w:type="dxa"/>
            <w:shd w:val="clear" w:color="auto" w:fill="auto"/>
          </w:tcPr>
          <w:p w14:paraId="1A461565" w14:textId="3FEF3814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2000 lub bezpośrednio sprawujący nadzór nad obszarem Natura 2000</w:t>
            </w:r>
            <w:r w:rsidRPr="00BC2B5E"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  <w:t xml:space="preserve">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BC2B5E" w14:paraId="22B52F16" w14:textId="77777777" w:rsidTr="00586CBC">
        <w:tc>
          <w:tcPr>
            <w:tcW w:w="567" w:type="dxa"/>
            <w:vMerge/>
            <w:shd w:val="clear" w:color="auto" w:fill="auto"/>
          </w:tcPr>
          <w:p w14:paraId="1E9588A4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9A7C561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1292695" w14:textId="77777777" w:rsidR="004F01E2" w:rsidRPr="00BC2B5E" w:rsidRDefault="0025465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Wypas jako uzupełnienie koszenia, prowadzić zamiennie z drugim pokosem, przy obsadzie zwierząt od 0,5 DJP do 1,0 DJP/h w terminie od 15 lipca do 15 października. Po zakończeniu wypasu wykosić niedojady.</w:t>
            </w:r>
            <w:r w:rsidRPr="00BC2B5E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w czasie nie dłuższym niż dwa tygodnie od pokosu. </w:t>
            </w:r>
            <w:r w:rsidR="004F01E2" w:rsidRPr="00BC2B5E">
              <w:rPr>
                <w:rFonts w:asciiTheme="minorHAnsi" w:hAnsiTheme="minorHAnsi" w:cstheme="minorHAnsi"/>
                <w:kern w:val="3"/>
              </w:rPr>
              <w:t>Działania prowadzić jw. lub zgodnie z pakietem rolno-środowiskowo-klimatycznym.</w:t>
            </w:r>
          </w:p>
          <w:p w14:paraId="644C1737" w14:textId="4CAC263B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</w:p>
          <w:p w14:paraId="31DB4295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56239848" w14:textId="62BA0602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B050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2E95F34D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Obszar wdrażania jw.</w:t>
            </w:r>
          </w:p>
        </w:tc>
        <w:tc>
          <w:tcPr>
            <w:tcW w:w="2410" w:type="dxa"/>
            <w:shd w:val="clear" w:color="auto" w:fill="auto"/>
          </w:tcPr>
          <w:p w14:paraId="49A38F17" w14:textId="5FB27BCF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Pr="00BC2B5E"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  <w:t xml:space="preserve">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a w odniesieniu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BC2B5E" w14:paraId="00E52430" w14:textId="77777777" w:rsidTr="00586CBC">
        <w:tc>
          <w:tcPr>
            <w:tcW w:w="567" w:type="dxa"/>
            <w:vMerge/>
            <w:shd w:val="clear" w:color="auto" w:fill="auto"/>
          </w:tcPr>
          <w:p w14:paraId="1BDC2EA5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8F626A3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46352BFB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5465D" w:rsidRPr="00BC2B5E" w14:paraId="776F2B3F" w14:textId="77777777" w:rsidTr="00863AB1"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1A9FD68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6B72E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50F8AD0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BC2B5E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  <w:p w14:paraId="32249B95" w14:textId="1C16A909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kern w:val="3"/>
              </w:rPr>
              <w:t>Co 5 lat.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4171606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Obszar wdrażania jw.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58CD90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BC2B5E" w14:paraId="5BB720AE" w14:textId="77777777" w:rsidTr="00863AB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E544B" w14:textId="27B0947A" w:rsidR="0025465D" w:rsidRPr="00BC2B5E" w:rsidRDefault="0025465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BC2B5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82B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*91E0 </w:t>
            </w:r>
            <w:r w:rsidRPr="00BC2B5E">
              <w:rPr>
                <w:rFonts w:asciiTheme="minorHAnsi" w:hAnsiTheme="minorHAnsi" w:cstheme="minorHAnsi"/>
                <w:kern w:val="3"/>
              </w:rPr>
              <w:t>Łęgi wierzbowe, topolowe, olszowe i jesionowe (</w:t>
            </w:r>
            <w:proofErr w:type="spellStart"/>
            <w:r w:rsidRPr="00BC2B5E">
              <w:rPr>
                <w:rFonts w:asciiTheme="minorHAnsi" w:hAnsiTheme="minorHAnsi" w:cstheme="minorHAnsi"/>
                <w:i/>
                <w:kern w:val="3"/>
              </w:rPr>
              <w:t>Salicetum</w:t>
            </w:r>
            <w:proofErr w:type="spellEnd"/>
            <w:r w:rsidRPr="00BC2B5E">
              <w:rPr>
                <w:rFonts w:asciiTheme="minorHAnsi" w:hAnsiTheme="minorHAnsi" w:cstheme="minorHAnsi"/>
                <w:i/>
                <w:kern w:val="3"/>
              </w:rPr>
              <w:t xml:space="preserve"> albo-</w:t>
            </w:r>
            <w:proofErr w:type="spellStart"/>
            <w:r w:rsidRPr="00BC2B5E">
              <w:rPr>
                <w:rFonts w:asciiTheme="minorHAnsi" w:hAnsiTheme="minorHAnsi" w:cstheme="minorHAnsi"/>
                <w:i/>
                <w:kern w:val="3"/>
              </w:rPr>
              <w:t>fragilis</w:t>
            </w:r>
            <w:proofErr w:type="spellEnd"/>
            <w:r w:rsidRPr="00BC2B5E">
              <w:rPr>
                <w:rFonts w:asciiTheme="minorHAnsi" w:hAnsiTheme="minorHAnsi" w:cstheme="minorHAnsi"/>
                <w:i/>
                <w:kern w:val="3"/>
              </w:rPr>
              <w:t xml:space="preserve">, </w:t>
            </w:r>
            <w:proofErr w:type="spellStart"/>
            <w:r w:rsidRPr="00BC2B5E">
              <w:rPr>
                <w:rFonts w:asciiTheme="minorHAnsi" w:hAnsiTheme="minorHAnsi" w:cstheme="minorHAnsi"/>
                <w:i/>
                <w:kern w:val="3"/>
              </w:rPr>
              <w:t>Populetum</w:t>
            </w:r>
            <w:proofErr w:type="spellEnd"/>
            <w:r w:rsidRPr="00BC2B5E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  <w:kern w:val="3"/>
              </w:rPr>
              <w:t>albae</w:t>
            </w:r>
            <w:proofErr w:type="spellEnd"/>
            <w:r w:rsidRPr="00BC2B5E">
              <w:rPr>
                <w:rFonts w:asciiTheme="minorHAnsi" w:hAnsiTheme="minorHAnsi" w:cstheme="minorHAnsi"/>
                <w:i/>
                <w:kern w:val="3"/>
              </w:rPr>
              <w:t xml:space="preserve">, </w:t>
            </w:r>
            <w:proofErr w:type="spellStart"/>
            <w:r w:rsidRPr="00BC2B5E">
              <w:rPr>
                <w:rFonts w:asciiTheme="minorHAnsi" w:hAnsiTheme="minorHAnsi" w:cstheme="minorHAnsi"/>
                <w:i/>
                <w:kern w:val="3"/>
              </w:rPr>
              <w:t>Alnenion</w:t>
            </w:r>
            <w:proofErr w:type="spellEnd"/>
            <w:r w:rsidRPr="00BC2B5E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  <w:kern w:val="3"/>
              </w:rPr>
              <w:t>glutinoso-incanae</w:t>
            </w:r>
            <w:proofErr w:type="spellEnd"/>
            <w:r w:rsidRPr="00BC2B5E">
              <w:rPr>
                <w:rFonts w:asciiTheme="minorHAnsi" w:hAnsiTheme="minorHAnsi" w:cstheme="minorHAnsi"/>
                <w:kern w:val="3"/>
              </w:rPr>
              <w:t>, olsy źródliskowe)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36B2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5465D" w:rsidRPr="00BC2B5E" w14:paraId="54A6A5E0" w14:textId="77777777" w:rsidTr="00863A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DA122" w14:textId="77777777" w:rsidR="0025465D" w:rsidRPr="00BC2B5E" w:rsidRDefault="0025465D" w:rsidP="00BC2B5E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B5AB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4BFC8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kern w:val="3"/>
              </w:rPr>
              <w:t>Zwiększenie udziału martwych i zamierających drzew.</w:t>
            </w:r>
          </w:p>
          <w:p w14:paraId="471E1B32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Działanie ciągłe</w:t>
            </w:r>
          </w:p>
          <w:p w14:paraId="69062833" w14:textId="489B866D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87E9" w14:textId="37156253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Sędowice: 1089, 1484, 1542, 1544, 1546, 1549, 1550, 1551, 1552, 1555, 1556, 1557, 1559, 1560, 1564, 1565, 1569, 1570, 1573, 1575, 1576, 1577, 1580, 1581, 1583, 1883, 1540/1, 1540/2, 1541/1, 1541/2, 1543/1, 1543/3, 1543/4, 1547/1, 1547/2, 1562/1, 1562/2, 1563/1, 1572/1, 1572/2, 1578/1, 1578/2, 1578/3, 1579/1, 1579/2, 1579/3</w:t>
            </w:r>
          </w:p>
          <w:p w14:paraId="4A69DB99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3AB9036B" w14:textId="6C64E982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Przyłęczek: 4, 90, 91, 97, 99, 100, 101, 102, 103, 105/4, 105/5, 107, 108, 109, 110, 112, 114, 115, 113/1, 174, 176, 179, 209</w:t>
            </w:r>
          </w:p>
          <w:p w14:paraId="66799799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66C4FB6E" w14:textId="041E0D93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Przyłęk: 229, 266, 345, 348, 349, 350, 351, 352, 353, 354, 355, 356, 357, 358, 359, 360, 361, 362, 363, 365, 405, 408, 409, 410</w:t>
            </w:r>
          </w:p>
          <w:p w14:paraId="2DEEA9D1" w14:textId="6A057B18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50AE7D88" w14:textId="3F0ED41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Konary: 347, 522, 523, 524, 525, 526, 527, 528, 529, 530, 531, 532, 533, 534, 535, 537, 538, 539, 540, 541, 542, 543, 544, 545, 546, 547, 548, 549, 550, 551, 552, 553, 556, 651, 652, 653, 654, 655, 656, 657, 658, 659, 660, 661, 662, 663, 664, 665, 666, 667, 668, 669, 670, 671, 672, 673, 674, 675, 676, 677, 678, 679, 680, 681, 682, 683, 684, 685, 686, 687, 688, 689, 690, 691, 692, 693, 694, 695, 696, 697, 698, 699, 700, 701, 702, 703, 704, 706, 521/4, 536/1, 536/2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2ADE9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Właściciel lub wykonujący prawa właścicielskie</w:t>
            </w:r>
          </w:p>
        </w:tc>
      </w:tr>
      <w:tr w:rsidR="0025465D" w:rsidRPr="00BC2B5E" w14:paraId="2C74F8C4" w14:textId="77777777" w:rsidTr="00863AB1"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836613D" w14:textId="61B9A471" w:rsidR="0025465D" w:rsidRPr="00BC2B5E" w:rsidRDefault="0025465D" w:rsidP="00BC2B5E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FF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93D12F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370E45B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Usuwanie gatunków inwazyjnych -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niecierpka drobnokwiatowego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Impatiens</w:t>
            </w:r>
            <w:proofErr w:type="spellEnd"/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parviflora</w:t>
            </w:r>
            <w:proofErr w:type="spellEnd"/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 xml:space="preserve"> (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w terminie od maja do czerwca). Usuwanie roślin z gleby w całości przed zawiązaniem się torebek nasiennych. Usuniętą biomasę przewieźć w szczelnych workach na miejsce kompostowania bądź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spalić.</w:t>
            </w:r>
          </w:p>
          <w:p w14:paraId="3995FE43" w14:textId="16297578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4A8D3AA7" w14:textId="1949F0F0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. Konary: 347, 522, 523, 524, 525, 526, 527, 528, 529, 530, 531, 532, 533, 534, 535, 537, 538, 539, 540, 541, 542, 543, 544, 545, 546, 547, 548, 549, 550, 551, 552, 553, 556, 651, 652, 653, 654, 655, 656, 657, 658, 659, 660, 661, 662, 663, 664, 665, 666, 667, 668, 669,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670, 671, 672, 673, 674, 675, 676, 677, 678, 679, 680, 681, 682, 683, 684, 685, 686, 687, 688, 689, 690, 691, 692, 693, 694, 695, 696, 697, 698, 699, 700, 701, 702, 703, 704, 706, 521/4, 536/1, 536/2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271003F8" w14:textId="4F8C311E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na podstawie porozumienia zawartego z organem sprawującym nadzór nad obszarem Natura 2000 lub bezpośrednio sprawujący nadzór nad obszarem Natura 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2000</w:t>
            </w:r>
            <w:r w:rsidRPr="00BC2B5E"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  <w:t xml:space="preserve">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BC2B5E" w14:paraId="24E3CAFF" w14:textId="77777777" w:rsidTr="00586CBC">
        <w:tc>
          <w:tcPr>
            <w:tcW w:w="567" w:type="dxa"/>
            <w:vMerge/>
            <w:shd w:val="clear" w:color="auto" w:fill="auto"/>
          </w:tcPr>
          <w:p w14:paraId="1E784F79" w14:textId="77777777" w:rsidR="0025465D" w:rsidRPr="00BC2B5E" w:rsidRDefault="0025465D" w:rsidP="00BC2B5E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88D8763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88F9DCF" w14:textId="77777777" w:rsidR="0025465D" w:rsidRPr="00BC2B5E" w:rsidRDefault="0025465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Usuwanie gatunków inwazyjnych -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>klonu jesionolistnego</w:t>
            </w: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Acer</w:t>
            </w:r>
            <w:proofErr w:type="spellEnd"/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negundo</w:t>
            </w:r>
            <w:proofErr w:type="spellEnd"/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 xml:space="preserve"> –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>punktowe wycinanie i wyrywanie roślin.</w:t>
            </w:r>
          </w:p>
          <w:p w14:paraId="78A5D48E" w14:textId="15855970" w:rsidR="0025465D" w:rsidRPr="00BC2B5E" w:rsidRDefault="0025465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5E59934D" w14:textId="5EF6DB59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Sędowice: 1089, 1484, 1542, 1544, 1546, 1549, 1550, 1551, 1552, 1555, 1556, 1557, 1559, 1560, 1564, 1565, 1569, 1570, 1573, 1575, 1576, 1577, 1580, 1581, 1583, 1883, 1540/1, 1540/2, 1541/1, 1541/2, 1543/1, 1543/3, 1543/4, 1547/1, 1547/2, 1562/1, 1562/2, 1563/1, 1572/1, 1572/2, 1578/1, 1578/2, 1578/3, 1579/1, 1579/2, 1579/3</w:t>
            </w:r>
          </w:p>
          <w:p w14:paraId="2D74DED2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7794DCB4" w14:textId="50453266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 na podstawie porozumienia zawartego z organem sprawującym nadzór nad obszarem Natura 2000 lub bezpośrednio sprawujący nadzór nad obszarem Natura 2000</w:t>
            </w:r>
            <w:r w:rsidRPr="00BC2B5E"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  <w:t xml:space="preserve">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BC2B5E" w14:paraId="7DB83FCB" w14:textId="77777777" w:rsidTr="00586CBC">
        <w:tc>
          <w:tcPr>
            <w:tcW w:w="567" w:type="dxa"/>
            <w:vMerge/>
            <w:shd w:val="clear" w:color="auto" w:fill="auto"/>
          </w:tcPr>
          <w:p w14:paraId="51EF57CD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6083208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63743F96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5465D" w:rsidRPr="00BC2B5E" w14:paraId="76631AE2" w14:textId="77777777" w:rsidTr="00586CBC">
        <w:tc>
          <w:tcPr>
            <w:tcW w:w="567" w:type="dxa"/>
            <w:vMerge/>
            <w:shd w:val="clear" w:color="auto" w:fill="auto"/>
          </w:tcPr>
          <w:p w14:paraId="20745AF0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AD17D55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DC7E309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</w:p>
          <w:p w14:paraId="41C1FF0B" w14:textId="25239D0B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kern w:val="3"/>
              </w:rPr>
              <w:t>Co 6 lat.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BF7354" w14:textId="3B6D5023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Sędowice: 1089, 1484, 1542, 1544, 1546, 1549, 1550, 1551, 1552, 1555, 1556, 1557, 1559, 1560, 1564, 1565, 1569, 1570, 1573, 1575, 1576, 1577, 1580, 1581, 1583, 1883, 1540/1, 1540/2, 1541/1, 1541/2, 1543/1, 1543/3, 1543/4, 1547/1, 1547/2, 1562/1, 1562/2, 1563/1, 1572/1, 1572/2, 1578/1, 1578/2, 1578/3, 1579/1, 1579/2, 1579/3</w:t>
            </w:r>
          </w:p>
          <w:p w14:paraId="394F3E4E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34F18999" w14:textId="6B0C6E23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Przyłęczek: 4, 90, 91, 97, 99, 100, 101, 102, 103, 105/4, 105/5, 107, 108, 109, 110, 112, 114, 113/1, 115, 174, 176, 179209</w:t>
            </w:r>
          </w:p>
          <w:p w14:paraId="0735AC5D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01362C36" w14:textId="4ECBBA00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Przyłęk: 229, 266, 345, 348, 349, 350, 351, 352, 353, 354, 355, 356, 357, 358, 359, 360, 361, 362, 363, 365, 405, 408, 409, 410</w:t>
            </w:r>
          </w:p>
          <w:p w14:paraId="448015DE" w14:textId="0C282BA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00D3BEDB" w14:textId="5C94309E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. Konary: 347, 522, 523, 524, 525, 526, 527,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528, 529, 530, 531, 532, 533, 534, 535, 537, 538, 539, 540, 541, 542, 543, 544, 545, 546, 547, 548, 549, 550, 551, 552, 553, 556, 651, 652, 653, 654, 655, 656, 657, 658, 659, 660, 661, 662, 663, 664, 665, 666, 667, 668, 669, 670, 671, 672, 673, 674, 675, 676, 677, 678, 679, 680, 681, 682, 683, 684, 685, 686, 687, 688, 689, 690, 691, 692, 693, 694, 695, 696, 697, 698, 699, 700, 701, 702, 703, 704, 706, 521/4, 536/1, 536/2</w:t>
            </w:r>
          </w:p>
        </w:tc>
        <w:tc>
          <w:tcPr>
            <w:tcW w:w="2410" w:type="dxa"/>
            <w:shd w:val="clear" w:color="auto" w:fill="auto"/>
          </w:tcPr>
          <w:p w14:paraId="564D8138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25465D" w:rsidRPr="00BC2B5E" w14:paraId="0E5ED659" w14:textId="77777777" w:rsidTr="00586CBC">
        <w:tc>
          <w:tcPr>
            <w:tcW w:w="10632" w:type="dxa"/>
            <w:gridSpan w:val="5"/>
            <w:shd w:val="clear" w:color="auto" w:fill="auto"/>
          </w:tcPr>
          <w:p w14:paraId="78592149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Gatunki zwierząt</w:t>
            </w:r>
          </w:p>
        </w:tc>
      </w:tr>
      <w:tr w:rsidR="0025465D" w:rsidRPr="00BC2B5E" w14:paraId="388F31D6" w14:textId="77777777" w:rsidTr="00586CBC">
        <w:tc>
          <w:tcPr>
            <w:tcW w:w="567" w:type="dxa"/>
            <w:vMerge w:val="restart"/>
            <w:shd w:val="clear" w:color="auto" w:fill="auto"/>
          </w:tcPr>
          <w:p w14:paraId="6751CC4D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1.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8179A1D" w14:textId="77777777" w:rsidR="0025465D" w:rsidRPr="00BC2B5E" w:rsidRDefault="0025465D" w:rsidP="00BC2B5E">
            <w:pPr>
              <w:rPr>
                <w:rFonts w:asciiTheme="minorHAnsi" w:hAnsiTheme="minorHAnsi" w:cstheme="minorHAnsi"/>
              </w:rPr>
            </w:pPr>
            <w:r w:rsidRPr="00BC2B5E">
              <w:rPr>
                <w:rFonts w:asciiTheme="minorHAnsi" w:eastAsiaTheme="minorHAnsi" w:hAnsiTheme="minorHAnsi" w:cstheme="minorHAnsi"/>
              </w:rPr>
              <w:t xml:space="preserve">1037 </w:t>
            </w:r>
            <w:proofErr w:type="spellStart"/>
            <w:r w:rsidRPr="00BC2B5E">
              <w:rPr>
                <w:rFonts w:asciiTheme="minorHAnsi" w:hAnsiTheme="minorHAnsi" w:cstheme="minorHAnsi"/>
              </w:rPr>
              <w:t>trzepla</w:t>
            </w:r>
            <w:proofErr w:type="spellEnd"/>
            <w:r w:rsidRPr="00BC2B5E">
              <w:rPr>
                <w:rFonts w:asciiTheme="minorHAnsi" w:hAnsiTheme="minorHAnsi" w:cstheme="minorHAnsi"/>
              </w:rPr>
              <w:t xml:space="preserve"> zielona</w:t>
            </w:r>
          </w:p>
          <w:p w14:paraId="4C8012D7" w14:textId="09AB5F7B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proofErr w:type="spellStart"/>
            <w:r w:rsidRPr="00BC2B5E">
              <w:rPr>
                <w:rFonts w:asciiTheme="minorHAnsi" w:hAnsiTheme="minorHAnsi" w:cstheme="minorHAnsi"/>
                <w:i/>
              </w:rPr>
              <w:t>Ophiogomphus</w:t>
            </w:r>
            <w:proofErr w:type="spellEnd"/>
            <w:r w:rsidRPr="00BC2B5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</w:rPr>
              <w:t>cecilia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685FA6CF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5465D" w:rsidRPr="00BC2B5E" w14:paraId="43C9FAC6" w14:textId="77777777" w:rsidTr="00586CBC">
        <w:tc>
          <w:tcPr>
            <w:tcW w:w="567" w:type="dxa"/>
            <w:vMerge/>
            <w:shd w:val="clear" w:color="auto" w:fill="auto"/>
          </w:tcPr>
          <w:p w14:paraId="6877A207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08FC4B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67AF9C6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Utrzymanie dobrej jakości fizykochemicznej i chemicznej wód rzeki Mierzawy </w:t>
            </w:r>
          </w:p>
          <w:p w14:paraId="26CCF17B" w14:textId="77777777" w:rsidR="0025465D" w:rsidRPr="00BC2B5E" w:rsidRDefault="0025465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F58B947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Koryto rzeki Mierzawy w granicach obszaru</w:t>
            </w:r>
          </w:p>
          <w:p w14:paraId="29C8981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0F80304F" w14:textId="514EF583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</w:t>
            </w:r>
          </w:p>
        </w:tc>
      </w:tr>
      <w:tr w:rsidR="0025465D" w:rsidRPr="00BC2B5E" w14:paraId="39D59874" w14:textId="77777777" w:rsidTr="00586CBC">
        <w:tc>
          <w:tcPr>
            <w:tcW w:w="567" w:type="dxa"/>
            <w:vMerge/>
            <w:shd w:val="clear" w:color="auto" w:fill="auto"/>
          </w:tcPr>
          <w:p w14:paraId="36A660F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7E38255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DD9B3EB" w14:textId="557F5241" w:rsidR="0025465D" w:rsidRPr="00BC2B5E" w:rsidRDefault="0025465D" w:rsidP="00BC2B5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Odtworzenie i utrzymanie dobrej jakości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hydromorfologicznej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 rzeki Mierzawy</w:t>
            </w: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 xml:space="preserve">. </w:t>
            </w:r>
            <w:r w:rsidR="004F01E2" w:rsidRPr="00BC2B5E">
              <w:rPr>
                <w:rFonts w:asciiTheme="minorHAnsi" w:eastAsia="DejaVu Sans" w:hAnsiTheme="minorHAnsi" w:cstheme="minorHAnsi"/>
                <w:kern w:val="3"/>
              </w:rPr>
              <w:t>U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możliwienie spontanicznej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renaturyzacji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 rzeki, - utrzymywanie rzeki w stanie zbliżonym do naturalnego. Zachowanie jakości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hydromorfologicznej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 w zakresie ciągłości, naturalnego charakteru brzegów, geometrii i mobilności koryta oraz charakterystyki przepływu. Zachowanie, a tam gdzie została usunięta – umożliwienie spontanicznego odtwarzania się strefy roślinności brzegowej o urozmaiconej strukturze. Pozostawienie kształtowania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koryta procesom naturalnym.</w:t>
            </w:r>
          </w:p>
        </w:tc>
        <w:tc>
          <w:tcPr>
            <w:tcW w:w="2977" w:type="dxa"/>
            <w:shd w:val="clear" w:color="auto" w:fill="auto"/>
          </w:tcPr>
          <w:p w14:paraId="13D807E1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Koryto rzeki Mierzawy w granicach obszaru</w:t>
            </w:r>
          </w:p>
          <w:p w14:paraId="61B2FD7B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2AB3411C" w14:textId="113A05EE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BC2B5E" w14:paraId="7FC992AC" w14:textId="77777777" w:rsidTr="00586CBC">
        <w:tc>
          <w:tcPr>
            <w:tcW w:w="567" w:type="dxa"/>
            <w:vMerge/>
            <w:shd w:val="clear" w:color="auto" w:fill="auto"/>
          </w:tcPr>
          <w:p w14:paraId="52466658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1D10D64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BFBA3D8" w14:textId="77777777" w:rsidR="0025465D" w:rsidRPr="00BC2B5E" w:rsidRDefault="0025465D" w:rsidP="00BC2B5E">
            <w:pPr>
              <w:widowControl w:val="0"/>
              <w:tabs>
                <w:tab w:val="left" w:pos="2003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5465D" w:rsidRPr="00BC2B5E" w14:paraId="0BE31208" w14:textId="77777777" w:rsidTr="00586CBC">
        <w:tc>
          <w:tcPr>
            <w:tcW w:w="567" w:type="dxa"/>
            <w:vMerge/>
            <w:shd w:val="clear" w:color="auto" w:fill="auto"/>
          </w:tcPr>
          <w:p w14:paraId="730CBE67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AF1613D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CB6E23F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BC2B5E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  <w:p w14:paraId="292C49B0" w14:textId="48F1702C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2313A753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Stanowiska wyznaczone do monitoringu: </w:t>
            </w:r>
          </w:p>
          <w:p w14:paraId="4406F272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cc6f, </w:t>
            </w:r>
          </w:p>
          <w:p w14:paraId="598FCA57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. Jelcza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Mala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: 95,</w:t>
            </w:r>
          </w:p>
          <w:p w14:paraId="7C525E05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Jelcza Wielka: 187,</w:t>
            </w:r>
          </w:p>
          <w:p w14:paraId="7EEDCDA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ee09</w:t>
            </w:r>
          </w:p>
          <w:p w14:paraId="03F7E9A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Niegosławice: 291,</w:t>
            </w:r>
          </w:p>
          <w:p w14:paraId="58CC2926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Strzeszkowice: 391,</w:t>
            </w:r>
          </w:p>
          <w:p w14:paraId="2B538374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Konary: 348,</w:t>
            </w:r>
          </w:p>
          <w:p w14:paraId="3DE6BB27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c72e</w:t>
            </w:r>
          </w:p>
          <w:p w14:paraId="57A6A1FB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Przyłęczek: 180,</w:t>
            </w:r>
          </w:p>
          <w:p w14:paraId="2EA0F9B8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Przyłęk: 265,</w:t>
            </w:r>
          </w:p>
          <w:p w14:paraId="7098D205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0b3d</w:t>
            </w:r>
          </w:p>
          <w:p w14:paraId="31BE0347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.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Sedowice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: 103,</w:t>
            </w:r>
          </w:p>
          <w:p w14:paraId="61907F33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Niegosławice: 478,</w:t>
            </w:r>
          </w:p>
          <w:p w14:paraId="7F6CC182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93c3</w:t>
            </w:r>
          </w:p>
          <w:p w14:paraId="0A488D58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.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Sedowice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: 103, 107, 748,</w:t>
            </w:r>
          </w:p>
          <w:p w14:paraId="1C6318D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6f7a</w:t>
            </w:r>
          </w:p>
          <w:p w14:paraId="20BD194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.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Wrocieryż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: 869,</w:t>
            </w:r>
          </w:p>
          <w:p w14:paraId="118031A2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Zagajów: 78,</w:t>
            </w:r>
          </w:p>
          <w:p w14:paraId="7DFCD017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3a8c</w:t>
            </w:r>
          </w:p>
          <w:p w14:paraId="66C8040E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Zagajówek 1,</w:t>
            </w:r>
          </w:p>
          <w:p w14:paraId="03F647D7" w14:textId="2F2CB996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 Michałów: 882.</w:t>
            </w:r>
          </w:p>
        </w:tc>
        <w:tc>
          <w:tcPr>
            <w:tcW w:w="2410" w:type="dxa"/>
            <w:shd w:val="clear" w:color="auto" w:fill="auto"/>
          </w:tcPr>
          <w:p w14:paraId="1A2EAE57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BC2B5E" w14:paraId="633A5BCE" w14:textId="77777777" w:rsidTr="00586CBC">
        <w:tc>
          <w:tcPr>
            <w:tcW w:w="567" w:type="dxa"/>
            <w:vMerge w:val="restart"/>
            <w:shd w:val="clear" w:color="auto" w:fill="auto"/>
          </w:tcPr>
          <w:p w14:paraId="213768E4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2.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5BFBE34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1096 </w:t>
            </w:r>
            <w:r w:rsidRPr="00BC2B5E">
              <w:rPr>
                <w:rFonts w:asciiTheme="minorHAnsi" w:hAnsiTheme="minorHAnsi" w:cstheme="minorHAnsi"/>
                <w:kern w:val="3"/>
              </w:rPr>
              <w:t>minóg strumieniowy</w:t>
            </w:r>
          </w:p>
          <w:p w14:paraId="07F0C6C2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proofErr w:type="spellStart"/>
            <w:r w:rsidRPr="00BC2B5E">
              <w:rPr>
                <w:rFonts w:asciiTheme="minorHAnsi" w:hAnsiTheme="minorHAnsi" w:cstheme="minorHAnsi"/>
                <w:i/>
                <w:kern w:val="3"/>
              </w:rPr>
              <w:t>Lampetra</w:t>
            </w:r>
            <w:proofErr w:type="spellEnd"/>
            <w:r w:rsidRPr="00BC2B5E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  <w:kern w:val="3"/>
              </w:rPr>
              <w:t>planeri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3B05A93D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5465D" w:rsidRPr="00BC2B5E" w14:paraId="5AFBFE09" w14:textId="77777777" w:rsidTr="00586CBC">
        <w:tc>
          <w:tcPr>
            <w:tcW w:w="567" w:type="dxa"/>
            <w:vMerge/>
            <w:shd w:val="clear" w:color="auto" w:fill="auto"/>
          </w:tcPr>
          <w:p w14:paraId="50E0D516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C5B925E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00B1723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Udrożnienie cieków wodnych -usunięcie przegród poprzecznych umiejscowionych na rzece Mierzawie i dopływach,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ewentualnie budowa przepławek - obejść umożliwiających  przedmiotom ochrony migrację</w:t>
            </w:r>
          </w:p>
        </w:tc>
        <w:tc>
          <w:tcPr>
            <w:tcW w:w="2977" w:type="dxa"/>
            <w:shd w:val="clear" w:color="auto" w:fill="auto"/>
          </w:tcPr>
          <w:p w14:paraId="04835E47" w14:textId="77777777" w:rsidR="0025465D" w:rsidRPr="00BC2B5E" w:rsidRDefault="0025465D" w:rsidP="00BC2B5E">
            <w:pPr>
              <w:rPr>
                <w:rFonts w:asciiTheme="minorHAnsi" w:eastAsiaTheme="minorHAnsi" w:hAnsiTheme="minorHAnsi" w:cstheme="minorHAnsi"/>
              </w:rPr>
            </w:pPr>
            <w:r w:rsidRPr="00BC2B5E">
              <w:rPr>
                <w:rFonts w:asciiTheme="minorHAnsi" w:eastAsiaTheme="minorHAnsi" w:hAnsiTheme="minorHAnsi" w:cstheme="minorHAnsi"/>
              </w:rPr>
              <w:lastRenderedPageBreak/>
              <w:t>Jaz przy moście w Przyłęku</w:t>
            </w:r>
          </w:p>
          <w:p w14:paraId="3EC484FD" w14:textId="77777777" w:rsidR="0025465D" w:rsidRPr="00BC2B5E" w:rsidRDefault="0025465D" w:rsidP="00BC2B5E">
            <w:pPr>
              <w:rPr>
                <w:rFonts w:asciiTheme="minorHAnsi" w:eastAsiaTheme="minorHAnsi" w:hAnsiTheme="minorHAnsi" w:cstheme="minorHAnsi"/>
              </w:rPr>
            </w:pPr>
            <w:r w:rsidRPr="00BC2B5E">
              <w:rPr>
                <w:rFonts w:asciiTheme="minorHAnsi" w:eastAsiaTheme="minorHAnsi" w:hAnsiTheme="minorHAnsi" w:cstheme="minorHAnsi"/>
              </w:rPr>
              <w:t>50⁰ 33’10,8’’N, 20⁰ 15’21,6’’E</w:t>
            </w:r>
          </w:p>
          <w:p w14:paraId="142EA46C" w14:textId="77777777" w:rsidR="0025465D" w:rsidRPr="00BC2B5E" w:rsidRDefault="0025465D" w:rsidP="00BC2B5E">
            <w:pPr>
              <w:rPr>
                <w:rFonts w:asciiTheme="minorHAnsi" w:eastAsiaTheme="minorHAnsi" w:hAnsiTheme="minorHAnsi" w:cstheme="minorHAnsi"/>
              </w:rPr>
            </w:pPr>
            <w:r w:rsidRPr="00BC2B5E">
              <w:rPr>
                <w:rFonts w:asciiTheme="minorHAnsi" w:eastAsiaTheme="minorHAnsi" w:hAnsiTheme="minorHAnsi" w:cstheme="minorHAnsi"/>
              </w:rPr>
              <w:lastRenderedPageBreak/>
              <w:t>Spiętrzenie przy kładce w Sędowicach</w:t>
            </w:r>
            <w:r w:rsidRPr="00BC2B5E">
              <w:rPr>
                <w:rFonts w:asciiTheme="minorHAnsi" w:eastAsiaTheme="minorHAnsi" w:hAnsiTheme="minorHAnsi" w:cstheme="minorHAnsi"/>
              </w:rPr>
              <w:br/>
              <w:t>50⁰ 30’21,6’’N, 20⁰ 21’18’’E</w:t>
            </w:r>
          </w:p>
          <w:p w14:paraId="5C6673C9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6174DAD5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lastRenderedPageBreak/>
              <w:t xml:space="preserve">Zarzadca terenu/obiektu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w związku z wykonywaniem obowiązków z zakresu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BC2B5E" w14:paraId="17C3FAC6" w14:textId="77777777" w:rsidTr="00586CBC">
        <w:tc>
          <w:tcPr>
            <w:tcW w:w="567" w:type="dxa"/>
            <w:vMerge/>
            <w:shd w:val="clear" w:color="auto" w:fill="auto"/>
          </w:tcPr>
          <w:p w14:paraId="104D8540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8FDA3E6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05855226" w14:textId="476E2066" w:rsidR="00D51BB2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B0F0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Ograniczenie z</w:t>
            </w:r>
            <w:r w:rsidR="007A0DC2" w:rsidRPr="00BC2B5E">
              <w:rPr>
                <w:rFonts w:asciiTheme="minorHAnsi" w:eastAsia="DejaVu Sans" w:hAnsiTheme="minorHAnsi" w:cstheme="minorHAnsi"/>
                <w:kern w:val="3"/>
              </w:rPr>
              <w:t xml:space="preserve">arybiania gatunkami drapieżnymi </w:t>
            </w:r>
          </w:p>
        </w:tc>
        <w:tc>
          <w:tcPr>
            <w:tcW w:w="2977" w:type="dxa"/>
            <w:shd w:val="clear" w:color="auto" w:fill="auto"/>
          </w:tcPr>
          <w:p w14:paraId="66AD39FE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Cały obszar Natura 2000</w:t>
            </w:r>
          </w:p>
        </w:tc>
        <w:tc>
          <w:tcPr>
            <w:tcW w:w="2410" w:type="dxa"/>
            <w:shd w:val="clear" w:color="auto" w:fill="auto"/>
          </w:tcPr>
          <w:p w14:paraId="1E96BC56" w14:textId="4C70BE4E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</w:t>
            </w:r>
            <w:r w:rsidR="007A0DC2" w:rsidRPr="00BC2B5E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="007007E4" w:rsidRPr="00BC2B5E">
              <w:rPr>
                <w:rFonts w:asciiTheme="minorHAnsi" w:eastAsia="DejaVu Sans" w:hAnsiTheme="minorHAnsi" w:cstheme="minorHAnsi"/>
                <w:kern w:val="3"/>
              </w:rPr>
              <w:t>lub uprawniony do rybactwa w obwodzie rybackim</w:t>
            </w:r>
          </w:p>
        </w:tc>
      </w:tr>
      <w:tr w:rsidR="0025465D" w:rsidRPr="00BC2B5E" w14:paraId="1A267C5E" w14:textId="77777777" w:rsidTr="00586CBC">
        <w:tc>
          <w:tcPr>
            <w:tcW w:w="567" w:type="dxa"/>
            <w:vMerge/>
            <w:shd w:val="clear" w:color="auto" w:fill="auto"/>
          </w:tcPr>
          <w:p w14:paraId="54783500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2962E3F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678FA47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5465D" w:rsidRPr="00BC2B5E" w14:paraId="58D28B47" w14:textId="77777777" w:rsidTr="00586CBC">
        <w:tc>
          <w:tcPr>
            <w:tcW w:w="567" w:type="dxa"/>
            <w:vMerge/>
            <w:shd w:val="clear" w:color="auto" w:fill="auto"/>
          </w:tcPr>
          <w:p w14:paraId="517DDE51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4C69DCB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85F6E6F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BC2B5E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  <w:p w14:paraId="32A062D1" w14:textId="2EF57FB0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4DFBBF3F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Stanowiska umiejscowione równomiernie na całym obszarze Natura 2000</w:t>
            </w:r>
          </w:p>
        </w:tc>
        <w:tc>
          <w:tcPr>
            <w:tcW w:w="2410" w:type="dxa"/>
            <w:shd w:val="clear" w:color="auto" w:fill="auto"/>
          </w:tcPr>
          <w:p w14:paraId="4DE4AD20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BC2B5E" w14:paraId="74DF4AF2" w14:textId="77777777" w:rsidTr="00586CBC">
        <w:tc>
          <w:tcPr>
            <w:tcW w:w="567" w:type="dxa"/>
            <w:vMerge/>
            <w:shd w:val="clear" w:color="auto" w:fill="auto"/>
          </w:tcPr>
          <w:p w14:paraId="2035F6C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1496E9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09253E9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Uzupełnienie stanu wiedzy o przedmiocie ochrony</w:t>
            </w:r>
          </w:p>
        </w:tc>
      </w:tr>
      <w:tr w:rsidR="0025465D" w:rsidRPr="00BC2B5E" w14:paraId="76996A36" w14:textId="77777777" w:rsidTr="00586CBC">
        <w:tc>
          <w:tcPr>
            <w:tcW w:w="567" w:type="dxa"/>
            <w:vMerge/>
            <w:shd w:val="clear" w:color="auto" w:fill="auto"/>
          </w:tcPr>
          <w:p w14:paraId="354B1E2D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DD16C5B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DA3D572" w14:textId="77777777" w:rsidR="0025465D" w:rsidRPr="00BC2B5E" w:rsidRDefault="0025465D" w:rsidP="00BC2B5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</w:rPr>
              <w:t>Inwentaryzacja  terenowa i uzupełnienie stanu wiedzy</w:t>
            </w:r>
          </w:p>
          <w:p w14:paraId="41407438" w14:textId="77777777" w:rsidR="0025465D" w:rsidRPr="00BC2B5E" w:rsidRDefault="0025465D" w:rsidP="00BC2B5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Analiza rozmieszczenia i stanu zachowania </w:t>
            </w:r>
          </w:p>
          <w:p w14:paraId="0636A7E5" w14:textId="38BD0F16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</w:rPr>
              <w:t>W ciągu 5 lat od ustanowienia planu zadań ochronnych</w:t>
            </w:r>
            <w:r w:rsidRPr="00BC2B5E">
              <w:rPr>
                <w:rFonts w:asciiTheme="minorHAnsi" w:eastAsia="TimesNewRoman, 'Times New Roman" w:hAnsiTheme="minorHAnsi" w:cstheme="minorHAnsi"/>
                <w:iCs/>
                <w:color w:val="FF0000"/>
                <w:kern w:val="3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79D39E95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3 - 4 stanowiska położone pomiędzy obecnymi stanowiskami monitoringowymi</w:t>
            </w:r>
          </w:p>
        </w:tc>
        <w:tc>
          <w:tcPr>
            <w:tcW w:w="2410" w:type="dxa"/>
            <w:shd w:val="clear" w:color="auto" w:fill="auto"/>
          </w:tcPr>
          <w:p w14:paraId="4677A247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BC2B5E" w14:paraId="63675F1E" w14:textId="77777777" w:rsidTr="00586CBC">
        <w:tc>
          <w:tcPr>
            <w:tcW w:w="567" w:type="dxa"/>
            <w:vMerge w:val="restart"/>
            <w:shd w:val="clear" w:color="auto" w:fill="auto"/>
          </w:tcPr>
          <w:p w14:paraId="768C9373" w14:textId="4B1C933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3.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A018A1B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1098 minogi czarnomorskie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Eudontomyzon</w:t>
            </w:r>
            <w:proofErr w:type="spellEnd"/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kern w:val="3"/>
              </w:rPr>
              <w:t>spp</w:t>
            </w:r>
            <w:proofErr w:type="spellEnd"/>
            <w:r w:rsidRPr="00BC2B5E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781BF3DD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5465D" w:rsidRPr="00BC2B5E" w14:paraId="33BDE1C5" w14:textId="77777777" w:rsidTr="00586CBC">
        <w:tc>
          <w:tcPr>
            <w:tcW w:w="567" w:type="dxa"/>
            <w:vMerge/>
            <w:shd w:val="clear" w:color="auto" w:fill="auto"/>
          </w:tcPr>
          <w:p w14:paraId="0FB8E93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3D81C0E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4B91196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Udrożnienie cieków wodnych - usunięcie przegród poprzecznych umiejscowionych na rzece Mierzawie i dopływach, ewentualnie budowa przepławek - obejść umożliwiających  przedmiotom ochrony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migrację</w:t>
            </w:r>
          </w:p>
        </w:tc>
        <w:tc>
          <w:tcPr>
            <w:tcW w:w="2977" w:type="dxa"/>
            <w:shd w:val="clear" w:color="auto" w:fill="auto"/>
          </w:tcPr>
          <w:p w14:paraId="5AE492C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Jaz przy moście w Przyłęku</w:t>
            </w:r>
          </w:p>
          <w:p w14:paraId="0DE02D6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50⁰ 33’10,8’’N, 20⁰ 15’21,6’’E</w:t>
            </w:r>
          </w:p>
          <w:p w14:paraId="6C3B3A22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Spiętrzenie przy kładce w Sędowicach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br/>
              <w:t>50⁰ 30’21,6’’N, 20⁰ 21’18’’E</w:t>
            </w:r>
          </w:p>
          <w:p w14:paraId="37322981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1A6F1D25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w związku z wykonywaniem obowiązków z zakresu ochrony środowiska na podstawie przepisów prawa albo w przypadku braku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tych przepisów na podstawie porozumienia zawartego z organem sprawującym nadzór nad obszarem Natura 2000</w:t>
            </w:r>
          </w:p>
        </w:tc>
      </w:tr>
      <w:tr w:rsidR="0025465D" w:rsidRPr="00BC2B5E" w14:paraId="5A1EDD5F" w14:textId="77777777" w:rsidTr="00586CBC">
        <w:tc>
          <w:tcPr>
            <w:tcW w:w="567" w:type="dxa"/>
            <w:vMerge/>
            <w:shd w:val="clear" w:color="auto" w:fill="auto"/>
          </w:tcPr>
          <w:p w14:paraId="168B076E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EA8B7A9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99AD125" w14:textId="66DDB21C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Ograniczenie zarybiania gatunkami drapieżnymi.</w:t>
            </w:r>
          </w:p>
        </w:tc>
        <w:tc>
          <w:tcPr>
            <w:tcW w:w="2977" w:type="dxa"/>
            <w:shd w:val="clear" w:color="auto" w:fill="auto"/>
          </w:tcPr>
          <w:p w14:paraId="235650EF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Cały obszar Natura 2000</w:t>
            </w:r>
          </w:p>
        </w:tc>
        <w:tc>
          <w:tcPr>
            <w:tcW w:w="2410" w:type="dxa"/>
            <w:shd w:val="clear" w:color="auto" w:fill="auto"/>
          </w:tcPr>
          <w:p w14:paraId="416BA828" w14:textId="2BA1B863" w:rsidR="0025465D" w:rsidRPr="00BC2B5E" w:rsidRDefault="004F01E2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lub uprawniony do rybactwa w obwodzie rybackim</w:t>
            </w:r>
          </w:p>
        </w:tc>
      </w:tr>
      <w:tr w:rsidR="0025465D" w:rsidRPr="00BC2B5E" w14:paraId="3A10EE5E" w14:textId="77777777" w:rsidTr="00586CBC">
        <w:tc>
          <w:tcPr>
            <w:tcW w:w="567" w:type="dxa"/>
            <w:vMerge/>
            <w:shd w:val="clear" w:color="auto" w:fill="auto"/>
          </w:tcPr>
          <w:p w14:paraId="6D1F735B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A994ED6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16724D6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5465D" w:rsidRPr="00BC2B5E" w14:paraId="6EB9437A" w14:textId="77777777" w:rsidTr="00586CBC">
        <w:tc>
          <w:tcPr>
            <w:tcW w:w="567" w:type="dxa"/>
            <w:vMerge/>
            <w:shd w:val="clear" w:color="auto" w:fill="auto"/>
          </w:tcPr>
          <w:p w14:paraId="36956696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C8D6B8D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93BD1C7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</w:p>
          <w:p w14:paraId="7863B8A4" w14:textId="0FB85726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Co 6 lat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4AF632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Stanowiska umiejscowione równomiernie na całym obszarze Natura 2000</w:t>
            </w:r>
          </w:p>
        </w:tc>
        <w:tc>
          <w:tcPr>
            <w:tcW w:w="2410" w:type="dxa"/>
            <w:shd w:val="clear" w:color="auto" w:fill="auto"/>
          </w:tcPr>
          <w:p w14:paraId="777C1833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BC2B5E" w14:paraId="431A0D99" w14:textId="77777777" w:rsidTr="00586CBC">
        <w:tc>
          <w:tcPr>
            <w:tcW w:w="567" w:type="dxa"/>
            <w:vMerge w:val="restart"/>
            <w:shd w:val="clear" w:color="auto" w:fill="auto"/>
          </w:tcPr>
          <w:p w14:paraId="545E8F56" w14:textId="0BE29308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4.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7794293" w14:textId="68036034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1163 </w:t>
            </w:r>
            <w:r w:rsidRPr="00BC2B5E">
              <w:rPr>
                <w:rFonts w:asciiTheme="minorHAnsi" w:hAnsiTheme="minorHAnsi" w:cstheme="minorHAnsi"/>
                <w:kern w:val="3"/>
              </w:rPr>
              <w:t xml:space="preserve">głowacz </w:t>
            </w:r>
            <w:proofErr w:type="spellStart"/>
            <w:r w:rsidRPr="00BC2B5E">
              <w:rPr>
                <w:rFonts w:asciiTheme="minorHAnsi" w:hAnsiTheme="minorHAnsi" w:cstheme="minorHAnsi"/>
                <w:kern w:val="3"/>
              </w:rPr>
              <w:t>białopłetwy</w:t>
            </w:r>
            <w:proofErr w:type="spellEnd"/>
            <w:r w:rsidRPr="00BC2B5E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  <w:kern w:val="3"/>
              </w:rPr>
              <w:t>Cottus</w:t>
            </w:r>
            <w:proofErr w:type="spellEnd"/>
            <w:r w:rsidRPr="00BC2B5E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i/>
                <w:kern w:val="3"/>
              </w:rPr>
              <w:t>gobio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51FBC74F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5465D" w:rsidRPr="00BC2B5E" w14:paraId="518195A2" w14:textId="77777777" w:rsidTr="00586CBC">
        <w:tc>
          <w:tcPr>
            <w:tcW w:w="567" w:type="dxa"/>
            <w:vMerge/>
            <w:shd w:val="clear" w:color="auto" w:fill="auto"/>
          </w:tcPr>
          <w:p w14:paraId="59886FA3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22F9DE0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7C87629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Udrożnienie cieków wodnych - usunięcie przegród poprzecznych umiejscowionych na rzece Mierzawie i dopływach, ewentualnie budowa przepławek - obejść umożliwiających  przedmiotom ochrony migrację</w:t>
            </w:r>
          </w:p>
        </w:tc>
        <w:tc>
          <w:tcPr>
            <w:tcW w:w="2977" w:type="dxa"/>
            <w:shd w:val="clear" w:color="auto" w:fill="auto"/>
          </w:tcPr>
          <w:p w14:paraId="4069F04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Jaz przy moście w Przyłęku</w:t>
            </w:r>
          </w:p>
          <w:p w14:paraId="3B342837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50⁰ 33’10,8’’N, 20⁰ 15’21,6’’E</w:t>
            </w:r>
          </w:p>
          <w:p w14:paraId="5AF79DF2" w14:textId="59FF0185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Spiętrzenie przy kładce w Sędowicach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br/>
              <w:t>50⁰ 30’21,6’’N, 20⁰ 21’18’’E</w:t>
            </w:r>
          </w:p>
          <w:p w14:paraId="68733031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260CBB7E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BC2B5E" w14:paraId="2047669C" w14:textId="77777777" w:rsidTr="00586CBC">
        <w:tc>
          <w:tcPr>
            <w:tcW w:w="567" w:type="dxa"/>
            <w:vMerge/>
            <w:shd w:val="clear" w:color="auto" w:fill="auto"/>
          </w:tcPr>
          <w:p w14:paraId="73563EEA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EB899C2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AEF7FF8" w14:textId="6ABD67C4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Ograniczenie zarybiania gatunkami drapieżnymi.</w:t>
            </w:r>
          </w:p>
        </w:tc>
        <w:tc>
          <w:tcPr>
            <w:tcW w:w="2977" w:type="dxa"/>
            <w:shd w:val="clear" w:color="auto" w:fill="auto"/>
          </w:tcPr>
          <w:p w14:paraId="710D146C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Cały obszar Natura 2000</w:t>
            </w:r>
          </w:p>
        </w:tc>
        <w:tc>
          <w:tcPr>
            <w:tcW w:w="2410" w:type="dxa"/>
            <w:shd w:val="clear" w:color="auto" w:fill="auto"/>
          </w:tcPr>
          <w:p w14:paraId="1DD57071" w14:textId="3E9B5DA1" w:rsidR="0025465D" w:rsidRPr="00BC2B5E" w:rsidRDefault="002A7ECE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w związku z wykonywaniem obowiązków z zakresu ochrony środowiska </w:t>
            </w:r>
            <w:r w:rsidRPr="00BC2B5E">
              <w:rPr>
                <w:rFonts w:asciiTheme="minorHAnsi" w:eastAsia="DejaVu Sans" w:hAnsiTheme="minorHAnsi" w:cstheme="minorHAnsi"/>
                <w:kern w:val="3"/>
              </w:rPr>
              <w:lastRenderedPageBreak/>
              <w:t>na podstawie przepisów prawa lub uprawniony do rybactwa w obwodzie rybackim</w:t>
            </w:r>
          </w:p>
        </w:tc>
      </w:tr>
      <w:tr w:rsidR="0025465D" w:rsidRPr="00BC2B5E" w14:paraId="598756BF" w14:textId="77777777" w:rsidTr="00586CBC">
        <w:tc>
          <w:tcPr>
            <w:tcW w:w="567" w:type="dxa"/>
            <w:vMerge/>
            <w:shd w:val="clear" w:color="auto" w:fill="auto"/>
          </w:tcPr>
          <w:p w14:paraId="6E38340E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D31DE90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D3446A6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5465D" w:rsidRPr="00BC2B5E" w14:paraId="66B3E694" w14:textId="77777777" w:rsidTr="00586CBC">
        <w:tc>
          <w:tcPr>
            <w:tcW w:w="567" w:type="dxa"/>
            <w:vMerge/>
            <w:shd w:val="clear" w:color="auto" w:fill="auto"/>
          </w:tcPr>
          <w:p w14:paraId="3817D4C0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5498ACB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0F8F3D6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BC2B5E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  <w:p w14:paraId="715E3455" w14:textId="76F9CD66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Co 5 lat.</w:t>
            </w:r>
          </w:p>
        </w:tc>
        <w:tc>
          <w:tcPr>
            <w:tcW w:w="2977" w:type="dxa"/>
            <w:shd w:val="clear" w:color="auto" w:fill="auto"/>
          </w:tcPr>
          <w:p w14:paraId="460A8F9F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Stanowiska umiejscowione równomiernie na całym obszarze Natura 2000</w:t>
            </w:r>
          </w:p>
        </w:tc>
        <w:tc>
          <w:tcPr>
            <w:tcW w:w="2410" w:type="dxa"/>
            <w:shd w:val="clear" w:color="auto" w:fill="auto"/>
          </w:tcPr>
          <w:p w14:paraId="1E34B296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BC2B5E" w14:paraId="34356E36" w14:textId="77777777" w:rsidTr="00AD44ED">
        <w:tc>
          <w:tcPr>
            <w:tcW w:w="567" w:type="dxa"/>
            <w:vMerge w:val="restart"/>
            <w:shd w:val="clear" w:color="auto" w:fill="auto"/>
          </w:tcPr>
          <w:p w14:paraId="6B746836" w14:textId="548E733B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5.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BCEDC5F" w14:textId="4BF0FF53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hAnsiTheme="minorHAnsi" w:cstheme="minorHAnsi"/>
                <w:bCs/>
                <w:kern w:val="3"/>
              </w:rPr>
              <w:t xml:space="preserve">1337 Bóbr europejski </w:t>
            </w:r>
            <w:proofErr w:type="spellStart"/>
            <w:r w:rsidRPr="00BC2B5E">
              <w:rPr>
                <w:rFonts w:asciiTheme="minorHAnsi" w:hAnsiTheme="minorHAnsi" w:cstheme="minorHAnsi"/>
                <w:bCs/>
                <w:i/>
                <w:kern w:val="3"/>
              </w:rPr>
              <w:t>Castor</w:t>
            </w:r>
            <w:proofErr w:type="spellEnd"/>
            <w:r w:rsidRPr="00BC2B5E">
              <w:rPr>
                <w:rFonts w:asciiTheme="minorHAnsi" w:hAnsiTheme="minorHAnsi" w:cstheme="minorHAnsi"/>
                <w:bCs/>
                <w:i/>
                <w:kern w:val="3"/>
              </w:rPr>
              <w:t xml:space="preserve"> </w:t>
            </w:r>
            <w:proofErr w:type="spellStart"/>
            <w:r w:rsidRPr="00BC2B5E">
              <w:rPr>
                <w:rFonts w:asciiTheme="minorHAnsi" w:hAnsiTheme="minorHAnsi" w:cstheme="minorHAnsi"/>
                <w:bCs/>
                <w:i/>
                <w:kern w:val="3"/>
              </w:rPr>
              <w:t>fiber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38BC8B36" w14:textId="0F0FCE84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Uzupełnienie stanu wiedzy o przedmiotach ochrony i uwarunkowaniach ich ochrony</w:t>
            </w:r>
          </w:p>
        </w:tc>
      </w:tr>
      <w:tr w:rsidR="0025465D" w:rsidRPr="00BC2B5E" w14:paraId="0BFE7D31" w14:textId="77777777" w:rsidTr="00AD44ED">
        <w:tc>
          <w:tcPr>
            <w:tcW w:w="567" w:type="dxa"/>
            <w:vMerge/>
            <w:shd w:val="clear" w:color="auto" w:fill="auto"/>
          </w:tcPr>
          <w:p w14:paraId="00D1CE0F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BDAD105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C0FFCFF" w14:textId="77777777" w:rsidR="0025465D" w:rsidRPr="00BC2B5E" w:rsidRDefault="0025465D" w:rsidP="00BC2B5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</w:rPr>
              <w:t>Inwentaryzacja  terenowa i uzupełnienie stanu wiedzy</w:t>
            </w:r>
          </w:p>
          <w:p w14:paraId="6C699F65" w14:textId="77777777" w:rsidR="0025465D" w:rsidRPr="00BC2B5E" w:rsidRDefault="0025465D" w:rsidP="00BC2B5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Analiza rozmieszczenia i stanu zachowania </w:t>
            </w:r>
          </w:p>
          <w:p w14:paraId="64916FCD" w14:textId="2B14E0F3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</w:rPr>
              <w:t>W ciągu 5 lat od ustanowienia planu zadań ochronnych</w:t>
            </w:r>
          </w:p>
        </w:tc>
        <w:tc>
          <w:tcPr>
            <w:tcW w:w="2977" w:type="dxa"/>
            <w:shd w:val="clear" w:color="auto" w:fill="auto"/>
          </w:tcPr>
          <w:p w14:paraId="3A7AFFA6" w14:textId="5B069C79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</w:rPr>
              <w:t>W obszarze Natura 2000</w:t>
            </w:r>
          </w:p>
        </w:tc>
        <w:tc>
          <w:tcPr>
            <w:tcW w:w="2410" w:type="dxa"/>
            <w:shd w:val="clear" w:color="auto" w:fill="auto"/>
          </w:tcPr>
          <w:p w14:paraId="1BAE6251" w14:textId="27ADB1C3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</w:rPr>
              <w:t>Sprawujący nadzór nad obszarem Natura 2000</w:t>
            </w:r>
          </w:p>
        </w:tc>
      </w:tr>
      <w:tr w:rsidR="0025465D" w:rsidRPr="00BC2B5E" w14:paraId="28B5D823" w14:textId="77777777" w:rsidTr="00AD44ED">
        <w:tc>
          <w:tcPr>
            <w:tcW w:w="567" w:type="dxa"/>
            <w:vMerge w:val="restart"/>
            <w:shd w:val="clear" w:color="auto" w:fill="auto"/>
          </w:tcPr>
          <w:p w14:paraId="3D158A62" w14:textId="77E78A41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>6.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E6A934F" w14:textId="283A7AE4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DejaVu Sans" w:hAnsiTheme="minorHAnsi" w:cstheme="minorHAnsi"/>
                <w:kern w:val="3"/>
              </w:rPr>
              <w:t xml:space="preserve">1355 Wydra </w:t>
            </w:r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 xml:space="preserve">Lutra </w:t>
            </w:r>
            <w:proofErr w:type="spellStart"/>
            <w:r w:rsidRPr="00BC2B5E">
              <w:rPr>
                <w:rFonts w:asciiTheme="minorHAnsi" w:eastAsia="DejaVu Sans" w:hAnsiTheme="minorHAnsi" w:cstheme="minorHAnsi"/>
                <w:i/>
                <w:kern w:val="3"/>
              </w:rPr>
              <w:t>lutra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1858FB85" w14:textId="05E16000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Uzupełnienie stanu wiedzy o przedmiotach ochrony i uwarunkowaniach ich ochrony</w:t>
            </w:r>
          </w:p>
        </w:tc>
      </w:tr>
      <w:tr w:rsidR="0025465D" w:rsidRPr="00BC2B5E" w14:paraId="172EBEFE" w14:textId="77777777" w:rsidTr="0077468E">
        <w:tc>
          <w:tcPr>
            <w:tcW w:w="567" w:type="dxa"/>
            <w:vMerge/>
            <w:shd w:val="clear" w:color="auto" w:fill="auto"/>
          </w:tcPr>
          <w:p w14:paraId="633180BE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D24E48B" w14:textId="77777777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70561E3" w14:textId="77777777" w:rsidR="0025465D" w:rsidRPr="00BC2B5E" w:rsidRDefault="0025465D" w:rsidP="00BC2B5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</w:rPr>
              <w:t>Inwentaryzacja  terenowa i uzupełnienie stanu wiedzy</w:t>
            </w:r>
          </w:p>
          <w:p w14:paraId="148914DD" w14:textId="77777777" w:rsidR="0025465D" w:rsidRPr="00BC2B5E" w:rsidRDefault="0025465D" w:rsidP="00BC2B5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Analiza rozmieszczenia i stanu zachowania </w:t>
            </w:r>
          </w:p>
          <w:p w14:paraId="0B609B71" w14:textId="69F21C21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</w:rPr>
              <w:t>W ciągu 5 lat od ustanowienia planu zadań ochronnych</w:t>
            </w:r>
          </w:p>
        </w:tc>
        <w:tc>
          <w:tcPr>
            <w:tcW w:w="2977" w:type="dxa"/>
            <w:shd w:val="clear" w:color="auto" w:fill="auto"/>
          </w:tcPr>
          <w:p w14:paraId="1437E3BE" w14:textId="082E0086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</w:rPr>
              <w:t>W obszarze Natura 2000</w:t>
            </w:r>
          </w:p>
        </w:tc>
        <w:tc>
          <w:tcPr>
            <w:tcW w:w="2410" w:type="dxa"/>
            <w:shd w:val="clear" w:color="auto" w:fill="auto"/>
          </w:tcPr>
          <w:p w14:paraId="3F28B183" w14:textId="67D6C2AF" w:rsidR="0025465D" w:rsidRPr="00BC2B5E" w:rsidRDefault="0025465D" w:rsidP="00BC2B5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BC2B5E">
              <w:rPr>
                <w:rFonts w:asciiTheme="minorHAnsi" w:eastAsia="TimesNewRoman, 'Times New Roman" w:hAnsiTheme="minorHAnsi" w:cstheme="minorHAnsi"/>
                <w:iCs/>
                <w:noProof/>
              </w:rPr>
              <w:t>Sprawujący nadzór nad obszarem Natura 2000</w:t>
            </w:r>
          </w:p>
        </w:tc>
      </w:tr>
    </w:tbl>
    <w:p w14:paraId="01CE412B" w14:textId="2F4AA5E4" w:rsidR="00FD215E" w:rsidRPr="00BC2B5E" w:rsidRDefault="00FD215E" w:rsidP="00BC2B5E">
      <w:pPr>
        <w:rPr>
          <w:rFonts w:asciiTheme="minorHAnsi" w:hAnsiTheme="minorHAnsi" w:cstheme="minorHAnsi"/>
          <w:shd w:val="clear" w:color="auto" w:fill="FFFFFF"/>
        </w:rPr>
      </w:pPr>
      <w:r w:rsidRPr="00BC2B5E">
        <w:rPr>
          <w:rFonts w:asciiTheme="minorHAnsi" w:hAnsiTheme="minorHAnsi" w:cstheme="minorHAnsi"/>
          <w:shd w:val="clear" w:color="auto" w:fill="FFFFFF"/>
        </w:rPr>
        <w:t xml:space="preserve">W przypadku stwierdzenia w obszarze Natura 2000 </w:t>
      </w:r>
      <w:r w:rsidR="004A587D" w:rsidRPr="00BC2B5E">
        <w:rPr>
          <w:rFonts w:asciiTheme="minorHAnsi" w:hAnsiTheme="minorHAnsi" w:cstheme="minorHAnsi"/>
          <w:shd w:val="clear" w:color="auto" w:fill="FFFFFF"/>
        </w:rPr>
        <w:t>Dolina Mierzawy</w:t>
      </w:r>
      <w:r w:rsidRPr="00BC2B5E">
        <w:rPr>
          <w:rFonts w:asciiTheme="minorHAnsi" w:hAnsiTheme="minorHAnsi" w:cstheme="minorHAnsi"/>
          <w:shd w:val="clear" w:color="auto" w:fill="FFFFFF"/>
        </w:rPr>
        <w:t xml:space="preserve"> </w:t>
      </w:r>
      <w:r w:rsidR="006C510A" w:rsidRPr="00BC2B5E">
        <w:rPr>
          <w:rFonts w:asciiTheme="minorHAnsi" w:hAnsiTheme="minorHAnsi" w:cstheme="minorHAnsi"/>
          <w:shd w:val="clear" w:color="auto" w:fill="FFFFFF"/>
        </w:rPr>
        <w:t>PLH2600</w:t>
      </w:r>
      <w:r w:rsidR="00897140" w:rsidRPr="00BC2B5E">
        <w:rPr>
          <w:rFonts w:asciiTheme="minorHAnsi" w:hAnsiTheme="minorHAnsi" w:cstheme="minorHAnsi"/>
          <w:shd w:val="clear" w:color="auto" w:fill="FFFFFF"/>
        </w:rPr>
        <w:t>20</w:t>
      </w:r>
      <w:r w:rsidR="006C510A" w:rsidRPr="00BC2B5E">
        <w:rPr>
          <w:rFonts w:asciiTheme="minorHAnsi" w:hAnsiTheme="minorHAnsi" w:cstheme="minorHAnsi"/>
          <w:shd w:val="clear" w:color="auto" w:fill="FFFFFF"/>
        </w:rPr>
        <w:t xml:space="preserve"> </w:t>
      </w:r>
      <w:r w:rsidRPr="00BC2B5E">
        <w:rPr>
          <w:rFonts w:asciiTheme="minorHAnsi" w:hAnsiTheme="minorHAnsi" w:cstheme="minorHAnsi"/>
          <w:shd w:val="clear" w:color="auto" w:fill="FFFFFF"/>
        </w:rPr>
        <w:t xml:space="preserve">występowania przedmiotu ochrony na działkach </w:t>
      </w:r>
      <w:r w:rsidR="00FF2D7D" w:rsidRPr="00BC2B5E">
        <w:rPr>
          <w:rFonts w:asciiTheme="minorHAnsi" w:hAnsiTheme="minorHAnsi" w:cstheme="minorHAnsi"/>
          <w:shd w:val="clear" w:color="auto" w:fill="FFFFFF"/>
        </w:rPr>
        <w:t>niewskazanych</w:t>
      </w:r>
      <w:r w:rsidRPr="00BC2B5E">
        <w:rPr>
          <w:rFonts w:asciiTheme="minorHAnsi" w:hAnsiTheme="minorHAnsi" w:cstheme="minorHAnsi"/>
          <w:shd w:val="clear" w:color="auto" w:fill="FFFFFF"/>
        </w:rPr>
        <w:t xml:space="preserve"> w planie zadań ochronnych, po wykonaniu ekspertyzy przyrodniczej można realizować działania ochronne zgodne z niniejszym zarządzeniem właściwe dla stwierdzonego siedliska lub gatunku.</w:t>
      </w:r>
    </w:p>
    <w:p w14:paraId="60A6BE6C" w14:textId="77777777" w:rsidR="00B0744E" w:rsidRPr="00BC2B5E" w:rsidRDefault="00B0744E" w:rsidP="00BC2B5E">
      <w:pPr>
        <w:rPr>
          <w:rFonts w:asciiTheme="minorHAnsi" w:hAnsiTheme="minorHAnsi" w:cstheme="minorHAnsi"/>
          <w:shd w:val="clear" w:color="auto" w:fill="FFFFFF"/>
        </w:rPr>
      </w:pPr>
    </w:p>
    <w:p w14:paraId="77E43117" w14:textId="6BA82315" w:rsidR="007F4BA5" w:rsidRPr="00BC2B5E" w:rsidRDefault="00E76B62" w:rsidP="00BC2B5E">
      <w:pPr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  <w:shd w:val="clear" w:color="auto" w:fill="FFFFFF"/>
          <w:vertAlign w:val="superscript"/>
        </w:rPr>
        <w:t>1</w:t>
      </w:r>
      <w:r w:rsidR="00872ED7" w:rsidRPr="00BC2B5E">
        <w:rPr>
          <w:rFonts w:asciiTheme="minorHAnsi" w:hAnsiTheme="minorHAnsi" w:cstheme="minorHAnsi"/>
          <w:shd w:val="clear" w:color="auto" w:fill="FFFFFF"/>
          <w:vertAlign w:val="superscript"/>
        </w:rPr>
        <w:t>)</w:t>
      </w:r>
      <w:r w:rsidR="00872ED7" w:rsidRPr="00BC2B5E">
        <w:rPr>
          <w:rFonts w:asciiTheme="minorHAnsi" w:hAnsiTheme="minorHAnsi" w:cstheme="minorHAnsi"/>
          <w:shd w:val="clear" w:color="auto" w:fill="FFFFFF"/>
        </w:rPr>
        <w:t xml:space="preserve"> w rozumieniu rozporządzenia Ministra Środowiska z dnia 17 lutego 2010 r. w sprawie sporządzania projektu planu zadań ochronnych dla obszaru Natura 2000 (Dz. U. Nr 34, poz. 186</w:t>
      </w:r>
      <w:r w:rsidR="00A3606A" w:rsidRPr="00BC2B5E">
        <w:rPr>
          <w:rFonts w:asciiTheme="minorHAnsi" w:hAnsiTheme="minorHAnsi" w:cstheme="minorHAnsi"/>
          <w:shd w:val="clear" w:color="auto" w:fill="FFFFFF"/>
        </w:rPr>
        <w:t>,</w:t>
      </w:r>
      <w:r w:rsidR="00872ED7" w:rsidRPr="00BC2B5E">
        <w:rPr>
          <w:rFonts w:asciiTheme="minorHAnsi" w:hAnsiTheme="minorHAnsi" w:cstheme="minorHAnsi"/>
          <w:shd w:val="clear" w:color="auto" w:fill="FFFFFF"/>
        </w:rPr>
        <w:t xml:space="preserve"> z </w:t>
      </w:r>
      <w:proofErr w:type="spellStart"/>
      <w:r w:rsidR="00872ED7" w:rsidRPr="00BC2B5E">
        <w:rPr>
          <w:rFonts w:asciiTheme="minorHAnsi" w:hAnsiTheme="minorHAnsi" w:cstheme="minorHAnsi"/>
          <w:shd w:val="clear" w:color="auto" w:fill="FFFFFF"/>
        </w:rPr>
        <w:t>późn</w:t>
      </w:r>
      <w:proofErr w:type="spellEnd"/>
      <w:r w:rsidR="00872ED7" w:rsidRPr="00BC2B5E">
        <w:rPr>
          <w:rFonts w:asciiTheme="minorHAnsi" w:hAnsiTheme="minorHAnsi" w:cstheme="minorHAnsi"/>
          <w:shd w:val="clear" w:color="auto" w:fill="FFFFFF"/>
        </w:rPr>
        <w:t>. zm.)</w:t>
      </w:r>
    </w:p>
    <w:p w14:paraId="083C39DE" w14:textId="77777777" w:rsidR="00872ED7" w:rsidRPr="00BC2B5E" w:rsidRDefault="00872ED7" w:rsidP="00BC2B5E">
      <w:pPr>
        <w:rPr>
          <w:rFonts w:asciiTheme="minorHAnsi" w:hAnsiTheme="minorHAnsi" w:cstheme="minorHAnsi"/>
        </w:rPr>
      </w:pPr>
    </w:p>
    <w:p w14:paraId="0984AC87" w14:textId="77777777" w:rsidR="00872ED7" w:rsidRPr="00BC2B5E" w:rsidRDefault="00E76B62" w:rsidP="00BC2B5E">
      <w:pPr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  <w:vertAlign w:val="superscript"/>
        </w:rPr>
        <w:t>2</w:t>
      </w:r>
      <w:r w:rsidR="00B0744E" w:rsidRPr="00BC2B5E">
        <w:rPr>
          <w:rFonts w:asciiTheme="minorHAnsi" w:hAnsiTheme="minorHAnsi" w:cstheme="minorHAnsi"/>
          <w:vertAlign w:val="superscript"/>
        </w:rPr>
        <w:t>)</w:t>
      </w:r>
      <w:r w:rsidR="00B0744E" w:rsidRPr="00BC2B5E">
        <w:rPr>
          <w:rFonts w:asciiTheme="minorHAnsi" w:hAnsiTheme="minorHAnsi" w:cstheme="minorHAnsi"/>
        </w:rPr>
        <w:t xml:space="preserve"> </w:t>
      </w:r>
      <w:r w:rsidR="00E74803" w:rsidRPr="00BC2B5E">
        <w:rPr>
          <w:rFonts w:asciiTheme="minorHAnsi" w:hAnsiTheme="minorHAnsi" w:cstheme="minorHAnsi"/>
        </w:rPr>
        <w:t>Działki ewidencyjne: Agencja Restrukturyzacji i Modernizacji Rolnictwa, baza LPIS (18.07.2016 r.)</w:t>
      </w:r>
    </w:p>
    <w:p w14:paraId="41DB7755" w14:textId="77777777" w:rsidR="00AF0FFB" w:rsidRPr="00BC2B5E" w:rsidRDefault="00AF0FFB" w:rsidP="00BC2B5E">
      <w:pPr>
        <w:rPr>
          <w:rFonts w:asciiTheme="minorHAnsi" w:hAnsiTheme="minorHAnsi" w:cstheme="minorHAnsi"/>
          <w:color w:val="FF0000"/>
        </w:rPr>
      </w:pPr>
      <w:r w:rsidRPr="00BC2B5E">
        <w:rPr>
          <w:rFonts w:asciiTheme="minorHAnsi" w:hAnsiTheme="minorHAnsi" w:cstheme="minorHAnsi"/>
          <w:color w:val="FF0000"/>
        </w:rPr>
        <w:br w:type="page"/>
      </w:r>
    </w:p>
    <w:p w14:paraId="1B7DCBE0" w14:textId="77777777" w:rsidR="00B0744E" w:rsidRPr="00BC2B5E" w:rsidRDefault="00B0744E" w:rsidP="00BC2B5E">
      <w:pPr>
        <w:spacing w:line="276" w:lineRule="auto"/>
        <w:rPr>
          <w:rFonts w:asciiTheme="minorHAnsi" w:hAnsiTheme="minorHAnsi" w:cstheme="minorHAnsi"/>
          <w:bCs/>
        </w:rPr>
      </w:pPr>
      <w:r w:rsidRPr="00BC2B5E">
        <w:rPr>
          <w:rFonts w:asciiTheme="minorHAnsi" w:hAnsiTheme="minorHAnsi" w:cstheme="minorHAnsi"/>
          <w:bCs/>
        </w:rPr>
        <w:lastRenderedPageBreak/>
        <w:t>LOKALIZACJA WDRAŻANIA DZIAŁAŃ OCHRONNYCH – MAPA POGLĄDOWA</w:t>
      </w:r>
    </w:p>
    <w:p w14:paraId="44031B9A" w14:textId="3E80C4BC" w:rsidR="00B0744E" w:rsidRPr="00BC2B5E" w:rsidRDefault="00B0744E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  <w:bCs/>
        </w:rPr>
        <w:t>(ARKUSZE 1-</w:t>
      </w:r>
      <w:r w:rsidR="00D711BD" w:rsidRPr="00BC2B5E">
        <w:rPr>
          <w:rFonts w:asciiTheme="minorHAnsi" w:hAnsiTheme="minorHAnsi" w:cstheme="minorHAnsi"/>
          <w:bCs/>
        </w:rPr>
        <w:t>15</w:t>
      </w:r>
      <w:r w:rsidRPr="00BC2B5E">
        <w:rPr>
          <w:rFonts w:asciiTheme="minorHAnsi" w:hAnsiTheme="minorHAnsi" w:cstheme="minorHAnsi"/>
          <w:bCs/>
        </w:rPr>
        <w:t>)</w:t>
      </w:r>
    </w:p>
    <w:p w14:paraId="4646CADF" w14:textId="1D1702A6" w:rsidR="00AF0FFB" w:rsidRPr="00BC2B5E" w:rsidRDefault="00AF0FFB" w:rsidP="00BC2B5E">
      <w:pPr>
        <w:rPr>
          <w:rFonts w:asciiTheme="minorHAnsi" w:hAnsiTheme="minorHAnsi" w:cstheme="minorHAnsi"/>
          <w:i/>
          <w:color w:val="FF0000"/>
        </w:rPr>
      </w:pPr>
    </w:p>
    <w:p w14:paraId="3E19F281" w14:textId="2CCE90F9" w:rsidR="00CD5102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2A913F64" wp14:editId="0B9C5A28">
            <wp:extent cx="5760720" cy="8140463"/>
            <wp:effectExtent l="0" t="0" r="0" b="0"/>
            <wp:docPr id="11" name="Obraz 11" descr="\\10.13.0.50\Dane\wspolny\PZObis\AGNIESZKA\2023\Dolina_Mierzawy\mapy_do_zarzadzenia\outpu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50\Dane\wspolny\PZObis\AGNIESZKA\2023\Dolina_Mierzawy\mapy_do_zarzadzenia\output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91230" w14:textId="77777777" w:rsidR="00CD5102" w:rsidRPr="00BC2B5E" w:rsidRDefault="00CD5102" w:rsidP="00BC2B5E">
      <w:pPr>
        <w:rPr>
          <w:rFonts w:asciiTheme="minorHAnsi" w:hAnsiTheme="minorHAnsi" w:cstheme="minorHAnsi"/>
          <w:noProof/>
          <w:color w:val="FF0000"/>
        </w:rPr>
      </w:pPr>
    </w:p>
    <w:p w14:paraId="083B5EC4" w14:textId="183645EE" w:rsidR="00B7537D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lastRenderedPageBreak/>
        <w:drawing>
          <wp:inline distT="0" distB="0" distL="0" distR="0" wp14:anchorId="1F52DE81" wp14:editId="111183D6">
            <wp:extent cx="5760720" cy="8140065"/>
            <wp:effectExtent l="0" t="0" r="0" b="0"/>
            <wp:docPr id="18" name="Obraz 18" descr="\\10.13.0.50\Dane\wspolny\PZObis\AGNIESZKA\2023\Dolina_Mierzawy\mapy_do_zarzadzenia\outpu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3.0.50\Dane\wspolny\PZObis\AGNIESZKA\2023\Dolina_Mierzawy\mapy_do_zarzadzenia\output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B5E">
        <w:rPr>
          <w:rFonts w:asciiTheme="minorHAnsi" w:hAnsiTheme="minorHAnsi" w:cstheme="minorHAnsi"/>
          <w:noProof/>
          <w:color w:val="FF0000"/>
        </w:rPr>
        <w:lastRenderedPageBreak/>
        <w:drawing>
          <wp:inline distT="0" distB="0" distL="0" distR="0" wp14:anchorId="577A0F3D" wp14:editId="67B36308">
            <wp:extent cx="5760720" cy="8140463"/>
            <wp:effectExtent l="0" t="0" r="0" b="0"/>
            <wp:docPr id="19" name="Obraz 19" descr="\\10.13.0.50\Dane\wspolny\PZObis\AGNIESZKA\2023\Dolina_Mierzawy\mapy_do_zarzadzenia\outpu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3.0.50\Dane\wspolny\PZObis\AGNIESZKA\2023\Dolina_Mierzawy\mapy_do_zarzadzenia\output_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B1ABF" w14:textId="344D34C7" w:rsidR="00B7537D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lastRenderedPageBreak/>
        <w:drawing>
          <wp:inline distT="0" distB="0" distL="0" distR="0" wp14:anchorId="3D38A040" wp14:editId="7586631A">
            <wp:extent cx="5760720" cy="8140463"/>
            <wp:effectExtent l="0" t="0" r="0" b="0"/>
            <wp:docPr id="20" name="Obraz 20" descr="\\10.13.0.50\Dane\wspolny\PZObis\AGNIESZKA\2023\Dolina_Mierzawy\mapy_do_zarzadzenia\outpu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3.0.50\Dane\wspolny\PZObis\AGNIESZKA\2023\Dolina_Mierzawy\mapy_do_zarzadzenia\output_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4CA5E" w14:textId="21949943" w:rsidR="00B7537D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lastRenderedPageBreak/>
        <w:drawing>
          <wp:inline distT="0" distB="0" distL="0" distR="0" wp14:anchorId="5DADC024" wp14:editId="3B628AF0">
            <wp:extent cx="5760720" cy="8140463"/>
            <wp:effectExtent l="0" t="0" r="0" b="0"/>
            <wp:docPr id="21" name="Obraz 21" descr="\\10.13.0.50\Dane\wspolny\PZObis\AGNIESZKA\2023\Dolina_Mierzawy\mapy_do_zarzadzenia\outpu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3.0.50\Dane\wspolny\PZObis\AGNIESZKA\2023\Dolina_Mierzawy\mapy_do_zarzadzenia\output_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8FA12" w14:textId="5CA8D847" w:rsidR="00B7537D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lastRenderedPageBreak/>
        <w:drawing>
          <wp:inline distT="0" distB="0" distL="0" distR="0" wp14:anchorId="4F1CC4C0" wp14:editId="6B40B3E3">
            <wp:extent cx="5760720" cy="8140463"/>
            <wp:effectExtent l="0" t="0" r="0" b="0"/>
            <wp:docPr id="22" name="Obraz 22" descr="\\10.13.0.50\Dane\wspolny\PZObis\AGNIESZKA\2023\Dolina_Mierzawy\mapy_do_zarzadzenia\outpu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13.0.50\Dane\wspolny\PZObis\AGNIESZKA\2023\Dolina_Mierzawy\mapy_do_zarzadzenia\output_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202C1" w14:textId="3D5D1686" w:rsidR="00B7537D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lastRenderedPageBreak/>
        <w:drawing>
          <wp:inline distT="0" distB="0" distL="0" distR="0" wp14:anchorId="3BA71D5F" wp14:editId="797D140F">
            <wp:extent cx="5760720" cy="8140463"/>
            <wp:effectExtent l="0" t="0" r="0" b="0"/>
            <wp:docPr id="23" name="Obraz 23" descr="\\10.13.0.50\Dane\wspolny\PZObis\AGNIESZKA\2023\Dolina_Mierzawy\mapy_do_zarzadzenia\outpu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13.0.50\Dane\wspolny\PZObis\AGNIESZKA\2023\Dolina_Mierzawy\mapy_do_zarzadzenia\output_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783CD" w14:textId="3F40C6A8" w:rsidR="00B7537D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lastRenderedPageBreak/>
        <w:drawing>
          <wp:inline distT="0" distB="0" distL="0" distR="0" wp14:anchorId="4F129D1B" wp14:editId="4A7C7D18">
            <wp:extent cx="5760720" cy="8140463"/>
            <wp:effectExtent l="0" t="0" r="0" b="0"/>
            <wp:docPr id="24" name="Obraz 24" descr="\\10.13.0.50\Dane\wspolny\PZObis\AGNIESZKA\2023\Dolina_Mierzawy\mapy_do_zarzadzenia\outpu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13.0.50\Dane\wspolny\PZObis\AGNIESZKA\2023\Dolina_Mierzawy\mapy_do_zarzadzenia\output_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7DC62" w14:textId="515AEE29" w:rsidR="00B7537D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lastRenderedPageBreak/>
        <w:drawing>
          <wp:inline distT="0" distB="0" distL="0" distR="0" wp14:anchorId="6999BB93" wp14:editId="327D956C">
            <wp:extent cx="5760720" cy="8140463"/>
            <wp:effectExtent l="0" t="0" r="0" b="0"/>
            <wp:docPr id="25" name="Obraz 25" descr="\\10.13.0.50\Dane\wspolny\PZObis\AGNIESZKA\2023\Dolina_Mierzawy\mapy_do_zarzadzenia\outpu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0.13.0.50\Dane\wspolny\PZObis\AGNIESZKA\2023\Dolina_Mierzawy\mapy_do_zarzadzenia\output_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A28F4" w14:textId="2EBE698F" w:rsidR="00B7537D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lastRenderedPageBreak/>
        <w:drawing>
          <wp:inline distT="0" distB="0" distL="0" distR="0" wp14:anchorId="3B665C1E" wp14:editId="1FCBC118">
            <wp:extent cx="5760720" cy="8140463"/>
            <wp:effectExtent l="0" t="0" r="0" b="0"/>
            <wp:docPr id="26" name="Obraz 26" descr="\\10.13.0.50\Dane\wspolny\PZObis\AGNIESZKA\2023\Dolina_Mierzawy\mapy_do_zarzadzenia\outpu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0.13.0.50\Dane\wspolny\PZObis\AGNIESZKA\2023\Dolina_Mierzawy\mapy_do_zarzadzenia\output_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B7FBF" w14:textId="551B1CC3" w:rsidR="00B7537D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lastRenderedPageBreak/>
        <w:drawing>
          <wp:inline distT="0" distB="0" distL="0" distR="0" wp14:anchorId="7C80DEA3" wp14:editId="04C10523">
            <wp:extent cx="5760720" cy="8140463"/>
            <wp:effectExtent l="0" t="0" r="0" b="0"/>
            <wp:docPr id="27" name="Obraz 27" descr="\\10.13.0.50\Dane\wspolny\PZObis\AGNIESZKA\2023\Dolina_Mierzawy\mapy_do_zarzadzenia\output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0.13.0.50\Dane\wspolny\PZObis\AGNIESZKA\2023\Dolina_Mierzawy\mapy_do_zarzadzenia\output_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8B48D" w14:textId="6F340E22" w:rsidR="00CD5102" w:rsidRPr="00BC2B5E" w:rsidRDefault="00CD5102" w:rsidP="00BC2B5E">
      <w:pPr>
        <w:rPr>
          <w:rFonts w:asciiTheme="minorHAnsi" w:hAnsiTheme="minorHAnsi" w:cstheme="minorHAnsi"/>
          <w:noProof/>
          <w:color w:val="FF0000"/>
        </w:rPr>
      </w:pPr>
    </w:p>
    <w:p w14:paraId="069C9027" w14:textId="77777777" w:rsidR="006B35B8" w:rsidRPr="00BC2B5E" w:rsidRDefault="006B35B8" w:rsidP="00BC2B5E">
      <w:pPr>
        <w:rPr>
          <w:rFonts w:asciiTheme="minorHAnsi" w:hAnsiTheme="minorHAnsi" w:cstheme="minorHAnsi"/>
          <w:noProof/>
          <w:color w:val="FF0000"/>
        </w:rPr>
      </w:pPr>
    </w:p>
    <w:p w14:paraId="7BEEB21B" w14:textId="07EF6322" w:rsidR="00B7537D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lastRenderedPageBreak/>
        <w:drawing>
          <wp:inline distT="0" distB="0" distL="0" distR="0" wp14:anchorId="6AB7645A" wp14:editId="784E5E40">
            <wp:extent cx="5760720" cy="8140463"/>
            <wp:effectExtent l="0" t="0" r="0" b="0"/>
            <wp:docPr id="28" name="Obraz 28" descr="\\10.13.0.50\Dane\wspolny\PZObis\AGNIESZKA\2023\Dolina_Mierzawy\mapy_do_zarzadzenia\output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0.13.0.50\Dane\wspolny\PZObis\AGNIESZKA\2023\Dolina_Mierzawy\mapy_do_zarzadzenia\output_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2AA91" w14:textId="6ABFF752" w:rsidR="00B7537D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lastRenderedPageBreak/>
        <w:drawing>
          <wp:inline distT="0" distB="0" distL="0" distR="0" wp14:anchorId="1E73B841" wp14:editId="2AC60A03">
            <wp:extent cx="5760720" cy="8140463"/>
            <wp:effectExtent l="0" t="0" r="0" b="0"/>
            <wp:docPr id="29" name="Obraz 29" descr="\\10.13.0.50\Dane\wspolny\PZObis\AGNIESZKA\2023\Dolina_Mierzawy\mapy_do_zarzadzenia\output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0.13.0.50\Dane\wspolny\PZObis\AGNIESZKA\2023\Dolina_Mierzawy\mapy_do_zarzadzenia\output_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E9C3" w14:textId="7FE64C09" w:rsidR="00B7537D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lastRenderedPageBreak/>
        <w:drawing>
          <wp:inline distT="0" distB="0" distL="0" distR="0" wp14:anchorId="7F87AB9E" wp14:editId="49BEE5CA">
            <wp:extent cx="5760720" cy="8140463"/>
            <wp:effectExtent l="0" t="0" r="0" b="0"/>
            <wp:docPr id="30" name="Obraz 30" descr="\\10.13.0.50\Dane\wspolny\PZObis\AGNIESZKA\2023\Dolina_Mierzawy\mapy_do_zarzadzenia\output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0.13.0.50\Dane\wspolny\PZObis\AGNIESZKA\2023\Dolina_Mierzawy\mapy_do_zarzadzenia\output_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15F82" w14:textId="21D58A38" w:rsidR="00CD5102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  <w:r w:rsidRPr="00BC2B5E">
        <w:rPr>
          <w:rFonts w:asciiTheme="minorHAnsi" w:hAnsiTheme="minorHAnsi" w:cstheme="minorHAnsi"/>
          <w:noProof/>
          <w:color w:val="FF0000"/>
        </w:rPr>
        <w:lastRenderedPageBreak/>
        <w:drawing>
          <wp:inline distT="0" distB="0" distL="0" distR="0" wp14:anchorId="448917D9" wp14:editId="7EB9328F">
            <wp:extent cx="5760720" cy="8140463"/>
            <wp:effectExtent l="0" t="0" r="0" b="0"/>
            <wp:docPr id="31" name="Obraz 31" descr="\\10.13.0.50\Dane\wspolny\PZObis\AGNIESZKA\2023\Dolina_Mierzawy\mapy_do_zarzadzenia\output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0.13.0.50\Dane\wspolny\PZObis\AGNIESZKA\2023\Dolina_Mierzawy\mapy_do_zarzadzenia\output_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439F9" w14:textId="77777777" w:rsidR="00B7537D" w:rsidRPr="00BC2B5E" w:rsidRDefault="00B7537D" w:rsidP="00BC2B5E">
      <w:pPr>
        <w:rPr>
          <w:rFonts w:asciiTheme="minorHAnsi" w:hAnsiTheme="minorHAnsi" w:cstheme="minorHAnsi"/>
          <w:noProof/>
          <w:color w:val="FF0000"/>
        </w:rPr>
      </w:pPr>
    </w:p>
    <w:p w14:paraId="20965E3F" w14:textId="77777777" w:rsidR="00D51BB2" w:rsidRPr="00BC2B5E" w:rsidRDefault="00D51BB2" w:rsidP="00BC2B5E">
      <w:pPr>
        <w:spacing w:after="200"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br w:type="page"/>
      </w:r>
    </w:p>
    <w:p w14:paraId="2CEAD8D4" w14:textId="0BDC6188" w:rsidR="00166678" w:rsidRPr="00BC2B5E" w:rsidRDefault="00166678" w:rsidP="00BC2B5E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lastRenderedPageBreak/>
        <w:t xml:space="preserve">Uzasadnienie </w:t>
      </w:r>
    </w:p>
    <w:p w14:paraId="488D0433" w14:textId="2981138E" w:rsidR="00166678" w:rsidRPr="00BC2B5E" w:rsidRDefault="006B35B8" w:rsidP="00BC2B5E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do</w:t>
      </w:r>
      <w:r w:rsidR="00166678" w:rsidRPr="00BC2B5E">
        <w:rPr>
          <w:rFonts w:asciiTheme="minorHAnsi" w:hAnsiTheme="minorHAnsi" w:cstheme="minorHAnsi"/>
        </w:rPr>
        <w:t xml:space="preserve"> Zarządzenia Regionalnego Dyrektora Ochrony Środowiska w Kielcach</w:t>
      </w:r>
    </w:p>
    <w:p w14:paraId="64E6E16E" w14:textId="77777777" w:rsidR="00166678" w:rsidRPr="00BC2B5E" w:rsidRDefault="00166678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z dnia …</w:t>
      </w:r>
      <w:r w:rsidR="00B0744E" w:rsidRPr="00BC2B5E">
        <w:rPr>
          <w:rFonts w:asciiTheme="minorHAnsi" w:hAnsiTheme="minorHAnsi" w:cstheme="minorHAnsi"/>
        </w:rPr>
        <w:t>………. r.</w:t>
      </w:r>
    </w:p>
    <w:p w14:paraId="08632F0D" w14:textId="77777777" w:rsidR="00166678" w:rsidRPr="00BC2B5E" w:rsidRDefault="00166678" w:rsidP="00BC2B5E">
      <w:pPr>
        <w:spacing w:line="276" w:lineRule="auto"/>
        <w:rPr>
          <w:rFonts w:asciiTheme="minorHAnsi" w:hAnsiTheme="minorHAnsi" w:cstheme="minorHAnsi"/>
          <w:bCs/>
        </w:rPr>
      </w:pPr>
      <w:r w:rsidRPr="00BC2B5E">
        <w:rPr>
          <w:rFonts w:asciiTheme="minorHAnsi" w:hAnsiTheme="minorHAnsi" w:cstheme="minorHAnsi"/>
        </w:rPr>
        <w:t>w sprawie ustanowienia planu zadań ochronnych dla obszaru Natura 2000</w:t>
      </w:r>
    </w:p>
    <w:p w14:paraId="6010C363" w14:textId="0ABF2723" w:rsidR="00166678" w:rsidRPr="00BC2B5E" w:rsidRDefault="00CD5102" w:rsidP="00BC2B5E">
      <w:pPr>
        <w:spacing w:line="276" w:lineRule="auto"/>
        <w:rPr>
          <w:rFonts w:asciiTheme="minorHAnsi" w:hAnsiTheme="minorHAnsi" w:cstheme="minorHAnsi"/>
          <w:bCs/>
        </w:rPr>
      </w:pPr>
      <w:r w:rsidRPr="00BC2B5E">
        <w:rPr>
          <w:rFonts w:asciiTheme="minorHAnsi" w:hAnsiTheme="minorHAnsi" w:cstheme="minorHAnsi"/>
          <w:bCs/>
        </w:rPr>
        <w:t>Dolina Mierzawy</w:t>
      </w:r>
      <w:r w:rsidR="00166678" w:rsidRPr="00BC2B5E">
        <w:rPr>
          <w:rFonts w:asciiTheme="minorHAnsi" w:hAnsiTheme="minorHAnsi" w:cstheme="minorHAnsi"/>
          <w:bCs/>
        </w:rPr>
        <w:t xml:space="preserve"> PLH2600</w:t>
      </w:r>
      <w:r w:rsidRPr="00BC2B5E">
        <w:rPr>
          <w:rFonts w:asciiTheme="minorHAnsi" w:hAnsiTheme="minorHAnsi" w:cstheme="minorHAnsi"/>
          <w:bCs/>
        </w:rPr>
        <w:t>20</w:t>
      </w:r>
    </w:p>
    <w:p w14:paraId="7E24999B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  <w:bCs/>
          <w:color w:val="FF0000"/>
        </w:rPr>
      </w:pPr>
    </w:p>
    <w:p w14:paraId="5D25DE0C" w14:textId="6B231D4D" w:rsidR="00CC7B44" w:rsidRPr="00BC2B5E" w:rsidRDefault="00CC7B44" w:rsidP="00BC2B5E">
      <w:pPr>
        <w:spacing w:line="276" w:lineRule="auto"/>
        <w:ind w:firstLine="708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 xml:space="preserve">Zgodnie z art. 28 ust. 5 </w:t>
      </w:r>
      <w:r w:rsidRPr="00BC2B5E">
        <w:rPr>
          <w:rFonts w:asciiTheme="minorHAnsi" w:hAnsiTheme="minorHAnsi" w:cstheme="minorHAnsi"/>
          <w:i/>
        </w:rPr>
        <w:t>ustawy z dnia 16 kwietnia 2004 r. o ochronie przyrody</w:t>
      </w:r>
      <w:r w:rsidRPr="00BC2B5E">
        <w:rPr>
          <w:rFonts w:asciiTheme="minorHAnsi" w:hAnsiTheme="minorHAnsi" w:cstheme="minorHAnsi"/>
        </w:rPr>
        <w:t xml:space="preserve"> (</w:t>
      </w:r>
      <w:proofErr w:type="spellStart"/>
      <w:r w:rsidRPr="00BC2B5E">
        <w:rPr>
          <w:rFonts w:asciiTheme="minorHAnsi" w:hAnsiTheme="minorHAnsi" w:cstheme="minorHAnsi"/>
        </w:rPr>
        <w:t>t.j</w:t>
      </w:r>
      <w:proofErr w:type="spellEnd"/>
      <w:r w:rsidRPr="00BC2B5E">
        <w:rPr>
          <w:rFonts w:asciiTheme="minorHAnsi" w:hAnsiTheme="minorHAnsi" w:cstheme="minorHAnsi"/>
        </w:rPr>
        <w:t>. Dz. U. z 20</w:t>
      </w:r>
      <w:r w:rsidR="009406BC" w:rsidRPr="00BC2B5E">
        <w:rPr>
          <w:rFonts w:asciiTheme="minorHAnsi" w:hAnsiTheme="minorHAnsi" w:cstheme="minorHAnsi"/>
        </w:rPr>
        <w:t>2</w:t>
      </w:r>
      <w:r w:rsidR="0064295D" w:rsidRPr="00BC2B5E">
        <w:rPr>
          <w:rFonts w:asciiTheme="minorHAnsi" w:hAnsiTheme="minorHAnsi" w:cstheme="minorHAnsi"/>
        </w:rPr>
        <w:t xml:space="preserve">3 r., poz. 1337, z </w:t>
      </w:r>
      <w:proofErr w:type="spellStart"/>
      <w:r w:rsidR="0064295D" w:rsidRPr="00BC2B5E">
        <w:rPr>
          <w:rFonts w:asciiTheme="minorHAnsi" w:hAnsiTheme="minorHAnsi" w:cstheme="minorHAnsi"/>
        </w:rPr>
        <w:t>późn</w:t>
      </w:r>
      <w:proofErr w:type="spellEnd"/>
      <w:r w:rsidR="0064295D" w:rsidRPr="00BC2B5E">
        <w:rPr>
          <w:rFonts w:asciiTheme="minorHAnsi" w:hAnsiTheme="minorHAnsi" w:cstheme="minorHAnsi"/>
        </w:rPr>
        <w:t>.</w:t>
      </w:r>
      <w:r w:rsidR="00CD5102" w:rsidRPr="00BC2B5E">
        <w:rPr>
          <w:rFonts w:asciiTheme="minorHAnsi" w:hAnsiTheme="minorHAnsi" w:cstheme="minorHAnsi"/>
        </w:rPr>
        <w:t xml:space="preserve"> zm.</w:t>
      </w:r>
      <w:r w:rsidRPr="00BC2B5E">
        <w:rPr>
          <w:rFonts w:asciiTheme="minorHAnsi" w:hAnsiTheme="minorHAnsi" w:cstheme="minorHAnsi"/>
        </w:rPr>
        <w:t>) regionalny dyrektor ochrony środowiska ustanawia, w drodze aktu prawa miejscowego, w formie zarządzenia, plan zadań ochronnych dla obszaru Natura 2000. P</w:t>
      </w:r>
      <w:r w:rsidR="00104BB8" w:rsidRPr="00BC2B5E">
        <w:rPr>
          <w:rFonts w:asciiTheme="minorHAnsi" w:hAnsiTheme="minorHAnsi" w:cstheme="minorHAnsi"/>
        </w:rPr>
        <w:t>ierwszy projekt sporządza się w </w:t>
      </w:r>
      <w:r w:rsidRPr="00BC2B5E">
        <w:rPr>
          <w:rFonts w:asciiTheme="minorHAnsi" w:hAnsiTheme="minorHAnsi" w:cstheme="minorHAnsi"/>
        </w:rPr>
        <w:t>terminie 6 lat od dnia zatwierdzenia obszaru przez Komisję Europejską jako obszaru mającego znaczenia dla Wspólnoty (art. 28 ust. 1</w:t>
      </w:r>
      <w:r w:rsidR="00E44505" w:rsidRPr="00BC2B5E">
        <w:rPr>
          <w:rFonts w:asciiTheme="minorHAnsi" w:hAnsiTheme="minorHAnsi" w:cstheme="minorHAnsi"/>
        </w:rPr>
        <w:t xml:space="preserve"> </w:t>
      </w:r>
      <w:r w:rsidR="00E44505" w:rsidRPr="00BC2B5E">
        <w:rPr>
          <w:rFonts w:asciiTheme="minorHAnsi" w:hAnsiTheme="minorHAnsi" w:cstheme="minorHAnsi"/>
          <w:i/>
        </w:rPr>
        <w:t>ustawy o ochronie przyrody</w:t>
      </w:r>
      <w:r w:rsidRPr="00BC2B5E">
        <w:rPr>
          <w:rFonts w:asciiTheme="minorHAnsi" w:hAnsiTheme="minorHAnsi" w:cstheme="minorHAnsi"/>
        </w:rPr>
        <w:t xml:space="preserve">). </w:t>
      </w:r>
    </w:p>
    <w:p w14:paraId="55D45063" w14:textId="32DC324F" w:rsidR="00E44505" w:rsidRPr="00BC2B5E" w:rsidRDefault="00CC7B44" w:rsidP="00BC2B5E">
      <w:pPr>
        <w:autoSpaceDE w:val="0"/>
        <w:autoSpaceDN w:val="0"/>
        <w:adjustRightInd w:val="0"/>
        <w:spacing w:line="276" w:lineRule="auto"/>
        <w:ind w:firstLine="568"/>
        <w:rPr>
          <w:rFonts w:asciiTheme="minorHAnsi" w:hAnsiTheme="minorHAnsi" w:cstheme="minorHAnsi"/>
          <w:strike/>
        </w:rPr>
      </w:pPr>
      <w:r w:rsidRPr="00BC2B5E">
        <w:rPr>
          <w:rFonts w:asciiTheme="minorHAnsi" w:hAnsiTheme="minorHAnsi" w:cstheme="minorHAnsi"/>
        </w:rPr>
        <w:t xml:space="preserve">Obszar Natura 2000 </w:t>
      </w:r>
      <w:r w:rsidR="00586CBC" w:rsidRPr="00BC2B5E">
        <w:rPr>
          <w:rFonts w:asciiTheme="minorHAnsi" w:hAnsiTheme="minorHAnsi" w:cstheme="minorHAnsi"/>
        </w:rPr>
        <w:t>Dolina Mierzawy</w:t>
      </w:r>
      <w:r w:rsidRPr="00BC2B5E">
        <w:rPr>
          <w:rFonts w:asciiTheme="minorHAnsi" w:hAnsiTheme="minorHAnsi" w:cstheme="minorHAnsi"/>
        </w:rPr>
        <w:t xml:space="preserve"> PLH2600</w:t>
      </w:r>
      <w:r w:rsidR="00586CBC" w:rsidRPr="00BC2B5E">
        <w:rPr>
          <w:rFonts w:asciiTheme="minorHAnsi" w:hAnsiTheme="minorHAnsi" w:cstheme="minorHAnsi"/>
        </w:rPr>
        <w:t>20</w:t>
      </w:r>
      <w:r w:rsidRPr="00BC2B5E">
        <w:rPr>
          <w:rFonts w:asciiTheme="minorHAnsi" w:hAnsiTheme="minorHAnsi" w:cstheme="minorHAnsi"/>
        </w:rPr>
        <w:t xml:space="preserve"> został zatwierdzony decyzją Komisji Europejskiej 2011/64/UE jako obszar mający znaczenie dla Wspólnoty (Decyzja Komis</w:t>
      </w:r>
      <w:r w:rsidR="00104BB8" w:rsidRPr="00BC2B5E">
        <w:rPr>
          <w:rFonts w:asciiTheme="minorHAnsi" w:hAnsiTheme="minorHAnsi" w:cstheme="minorHAnsi"/>
        </w:rPr>
        <w:t>ji z dnia 10 stycznia 2011 r. w </w:t>
      </w:r>
      <w:r w:rsidRPr="00BC2B5E">
        <w:rPr>
          <w:rFonts w:asciiTheme="minorHAnsi" w:hAnsiTheme="minorHAnsi" w:cstheme="minorHAnsi"/>
        </w:rPr>
        <w:t>sprawie przyjęcia na mocy dyrektywy Rady 92/43/EWG czwartego zaktualizowanego wykazu terenów mających znaczenie dla Wspólnoty składających się na kontynentalny region biogeograficzny (notyfikowana jako dokument nr C(2010) 9669) (Dz.</w:t>
      </w:r>
      <w:r w:rsidR="00E44505" w:rsidRPr="00BC2B5E">
        <w:rPr>
          <w:rFonts w:asciiTheme="minorHAnsi" w:hAnsiTheme="minorHAnsi" w:cstheme="minorHAnsi"/>
        </w:rPr>
        <w:t xml:space="preserve"> </w:t>
      </w:r>
      <w:r w:rsidRPr="00BC2B5E">
        <w:rPr>
          <w:rFonts w:asciiTheme="minorHAnsi" w:hAnsiTheme="minorHAnsi" w:cstheme="minorHAnsi"/>
        </w:rPr>
        <w:t>U.</w:t>
      </w:r>
      <w:r w:rsidR="00E44505" w:rsidRPr="00BC2B5E">
        <w:rPr>
          <w:rFonts w:asciiTheme="minorHAnsi" w:hAnsiTheme="minorHAnsi" w:cstheme="minorHAnsi"/>
        </w:rPr>
        <w:t xml:space="preserve"> UE. L</w:t>
      </w:r>
      <w:r w:rsidRPr="00BC2B5E">
        <w:rPr>
          <w:rFonts w:asciiTheme="minorHAnsi" w:hAnsiTheme="minorHAnsi" w:cstheme="minorHAnsi"/>
        </w:rPr>
        <w:t xml:space="preserve"> 2011 Nr 33 poz. 146) (2011/64/UE). </w:t>
      </w:r>
      <w:r w:rsidR="00104BB8" w:rsidRPr="00BC2B5E">
        <w:rPr>
          <w:rFonts w:asciiTheme="minorHAnsi" w:hAnsiTheme="minorHAnsi" w:cstheme="minorHAnsi"/>
          <w:shd w:val="clear" w:color="auto" w:fill="FFFFFF"/>
        </w:rPr>
        <w:t>Rozporządzeniem z </w:t>
      </w:r>
      <w:r w:rsidR="000F6150" w:rsidRPr="00BC2B5E">
        <w:rPr>
          <w:rFonts w:asciiTheme="minorHAnsi" w:hAnsiTheme="minorHAnsi" w:cstheme="minorHAnsi"/>
          <w:shd w:val="clear" w:color="auto" w:fill="FFFFFF"/>
        </w:rPr>
        <w:t>dnia 10 marca 2023</w:t>
      </w:r>
      <w:r w:rsidR="0087373B" w:rsidRPr="00BC2B5E">
        <w:rPr>
          <w:rFonts w:asciiTheme="minorHAnsi" w:hAnsiTheme="minorHAnsi" w:cstheme="minorHAnsi"/>
          <w:shd w:val="clear" w:color="auto" w:fill="FFFFFF"/>
        </w:rPr>
        <w:t xml:space="preserve"> r. Minister Klimatu i Środowiska wyznaczył specjalny obszar ochrony siedlisk </w:t>
      </w:r>
      <w:r w:rsidR="000F6150" w:rsidRPr="00BC2B5E">
        <w:rPr>
          <w:rFonts w:asciiTheme="minorHAnsi" w:hAnsiTheme="minorHAnsi" w:cstheme="minorHAnsi"/>
          <w:shd w:val="clear" w:color="auto" w:fill="FFFFFF"/>
        </w:rPr>
        <w:t xml:space="preserve"> Dolina Mierzawy (PLH260020)</w:t>
      </w:r>
      <w:r w:rsidR="0087373B" w:rsidRPr="00BC2B5E">
        <w:rPr>
          <w:rFonts w:asciiTheme="minorHAnsi" w:hAnsiTheme="minorHAnsi" w:cstheme="minorHAnsi"/>
          <w:shd w:val="clear" w:color="auto" w:fill="FFFFFF"/>
        </w:rPr>
        <w:t xml:space="preserve"> (Dz.U. z 202</w:t>
      </w:r>
      <w:r w:rsidR="000F6150" w:rsidRPr="00BC2B5E">
        <w:rPr>
          <w:rFonts w:asciiTheme="minorHAnsi" w:hAnsiTheme="minorHAnsi" w:cstheme="minorHAnsi"/>
          <w:shd w:val="clear" w:color="auto" w:fill="FFFFFF"/>
        </w:rPr>
        <w:t>3, poz. 699</w:t>
      </w:r>
      <w:r w:rsidR="0087373B" w:rsidRPr="00BC2B5E">
        <w:rPr>
          <w:rFonts w:asciiTheme="minorHAnsi" w:hAnsiTheme="minorHAnsi" w:cstheme="minorHAnsi"/>
          <w:shd w:val="clear" w:color="auto" w:fill="FFFFFF"/>
        </w:rPr>
        <w:t>).</w:t>
      </w:r>
    </w:p>
    <w:p w14:paraId="29A28130" w14:textId="77777777" w:rsidR="00FA3F62" w:rsidRPr="00BC2B5E" w:rsidRDefault="00586CBC" w:rsidP="00BC2B5E">
      <w:pPr>
        <w:spacing w:line="276" w:lineRule="auto"/>
        <w:ind w:firstLine="568"/>
        <w:contextualSpacing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  <w:bCs/>
          <w:snapToGrid w:val="0"/>
        </w:rPr>
        <w:t>Obszar Natura 2000 Dolina Mierzawy PLH260020 w całości zlokalizowany jest na terenie województwa świętokrzyskiego w jego południowo-zachodniej części</w:t>
      </w:r>
      <w:r w:rsidRPr="00BC2B5E">
        <w:rPr>
          <w:rFonts w:asciiTheme="minorHAnsi" w:hAnsiTheme="minorHAnsi" w:cstheme="minorHAnsi"/>
        </w:rPr>
        <w:t xml:space="preserve"> (teren</w:t>
      </w:r>
      <w:r w:rsidRPr="00BC2B5E">
        <w:rPr>
          <w:rFonts w:asciiTheme="minorHAnsi" w:hAnsiTheme="minorHAnsi" w:cstheme="minorHAnsi"/>
          <w:bCs/>
          <w:snapToGrid w:val="0"/>
        </w:rPr>
        <w:t xml:space="preserve"> gminy Michałów </w:t>
      </w:r>
      <w:r w:rsidRPr="00BC2B5E">
        <w:rPr>
          <w:rFonts w:asciiTheme="minorHAnsi" w:hAnsiTheme="minorHAnsi" w:cstheme="minorHAnsi"/>
        </w:rPr>
        <w:t>–</w:t>
      </w:r>
      <w:r w:rsidR="00D13B44" w:rsidRPr="00BC2B5E">
        <w:rPr>
          <w:rFonts w:asciiTheme="minorHAnsi" w:hAnsiTheme="minorHAnsi" w:cstheme="minorHAnsi"/>
        </w:rPr>
        <w:t xml:space="preserve"> powiat pińczowski</w:t>
      </w:r>
      <w:r w:rsidRPr="00BC2B5E">
        <w:rPr>
          <w:rFonts w:asciiTheme="minorHAnsi" w:hAnsiTheme="minorHAnsi" w:cstheme="minorHAnsi"/>
        </w:rPr>
        <w:t xml:space="preserve"> i gminy Wodzisław – powiat jędrzejowski). </w:t>
      </w:r>
    </w:p>
    <w:p w14:paraId="5FD2D5EE" w14:textId="44D95C9E" w:rsidR="00FA3F62" w:rsidRPr="00BC2B5E" w:rsidRDefault="00FA3F62" w:rsidP="00BC2B5E">
      <w:pPr>
        <w:spacing w:line="276" w:lineRule="auto"/>
        <w:ind w:firstLine="568"/>
        <w:contextualSpacing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Dolina Mierzawy położona jest na gruntach prywatnych, gminnych i innej własności oraz na gruntach Skarbu Państwa, w tym zarządzanych przez Państwowe Gospodarstwo Leśne Lasy Państwowe Nadleśnictwo Pińczów</w:t>
      </w:r>
      <w:r w:rsidR="0080332A" w:rsidRPr="00BC2B5E">
        <w:rPr>
          <w:rFonts w:asciiTheme="minorHAnsi" w:hAnsiTheme="minorHAnsi" w:cstheme="minorHAnsi"/>
        </w:rPr>
        <w:t xml:space="preserve"> i Nadleśnictwo Jędrzejów</w:t>
      </w:r>
      <w:r w:rsidR="00B449FF" w:rsidRPr="00BC2B5E">
        <w:rPr>
          <w:rFonts w:asciiTheme="minorHAnsi" w:hAnsiTheme="minorHAnsi" w:cstheme="minorHAnsi"/>
        </w:rPr>
        <w:t xml:space="preserve"> oraz Państwowe Gospodarstwo Wodne Wody Polskie</w:t>
      </w:r>
      <w:r w:rsidRPr="00BC2B5E">
        <w:rPr>
          <w:rFonts w:asciiTheme="minorHAnsi" w:hAnsiTheme="minorHAnsi" w:cstheme="minorHAnsi"/>
        </w:rPr>
        <w:t>.</w:t>
      </w:r>
    </w:p>
    <w:p w14:paraId="5E20C07D" w14:textId="108369FF" w:rsidR="00FA3F62" w:rsidRPr="00BC2B5E" w:rsidRDefault="00FA3F62" w:rsidP="00BC2B5E">
      <w:pPr>
        <w:spacing w:line="276" w:lineRule="auto"/>
        <w:ind w:firstLine="568"/>
        <w:contextualSpacing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 xml:space="preserve">Plan Urządzenia Lasu sporządzony dla Nadleśnictwa Pińczów w Regionalnej Dyrekcji Lasów Państwowych w Radomiu na lata 2023-2032 </w:t>
      </w:r>
      <w:r w:rsidR="00622154" w:rsidRPr="00BC2B5E">
        <w:rPr>
          <w:rFonts w:asciiTheme="minorHAnsi" w:hAnsiTheme="minorHAnsi" w:cstheme="minorHAnsi"/>
        </w:rPr>
        <w:t xml:space="preserve">oraz Plan Urządzenia Lasu sporządzony dla Nadleśnictwa Jędrzejów na lata 2022-2031 </w:t>
      </w:r>
      <w:r w:rsidRPr="00BC2B5E">
        <w:rPr>
          <w:rFonts w:asciiTheme="minorHAnsi" w:hAnsiTheme="minorHAnsi" w:cstheme="minorHAnsi"/>
        </w:rPr>
        <w:t>zawiera</w:t>
      </w:r>
      <w:r w:rsidR="00622154" w:rsidRPr="00BC2B5E">
        <w:rPr>
          <w:rFonts w:asciiTheme="minorHAnsi" w:hAnsiTheme="minorHAnsi" w:cstheme="minorHAnsi"/>
        </w:rPr>
        <w:t>ją</w:t>
      </w:r>
      <w:r w:rsidRPr="00BC2B5E">
        <w:rPr>
          <w:rFonts w:asciiTheme="minorHAnsi" w:hAnsiTheme="minorHAnsi" w:cstheme="minorHAnsi"/>
        </w:rPr>
        <w:t xml:space="preserve"> zakres, o którym mowa w art. </w:t>
      </w:r>
      <w:r w:rsidR="008B3863" w:rsidRPr="00BC2B5E">
        <w:rPr>
          <w:rFonts w:asciiTheme="minorHAnsi" w:hAnsiTheme="minorHAnsi" w:cstheme="minorHAnsi"/>
        </w:rPr>
        <w:t>28 ust. 10 ustawy o </w:t>
      </w:r>
      <w:r w:rsidR="004C409C" w:rsidRPr="00BC2B5E">
        <w:rPr>
          <w:rFonts w:asciiTheme="minorHAnsi" w:hAnsiTheme="minorHAnsi" w:cstheme="minorHAnsi"/>
        </w:rPr>
        <w:t xml:space="preserve">ochronie przyrody, dlatego też tereny  </w:t>
      </w:r>
      <w:r w:rsidR="00B7554B" w:rsidRPr="00BC2B5E">
        <w:rPr>
          <w:rFonts w:asciiTheme="minorHAnsi" w:hAnsiTheme="minorHAnsi" w:cstheme="minorHAnsi"/>
        </w:rPr>
        <w:t>będące</w:t>
      </w:r>
      <w:r w:rsidR="00622154" w:rsidRPr="00BC2B5E">
        <w:rPr>
          <w:rFonts w:asciiTheme="minorHAnsi" w:hAnsiTheme="minorHAnsi" w:cstheme="minorHAnsi"/>
        </w:rPr>
        <w:t xml:space="preserve"> w zarządzie Nadleśnictw </w:t>
      </w:r>
      <w:r w:rsidR="004C409C" w:rsidRPr="00BC2B5E">
        <w:rPr>
          <w:rFonts w:asciiTheme="minorHAnsi" w:hAnsiTheme="minorHAnsi" w:cstheme="minorHAnsi"/>
        </w:rPr>
        <w:t xml:space="preserve">zostały wyłączone </w:t>
      </w:r>
      <w:r w:rsidR="0067636A" w:rsidRPr="00BC2B5E">
        <w:rPr>
          <w:rFonts w:asciiTheme="minorHAnsi" w:hAnsiTheme="minorHAnsi" w:cstheme="minorHAnsi"/>
        </w:rPr>
        <w:t>z</w:t>
      </w:r>
      <w:r w:rsidR="004C409C" w:rsidRPr="00BC2B5E">
        <w:rPr>
          <w:rFonts w:asciiTheme="minorHAnsi" w:hAnsiTheme="minorHAnsi" w:cstheme="minorHAnsi"/>
        </w:rPr>
        <w:t xml:space="preserve"> opracowywanego dokumentu.</w:t>
      </w:r>
    </w:p>
    <w:p w14:paraId="05D96F06" w14:textId="77777777" w:rsidR="0080332A" w:rsidRPr="00BC2B5E" w:rsidRDefault="0080332A" w:rsidP="00BC2B5E">
      <w:pPr>
        <w:spacing w:line="276" w:lineRule="auto"/>
        <w:ind w:firstLine="568"/>
        <w:contextualSpacing/>
        <w:rPr>
          <w:rFonts w:asciiTheme="minorHAnsi" w:hAnsiTheme="minorHAnsi" w:cstheme="minorHAnsi"/>
        </w:rPr>
      </w:pPr>
    </w:p>
    <w:p w14:paraId="7BC7BD2B" w14:textId="4D7B6D59" w:rsidR="004C409C" w:rsidRPr="00BC2B5E" w:rsidRDefault="004C409C" w:rsidP="00BC2B5E">
      <w:pPr>
        <w:spacing w:line="276" w:lineRule="auto"/>
        <w:ind w:firstLine="568"/>
        <w:contextualSpacing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 xml:space="preserve">Obszar zaprojektowano w celu zachowania we właściwym stanie ochrony następujących siedlisk przyrodniczych i gatunków zwierząt wymienionych w Załącznikach I </w:t>
      </w:r>
      <w:proofErr w:type="spellStart"/>
      <w:r w:rsidRPr="00BC2B5E">
        <w:rPr>
          <w:rFonts w:asciiTheme="minorHAnsi" w:hAnsiTheme="minorHAnsi" w:cstheme="minorHAnsi"/>
        </w:rPr>
        <w:t>i</w:t>
      </w:r>
      <w:proofErr w:type="spellEnd"/>
      <w:r w:rsidRPr="00BC2B5E">
        <w:rPr>
          <w:rFonts w:asciiTheme="minorHAnsi" w:hAnsiTheme="minorHAnsi" w:cstheme="minorHAnsi"/>
        </w:rPr>
        <w:t xml:space="preserve"> II </w:t>
      </w:r>
      <w:r w:rsidR="008B3863" w:rsidRPr="00BC2B5E">
        <w:rPr>
          <w:rFonts w:asciiTheme="minorHAnsi" w:hAnsiTheme="minorHAnsi" w:cstheme="minorHAnsi"/>
          <w:i/>
        </w:rPr>
        <w:t>Dyrektywy Rady 92/43/EWG z </w:t>
      </w:r>
      <w:r w:rsidRPr="00BC2B5E">
        <w:rPr>
          <w:rFonts w:asciiTheme="minorHAnsi" w:hAnsiTheme="minorHAnsi" w:cstheme="minorHAnsi"/>
          <w:i/>
        </w:rPr>
        <w:t xml:space="preserve">dnia 21 maja 1992 r. w sprawie ochrony siedlisk przyrodniczych oraz dzikiej fauny i flory </w:t>
      </w:r>
      <w:r w:rsidRPr="00BC2B5E">
        <w:rPr>
          <w:rFonts w:asciiTheme="minorHAnsi" w:hAnsiTheme="minorHAnsi" w:cstheme="minorHAnsi"/>
        </w:rPr>
        <w:t>(Dz. U. UE-sp.15-2-102 ze zm.)</w:t>
      </w:r>
      <w:r w:rsidR="008B3863" w:rsidRPr="00BC2B5E">
        <w:rPr>
          <w:rFonts w:asciiTheme="minorHAnsi" w:hAnsiTheme="minorHAnsi" w:cstheme="minorHAnsi"/>
        </w:rPr>
        <w:t>:</w:t>
      </w:r>
    </w:p>
    <w:p w14:paraId="0FEAD081" w14:textId="31A9D945" w:rsidR="00CC7B44" w:rsidRPr="00BC2B5E" w:rsidRDefault="008B3863" w:rsidP="00BC2B5E">
      <w:pPr>
        <w:pStyle w:val="Akapitzlist"/>
        <w:numPr>
          <w:ilvl w:val="0"/>
          <w:numId w:val="39"/>
        </w:num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s</w:t>
      </w:r>
      <w:r w:rsidR="008B2205" w:rsidRPr="00BC2B5E">
        <w:rPr>
          <w:rFonts w:asciiTheme="minorHAnsi" w:hAnsiTheme="minorHAnsi" w:cstheme="minorHAnsi"/>
        </w:rPr>
        <w:t>iedliska przyro</w:t>
      </w:r>
      <w:r w:rsidR="004C409C" w:rsidRPr="00BC2B5E">
        <w:rPr>
          <w:rFonts w:asciiTheme="minorHAnsi" w:hAnsiTheme="minorHAnsi" w:cstheme="minorHAnsi"/>
        </w:rPr>
        <w:t>dnicze:</w:t>
      </w:r>
    </w:p>
    <w:p w14:paraId="4EA30107" w14:textId="7ACCD821" w:rsidR="004C409C" w:rsidRPr="00BC2B5E" w:rsidRDefault="004C409C" w:rsidP="00BC2B5E">
      <w:pPr>
        <w:suppressAutoHyphens/>
        <w:spacing w:line="276" w:lineRule="auto"/>
        <w:ind w:firstLine="709"/>
        <w:textAlignment w:val="baseline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 xml:space="preserve">6210 </w:t>
      </w:r>
      <w:r w:rsidRPr="00BC2B5E">
        <w:rPr>
          <w:rFonts w:asciiTheme="minorHAnsi" w:hAnsiTheme="minorHAnsi" w:cstheme="minorHAnsi"/>
          <w:bCs/>
        </w:rPr>
        <w:t xml:space="preserve">Murawy kserotermiczne </w:t>
      </w:r>
      <w:proofErr w:type="spellStart"/>
      <w:r w:rsidRPr="00BC2B5E">
        <w:rPr>
          <w:rFonts w:asciiTheme="minorHAnsi" w:hAnsiTheme="minorHAnsi" w:cstheme="minorHAnsi"/>
          <w:bCs/>
          <w:i/>
        </w:rPr>
        <w:t>Festuco</w:t>
      </w:r>
      <w:proofErr w:type="spellEnd"/>
      <w:r w:rsidRPr="00BC2B5E">
        <w:rPr>
          <w:rFonts w:asciiTheme="minorHAnsi" w:hAnsiTheme="minorHAnsi" w:cstheme="minorHAnsi"/>
          <w:bCs/>
          <w:i/>
        </w:rPr>
        <w:t xml:space="preserve"> </w:t>
      </w:r>
      <w:proofErr w:type="spellStart"/>
      <w:r w:rsidRPr="00BC2B5E">
        <w:rPr>
          <w:rFonts w:asciiTheme="minorHAnsi" w:hAnsiTheme="minorHAnsi" w:cstheme="minorHAnsi"/>
          <w:bCs/>
          <w:i/>
        </w:rPr>
        <w:t>Brometea</w:t>
      </w:r>
      <w:proofErr w:type="spellEnd"/>
    </w:p>
    <w:p w14:paraId="496FB621" w14:textId="24EAE7A7" w:rsidR="00586CBC" w:rsidRPr="00BC2B5E" w:rsidRDefault="006338EB" w:rsidP="00BC2B5E">
      <w:pPr>
        <w:pStyle w:val="Standard"/>
        <w:snapToGrid w:val="0"/>
        <w:spacing w:line="276" w:lineRule="auto"/>
        <w:contextualSpacing/>
        <w:rPr>
          <w:rFonts w:asciiTheme="minorHAnsi" w:hAnsiTheme="minorHAnsi" w:cstheme="minorHAnsi"/>
          <w:lang w:val="pl-PL"/>
        </w:rPr>
      </w:pPr>
      <w:r w:rsidRPr="00BC2B5E">
        <w:rPr>
          <w:rFonts w:asciiTheme="minorHAnsi" w:hAnsiTheme="minorHAnsi" w:cstheme="minorHAnsi"/>
          <w:bCs/>
          <w:snapToGrid w:val="0"/>
          <w:kern w:val="0"/>
          <w:lang w:val="pl-PL"/>
        </w:rPr>
        <w:t xml:space="preserve">  </w:t>
      </w:r>
      <w:r w:rsidR="00586CBC" w:rsidRPr="00BC2B5E">
        <w:rPr>
          <w:rFonts w:asciiTheme="minorHAnsi" w:hAnsiTheme="minorHAnsi" w:cstheme="minorHAnsi"/>
          <w:bCs/>
          <w:snapToGrid w:val="0"/>
          <w:kern w:val="0"/>
          <w:lang w:val="pl-PL"/>
        </w:rPr>
        <w:tab/>
      </w:r>
      <w:r w:rsidR="00586CBC" w:rsidRPr="00BC2B5E">
        <w:rPr>
          <w:rFonts w:asciiTheme="minorHAnsi" w:hAnsiTheme="minorHAnsi" w:cstheme="minorHAnsi"/>
          <w:lang w:val="pl-PL"/>
        </w:rPr>
        <w:t xml:space="preserve">6410 </w:t>
      </w:r>
      <w:proofErr w:type="spellStart"/>
      <w:r w:rsidR="00586CBC" w:rsidRPr="00BC2B5E">
        <w:rPr>
          <w:rFonts w:asciiTheme="minorHAnsi" w:hAnsiTheme="minorHAnsi" w:cstheme="minorHAnsi"/>
          <w:lang w:val="pl-PL"/>
        </w:rPr>
        <w:t>Zmiennowilgotne</w:t>
      </w:r>
      <w:proofErr w:type="spellEnd"/>
      <w:r w:rsidR="00586CBC" w:rsidRPr="00BC2B5E">
        <w:rPr>
          <w:rFonts w:asciiTheme="minorHAnsi" w:hAnsiTheme="minorHAnsi" w:cstheme="minorHAnsi"/>
          <w:lang w:val="pl-PL"/>
        </w:rPr>
        <w:t xml:space="preserve"> łąki </w:t>
      </w:r>
      <w:proofErr w:type="spellStart"/>
      <w:r w:rsidR="00586CBC" w:rsidRPr="00BC2B5E">
        <w:rPr>
          <w:rFonts w:asciiTheme="minorHAnsi" w:hAnsiTheme="minorHAnsi" w:cstheme="minorHAnsi"/>
          <w:lang w:val="pl-PL"/>
        </w:rPr>
        <w:t>trzęślicowe</w:t>
      </w:r>
      <w:proofErr w:type="spellEnd"/>
      <w:r w:rsidR="00586CBC" w:rsidRPr="00BC2B5E">
        <w:rPr>
          <w:rFonts w:asciiTheme="minorHAnsi" w:hAnsiTheme="minorHAnsi" w:cstheme="minorHAnsi"/>
          <w:lang w:val="pl-PL"/>
        </w:rPr>
        <w:t xml:space="preserve"> (</w:t>
      </w:r>
      <w:proofErr w:type="spellStart"/>
      <w:r w:rsidR="00586CBC" w:rsidRPr="00BC2B5E">
        <w:rPr>
          <w:rFonts w:asciiTheme="minorHAnsi" w:hAnsiTheme="minorHAnsi" w:cstheme="minorHAnsi"/>
          <w:i/>
          <w:lang w:val="pl-PL"/>
        </w:rPr>
        <w:t>Molinion</w:t>
      </w:r>
      <w:proofErr w:type="spellEnd"/>
      <w:r w:rsidR="00586CBC" w:rsidRPr="00BC2B5E">
        <w:rPr>
          <w:rFonts w:asciiTheme="minorHAnsi" w:hAnsiTheme="minorHAnsi" w:cstheme="minorHAnsi"/>
          <w:lang w:val="pl-PL"/>
        </w:rPr>
        <w:t>)</w:t>
      </w:r>
    </w:p>
    <w:p w14:paraId="02F88340" w14:textId="46309885" w:rsidR="00586CBC" w:rsidRPr="00BC2B5E" w:rsidRDefault="00586CBC" w:rsidP="00BC2B5E">
      <w:pPr>
        <w:pStyle w:val="Standard"/>
        <w:snapToGrid w:val="0"/>
        <w:spacing w:line="276" w:lineRule="auto"/>
        <w:ind w:firstLine="709"/>
        <w:contextualSpacing/>
        <w:rPr>
          <w:rFonts w:asciiTheme="minorHAnsi" w:hAnsiTheme="minorHAnsi" w:cstheme="minorHAnsi"/>
          <w:lang w:val="pl-PL"/>
        </w:rPr>
      </w:pPr>
      <w:r w:rsidRPr="00BC2B5E">
        <w:rPr>
          <w:rFonts w:asciiTheme="minorHAnsi" w:hAnsiTheme="minorHAnsi" w:cstheme="minorHAnsi"/>
          <w:lang w:val="pl-PL"/>
        </w:rPr>
        <w:t>6510 Niżowe i górskie świeże łąki użytkowane ekstensywnie (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Arrhenatherion</w:t>
      </w:r>
      <w:proofErr w:type="spellEnd"/>
      <w:r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elatioris</w:t>
      </w:r>
      <w:proofErr w:type="spellEnd"/>
      <w:r w:rsidRPr="00BC2B5E">
        <w:rPr>
          <w:rFonts w:asciiTheme="minorHAnsi" w:hAnsiTheme="minorHAnsi" w:cstheme="minorHAnsi"/>
          <w:lang w:val="pl-PL"/>
        </w:rPr>
        <w:t>)</w:t>
      </w:r>
    </w:p>
    <w:p w14:paraId="1F8C719C" w14:textId="4831D10A" w:rsidR="004C409C" w:rsidRPr="00BC2B5E" w:rsidRDefault="004C409C" w:rsidP="00BC2B5E">
      <w:pPr>
        <w:pStyle w:val="Standard"/>
        <w:snapToGrid w:val="0"/>
        <w:spacing w:line="276" w:lineRule="auto"/>
        <w:ind w:firstLine="709"/>
        <w:contextualSpacing/>
        <w:rPr>
          <w:rFonts w:asciiTheme="minorHAnsi" w:hAnsiTheme="minorHAnsi" w:cstheme="minorHAnsi"/>
          <w:lang w:val="pl-PL"/>
        </w:rPr>
      </w:pPr>
      <w:r w:rsidRPr="00BC2B5E">
        <w:rPr>
          <w:rFonts w:asciiTheme="minorHAnsi" w:hAnsiTheme="minorHAnsi" w:cstheme="minorHAnsi"/>
          <w:lang w:val="pl-PL"/>
        </w:rPr>
        <w:lastRenderedPageBreak/>
        <w:t>9170</w:t>
      </w:r>
      <w:r w:rsidRPr="00BC2B5E">
        <w:rPr>
          <w:rFonts w:asciiTheme="minorHAnsi" w:hAnsiTheme="minorHAnsi" w:cstheme="minorHAnsi"/>
          <w:bCs/>
          <w:lang w:val="pl-PL"/>
        </w:rPr>
        <w:t xml:space="preserve"> Grąd środkowoeuropejski i </w:t>
      </w:r>
      <w:proofErr w:type="spellStart"/>
      <w:r w:rsidRPr="00BC2B5E">
        <w:rPr>
          <w:rFonts w:asciiTheme="minorHAnsi" w:hAnsiTheme="minorHAnsi" w:cstheme="minorHAnsi"/>
          <w:bCs/>
          <w:lang w:val="pl-PL"/>
        </w:rPr>
        <w:t>subkontynentalny</w:t>
      </w:r>
      <w:proofErr w:type="spellEnd"/>
      <w:r w:rsidRPr="00BC2B5E">
        <w:rPr>
          <w:rFonts w:asciiTheme="minorHAnsi" w:hAnsiTheme="minorHAnsi" w:cstheme="minorHAnsi"/>
          <w:bCs/>
          <w:lang w:val="pl-PL"/>
        </w:rPr>
        <w:t xml:space="preserve"> (</w:t>
      </w:r>
      <w:r w:rsidRPr="00BC2B5E">
        <w:rPr>
          <w:rFonts w:asciiTheme="minorHAnsi" w:hAnsiTheme="minorHAnsi" w:cstheme="minorHAnsi"/>
          <w:bCs/>
          <w:i/>
          <w:iCs/>
          <w:lang w:val="pl-PL"/>
        </w:rPr>
        <w:t>Galio-</w:t>
      </w:r>
      <w:proofErr w:type="spellStart"/>
      <w:r w:rsidRPr="00BC2B5E">
        <w:rPr>
          <w:rFonts w:asciiTheme="minorHAnsi" w:hAnsiTheme="minorHAnsi" w:cstheme="minorHAnsi"/>
          <w:bCs/>
          <w:i/>
          <w:iCs/>
          <w:lang w:val="pl-PL"/>
        </w:rPr>
        <w:t>Carpinetum</w:t>
      </w:r>
      <w:proofErr w:type="spellEnd"/>
      <w:r w:rsidRPr="00BC2B5E">
        <w:rPr>
          <w:rFonts w:asciiTheme="minorHAnsi" w:hAnsiTheme="minorHAnsi" w:cstheme="minorHAnsi"/>
          <w:bCs/>
          <w:i/>
          <w:iCs/>
          <w:lang w:val="pl-PL"/>
        </w:rPr>
        <w:t xml:space="preserve">, </w:t>
      </w:r>
      <w:proofErr w:type="spellStart"/>
      <w:r w:rsidRPr="00BC2B5E">
        <w:rPr>
          <w:rFonts w:asciiTheme="minorHAnsi" w:hAnsiTheme="minorHAnsi" w:cstheme="minorHAnsi"/>
          <w:bCs/>
          <w:i/>
          <w:iCs/>
          <w:lang w:val="pl-PL"/>
        </w:rPr>
        <w:t>Tilio-Carpinetum</w:t>
      </w:r>
      <w:proofErr w:type="spellEnd"/>
    </w:p>
    <w:p w14:paraId="5157FBE2" w14:textId="4F03B65E" w:rsidR="00586CBC" w:rsidRPr="00BC2B5E" w:rsidRDefault="00F25753" w:rsidP="00BC2B5E">
      <w:pPr>
        <w:pStyle w:val="Standard"/>
        <w:snapToGrid w:val="0"/>
        <w:spacing w:line="276" w:lineRule="auto"/>
        <w:ind w:left="709"/>
        <w:contextualSpacing/>
        <w:rPr>
          <w:rFonts w:asciiTheme="minorHAnsi" w:hAnsiTheme="minorHAnsi" w:cstheme="minorHAnsi"/>
          <w:lang w:val="pl-PL"/>
        </w:rPr>
      </w:pPr>
      <w:r w:rsidRPr="00BC2B5E">
        <w:rPr>
          <w:rFonts w:asciiTheme="minorHAnsi" w:hAnsiTheme="minorHAnsi" w:cstheme="minorHAnsi"/>
          <w:lang w:val="pl-PL"/>
        </w:rPr>
        <w:t>*</w:t>
      </w:r>
      <w:r w:rsidR="00586CBC" w:rsidRPr="00BC2B5E">
        <w:rPr>
          <w:rFonts w:asciiTheme="minorHAnsi" w:hAnsiTheme="minorHAnsi" w:cstheme="minorHAnsi"/>
          <w:lang w:val="pl-PL"/>
        </w:rPr>
        <w:t>91E0 Łęgi wierzbowe, topolowe, olszowe i jesionowe (</w:t>
      </w:r>
      <w:proofErr w:type="spellStart"/>
      <w:r w:rsidR="00586CBC" w:rsidRPr="00BC2B5E">
        <w:rPr>
          <w:rFonts w:asciiTheme="minorHAnsi" w:hAnsiTheme="minorHAnsi" w:cstheme="minorHAnsi"/>
          <w:i/>
          <w:lang w:val="pl-PL"/>
        </w:rPr>
        <w:t>Salicetum</w:t>
      </w:r>
      <w:proofErr w:type="spellEnd"/>
      <w:r w:rsidR="00586CBC" w:rsidRPr="00BC2B5E">
        <w:rPr>
          <w:rFonts w:asciiTheme="minorHAnsi" w:hAnsiTheme="minorHAnsi" w:cstheme="minorHAnsi"/>
          <w:i/>
          <w:lang w:val="pl-PL"/>
        </w:rPr>
        <w:t xml:space="preserve"> albo-</w:t>
      </w:r>
      <w:proofErr w:type="spellStart"/>
      <w:r w:rsidR="00586CBC" w:rsidRPr="00BC2B5E">
        <w:rPr>
          <w:rFonts w:asciiTheme="minorHAnsi" w:hAnsiTheme="minorHAnsi" w:cstheme="minorHAnsi"/>
          <w:i/>
          <w:lang w:val="pl-PL"/>
        </w:rPr>
        <w:t>fragilis</w:t>
      </w:r>
      <w:proofErr w:type="spellEnd"/>
      <w:r w:rsidR="00586CBC" w:rsidRPr="00BC2B5E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="00586CBC" w:rsidRPr="00BC2B5E">
        <w:rPr>
          <w:rFonts w:asciiTheme="minorHAnsi" w:hAnsiTheme="minorHAnsi" w:cstheme="minorHAnsi"/>
          <w:i/>
          <w:lang w:val="pl-PL"/>
        </w:rPr>
        <w:t>Populetum</w:t>
      </w:r>
      <w:proofErr w:type="spellEnd"/>
      <w:r w:rsidR="00586CBC"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586CBC" w:rsidRPr="00BC2B5E">
        <w:rPr>
          <w:rFonts w:asciiTheme="minorHAnsi" w:hAnsiTheme="minorHAnsi" w:cstheme="minorHAnsi"/>
          <w:i/>
          <w:lang w:val="pl-PL"/>
        </w:rPr>
        <w:t>albae</w:t>
      </w:r>
      <w:proofErr w:type="spellEnd"/>
      <w:r w:rsidR="00586CBC" w:rsidRPr="00BC2B5E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="00586CBC" w:rsidRPr="00BC2B5E">
        <w:rPr>
          <w:rFonts w:asciiTheme="minorHAnsi" w:hAnsiTheme="minorHAnsi" w:cstheme="minorHAnsi"/>
          <w:i/>
          <w:lang w:val="pl-PL"/>
        </w:rPr>
        <w:t>Alnenion</w:t>
      </w:r>
      <w:proofErr w:type="spellEnd"/>
      <w:r w:rsidR="00586CBC"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586CBC" w:rsidRPr="00BC2B5E">
        <w:rPr>
          <w:rFonts w:asciiTheme="minorHAnsi" w:hAnsiTheme="minorHAnsi" w:cstheme="minorHAnsi"/>
          <w:i/>
          <w:lang w:val="pl-PL"/>
        </w:rPr>
        <w:t>glutinoso-incanae</w:t>
      </w:r>
      <w:proofErr w:type="spellEnd"/>
      <w:r w:rsidR="00586CBC" w:rsidRPr="00BC2B5E">
        <w:rPr>
          <w:rFonts w:asciiTheme="minorHAnsi" w:hAnsiTheme="minorHAnsi" w:cstheme="minorHAnsi"/>
          <w:lang w:val="pl-PL"/>
        </w:rPr>
        <w:t>, olsy źródliskowe)</w:t>
      </w:r>
    </w:p>
    <w:p w14:paraId="3F0EAC28" w14:textId="4DB3BFD7" w:rsidR="00CC0A2D" w:rsidRPr="00BC2B5E" w:rsidRDefault="008B3863" w:rsidP="00BC2B5E">
      <w:pPr>
        <w:suppressAutoHyphens/>
        <w:spacing w:line="276" w:lineRule="auto"/>
        <w:ind w:firstLine="426"/>
        <w:textAlignment w:val="baseline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 xml:space="preserve">2. </w:t>
      </w:r>
      <w:r w:rsidR="00A44BB9" w:rsidRPr="00BC2B5E">
        <w:rPr>
          <w:rFonts w:asciiTheme="minorHAnsi" w:hAnsiTheme="minorHAnsi" w:cstheme="minorHAnsi"/>
        </w:rPr>
        <w:t xml:space="preserve">  </w:t>
      </w:r>
      <w:r w:rsidRPr="00BC2B5E">
        <w:rPr>
          <w:rFonts w:asciiTheme="minorHAnsi" w:hAnsiTheme="minorHAnsi" w:cstheme="minorHAnsi"/>
        </w:rPr>
        <w:t>g</w:t>
      </w:r>
      <w:r w:rsidR="004C409C" w:rsidRPr="00BC2B5E">
        <w:rPr>
          <w:rFonts w:asciiTheme="minorHAnsi" w:hAnsiTheme="minorHAnsi" w:cstheme="minorHAnsi"/>
        </w:rPr>
        <w:t>atunki zwierząt:</w:t>
      </w:r>
    </w:p>
    <w:p w14:paraId="0BE938CB" w14:textId="74B20774" w:rsidR="004C409C" w:rsidRPr="00BC2B5E" w:rsidRDefault="004C409C" w:rsidP="00BC2B5E">
      <w:p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ab/>
        <w:t xml:space="preserve">1337 Bóbr europejski </w:t>
      </w:r>
      <w:proofErr w:type="spellStart"/>
      <w:r w:rsidRPr="00BC2B5E">
        <w:rPr>
          <w:rFonts w:asciiTheme="minorHAnsi" w:hAnsiTheme="minorHAnsi" w:cstheme="minorHAnsi"/>
          <w:i/>
        </w:rPr>
        <w:t>Castor</w:t>
      </w:r>
      <w:proofErr w:type="spellEnd"/>
      <w:r w:rsidRPr="00BC2B5E">
        <w:rPr>
          <w:rFonts w:asciiTheme="minorHAnsi" w:hAnsiTheme="minorHAnsi" w:cstheme="minorHAnsi"/>
          <w:i/>
        </w:rPr>
        <w:t xml:space="preserve"> </w:t>
      </w:r>
      <w:proofErr w:type="spellStart"/>
      <w:r w:rsidRPr="00BC2B5E">
        <w:rPr>
          <w:rFonts w:asciiTheme="minorHAnsi" w:hAnsiTheme="minorHAnsi" w:cstheme="minorHAnsi"/>
          <w:i/>
        </w:rPr>
        <w:t>fiber</w:t>
      </w:r>
      <w:proofErr w:type="spellEnd"/>
    </w:p>
    <w:p w14:paraId="7A921E98" w14:textId="77777777" w:rsidR="004C409C" w:rsidRPr="00BC2B5E" w:rsidRDefault="004C409C" w:rsidP="00BC2B5E">
      <w:pPr>
        <w:ind w:firstLine="709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 xml:space="preserve">1163 głowacz </w:t>
      </w:r>
      <w:proofErr w:type="spellStart"/>
      <w:r w:rsidRPr="00BC2B5E">
        <w:rPr>
          <w:rFonts w:asciiTheme="minorHAnsi" w:hAnsiTheme="minorHAnsi" w:cstheme="minorHAnsi"/>
        </w:rPr>
        <w:t>białopłetwy</w:t>
      </w:r>
      <w:proofErr w:type="spellEnd"/>
      <w:r w:rsidRPr="00BC2B5E">
        <w:rPr>
          <w:rFonts w:asciiTheme="minorHAnsi" w:hAnsiTheme="minorHAnsi" w:cstheme="minorHAnsi"/>
        </w:rPr>
        <w:t xml:space="preserve"> </w:t>
      </w:r>
      <w:proofErr w:type="spellStart"/>
      <w:r w:rsidRPr="00BC2B5E">
        <w:rPr>
          <w:rFonts w:asciiTheme="minorHAnsi" w:hAnsiTheme="minorHAnsi" w:cstheme="minorHAnsi"/>
          <w:i/>
        </w:rPr>
        <w:t>Cottus</w:t>
      </w:r>
      <w:proofErr w:type="spellEnd"/>
      <w:r w:rsidRPr="00BC2B5E">
        <w:rPr>
          <w:rFonts w:asciiTheme="minorHAnsi" w:hAnsiTheme="minorHAnsi" w:cstheme="minorHAnsi"/>
          <w:i/>
        </w:rPr>
        <w:t xml:space="preserve"> </w:t>
      </w:r>
      <w:proofErr w:type="spellStart"/>
      <w:r w:rsidRPr="00BC2B5E">
        <w:rPr>
          <w:rFonts w:asciiTheme="minorHAnsi" w:hAnsiTheme="minorHAnsi" w:cstheme="minorHAnsi"/>
          <w:i/>
        </w:rPr>
        <w:t>gobio</w:t>
      </w:r>
      <w:proofErr w:type="spellEnd"/>
    </w:p>
    <w:p w14:paraId="05B84360" w14:textId="77777777" w:rsidR="004C409C" w:rsidRPr="00BC2B5E" w:rsidRDefault="004C409C" w:rsidP="00BC2B5E">
      <w:pPr>
        <w:ind w:firstLine="709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 xml:space="preserve">1098 minogi czarnomorskie </w:t>
      </w:r>
      <w:proofErr w:type="spellStart"/>
      <w:r w:rsidRPr="00BC2B5E">
        <w:rPr>
          <w:rFonts w:asciiTheme="minorHAnsi" w:hAnsiTheme="minorHAnsi" w:cstheme="minorHAnsi"/>
          <w:i/>
        </w:rPr>
        <w:t>Eudontomyzon</w:t>
      </w:r>
      <w:proofErr w:type="spellEnd"/>
      <w:r w:rsidRPr="00BC2B5E">
        <w:rPr>
          <w:rFonts w:asciiTheme="minorHAnsi" w:hAnsiTheme="minorHAnsi" w:cstheme="minorHAnsi"/>
          <w:i/>
        </w:rPr>
        <w:t xml:space="preserve"> </w:t>
      </w:r>
      <w:proofErr w:type="spellStart"/>
      <w:r w:rsidRPr="00BC2B5E">
        <w:rPr>
          <w:rFonts w:asciiTheme="minorHAnsi" w:hAnsiTheme="minorHAnsi" w:cstheme="minorHAnsi"/>
        </w:rPr>
        <w:t>spp</w:t>
      </w:r>
      <w:proofErr w:type="spellEnd"/>
      <w:r w:rsidRPr="00BC2B5E">
        <w:rPr>
          <w:rFonts w:asciiTheme="minorHAnsi" w:hAnsiTheme="minorHAnsi" w:cstheme="minorHAnsi"/>
        </w:rPr>
        <w:t>.</w:t>
      </w:r>
    </w:p>
    <w:p w14:paraId="7A021284" w14:textId="7FF2CD08" w:rsidR="00F119F2" w:rsidRPr="00BC2B5E" w:rsidRDefault="00F119F2" w:rsidP="00BC2B5E">
      <w:pPr>
        <w:ind w:left="709"/>
        <w:rPr>
          <w:rFonts w:asciiTheme="minorHAnsi" w:hAnsiTheme="minorHAnsi" w:cstheme="minorHAnsi"/>
          <w:i/>
        </w:rPr>
      </w:pPr>
      <w:r w:rsidRPr="00BC2B5E">
        <w:rPr>
          <w:rFonts w:asciiTheme="minorHAnsi" w:hAnsiTheme="minorHAnsi" w:cstheme="minorHAnsi"/>
        </w:rPr>
        <w:t xml:space="preserve">1096 </w:t>
      </w:r>
      <w:r w:rsidR="00667AF5" w:rsidRPr="00BC2B5E">
        <w:rPr>
          <w:rFonts w:asciiTheme="minorHAnsi" w:hAnsiTheme="minorHAnsi" w:cstheme="minorHAnsi"/>
        </w:rPr>
        <w:t xml:space="preserve">minóg strumieniowy </w:t>
      </w:r>
      <w:proofErr w:type="spellStart"/>
      <w:r w:rsidR="00667AF5" w:rsidRPr="00BC2B5E">
        <w:rPr>
          <w:rFonts w:asciiTheme="minorHAnsi" w:hAnsiTheme="minorHAnsi" w:cstheme="minorHAnsi"/>
          <w:i/>
        </w:rPr>
        <w:t>Lampetra</w:t>
      </w:r>
      <w:proofErr w:type="spellEnd"/>
      <w:r w:rsidR="00667AF5" w:rsidRPr="00BC2B5E">
        <w:rPr>
          <w:rFonts w:asciiTheme="minorHAnsi" w:hAnsiTheme="minorHAnsi" w:cstheme="minorHAnsi"/>
          <w:i/>
        </w:rPr>
        <w:t xml:space="preserve"> </w:t>
      </w:r>
      <w:proofErr w:type="spellStart"/>
      <w:r w:rsidR="00667AF5" w:rsidRPr="00BC2B5E">
        <w:rPr>
          <w:rFonts w:asciiTheme="minorHAnsi" w:hAnsiTheme="minorHAnsi" w:cstheme="minorHAnsi"/>
          <w:i/>
        </w:rPr>
        <w:t>planeri</w:t>
      </w:r>
      <w:proofErr w:type="spellEnd"/>
    </w:p>
    <w:p w14:paraId="08FD7D2A" w14:textId="25BD6E96" w:rsidR="004C409C" w:rsidRPr="00BC2B5E" w:rsidRDefault="004C409C" w:rsidP="00BC2B5E">
      <w:pPr>
        <w:ind w:left="709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 xml:space="preserve">1355 Wydra </w:t>
      </w:r>
      <w:r w:rsidRPr="00BC2B5E">
        <w:rPr>
          <w:rFonts w:asciiTheme="minorHAnsi" w:hAnsiTheme="minorHAnsi" w:cstheme="minorHAnsi"/>
          <w:i/>
        </w:rPr>
        <w:t xml:space="preserve">Lutra </w:t>
      </w:r>
      <w:proofErr w:type="spellStart"/>
      <w:r w:rsidRPr="00BC2B5E">
        <w:rPr>
          <w:rFonts w:asciiTheme="minorHAnsi" w:hAnsiTheme="minorHAnsi" w:cstheme="minorHAnsi"/>
          <w:i/>
        </w:rPr>
        <w:t>lutra</w:t>
      </w:r>
      <w:proofErr w:type="spellEnd"/>
    </w:p>
    <w:p w14:paraId="31331498" w14:textId="12D92CB8" w:rsidR="004C409C" w:rsidRPr="00BC2B5E" w:rsidRDefault="004C409C" w:rsidP="00BC2B5E">
      <w:pPr>
        <w:ind w:firstLine="709"/>
        <w:rPr>
          <w:rFonts w:asciiTheme="minorHAnsi" w:hAnsiTheme="minorHAnsi" w:cstheme="minorHAnsi"/>
          <w:i/>
        </w:rPr>
      </w:pPr>
      <w:r w:rsidRPr="00BC2B5E">
        <w:rPr>
          <w:rFonts w:asciiTheme="minorHAnsi" w:hAnsiTheme="minorHAnsi" w:cstheme="minorHAnsi"/>
        </w:rPr>
        <w:t xml:space="preserve">1037 </w:t>
      </w:r>
      <w:proofErr w:type="spellStart"/>
      <w:r w:rsidRPr="00BC2B5E">
        <w:rPr>
          <w:rFonts w:asciiTheme="minorHAnsi" w:hAnsiTheme="minorHAnsi" w:cstheme="minorHAnsi"/>
        </w:rPr>
        <w:t>trzepla</w:t>
      </w:r>
      <w:proofErr w:type="spellEnd"/>
      <w:r w:rsidRPr="00BC2B5E">
        <w:rPr>
          <w:rFonts w:asciiTheme="minorHAnsi" w:hAnsiTheme="minorHAnsi" w:cstheme="minorHAnsi"/>
        </w:rPr>
        <w:t xml:space="preserve"> zielona </w:t>
      </w:r>
      <w:proofErr w:type="spellStart"/>
      <w:r w:rsidRPr="00BC2B5E">
        <w:rPr>
          <w:rFonts w:asciiTheme="minorHAnsi" w:hAnsiTheme="minorHAnsi" w:cstheme="minorHAnsi"/>
          <w:i/>
        </w:rPr>
        <w:t>Ophiogom</w:t>
      </w:r>
      <w:r w:rsidR="00B449FF" w:rsidRPr="00BC2B5E">
        <w:rPr>
          <w:rFonts w:asciiTheme="minorHAnsi" w:hAnsiTheme="minorHAnsi" w:cstheme="minorHAnsi"/>
          <w:i/>
        </w:rPr>
        <w:t>p</w:t>
      </w:r>
      <w:r w:rsidRPr="00BC2B5E">
        <w:rPr>
          <w:rFonts w:asciiTheme="minorHAnsi" w:hAnsiTheme="minorHAnsi" w:cstheme="minorHAnsi"/>
          <w:i/>
        </w:rPr>
        <w:t>hus</w:t>
      </w:r>
      <w:proofErr w:type="spellEnd"/>
      <w:r w:rsidR="00424B23" w:rsidRPr="00BC2B5E">
        <w:rPr>
          <w:rFonts w:asciiTheme="minorHAnsi" w:hAnsiTheme="minorHAnsi" w:cstheme="minorHAnsi"/>
          <w:i/>
        </w:rPr>
        <w:t xml:space="preserve"> </w:t>
      </w:r>
      <w:proofErr w:type="spellStart"/>
      <w:r w:rsidR="00424B23" w:rsidRPr="00BC2B5E">
        <w:rPr>
          <w:rFonts w:asciiTheme="minorHAnsi" w:hAnsiTheme="minorHAnsi" w:cstheme="minorHAnsi"/>
          <w:i/>
        </w:rPr>
        <w:t>cecilia</w:t>
      </w:r>
      <w:proofErr w:type="spellEnd"/>
      <w:r w:rsidR="00424B23" w:rsidRPr="00BC2B5E">
        <w:rPr>
          <w:rFonts w:asciiTheme="minorHAnsi" w:hAnsiTheme="minorHAnsi" w:cstheme="minorHAnsi"/>
          <w:i/>
        </w:rPr>
        <w:t xml:space="preserve">  </w:t>
      </w:r>
    </w:p>
    <w:p w14:paraId="03D3685C" w14:textId="77777777" w:rsidR="00A44BB9" w:rsidRPr="00BC2B5E" w:rsidRDefault="00A44BB9" w:rsidP="00BC2B5E">
      <w:pPr>
        <w:ind w:firstLine="709"/>
        <w:rPr>
          <w:rFonts w:asciiTheme="minorHAnsi" w:hAnsiTheme="minorHAnsi" w:cstheme="minorHAnsi"/>
        </w:rPr>
      </w:pPr>
    </w:p>
    <w:p w14:paraId="63D21828" w14:textId="193B1580" w:rsidR="00CC7B44" w:rsidRPr="00BC2B5E" w:rsidRDefault="00CC7B44" w:rsidP="00BC2B5E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BC2B5E">
        <w:rPr>
          <w:rFonts w:asciiTheme="minorHAnsi" w:hAnsiTheme="minorHAnsi" w:cstheme="minorHAnsi"/>
          <w:lang w:val="pl-PL"/>
        </w:rPr>
        <w:t>Projekt planu zadań ochronnych (zwany dalej PZO) został sporządzony z uwzględnieniem wymagań określonych w art. 28 ust. 10 ustawy o ochronie przyrody oraz zgodnie z zapisami rozporządzenia Ministra Środowiska z dnia 17 lutego 2010 roku w sprawie sporządzania projektu planu zadań ochronnych dla obszaru Natura 2000 (</w:t>
      </w:r>
      <w:r w:rsidRPr="00BC2B5E">
        <w:rPr>
          <w:rFonts w:asciiTheme="minorHAnsi" w:hAnsiTheme="minorHAnsi" w:cstheme="minorHAnsi"/>
          <w:bCs/>
          <w:lang w:val="pl-PL"/>
        </w:rPr>
        <w:t>Dz. U. Nr 34, poz. 186</w:t>
      </w:r>
      <w:r w:rsidR="004C409C" w:rsidRPr="00BC2B5E">
        <w:rPr>
          <w:rFonts w:asciiTheme="minorHAnsi" w:hAnsiTheme="minorHAnsi" w:cstheme="minorHAnsi"/>
          <w:bCs/>
          <w:lang w:val="pl-PL"/>
        </w:rPr>
        <w:t xml:space="preserve">, z </w:t>
      </w:r>
      <w:proofErr w:type="spellStart"/>
      <w:r w:rsidR="004C409C" w:rsidRPr="00BC2B5E">
        <w:rPr>
          <w:rFonts w:asciiTheme="minorHAnsi" w:hAnsiTheme="minorHAnsi" w:cstheme="minorHAnsi"/>
          <w:bCs/>
          <w:lang w:val="pl-PL"/>
        </w:rPr>
        <w:t>późn</w:t>
      </w:r>
      <w:proofErr w:type="spellEnd"/>
      <w:r w:rsidR="004C409C" w:rsidRPr="00BC2B5E">
        <w:rPr>
          <w:rFonts w:asciiTheme="minorHAnsi" w:hAnsiTheme="minorHAnsi" w:cstheme="minorHAnsi"/>
          <w:bCs/>
          <w:lang w:val="pl-PL"/>
        </w:rPr>
        <w:t>. zm.</w:t>
      </w:r>
      <w:r w:rsidRPr="00BC2B5E">
        <w:rPr>
          <w:rFonts w:asciiTheme="minorHAnsi" w:hAnsiTheme="minorHAnsi" w:cstheme="minorHAnsi"/>
          <w:lang w:val="pl-PL"/>
        </w:rPr>
        <w:t xml:space="preserve">) w celu utrzymania lub </w:t>
      </w:r>
      <w:r w:rsidR="008907CC" w:rsidRPr="00BC2B5E">
        <w:rPr>
          <w:rFonts w:asciiTheme="minorHAnsi" w:hAnsiTheme="minorHAnsi" w:cstheme="minorHAnsi"/>
          <w:lang w:val="pl-PL"/>
        </w:rPr>
        <w:t xml:space="preserve">poprawy </w:t>
      </w:r>
      <w:r w:rsidR="00C708F8" w:rsidRPr="00BC2B5E">
        <w:rPr>
          <w:rFonts w:asciiTheme="minorHAnsi" w:hAnsiTheme="minorHAnsi" w:cstheme="minorHAnsi"/>
          <w:lang w:val="pl-PL"/>
        </w:rPr>
        <w:t>stanu przedmiotów ochrony.</w:t>
      </w:r>
    </w:p>
    <w:p w14:paraId="673B6EBB" w14:textId="68575E2E" w:rsidR="00331C77" w:rsidRPr="00BC2B5E" w:rsidRDefault="00331C77" w:rsidP="00BC2B5E">
      <w:pPr>
        <w:pStyle w:val="Domylnie"/>
        <w:spacing w:after="0"/>
        <w:ind w:firstLine="709"/>
        <w:contextualSpacing/>
        <w:rPr>
          <w:rFonts w:asciiTheme="minorHAnsi" w:eastAsia="Calibri" w:hAnsiTheme="minorHAnsi" w:cstheme="minorHAnsi"/>
          <w:i/>
          <w:lang w:val="pl-PL"/>
        </w:rPr>
      </w:pPr>
      <w:r w:rsidRPr="00BC2B5E">
        <w:rPr>
          <w:rFonts w:asciiTheme="minorHAnsi" w:hAnsiTheme="minorHAnsi" w:cstheme="minorHAnsi"/>
          <w:lang w:val="pl-PL"/>
        </w:rPr>
        <w:t xml:space="preserve">Na terenie objętym PZO występują następujące przedmioty ochrony: 6410 </w:t>
      </w:r>
      <w:proofErr w:type="spellStart"/>
      <w:r w:rsidRPr="00BC2B5E">
        <w:rPr>
          <w:rFonts w:asciiTheme="minorHAnsi" w:hAnsiTheme="minorHAnsi" w:cstheme="minorHAnsi"/>
          <w:lang w:val="pl-PL"/>
        </w:rPr>
        <w:t>Zmiennowilgotne</w:t>
      </w:r>
      <w:proofErr w:type="spellEnd"/>
      <w:r w:rsidRPr="00BC2B5E">
        <w:rPr>
          <w:rFonts w:asciiTheme="minorHAnsi" w:hAnsiTheme="minorHAnsi" w:cstheme="minorHAnsi"/>
          <w:lang w:val="pl-PL"/>
        </w:rPr>
        <w:t xml:space="preserve"> łąki </w:t>
      </w:r>
      <w:proofErr w:type="spellStart"/>
      <w:r w:rsidRPr="00BC2B5E">
        <w:rPr>
          <w:rFonts w:asciiTheme="minorHAnsi" w:hAnsiTheme="minorHAnsi" w:cstheme="minorHAnsi"/>
          <w:lang w:val="pl-PL"/>
        </w:rPr>
        <w:t>trzęślicowe</w:t>
      </w:r>
      <w:proofErr w:type="spellEnd"/>
      <w:r w:rsidRPr="00BC2B5E">
        <w:rPr>
          <w:rFonts w:asciiTheme="minorHAnsi" w:hAnsiTheme="minorHAnsi" w:cstheme="minorHAnsi"/>
          <w:lang w:val="pl-PL"/>
        </w:rPr>
        <w:t xml:space="preserve"> (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Molinion</w:t>
      </w:r>
      <w:proofErr w:type="spellEnd"/>
      <w:r w:rsidRPr="00BC2B5E">
        <w:rPr>
          <w:rFonts w:asciiTheme="minorHAnsi" w:hAnsiTheme="minorHAnsi" w:cstheme="minorHAnsi"/>
          <w:lang w:val="pl-PL"/>
        </w:rPr>
        <w:t>), 6510 Niżowe i górskie świeże łąki użytkowane ekstensywnie (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Arrhenatherion</w:t>
      </w:r>
      <w:proofErr w:type="spellEnd"/>
      <w:r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elatioris</w:t>
      </w:r>
      <w:proofErr w:type="spellEnd"/>
      <w:r w:rsidRPr="00BC2B5E">
        <w:rPr>
          <w:rFonts w:asciiTheme="minorHAnsi" w:hAnsiTheme="minorHAnsi" w:cstheme="minorHAnsi"/>
          <w:lang w:val="pl-PL"/>
        </w:rPr>
        <w:t xml:space="preserve">), 1096 minóg strumieniowy 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Lampetra</w:t>
      </w:r>
      <w:proofErr w:type="spellEnd"/>
      <w:r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planeri</w:t>
      </w:r>
      <w:proofErr w:type="spellEnd"/>
      <w:r w:rsidRPr="00BC2B5E">
        <w:rPr>
          <w:rFonts w:asciiTheme="minorHAnsi" w:hAnsiTheme="minorHAnsi" w:cstheme="minorHAnsi"/>
          <w:lang w:val="pl-PL"/>
        </w:rPr>
        <w:t xml:space="preserve">, 1098 minogi czarnomorskie 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Eudontomyzon</w:t>
      </w:r>
      <w:proofErr w:type="spellEnd"/>
      <w:r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BC2B5E">
        <w:rPr>
          <w:rFonts w:asciiTheme="minorHAnsi" w:hAnsiTheme="minorHAnsi" w:cstheme="minorHAnsi"/>
          <w:lang w:val="pl-PL"/>
        </w:rPr>
        <w:t>spp</w:t>
      </w:r>
      <w:proofErr w:type="spellEnd"/>
      <w:r w:rsidRPr="00BC2B5E">
        <w:rPr>
          <w:rFonts w:asciiTheme="minorHAnsi" w:hAnsiTheme="minorHAnsi" w:cstheme="minorHAnsi"/>
          <w:lang w:val="pl-PL"/>
        </w:rPr>
        <w:t xml:space="preserve">. i 1037 </w:t>
      </w:r>
      <w:proofErr w:type="spellStart"/>
      <w:r w:rsidRPr="00BC2B5E">
        <w:rPr>
          <w:rFonts w:asciiTheme="minorHAnsi" w:hAnsiTheme="minorHAnsi" w:cstheme="minorHAnsi"/>
          <w:lang w:val="pl-PL"/>
        </w:rPr>
        <w:t>trzepla</w:t>
      </w:r>
      <w:proofErr w:type="spellEnd"/>
      <w:r w:rsidRPr="00BC2B5E">
        <w:rPr>
          <w:rFonts w:asciiTheme="minorHAnsi" w:hAnsiTheme="minorHAnsi" w:cstheme="minorHAnsi"/>
          <w:lang w:val="pl-PL"/>
        </w:rPr>
        <w:t xml:space="preserve"> zielona 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Ophiogom</w:t>
      </w:r>
      <w:r w:rsidR="00B449FF" w:rsidRPr="00BC2B5E">
        <w:rPr>
          <w:rFonts w:asciiTheme="minorHAnsi" w:hAnsiTheme="minorHAnsi" w:cstheme="minorHAnsi"/>
          <w:i/>
          <w:lang w:val="pl-PL"/>
        </w:rPr>
        <w:t>p</w:t>
      </w:r>
      <w:r w:rsidRPr="00BC2B5E">
        <w:rPr>
          <w:rFonts w:asciiTheme="minorHAnsi" w:hAnsiTheme="minorHAnsi" w:cstheme="minorHAnsi"/>
          <w:i/>
          <w:lang w:val="pl-PL"/>
        </w:rPr>
        <w:t>hus</w:t>
      </w:r>
      <w:proofErr w:type="spellEnd"/>
      <w:r w:rsidRPr="00BC2B5E">
        <w:rPr>
          <w:rFonts w:asciiTheme="minorHAnsi" w:hAnsiTheme="minorHAnsi" w:cstheme="minorHAnsi"/>
          <w:i/>
          <w:lang w:val="pl-PL"/>
        </w:rPr>
        <w:t xml:space="preserve">. </w:t>
      </w:r>
      <w:r w:rsidR="00DE4253" w:rsidRPr="00BC2B5E">
        <w:rPr>
          <w:rFonts w:asciiTheme="minorHAnsi" w:hAnsiTheme="minorHAnsi" w:cstheme="minorHAnsi"/>
          <w:i/>
          <w:lang w:val="pl-PL"/>
        </w:rPr>
        <w:t xml:space="preserve"> </w:t>
      </w:r>
      <w:r w:rsidR="00DE4253" w:rsidRPr="00BC2B5E">
        <w:rPr>
          <w:rFonts w:asciiTheme="minorHAnsi" w:hAnsiTheme="minorHAnsi" w:cstheme="minorHAnsi"/>
          <w:lang w:val="pl-PL"/>
        </w:rPr>
        <w:t>Na terenach będących w zarządzie Nadleśnictwa Pińczów występują następujące przedmioty ochrony:</w:t>
      </w:r>
      <w:r w:rsidRPr="00BC2B5E">
        <w:rPr>
          <w:rFonts w:asciiTheme="minorHAnsi" w:hAnsiTheme="minorHAnsi" w:cstheme="minorHAnsi"/>
          <w:lang w:val="pl-PL"/>
        </w:rPr>
        <w:t xml:space="preserve"> 9170 </w:t>
      </w:r>
      <w:r w:rsidRPr="00BC2B5E">
        <w:rPr>
          <w:rFonts w:asciiTheme="minorHAnsi" w:hAnsiTheme="minorHAnsi" w:cstheme="minorHAnsi"/>
          <w:bCs/>
          <w:lang w:val="pl-PL"/>
        </w:rPr>
        <w:t xml:space="preserve">Grąd środkowoeuropejski i </w:t>
      </w:r>
      <w:proofErr w:type="spellStart"/>
      <w:r w:rsidRPr="00BC2B5E">
        <w:rPr>
          <w:rFonts w:asciiTheme="minorHAnsi" w:hAnsiTheme="minorHAnsi" w:cstheme="minorHAnsi"/>
          <w:bCs/>
          <w:lang w:val="pl-PL"/>
        </w:rPr>
        <w:t>subkontynentalny</w:t>
      </w:r>
      <w:proofErr w:type="spellEnd"/>
      <w:r w:rsidRPr="00BC2B5E">
        <w:rPr>
          <w:rFonts w:asciiTheme="minorHAnsi" w:hAnsiTheme="minorHAnsi" w:cstheme="minorHAnsi"/>
          <w:bCs/>
          <w:lang w:val="pl-PL"/>
        </w:rPr>
        <w:t xml:space="preserve"> (</w:t>
      </w:r>
      <w:r w:rsidRPr="00BC2B5E">
        <w:rPr>
          <w:rFonts w:asciiTheme="minorHAnsi" w:hAnsiTheme="minorHAnsi" w:cstheme="minorHAnsi"/>
          <w:bCs/>
          <w:i/>
          <w:iCs/>
          <w:lang w:val="pl-PL"/>
        </w:rPr>
        <w:t>Galio-</w:t>
      </w:r>
      <w:proofErr w:type="spellStart"/>
      <w:r w:rsidRPr="00BC2B5E">
        <w:rPr>
          <w:rFonts w:asciiTheme="minorHAnsi" w:hAnsiTheme="minorHAnsi" w:cstheme="minorHAnsi"/>
          <w:bCs/>
          <w:i/>
          <w:iCs/>
          <w:lang w:val="pl-PL"/>
        </w:rPr>
        <w:t>Carpinetum</w:t>
      </w:r>
      <w:proofErr w:type="spellEnd"/>
      <w:r w:rsidRPr="00BC2B5E">
        <w:rPr>
          <w:rFonts w:asciiTheme="minorHAnsi" w:hAnsiTheme="minorHAnsi" w:cstheme="minorHAnsi"/>
          <w:bCs/>
          <w:i/>
          <w:iCs/>
          <w:lang w:val="pl-PL"/>
        </w:rPr>
        <w:t xml:space="preserve">, </w:t>
      </w:r>
      <w:proofErr w:type="spellStart"/>
      <w:r w:rsidRPr="00BC2B5E">
        <w:rPr>
          <w:rFonts w:asciiTheme="minorHAnsi" w:hAnsiTheme="minorHAnsi" w:cstheme="minorHAnsi"/>
          <w:bCs/>
          <w:i/>
          <w:iCs/>
          <w:lang w:val="pl-PL"/>
        </w:rPr>
        <w:t>Tilio-Carpinetum</w:t>
      </w:r>
      <w:proofErr w:type="spellEnd"/>
      <w:r w:rsidRPr="00BC2B5E">
        <w:rPr>
          <w:rFonts w:asciiTheme="minorHAnsi" w:hAnsiTheme="minorHAnsi" w:cstheme="minorHAnsi"/>
          <w:lang w:val="pl-PL"/>
        </w:rPr>
        <w:t>, *91E0 Łęgi wierzbowe, topolowe, olszowe i jesionowe (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Salicetum</w:t>
      </w:r>
      <w:proofErr w:type="spellEnd"/>
      <w:r w:rsidRPr="00BC2B5E">
        <w:rPr>
          <w:rFonts w:asciiTheme="minorHAnsi" w:hAnsiTheme="minorHAnsi" w:cstheme="minorHAnsi"/>
          <w:i/>
          <w:lang w:val="pl-PL"/>
        </w:rPr>
        <w:t xml:space="preserve"> albo-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fragilis</w:t>
      </w:r>
      <w:proofErr w:type="spellEnd"/>
      <w:r w:rsidRPr="00BC2B5E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Populetum</w:t>
      </w:r>
      <w:proofErr w:type="spellEnd"/>
      <w:r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albae</w:t>
      </w:r>
      <w:proofErr w:type="spellEnd"/>
      <w:r w:rsidRPr="00BC2B5E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Alnenion</w:t>
      </w:r>
      <w:proofErr w:type="spellEnd"/>
      <w:r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glutinoso-incanae</w:t>
      </w:r>
      <w:proofErr w:type="spellEnd"/>
      <w:r w:rsidRPr="00BC2B5E">
        <w:rPr>
          <w:rFonts w:asciiTheme="minorHAnsi" w:hAnsiTheme="minorHAnsi" w:cstheme="minorHAnsi"/>
          <w:lang w:val="pl-PL"/>
        </w:rPr>
        <w:t xml:space="preserve">, olsy źródliskowe) i 1337 Bóbr europejski 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Castor</w:t>
      </w:r>
      <w:proofErr w:type="spellEnd"/>
      <w:r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BC2B5E">
        <w:rPr>
          <w:rFonts w:asciiTheme="minorHAnsi" w:hAnsiTheme="minorHAnsi" w:cstheme="minorHAnsi"/>
          <w:i/>
          <w:lang w:val="pl-PL"/>
        </w:rPr>
        <w:t>fiber</w:t>
      </w:r>
      <w:proofErr w:type="spellEnd"/>
      <w:r w:rsidRPr="00BC2B5E">
        <w:rPr>
          <w:rFonts w:asciiTheme="minorHAnsi" w:hAnsiTheme="minorHAnsi" w:cstheme="minorHAnsi"/>
          <w:i/>
          <w:lang w:val="pl-PL"/>
        </w:rPr>
        <w:t xml:space="preserve"> </w:t>
      </w:r>
      <w:r w:rsidRPr="00BC2B5E">
        <w:rPr>
          <w:rFonts w:asciiTheme="minorHAnsi" w:hAnsiTheme="minorHAnsi" w:cstheme="minorHAnsi"/>
          <w:lang w:val="pl-PL"/>
        </w:rPr>
        <w:t xml:space="preserve">występują na terenach będących w zarządzie Nadleśnictwa Pińczów. </w:t>
      </w:r>
      <w:r w:rsidR="00DE4253" w:rsidRPr="00BC2B5E">
        <w:rPr>
          <w:rFonts w:asciiTheme="minorHAnsi" w:hAnsiTheme="minorHAnsi" w:cstheme="minorHAnsi"/>
          <w:lang w:val="pl-PL"/>
        </w:rPr>
        <w:t>Natomiast na terenie Nadleś</w:t>
      </w:r>
      <w:r w:rsidR="00B97E3A" w:rsidRPr="00BC2B5E">
        <w:rPr>
          <w:rFonts w:asciiTheme="minorHAnsi" w:hAnsiTheme="minorHAnsi" w:cstheme="minorHAnsi"/>
          <w:lang w:val="pl-PL"/>
        </w:rPr>
        <w:t>nictwa</w:t>
      </w:r>
      <w:r w:rsidR="00B7554B" w:rsidRPr="00BC2B5E">
        <w:rPr>
          <w:rFonts w:asciiTheme="minorHAnsi" w:hAnsiTheme="minorHAnsi" w:cstheme="minorHAnsi"/>
          <w:lang w:val="pl-PL"/>
        </w:rPr>
        <w:t xml:space="preserve"> </w:t>
      </w:r>
      <w:r w:rsidR="00B97E3A" w:rsidRPr="00BC2B5E">
        <w:rPr>
          <w:rFonts w:asciiTheme="minorHAnsi" w:hAnsiTheme="minorHAnsi" w:cstheme="minorHAnsi"/>
          <w:lang w:val="pl-PL"/>
        </w:rPr>
        <w:t>Jędrzejów</w:t>
      </w:r>
      <w:r w:rsidR="00DE4253" w:rsidRPr="00BC2B5E">
        <w:rPr>
          <w:rFonts w:asciiTheme="minorHAnsi" w:hAnsiTheme="minorHAnsi" w:cstheme="minorHAnsi"/>
          <w:lang w:val="pl-PL"/>
        </w:rPr>
        <w:t xml:space="preserve"> zinwentaryzowano </w:t>
      </w:r>
      <w:r w:rsidR="0080332A" w:rsidRPr="00BC2B5E">
        <w:rPr>
          <w:rFonts w:asciiTheme="minorHAnsi" w:hAnsiTheme="minorHAnsi" w:cstheme="minorHAnsi"/>
          <w:lang w:val="pl-PL"/>
        </w:rPr>
        <w:t xml:space="preserve">przedmioty ochrony: </w:t>
      </w:r>
      <w:r w:rsidRPr="00BC2B5E">
        <w:rPr>
          <w:rFonts w:asciiTheme="minorHAnsi" w:hAnsiTheme="minorHAnsi" w:cstheme="minorHAnsi"/>
          <w:lang w:val="pl-PL"/>
        </w:rPr>
        <w:t xml:space="preserve"> </w:t>
      </w:r>
      <w:r w:rsidR="0080332A" w:rsidRPr="00BC2B5E">
        <w:rPr>
          <w:rFonts w:asciiTheme="minorHAnsi" w:hAnsiTheme="minorHAnsi" w:cstheme="minorHAnsi"/>
          <w:lang w:val="pl-PL"/>
        </w:rPr>
        <w:t>*91E0 Łęgi wierzbowe, topolowe, olszowe i jesionowe (</w:t>
      </w:r>
      <w:proofErr w:type="spellStart"/>
      <w:r w:rsidR="0080332A" w:rsidRPr="00BC2B5E">
        <w:rPr>
          <w:rFonts w:asciiTheme="minorHAnsi" w:hAnsiTheme="minorHAnsi" w:cstheme="minorHAnsi"/>
          <w:i/>
          <w:lang w:val="pl-PL"/>
        </w:rPr>
        <w:t>Salicetum</w:t>
      </w:r>
      <w:proofErr w:type="spellEnd"/>
      <w:r w:rsidR="0080332A" w:rsidRPr="00BC2B5E">
        <w:rPr>
          <w:rFonts w:asciiTheme="minorHAnsi" w:hAnsiTheme="minorHAnsi" w:cstheme="minorHAnsi"/>
          <w:i/>
          <w:lang w:val="pl-PL"/>
        </w:rPr>
        <w:t xml:space="preserve"> albo-</w:t>
      </w:r>
      <w:proofErr w:type="spellStart"/>
      <w:r w:rsidR="0080332A" w:rsidRPr="00BC2B5E">
        <w:rPr>
          <w:rFonts w:asciiTheme="minorHAnsi" w:hAnsiTheme="minorHAnsi" w:cstheme="minorHAnsi"/>
          <w:i/>
          <w:lang w:val="pl-PL"/>
        </w:rPr>
        <w:t>fragilis</w:t>
      </w:r>
      <w:proofErr w:type="spellEnd"/>
      <w:r w:rsidR="0080332A" w:rsidRPr="00BC2B5E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="0080332A" w:rsidRPr="00BC2B5E">
        <w:rPr>
          <w:rFonts w:asciiTheme="minorHAnsi" w:hAnsiTheme="minorHAnsi" w:cstheme="minorHAnsi"/>
          <w:i/>
          <w:lang w:val="pl-PL"/>
        </w:rPr>
        <w:t>Populetum</w:t>
      </w:r>
      <w:proofErr w:type="spellEnd"/>
      <w:r w:rsidR="0080332A"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80332A" w:rsidRPr="00BC2B5E">
        <w:rPr>
          <w:rFonts w:asciiTheme="minorHAnsi" w:hAnsiTheme="minorHAnsi" w:cstheme="minorHAnsi"/>
          <w:i/>
          <w:lang w:val="pl-PL"/>
        </w:rPr>
        <w:t>albae</w:t>
      </w:r>
      <w:proofErr w:type="spellEnd"/>
      <w:r w:rsidR="0080332A" w:rsidRPr="00BC2B5E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="0080332A" w:rsidRPr="00BC2B5E">
        <w:rPr>
          <w:rFonts w:asciiTheme="minorHAnsi" w:hAnsiTheme="minorHAnsi" w:cstheme="minorHAnsi"/>
          <w:i/>
          <w:lang w:val="pl-PL"/>
        </w:rPr>
        <w:t>Alnenion</w:t>
      </w:r>
      <w:proofErr w:type="spellEnd"/>
      <w:r w:rsidR="0080332A"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80332A" w:rsidRPr="00BC2B5E">
        <w:rPr>
          <w:rFonts w:asciiTheme="minorHAnsi" w:hAnsiTheme="minorHAnsi" w:cstheme="minorHAnsi"/>
          <w:i/>
          <w:lang w:val="pl-PL"/>
        </w:rPr>
        <w:t>glutinoso-incanae</w:t>
      </w:r>
      <w:proofErr w:type="spellEnd"/>
      <w:r w:rsidR="0080332A" w:rsidRPr="00BC2B5E">
        <w:rPr>
          <w:rFonts w:asciiTheme="minorHAnsi" w:hAnsiTheme="minorHAnsi" w:cstheme="minorHAnsi"/>
          <w:lang w:val="pl-PL"/>
        </w:rPr>
        <w:t xml:space="preserve">, olsy źródliskowe), 1337 Bóbr europejski </w:t>
      </w:r>
      <w:proofErr w:type="spellStart"/>
      <w:r w:rsidR="0080332A" w:rsidRPr="00BC2B5E">
        <w:rPr>
          <w:rFonts w:asciiTheme="minorHAnsi" w:hAnsiTheme="minorHAnsi" w:cstheme="minorHAnsi"/>
          <w:i/>
          <w:lang w:val="pl-PL"/>
        </w:rPr>
        <w:t>Castor</w:t>
      </w:r>
      <w:proofErr w:type="spellEnd"/>
      <w:r w:rsidR="0080332A"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80332A" w:rsidRPr="00BC2B5E">
        <w:rPr>
          <w:rFonts w:asciiTheme="minorHAnsi" w:hAnsiTheme="minorHAnsi" w:cstheme="minorHAnsi"/>
          <w:i/>
          <w:lang w:val="pl-PL"/>
        </w:rPr>
        <w:t>fiber</w:t>
      </w:r>
      <w:proofErr w:type="spellEnd"/>
      <w:r w:rsidR="0080332A" w:rsidRPr="00BC2B5E">
        <w:rPr>
          <w:rFonts w:asciiTheme="minorHAnsi" w:hAnsiTheme="minorHAnsi" w:cstheme="minorHAnsi"/>
          <w:i/>
          <w:lang w:val="pl-PL"/>
        </w:rPr>
        <w:t xml:space="preserve"> </w:t>
      </w:r>
      <w:r w:rsidR="0080332A" w:rsidRPr="00BC2B5E">
        <w:rPr>
          <w:rFonts w:asciiTheme="minorHAnsi" w:hAnsiTheme="minorHAnsi" w:cstheme="minorHAnsi"/>
          <w:lang w:val="pl-PL"/>
        </w:rPr>
        <w:t xml:space="preserve">i </w:t>
      </w:r>
      <w:r w:rsidR="0080332A" w:rsidRPr="00BC2B5E">
        <w:rPr>
          <w:rFonts w:asciiTheme="minorHAnsi" w:eastAsia="Calibri" w:hAnsiTheme="minorHAnsi" w:cstheme="minorHAnsi"/>
          <w:lang w:val="pl-PL"/>
        </w:rPr>
        <w:t xml:space="preserve">1355 wydra </w:t>
      </w:r>
      <w:r w:rsidR="0080332A" w:rsidRPr="00BC2B5E">
        <w:rPr>
          <w:rFonts w:asciiTheme="minorHAnsi" w:eastAsia="Calibri" w:hAnsiTheme="minorHAnsi" w:cstheme="minorHAnsi"/>
          <w:i/>
          <w:lang w:val="pl-PL"/>
        </w:rPr>
        <w:t xml:space="preserve">Lutra </w:t>
      </w:r>
      <w:proofErr w:type="spellStart"/>
      <w:r w:rsidR="0080332A" w:rsidRPr="00BC2B5E">
        <w:rPr>
          <w:rFonts w:asciiTheme="minorHAnsi" w:eastAsia="Calibri" w:hAnsiTheme="minorHAnsi" w:cstheme="minorHAnsi"/>
          <w:i/>
          <w:lang w:val="pl-PL"/>
        </w:rPr>
        <w:t>lutra</w:t>
      </w:r>
      <w:proofErr w:type="spellEnd"/>
      <w:r w:rsidR="0080332A" w:rsidRPr="00BC2B5E">
        <w:rPr>
          <w:rFonts w:asciiTheme="minorHAnsi" w:eastAsia="Calibri" w:hAnsiTheme="minorHAnsi" w:cstheme="minorHAnsi"/>
          <w:i/>
          <w:lang w:val="pl-PL"/>
        </w:rPr>
        <w:t xml:space="preserve">. </w:t>
      </w:r>
    </w:p>
    <w:p w14:paraId="77578120" w14:textId="79BDB0E7" w:rsidR="006338EB" w:rsidRPr="00BC2B5E" w:rsidRDefault="00CC7B44" w:rsidP="00BC2B5E">
      <w:pPr>
        <w:pStyle w:val="Domylnie"/>
        <w:spacing w:after="0"/>
        <w:ind w:firstLine="709"/>
        <w:contextualSpacing/>
        <w:rPr>
          <w:rFonts w:asciiTheme="minorHAnsi" w:eastAsia="Calibri" w:hAnsiTheme="minorHAnsi" w:cstheme="minorHAnsi"/>
          <w:i/>
          <w:lang w:val="pl-PL"/>
        </w:rPr>
      </w:pPr>
      <w:r w:rsidRPr="00BC2B5E">
        <w:rPr>
          <w:rFonts w:asciiTheme="minorHAnsi" w:hAnsiTheme="minorHAnsi" w:cstheme="minorHAnsi"/>
          <w:lang w:val="pl-PL"/>
        </w:rPr>
        <w:t xml:space="preserve">W celu opracowania projektu PZO zlecono opracowanie zewnętrznej firmie stosownej ekspertyzy </w:t>
      </w:r>
      <w:r w:rsidRPr="00BC2B5E">
        <w:rPr>
          <w:rFonts w:asciiTheme="minorHAnsi" w:hAnsiTheme="minorHAnsi" w:cstheme="minorHAnsi"/>
          <w:iCs/>
          <w:lang w:val="pl-PL"/>
        </w:rPr>
        <w:t>dla obszaru Natura 2000</w:t>
      </w:r>
      <w:r w:rsidR="007B6E1D" w:rsidRPr="00BC2B5E">
        <w:rPr>
          <w:rFonts w:asciiTheme="minorHAnsi" w:hAnsiTheme="minorHAnsi" w:cstheme="minorHAnsi"/>
          <w:iCs/>
          <w:lang w:val="pl-PL"/>
        </w:rPr>
        <w:t>, z wyłączeniem terenów Państwowego Gospodarstwa Leśnego Lasy Państwowe</w:t>
      </w:r>
      <w:r w:rsidRPr="00BC2B5E">
        <w:rPr>
          <w:rFonts w:asciiTheme="minorHAnsi" w:hAnsiTheme="minorHAnsi" w:cstheme="minorHAnsi"/>
          <w:iCs/>
          <w:lang w:val="pl-PL"/>
        </w:rPr>
        <w:t xml:space="preserve">. Ekspertyza obejmowała przeprowadzenie inwentaryzacji przyrodniczej pozwalającej uzyskać aktualną wiedzę o przedmiotach ochrony, w tym o </w:t>
      </w:r>
      <w:r w:rsidRPr="00BC2B5E">
        <w:rPr>
          <w:rFonts w:asciiTheme="minorHAnsi" w:hAnsiTheme="minorHAnsi" w:cstheme="minorHAnsi"/>
          <w:lang w:val="pl-PL"/>
        </w:rPr>
        <w:t xml:space="preserve">ich występowaniu oraz stanie ochrony, przeanalizowano także potrzebę zmiany statusu przedmiotów ochrony lub poszerzenia ich listy. W trakcie ww. prac terenowych zweryfikowano listę przedmiotów ochrony w obszarze </w:t>
      </w:r>
      <w:r w:rsidR="00C708F8" w:rsidRPr="00BC2B5E">
        <w:rPr>
          <w:rFonts w:asciiTheme="minorHAnsi" w:hAnsiTheme="minorHAnsi" w:cstheme="minorHAnsi"/>
          <w:lang w:val="pl-PL"/>
        </w:rPr>
        <w:t>podanych</w:t>
      </w:r>
      <w:r w:rsidR="00407B88" w:rsidRPr="00BC2B5E">
        <w:rPr>
          <w:rFonts w:asciiTheme="minorHAnsi" w:hAnsiTheme="minorHAnsi" w:cstheme="minorHAnsi"/>
          <w:lang w:val="pl-PL"/>
        </w:rPr>
        <w:t xml:space="preserve"> w </w:t>
      </w:r>
      <w:r w:rsidRPr="00BC2B5E">
        <w:rPr>
          <w:rFonts w:asciiTheme="minorHAnsi" w:hAnsiTheme="minorHAnsi" w:cstheme="minorHAnsi"/>
          <w:lang w:val="pl-PL"/>
        </w:rPr>
        <w:t>S</w:t>
      </w:r>
      <w:r w:rsidR="006338EB" w:rsidRPr="00BC2B5E">
        <w:rPr>
          <w:rFonts w:asciiTheme="minorHAnsi" w:hAnsiTheme="minorHAnsi" w:cstheme="minorHAnsi"/>
          <w:lang w:val="pl-PL"/>
        </w:rPr>
        <w:t>tandardowym Formularzu Danych - S</w:t>
      </w:r>
      <w:r w:rsidRPr="00BC2B5E">
        <w:rPr>
          <w:rFonts w:asciiTheme="minorHAnsi" w:hAnsiTheme="minorHAnsi" w:cstheme="minorHAnsi"/>
          <w:lang w:val="pl-PL"/>
        </w:rPr>
        <w:t>DF</w:t>
      </w:r>
      <w:r w:rsidR="00705869" w:rsidRPr="00BC2B5E">
        <w:rPr>
          <w:rFonts w:asciiTheme="minorHAnsi" w:hAnsiTheme="minorHAnsi" w:cstheme="minorHAnsi"/>
          <w:lang w:val="pl-PL"/>
        </w:rPr>
        <w:t>-</w:t>
      </w:r>
      <w:proofErr w:type="spellStart"/>
      <w:r w:rsidR="00705869" w:rsidRPr="00BC2B5E">
        <w:rPr>
          <w:rFonts w:asciiTheme="minorHAnsi" w:hAnsiTheme="minorHAnsi" w:cstheme="minorHAnsi"/>
          <w:lang w:val="pl-PL"/>
        </w:rPr>
        <w:t>ie</w:t>
      </w:r>
      <w:proofErr w:type="spellEnd"/>
      <w:r w:rsidRPr="00BC2B5E">
        <w:rPr>
          <w:rFonts w:asciiTheme="minorHAnsi" w:hAnsiTheme="minorHAnsi" w:cstheme="minorHAnsi"/>
          <w:lang w:val="pl-PL"/>
        </w:rPr>
        <w:t xml:space="preserve"> i zaproponowano zmianę</w:t>
      </w:r>
      <w:r w:rsidR="00424B23" w:rsidRPr="00BC2B5E">
        <w:rPr>
          <w:rFonts w:asciiTheme="minorHAnsi" w:hAnsiTheme="minorHAnsi" w:cstheme="minorHAnsi"/>
          <w:lang w:val="pl-PL"/>
        </w:rPr>
        <w:t xml:space="preserve"> polegającą na usunięciu siedliska przyrodniczego:</w:t>
      </w:r>
      <w:r w:rsidR="00F00F5D" w:rsidRPr="00BC2B5E">
        <w:rPr>
          <w:rFonts w:asciiTheme="minorHAnsi" w:hAnsiTheme="minorHAnsi" w:cstheme="minorHAnsi"/>
          <w:lang w:val="pl-PL"/>
        </w:rPr>
        <w:t xml:space="preserve"> 7210 Torfowiska </w:t>
      </w:r>
      <w:proofErr w:type="spellStart"/>
      <w:r w:rsidR="00F00F5D" w:rsidRPr="00BC2B5E">
        <w:rPr>
          <w:rFonts w:asciiTheme="minorHAnsi" w:hAnsiTheme="minorHAnsi" w:cstheme="minorHAnsi"/>
          <w:lang w:val="pl-PL"/>
        </w:rPr>
        <w:t>nakredowe</w:t>
      </w:r>
      <w:proofErr w:type="spellEnd"/>
      <w:r w:rsidR="00F00F5D" w:rsidRPr="00BC2B5E">
        <w:rPr>
          <w:rFonts w:asciiTheme="minorHAnsi" w:hAnsiTheme="minorHAnsi" w:cstheme="minorHAnsi"/>
          <w:lang w:val="pl-PL"/>
        </w:rPr>
        <w:t xml:space="preserve"> (</w:t>
      </w:r>
      <w:proofErr w:type="spellStart"/>
      <w:r w:rsidR="00F00F5D" w:rsidRPr="00BC2B5E">
        <w:rPr>
          <w:rFonts w:asciiTheme="minorHAnsi" w:hAnsiTheme="minorHAnsi" w:cstheme="minorHAnsi"/>
          <w:i/>
          <w:lang w:val="pl-PL"/>
        </w:rPr>
        <w:t>Cladietum</w:t>
      </w:r>
      <w:proofErr w:type="spellEnd"/>
      <w:r w:rsidR="00F00F5D"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F00F5D" w:rsidRPr="00BC2B5E">
        <w:rPr>
          <w:rFonts w:asciiTheme="minorHAnsi" w:hAnsiTheme="minorHAnsi" w:cstheme="minorHAnsi"/>
          <w:i/>
          <w:lang w:val="pl-PL"/>
        </w:rPr>
        <w:t>marisci</w:t>
      </w:r>
      <w:proofErr w:type="spellEnd"/>
      <w:r w:rsidR="00F00F5D" w:rsidRPr="00BC2B5E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="00F00F5D" w:rsidRPr="00BC2B5E">
        <w:rPr>
          <w:rFonts w:asciiTheme="minorHAnsi" w:hAnsiTheme="minorHAnsi" w:cstheme="minorHAnsi"/>
          <w:i/>
          <w:lang w:val="pl-PL"/>
        </w:rPr>
        <w:t>Caricetum</w:t>
      </w:r>
      <w:proofErr w:type="spellEnd"/>
      <w:r w:rsidR="00F00F5D"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F00F5D" w:rsidRPr="00BC2B5E">
        <w:rPr>
          <w:rFonts w:asciiTheme="minorHAnsi" w:hAnsiTheme="minorHAnsi" w:cstheme="minorHAnsi"/>
          <w:i/>
          <w:lang w:val="pl-PL"/>
        </w:rPr>
        <w:t>buxbaumii</w:t>
      </w:r>
      <w:proofErr w:type="spellEnd"/>
      <w:r w:rsidR="00F00F5D" w:rsidRPr="00BC2B5E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="00F00F5D" w:rsidRPr="00BC2B5E">
        <w:rPr>
          <w:rFonts w:asciiTheme="minorHAnsi" w:hAnsiTheme="minorHAnsi" w:cstheme="minorHAnsi"/>
          <w:i/>
          <w:lang w:val="pl-PL"/>
        </w:rPr>
        <w:t>Schoenetum</w:t>
      </w:r>
      <w:proofErr w:type="spellEnd"/>
      <w:r w:rsidR="00F00F5D"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F00F5D" w:rsidRPr="00BC2B5E">
        <w:rPr>
          <w:rFonts w:asciiTheme="minorHAnsi" w:hAnsiTheme="minorHAnsi" w:cstheme="minorHAnsi"/>
          <w:i/>
          <w:lang w:val="pl-PL"/>
        </w:rPr>
        <w:t>nigricantis</w:t>
      </w:r>
      <w:proofErr w:type="spellEnd"/>
      <w:r w:rsidR="00F00F5D" w:rsidRPr="00BC2B5E">
        <w:rPr>
          <w:rFonts w:asciiTheme="minorHAnsi" w:hAnsiTheme="minorHAnsi" w:cstheme="minorHAnsi"/>
          <w:lang w:val="pl-PL"/>
        </w:rPr>
        <w:t>)</w:t>
      </w:r>
      <w:r w:rsidR="00407B88" w:rsidRPr="00BC2B5E">
        <w:rPr>
          <w:rFonts w:asciiTheme="minorHAnsi" w:hAnsiTheme="minorHAnsi" w:cstheme="minorHAnsi"/>
          <w:lang w:val="pl-PL"/>
        </w:rPr>
        <w:t xml:space="preserve"> i </w:t>
      </w:r>
      <w:r w:rsidR="00424B23" w:rsidRPr="00BC2B5E">
        <w:rPr>
          <w:rFonts w:asciiTheme="minorHAnsi" w:hAnsiTheme="minorHAnsi" w:cstheme="minorHAnsi"/>
          <w:lang w:val="pl-PL"/>
        </w:rPr>
        <w:t xml:space="preserve">6210 </w:t>
      </w:r>
      <w:r w:rsidR="00424B23" w:rsidRPr="00BC2B5E">
        <w:rPr>
          <w:rFonts w:asciiTheme="minorHAnsi" w:hAnsiTheme="minorHAnsi" w:cstheme="minorHAnsi"/>
          <w:bCs/>
          <w:lang w:val="pl-PL"/>
        </w:rPr>
        <w:t xml:space="preserve">Murawy kserotermiczne </w:t>
      </w:r>
      <w:proofErr w:type="spellStart"/>
      <w:r w:rsidR="00424B23" w:rsidRPr="00BC2B5E">
        <w:rPr>
          <w:rFonts w:asciiTheme="minorHAnsi" w:hAnsiTheme="minorHAnsi" w:cstheme="minorHAnsi"/>
          <w:bCs/>
          <w:i/>
          <w:lang w:val="pl-PL"/>
        </w:rPr>
        <w:t>Festuco</w:t>
      </w:r>
      <w:proofErr w:type="spellEnd"/>
      <w:r w:rsidR="00424B23" w:rsidRPr="00BC2B5E">
        <w:rPr>
          <w:rFonts w:asciiTheme="minorHAnsi" w:hAnsiTheme="minorHAnsi" w:cstheme="minorHAnsi"/>
          <w:bCs/>
          <w:i/>
          <w:lang w:val="pl-PL"/>
        </w:rPr>
        <w:t xml:space="preserve"> </w:t>
      </w:r>
      <w:proofErr w:type="spellStart"/>
      <w:r w:rsidR="00424B23" w:rsidRPr="00BC2B5E">
        <w:rPr>
          <w:rFonts w:asciiTheme="minorHAnsi" w:hAnsiTheme="minorHAnsi" w:cstheme="minorHAnsi"/>
          <w:bCs/>
          <w:i/>
          <w:lang w:val="pl-PL"/>
        </w:rPr>
        <w:t>Brometea</w:t>
      </w:r>
      <w:proofErr w:type="spellEnd"/>
      <w:r w:rsidR="00424B23" w:rsidRPr="00BC2B5E">
        <w:rPr>
          <w:rFonts w:asciiTheme="minorHAnsi" w:hAnsiTheme="minorHAnsi" w:cstheme="minorHAnsi"/>
          <w:bCs/>
          <w:i/>
          <w:lang w:val="pl-PL"/>
        </w:rPr>
        <w:t xml:space="preserve"> </w:t>
      </w:r>
      <w:r w:rsidR="00424B23" w:rsidRPr="00BC2B5E">
        <w:rPr>
          <w:rFonts w:asciiTheme="minorHAnsi" w:hAnsiTheme="minorHAnsi" w:cstheme="minorHAnsi"/>
          <w:lang w:val="pl-PL"/>
        </w:rPr>
        <w:t xml:space="preserve">oraz dodaniu siedliska </w:t>
      </w:r>
      <w:r w:rsidR="0087373B" w:rsidRPr="00BC2B5E">
        <w:rPr>
          <w:rFonts w:asciiTheme="minorHAnsi" w:hAnsiTheme="minorHAnsi" w:cstheme="minorHAnsi"/>
          <w:lang w:val="pl-PL"/>
        </w:rPr>
        <w:t>7230</w:t>
      </w:r>
      <w:r w:rsidR="00F00F5D" w:rsidRPr="00BC2B5E">
        <w:rPr>
          <w:rFonts w:asciiTheme="minorHAnsi" w:hAnsiTheme="minorHAnsi" w:cstheme="minorHAnsi"/>
          <w:lang w:val="pl-PL"/>
        </w:rPr>
        <w:t xml:space="preserve"> </w:t>
      </w:r>
      <w:r w:rsidR="00407B88" w:rsidRPr="00BC2B5E">
        <w:rPr>
          <w:rFonts w:asciiTheme="minorHAnsi" w:hAnsiTheme="minorHAnsi" w:cstheme="minorHAnsi"/>
          <w:lang w:val="pl-PL"/>
        </w:rPr>
        <w:t>Górskie i nizinne torfowiska </w:t>
      </w:r>
      <w:r w:rsidR="00F00F5D" w:rsidRPr="00BC2B5E">
        <w:rPr>
          <w:rFonts w:asciiTheme="minorHAnsi" w:hAnsiTheme="minorHAnsi" w:cstheme="minorHAnsi"/>
          <w:lang w:val="pl-PL"/>
        </w:rPr>
        <w:t>zasadowe o charakterze młak turzycowisk i mechowisk</w:t>
      </w:r>
      <w:r w:rsidR="00424B23" w:rsidRPr="00BC2B5E">
        <w:rPr>
          <w:rFonts w:asciiTheme="minorHAnsi" w:hAnsiTheme="minorHAnsi" w:cstheme="minorHAnsi"/>
          <w:lang w:val="pl-PL"/>
        </w:rPr>
        <w:t xml:space="preserve">, jednak z uwagi na małą powierzchnię nadano ocenę reprezentatywności D </w:t>
      </w:r>
      <w:r w:rsidR="00424B23" w:rsidRPr="00BC2B5E">
        <w:rPr>
          <w:rFonts w:asciiTheme="minorHAnsi" w:hAnsiTheme="minorHAnsi" w:cstheme="minorHAnsi"/>
          <w:lang w:val="pl-PL"/>
        </w:rPr>
        <w:lastRenderedPageBreak/>
        <w:t xml:space="preserve">(nieistotna). </w:t>
      </w:r>
      <w:r w:rsidR="005C5844" w:rsidRPr="00BC2B5E">
        <w:rPr>
          <w:rFonts w:asciiTheme="minorHAnsi" w:hAnsiTheme="minorHAnsi" w:cstheme="minorHAnsi"/>
          <w:lang w:val="pl-PL"/>
        </w:rPr>
        <w:t xml:space="preserve">Dane zostały zobrazowanie w formie tekstowej oraz graficznej, w tym w systemie GIS. </w:t>
      </w:r>
      <w:r w:rsidR="00424B23" w:rsidRPr="00BC2B5E">
        <w:rPr>
          <w:rFonts w:asciiTheme="minorHAnsi" w:hAnsiTheme="minorHAnsi" w:cstheme="minorHAnsi"/>
          <w:lang w:val="pl-PL"/>
        </w:rPr>
        <w:t>Zmiana dot. usunięcia siedl</w:t>
      </w:r>
      <w:r w:rsidR="00407B88" w:rsidRPr="00BC2B5E">
        <w:rPr>
          <w:rFonts w:asciiTheme="minorHAnsi" w:hAnsiTheme="minorHAnsi" w:cstheme="minorHAnsi"/>
          <w:lang w:val="pl-PL"/>
        </w:rPr>
        <w:t>iska 7210 i dodania siedliska o </w:t>
      </w:r>
      <w:r w:rsidR="00424B23" w:rsidRPr="00BC2B5E">
        <w:rPr>
          <w:rFonts w:asciiTheme="minorHAnsi" w:hAnsiTheme="minorHAnsi" w:cstheme="minorHAnsi"/>
          <w:lang w:val="pl-PL"/>
        </w:rPr>
        <w:t xml:space="preserve">kodzie 7230 zostały zaakceptowane i SDF w tym zakresie został zaktualizowany. Wniosek w zakresie </w:t>
      </w:r>
      <w:r w:rsidR="00B7554B" w:rsidRPr="00BC2B5E">
        <w:rPr>
          <w:rFonts w:asciiTheme="minorHAnsi" w:hAnsiTheme="minorHAnsi" w:cstheme="minorHAnsi"/>
          <w:lang w:val="pl-PL"/>
        </w:rPr>
        <w:t>usunięcia</w:t>
      </w:r>
      <w:r w:rsidR="00424B23" w:rsidRPr="00BC2B5E">
        <w:rPr>
          <w:rFonts w:asciiTheme="minorHAnsi" w:hAnsiTheme="minorHAnsi" w:cstheme="minorHAnsi"/>
          <w:lang w:val="pl-PL"/>
        </w:rPr>
        <w:t xml:space="preserve"> siedliska o kodzie 6</w:t>
      </w:r>
      <w:r w:rsidR="00B97E3A" w:rsidRPr="00BC2B5E">
        <w:rPr>
          <w:rFonts w:asciiTheme="minorHAnsi" w:hAnsiTheme="minorHAnsi" w:cstheme="minorHAnsi"/>
          <w:lang w:val="pl-PL"/>
        </w:rPr>
        <w:t>210 nie został zaakceptowany. W </w:t>
      </w:r>
      <w:r w:rsidR="00424B23" w:rsidRPr="00BC2B5E">
        <w:rPr>
          <w:rFonts w:asciiTheme="minorHAnsi" w:hAnsiTheme="minorHAnsi" w:cstheme="minorHAnsi"/>
          <w:lang w:val="pl-PL"/>
        </w:rPr>
        <w:t xml:space="preserve">najbliższym czasie zostanie ponownie złożony wniosek uzupełniający. W toku prac nad projektem PZO zweryfikowana została </w:t>
      </w:r>
      <w:r w:rsidR="00331C77" w:rsidRPr="00BC2B5E">
        <w:rPr>
          <w:rFonts w:asciiTheme="minorHAnsi" w:hAnsiTheme="minorHAnsi" w:cstheme="minorHAnsi"/>
          <w:lang w:val="pl-PL"/>
        </w:rPr>
        <w:t xml:space="preserve">również </w:t>
      </w:r>
      <w:r w:rsidR="00424B23" w:rsidRPr="00BC2B5E">
        <w:rPr>
          <w:rFonts w:asciiTheme="minorHAnsi" w:hAnsiTheme="minorHAnsi" w:cstheme="minorHAnsi"/>
          <w:lang w:val="pl-PL"/>
        </w:rPr>
        <w:t>wielkość powierzchni zajmowanej przez poszczególne siedliska. Dokonano analizy stanu zachowania każdego przedmiotu ochrony w obszarze Natura 2000, zidentyfikowano i przeanalizowano zagrożenia oraz zdefiniowano cele zakładane do osiągnięcia w dalekosiężnej perspektywie. Do określenia celów działań ochronnych ujętych w z</w:t>
      </w:r>
      <w:r w:rsidR="00B97E3A" w:rsidRPr="00BC2B5E">
        <w:rPr>
          <w:rFonts w:asciiTheme="minorHAnsi" w:hAnsiTheme="minorHAnsi" w:cstheme="minorHAnsi"/>
          <w:lang w:val="pl-PL"/>
        </w:rPr>
        <w:t>ałączniku Nr 4 do zarządzenia w </w:t>
      </w:r>
      <w:r w:rsidR="00424B23" w:rsidRPr="00BC2B5E">
        <w:rPr>
          <w:rFonts w:asciiTheme="minorHAnsi" w:hAnsiTheme="minorHAnsi" w:cstheme="minorHAnsi"/>
          <w:lang w:val="pl-PL"/>
        </w:rPr>
        <w:t xml:space="preserve">przypadku gatunku 1163 głowacz </w:t>
      </w:r>
      <w:proofErr w:type="spellStart"/>
      <w:r w:rsidR="00424B23" w:rsidRPr="00BC2B5E">
        <w:rPr>
          <w:rFonts w:asciiTheme="minorHAnsi" w:hAnsiTheme="minorHAnsi" w:cstheme="minorHAnsi"/>
          <w:lang w:val="pl-PL"/>
        </w:rPr>
        <w:t>biołopłetwy</w:t>
      </w:r>
      <w:proofErr w:type="spellEnd"/>
      <w:r w:rsidR="00424B23" w:rsidRPr="00BC2B5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="00424B23" w:rsidRPr="00BC2B5E">
        <w:rPr>
          <w:rFonts w:asciiTheme="minorHAnsi" w:hAnsiTheme="minorHAnsi" w:cstheme="minorHAnsi"/>
          <w:i/>
          <w:lang w:val="pl-PL"/>
        </w:rPr>
        <w:t>Cottus</w:t>
      </w:r>
      <w:proofErr w:type="spellEnd"/>
      <w:r w:rsidR="00424B23"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424B23" w:rsidRPr="00BC2B5E">
        <w:rPr>
          <w:rFonts w:asciiTheme="minorHAnsi" w:hAnsiTheme="minorHAnsi" w:cstheme="minorHAnsi"/>
          <w:i/>
          <w:lang w:val="pl-PL"/>
        </w:rPr>
        <w:t>gobio</w:t>
      </w:r>
      <w:proofErr w:type="spellEnd"/>
      <w:r w:rsidR="00424B23" w:rsidRPr="00BC2B5E">
        <w:rPr>
          <w:rFonts w:asciiTheme="minorHAnsi" w:hAnsiTheme="minorHAnsi" w:cstheme="minorHAnsi"/>
          <w:lang w:val="pl-PL"/>
        </w:rPr>
        <w:t xml:space="preserve"> dla 1 stanowiska nie określono celu dla wskaźnika „Stan ekologiczny wody” z uwagi, iż wskaźnik nie był badany.</w:t>
      </w:r>
      <w:r w:rsidR="005C5844" w:rsidRPr="00BC2B5E">
        <w:rPr>
          <w:rFonts w:asciiTheme="minorHAnsi" w:hAnsiTheme="minorHAnsi" w:cstheme="minorHAnsi"/>
          <w:lang w:val="pl-PL"/>
        </w:rPr>
        <w:t xml:space="preserve"> Ponadto dla każdego siedliska przyrodniczego założono również jako cel utrzymanie obecnie stwierdzonej powierzchni w obszarze. Co nie ma odniesienia w metodyce GIOŚ (która została opracowana do oceny poszczególnych płatów) ale pozwala monitorować zmiany w zasięgu występowania siedliska w obszarze.</w:t>
      </w:r>
      <w:r w:rsidR="00424B23" w:rsidRPr="00BC2B5E">
        <w:rPr>
          <w:rFonts w:asciiTheme="minorHAnsi" w:hAnsiTheme="minorHAnsi" w:cstheme="minorHAnsi"/>
          <w:lang w:val="pl-PL"/>
        </w:rPr>
        <w:t xml:space="preserve"> Z</w:t>
      </w:r>
      <w:r w:rsidR="00407B88" w:rsidRPr="00BC2B5E">
        <w:rPr>
          <w:rFonts w:asciiTheme="minorHAnsi" w:hAnsiTheme="minorHAnsi" w:cstheme="minorHAnsi"/>
          <w:lang w:val="pl-PL"/>
        </w:rPr>
        <w:t> </w:t>
      </w:r>
      <w:r w:rsidR="00424B23" w:rsidRPr="00BC2B5E">
        <w:rPr>
          <w:rFonts w:asciiTheme="minorHAnsi" w:hAnsiTheme="minorHAnsi" w:cstheme="minorHAnsi"/>
          <w:lang w:val="pl-PL"/>
        </w:rPr>
        <w:t xml:space="preserve">uwagi na niedostateczny stan wiedzy nt.  gatunku 1096 minóg strumieniowy </w:t>
      </w:r>
      <w:proofErr w:type="spellStart"/>
      <w:r w:rsidR="00424B23" w:rsidRPr="00BC2B5E">
        <w:rPr>
          <w:rFonts w:asciiTheme="minorHAnsi" w:hAnsiTheme="minorHAnsi" w:cstheme="minorHAnsi"/>
          <w:i/>
          <w:lang w:val="pl-PL"/>
        </w:rPr>
        <w:t>Lampetra</w:t>
      </w:r>
      <w:proofErr w:type="spellEnd"/>
      <w:r w:rsidR="00424B23" w:rsidRPr="00BC2B5E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424B23" w:rsidRPr="00BC2B5E">
        <w:rPr>
          <w:rFonts w:asciiTheme="minorHAnsi" w:hAnsiTheme="minorHAnsi" w:cstheme="minorHAnsi"/>
          <w:i/>
          <w:lang w:val="pl-PL"/>
        </w:rPr>
        <w:t>planeri</w:t>
      </w:r>
      <w:proofErr w:type="spellEnd"/>
      <w:r w:rsidR="00424B23" w:rsidRPr="00BC2B5E">
        <w:rPr>
          <w:rFonts w:asciiTheme="minorHAnsi" w:hAnsiTheme="minorHAnsi" w:cstheme="minorHAnsi"/>
          <w:lang w:val="pl-PL"/>
        </w:rPr>
        <w:t xml:space="preserve">,  gdzie gatunek został stwierdzony tylko na 1 stanowisku pomimo sprzyjających warunków siedliskowych zaplanowane działanie polegające na uzupełnieniu stanu wiedzy. </w:t>
      </w:r>
      <w:r w:rsidR="000A48EF" w:rsidRPr="00BC2B5E">
        <w:rPr>
          <w:rFonts w:asciiTheme="minorHAnsi" w:hAnsiTheme="minorHAnsi" w:cstheme="minorHAnsi"/>
          <w:lang w:val="pl-PL"/>
        </w:rPr>
        <w:t>Ponadto z</w:t>
      </w:r>
      <w:r w:rsidR="0080332A" w:rsidRPr="00BC2B5E">
        <w:rPr>
          <w:rFonts w:asciiTheme="minorHAnsi" w:hAnsiTheme="minorHAnsi" w:cstheme="minorHAnsi"/>
          <w:lang w:val="pl-PL"/>
        </w:rPr>
        <w:t xml:space="preserve"> uwagi, iż na terenach poza gruntami lasów państwowych brak wiedzy w zakresie gatunków: </w:t>
      </w:r>
      <w:r w:rsidR="0080332A" w:rsidRPr="00BC2B5E">
        <w:rPr>
          <w:rFonts w:asciiTheme="minorHAnsi" w:eastAsia="Calibri" w:hAnsiTheme="minorHAnsi" w:cstheme="minorHAnsi"/>
          <w:lang w:val="pl-PL"/>
        </w:rPr>
        <w:t>1337 bóbr europejski</w:t>
      </w:r>
      <w:r w:rsidR="002E2B12" w:rsidRPr="00BC2B5E">
        <w:rPr>
          <w:rFonts w:asciiTheme="minorHAnsi" w:eastAsia="Calibri" w:hAnsiTheme="minorHAnsi" w:cstheme="minorHAnsi"/>
          <w:i/>
          <w:lang w:val="pl-PL"/>
        </w:rPr>
        <w:t xml:space="preserve"> </w:t>
      </w:r>
      <w:proofErr w:type="spellStart"/>
      <w:r w:rsidR="002E2B12" w:rsidRPr="00BC2B5E">
        <w:rPr>
          <w:rFonts w:asciiTheme="minorHAnsi" w:eastAsia="Calibri" w:hAnsiTheme="minorHAnsi" w:cstheme="minorHAnsi"/>
          <w:i/>
          <w:lang w:val="pl-PL"/>
        </w:rPr>
        <w:t>Castor</w:t>
      </w:r>
      <w:proofErr w:type="spellEnd"/>
      <w:r w:rsidR="002E2B12" w:rsidRPr="00BC2B5E">
        <w:rPr>
          <w:rFonts w:asciiTheme="minorHAnsi" w:eastAsia="Calibri" w:hAnsiTheme="minorHAnsi" w:cstheme="minorHAnsi"/>
          <w:i/>
          <w:lang w:val="pl-PL"/>
        </w:rPr>
        <w:t xml:space="preserve"> </w:t>
      </w:r>
      <w:proofErr w:type="spellStart"/>
      <w:r w:rsidR="002E2B12" w:rsidRPr="00BC2B5E">
        <w:rPr>
          <w:rFonts w:asciiTheme="minorHAnsi" w:eastAsia="Calibri" w:hAnsiTheme="minorHAnsi" w:cstheme="minorHAnsi"/>
          <w:i/>
          <w:lang w:val="pl-PL"/>
        </w:rPr>
        <w:t>fiber</w:t>
      </w:r>
      <w:proofErr w:type="spellEnd"/>
      <w:r w:rsidR="002E2B12" w:rsidRPr="00BC2B5E">
        <w:rPr>
          <w:rFonts w:asciiTheme="minorHAnsi" w:eastAsia="Calibri" w:hAnsiTheme="minorHAnsi" w:cstheme="minorHAnsi"/>
          <w:i/>
          <w:lang w:val="pl-PL"/>
        </w:rPr>
        <w:t xml:space="preserve"> </w:t>
      </w:r>
      <w:r w:rsidR="002E2B12" w:rsidRPr="00BC2B5E">
        <w:rPr>
          <w:rFonts w:asciiTheme="minorHAnsi" w:eastAsia="Calibri" w:hAnsiTheme="minorHAnsi" w:cstheme="minorHAnsi"/>
          <w:lang w:val="pl-PL"/>
        </w:rPr>
        <w:t>i</w:t>
      </w:r>
      <w:r w:rsidR="0080332A" w:rsidRPr="00BC2B5E">
        <w:rPr>
          <w:rFonts w:asciiTheme="minorHAnsi" w:eastAsia="Calibri" w:hAnsiTheme="minorHAnsi" w:cstheme="minorHAnsi"/>
          <w:i/>
          <w:lang w:val="pl-PL"/>
        </w:rPr>
        <w:t xml:space="preserve"> </w:t>
      </w:r>
      <w:r w:rsidR="0080332A" w:rsidRPr="00BC2B5E">
        <w:rPr>
          <w:rFonts w:asciiTheme="minorHAnsi" w:eastAsia="Calibri" w:hAnsiTheme="minorHAnsi" w:cstheme="minorHAnsi"/>
          <w:lang w:val="pl-PL"/>
        </w:rPr>
        <w:t xml:space="preserve">1355 wydra </w:t>
      </w:r>
      <w:r w:rsidR="0080332A" w:rsidRPr="00BC2B5E">
        <w:rPr>
          <w:rFonts w:asciiTheme="minorHAnsi" w:eastAsia="Calibri" w:hAnsiTheme="minorHAnsi" w:cstheme="minorHAnsi"/>
          <w:i/>
          <w:lang w:val="pl-PL"/>
        </w:rPr>
        <w:t xml:space="preserve">Lutra </w:t>
      </w:r>
      <w:proofErr w:type="spellStart"/>
      <w:r w:rsidR="0080332A" w:rsidRPr="00BC2B5E">
        <w:rPr>
          <w:rFonts w:asciiTheme="minorHAnsi" w:eastAsia="Calibri" w:hAnsiTheme="minorHAnsi" w:cstheme="minorHAnsi"/>
          <w:i/>
          <w:lang w:val="pl-PL"/>
        </w:rPr>
        <w:t>lutra</w:t>
      </w:r>
      <w:proofErr w:type="spellEnd"/>
      <w:r w:rsidR="0080332A" w:rsidRPr="00BC2B5E">
        <w:rPr>
          <w:rFonts w:asciiTheme="minorHAnsi" w:eastAsia="Calibri" w:hAnsiTheme="minorHAnsi" w:cstheme="minorHAnsi"/>
          <w:i/>
          <w:lang w:val="pl-PL"/>
        </w:rPr>
        <w:t xml:space="preserve">, </w:t>
      </w:r>
      <w:r w:rsidR="0080332A" w:rsidRPr="00BC2B5E">
        <w:rPr>
          <w:rFonts w:asciiTheme="minorHAnsi" w:eastAsia="Calibri" w:hAnsiTheme="minorHAnsi" w:cstheme="minorHAnsi"/>
          <w:lang w:val="pl-PL"/>
        </w:rPr>
        <w:t>w</w:t>
      </w:r>
      <w:r w:rsidR="00424B23" w:rsidRPr="00BC2B5E">
        <w:rPr>
          <w:rFonts w:asciiTheme="minorHAnsi" w:eastAsia="Calibri" w:hAnsiTheme="minorHAnsi" w:cstheme="minorHAnsi"/>
          <w:lang w:val="pl-PL"/>
        </w:rPr>
        <w:t xml:space="preserve"> ramach kolejnego projektu </w:t>
      </w:r>
      <w:r w:rsidR="00424B23" w:rsidRPr="00BC2B5E">
        <w:rPr>
          <w:rFonts w:asciiTheme="minorHAnsi" w:hAnsiTheme="minorHAnsi" w:cstheme="minorHAnsi"/>
          <w:lang w:val="pl-PL"/>
        </w:rPr>
        <w:t xml:space="preserve">dofinansowanego ze środków Regionalnego Programu Operacyjnego Województwa Świętokrzyskiego na lata 2021-2024  planuje się </w:t>
      </w:r>
      <w:r w:rsidR="00424B23" w:rsidRPr="00BC2B5E">
        <w:rPr>
          <w:rFonts w:asciiTheme="minorHAnsi" w:eastAsia="Calibri" w:hAnsiTheme="minorHAnsi" w:cstheme="minorHAnsi"/>
          <w:lang w:val="pl-PL"/>
        </w:rPr>
        <w:t xml:space="preserve">wykonać </w:t>
      </w:r>
      <w:r w:rsidR="0080332A" w:rsidRPr="00BC2B5E">
        <w:rPr>
          <w:rFonts w:asciiTheme="minorHAnsi" w:eastAsia="Calibri" w:hAnsiTheme="minorHAnsi" w:cstheme="minorHAnsi"/>
          <w:lang w:val="pl-PL"/>
        </w:rPr>
        <w:t>ich inwentaryzację.</w:t>
      </w:r>
    </w:p>
    <w:p w14:paraId="3582E343" w14:textId="692CB2B0" w:rsidR="00331C77" w:rsidRPr="00BC2B5E" w:rsidRDefault="00331C77" w:rsidP="00BC2B5E">
      <w:pPr>
        <w:spacing w:line="276" w:lineRule="auto"/>
        <w:ind w:firstLine="708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Obecny stan wiedzy o pozostałych przedmiotach ochrony występujących w obszarze Natura 2000 Dolina Mierzawy jest wystarczający, zatem w załączniku Nr 5 do ww. zarządzenia nie określono działań dot. konieczności uzupełnienia stanu wiedzy o</w:t>
      </w:r>
      <w:r w:rsidR="002E2B12" w:rsidRPr="00BC2B5E">
        <w:rPr>
          <w:rFonts w:asciiTheme="minorHAnsi" w:hAnsiTheme="minorHAnsi" w:cstheme="minorHAnsi"/>
        </w:rPr>
        <w:t xml:space="preserve"> tych</w:t>
      </w:r>
      <w:r w:rsidRPr="00BC2B5E">
        <w:rPr>
          <w:rFonts w:asciiTheme="minorHAnsi" w:hAnsiTheme="minorHAnsi" w:cstheme="minorHAnsi"/>
        </w:rPr>
        <w:t xml:space="preserve"> przedmiotach ochrony. </w:t>
      </w:r>
    </w:p>
    <w:p w14:paraId="20F047C3" w14:textId="63B112EB" w:rsidR="00CC7B44" w:rsidRPr="00BC2B5E" w:rsidRDefault="00CC7B44" w:rsidP="00BC2B5E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BC2B5E">
        <w:rPr>
          <w:rFonts w:asciiTheme="minorHAnsi" w:hAnsiTheme="minorHAnsi" w:cstheme="minorHAnsi"/>
          <w:lang w:val="pl-PL"/>
        </w:rPr>
        <w:t xml:space="preserve">Ustalono, że nadrzędnym celem jest utrzymanie i tam gdzie jest to </w:t>
      </w:r>
      <w:r w:rsidR="00C708F8" w:rsidRPr="00BC2B5E">
        <w:rPr>
          <w:rFonts w:asciiTheme="minorHAnsi" w:hAnsiTheme="minorHAnsi" w:cstheme="minorHAnsi"/>
          <w:lang w:val="pl-PL"/>
        </w:rPr>
        <w:t>niezbędn</w:t>
      </w:r>
      <w:r w:rsidRPr="00BC2B5E">
        <w:rPr>
          <w:rFonts w:asciiTheme="minorHAnsi" w:hAnsiTheme="minorHAnsi" w:cstheme="minorHAnsi"/>
          <w:lang w:val="pl-PL"/>
        </w:rPr>
        <w:t>e i możliwe poprawa stanu ochrony przedmiotów ochrony. Zaplanowano również monitoring stanu ochrony przedmiotów ochrony oraz monitoring realizacji celów działań ochronnych. Nie wskazano konieczności zmiany granic obszaru.</w:t>
      </w:r>
      <w:r w:rsidR="00C708F8" w:rsidRPr="00BC2B5E">
        <w:rPr>
          <w:rFonts w:asciiTheme="minorHAnsi" w:hAnsiTheme="minorHAnsi" w:cstheme="minorHAnsi"/>
          <w:lang w:val="pl-PL"/>
        </w:rPr>
        <w:t xml:space="preserve"> </w:t>
      </w:r>
    </w:p>
    <w:p w14:paraId="3CFDD4B0" w14:textId="77777777" w:rsidR="00CC7B44" w:rsidRPr="00BC2B5E" w:rsidRDefault="00CC7B44" w:rsidP="00BC2B5E">
      <w:pPr>
        <w:pStyle w:val="Domylnie"/>
        <w:spacing w:after="0"/>
        <w:ind w:firstLine="709"/>
        <w:contextualSpacing/>
        <w:rPr>
          <w:rFonts w:asciiTheme="minorHAnsi" w:hAnsiTheme="minorHAnsi" w:cstheme="minorHAnsi"/>
          <w:iCs/>
          <w:kern w:val="3"/>
          <w:lang w:val="pl-PL"/>
        </w:rPr>
      </w:pPr>
      <w:r w:rsidRPr="00BC2B5E">
        <w:rPr>
          <w:rFonts w:asciiTheme="minorHAnsi" w:hAnsiTheme="minorHAnsi" w:cstheme="minorHAnsi"/>
          <w:lang w:val="pl-PL"/>
        </w:rPr>
        <w:t>Na potrzeby opracowania projektu PZO przeanalizowano wiele dokumentów, szczególną uwagę poświęcono dokumentom planistycznym – studiom uwarunkowań i kierunków zagospodarowania</w:t>
      </w:r>
      <w:r w:rsidR="00496FF9" w:rsidRPr="00BC2B5E">
        <w:rPr>
          <w:rFonts w:asciiTheme="minorHAnsi" w:hAnsiTheme="minorHAnsi" w:cstheme="minorHAnsi"/>
          <w:lang w:val="pl-PL"/>
        </w:rPr>
        <w:t xml:space="preserve"> przestrzennego</w:t>
      </w:r>
      <w:r w:rsidRPr="00BC2B5E">
        <w:rPr>
          <w:rFonts w:asciiTheme="minorHAnsi" w:hAnsiTheme="minorHAnsi" w:cstheme="minorHAnsi"/>
          <w:lang w:val="pl-PL"/>
        </w:rPr>
        <w:t xml:space="preserve"> </w:t>
      </w:r>
      <w:r w:rsidR="00983EDB" w:rsidRPr="00BC2B5E">
        <w:rPr>
          <w:rFonts w:asciiTheme="minorHAnsi" w:hAnsiTheme="minorHAnsi" w:cstheme="minorHAnsi"/>
          <w:lang w:val="pl-PL"/>
        </w:rPr>
        <w:t xml:space="preserve">oraz miejscowym planom </w:t>
      </w:r>
      <w:r w:rsidR="00385CC2" w:rsidRPr="00BC2B5E">
        <w:rPr>
          <w:rFonts w:asciiTheme="minorHAnsi" w:hAnsiTheme="minorHAnsi" w:cstheme="minorHAnsi"/>
          <w:lang w:val="pl-PL"/>
        </w:rPr>
        <w:t>zagospodarowania przestrzennego</w:t>
      </w:r>
      <w:r w:rsidRPr="00BC2B5E">
        <w:rPr>
          <w:rFonts w:asciiTheme="minorHAnsi" w:hAnsiTheme="minorHAnsi" w:cstheme="minorHAnsi"/>
          <w:lang w:val="pl-PL"/>
        </w:rPr>
        <w:t>. Nie stwierdzono potrzeby wskazania zmian do ww. dokumentów planistycznych.</w:t>
      </w:r>
      <w:r w:rsidRPr="00BC2B5E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14:paraId="70D53D66" w14:textId="5D6F352D" w:rsidR="00CC7B44" w:rsidRPr="00BC2B5E" w:rsidRDefault="00CC7B44" w:rsidP="00BC2B5E">
      <w:pPr>
        <w:pStyle w:val="Domylnie"/>
        <w:spacing w:after="0"/>
        <w:ind w:firstLine="708"/>
        <w:contextualSpacing/>
        <w:rPr>
          <w:rFonts w:asciiTheme="minorHAnsi" w:hAnsiTheme="minorHAnsi" w:cstheme="minorHAnsi"/>
          <w:lang w:val="pl-PL"/>
        </w:rPr>
      </w:pPr>
      <w:r w:rsidRPr="00BC2B5E">
        <w:rPr>
          <w:rFonts w:asciiTheme="minorHAnsi" w:hAnsiTheme="minorHAnsi" w:cstheme="minorHAnsi"/>
          <w:lang w:val="pl-PL"/>
        </w:rPr>
        <w:t>Z uwagi na przeprowadzoną inwentaryzac</w:t>
      </w:r>
      <w:r w:rsidR="007B2520" w:rsidRPr="00BC2B5E">
        <w:rPr>
          <w:rFonts w:asciiTheme="minorHAnsi" w:hAnsiTheme="minorHAnsi" w:cstheme="minorHAnsi"/>
          <w:lang w:val="pl-PL"/>
        </w:rPr>
        <w:t xml:space="preserve">ję oraz wyniki prac terenowych </w:t>
      </w:r>
      <w:r w:rsidRPr="00BC2B5E">
        <w:rPr>
          <w:rFonts w:asciiTheme="minorHAnsi" w:hAnsiTheme="minorHAnsi" w:cstheme="minorHAnsi"/>
          <w:lang w:val="pl-PL"/>
        </w:rPr>
        <w:t>i kameralnych a także zaproponowane działania nie stwierdzono potrzeby sporządzania planu ochrony</w:t>
      </w:r>
      <w:r w:rsidR="00BC5F16" w:rsidRPr="00BC2B5E">
        <w:rPr>
          <w:rFonts w:asciiTheme="minorHAnsi" w:hAnsiTheme="minorHAnsi" w:cstheme="minorHAnsi"/>
          <w:lang w:val="pl-PL"/>
        </w:rPr>
        <w:t xml:space="preserve"> dla tego obszaru Natura 2000. </w:t>
      </w:r>
    </w:p>
    <w:p w14:paraId="3FA16D9D" w14:textId="3DE6A880" w:rsidR="00147F6D" w:rsidRPr="00BC2B5E" w:rsidRDefault="00CC7B44" w:rsidP="00BC2B5E">
      <w:pPr>
        <w:spacing w:line="276" w:lineRule="auto"/>
        <w:ind w:firstLine="708"/>
        <w:rPr>
          <w:rFonts w:asciiTheme="minorHAnsi" w:hAnsiTheme="minorHAnsi" w:cstheme="minorHAnsi"/>
          <w:iCs/>
        </w:rPr>
      </w:pPr>
      <w:r w:rsidRPr="00BC2B5E">
        <w:rPr>
          <w:rFonts w:asciiTheme="minorHAnsi" w:hAnsiTheme="minorHAnsi" w:cstheme="minorHAnsi"/>
          <w:iCs/>
        </w:rPr>
        <w:t xml:space="preserve">W związku z opracowywaniem projektu PZO dla obszaru Natura 2000 został powołany Zespół Lokalnej Współpracy (ZLW) ds. tworzenia projektu PZO. </w:t>
      </w:r>
      <w:r w:rsidR="00850320" w:rsidRPr="00BC2B5E">
        <w:rPr>
          <w:rFonts w:asciiTheme="minorHAnsi" w:hAnsiTheme="minorHAnsi" w:cstheme="minorHAnsi"/>
          <w:iCs/>
        </w:rPr>
        <w:t xml:space="preserve">W ramach prac ZLW zostały zorganizowane </w:t>
      </w:r>
      <w:r w:rsidR="007B2520" w:rsidRPr="00BC2B5E">
        <w:rPr>
          <w:rFonts w:asciiTheme="minorHAnsi" w:hAnsiTheme="minorHAnsi" w:cstheme="minorHAnsi"/>
          <w:iCs/>
        </w:rPr>
        <w:t>dwa</w:t>
      </w:r>
      <w:r w:rsidR="00850320" w:rsidRPr="00BC2B5E">
        <w:rPr>
          <w:rFonts w:asciiTheme="minorHAnsi" w:hAnsiTheme="minorHAnsi" w:cstheme="minorHAnsi"/>
          <w:iCs/>
        </w:rPr>
        <w:t xml:space="preserve"> jednodniowe</w:t>
      </w:r>
      <w:r w:rsidR="00147F6D" w:rsidRPr="00BC2B5E">
        <w:rPr>
          <w:rFonts w:asciiTheme="minorHAnsi" w:hAnsiTheme="minorHAnsi" w:cstheme="minorHAnsi"/>
          <w:iCs/>
        </w:rPr>
        <w:t xml:space="preserve"> spotkania w formie warsztatów w dniach</w:t>
      </w:r>
      <w:r w:rsidR="00850320" w:rsidRPr="00BC2B5E">
        <w:rPr>
          <w:rFonts w:asciiTheme="minorHAnsi" w:hAnsiTheme="minorHAnsi" w:cstheme="minorHAnsi"/>
          <w:iCs/>
        </w:rPr>
        <w:t xml:space="preserve"> </w:t>
      </w:r>
      <w:r w:rsidR="00F7426B" w:rsidRPr="00BC2B5E">
        <w:rPr>
          <w:rFonts w:asciiTheme="minorHAnsi" w:hAnsiTheme="minorHAnsi" w:cstheme="minorHAnsi"/>
          <w:iCs/>
        </w:rPr>
        <w:t xml:space="preserve">07 </w:t>
      </w:r>
      <w:r w:rsidR="00F7426B" w:rsidRPr="00BC2B5E">
        <w:rPr>
          <w:rFonts w:asciiTheme="minorHAnsi" w:hAnsiTheme="minorHAnsi" w:cstheme="minorHAnsi"/>
          <w:iCs/>
        </w:rPr>
        <w:lastRenderedPageBreak/>
        <w:t xml:space="preserve">września </w:t>
      </w:r>
      <w:r w:rsidR="00850320" w:rsidRPr="00BC2B5E">
        <w:rPr>
          <w:rFonts w:asciiTheme="minorHAnsi" w:hAnsiTheme="minorHAnsi" w:cstheme="minorHAnsi"/>
          <w:iCs/>
        </w:rPr>
        <w:t xml:space="preserve">i </w:t>
      </w:r>
      <w:r w:rsidR="00F7426B" w:rsidRPr="00BC2B5E">
        <w:rPr>
          <w:rFonts w:asciiTheme="minorHAnsi" w:hAnsiTheme="minorHAnsi" w:cstheme="minorHAnsi"/>
          <w:iCs/>
        </w:rPr>
        <w:t>21 września</w:t>
      </w:r>
      <w:r w:rsidR="00550DC1" w:rsidRPr="00BC2B5E">
        <w:rPr>
          <w:rFonts w:asciiTheme="minorHAnsi" w:hAnsiTheme="minorHAnsi" w:cstheme="minorHAnsi"/>
          <w:iCs/>
        </w:rPr>
        <w:t xml:space="preserve"> 20</w:t>
      </w:r>
      <w:r w:rsidR="00F7426B" w:rsidRPr="00BC2B5E">
        <w:rPr>
          <w:rFonts w:asciiTheme="minorHAnsi" w:hAnsiTheme="minorHAnsi" w:cstheme="minorHAnsi"/>
          <w:iCs/>
        </w:rPr>
        <w:t>20</w:t>
      </w:r>
      <w:r w:rsidR="00550DC1" w:rsidRPr="00BC2B5E">
        <w:rPr>
          <w:rFonts w:asciiTheme="minorHAnsi" w:hAnsiTheme="minorHAnsi" w:cstheme="minorHAnsi"/>
          <w:iCs/>
        </w:rPr>
        <w:t xml:space="preserve"> r.</w:t>
      </w:r>
      <w:r w:rsidR="00850320" w:rsidRPr="00BC2B5E">
        <w:rPr>
          <w:rFonts w:asciiTheme="minorHAnsi" w:hAnsiTheme="minorHAnsi" w:cstheme="minorHAnsi"/>
          <w:iCs/>
        </w:rPr>
        <w:t xml:space="preserve"> Informacja o</w:t>
      </w:r>
      <w:r w:rsidR="00954B3B" w:rsidRPr="00BC2B5E">
        <w:rPr>
          <w:rFonts w:asciiTheme="minorHAnsi" w:hAnsiTheme="minorHAnsi" w:cstheme="minorHAnsi"/>
          <w:iCs/>
        </w:rPr>
        <w:t> </w:t>
      </w:r>
      <w:r w:rsidR="00850320" w:rsidRPr="00BC2B5E">
        <w:rPr>
          <w:rFonts w:asciiTheme="minorHAnsi" w:hAnsiTheme="minorHAnsi" w:cstheme="minorHAnsi"/>
          <w:iCs/>
        </w:rPr>
        <w:t>spotkaniach ZLW została przekazana zainteresowanym drogą elektroniczną oraz listownie. Zaproszenia przesłano do wskazanych przez wójtów pracowników Urzędów Gmin</w:t>
      </w:r>
      <w:r w:rsidR="00C708F8" w:rsidRPr="00BC2B5E">
        <w:rPr>
          <w:rFonts w:asciiTheme="minorHAnsi" w:hAnsiTheme="minorHAnsi" w:cstheme="minorHAnsi"/>
          <w:iCs/>
        </w:rPr>
        <w:t>:</w:t>
      </w:r>
      <w:r w:rsidR="00850320" w:rsidRPr="00BC2B5E">
        <w:rPr>
          <w:rFonts w:asciiTheme="minorHAnsi" w:hAnsiTheme="minorHAnsi" w:cstheme="minorHAnsi"/>
          <w:iCs/>
        </w:rPr>
        <w:t xml:space="preserve"> </w:t>
      </w:r>
      <w:r w:rsidR="007B2520" w:rsidRPr="00BC2B5E">
        <w:rPr>
          <w:rFonts w:asciiTheme="minorHAnsi" w:hAnsiTheme="minorHAnsi" w:cstheme="minorHAnsi"/>
          <w:iCs/>
        </w:rPr>
        <w:t>Wodzisław i Michałów</w:t>
      </w:r>
      <w:r w:rsidR="00C708F8" w:rsidRPr="00BC2B5E">
        <w:rPr>
          <w:rFonts w:asciiTheme="minorHAnsi" w:hAnsiTheme="minorHAnsi" w:cstheme="minorHAnsi"/>
          <w:iCs/>
        </w:rPr>
        <w:t xml:space="preserve"> </w:t>
      </w:r>
      <w:r w:rsidR="00147F6D" w:rsidRPr="00BC2B5E">
        <w:rPr>
          <w:rFonts w:asciiTheme="minorHAnsi" w:hAnsiTheme="minorHAnsi" w:cstheme="minorHAnsi"/>
          <w:iCs/>
        </w:rPr>
        <w:t>oraz sołtysów sołectw z terenu objętego przedmiotowym planem</w:t>
      </w:r>
      <w:r w:rsidR="00850320" w:rsidRPr="00BC2B5E">
        <w:rPr>
          <w:rFonts w:asciiTheme="minorHAnsi" w:hAnsiTheme="minorHAnsi" w:cstheme="minorHAnsi"/>
          <w:iCs/>
        </w:rPr>
        <w:t xml:space="preserve">. </w:t>
      </w:r>
      <w:r w:rsidR="00147F6D" w:rsidRPr="00BC2B5E">
        <w:rPr>
          <w:rFonts w:asciiTheme="minorHAnsi" w:hAnsiTheme="minorHAnsi" w:cstheme="minorHAnsi"/>
          <w:iCs/>
        </w:rPr>
        <w:t xml:space="preserve">ZLW stanowili m.in. przedstawiciele lokalnych jednostek samorządowych, lokalnej społeczności, użytkowników gruntów położonych w granicach obszaru Natura 2000. Podczas spotkań omówiono zasady pracy nad projektem planu zadań ochronnych, przedstawiono obecny stan wiedzy o obszarze i jego przedmiotach ochrony. </w:t>
      </w:r>
      <w:r w:rsidR="000D15AB" w:rsidRPr="00BC2B5E">
        <w:rPr>
          <w:rFonts w:asciiTheme="minorHAnsi" w:hAnsiTheme="minorHAnsi" w:cstheme="minorHAnsi"/>
        </w:rPr>
        <w:t>Analizowano informacje o </w:t>
      </w:r>
      <w:r w:rsidR="00147F6D" w:rsidRPr="00BC2B5E">
        <w:rPr>
          <w:rFonts w:asciiTheme="minorHAnsi" w:hAnsiTheme="minorHAnsi" w:cstheme="minorHAnsi"/>
        </w:rPr>
        <w:t>uwarunkowaniach przyrodniczych, które mogą być pomocne w tworzeniu PZO.</w:t>
      </w:r>
      <w:r w:rsidR="00147F6D" w:rsidRPr="00BC2B5E">
        <w:rPr>
          <w:rFonts w:asciiTheme="minorHAnsi" w:hAnsiTheme="minorHAnsi" w:cstheme="minorHAnsi"/>
          <w:iCs/>
        </w:rPr>
        <w:t xml:space="preserve"> Poza tym omawiano istniejące i potencjalne zagrożenia jakie zidentyfikowano w obszarze. Uzgodniono także cele ochrony, ustalono działania ochronne oraz określono zasady monitoringu działań ochronnych i stanu przedmiotów ochrony. </w:t>
      </w:r>
    </w:p>
    <w:p w14:paraId="2EF6E7BE" w14:textId="35DB700D" w:rsidR="00CC7B44" w:rsidRPr="00BC2B5E" w:rsidRDefault="00CC7B44" w:rsidP="00BC2B5E">
      <w:pPr>
        <w:spacing w:line="276" w:lineRule="auto"/>
        <w:ind w:firstLine="708"/>
        <w:rPr>
          <w:rFonts w:asciiTheme="minorHAnsi" w:hAnsiTheme="minorHAnsi" w:cstheme="minorHAnsi"/>
          <w:iCs/>
          <w:color w:val="FF0000"/>
        </w:rPr>
      </w:pPr>
      <w:r w:rsidRPr="00BC2B5E">
        <w:rPr>
          <w:rFonts w:asciiTheme="minorHAnsi" w:hAnsiTheme="minorHAnsi" w:cstheme="minorHAnsi"/>
          <w:iCs/>
        </w:rPr>
        <w:t xml:space="preserve">Ustanowienie PZO poprzedzone jest przeprowadzeniem postępowania z udziałem społeczeństwa. W Biuletynie Informacji Publicznej i w siedzibie Regionalnej Dyrekcji Ochrony Środowiska w Kielcach </w:t>
      </w:r>
      <w:r w:rsidR="00407B88" w:rsidRPr="00BC2B5E">
        <w:rPr>
          <w:rFonts w:asciiTheme="minorHAnsi" w:hAnsiTheme="minorHAnsi" w:cstheme="minorHAnsi"/>
          <w:iCs/>
        </w:rPr>
        <w:t>(na </w:t>
      </w:r>
      <w:r w:rsidRPr="00BC2B5E">
        <w:rPr>
          <w:rFonts w:asciiTheme="minorHAnsi" w:hAnsiTheme="minorHAnsi" w:cstheme="minorHAnsi"/>
          <w:iCs/>
        </w:rPr>
        <w:t xml:space="preserve">tablicy ogłoszeń) oraz w </w:t>
      </w:r>
      <w:r w:rsidR="00F00F5D" w:rsidRPr="00BC2B5E">
        <w:rPr>
          <w:rFonts w:asciiTheme="minorHAnsi" w:hAnsiTheme="minorHAnsi" w:cstheme="minorHAnsi"/>
          <w:iCs/>
          <w:color w:val="FF0000"/>
        </w:rPr>
        <w:t xml:space="preserve">gazecie …….. </w:t>
      </w:r>
      <w:r w:rsidRPr="00BC2B5E">
        <w:rPr>
          <w:rFonts w:asciiTheme="minorHAnsi" w:hAnsiTheme="minorHAnsi" w:cstheme="minorHAnsi"/>
          <w:iCs/>
          <w:color w:val="FF0000"/>
        </w:rPr>
        <w:t>(</w:t>
      </w:r>
      <w:r w:rsidR="00F00F5D" w:rsidRPr="00BC2B5E">
        <w:rPr>
          <w:rFonts w:asciiTheme="minorHAnsi" w:hAnsiTheme="minorHAnsi" w:cstheme="minorHAnsi"/>
          <w:iCs/>
          <w:color w:val="FF0000"/>
        </w:rPr>
        <w:t xml:space="preserve">wydanie z dnia ………) </w:t>
      </w:r>
      <w:r w:rsidRPr="00BC2B5E">
        <w:rPr>
          <w:rFonts w:asciiTheme="minorHAnsi" w:hAnsiTheme="minorHAnsi" w:cstheme="minorHAnsi"/>
          <w:iCs/>
          <w:color w:val="FF0000"/>
        </w:rPr>
        <w:t>ukazało się obwieszczenie Regionalnego Dyrektora Ochrony Środowiska w</w:t>
      </w:r>
      <w:r w:rsidR="00954B3B" w:rsidRPr="00BC2B5E">
        <w:rPr>
          <w:rFonts w:asciiTheme="minorHAnsi" w:hAnsiTheme="minorHAnsi" w:cstheme="minorHAnsi"/>
          <w:iCs/>
          <w:color w:val="FF0000"/>
        </w:rPr>
        <w:t> </w:t>
      </w:r>
      <w:r w:rsidRPr="00BC2B5E">
        <w:rPr>
          <w:rFonts w:asciiTheme="minorHAnsi" w:hAnsiTheme="minorHAnsi" w:cstheme="minorHAnsi"/>
          <w:iCs/>
          <w:color w:val="FF0000"/>
        </w:rPr>
        <w:t>Kielcach z dnia</w:t>
      </w:r>
      <w:r w:rsidR="00A90FB5" w:rsidRPr="00BC2B5E">
        <w:rPr>
          <w:rFonts w:asciiTheme="minorHAnsi" w:hAnsiTheme="minorHAnsi" w:cstheme="minorHAnsi"/>
          <w:iCs/>
          <w:color w:val="FF0000"/>
        </w:rPr>
        <w:t xml:space="preserve"> </w:t>
      </w:r>
      <w:r w:rsidR="00F00F5D" w:rsidRPr="00BC2B5E">
        <w:rPr>
          <w:rFonts w:asciiTheme="minorHAnsi" w:hAnsiTheme="minorHAnsi" w:cstheme="minorHAnsi"/>
          <w:iCs/>
          <w:color w:val="FF0000"/>
        </w:rPr>
        <w:t>………………</w:t>
      </w:r>
      <w:r w:rsidRPr="00BC2B5E">
        <w:rPr>
          <w:rFonts w:asciiTheme="minorHAnsi" w:hAnsiTheme="minorHAnsi" w:cstheme="minorHAnsi"/>
          <w:iCs/>
          <w:color w:val="FF0000"/>
        </w:rPr>
        <w:t>r. o możliwości składania uwag i wniosków do projektu planu zadań ochronnych dla przedmiotowego obszaru Natura 2000</w:t>
      </w:r>
      <w:r w:rsidR="00407B88" w:rsidRPr="00BC2B5E">
        <w:rPr>
          <w:rFonts w:asciiTheme="minorHAnsi" w:hAnsiTheme="minorHAnsi" w:cstheme="minorHAnsi"/>
          <w:bCs/>
          <w:color w:val="FF0000"/>
        </w:rPr>
        <w:t xml:space="preserve"> w </w:t>
      </w:r>
      <w:r w:rsidRPr="00BC2B5E">
        <w:rPr>
          <w:rFonts w:asciiTheme="minorHAnsi" w:hAnsiTheme="minorHAnsi" w:cstheme="minorHAnsi"/>
          <w:bCs/>
          <w:color w:val="FF0000"/>
        </w:rPr>
        <w:t xml:space="preserve">terminie od </w:t>
      </w:r>
      <w:r w:rsidR="00F00F5D" w:rsidRPr="00BC2B5E">
        <w:rPr>
          <w:rFonts w:asciiTheme="minorHAnsi" w:hAnsiTheme="minorHAnsi" w:cstheme="minorHAnsi"/>
          <w:bCs/>
          <w:color w:val="FF0000"/>
        </w:rPr>
        <w:t>………………..</w:t>
      </w:r>
      <w:r w:rsidR="00A90FB5" w:rsidRPr="00BC2B5E">
        <w:rPr>
          <w:rFonts w:asciiTheme="minorHAnsi" w:hAnsiTheme="minorHAnsi" w:cstheme="minorHAnsi"/>
          <w:bCs/>
          <w:color w:val="FF0000"/>
        </w:rPr>
        <w:t xml:space="preserve"> r. </w:t>
      </w:r>
      <w:r w:rsidRPr="00BC2B5E">
        <w:rPr>
          <w:rFonts w:asciiTheme="minorHAnsi" w:hAnsiTheme="minorHAnsi" w:cstheme="minorHAnsi"/>
          <w:bCs/>
          <w:color w:val="FF0000"/>
        </w:rPr>
        <w:t xml:space="preserve">do </w:t>
      </w:r>
      <w:r w:rsidR="00F00F5D" w:rsidRPr="00BC2B5E">
        <w:rPr>
          <w:rFonts w:asciiTheme="minorHAnsi" w:hAnsiTheme="minorHAnsi" w:cstheme="minorHAnsi"/>
          <w:bCs/>
          <w:color w:val="FF0000"/>
        </w:rPr>
        <w:t>………………..</w:t>
      </w:r>
      <w:r w:rsidRPr="00BC2B5E">
        <w:rPr>
          <w:rFonts w:asciiTheme="minorHAnsi" w:hAnsiTheme="minorHAnsi" w:cstheme="minorHAnsi"/>
          <w:bCs/>
          <w:color w:val="FF0000"/>
        </w:rPr>
        <w:t xml:space="preserve"> r.</w:t>
      </w:r>
      <w:r w:rsidRPr="00BC2B5E">
        <w:rPr>
          <w:rFonts w:asciiTheme="minorHAnsi" w:hAnsiTheme="minorHAnsi" w:cstheme="minorHAnsi"/>
          <w:iCs/>
          <w:color w:val="FF0000"/>
        </w:rPr>
        <w:t xml:space="preserve"> Obwieszczenie zostało również przekazane w celu jego upublicznienia m.in. do właściwych terytorialnie Urzędów Gmin. Zgłaszanie uwag i wniosków możliwe było w formie ustnej do protokołu lub poprzez wysłanie listu pocztą tradycyjną lub </w:t>
      </w:r>
      <w:r w:rsidR="00E27B4D" w:rsidRPr="00BC2B5E">
        <w:rPr>
          <w:rFonts w:asciiTheme="minorHAnsi" w:hAnsiTheme="minorHAnsi" w:cstheme="minorHAnsi"/>
          <w:iCs/>
          <w:color w:val="FF0000"/>
        </w:rPr>
        <w:t>przez ePUAP</w:t>
      </w:r>
      <w:r w:rsidR="00930C34" w:rsidRPr="00BC2B5E">
        <w:rPr>
          <w:rFonts w:asciiTheme="minorHAnsi" w:hAnsiTheme="minorHAnsi" w:cstheme="minorHAnsi"/>
          <w:iCs/>
          <w:color w:val="FF0000"/>
        </w:rPr>
        <w:t xml:space="preserve">, </w:t>
      </w:r>
      <w:r w:rsidRPr="00BC2B5E">
        <w:rPr>
          <w:rFonts w:asciiTheme="minorHAnsi" w:hAnsiTheme="minorHAnsi" w:cstheme="minorHAnsi"/>
          <w:iCs/>
          <w:color w:val="FF0000"/>
        </w:rPr>
        <w:t>pocztą e-mail pod wskazany w ww. obwieszczeniu adres. Na etapie konsultacji społecznych do projektu planu zadań ochronnych dla obszaru Natura 2000  wpłynęły następujące uwagi:</w:t>
      </w:r>
    </w:p>
    <w:p w14:paraId="51253758" w14:textId="77777777" w:rsidR="00CC7B44" w:rsidRPr="00BC2B5E" w:rsidRDefault="00CC7B44" w:rsidP="00BC2B5E">
      <w:pPr>
        <w:spacing w:line="276" w:lineRule="auto"/>
        <w:ind w:firstLine="708"/>
        <w:rPr>
          <w:rFonts w:asciiTheme="minorHAnsi" w:hAnsiTheme="minorHAnsi" w:cstheme="minorHAnsi"/>
          <w:iCs/>
          <w:color w:val="FF0000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61"/>
        <w:gridCol w:w="1674"/>
        <w:gridCol w:w="1319"/>
        <w:gridCol w:w="2993"/>
        <w:gridCol w:w="2917"/>
      </w:tblGrid>
      <w:tr w:rsidR="006A6961" w:rsidRPr="00BC2B5E" w14:paraId="467D5577" w14:textId="77777777" w:rsidTr="0008617A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C90436" w14:textId="77777777" w:rsidR="00CC7B44" w:rsidRPr="00BC2B5E" w:rsidRDefault="00CC7B44" w:rsidP="00BC2B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color w:val="FF0000"/>
                <w:lang w:val="en-US" w:eastAsia="en-US"/>
              </w:rPr>
            </w:pPr>
            <w:r w:rsidRPr="00BC2B5E">
              <w:rPr>
                <w:rFonts w:asciiTheme="minorHAnsi" w:hAnsiTheme="minorHAnsi" w:cstheme="minorHAnsi"/>
                <w:color w:val="FF0000"/>
                <w:lang w:eastAsia="en-US"/>
              </w:rPr>
              <w:t>Lp.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B34BE9" w14:textId="77777777" w:rsidR="00CC7B44" w:rsidRPr="00BC2B5E" w:rsidRDefault="00CC7B44" w:rsidP="00BC2B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color w:val="FF0000"/>
                <w:lang w:val="en-US" w:eastAsia="en-US"/>
              </w:rPr>
            </w:pPr>
            <w:r w:rsidRPr="00BC2B5E">
              <w:rPr>
                <w:rFonts w:asciiTheme="minorHAnsi" w:hAnsiTheme="minorHAnsi" w:cstheme="minorHAnsi"/>
                <w:color w:val="FF0000"/>
                <w:lang w:eastAsia="en-US"/>
              </w:rPr>
              <w:t>Od kogo wpłynęły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73D747" w14:textId="77777777" w:rsidR="00CC7B44" w:rsidRPr="00BC2B5E" w:rsidRDefault="00CC7B44" w:rsidP="00BC2B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color w:val="FF0000"/>
                <w:lang w:val="en-US" w:eastAsia="en-US"/>
              </w:rPr>
            </w:pPr>
            <w:r w:rsidRPr="00BC2B5E">
              <w:rPr>
                <w:rFonts w:asciiTheme="minorHAnsi" w:hAnsiTheme="minorHAnsi" w:cstheme="minorHAnsi"/>
                <w:color w:val="FF0000"/>
                <w:lang w:eastAsia="en-US"/>
              </w:rPr>
              <w:t>Data wpływu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168A04" w14:textId="77777777" w:rsidR="00CC7B44" w:rsidRPr="00BC2B5E" w:rsidRDefault="00CC7B44" w:rsidP="00BC2B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color w:val="FF0000"/>
                <w:lang w:eastAsia="en-US"/>
              </w:rPr>
            </w:pPr>
            <w:r w:rsidRPr="00BC2B5E">
              <w:rPr>
                <w:rFonts w:asciiTheme="minorHAnsi" w:hAnsiTheme="minorHAnsi" w:cstheme="minorHAnsi"/>
                <w:color w:val="FF0000"/>
                <w:lang w:eastAsia="en-US"/>
              </w:rPr>
              <w:t>Czego dotyczyły złożone uwagi i wnioski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B9C9BD" w14:textId="77777777" w:rsidR="00CC7B44" w:rsidRPr="00BC2B5E" w:rsidRDefault="00CC7B44" w:rsidP="00BC2B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color w:val="FF0000"/>
                <w:lang w:val="en-US" w:eastAsia="en-US"/>
              </w:rPr>
            </w:pPr>
            <w:r w:rsidRPr="00BC2B5E">
              <w:rPr>
                <w:rFonts w:asciiTheme="minorHAnsi" w:hAnsiTheme="minorHAnsi" w:cstheme="minorHAnsi"/>
                <w:color w:val="FF0000"/>
                <w:lang w:eastAsia="en-US"/>
              </w:rPr>
              <w:t>Sposób rozpatrzenia</w:t>
            </w:r>
          </w:p>
        </w:tc>
      </w:tr>
      <w:tr w:rsidR="00F00F5D" w:rsidRPr="00BC2B5E" w14:paraId="326DBDCA" w14:textId="77777777" w:rsidTr="0008617A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BA848" w14:textId="77777777" w:rsidR="00F00F5D" w:rsidRPr="00BC2B5E" w:rsidRDefault="00F00F5D" w:rsidP="00BC2B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38C14" w14:textId="77777777" w:rsidR="00F00F5D" w:rsidRPr="00BC2B5E" w:rsidRDefault="00F00F5D" w:rsidP="00BC2B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19E66" w14:textId="77777777" w:rsidR="00F00F5D" w:rsidRPr="00BC2B5E" w:rsidRDefault="00F00F5D" w:rsidP="00BC2B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6B12A" w14:textId="77777777" w:rsidR="00F00F5D" w:rsidRPr="00BC2B5E" w:rsidRDefault="00F00F5D" w:rsidP="00BC2B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79577" w14:textId="77777777" w:rsidR="00F00F5D" w:rsidRPr="00BC2B5E" w:rsidRDefault="00F00F5D" w:rsidP="00BC2B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</w:tr>
    </w:tbl>
    <w:p w14:paraId="5FE9F759" w14:textId="77777777" w:rsidR="00CC7B44" w:rsidRPr="00BC2B5E" w:rsidRDefault="00CC7B44" w:rsidP="00BC2B5E">
      <w:pPr>
        <w:spacing w:line="276" w:lineRule="auto"/>
        <w:contextualSpacing/>
        <w:rPr>
          <w:rFonts w:asciiTheme="minorHAnsi" w:hAnsiTheme="minorHAnsi" w:cstheme="minorHAnsi"/>
          <w:color w:val="FF0000"/>
        </w:rPr>
      </w:pPr>
    </w:p>
    <w:p w14:paraId="0D8F6B0B" w14:textId="77777777" w:rsidR="00CB05BA" w:rsidRPr="00BC2B5E" w:rsidRDefault="00CB05BA" w:rsidP="00BC2B5E">
      <w:pPr>
        <w:spacing w:line="276" w:lineRule="auto"/>
        <w:rPr>
          <w:rFonts w:asciiTheme="minorHAnsi" w:hAnsiTheme="minorHAnsi" w:cstheme="minorHAnsi"/>
          <w:iCs/>
          <w:color w:val="FF0000"/>
        </w:rPr>
      </w:pPr>
    </w:p>
    <w:p w14:paraId="520A3E04" w14:textId="77777777" w:rsidR="00CB05BA" w:rsidRPr="00BC2B5E" w:rsidRDefault="00CB05BA" w:rsidP="00BC2B5E">
      <w:pPr>
        <w:spacing w:line="276" w:lineRule="auto"/>
        <w:ind w:firstLine="709"/>
        <w:contextualSpacing/>
        <w:rPr>
          <w:rFonts w:asciiTheme="minorHAnsi" w:hAnsiTheme="minorHAnsi" w:cstheme="minorHAnsi"/>
          <w:color w:val="FF0000"/>
        </w:rPr>
      </w:pPr>
    </w:p>
    <w:p w14:paraId="6DFA020E" w14:textId="0A325BB9" w:rsidR="00CC7B44" w:rsidRPr="00BC2B5E" w:rsidRDefault="00CC7B44" w:rsidP="00BC2B5E">
      <w:pPr>
        <w:spacing w:line="276" w:lineRule="auto"/>
        <w:ind w:firstLine="708"/>
        <w:rPr>
          <w:rFonts w:asciiTheme="minorHAnsi" w:hAnsiTheme="minorHAnsi" w:cstheme="minorHAnsi"/>
          <w:color w:val="FF0000"/>
        </w:rPr>
      </w:pPr>
      <w:r w:rsidRPr="00BC2B5E">
        <w:rPr>
          <w:rFonts w:asciiTheme="minorHAnsi" w:hAnsiTheme="minorHAnsi" w:cstheme="minorHAnsi"/>
        </w:rPr>
        <w:t xml:space="preserve">Projekt zarządzenia został na podstawie art. 97 ust. 3 ustawy o ochronie przyrody oraz § 3 Zarządzenia Nr </w:t>
      </w:r>
      <w:r w:rsidR="00BC5F16" w:rsidRPr="00BC2B5E">
        <w:rPr>
          <w:rFonts w:asciiTheme="minorHAnsi" w:hAnsiTheme="minorHAnsi" w:cstheme="minorHAnsi"/>
        </w:rPr>
        <w:t>9</w:t>
      </w:r>
      <w:r w:rsidRPr="00BC2B5E">
        <w:rPr>
          <w:rFonts w:asciiTheme="minorHAnsi" w:hAnsiTheme="minorHAnsi" w:cstheme="minorHAnsi"/>
        </w:rPr>
        <w:t>/20</w:t>
      </w:r>
      <w:r w:rsidR="00BC5F16" w:rsidRPr="00BC2B5E">
        <w:rPr>
          <w:rFonts w:asciiTheme="minorHAnsi" w:hAnsiTheme="minorHAnsi" w:cstheme="minorHAnsi"/>
        </w:rPr>
        <w:t>20</w:t>
      </w:r>
      <w:r w:rsidRPr="00BC2B5E">
        <w:rPr>
          <w:rFonts w:asciiTheme="minorHAnsi" w:hAnsiTheme="minorHAnsi" w:cstheme="minorHAnsi"/>
        </w:rPr>
        <w:t xml:space="preserve"> Regionalnego Dyrektora Ochrony Środowiska w Kielcach z dnia 3 </w:t>
      </w:r>
      <w:r w:rsidR="00BC5F16" w:rsidRPr="00BC2B5E">
        <w:rPr>
          <w:rFonts w:asciiTheme="minorHAnsi" w:hAnsiTheme="minorHAnsi" w:cstheme="minorHAnsi"/>
        </w:rPr>
        <w:t>sierpnia</w:t>
      </w:r>
      <w:r w:rsidRPr="00BC2B5E">
        <w:rPr>
          <w:rFonts w:asciiTheme="minorHAnsi" w:hAnsiTheme="minorHAnsi" w:cstheme="minorHAnsi"/>
        </w:rPr>
        <w:t xml:space="preserve"> 20</w:t>
      </w:r>
      <w:r w:rsidR="00BC5F16" w:rsidRPr="00BC2B5E">
        <w:rPr>
          <w:rFonts w:asciiTheme="minorHAnsi" w:hAnsiTheme="minorHAnsi" w:cstheme="minorHAnsi"/>
        </w:rPr>
        <w:t>20</w:t>
      </w:r>
      <w:r w:rsidRPr="00BC2B5E">
        <w:rPr>
          <w:rFonts w:asciiTheme="minorHAnsi" w:hAnsiTheme="minorHAnsi" w:cstheme="minorHAnsi"/>
        </w:rPr>
        <w:t xml:space="preserve"> r. w sprawie powołania Regionalnej Rady Ochrony Przyrody w Kielcach zaopiniowany </w:t>
      </w:r>
      <w:r w:rsidR="00AA18B8" w:rsidRPr="00BC2B5E">
        <w:rPr>
          <w:rFonts w:asciiTheme="minorHAnsi" w:hAnsiTheme="minorHAnsi" w:cstheme="minorHAnsi"/>
          <w:color w:val="FF0000"/>
        </w:rPr>
        <w:t>pozytywnie</w:t>
      </w:r>
      <w:r w:rsidR="00AA18B8" w:rsidRPr="00BC2B5E">
        <w:rPr>
          <w:rFonts w:asciiTheme="minorHAnsi" w:hAnsiTheme="minorHAnsi" w:cstheme="minorHAnsi"/>
        </w:rPr>
        <w:t xml:space="preserve"> </w:t>
      </w:r>
      <w:r w:rsidRPr="00BC2B5E">
        <w:rPr>
          <w:rFonts w:asciiTheme="minorHAnsi" w:hAnsiTheme="minorHAnsi" w:cstheme="minorHAnsi"/>
        </w:rPr>
        <w:t>przez Regionalną Radę Ochrony Przyrody</w:t>
      </w:r>
      <w:r w:rsidR="00DD4E25" w:rsidRPr="00BC2B5E">
        <w:rPr>
          <w:rFonts w:asciiTheme="minorHAnsi" w:hAnsiTheme="minorHAnsi" w:cstheme="minorHAnsi"/>
        </w:rPr>
        <w:t xml:space="preserve"> – Uchwała Nr </w:t>
      </w:r>
      <w:r w:rsidR="00DD4E25" w:rsidRPr="00BC2B5E">
        <w:rPr>
          <w:rFonts w:asciiTheme="minorHAnsi" w:hAnsiTheme="minorHAnsi" w:cstheme="minorHAnsi"/>
          <w:color w:val="FF0000"/>
        </w:rPr>
        <w:t>……..</w:t>
      </w:r>
      <w:r w:rsidRPr="00BC2B5E">
        <w:rPr>
          <w:rFonts w:asciiTheme="minorHAnsi" w:hAnsiTheme="minorHAnsi" w:cstheme="minorHAnsi"/>
          <w:color w:val="FF0000"/>
        </w:rPr>
        <w:t>.</w:t>
      </w:r>
    </w:p>
    <w:p w14:paraId="2B2DD4CA" w14:textId="77777777" w:rsidR="00CC7B44" w:rsidRPr="00BC2B5E" w:rsidRDefault="00CC7B44" w:rsidP="00BC2B5E">
      <w:pPr>
        <w:spacing w:line="276" w:lineRule="auto"/>
        <w:ind w:firstLine="708"/>
        <w:rPr>
          <w:rFonts w:asciiTheme="minorHAnsi" w:hAnsiTheme="minorHAnsi" w:cstheme="minorHAnsi"/>
          <w:color w:val="FF0000"/>
        </w:rPr>
      </w:pPr>
      <w:bookmarkStart w:id="0" w:name="_GoBack"/>
      <w:bookmarkEnd w:id="0"/>
    </w:p>
    <w:p w14:paraId="18490D0C" w14:textId="3E6EFF42" w:rsidR="00CC7B44" w:rsidRPr="00BC2B5E" w:rsidRDefault="00CC7B44" w:rsidP="00BC2B5E">
      <w:pPr>
        <w:spacing w:line="276" w:lineRule="auto"/>
        <w:ind w:firstLine="708"/>
        <w:rPr>
          <w:rFonts w:asciiTheme="minorHAnsi" w:hAnsiTheme="minorHAnsi" w:cstheme="minorHAnsi"/>
          <w:color w:val="FF0000"/>
        </w:rPr>
      </w:pPr>
      <w:r w:rsidRPr="00BC2B5E">
        <w:rPr>
          <w:rFonts w:asciiTheme="minorHAnsi" w:hAnsiTheme="minorHAnsi" w:cstheme="minorHAnsi"/>
        </w:rPr>
        <w:t>Projekt zarządzenia został na podstawie art. 59 ust. 2 ustawy z dnia 23 stycznia 2009 roku o</w:t>
      </w:r>
      <w:r w:rsidR="00954B3B" w:rsidRPr="00BC2B5E">
        <w:rPr>
          <w:rFonts w:asciiTheme="minorHAnsi" w:hAnsiTheme="minorHAnsi" w:cstheme="minorHAnsi"/>
        </w:rPr>
        <w:t> </w:t>
      </w:r>
      <w:r w:rsidRPr="00BC2B5E">
        <w:rPr>
          <w:rFonts w:asciiTheme="minorHAnsi" w:hAnsiTheme="minorHAnsi" w:cstheme="minorHAnsi"/>
        </w:rPr>
        <w:t>wojewodzie i administracji rządowej</w:t>
      </w:r>
      <w:r w:rsidR="0082141B" w:rsidRPr="00BC2B5E">
        <w:rPr>
          <w:rFonts w:asciiTheme="minorHAnsi" w:hAnsiTheme="minorHAnsi" w:cstheme="minorHAnsi"/>
        </w:rPr>
        <w:t xml:space="preserve"> w województwie (tj. Dz. U. 2023</w:t>
      </w:r>
      <w:r w:rsidR="00AA18B8" w:rsidRPr="00BC2B5E">
        <w:rPr>
          <w:rFonts w:asciiTheme="minorHAnsi" w:hAnsiTheme="minorHAnsi" w:cstheme="minorHAnsi"/>
        </w:rPr>
        <w:t xml:space="preserve"> r., poz. 190</w:t>
      </w:r>
      <w:r w:rsidRPr="00BC2B5E">
        <w:rPr>
          <w:rFonts w:asciiTheme="minorHAnsi" w:hAnsiTheme="minorHAnsi" w:cstheme="minorHAnsi"/>
        </w:rPr>
        <w:t>), uzgodniony przez Wojewodę Świętokrzyskiego pismem</w:t>
      </w:r>
      <w:r w:rsidRPr="00BC2B5E">
        <w:rPr>
          <w:rFonts w:asciiTheme="minorHAnsi" w:hAnsiTheme="minorHAnsi" w:cstheme="minorHAnsi"/>
          <w:color w:val="FF0000"/>
        </w:rPr>
        <w:t xml:space="preserve"> znak: …………. z dnia …………. r.</w:t>
      </w:r>
    </w:p>
    <w:p w14:paraId="458639A9" w14:textId="77777777" w:rsidR="00CC7B44" w:rsidRPr="00BC2B5E" w:rsidRDefault="00CC7B44" w:rsidP="00BC2B5E">
      <w:pPr>
        <w:spacing w:after="200"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  <w:color w:val="FF0000"/>
        </w:rPr>
        <w:br w:type="page"/>
      </w:r>
      <w:r w:rsidRPr="00BC2B5E">
        <w:rPr>
          <w:rFonts w:asciiTheme="minorHAnsi" w:hAnsiTheme="minorHAnsi" w:cstheme="minorHAnsi"/>
        </w:rPr>
        <w:lastRenderedPageBreak/>
        <w:t>Ocena skutków regulacji:</w:t>
      </w:r>
    </w:p>
    <w:p w14:paraId="495ED9FE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</w:p>
    <w:p w14:paraId="56DDB7B2" w14:textId="77777777" w:rsidR="00CC7B44" w:rsidRPr="00BC2B5E" w:rsidRDefault="00CC7B44" w:rsidP="00BC2B5E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12DCFA03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1. Cel wprowadzenia zarządzenia.</w:t>
      </w:r>
    </w:p>
    <w:p w14:paraId="42701078" w14:textId="238B4A72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 xml:space="preserve">Celem wprowadzenia regulacji jest wypełnienie delegacji ustawowej zawartej w art. 28 ust. 5 ustawy z dnia 16 kwietnia 2004 r. o ochronie przyrody </w:t>
      </w:r>
      <w:r w:rsidR="00D4724B" w:rsidRPr="00BC2B5E">
        <w:rPr>
          <w:rFonts w:asciiTheme="minorHAnsi" w:hAnsiTheme="minorHAnsi" w:cstheme="minorHAnsi"/>
        </w:rPr>
        <w:t>(Dz. U. z 2023</w:t>
      </w:r>
      <w:r w:rsidRPr="00BC2B5E">
        <w:rPr>
          <w:rFonts w:asciiTheme="minorHAnsi" w:hAnsiTheme="minorHAnsi" w:cstheme="minorHAnsi"/>
        </w:rPr>
        <w:t xml:space="preserve"> r., poz. </w:t>
      </w:r>
      <w:r w:rsidR="00D4724B" w:rsidRPr="00BC2B5E">
        <w:rPr>
          <w:rFonts w:asciiTheme="minorHAnsi" w:hAnsiTheme="minorHAnsi" w:cstheme="minorHAnsi"/>
        </w:rPr>
        <w:t xml:space="preserve">1337, z </w:t>
      </w:r>
      <w:proofErr w:type="spellStart"/>
      <w:r w:rsidR="00D4724B" w:rsidRPr="00BC2B5E">
        <w:rPr>
          <w:rFonts w:asciiTheme="minorHAnsi" w:hAnsiTheme="minorHAnsi" w:cstheme="minorHAnsi"/>
        </w:rPr>
        <w:t>późn</w:t>
      </w:r>
      <w:proofErr w:type="spellEnd"/>
      <w:r w:rsidR="00D4724B" w:rsidRPr="00BC2B5E">
        <w:rPr>
          <w:rFonts w:asciiTheme="minorHAnsi" w:hAnsiTheme="minorHAnsi" w:cstheme="minorHAnsi"/>
        </w:rPr>
        <w:t>.</w:t>
      </w:r>
      <w:r w:rsidR="007B2520" w:rsidRPr="00BC2B5E">
        <w:rPr>
          <w:rFonts w:asciiTheme="minorHAnsi" w:hAnsiTheme="minorHAnsi" w:cstheme="minorHAnsi"/>
        </w:rPr>
        <w:t xml:space="preserve"> zm.</w:t>
      </w:r>
      <w:r w:rsidRPr="00BC2B5E">
        <w:rPr>
          <w:rFonts w:asciiTheme="minorHAnsi" w:hAnsiTheme="minorHAnsi" w:cstheme="minorHAnsi"/>
        </w:rPr>
        <w:t>).</w:t>
      </w:r>
    </w:p>
    <w:p w14:paraId="60349B17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</w:p>
    <w:p w14:paraId="5D2EB6D7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2. Podmioty, na które oddziałuje akt normatywny.</w:t>
      </w:r>
    </w:p>
    <w:p w14:paraId="64294F1D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Zarządzenie będzie bezpośrednio oddziaływać na Regionalną Dyrekcję Ochrony Środowiska w Kielcach a</w:t>
      </w:r>
      <w:r w:rsidR="00954B3B" w:rsidRPr="00BC2B5E">
        <w:rPr>
          <w:rFonts w:asciiTheme="minorHAnsi" w:hAnsiTheme="minorHAnsi" w:cstheme="minorHAnsi"/>
        </w:rPr>
        <w:t> </w:t>
      </w:r>
      <w:r w:rsidRPr="00BC2B5E">
        <w:rPr>
          <w:rFonts w:asciiTheme="minorHAnsi" w:hAnsiTheme="minorHAnsi" w:cstheme="minorHAnsi"/>
        </w:rPr>
        <w:t>także właścicieli i zarządców terenu, na którym znajduje się obszar Natura 2000.</w:t>
      </w:r>
    </w:p>
    <w:p w14:paraId="1FCCF2CA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148AEE67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3. Konsultacje społeczne.</w:t>
      </w:r>
    </w:p>
    <w:p w14:paraId="30E88FAE" w14:textId="242873E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W opiniowaniu i konsultowaniu zarządzenia w sprawie ustanowienia planu zadań ochronnych uczestniczyli członkowie Zespołu Lokalnej Współpracy oraz społeczeństwo, na zasadach określonych w</w:t>
      </w:r>
      <w:r w:rsidR="00954B3B" w:rsidRPr="00BC2B5E">
        <w:rPr>
          <w:rFonts w:asciiTheme="minorHAnsi" w:hAnsiTheme="minorHAnsi" w:cstheme="minorHAnsi"/>
        </w:rPr>
        <w:t> </w:t>
      </w:r>
      <w:r w:rsidRPr="00BC2B5E">
        <w:rPr>
          <w:rFonts w:asciiTheme="minorHAnsi" w:hAnsiTheme="minorHAnsi" w:cstheme="minorHAnsi"/>
        </w:rPr>
        <w:t xml:space="preserve">ustawie z dnia 3 października 2008 r. o udostępnianiu informacji o środowisku i jego ochronie, udziale społeczeństwa </w:t>
      </w:r>
      <w:r w:rsidR="00F7426B" w:rsidRPr="00BC2B5E">
        <w:rPr>
          <w:rFonts w:asciiTheme="minorHAnsi" w:hAnsiTheme="minorHAnsi" w:cstheme="minorHAnsi"/>
        </w:rPr>
        <w:br/>
      </w:r>
      <w:r w:rsidRPr="00BC2B5E">
        <w:rPr>
          <w:rFonts w:asciiTheme="minorHAnsi" w:hAnsiTheme="minorHAnsi" w:cstheme="minorHAnsi"/>
        </w:rPr>
        <w:t>w ochronie środowiska oraz o ocenach oddziaływania na środowisko (t. j. Dz. U. 20</w:t>
      </w:r>
      <w:r w:rsidR="00D4724B" w:rsidRPr="00BC2B5E">
        <w:rPr>
          <w:rFonts w:asciiTheme="minorHAnsi" w:hAnsiTheme="minorHAnsi" w:cstheme="minorHAnsi"/>
        </w:rPr>
        <w:t>23</w:t>
      </w:r>
      <w:r w:rsidRPr="00BC2B5E">
        <w:rPr>
          <w:rFonts w:asciiTheme="minorHAnsi" w:hAnsiTheme="minorHAnsi" w:cstheme="minorHAnsi"/>
        </w:rPr>
        <w:t xml:space="preserve"> poz. </w:t>
      </w:r>
      <w:r w:rsidR="00D4724B" w:rsidRPr="00BC2B5E">
        <w:rPr>
          <w:rFonts w:asciiTheme="minorHAnsi" w:hAnsiTheme="minorHAnsi" w:cstheme="minorHAnsi"/>
        </w:rPr>
        <w:t>1094</w:t>
      </w:r>
      <w:r w:rsidR="005B6CAC" w:rsidRPr="00BC2B5E">
        <w:rPr>
          <w:rFonts w:asciiTheme="minorHAnsi" w:hAnsiTheme="minorHAnsi" w:cstheme="minorHAnsi"/>
        </w:rPr>
        <w:t>,</w:t>
      </w:r>
      <w:r w:rsidRPr="00BC2B5E">
        <w:rPr>
          <w:rFonts w:asciiTheme="minorHAnsi" w:hAnsiTheme="minorHAnsi" w:cstheme="minorHAnsi"/>
        </w:rPr>
        <w:t xml:space="preserve"> z </w:t>
      </w:r>
      <w:proofErr w:type="spellStart"/>
      <w:r w:rsidRPr="00BC2B5E">
        <w:rPr>
          <w:rFonts w:asciiTheme="minorHAnsi" w:hAnsiTheme="minorHAnsi" w:cstheme="minorHAnsi"/>
        </w:rPr>
        <w:t>późn</w:t>
      </w:r>
      <w:proofErr w:type="spellEnd"/>
      <w:r w:rsidRPr="00BC2B5E">
        <w:rPr>
          <w:rFonts w:asciiTheme="minorHAnsi" w:hAnsiTheme="minorHAnsi" w:cstheme="minorHAnsi"/>
        </w:rPr>
        <w:t>. zm.) oraz art. 28 ust. 3 ustawy z dnia 16 kwietnia 2004 r. o ochronie przyrody.</w:t>
      </w:r>
    </w:p>
    <w:p w14:paraId="64DCCAC5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  <w:i/>
          <w:color w:val="FF0000"/>
        </w:rPr>
      </w:pPr>
    </w:p>
    <w:p w14:paraId="055BC920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4. Wpływ regulacji na sektor finansów publicznych, w tym budżet państwa i budżety jednostek samorządu terytorialnego.</w:t>
      </w:r>
    </w:p>
    <w:p w14:paraId="2D3F9722" w14:textId="1F03CEEB" w:rsidR="00CC7B44" w:rsidRPr="00BC2B5E" w:rsidRDefault="00CC7B44" w:rsidP="00BC2B5E">
      <w:pPr>
        <w:spacing w:line="276" w:lineRule="auto"/>
        <w:rPr>
          <w:rFonts w:asciiTheme="minorHAnsi" w:hAnsiTheme="minorHAnsi" w:cstheme="minorHAnsi"/>
          <w:bCs/>
        </w:rPr>
      </w:pPr>
      <w:r w:rsidRPr="00BC2B5E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BC2B5E">
        <w:rPr>
          <w:rFonts w:asciiTheme="minorHAnsi" w:hAnsiTheme="minorHAnsi" w:cstheme="minorHAnsi"/>
          <w:bCs/>
        </w:rPr>
        <w:t>.</w:t>
      </w:r>
      <w:r w:rsidRPr="00BC2B5E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działań ochronnych zawartych w nin</w:t>
      </w:r>
      <w:r w:rsidR="00147F6D" w:rsidRPr="00BC2B5E">
        <w:rPr>
          <w:rFonts w:asciiTheme="minorHAnsi" w:hAnsiTheme="minorHAnsi" w:cstheme="minorHAnsi"/>
        </w:rPr>
        <w:t xml:space="preserve">iejszym planie w okresie 10 lat </w:t>
      </w:r>
      <w:r w:rsidR="00C00E54" w:rsidRPr="00BC2B5E">
        <w:rPr>
          <w:rFonts w:asciiTheme="minorHAnsi" w:hAnsiTheme="minorHAnsi" w:cstheme="minorHAnsi"/>
        </w:rPr>
        <w:t xml:space="preserve">wyniesie łącznie około 11 </w:t>
      </w:r>
      <w:r w:rsidR="002434A4" w:rsidRPr="00BC2B5E">
        <w:rPr>
          <w:rFonts w:asciiTheme="minorHAnsi" w:hAnsiTheme="minorHAnsi" w:cstheme="minorHAnsi"/>
        </w:rPr>
        <w:t xml:space="preserve">000 000,00 </w:t>
      </w:r>
      <w:r w:rsidR="008341DA" w:rsidRPr="00BC2B5E">
        <w:rPr>
          <w:rFonts w:asciiTheme="minorHAnsi" w:hAnsiTheme="minorHAnsi" w:cstheme="minorHAnsi"/>
        </w:rPr>
        <w:t>zł.</w:t>
      </w:r>
      <w:r w:rsidRPr="00BC2B5E">
        <w:rPr>
          <w:rFonts w:asciiTheme="minorHAnsi" w:hAnsiTheme="minorHAnsi" w:cstheme="minorHAnsi"/>
        </w:rPr>
        <w:t xml:space="preserve"> Koszt działań z zakresu monitoringu działań ochronnych i</w:t>
      </w:r>
      <w:r w:rsidR="00954B3B" w:rsidRPr="00BC2B5E">
        <w:rPr>
          <w:rFonts w:asciiTheme="minorHAnsi" w:hAnsiTheme="minorHAnsi" w:cstheme="minorHAnsi"/>
        </w:rPr>
        <w:t> </w:t>
      </w:r>
      <w:r w:rsidRPr="00BC2B5E">
        <w:rPr>
          <w:rFonts w:asciiTheme="minorHAnsi" w:hAnsiTheme="minorHAnsi" w:cstheme="minorHAnsi"/>
        </w:rPr>
        <w:t>monitoringu stanu sie</w:t>
      </w:r>
      <w:r w:rsidR="002434A4" w:rsidRPr="00BC2B5E">
        <w:rPr>
          <w:rFonts w:asciiTheme="minorHAnsi" w:hAnsiTheme="minorHAnsi" w:cstheme="minorHAnsi"/>
        </w:rPr>
        <w:t>dlisk szacunkowo wyniesie około 100 000,00</w:t>
      </w:r>
      <w:r w:rsidR="0056678E" w:rsidRPr="00BC2B5E">
        <w:rPr>
          <w:rFonts w:asciiTheme="minorHAnsi" w:hAnsiTheme="minorHAnsi" w:cstheme="minorHAnsi"/>
        </w:rPr>
        <w:t xml:space="preserve"> </w:t>
      </w:r>
      <w:r w:rsidR="004E37BB" w:rsidRPr="00BC2B5E">
        <w:rPr>
          <w:rFonts w:asciiTheme="minorHAnsi" w:hAnsiTheme="minorHAnsi" w:cstheme="minorHAnsi"/>
        </w:rPr>
        <w:t>zł, a uzupełnienia stanu wiedzy</w:t>
      </w:r>
      <w:r w:rsidR="002434A4" w:rsidRPr="00BC2B5E">
        <w:rPr>
          <w:rFonts w:asciiTheme="minorHAnsi" w:hAnsiTheme="minorHAnsi" w:cstheme="minorHAnsi"/>
        </w:rPr>
        <w:t xml:space="preserve"> 50</w:t>
      </w:r>
      <w:r w:rsidR="008A15A8" w:rsidRPr="00BC2B5E">
        <w:rPr>
          <w:rFonts w:asciiTheme="minorHAnsi" w:hAnsiTheme="minorHAnsi" w:cstheme="minorHAnsi"/>
        </w:rPr>
        <w:t xml:space="preserve">.000,00 </w:t>
      </w:r>
      <w:r w:rsidR="004E37BB" w:rsidRPr="00BC2B5E">
        <w:rPr>
          <w:rFonts w:asciiTheme="minorHAnsi" w:hAnsiTheme="minorHAnsi" w:cstheme="minorHAnsi"/>
        </w:rPr>
        <w:t>.zł</w:t>
      </w:r>
    </w:p>
    <w:p w14:paraId="7B95CA44" w14:textId="77777777" w:rsidR="000A3D5D" w:rsidRPr="00BC2B5E" w:rsidRDefault="000A3D5D" w:rsidP="00BC2B5E">
      <w:pPr>
        <w:spacing w:line="276" w:lineRule="auto"/>
        <w:rPr>
          <w:rFonts w:asciiTheme="minorHAnsi" w:hAnsiTheme="minorHAnsi" w:cstheme="minorHAnsi"/>
        </w:rPr>
      </w:pPr>
    </w:p>
    <w:p w14:paraId="3C7D8784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5. Wpływ regulacji na rynek pracy.</w:t>
      </w:r>
    </w:p>
    <w:p w14:paraId="36C4B3B0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Zarządzenie nie będzie miało wpływu na rynek pracy.</w:t>
      </w:r>
    </w:p>
    <w:p w14:paraId="332E2D85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</w:p>
    <w:p w14:paraId="0D952534" w14:textId="77777777" w:rsidR="00CC7B44" w:rsidRPr="00BC2B5E" w:rsidRDefault="00CC7B44" w:rsidP="00BC2B5E">
      <w:pPr>
        <w:spacing w:line="276" w:lineRule="auto"/>
        <w:rPr>
          <w:rFonts w:asciiTheme="minorHAnsi" w:eastAsia="Calibri" w:hAnsiTheme="minorHAnsi" w:cstheme="minorHAnsi"/>
        </w:rPr>
      </w:pPr>
      <w:r w:rsidRPr="00BC2B5E">
        <w:rPr>
          <w:rFonts w:asciiTheme="minorHAnsi" w:hAnsiTheme="minorHAnsi" w:cstheme="minorHAnsi"/>
        </w:rPr>
        <w:t>6. Wpływ regulacji na konkurencyjność wewnętrzną i zewnętrzną gospodarki.</w:t>
      </w:r>
    </w:p>
    <w:p w14:paraId="2DC10639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14:paraId="61187360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</w:p>
    <w:p w14:paraId="020F0C56" w14:textId="77777777" w:rsidR="00CC7B44" w:rsidRPr="00BC2B5E" w:rsidRDefault="00CC7B44" w:rsidP="00BC2B5E">
      <w:pPr>
        <w:spacing w:line="276" w:lineRule="auto"/>
        <w:rPr>
          <w:rFonts w:asciiTheme="minorHAnsi" w:eastAsia="Calibri" w:hAnsiTheme="minorHAnsi" w:cstheme="minorHAnsi"/>
        </w:rPr>
      </w:pPr>
      <w:r w:rsidRPr="00BC2B5E">
        <w:rPr>
          <w:rFonts w:asciiTheme="minorHAnsi" w:hAnsiTheme="minorHAnsi" w:cstheme="minorHAnsi"/>
        </w:rPr>
        <w:t>7. Wpływ regulacji na sytuację i rozwój regionów.</w:t>
      </w:r>
    </w:p>
    <w:p w14:paraId="1658E648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Zarządzenie nie będzie miało wpływu na sytuację i rozwój regionów.</w:t>
      </w:r>
    </w:p>
    <w:p w14:paraId="6B8723FC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3A7C647F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8. Ocena pod względem zgodności prawem Unii Europejskiej.</w:t>
      </w:r>
    </w:p>
    <w:p w14:paraId="51282FFB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lastRenderedPageBreak/>
        <w:t>Zarządzenie nie narusza zapisów zawartych w:</w:t>
      </w:r>
    </w:p>
    <w:p w14:paraId="0DC593D7" w14:textId="77777777" w:rsidR="00CC7B44" w:rsidRPr="00BC2B5E" w:rsidRDefault="00CC7B44" w:rsidP="00BC2B5E">
      <w:pPr>
        <w:numPr>
          <w:ilvl w:val="0"/>
          <w:numId w:val="25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„Dyrektywie Siedliskowej” - Dyrektywie Rady 79/43 z dnia 21 maja 1992 roku w sprawie ochrony siedlisk przyrodniczych oraz dzikiej flory i fauny;</w:t>
      </w:r>
    </w:p>
    <w:p w14:paraId="6FC568E8" w14:textId="77777777" w:rsidR="00CC7B44" w:rsidRPr="00BC2B5E" w:rsidRDefault="00CC7B44" w:rsidP="00BC2B5E">
      <w:pPr>
        <w:numPr>
          <w:ilvl w:val="0"/>
          <w:numId w:val="25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BC2B5E">
        <w:rPr>
          <w:rFonts w:asciiTheme="minorHAnsi" w:hAnsiTheme="minorHAnsi" w:cstheme="minorHAnsi"/>
        </w:rPr>
        <w:t>„Dyrektywie Ptasiej” - Dyrektywie Parlamentu Europejskiego i Rady 2009/147/WE z dnia 30 listopada 2009 r. w sprawie ochrony dzikiego ptactwa.</w:t>
      </w:r>
    </w:p>
    <w:p w14:paraId="03568944" w14:textId="77777777" w:rsidR="00CC7B44" w:rsidRPr="00BC2B5E" w:rsidRDefault="00CC7B44" w:rsidP="00BC2B5E">
      <w:pPr>
        <w:rPr>
          <w:rFonts w:asciiTheme="minorHAnsi" w:hAnsiTheme="minorHAnsi" w:cstheme="minorHAnsi"/>
        </w:rPr>
      </w:pPr>
    </w:p>
    <w:p w14:paraId="29DCA848" w14:textId="77777777" w:rsidR="00CC7B44" w:rsidRPr="00BC2B5E" w:rsidRDefault="00CC7B44" w:rsidP="00BC2B5E">
      <w:pPr>
        <w:spacing w:line="276" w:lineRule="auto"/>
        <w:rPr>
          <w:rFonts w:asciiTheme="minorHAnsi" w:hAnsiTheme="minorHAnsi" w:cstheme="minorHAnsi"/>
        </w:rPr>
      </w:pPr>
    </w:p>
    <w:p w14:paraId="11309CF0" w14:textId="77777777" w:rsidR="00166678" w:rsidRPr="00BC2B5E" w:rsidRDefault="00166678" w:rsidP="00BC2B5E">
      <w:pPr>
        <w:spacing w:line="276" w:lineRule="auto"/>
        <w:rPr>
          <w:rFonts w:asciiTheme="minorHAnsi" w:hAnsiTheme="minorHAnsi" w:cstheme="minorHAnsi"/>
          <w:iCs/>
        </w:rPr>
      </w:pPr>
    </w:p>
    <w:sectPr w:rsidR="00166678" w:rsidRPr="00BC2B5E" w:rsidSect="00A3606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B9B76" w14:textId="77777777" w:rsidR="00152C80" w:rsidRDefault="00152C80" w:rsidP="00386151">
      <w:r>
        <w:separator/>
      </w:r>
    </w:p>
  </w:endnote>
  <w:endnote w:type="continuationSeparator" w:id="0">
    <w:p w14:paraId="66C1B645" w14:textId="77777777" w:rsidR="00152C80" w:rsidRDefault="00152C80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E7001EFF" w:usb1="5200F5FF" w:usb2="00000021" w:usb3="00000000" w:csb0="000001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Arial Unicode MS"/>
    <w:charset w:val="EE"/>
    <w:family w:val="roman"/>
    <w:pitch w:val="variable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3" w:csb1="00000000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3218487"/>
      <w:docPartObj>
        <w:docPartGallery w:val="Page Numbers (Bottom of Page)"/>
        <w:docPartUnique/>
      </w:docPartObj>
    </w:sdtPr>
    <w:sdtEndPr/>
    <w:sdtContent>
      <w:p w14:paraId="6D1B3EAD" w14:textId="77777777" w:rsidR="004F01E2" w:rsidRDefault="004F01E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C2B5E">
          <w:rPr>
            <w:noProof/>
          </w:rPr>
          <w:t>82</w:t>
        </w:r>
        <w:r>
          <w:rPr>
            <w:noProof/>
          </w:rPr>
          <w:fldChar w:fldCharType="end"/>
        </w:r>
      </w:p>
    </w:sdtContent>
  </w:sdt>
  <w:p w14:paraId="494058AD" w14:textId="77777777" w:rsidR="004F01E2" w:rsidRDefault="004F01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4E41D" w14:textId="77777777" w:rsidR="00152C80" w:rsidRDefault="00152C80" w:rsidP="00386151">
      <w:r>
        <w:separator/>
      </w:r>
    </w:p>
  </w:footnote>
  <w:footnote w:type="continuationSeparator" w:id="0">
    <w:p w14:paraId="121E4CC4" w14:textId="77777777" w:rsidR="00152C80" w:rsidRDefault="00152C80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6A6"/>
    <w:multiLevelType w:val="hybridMultilevel"/>
    <w:tmpl w:val="1488F290"/>
    <w:lvl w:ilvl="0" w:tplc="A68CF97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2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3CA0713"/>
    <w:multiLevelType w:val="hybridMultilevel"/>
    <w:tmpl w:val="3A0AEE14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0BC2B5F"/>
    <w:multiLevelType w:val="hybridMultilevel"/>
    <w:tmpl w:val="FBC099A4"/>
    <w:lvl w:ilvl="0" w:tplc="34D8982A">
      <w:start w:val="1098"/>
      <w:numFmt w:val="decimal"/>
      <w:lvlText w:val="%1"/>
      <w:lvlJc w:val="left"/>
      <w:pPr>
        <w:ind w:left="1615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18361009"/>
    <w:multiLevelType w:val="hybridMultilevel"/>
    <w:tmpl w:val="2B7C79CE"/>
    <w:lvl w:ilvl="0" w:tplc="FB3838EC">
      <w:start w:val="1037"/>
      <w:numFmt w:val="decimal"/>
      <w:lvlText w:val="%1"/>
      <w:lvlJc w:val="left"/>
      <w:pPr>
        <w:ind w:left="8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3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2704723F"/>
    <w:multiLevelType w:val="hybridMultilevel"/>
    <w:tmpl w:val="7938BE10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19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F380C"/>
    <w:multiLevelType w:val="hybridMultilevel"/>
    <w:tmpl w:val="D8389A78"/>
    <w:lvl w:ilvl="0" w:tplc="04AA4928">
      <w:start w:val="1096"/>
      <w:numFmt w:val="decimal"/>
      <w:lvlText w:val="%1"/>
      <w:lvlJc w:val="left"/>
      <w:pPr>
        <w:ind w:left="149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EFE5713"/>
    <w:multiLevelType w:val="hybridMultilevel"/>
    <w:tmpl w:val="B10EFFA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4AD35623"/>
    <w:multiLevelType w:val="hybridMultilevel"/>
    <w:tmpl w:val="3148F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D021C"/>
    <w:multiLevelType w:val="hybridMultilevel"/>
    <w:tmpl w:val="9FCAB1C0"/>
    <w:lvl w:ilvl="0" w:tplc="447EEC1C">
      <w:start w:val="1163"/>
      <w:numFmt w:val="decimal"/>
      <w:lvlText w:val="%1"/>
      <w:lvlJc w:val="left"/>
      <w:pPr>
        <w:ind w:left="8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57E1104C"/>
    <w:multiLevelType w:val="hybridMultilevel"/>
    <w:tmpl w:val="FE443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62194A"/>
    <w:multiLevelType w:val="hybridMultilevel"/>
    <w:tmpl w:val="E7F8C170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77942A8B"/>
    <w:multiLevelType w:val="hybridMultilevel"/>
    <w:tmpl w:val="99B2D70A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6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CD078D7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F2B7270"/>
    <w:multiLevelType w:val="hybridMultilevel"/>
    <w:tmpl w:val="36ACB640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5"/>
  </w:num>
  <w:num w:numId="3">
    <w:abstractNumId w:val="15"/>
  </w:num>
  <w:num w:numId="4">
    <w:abstractNumId w:val="18"/>
  </w:num>
  <w:num w:numId="5">
    <w:abstractNumId w:val="1"/>
  </w:num>
  <w:num w:numId="6">
    <w:abstractNumId w:val="36"/>
  </w:num>
  <w:num w:numId="7">
    <w:abstractNumId w:val="12"/>
  </w:num>
  <w:num w:numId="8">
    <w:abstractNumId w:val="5"/>
  </w:num>
  <w:num w:numId="9">
    <w:abstractNumId w:val="11"/>
  </w:num>
  <w:num w:numId="10">
    <w:abstractNumId w:val="26"/>
  </w:num>
  <w:num w:numId="11">
    <w:abstractNumId w:val="8"/>
  </w:num>
  <w:num w:numId="12">
    <w:abstractNumId w:val="14"/>
  </w:num>
  <w:num w:numId="13">
    <w:abstractNumId w:val="31"/>
  </w:num>
  <w:num w:numId="14">
    <w:abstractNumId w:val="34"/>
  </w:num>
  <w:num w:numId="15">
    <w:abstractNumId w:val="7"/>
  </w:num>
  <w:num w:numId="16">
    <w:abstractNumId w:val="13"/>
  </w:num>
  <w:num w:numId="17">
    <w:abstractNumId w:val="23"/>
  </w:num>
  <w:num w:numId="18">
    <w:abstractNumId w:val="6"/>
  </w:num>
  <w:num w:numId="19">
    <w:abstractNumId w:val="30"/>
  </w:num>
  <w:num w:numId="20">
    <w:abstractNumId w:val="16"/>
  </w:num>
  <w:num w:numId="21">
    <w:abstractNumId w:val="29"/>
  </w:num>
  <w:num w:numId="22">
    <w:abstractNumId w:val="32"/>
  </w:num>
  <w:num w:numId="23">
    <w:abstractNumId w:val="2"/>
  </w:num>
  <w:num w:numId="24">
    <w:abstractNumId w:val="3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</w:num>
  <w:num w:numId="27">
    <w:abstractNumId w:val="24"/>
  </w:num>
  <w:num w:numId="28">
    <w:abstractNumId w:val="28"/>
  </w:num>
  <w:num w:numId="29">
    <w:abstractNumId w:val="17"/>
  </w:num>
  <w:num w:numId="30">
    <w:abstractNumId w:val="33"/>
  </w:num>
  <w:num w:numId="31">
    <w:abstractNumId w:val="4"/>
  </w:num>
  <w:num w:numId="32">
    <w:abstractNumId w:val="38"/>
  </w:num>
  <w:num w:numId="33">
    <w:abstractNumId w:val="21"/>
  </w:num>
  <w:num w:numId="34">
    <w:abstractNumId w:val="0"/>
  </w:num>
  <w:num w:numId="35">
    <w:abstractNumId w:val="10"/>
  </w:num>
  <w:num w:numId="36">
    <w:abstractNumId w:val="20"/>
  </w:num>
  <w:num w:numId="37">
    <w:abstractNumId w:val="25"/>
  </w:num>
  <w:num w:numId="38">
    <w:abstractNumId w:val="9"/>
  </w:num>
  <w:num w:numId="39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CB"/>
    <w:rsid w:val="00001355"/>
    <w:rsid w:val="00001591"/>
    <w:rsid w:val="00003BD1"/>
    <w:rsid w:val="00003E31"/>
    <w:rsid w:val="00006B08"/>
    <w:rsid w:val="00007F27"/>
    <w:rsid w:val="00014F78"/>
    <w:rsid w:val="0002054F"/>
    <w:rsid w:val="000212C9"/>
    <w:rsid w:val="00022856"/>
    <w:rsid w:val="00023468"/>
    <w:rsid w:val="00023A43"/>
    <w:rsid w:val="000301E8"/>
    <w:rsid w:val="00032657"/>
    <w:rsid w:val="00033063"/>
    <w:rsid w:val="0003570F"/>
    <w:rsid w:val="000357FC"/>
    <w:rsid w:val="0004016F"/>
    <w:rsid w:val="0004243B"/>
    <w:rsid w:val="0004375B"/>
    <w:rsid w:val="00056529"/>
    <w:rsid w:val="000609BD"/>
    <w:rsid w:val="0006211E"/>
    <w:rsid w:val="00065B99"/>
    <w:rsid w:val="00066DAD"/>
    <w:rsid w:val="00071FFC"/>
    <w:rsid w:val="000722C4"/>
    <w:rsid w:val="00072AC9"/>
    <w:rsid w:val="00073C37"/>
    <w:rsid w:val="00074F21"/>
    <w:rsid w:val="00084C74"/>
    <w:rsid w:val="00085455"/>
    <w:rsid w:val="0008617A"/>
    <w:rsid w:val="0008735D"/>
    <w:rsid w:val="00092CF7"/>
    <w:rsid w:val="000953D5"/>
    <w:rsid w:val="000974C6"/>
    <w:rsid w:val="00097B99"/>
    <w:rsid w:val="000A1AC2"/>
    <w:rsid w:val="000A3D5D"/>
    <w:rsid w:val="000A48EF"/>
    <w:rsid w:val="000A7B77"/>
    <w:rsid w:val="000B0837"/>
    <w:rsid w:val="000B1CE7"/>
    <w:rsid w:val="000B2DF7"/>
    <w:rsid w:val="000B458A"/>
    <w:rsid w:val="000B5272"/>
    <w:rsid w:val="000B7C7C"/>
    <w:rsid w:val="000C33A8"/>
    <w:rsid w:val="000C3C41"/>
    <w:rsid w:val="000D0575"/>
    <w:rsid w:val="000D15AB"/>
    <w:rsid w:val="000D70A8"/>
    <w:rsid w:val="000E2681"/>
    <w:rsid w:val="000E427B"/>
    <w:rsid w:val="000E74BA"/>
    <w:rsid w:val="000F0775"/>
    <w:rsid w:val="000F189A"/>
    <w:rsid w:val="000F3379"/>
    <w:rsid w:val="000F6150"/>
    <w:rsid w:val="0010161E"/>
    <w:rsid w:val="0010488B"/>
    <w:rsid w:val="00104BB8"/>
    <w:rsid w:val="00106C18"/>
    <w:rsid w:val="00110AB5"/>
    <w:rsid w:val="00112817"/>
    <w:rsid w:val="00112F11"/>
    <w:rsid w:val="0011414D"/>
    <w:rsid w:val="00116107"/>
    <w:rsid w:val="00120028"/>
    <w:rsid w:val="00120E43"/>
    <w:rsid w:val="00123196"/>
    <w:rsid w:val="00123E85"/>
    <w:rsid w:val="00124EE8"/>
    <w:rsid w:val="00126B96"/>
    <w:rsid w:val="00131B97"/>
    <w:rsid w:val="00134F25"/>
    <w:rsid w:val="00134FF5"/>
    <w:rsid w:val="00142126"/>
    <w:rsid w:val="001423CF"/>
    <w:rsid w:val="00144C30"/>
    <w:rsid w:val="00144F0E"/>
    <w:rsid w:val="00147BB9"/>
    <w:rsid w:val="00147F6D"/>
    <w:rsid w:val="00150201"/>
    <w:rsid w:val="00152C80"/>
    <w:rsid w:val="001548E3"/>
    <w:rsid w:val="001549FC"/>
    <w:rsid w:val="00155A83"/>
    <w:rsid w:val="00157195"/>
    <w:rsid w:val="00161F95"/>
    <w:rsid w:val="00166678"/>
    <w:rsid w:val="00166AD6"/>
    <w:rsid w:val="00170C6A"/>
    <w:rsid w:val="00171FAC"/>
    <w:rsid w:val="001736BC"/>
    <w:rsid w:val="00174BD9"/>
    <w:rsid w:val="00176B7D"/>
    <w:rsid w:val="00177B10"/>
    <w:rsid w:val="00181B73"/>
    <w:rsid w:val="001833CB"/>
    <w:rsid w:val="00190993"/>
    <w:rsid w:val="00191852"/>
    <w:rsid w:val="0019431E"/>
    <w:rsid w:val="001945B9"/>
    <w:rsid w:val="00197A32"/>
    <w:rsid w:val="001A1095"/>
    <w:rsid w:val="001A1974"/>
    <w:rsid w:val="001A3126"/>
    <w:rsid w:val="001A3E9E"/>
    <w:rsid w:val="001A52B7"/>
    <w:rsid w:val="001A7FF1"/>
    <w:rsid w:val="001B0689"/>
    <w:rsid w:val="001B0DF0"/>
    <w:rsid w:val="001C4305"/>
    <w:rsid w:val="001C4D09"/>
    <w:rsid w:val="001C4E5E"/>
    <w:rsid w:val="001D09AA"/>
    <w:rsid w:val="001D484E"/>
    <w:rsid w:val="001D6991"/>
    <w:rsid w:val="001D6F2E"/>
    <w:rsid w:val="001E03BC"/>
    <w:rsid w:val="001E0AA1"/>
    <w:rsid w:val="001E1146"/>
    <w:rsid w:val="001E1483"/>
    <w:rsid w:val="001E2700"/>
    <w:rsid w:val="001E2B72"/>
    <w:rsid w:val="001E6E3E"/>
    <w:rsid w:val="001F13D1"/>
    <w:rsid w:val="001F1DE6"/>
    <w:rsid w:val="001F3ACB"/>
    <w:rsid w:val="001F3DF5"/>
    <w:rsid w:val="002022E6"/>
    <w:rsid w:val="002126C4"/>
    <w:rsid w:val="00212771"/>
    <w:rsid w:val="00217A9B"/>
    <w:rsid w:val="00217E5F"/>
    <w:rsid w:val="00221151"/>
    <w:rsid w:val="00222C54"/>
    <w:rsid w:val="0022427A"/>
    <w:rsid w:val="0022568F"/>
    <w:rsid w:val="0022660A"/>
    <w:rsid w:val="00231A5D"/>
    <w:rsid w:val="0023327E"/>
    <w:rsid w:val="002367AC"/>
    <w:rsid w:val="002434A4"/>
    <w:rsid w:val="00244861"/>
    <w:rsid w:val="0024511D"/>
    <w:rsid w:val="002479D1"/>
    <w:rsid w:val="0025465D"/>
    <w:rsid w:val="00255FBD"/>
    <w:rsid w:val="00256318"/>
    <w:rsid w:val="00257BC5"/>
    <w:rsid w:val="00261E21"/>
    <w:rsid w:val="00265D2C"/>
    <w:rsid w:val="0026717F"/>
    <w:rsid w:val="002752D3"/>
    <w:rsid w:val="00275D45"/>
    <w:rsid w:val="00276347"/>
    <w:rsid w:val="00276C81"/>
    <w:rsid w:val="0027708A"/>
    <w:rsid w:val="0027759A"/>
    <w:rsid w:val="00277BB0"/>
    <w:rsid w:val="00277BFC"/>
    <w:rsid w:val="00280203"/>
    <w:rsid w:val="0028247E"/>
    <w:rsid w:val="00286A9E"/>
    <w:rsid w:val="002873BE"/>
    <w:rsid w:val="0029030A"/>
    <w:rsid w:val="002908F1"/>
    <w:rsid w:val="00293508"/>
    <w:rsid w:val="0029453B"/>
    <w:rsid w:val="00297444"/>
    <w:rsid w:val="002A05E6"/>
    <w:rsid w:val="002A0CB8"/>
    <w:rsid w:val="002A1143"/>
    <w:rsid w:val="002A1E2D"/>
    <w:rsid w:val="002A1E71"/>
    <w:rsid w:val="002A220F"/>
    <w:rsid w:val="002A3AB4"/>
    <w:rsid w:val="002A7660"/>
    <w:rsid w:val="002A7ECE"/>
    <w:rsid w:val="002B0027"/>
    <w:rsid w:val="002B1A79"/>
    <w:rsid w:val="002B36DC"/>
    <w:rsid w:val="002B5B7E"/>
    <w:rsid w:val="002C0DA8"/>
    <w:rsid w:val="002C1969"/>
    <w:rsid w:val="002C2500"/>
    <w:rsid w:val="002C7C3E"/>
    <w:rsid w:val="002D018C"/>
    <w:rsid w:val="002D0CC2"/>
    <w:rsid w:val="002D36D4"/>
    <w:rsid w:val="002D5A71"/>
    <w:rsid w:val="002D5C70"/>
    <w:rsid w:val="002D60AB"/>
    <w:rsid w:val="002D6BA0"/>
    <w:rsid w:val="002D7879"/>
    <w:rsid w:val="002E04FA"/>
    <w:rsid w:val="002E0A92"/>
    <w:rsid w:val="002E2B12"/>
    <w:rsid w:val="002E3EF9"/>
    <w:rsid w:val="002F14B9"/>
    <w:rsid w:val="002F1DD8"/>
    <w:rsid w:val="002F6CBF"/>
    <w:rsid w:val="00301AA1"/>
    <w:rsid w:val="00302133"/>
    <w:rsid w:val="003043CD"/>
    <w:rsid w:val="00306F2F"/>
    <w:rsid w:val="00307BCE"/>
    <w:rsid w:val="00311EBC"/>
    <w:rsid w:val="003131B9"/>
    <w:rsid w:val="00314C5C"/>
    <w:rsid w:val="00314FE5"/>
    <w:rsid w:val="0032220C"/>
    <w:rsid w:val="00325838"/>
    <w:rsid w:val="00326097"/>
    <w:rsid w:val="0032781D"/>
    <w:rsid w:val="00331235"/>
    <w:rsid w:val="00331C77"/>
    <w:rsid w:val="003335F7"/>
    <w:rsid w:val="0033363A"/>
    <w:rsid w:val="00334CD5"/>
    <w:rsid w:val="003366E4"/>
    <w:rsid w:val="00337BE1"/>
    <w:rsid w:val="00337FF8"/>
    <w:rsid w:val="00341E16"/>
    <w:rsid w:val="0034209F"/>
    <w:rsid w:val="00342EBA"/>
    <w:rsid w:val="00345460"/>
    <w:rsid w:val="0034603E"/>
    <w:rsid w:val="0034615E"/>
    <w:rsid w:val="00346A05"/>
    <w:rsid w:val="0034729E"/>
    <w:rsid w:val="00347C54"/>
    <w:rsid w:val="003508CB"/>
    <w:rsid w:val="00351B39"/>
    <w:rsid w:val="00362D78"/>
    <w:rsid w:val="00362E39"/>
    <w:rsid w:val="0036314A"/>
    <w:rsid w:val="00365F85"/>
    <w:rsid w:val="00366EDB"/>
    <w:rsid w:val="00366F1C"/>
    <w:rsid w:val="003723DB"/>
    <w:rsid w:val="00372595"/>
    <w:rsid w:val="00373856"/>
    <w:rsid w:val="003738D6"/>
    <w:rsid w:val="003747A6"/>
    <w:rsid w:val="00375FAF"/>
    <w:rsid w:val="00382064"/>
    <w:rsid w:val="0038341A"/>
    <w:rsid w:val="00385A57"/>
    <w:rsid w:val="00385CC2"/>
    <w:rsid w:val="00386151"/>
    <w:rsid w:val="00387BA8"/>
    <w:rsid w:val="0039170B"/>
    <w:rsid w:val="003921D7"/>
    <w:rsid w:val="0039251A"/>
    <w:rsid w:val="00392DC4"/>
    <w:rsid w:val="00393C4B"/>
    <w:rsid w:val="00394A1D"/>
    <w:rsid w:val="0039508E"/>
    <w:rsid w:val="00397975"/>
    <w:rsid w:val="003A09B0"/>
    <w:rsid w:val="003A276E"/>
    <w:rsid w:val="003A6024"/>
    <w:rsid w:val="003A6EF4"/>
    <w:rsid w:val="003B0878"/>
    <w:rsid w:val="003B28B1"/>
    <w:rsid w:val="003B499C"/>
    <w:rsid w:val="003B5548"/>
    <w:rsid w:val="003C129D"/>
    <w:rsid w:val="003C2A42"/>
    <w:rsid w:val="003C2BB8"/>
    <w:rsid w:val="003C3091"/>
    <w:rsid w:val="003C3664"/>
    <w:rsid w:val="003C3A3D"/>
    <w:rsid w:val="003C4DD0"/>
    <w:rsid w:val="003C752B"/>
    <w:rsid w:val="003C75F2"/>
    <w:rsid w:val="003D08C1"/>
    <w:rsid w:val="003D1706"/>
    <w:rsid w:val="003D260A"/>
    <w:rsid w:val="003D3D96"/>
    <w:rsid w:val="003D44C3"/>
    <w:rsid w:val="003D52A8"/>
    <w:rsid w:val="003D5E59"/>
    <w:rsid w:val="003E28F3"/>
    <w:rsid w:val="003E3219"/>
    <w:rsid w:val="003E4664"/>
    <w:rsid w:val="003E5322"/>
    <w:rsid w:val="003F1E4B"/>
    <w:rsid w:val="003F6160"/>
    <w:rsid w:val="00401A2E"/>
    <w:rsid w:val="0040231F"/>
    <w:rsid w:val="00405E68"/>
    <w:rsid w:val="00407B15"/>
    <w:rsid w:val="00407B88"/>
    <w:rsid w:val="00411F97"/>
    <w:rsid w:val="004121CE"/>
    <w:rsid w:val="00413D8B"/>
    <w:rsid w:val="00415312"/>
    <w:rsid w:val="00415449"/>
    <w:rsid w:val="00416131"/>
    <w:rsid w:val="00421658"/>
    <w:rsid w:val="00421666"/>
    <w:rsid w:val="00421F42"/>
    <w:rsid w:val="00423414"/>
    <w:rsid w:val="00423A9D"/>
    <w:rsid w:val="00424B23"/>
    <w:rsid w:val="004253A7"/>
    <w:rsid w:val="0043508F"/>
    <w:rsid w:val="00437780"/>
    <w:rsid w:val="00437A8F"/>
    <w:rsid w:val="004429E6"/>
    <w:rsid w:val="00443E34"/>
    <w:rsid w:val="00444B89"/>
    <w:rsid w:val="00445F93"/>
    <w:rsid w:val="004469A0"/>
    <w:rsid w:val="004529B1"/>
    <w:rsid w:val="00452BD8"/>
    <w:rsid w:val="00455392"/>
    <w:rsid w:val="00456082"/>
    <w:rsid w:val="00456EBD"/>
    <w:rsid w:val="004619B1"/>
    <w:rsid w:val="00465D34"/>
    <w:rsid w:val="004662EF"/>
    <w:rsid w:val="00473923"/>
    <w:rsid w:val="0047660C"/>
    <w:rsid w:val="00477CBC"/>
    <w:rsid w:val="00480364"/>
    <w:rsid w:val="00481D96"/>
    <w:rsid w:val="00483311"/>
    <w:rsid w:val="00483654"/>
    <w:rsid w:val="00485015"/>
    <w:rsid w:val="00490880"/>
    <w:rsid w:val="00493FA7"/>
    <w:rsid w:val="00494EAB"/>
    <w:rsid w:val="0049648F"/>
    <w:rsid w:val="00496BAE"/>
    <w:rsid w:val="00496FF9"/>
    <w:rsid w:val="004A108A"/>
    <w:rsid w:val="004A108E"/>
    <w:rsid w:val="004A587D"/>
    <w:rsid w:val="004A7250"/>
    <w:rsid w:val="004B16D0"/>
    <w:rsid w:val="004B2F15"/>
    <w:rsid w:val="004B5060"/>
    <w:rsid w:val="004B510F"/>
    <w:rsid w:val="004B55AF"/>
    <w:rsid w:val="004B6191"/>
    <w:rsid w:val="004C2B5D"/>
    <w:rsid w:val="004C409C"/>
    <w:rsid w:val="004D1741"/>
    <w:rsid w:val="004D2660"/>
    <w:rsid w:val="004D53F3"/>
    <w:rsid w:val="004D7F5F"/>
    <w:rsid w:val="004E06AD"/>
    <w:rsid w:val="004E10D5"/>
    <w:rsid w:val="004E14C6"/>
    <w:rsid w:val="004E157B"/>
    <w:rsid w:val="004E37BB"/>
    <w:rsid w:val="004E53A3"/>
    <w:rsid w:val="004F01E2"/>
    <w:rsid w:val="004F2380"/>
    <w:rsid w:val="004F2FCC"/>
    <w:rsid w:val="004F668A"/>
    <w:rsid w:val="004F6BD3"/>
    <w:rsid w:val="005030BA"/>
    <w:rsid w:val="00512766"/>
    <w:rsid w:val="005144A0"/>
    <w:rsid w:val="00514500"/>
    <w:rsid w:val="005225DB"/>
    <w:rsid w:val="0052312D"/>
    <w:rsid w:val="00523593"/>
    <w:rsid w:val="00524727"/>
    <w:rsid w:val="005271CC"/>
    <w:rsid w:val="00527430"/>
    <w:rsid w:val="00527776"/>
    <w:rsid w:val="00531745"/>
    <w:rsid w:val="00532471"/>
    <w:rsid w:val="005332E1"/>
    <w:rsid w:val="005351B6"/>
    <w:rsid w:val="005357B2"/>
    <w:rsid w:val="005368FC"/>
    <w:rsid w:val="00541E7D"/>
    <w:rsid w:val="00543527"/>
    <w:rsid w:val="00544244"/>
    <w:rsid w:val="00544384"/>
    <w:rsid w:val="005443F0"/>
    <w:rsid w:val="00550DC1"/>
    <w:rsid w:val="00551B49"/>
    <w:rsid w:val="00553A44"/>
    <w:rsid w:val="00553A72"/>
    <w:rsid w:val="0055615F"/>
    <w:rsid w:val="00556AEE"/>
    <w:rsid w:val="00564B34"/>
    <w:rsid w:val="0056590F"/>
    <w:rsid w:val="0056678E"/>
    <w:rsid w:val="00570B57"/>
    <w:rsid w:val="005745DF"/>
    <w:rsid w:val="00585178"/>
    <w:rsid w:val="00586012"/>
    <w:rsid w:val="00586CBC"/>
    <w:rsid w:val="00593835"/>
    <w:rsid w:val="00595471"/>
    <w:rsid w:val="00597287"/>
    <w:rsid w:val="005A1918"/>
    <w:rsid w:val="005A1B14"/>
    <w:rsid w:val="005A33E5"/>
    <w:rsid w:val="005B027D"/>
    <w:rsid w:val="005B2FD4"/>
    <w:rsid w:val="005B3574"/>
    <w:rsid w:val="005B6CAC"/>
    <w:rsid w:val="005C0481"/>
    <w:rsid w:val="005C0493"/>
    <w:rsid w:val="005C0CEF"/>
    <w:rsid w:val="005C2063"/>
    <w:rsid w:val="005C2458"/>
    <w:rsid w:val="005C4519"/>
    <w:rsid w:val="005C5844"/>
    <w:rsid w:val="005D004E"/>
    <w:rsid w:val="005D4663"/>
    <w:rsid w:val="005D572F"/>
    <w:rsid w:val="005D5C41"/>
    <w:rsid w:val="005D5C7F"/>
    <w:rsid w:val="005D7714"/>
    <w:rsid w:val="005E4B13"/>
    <w:rsid w:val="005F5026"/>
    <w:rsid w:val="005F600A"/>
    <w:rsid w:val="005F6CD6"/>
    <w:rsid w:val="00605371"/>
    <w:rsid w:val="006065CF"/>
    <w:rsid w:val="0060759C"/>
    <w:rsid w:val="00607F71"/>
    <w:rsid w:val="00610595"/>
    <w:rsid w:val="006116AF"/>
    <w:rsid w:val="006116E4"/>
    <w:rsid w:val="00622154"/>
    <w:rsid w:val="006236AE"/>
    <w:rsid w:val="0062425B"/>
    <w:rsid w:val="0062489F"/>
    <w:rsid w:val="00627122"/>
    <w:rsid w:val="00632468"/>
    <w:rsid w:val="006327BF"/>
    <w:rsid w:val="00632E18"/>
    <w:rsid w:val="006333F3"/>
    <w:rsid w:val="006338EB"/>
    <w:rsid w:val="00634FED"/>
    <w:rsid w:val="006350A5"/>
    <w:rsid w:val="00635611"/>
    <w:rsid w:val="00635909"/>
    <w:rsid w:val="0064295D"/>
    <w:rsid w:val="00642E82"/>
    <w:rsid w:val="00646F0E"/>
    <w:rsid w:val="00650D2B"/>
    <w:rsid w:val="006530C1"/>
    <w:rsid w:val="00654ECD"/>
    <w:rsid w:val="00660B08"/>
    <w:rsid w:val="0066171E"/>
    <w:rsid w:val="00661B3E"/>
    <w:rsid w:val="00666986"/>
    <w:rsid w:val="00667AF5"/>
    <w:rsid w:val="006703A5"/>
    <w:rsid w:val="00671083"/>
    <w:rsid w:val="00671CF4"/>
    <w:rsid w:val="0067293B"/>
    <w:rsid w:val="00675B17"/>
    <w:rsid w:val="00676026"/>
    <w:rsid w:val="0067636A"/>
    <w:rsid w:val="006767FD"/>
    <w:rsid w:val="006776AE"/>
    <w:rsid w:val="006818A4"/>
    <w:rsid w:val="00681E15"/>
    <w:rsid w:val="0068326C"/>
    <w:rsid w:val="006848B3"/>
    <w:rsid w:val="0068519B"/>
    <w:rsid w:val="00686EA6"/>
    <w:rsid w:val="00690ED0"/>
    <w:rsid w:val="006920F7"/>
    <w:rsid w:val="006958DA"/>
    <w:rsid w:val="006A1636"/>
    <w:rsid w:val="006A3BA9"/>
    <w:rsid w:val="006A4B34"/>
    <w:rsid w:val="006A6015"/>
    <w:rsid w:val="006A6961"/>
    <w:rsid w:val="006B1D1B"/>
    <w:rsid w:val="006B2CC7"/>
    <w:rsid w:val="006B35B8"/>
    <w:rsid w:val="006B3CBB"/>
    <w:rsid w:val="006B7B4C"/>
    <w:rsid w:val="006C18C3"/>
    <w:rsid w:val="006C29C5"/>
    <w:rsid w:val="006C510A"/>
    <w:rsid w:val="006C5CE0"/>
    <w:rsid w:val="006C6031"/>
    <w:rsid w:val="006C6981"/>
    <w:rsid w:val="006C70E3"/>
    <w:rsid w:val="006D1795"/>
    <w:rsid w:val="006D35D7"/>
    <w:rsid w:val="006D7249"/>
    <w:rsid w:val="006D7AD8"/>
    <w:rsid w:val="006E2EE1"/>
    <w:rsid w:val="006E6E2A"/>
    <w:rsid w:val="006E7CA0"/>
    <w:rsid w:val="006F361E"/>
    <w:rsid w:val="006F5D1C"/>
    <w:rsid w:val="006F784E"/>
    <w:rsid w:val="007007E4"/>
    <w:rsid w:val="00705869"/>
    <w:rsid w:val="0070734E"/>
    <w:rsid w:val="00710E26"/>
    <w:rsid w:val="007119B6"/>
    <w:rsid w:val="007146D3"/>
    <w:rsid w:val="007166E0"/>
    <w:rsid w:val="00717E05"/>
    <w:rsid w:val="0073053E"/>
    <w:rsid w:val="00732E18"/>
    <w:rsid w:val="0073483D"/>
    <w:rsid w:val="00734916"/>
    <w:rsid w:val="007435C7"/>
    <w:rsid w:val="00745073"/>
    <w:rsid w:val="00746B48"/>
    <w:rsid w:val="0075261B"/>
    <w:rsid w:val="007571B7"/>
    <w:rsid w:val="00760192"/>
    <w:rsid w:val="00762D2D"/>
    <w:rsid w:val="00763279"/>
    <w:rsid w:val="00763BB5"/>
    <w:rsid w:val="0076511A"/>
    <w:rsid w:val="00767085"/>
    <w:rsid w:val="00767900"/>
    <w:rsid w:val="007717CB"/>
    <w:rsid w:val="0077286C"/>
    <w:rsid w:val="0077468E"/>
    <w:rsid w:val="007749A8"/>
    <w:rsid w:val="00776C9F"/>
    <w:rsid w:val="00791640"/>
    <w:rsid w:val="00792E68"/>
    <w:rsid w:val="007938E0"/>
    <w:rsid w:val="00797BF6"/>
    <w:rsid w:val="007A0728"/>
    <w:rsid w:val="007A0903"/>
    <w:rsid w:val="007A0DC2"/>
    <w:rsid w:val="007A1B80"/>
    <w:rsid w:val="007A20F3"/>
    <w:rsid w:val="007A2D83"/>
    <w:rsid w:val="007A3C51"/>
    <w:rsid w:val="007B0750"/>
    <w:rsid w:val="007B2479"/>
    <w:rsid w:val="007B2520"/>
    <w:rsid w:val="007B6AB3"/>
    <w:rsid w:val="007B6E1D"/>
    <w:rsid w:val="007C193F"/>
    <w:rsid w:val="007C2F35"/>
    <w:rsid w:val="007C5C41"/>
    <w:rsid w:val="007D019E"/>
    <w:rsid w:val="007D36FB"/>
    <w:rsid w:val="007D417A"/>
    <w:rsid w:val="007D716E"/>
    <w:rsid w:val="007D7A11"/>
    <w:rsid w:val="007E1D15"/>
    <w:rsid w:val="007E22CA"/>
    <w:rsid w:val="007E2C67"/>
    <w:rsid w:val="007E402E"/>
    <w:rsid w:val="007E62E4"/>
    <w:rsid w:val="007E7D64"/>
    <w:rsid w:val="007F0740"/>
    <w:rsid w:val="007F1935"/>
    <w:rsid w:val="007F4BA5"/>
    <w:rsid w:val="007F7296"/>
    <w:rsid w:val="00800D0F"/>
    <w:rsid w:val="0080332A"/>
    <w:rsid w:val="008104DB"/>
    <w:rsid w:val="00814555"/>
    <w:rsid w:val="00814BC0"/>
    <w:rsid w:val="008167F9"/>
    <w:rsid w:val="0081720F"/>
    <w:rsid w:val="008174DE"/>
    <w:rsid w:val="0082141B"/>
    <w:rsid w:val="00823558"/>
    <w:rsid w:val="00825A33"/>
    <w:rsid w:val="008265E8"/>
    <w:rsid w:val="008279E5"/>
    <w:rsid w:val="00830693"/>
    <w:rsid w:val="00830AC8"/>
    <w:rsid w:val="00832E6B"/>
    <w:rsid w:val="008331EC"/>
    <w:rsid w:val="00833CD3"/>
    <w:rsid w:val="008341DA"/>
    <w:rsid w:val="00835559"/>
    <w:rsid w:val="00835887"/>
    <w:rsid w:val="00840455"/>
    <w:rsid w:val="00840541"/>
    <w:rsid w:val="008416E0"/>
    <w:rsid w:val="00842A9C"/>
    <w:rsid w:val="00843F3B"/>
    <w:rsid w:val="00844DD0"/>
    <w:rsid w:val="00846657"/>
    <w:rsid w:val="00847F74"/>
    <w:rsid w:val="00850320"/>
    <w:rsid w:val="008512E8"/>
    <w:rsid w:val="00851E19"/>
    <w:rsid w:val="008521B7"/>
    <w:rsid w:val="008546F5"/>
    <w:rsid w:val="00855422"/>
    <w:rsid w:val="00855B53"/>
    <w:rsid w:val="0086164D"/>
    <w:rsid w:val="00862BAE"/>
    <w:rsid w:val="00863587"/>
    <w:rsid w:val="00863AB1"/>
    <w:rsid w:val="00863D85"/>
    <w:rsid w:val="00864CD8"/>
    <w:rsid w:val="0086588B"/>
    <w:rsid w:val="0086634D"/>
    <w:rsid w:val="00872ED7"/>
    <w:rsid w:val="00873444"/>
    <w:rsid w:val="0087373B"/>
    <w:rsid w:val="00873F10"/>
    <w:rsid w:val="00873FB2"/>
    <w:rsid w:val="00875E8A"/>
    <w:rsid w:val="00877DBA"/>
    <w:rsid w:val="0089032C"/>
    <w:rsid w:val="008907CC"/>
    <w:rsid w:val="00890B6C"/>
    <w:rsid w:val="00891A3D"/>
    <w:rsid w:val="00891E6F"/>
    <w:rsid w:val="00892568"/>
    <w:rsid w:val="00892994"/>
    <w:rsid w:val="00893774"/>
    <w:rsid w:val="0089495C"/>
    <w:rsid w:val="00895F2D"/>
    <w:rsid w:val="00897140"/>
    <w:rsid w:val="008A153C"/>
    <w:rsid w:val="008A15A8"/>
    <w:rsid w:val="008A1D10"/>
    <w:rsid w:val="008A1DFA"/>
    <w:rsid w:val="008A7E22"/>
    <w:rsid w:val="008B05CC"/>
    <w:rsid w:val="008B2205"/>
    <w:rsid w:val="008B3863"/>
    <w:rsid w:val="008B4126"/>
    <w:rsid w:val="008B7478"/>
    <w:rsid w:val="008B78C6"/>
    <w:rsid w:val="008C11CB"/>
    <w:rsid w:val="008C2BC6"/>
    <w:rsid w:val="008C7459"/>
    <w:rsid w:val="008C7D75"/>
    <w:rsid w:val="008D500E"/>
    <w:rsid w:val="008D6937"/>
    <w:rsid w:val="008E06F1"/>
    <w:rsid w:val="008E10C0"/>
    <w:rsid w:val="008E1305"/>
    <w:rsid w:val="008E5C37"/>
    <w:rsid w:val="008E7148"/>
    <w:rsid w:val="008F0A2B"/>
    <w:rsid w:val="008F4F26"/>
    <w:rsid w:val="008F5541"/>
    <w:rsid w:val="008F5EE7"/>
    <w:rsid w:val="00902AF1"/>
    <w:rsid w:val="00905D63"/>
    <w:rsid w:val="00915902"/>
    <w:rsid w:val="009166CE"/>
    <w:rsid w:val="009215FF"/>
    <w:rsid w:val="00922B4C"/>
    <w:rsid w:val="00923B09"/>
    <w:rsid w:val="00924861"/>
    <w:rsid w:val="00926BF9"/>
    <w:rsid w:val="0093021E"/>
    <w:rsid w:val="00930415"/>
    <w:rsid w:val="00930C34"/>
    <w:rsid w:val="009340DC"/>
    <w:rsid w:val="00934A96"/>
    <w:rsid w:val="00937A68"/>
    <w:rsid w:val="009406BC"/>
    <w:rsid w:val="009410A6"/>
    <w:rsid w:val="00943A36"/>
    <w:rsid w:val="00952D7F"/>
    <w:rsid w:val="00954B3B"/>
    <w:rsid w:val="00954C31"/>
    <w:rsid w:val="00955243"/>
    <w:rsid w:val="0095667C"/>
    <w:rsid w:val="009623DF"/>
    <w:rsid w:val="00963109"/>
    <w:rsid w:val="00963E32"/>
    <w:rsid w:val="0096525C"/>
    <w:rsid w:val="0096571A"/>
    <w:rsid w:val="00966AF0"/>
    <w:rsid w:val="00966B7C"/>
    <w:rsid w:val="0096732D"/>
    <w:rsid w:val="00983EDB"/>
    <w:rsid w:val="00985480"/>
    <w:rsid w:val="009908A2"/>
    <w:rsid w:val="00991E93"/>
    <w:rsid w:val="009928C2"/>
    <w:rsid w:val="009953B5"/>
    <w:rsid w:val="00995568"/>
    <w:rsid w:val="00997495"/>
    <w:rsid w:val="00997CDA"/>
    <w:rsid w:val="009A3927"/>
    <w:rsid w:val="009A3EC7"/>
    <w:rsid w:val="009A4320"/>
    <w:rsid w:val="009B43BF"/>
    <w:rsid w:val="009B5B3F"/>
    <w:rsid w:val="009C09B1"/>
    <w:rsid w:val="009C1DC8"/>
    <w:rsid w:val="009C352D"/>
    <w:rsid w:val="009C3B26"/>
    <w:rsid w:val="009C5801"/>
    <w:rsid w:val="009C7137"/>
    <w:rsid w:val="009C7EBD"/>
    <w:rsid w:val="009D0246"/>
    <w:rsid w:val="009D133B"/>
    <w:rsid w:val="009D2896"/>
    <w:rsid w:val="009D2B95"/>
    <w:rsid w:val="009D42D3"/>
    <w:rsid w:val="009D4506"/>
    <w:rsid w:val="009D7D15"/>
    <w:rsid w:val="009E02AD"/>
    <w:rsid w:val="009E03D8"/>
    <w:rsid w:val="009E35BE"/>
    <w:rsid w:val="009E40CE"/>
    <w:rsid w:val="009E7628"/>
    <w:rsid w:val="009F07AB"/>
    <w:rsid w:val="009F17A2"/>
    <w:rsid w:val="009F194E"/>
    <w:rsid w:val="009F50AA"/>
    <w:rsid w:val="00A00506"/>
    <w:rsid w:val="00A00A7B"/>
    <w:rsid w:val="00A03B90"/>
    <w:rsid w:val="00A03E37"/>
    <w:rsid w:val="00A05C1F"/>
    <w:rsid w:val="00A07A2F"/>
    <w:rsid w:val="00A10A4C"/>
    <w:rsid w:val="00A12817"/>
    <w:rsid w:val="00A14F29"/>
    <w:rsid w:val="00A17206"/>
    <w:rsid w:val="00A239B5"/>
    <w:rsid w:val="00A2622B"/>
    <w:rsid w:val="00A31C6C"/>
    <w:rsid w:val="00A32772"/>
    <w:rsid w:val="00A330C2"/>
    <w:rsid w:val="00A3606A"/>
    <w:rsid w:val="00A366EB"/>
    <w:rsid w:val="00A3761F"/>
    <w:rsid w:val="00A44852"/>
    <w:rsid w:val="00A44BB9"/>
    <w:rsid w:val="00A52AA8"/>
    <w:rsid w:val="00A61989"/>
    <w:rsid w:val="00A633E4"/>
    <w:rsid w:val="00A6342D"/>
    <w:rsid w:val="00A64E03"/>
    <w:rsid w:val="00A66EAB"/>
    <w:rsid w:val="00A67BF5"/>
    <w:rsid w:val="00A7033C"/>
    <w:rsid w:val="00A70FD3"/>
    <w:rsid w:val="00A711F0"/>
    <w:rsid w:val="00A77468"/>
    <w:rsid w:val="00A829B2"/>
    <w:rsid w:val="00A83375"/>
    <w:rsid w:val="00A835A4"/>
    <w:rsid w:val="00A8424F"/>
    <w:rsid w:val="00A87214"/>
    <w:rsid w:val="00A90FB5"/>
    <w:rsid w:val="00A917FC"/>
    <w:rsid w:val="00A93F25"/>
    <w:rsid w:val="00A9610B"/>
    <w:rsid w:val="00AA03AF"/>
    <w:rsid w:val="00AA18B8"/>
    <w:rsid w:val="00AA5D12"/>
    <w:rsid w:val="00AA630D"/>
    <w:rsid w:val="00AB0E54"/>
    <w:rsid w:val="00AB60FB"/>
    <w:rsid w:val="00AB6680"/>
    <w:rsid w:val="00AB671E"/>
    <w:rsid w:val="00AB731A"/>
    <w:rsid w:val="00AC10AA"/>
    <w:rsid w:val="00AC112D"/>
    <w:rsid w:val="00AC13B0"/>
    <w:rsid w:val="00AC3251"/>
    <w:rsid w:val="00AC3A02"/>
    <w:rsid w:val="00AC78A6"/>
    <w:rsid w:val="00AD26C7"/>
    <w:rsid w:val="00AD3EF1"/>
    <w:rsid w:val="00AD44ED"/>
    <w:rsid w:val="00AD5C33"/>
    <w:rsid w:val="00AD696C"/>
    <w:rsid w:val="00AE025B"/>
    <w:rsid w:val="00AE4168"/>
    <w:rsid w:val="00AE4527"/>
    <w:rsid w:val="00AE4A39"/>
    <w:rsid w:val="00AE4E92"/>
    <w:rsid w:val="00AE7596"/>
    <w:rsid w:val="00AF0FFB"/>
    <w:rsid w:val="00AF14AA"/>
    <w:rsid w:val="00AF267A"/>
    <w:rsid w:val="00AF76E2"/>
    <w:rsid w:val="00AF7CE1"/>
    <w:rsid w:val="00B0125E"/>
    <w:rsid w:val="00B04FF6"/>
    <w:rsid w:val="00B0744E"/>
    <w:rsid w:val="00B1169E"/>
    <w:rsid w:val="00B11E51"/>
    <w:rsid w:val="00B169AF"/>
    <w:rsid w:val="00B16EEE"/>
    <w:rsid w:val="00B20163"/>
    <w:rsid w:val="00B25072"/>
    <w:rsid w:val="00B25E36"/>
    <w:rsid w:val="00B30BDE"/>
    <w:rsid w:val="00B3387C"/>
    <w:rsid w:val="00B34485"/>
    <w:rsid w:val="00B40C30"/>
    <w:rsid w:val="00B43650"/>
    <w:rsid w:val="00B44175"/>
    <w:rsid w:val="00B449FF"/>
    <w:rsid w:val="00B4550B"/>
    <w:rsid w:val="00B4594D"/>
    <w:rsid w:val="00B46667"/>
    <w:rsid w:val="00B475BC"/>
    <w:rsid w:val="00B47D95"/>
    <w:rsid w:val="00B54A4E"/>
    <w:rsid w:val="00B551FF"/>
    <w:rsid w:val="00B57DF8"/>
    <w:rsid w:val="00B61418"/>
    <w:rsid w:val="00B6400E"/>
    <w:rsid w:val="00B64D4F"/>
    <w:rsid w:val="00B65BED"/>
    <w:rsid w:val="00B65DEA"/>
    <w:rsid w:val="00B66121"/>
    <w:rsid w:val="00B671A2"/>
    <w:rsid w:val="00B7537D"/>
    <w:rsid w:val="00B7554B"/>
    <w:rsid w:val="00B755AD"/>
    <w:rsid w:val="00B801F7"/>
    <w:rsid w:val="00B806AB"/>
    <w:rsid w:val="00B816AE"/>
    <w:rsid w:val="00B82DE5"/>
    <w:rsid w:val="00B82EBD"/>
    <w:rsid w:val="00B844A0"/>
    <w:rsid w:val="00B91141"/>
    <w:rsid w:val="00B95BFA"/>
    <w:rsid w:val="00B95DB3"/>
    <w:rsid w:val="00B964C2"/>
    <w:rsid w:val="00B97E3A"/>
    <w:rsid w:val="00BA0E36"/>
    <w:rsid w:val="00BA243E"/>
    <w:rsid w:val="00BA3138"/>
    <w:rsid w:val="00BA371C"/>
    <w:rsid w:val="00BA459A"/>
    <w:rsid w:val="00BA5474"/>
    <w:rsid w:val="00BA6FAC"/>
    <w:rsid w:val="00BB57A6"/>
    <w:rsid w:val="00BB5E1C"/>
    <w:rsid w:val="00BC2B5E"/>
    <w:rsid w:val="00BC32CB"/>
    <w:rsid w:val="00BC3DFF"/>
    <w:rsid w:val="00BC5F16"/>
    <w:rsid w:val="00BC6225"/>
    <w:rsid w:val="00BD014F"/>
    <w:rsid w:val="00BD3E6C"/>
    <w:rsid w:val="00BD4B49"/>
    <w:rsid w:val="00BE1690"/>
    <w:rsid w:val="00BE2D0E"/>
    <w:rsid w:val="00BE3985"/>
    <w:rsid w:val="00BF0DA8"/>
    <w:rsid w:val="00BF1FA3"/>
    <w:rsid w:val="00BF54FA"/>
    <w:rsid w:val="00BF7701"/>
    <w:rsid w:val="00C00E54"/>
    <w:rsid w:val="00C0218B"/>
    <w:rsid w:val="00C038CD"/>
    <w:rsid w:val="00C0394B"/>
    <w:rsid w:val="00C04230"/>
    <w:rsid w:val="00C04D3B"/>
    <w:rsid w:val="00C119F7"/>
    <w:rsid w:val="00C11BC1"/>
    <w:rsid w:val="00C15C82"/>
    <w:rsid w:val="00C1696A"/>
    <w:rsid w:val="00C2151A"/>
    <w:rsid w:val="00C26EC2"/>
    <w:rsid w:val="00C273B1"/>
    <w:rsid w:val="00C30162"/>
    <w:rsid w:val="00C30FA7"/>
    <w:rsid w:val="00C36601"/>
    <w:rsid w:val="00C40667"/>
    <w:rsid w:val="00C43071"/>
    <w:rsid w:val="00C43EF6"/>
    <w:rsid w:val="00C44DFB"/>
    <w:rsid w:val="00C45283"/>
    <w:rsid w:val="00C4567D"/>
    <w:rsid w:val="00C533FA"/>
    <w:rsid w:val="00C5408B"/>
    <w:rsid w:val="00C544F0"/>
    <w:rsid w:val="00C555A2"/>
    <w:rsid w:val="00C5602E"/>
    <w:rsid w:val="00C61236"/>
    <w:rsid w:val="00C61507"/>
    <w:rsid w:val="00C6438A"/>
    <w:rsid w:val="00C64C39"/>
    <w:rsid w:val="00C654BE"/>
    <w:rsid w:val="00C65F41"/>
    <w:rsid w:val="00C66C24"/>
    <w:rsid w:val="00C702A3"/>
    <w:rsid w:val="00C708F8"/>
    <w:rsid w:val="00C739D4"/>
    <w:rsid w:val="00C74988"/>
    <w:rsid w:val="00C74A25"/>
    <w:rsid w:val="00C76408"/>
    <w:rsid w:val="00C76543"/>
    <w:rsid w:val="00C76662"/>
    <w:rsid w:val="00C77CBC"/>
    <w:rsid w:val="00C77DC5"/>
    <w:rsid w:val="00C803D2"/>
    <w:rsid w:val="00C815AA"/>
    <w:rsid w:val="00C82B27"/>
    <w:rsid w:val="00C83F22"/>
    <w:rsid w:val="00C840CD"/>
    <w:rsid w:val="00C90C99"/>
    <w:rsid w:val="00C946C4"/>
    <w:rsid w:val="00C94F3C"/>
    <w:rsid w:val="00CA0FE4"/>
    <w:rsid w:val="00CA1203"/>
    <w:rsid w:val="00CA4658"/>
    <w:rsid w:val="00CA4708"/>
    <w:rsid w:val="00CB05BA"/>
    <w:rsid w:val="00CB3373"/>
    <w:rsid w:val="00CB5E10"/>
    <w:rsid w:val="00CB7EA8"/>
    <w:rsid w:val="00CC0288"/>
    <w:rsid w:val="00CC0A2D"/>
    <w:rsid w:val="00CC231E"/>
    <w:rsid w:val="00CC2DA9"/>
    <w:rsid w:val="00CC440B"/>
    <w:rsid w:val="00CC5093"/>
    <w:rsid w:val="00CC66FE"/>
    <w:rsid w:val="00CC7B44"/>
    <w:rsid w:val="00CD1474"/>
    <w:rsid w:val="00CD174B"/>
    <w:rsid w:val="00CD36A3"/>
    <w:rsid w:val="00CD5102"/>
    <w:rsid w:val="00CD5C76"/>
    <w:rsid w:val="00CD7F97"/>
    <w:rsid w:val="00CE06E5"/>
    <w:rsid w:val="00CE0947"/>
    <w:rsid w:val="00CE25A2"/>
    <w:rsid w:val="00CE443C"/>
    <w:rsid w:val="00CE5DDF"/>
    <w:rsid w:val="00CE64C2"/>
    <w:rsid w:val="00CF2022"/>
    <w:rsid w:val="00CF3D1F"/>
    <w:rsid w:val="00CF6B67"/>
    <w:rsid w:val="00D01C1E"/>
    <w:rsid w:val="00D01E3F"/>
    <w:rsid w:val="00D04659"/>
    <w:rsid w:val="00D04F7D"/>
    <w:rsid w:val="00D0617C"/>
    <w:rsid w:val="00D10E28"/>
    <w:rsid w:val="00D13445"/>
    <w:rsid w:val="00D13B44"/>
    <w:rsid w:val="00D154F2"/>
    <w:rsid w:val="00D15DEB"/>
    <w:rsid w:val="00D160ED"/>
    <w:rsid w:val="00D21E7A"/>
    <w:rsid w:val="00D24102"/>
    <w:rsid w:val="00D248D9"/>
    <w:rsid w:val="00D24AFA"/>
    <w:rsid w:val="00D2539C"/>
    <w:rsid w:val="00D25958"/>
    <w:rsid w:val="00D27349"/>
    <w:rsid w:val="00D27D96"/>
    <w:rsid w:val="00D34CFE"/>
    <w:rsid w:val="00D36D32"/>
    <w:rsid w:val="00D37857"/>
    <w:rsid w:val="00D403FB"/>
    <w:rsid w:val="00D429EC"/>
    <w:rsid w:val="00D45979"/>
    <w:rsid w:val="00D4724B"/>
    <w:rsid w:val="00D50283"/>
    <w:rsid w:val="00D50CE1"/>
    <w:rsid w:val="00D51BB2"/>
    <w:rsid w:val="00D563F6"/>
    <w:rsid w:val="00D57493"/>
    <w:rsid w:val="00D60002"/>
    <w:rsid w:val="00D625BA"/>
    <w:rsid w:val="00D66087"/>
    <w:rsid w:val="00D670CF"/>
    <w:rsid w:val="00D711BD"/>
    <w:rsid w:val="00D73498"/>
    <w:rsid w:val="00D77B61"/>
    <w:rsid w:val="00D85CCB"/>
    <w:rsid w:val="00D8711D"/>
    <w:rsid w:val="00D917E5"/>
    <w:rsid w:val="00D959BB"/>
    <w:rsid w:val="00DA2ABD"/>
    <w:rsid w:val="00DA43F2"/>
    <w:rsid w:val="00DA76F1"/>
    <w:rsid w:val="00DA7C88"/>
    <w:rsid w:val="00DA7F21"/>
    <w:rsid w:val="00DB08B2"/>
    <w:rsid w:val="00DB67FB"/>
    <w:rsid w:val="00DC48F3"/>
    <w:rsid w:val="00DC4ADE"/>
    <w:rsid w:val="00DC7055"/>
    <w:rsid w:val="00DD167E"/>
    <w:rsid w:val="00DD4E25"/>
    <w:rsid w:val="00DE01B1"/>
    <w:rsid w:val="00DE4253"/>
    <w:rsid w:val="00DE6B1C"/>
    <w:rsid w:val="00DF0080"/>
    <w:rsid w:val="00DF130C"/>
    <w:rsid w:val="00DF3D6C"/>
    <w:rsid w:val="00DF4250"/>
    <w:rsid w:val="00DF4D28"/>
    <w:rsid w:val="00E03A57"/>
    <w:rsid w:val="00E041C3"/>
    <w:rsid w:val="00E05DF8"/>
    <w:rsid w:val="00E06DBB"/>
    <w:rsid w:val="00E072B7"/>
    <w:rsid w:val="00E10D7A"/>
    <w:rsid w:val="00E14DB0"/>
    <w:rsid w:val="00E1561D"/>
    <w:rsid w:val="00E228E8"/>
    <w:rsid w:val="00E230B6"/>
    <w:rsid w:val="00E2453B"/>
    <w:rsid w:val="00E251C8"/>
    <w:rsid w:val="00E275EF"/>
    <w:rsid w:val="00E27B4D"/>
    <w:rsid w:val="00E336CB"/>
    <w:rsid w:val="00E33885"/>
    <w:rsid w:val="00E33951"/>
    <w:rsid w:val="00E347D1"/>
    <w:rsid w:val="00E35F48"/>
    <w:rsid w:val="00E3748E"/>
    <w:rsid w:val="00E40817"/>
    <w:rsid w:val="00E42513"/>
    <w:rsid w:val="00E432FC"/>
    <w:rsid w:val="00E44505"/>
    <w:rsid w:val="00E44E9A"/>
    <w:rsid w:val="00E473D8"/>
    <w:rsid w:val="00E5251C"/>
    <w:rsid w:val="00E5282D"/>
    <w:rsid w:val="00E53B4A"/>
    <w:rsid w:val="00E574FF"/>
    <w:rsid w:val="00E6072A"/>
    <w:rsid w:val="00E650CD"/>
    <w:rsid w:val="00E6604B"/>
    <w:rsid w:val="00E6618E"/>
    <w:rsid w:val="00E72927"/>
    <w:rsid w:val="00E74803"/>
    <w:rsid w:val="00E76B62"/>
    <w:rsid w:val="00E80208"/>
    <w:rsid w:val="00E80784"/>
    <w:rsid w:val="00E80B2F"/>
    <w:rsid w:val="00E81695"/>
    <w:rsid w:val="00E82AFC"/>
    <w:rsid w:val="00E831AC"/>
    <w:rsid w:val="00E84F0B"/>
    <w:rsid w:val="00E879F4"/>
    <w:rsid w:val="00E90053"/>
    <w:rsid w:val="00E94461"/>
    <w:rsid w:val="00E9540E"/>
    <w:rsid w:val="00EA259A"/>
    <w:rsid w:val="00EB3A83"/>
    <w:rsid w:val="00EB5783"/>
    <w:rsid w:val="00EB5A80"/>
    <w:rsid w:val="00EB6AFD"/>
    <w:rsid w:val="00EC2516"/>
    <w:rsid w:val="00ED0D0F"/>
    <w:rsid w:val="00ED22B6"/>
    <w:rsid w:val="00ED28F3"/>
    <w:rsid w:val="00ED3F46"/>
    <w:rsid w:val="00ED4475"/>
    <w:rsid w:val="00ED471F"/>
    <w:rsid w:val="00EE00AE"/>
    <w:rsid w:val="00EE31BF"/>
    <w:rsid w:val="00EE5509"/>
    <w:rsid w:val="00EE5CC9"/>
    <w:rsid w:val="00EF1BAD"/>
    <w:rsid w:val="00EF2210"/>
    <w:rsid w:val="00EF374A"/>
    <w:rsid w:val="00EF37F4"/>
    <w:rsid w:val="00EF41A6"/>
    <w:rsid w:val="00EF5C53"/>
    <w:rsid w:val="00EF617A"/>
    <w:rsid w:val="00F00F5D"/>
    <w:rsid w:val="00F0260B"/>
    <w:rsid w:val="00F044D0"/>
    <w:rsid w:val="00F05B48"/>
    <w:rsid w:val="00F071A9"/>
    <w:rsid w:val="00F07365"/>
    <w:rsid w:val="00F103DE"/>
    <w:rsid w:val="00F119F2"/>
    <w:rsid w:val="00F14444"/>
    <w:rsid w:val="00F15B0D"/>
    <w:rsid w:val="00F15BDC"/>
    <w:rsid w:val="00F15EAA"/>
    <w:rsid w:val="00F22491"/>
    <w:rsid w:val="00F225FB"/>
    <w:rsid w:val="00F23246"/>
    <w:rsid w:val="00F239D1"/>
    <w:rsid w:val="00F2451F"/>
    <w:rsid w:val="00F25753"/>
    <w:rsid w:val="00F257E5"/>
    <w:rsid w:val="00F257EC"/>
    <w:rsid w:val="00F26BD6"/>
    <w:rsid w:val="00F306CA"/>
    <w:rsid w:val="00F30D51"/>
    <w:rsid w:val="00F417B9"/>
    <w:rsid w:val="00F42562"/>
    <w:rsid w:val="00F4656C"/>
    <w:rsid w:val="00F46C4C"/>
    <w:rsid w:val="00F47933"/>
    <w:rsid w:val="00F53BFA"/>
    <w:rsid w:val="00F60317"/>
    <w:rsid w:val="00F61B3F"/>
    <w:rsid w:val="00F62509"/>
    <w:rsid w:val="00F6379B"/>
    <w:rsid w:val="00F739DF"/>
    <w:rsid w:val="00F7426B"/>
    <w:rsid w:val="00F747ED"/>
    <w:rsid w:val="00F76194"/>
    <w:rsid w:val="00F7634B"/>
    <w:rsid w:val="00F773F6"/>
    <w:rsid w:val="00F80A33"/>
    <w:rsid w:val="00F80C88"/>
    <w:rsid w:val="00F81911"/>
    <w:rsid w:val="00F81992"/>
    <w:rsid w:val="00F81B95"/>
    <w:rsid w:val="00F82343"/>
    <w:rsid w:val="00F8575A"/>
    <w:rsid w:val="00F86E7C"/>
    <w:rsid w:val="00F8799B"/>
    <w:rsid w:val="00F914DD"/>
    <w:rsid w:val="00F917D4"/>
    <w:rsid w:val="00F93AA9"/>
    <w:rsid w:val="00F9422D"/>
    <w:rsid w:val="00F95043"/>
    <w:rsid w:val="00F96140"/>
    <w:rsid w:val="00F961D8"/>
    <w:rsid w:val="00FA094F"/>
    <w:rsid w:val="00FA30C6"/>
    <w:rsid w:val="00FA3639"/>
    <w:rsid w:val="00FA3F62"/>
    <w:rsid w:val="00FB0D5B"/>
    <w:rsid w:val="00FB19A9"/>
    <w:rsid w:val="00FB3451"/>
    <w:rsid w:val="00FC1C74"/>
    <w:rsid w:val="00FC2605"/>
    <w:rsid w:val="00FC2FAC"/>
    <w:rsid w:val="00FC5E70"/>
    <w:rsid w:val="00FC5E8A"/>
    <w:rsid w:val="00FD194B"/>
    <w:rsid w:val="00FD215E"/>
    <w:rsid w:val="00FD446C"/>
    <w:rsid w:val="00FE08E0"/>
    <w:rsid w:val="00FE0C59"/>
    <w:rsid w:val="00FE2455"/>
    <w:rsid w:val="00FE2921"/>
    <w:rsid w:val="00FE3D3C"/>
    <w:rsid w:val="00FE3E3B"/>
    <w:rsid w:val="00FE5A3B"/>
    <w:rsid w:val="00FE6ED7"/>
    <w:rsid w:val="00FF2D7D"/>
    <w:rsid w:val="00FF3950"/>
    <w:rsid w:val="00FF3F72"/>
    <w:rsid w:val="00FF7007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A5A0"/>
  <w15:docId w15:val="{0A117262-01B0-425D-A837-2AB5B1D8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3"/>
      </w:numPr>
    </w:pPr>
  </w:style>
  <w:style w:type="numbering" w:customStyle="1" w:styleId="WW8Num2">
    <w:name w:val="WW8Num2"/>
    <w:basedOn w:val="Bezlisty"/>
    <w:rsid w:val="002A1E2D"/>
    <w:pPr>
      <w:numPr>
        <w:numId w:val="4"/>
      </w:numPr>
    </w:pPr>
  </w:style>
  <w:style w:type="numbering" w:customStyle="1" w:styleId="WW8Num4">
    <w:name w:val="WW8Num4"/>
    <w:basedOn w:val="Bezlisty"/>
    <w:rsid w:val="002A1E2D"/>
    <w:pPr>
      <w:numPr>
        <w:numId w:val="5"/>
      </w:numPr>
    </w:pPr>
  </w:style>
  <w:style w:type="numbering" w:customStyle="1" w:styleId="WW8Num5">
    <w:name w:val="WW8Num5"/>
    <w:basedOn w:val="Bezlisty"/>
    <w:rsid w:val="002A1E2D"/>
    <w:pPr>
      <w:numPr>
        <w:numId w:val="6"/>
      </w:numPr>
    </w:pPr>
  </w:style>
  <w:style w:type="numbering" w:customStyle="1" w:styleId="WW8Num6">
    <w:name w:val="WW8Num6"/>
    <w:basedOn w:val="Bezlisty"/>
    <w:rsid w:val="002A1E2D"/>
    <w:pPr>
      <w:numPr>
        <w:numId w:val="7"/>
      </w:numPr>
    </w:pPr>
  </w:style>
  <w:style w:type="numbering" w:customStyle="1" w:styleId="WW8Num7">
    <w:name w:val="WW8Num7"/>
    <w:basedOn w:val="Bezlisty"/>
    <w:rsid w:val="002A1E2D"/>
    <w:pPr>
      <w:numPr>
        <w:numId w:val="8"/>
      </w:numPr>
    </w:pPr>
  </w:style>
  <w:style w:type="numbering" w:customStyle="1" w:styleId="WW8Num8">
    <w:name w:val="WW8Num8"/>
    <w:basedOn w:val="Bezlisty"/>
    <w:rsid w:val="002A1E2D"/>
    <w:pPr>
      <w:numPr>
        <w:numId w:val="9"/>
      </w:numPr>
    </w:pPr>
  </w:style>
  <w:style w:type="numbering" w:customStyle="1" w:styleId="WW8Num9">
    <w:name w:val="WW8Num9"/>
    <w:basedOn w:val="Bezlisty"/>
    <w:rsid w:val="002A1E2D"/>
    <w:pPr>
      <w:numPr>
        <w:numId w:val="10"/>
      </w:numPr>
    </w:pPr>
  </w:style>
  <w:style w:type="numbering" w:customStyle="1" w:styleId="WW8Num10">
    <w:name w:val="WW8Num10"/>
    <w:basedOn w:val="Bezlisty"/>
    <w:rsid w:val="002A1E2D"/>
    <w:pPr>
      <w:numPr>
        <w:numId w:val="11"/>
      </w:numPr>
    </w:pPr>
  </w:style>
  <w:style w:type="numbering" w:customStyle="1" w:styleId="WW8Num11">
    <w:name w:val="WW8Num11"/>
    <w:basedOn w:val="Bezlisty"/>
    <w:rsid w:val="002A1E2D"/>
    <w:pPr>
      <w:numPr>
        <w:numId w:val="12"/>
      </w:numPr>
    </w:pPr>
  </w:style>
  <w:style w:type="numbering" w:customStyle="1" w:styleId="WW8Num12">
    <w:name w:val="WW8Num12"/>
    <w:basedOn w:val="Bezlisty"/>
    <w:rsid w:val="002A1E2D"/>
    <w:pPr>
      <w:numPr>
        <w:numId w:val="13"/>
      </w:numPr>
    </w:pPr>
  </w:style>
  <w:style w:type="numbering" w:customStyle="1" w:styleId="WW8Num13">
    <w:name w:val="WW8Num13"/>
    <w:basedOn w:val="Bezlisty"/>
    <w:rsid w:val="002A1E2D"/>
    <w:pPr>
      <w:numPr>
        <w:numId w:val="14"/>
      </w:numPr>
    </w:pPr>
  </w:style>
  <w:style w:type="numbering" w:customStyle="1" w:styleId="WW8Num14">
    <w:name w:val="WW8Num14"/>
    <w:basedOn w:val="Bezlisty"/>
    <w:rsid w:val="002A1E2D"/>
    <w:pPr>
      <w:numPr>
        <w:numId w:val="15"/>
      </w:numPr>
    </w:pPr>
  </w:style>
  <w:style w:type="numbering" w:customStyle="1" w:styleId="WW8Num15">
    <w:name w:val="WW8Num15"/>
    <w:basedOn w:val="Bezlisty"/>
    <w:rsid w:val="002A1E2D"/>
    <w:pPr>
      <w:numPr>
        <w:numId w:val="16"/>
      </w:numPr>
    </w:pPr>
  </w:style>
  <w:style w:type="numbering" w:customStyle="1" w:styleId="WW8Num16">
    <w:name w:val="WW8Num16"/>
    <w:basedOn w:val="Bezlisty"/>
    <w:rsid w:val="002A1E2D"/>
    <w:pPr>
      <w:numPr>
        <w:numId w:val="17"/>
      </w:numPr>
    </w:pPr>
  </w:style>
  <w:style w:type="numbering" w:customStyle="1" w:styleId="WW8Num17">
    <w:name w:val="WW8Num17"/>
    <w:basedOn w:val="Bezlisty"/>
    <w:rsid w:val="002A1E2D"/>
    <w:pPr>
      <w:numPr>
        <w:numId w:val="18"/>
      </w:numPr>
    </w:pPr>
  </w:style>
  <w:style w:type="numbering" w:customStyle="1" w:styleId="WW8Num18">
    <w:name w:val="WW8Num18"/>
    <w:basedOn w:val="Bezlisty"/>
    <w:rsid w:val="002A1E2D"/>
    <w:pPr>
      <w:numPr>
        <w:numId w:val="19"/>
      </w:numPr>
    </w:pPr>
  </w:style>
  <w:style w:type="numbering" w:customStyle="1" w:styleId="WW8Num19">
    <w:name w:val="WW8Num19"/>
    <w:basedOn w:val="Bezlisty"/>
    <w:rsid w:val="002A1E2D"/>
    <w:pPr>
      <w:numPr>
        <w:numId w:val="20"/>
      </w:numPr>
    </w:pPr>
  </w:style>
  <w:style w:type="numbering" w:customStyle="1" w:styleId="WW8Num20">
    <w:name w:val="WW8Num20"/>
    <w:basedOn w:val="Bezlisty"/>
    <w:rsid w:val="002A1E2D"/>
    <w:pPr>
      <w:numPr>
        <w:numId w:val="21"/>
      </w:numPr>
    </w:pPr>
  </w:style>
  <w:style w:type="numbering" w:customStyle="1" w:styleId="WW8Num21">
    <w:name w:val="WW8Num21"/>
    <w:basedOn w:val="Bezlisty"/>
    <w:rsid w:val="002A1E2D"/>
    <w:pPr>
      <w:numPr>
        <w:numId w:val="22"/>
      </w:numPr>
    </w:pPr>
  </w:style>
  <w:style w:type="numbering" w:customStyle="1" w:styleId="WW8Num22">
    <w:name w:val="WW8Num22"/>
    <w:basedOn w:val="Bezlisty"/>
    <w:rsid w:val="002A1E2D"/>
    <w:pPr>
      <w:numPr>
        <w:numId w:val="23"/>
      </w:numPr>
    </w:pPr>
  </w:style>
  <w:style w:type="numbering" w:customStyle="1" w:styleId="WW8Num23">
    <w:name w:val="WW8Num23"/>
    <w:basedOn w:val="Bezlisty"/>
    <w:rsid w:val="002A1E2D"/>
    <w:pPr>
      <w:numPr>
        <w:numId w:val="24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xl67">
    <w:name w:val="xl67"/>
    <w:basedOn w:val="Normalny"/>
    <w:rsid w:val="008B7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8B78C6"/>
    <w:pPr>
      <w:spacing w:before="100" w:beforeAutospacing="1" w:after="100" w:afterAutospacing="1"/>
    </w:pPr>
  </w:style>
  <w:style w:type="character" w:customStyle="1" w:styleId="acopre">
    <w:name w:val="acopre"/>
    <w:basedOn w:val="Domylnaczcionkaakapitu"/>
    <w:rsid w:val="00F00F5D"/>
  </w:style>
  <w:style w:type="paragraph" w:customStyle="1" w:styleId="dtn">
    <w:name w:val="dtn"/>
    <w:basedOn w:val="Normalny"/>
    <w:rsid w:val="008033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F91E4-0C8D-4C58-B8EC-D4E262A67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1</Pages>
  <Words>13351</Words>
  <Characters>80106</Characters>
  <Application>Microsoft Office Word</Application>
  <DocSecurity>0</DocSecurity>
  <Lines>667</Lines>
  <Paragraphs>186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Kurpios, Monika</dc:creator>
  <cp:lastModifiedBy>Bartkiewicz, Diana</cp:lastModifiedBy>
  <cp:revision>197</cp:revision>
  <cp:lastPrinted>2019-11-27T12:08:00Z</cp:lastPrinted>
  <dcterms:created xsi:type="dcterms:W3CDTF">2020-10-29T16:20:00Z</dcterms:created>
  <dcterms:modified xsi:type="dcterms:W3CDTF">2023-11-21T09:50:00Z</dcterms:modified>
</cp:coreProperties>
</file>