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0" w:rsidRPr="00DB45BD" w:rsidRDefault="000A0CCF" w:rsidP="000A0CCF">
      <w:pPr>
        <w:jc w:val="center"/>
        <w:rPr>
          <w:b/>
          <w:sz w:val="28"/>
          <w:szCs w:val="28"/>
          <w:u w:val="single"/>
        </w:rPr>
      </w:pPr>
      <w:r w:rsidRPr="00DB45BD">
        <w:rPr>
          <w:b/>
          <w:sz w:val="28"/>
          <w:szCs w:val="28"/>
          <w:u w:val="single"/>
        </w:rPr>
        <w:t>SZCZEGÓŁOWY OPIS PRZEDMIOTU ZAMÓWIENIA</w:t>
      </w:r>
    </w:p>
    <w:p w:rsidR="000A0CCF" w:rsidRPr="00544D0D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bCs/>
          <w:sz w:val="20"/>
        </w:rPr>
      </w:pPr>
      <w:r w:rsidRPr="00544D0D">
        <w:rPr>
          <w:rFonts w:ascii="Arial" w:hAnsi="Arial" w:cs="Arial"/>
          <w:b w:val="0"/>
          <w:sz w:val="20"/>
        </w:rPr>
        <w:t>Przedmiot zamówieni</w:t>
      </w:r>
      <w:r>
        <w:rPr>
          <w:rFonts w:ascii="Arial" w:hAnsi="Arial" w:cs="Arial"/>
          <w:b w:val="0"/>
          <w:sz w:val="20"/>
        </w:rPr>
        <w:t>a</w:t>
      </w:r>
      <w:r w:rsidRPr="00544D0D">
        <w:rPr>
          <w:rFonts w:ascii="Arial" w:hAnsi="Arial" w:cs="Arial"/>
          <w:b w:val="0"/>
          <w:sz w:val="20"/>
        </w:rPr>
        <w:t xml:space="preserve">, obejmuje sprzedaż i dostarczanie do siedziby Zamawiającego w Warszawie przy </w:t>
      </w:r>
      <w:r>
        <w:rPr>
          <w:rFonts w:ascii="Arial" w:hAnsi="Arial" w:cs="Arial"/>
          <w:b w:val="0"/>
          <w:sz w:val="20"/>
        </w:rPr>
        <w:t>p</w:t>
      </w:r>
      <w:r w:rsidRPr="00544D0D">
        <w:rPr>
          <w:rFonts w:ascii="Arial" w:hAnsi="Arial" w:cs="Arial"/>
          <w:b w:val="0"/>
          <w:sz w:val="20"/>
        </w:rPr>
        <w:t xml:space="preserve">l. </w:t>
      </w:r>
      <w:r>
        <w:rPr>
          <w:rFonts w:ascii="Arial" w:hAnsi="Arial" w:cs="Arial"/>
          <w:b w:val="0"/>
          <w:sz w:val="20"/>
        </w:rPr>
        <w:t>Trzech Krzyży 3/5</w:t>
      </w:r>
      <w:r w:rsidRPr="00544D0D">
        <w:rPr>
          <w:rFonts w:ascii="Arial" w:hAnsi="Arial" w:cs="Arial"/>
          <w:b w:val="0"/>
          <w:sz w:val="20"/>
        </w:rPr>
        <w:t xml:space="preserve"> – </w:t>
      </w:r>
      <w:r w:rsidR="00E5553C">
        <w:rPr>
          <w:rFonts w:ascii="Arial" w:hAnsi="Arial" w:cs="Arial"/>
          <w:b w:val="0"/>
          <w:sz w:val="20"/>
        </w:rPr>
        <w:t>asortymentu</w:t>
      </w:r>
      <w:r w:rsidRPr="00544D0D">
        <w:rPr>
          <w:rFonts w:ascii="Arial" w:hAnsi="Arial" w:cs="Arial"/>
          <w:b w:val="0"/>
          <w:sz w:val="20"/>
        </w:rPr>
        <w:t xml:space="preserve"> wymienionego w załączniku do formularza ofertowego, zwanego dalej „sprzętem”. </w:t>
      </w:r>
    </w:p>
    <w:p w:rsidR="000A0CCF" w:rsidRP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EF3234">
        <w:rPr>
          <w:rFonts w:ascii="Arial" w:hAnsi="Arial" w:cs="Arial"/>
          <w:sz w:val="20"/>
          <w:szCs w:val="20"/>
        </w:rPr>
        <w:t>Miejsce realizacji zamówienia: siedziba Zamawiającego – Ministerstwo </w:t>
      </w:r>
      <w:r>
        <w:rPr>
          <w:rFonts w:ascii="Arial" w:hAnsi="Arial" w:cs="Arial"/>
          <w:sz w:val="20"/>
          <w:szCs w:val="20"/>
        </w:rPr>
        <w:t>Rozwoju, Pracy i Technologii</w:t>
      </w:r>
      <w:r w:rsidRPr="00EF3234">
        <w:rPr>
          <w:rFonts w:ascii="Arial" w:hAnsi="Arial" w:cs="Arial"/>
          <w:sz w:val="20"/>
          <w:szCs w:val="20"/>
        </w:rPr>
        <w:t xml:space="preserve"> w Warszawie, </w:t>
      </w:r>
      <w:r>
        <w:rPr>
          <w:rFonts w:ascii="Arial" w:hAnsi="Arial" w:cs="Arial"/>
          <w:sz w:val="20"/>
          <w:szCs w:val="20"/>
        </w:rPr>
        <w:t>p</w:t>
      </w:r>
      <w:r w:rsidRPr="00EF3234">
        <w:rPr>
          <w:rFonts w:ascii="Arial" w:hAnsi="Arial" w:cs="Arial"/>
          <w:sz w:val="20"/>
          <w:szCs w:val="20"/>
        </w:rPr>
        <w:t>l. Trzech Krzyży 3/5</w:t>
      </w:r>
      <w:r w:rsidR="00C4516F">
        <w:rPr>
          <w:rFonts w:ascii="Arial" w:hAnsi="Arial" w:cs="Arial"/>
          <w:sz w:val="20"/>
          <w:szCs w:val="20"/>
        </w:rPr>
        <w:t xml:space="preserve"> (wjazd od ul. Żurawiej)</w:t>
      </w:r>
      <w:r w:rsidRPr="00EF323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A0CCF" w:rsidRDefault="000A0CCF" w:rsidP="000A0CC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A0CCF">
        <w:rPr>
          <w:rFonts w:ascii="Arial" w:hAnsi="Arial" w:cs="Arial"/>
          <w:b/>
          <w:sz w:val="20"/>
          <w:szCs w:val="20"/>
          <w:u w:val="single"/>
        </w:rPr>
        <w:t>Zamawiający nie wyraża zgody na wykorzystanie ze standardowych usług kurierskich</w:t>
      </w:r>
      <w:r w:rsidRPr="000A0CCF">
        <w:rPr>
          <w:rFonts w:ascii="Arial" w:hAnsi="Arial" w:cs="Arial"/>
          <w:b/>
          <w:sz w:val="20"/>
          <w:szCs w:val="20"/>
        </w:rPr>
        <w:t xml:space="preserve">. </w:t>
      </w:r>
      <w:r w:rsidRPr="000A0CCF">
        <w:rPr>
          <w:rFonts w:ascii="Arial" w:hAnsi="Arial" w:cs="Arial"/>
          <w:sz w:val="20"/>
          <w:szCs w:val="20"/>
        </w:rPr>
        <w:t>Dostawy obejmują również, na życzenie Zamawiającego, rozładunek oraz wniesienie zamówienia do wskazanego pomieszczenia.</w:t>
      </w:r>
    </w:p>
    <w:p w:rsidR="00E5553C" w:rsidRPr="00E5553C" w:rsidRDefault="00E5553C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E5553C">
        <w:rPr>
          <w:rFonts w:ascii="Arial" w:hAnsi="Arial" w:cs="Arial"/>
          <w:b w:val="0"/>
          <w:sz w:val="20"/>
        </w:rPr>
        <w:t>W cenę jednostkową brutto Oferent zobowiązany jest wliczyć wszystkie koszty związane z realizacją zamówienia  – oferta nie powinna zawierać innych (dodatkowych np. transport, ew. montaż) kosztów.</w:t>
      </w:r>
    </w:p>
    <w:p w:rsidR="00E5553C" w:rsidRPr="00E5553C" w:rsidRDefault="000A0CCF" w:rsidP="000A0CC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E5553C">
        <w:rPr>
          <w:rFonts w:ascii="Arial" w:hAnsi="Arial" w:cs="Arial"/>
          <w:b w:val="0"/>
          <w:sz w:val="20"/>
        </w:rPr>
        <w:t xml:space="preserve">Zamówienie Wykonawca </w:t>
      </w:r>
      <w:r w:rsidR="00E5553C">
        <w:rPr>
          <w:rFonts w:ascii="Arial" w:hAnsi="Arial" w:cs="Arial"/>
          <w:b w:val="0"/>
          <w:sz w:val="20"/>
        </w:rPr>
        <w:t>z</w:t>
      </w:r>
      <w:r w:rsidRPr="00E5553C">
        <w:rPr>
          <w:rFonts w:ascii="Arial" w:hAnsi="Arial" w:cs="Arial"/>
          <w:b w:val="0"/>
          <w:sz w:val="20"/>
        </w:rPr>
        <w:t>realiz</w:t>
      </w:r>
      <w:r w:rsidR="00E5553C">
        <w:rPr>
          <w:rFonts w:ascii="Arial" w:hAnsi="Arial" w:cs="Arial"/>
          <w:b w:val="0"/>
          <w:sz w:val="20"/>
        </w:rPr>
        <w:t>uje</w:t>
      </w:r>
      <w:r w:rsidRPr="00E5553C">
        <w:rPr>
          <w:rFonts w:ascii="Arial" w:hAnsi="Arial" w:cs="Arial"/>
          <w:sz w:val="20"/>
        </w:rPr>
        <w:t xml:space="preserve"> w</w:t>
      </w:r>
      <w:r w:rsidR="00E5553C" w:rsidRPr="00E5553C">
        <w:rPr>
          <w:rFonts w:ascii="Arial" w:hAnsi="Arial" w:cs="Arial"/>
          <w:sz w:val="20"/>
        </w:rPr>
        <w:t xml:space="preserve"> terminie</w:t>
      </w:r>
      <w:r w:rsidRPr="00E5553C">
        <w:rPr>
          <w:rFonts w:ascii="Arial" w:hAnsi="Arial" w:cs="Arial"/>
          <w:sz w:val="20"/>
        </w:rPr>
        <w:t xml:space="preserve"> </w:t>
      </w:r>
      <w:r w:rsidR="00C4516F">
        <w:rPr>
          <w:rFonts w:ascii="Arial" w:hAnsi="Arial" w:cs="Arial"/>
          <w:sz w:val="20"/>
        </w:rPr>
        <w:t>7 dni roboczych</w:t>
      </w:r>
      <w:r w:rsidR="00E5553C" w:rsidRPr="00E5553C">
        <w:rPr>
          <w:rFonts w:ascii="Arial" w:hAnsi="Arial" w:cs="Arial"/>
          <w:sz w:val="20"/>
        </w:rPr>
        <w:t xml:space="preserve"> </w:t>
      </w:r>
      <w:r w:rsidR="00E5553C">
        <w:rPr>
          <w:rFonts w:ascii="Arial" w:hAnsi="Arial" w:cs="Arial"/>
          <w:sz w:val="20"/>
        </w:rPr>
        <w:t>od dnia podpisania umowy.</w:t>
      </w:r>
    </w:p>
    <w:p w:rsidR="000A0CCF" w:rsidRDefault="000A0CCF" w:rsidP="000A0CCF">
      <w:pPr>
        <w:pStyle w:val="NormalnyArial"/>
        <w:numPr>
          <w:ilvl w:val="0"/>
          <w:numId w:val="2"/>
        </w:numPr>
        <w:tabs>
          <w:tab w:val="clear" w:pos="720"/>
          <w:tab w:val="num" w:pos="709"/>
        </w:tabs>
        <w:spacing w:before="0" w:after="120" w:line="240" w:lineRule="auto"/>
        <w:rPr>
          <w:sz w:val="20"/>
          <w:szCs w:val="20"/>
        </w:rPr>
      </w:pPr>
      <w:r w:rsidRPr="006F7FF1">
        <w:rPr>
          <w:sz w:val="20"/>
          <w:szCs w:val="20"/>
        </w:rPr>
        <w:t xml:space="preserve">W przypadku wycofania z produkcji lub braku dostępności na rynku określonego </w:t>
      </w:r>
      <w:r>
        <w:rPr>
          <w:sz w:val="20"/>
          <w:szCs w:val="20"/>
        </w:rPr>
        <w:t>sprzętu,</w:t>
      </w:r>
      <w:r w:rsidRPr="006F7FF1">
        <w:rPr>
          <w:sz w:val="20"/>
          <w:szCs w:val="20"/>
        </w:rPr>
        <w:t xml:space="preserve"> spowodowanego czynnikami niezależnymi od Wykonawcy, dopuszcza się możliwość, w uzgodnieniu z Zamawiającym, zmiany i zastąpienia go innym</w:t>
      </w:r>
      <w:r>
        <w:rPr>
          <w:sz w:val="20"/>
          <w:szCs w:val="20"/>
        </w:rPr>
        <w:t>,</w:t>
      </w:r>
      <w:r w:rsidRPr="006F7FF1">
        <w:rPr>
          <w:sz w:val="20"/>
          <w:szCs w:val="20"/>
        </w:rPr>
        <w:t xml:space="preserve"> </w:t>
      </w:r>
      <w:r w:rsidR="00E5553C">
        <w:rPr>
          <w:sz w:val="20"/>
          <w:szCs w:val="20"/>
        </w:rPr>
        <w:t xml:space="preserve">tego samego producenta, </w:t>
      </w:r>
      <w:r w:rsidRPr="006F7FF1">
        <w:rPr>
          <w:sz w:val="20"/>
          <w:szCs w:val="20"/>
        </w:rPr>
        <w:t>o cechach nie gorszych od wycofanego lub niedostępnego, z zachowaniem jego ceny</w:t>
      </w:r>
      <w:r w:rsidR="00E5553C">
        <w:rPr>
          <w:sz w:val="20"/>
          <w:szCs w:val="20"/>
        </w:rPr>
        <w:t xml:space="preserve"> </w:t>
      </w:r>
      <w:r w:rsidRPr="006F7FF1">
        <w:rPr>
          <w:sz w:val="20"/>
          <w:szCs w:val="20"/>
        </w:rPr>
        <w:t>i przy zachowaniu pisemnej formy informacji o zaistniałej zamianie.</w:t>
      </w:r>
    </w:p>
    <w:p w:rsidR="00C4516F" w:rsidRPr="00C4516F" w:rsidRDefault="00C4516F" w:rsidP="00C4516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4516F">
        <w:rPr>
          <w:rFonts w:ascii="Arial" w:hAnsi="Arial" w:cs="Arial"/>
          <w:sz w:val="20"/>
          <w:szCs w:val="20"/>
        </w:rPr>
        <w:t xml:space="preserve">Dostarczone ww. urządzenia muszą być fabrycznie nowe, wolne od wad, pełnowartościowe, kompletne, w pierwszym gatunku i nie noszący znamion użytkowania. </w:t>
      </w:r>
    </w:p>
    <w:p w:rsidR="00C4516F" w:rsidRPr="00C4516F" w:rsidRDefault="000A0CCF" w:rsidP="00C4516F">
      <w:pPr>
        <w:pStyle w:val="Tytu"/>
        <w:numPr>
          <w:ilvl w:val="1"/>
          <w:numId w:val="2"/>
        </w:numPr>
        <w:pBdr>
          <w:bottom w:val="none" w:sz="0" w:space="0" w:color="auto"/>
        </w:pBd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b w:val="0"/>
          <w:sz w:val="20"/>
        </w:rPr>
      </w:pPr>
      <w:r w:rsidRPr="00C4516F">
        <w:rPr>
          <w:rFonts w:ascii="Arial" w:hAnsi="Arial" w:cs="Arial"/>
          <w:b w:val="0"/>
          <w:color w:val="000000"/>
          <w:sz w:val="20"/>
        </w:rPr>
        <w:t xml:space="preserve">Zamawiający zastrzega sobie prawo do rezygnacji z zakupu części sprzętu oraz dokonania zamiany ilościowej w stosunku do ich pierwotnej ilości, </w:t>
      </w:r>
      <w:r w:rsidRPr="00C4516F">
        <w:rPr>
          <w:rFonts w:ascii="Arial" w:hAnsi="Arial" w:cs="Arial"/>
          <w:b w:val="0"/>
          <w:bCs/>
          <w:color w:val="000000"/>
          <w:sz w:val="20"/>
        </w:rPr>
        <w:t>określonej w formularzu asortymentowo-cenowym.</w:t>
      </w:r>
    </w:p>
    <w:p w:rsidR="00C4516F" w:rsidRPr="00C4516F" w:rsidRDefault="00C4516F" w:rsidP="00C4516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4516F">
        <w:rPr>
          <w:rFonts w:ascii="Arial" w:hAnsi="Arial" w:cs="Arial"/>
          <w:color w:val="000000"/>
          <w:sz w:val="20"/>
          <w:szCs w:val="20"/>
          <w:lang w:eastAsia="pl-PL"/>
        </w:rPr>
        <w:t xml:space="preserve">Na dostarczone urządzenia </w:t>
      </w:r>
      <w:r w:rsidRPr="00C4516F">
        <w:rPr>
          <w:rFonts w:ascii="Arial" w:hAnsi="Arial" w:cs="Arial"/>
          <w:sz w:val="20"/>
          <w:szCs w:val="20"/>
        </w:rPr>
        <w:t xml:space="preserve">Wykonawca, udzieli gwarancji obejmującej dobrą jakość i prawidłowe działanie, wynoszącą: </w:t>
      </w:r>
    </w:p>
    <w:p w:rsidR="00C4516F" w:rsidRPr="00C4516F" w:rsidRDefault="00C4516F" w:rsidP="00C4516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C4516F">
        <w:rPr>
          <w:rFonts w:ascii="Arial" w:hAnsi="Arial" w:cs="Arial"/>
          <w:sz w:val="20"/>
          <w:szCs w:val="20"/>
        </w:rPr>
        <w:t xml:space="preserve">- </w:t>
      </w:r>
      <w:r w:rsidRPr="00C4516F">
        <w:rPr>
          <w:rFonts w:ascii="Arial" w:hAnsi="Arial" w:cs="Arial"/>
          <w:b/>
          <w:sz w:val="20"/>
          <w:szCs w:val="20"/>
        </w:rPr>
        <w:t>dożywotnio</w:t>
      </w:r>
      <w:r w:rsidRPr="00C4516F">
        <w:rPr>
          <w:rFonts w:ascii="Arial" w:hAnsi="Arial" w:cs="Arial"/>
          <w:sz w:val="20"/>
          <w:szCs w:val="20"/>
        </w:rPr>
        <w:t xml:space="preserve"> – na noże tnące,</w:t>
      </w:r>
    </w:p>
    <w:p w:rsidR="00C4516F" w:rsidRPr="00C4516F" w:rsidRDefault="00C4516F" w:rsidP="00C4516F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C4516F">
        <w:rPr>
          <w:rFonts w:ascii="Arial" w:hAnsi="Arial" w:cs="Arial"/>
          <w:sz w:val="20"/>
          <w:szCs w:val="20"/>
        </w:rPr>
        <w:t xml:space="preserve">- </w:t>
      </w:r>
      <w:r w:rsidRPr="00C4516F">
        <w:rPr>
          <w:rFonts w:ascii="Arial" w:hAnsi="Arial" w:cs="Arial"/>
          <w:b/>
          <w:sz w:val="20"/>
          <w:szCs w:val="20"/>
        </w:rPr>
        <w:t>36 miesięcy</w:t>
      </w:r>
      <w:r w:rsidRPr="00C4516F">
        <w:rPr>
          <w:rFonts w:ascii="Arial" w:hAnsi="Arial" w:cs="Arial"/>
          <w:sz w:val="20"/>
          <w:szCs w:val="20"/>
        </w:rPr>
        <w:t xml:space="preserve"> (chyba, że producent przewiduje dłuższe terminy gwarancji i szerszy jej zakres) na pozostałe elementy urządzenia. </w:t>
      </w:r>
    </w:p>
    <w:p w:rsidR="00C4516F" w:rsidRPr="00C4516F" w:rsidRDefault="00C4516F" w:rsidP="00C4516F">
      <w:pPr>
        <w:pStyle w:val="Akapitzlist"/>
        <w:ind w:hanging="11"/>
        <w:jc w:val="both"/>
        <w:rPr>
          <w:rFonts w:ascii="Arial" w:hAnsi="Arial" w:cs="Arial"/>
          <w:sz w:val="20"/>
          <w:szCs w:val="20"/>
        </w:rPr>
      </w:pPr>
      <w:r w:rsidRPr="00C4516F">
        <w:rPr>
          <w:rFonts w:ascii="Arial" w:hAnsi="Arial" w:cs="Arial"/>
          <w:sz w:val="20"/>
          <w:szCs w:val="20"/>
        </w:rPr>
        <w:t xml:space="preserve">Bieg terminu gwarancji rozpoczyna się od dnia dostarczenia urządzeń i podpisania protokołu odbioru bez zastrzeżeń. Odbiór i dostawa </w:t>
      </w:r>
      <w:r w:rsidR="004468F8">
        <w:rPr>
          <w:rFonts w:ascii="Arial" w:hAnsi="Arial" w:cs="Arial"/>
          <w:sz w:val="20"/>
          <w:szCs w:val="20"/>
        </w:rPr>
        <w:t>(ew. serwis na miejscu</w:t>
      </w:r>
      <w:bookmarkStart w:id="0" w:name="_GoBack"/>
      <w:bookmarkEnd w:id="0"/>
      <w:r w:rsidR="004468F8">
        <w:rPr>
          <w:rFonts w:ascii="Arial" w:hAnsi="Arial" w:cs="Arial"/>
          <w:sz w:val="20"/>
          <w:szCs w:val="20"/>
        </w:rPr>
        <w:t xml:space="preserve">) </w:t>
      </w:r>
      <w:r w:rsidRPr="00C4516F">
        <w:rPr>
          <w:rFonts w:ascii="Arial" w:hAnsi="Arial" w:cs="Arial"/>
          <w:sz w:val="20"/>
          <w:szCs w:val="20"/>
        </w:rPr>
        <w:t>urządzeń zgłoszonych do naprawy w okresie gwarancji realizowana przez Wykonawcę i na Jego koszt.</w:t>
      </w:r>
    </w:p>
    <w:p w:rsidR="00BD541B" w:rsidRDefault="00BD541B" w:rsidP="00BD541B">
      <w:pPr>
        <w:spacing w:before="120" w:line="120" w:lineRule="auto"/>
        <w:ind w:left="1259" w:hanging="357"/>
        <w:jc w:val="both"/>
      </w:pPr>
    </w:p>
    <w:sectPr w:rsidR="00BD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52"/>
    <w:multiLevelType w:val="hybridMultilevel"/>
    <w:tmpl w:val="95E876DE"/>
    <w:lvl w:ilvl="0" w:tplc="0812EC0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51D17"/>
    <w:multiLevelType w:val="hybridMultilevel"/>
    <w:tmpl w:val="766A3E88"/>
    <w:lvl w:ilvl="0" w:tplc="AE242516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BF40B2"/>
    <w:multiLevelType w:val="multilevel"/>
    <w:tmpl w:val="4D84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1461A"/>
    <w:multiLevelType w:val="multilevel"/>
    <w:tmpl w:val="21B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D1760"/>
    <w:multiLevelType w:val="hybridMultilevel"/>
    <w:tmpl w:val="110A289A"/>
    <w:lvl w:ilvl="0" w:tplc="4F167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0882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CF"/>
    <w:rsid w:val="000A0CCF"/>
    <w:rsid w:val="000A2D36"/>
    <w:rsid w:val="004468F8"/>
    <w:rsid w:val="007C3B31"/>
    <w:rsid w:val="00977B90"/>
    <w:rsid w:val="00BD541B"/>
    <w:rsid w:val="00C4516F"/>
    <w:rsid w:val="00DB45BD"/>
    <w:rsid w:val="00E5267E"/>
    <w:rsid w:val="00E5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45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1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45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A0CC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C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Arial">
    <w:name w:val="Normalny + Arial"/>
    <w:aliases w:val="12 pt,Wyjustowany,Przed:  6 pt,Interlinia:  Co najmniej ..."/>
    <w:basedOn w:val="Tekstpodstawowy"/>
    <w:rsid w:val="000A0CCF"/>
    <w:pPr>
      <w:tabs>
        <w:tab w:val="num" w:pos="360"/>
      </w:tabs>
      <w:spacing w:before="160" w:after="0" w:line="340" w:lineRule="atLeast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0C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0CCF"/>
  </w:style>
  <w:style w:type="paragraph" w:styleId="Lista2">
    <w:name w:val="List 2"/>
    <w:basedOn w:val="Normalny"/>
    <w:rsid w:val="00BD54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54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541B"/>
  </w:style>
  <w:style w:type="paragraph" w:styleId="Tekstpodstawowyzwciciem2">
    <w:name w:val="Body Text First Indent 2"/>
    <w:basedOn w:val="Tekstpodstawowywcity"/>
    <w:link w:val="Tekstpodstawowyzwciciem2Znak"/>
    <w:rsid w:val="00BD541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D5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1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A148-558A-48D4-A488-E6112060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Gados</dc:creator>
  <cp:lastModifiedBy>Szymon Gados</cp:lastModifiedBy>
  <cp:revision>5</cp:revision>
  <dcterms:created xsi:type="dcterms:W3CDTF">2021-02-15T10:28:00Z</dcterms:created>
  <dcterms:modified xsi:type="dcterms:W3CDTF">2021-04-15T14:42:00Z</dcterms:modified>
</cp:coreProperties>
</file>