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Default="00C907C4"/>
    <w:p w14:paraId="4C8392F8" w14:textId="77777777" w:rsidR="00ED7F73" w:rsidRDefault="00ED7F73" w:rsidP="00E12155">
      <w:pPr>
        <w:jc w:val="center"/>
      </w:pPr>
    </w:p>
    <w:p w14:paraId="0736D3A3" w14:textId="6EAA1E44" w:rsidR="00E12155" w:rsidRDefault="00E12155" w:rsidP="00E12155">
      <w:pPr>
        <w:jc w:val="center"/>
      </w:pPr>
      <w:r w:rsidRPr="00F8234F">
        <w:t xml:space="preserve">Uchwała nr 1 </w:t>
      </w:r>
    </w:p>
    <w:p w14:paraId="5D61D9BF" w14:textId="77777777" w:rsidR="00E12155" w:rsidRDefault="00E12155" w:rsidP="00E12155">
      <w:pPr>
        <w:jc w:val="center"/>
      </w:pPr>
      <w:r w:rsidRPr="00F8234F">
        <w:t xml:space="preserve">Rady Służby Publicznej </w:t>
      </w:r>
    </w:p>
    <w:p w14:paraId="0DEB63CF" w14:textId="77777777" w:rsidR="00E12155" w:rsidRPr="00F8234F" w:rsidRDefault="00E12155" w:rsidP="00E12155">
      <w:pPr>
        <w:jc w:val="center"/>
      </w:pPr>
      <w:r w:rsidRPr="00F8234F">
        <w:t>z dnia</w:t>
      </w:r>
      <w:r>
        <w:t xml:space="preserve"> 4 kwietnia 2025</w:t>
      </w:r>
      <w:r w:rsidRPr="00F8234F">
        <w:t xml:space="preserve"> roku</w:t>
      </w:r>
    </w:p>
    <w:p w14:paraId="1A60B380" w14:textId="77777777" w:rsidR="00E12155" w:rsidRDefault="00E12155" w:rsidP="00E12155">
      <w:pPr>
        <w:jc w:val="center"/>
      </w:pPr>
      <w:r w:rsidRPr="00F8234F">
        <w:t>REGULAMIN RADY SŁUŻBY PUBLICZNEJ</w:t>
      </w:r>
    </w:p>
    <w:p w14:paraId="0AD2EAED" w14:textId="77777777" w:rsidR="00E12155" w:rsidRPr="00F8234F" w:rsidRDefault="00E12155" w:rsidP="00E12155">
      <w:pPr>
        <w:jc w:val="center"/>
      </w:pPr>
    </w:p>
    <w:p w14:paraId="588B4D21" w14:textId="77777777" w:rsidR="00E12155" w:rsidRPr="00F8234F" w:rsidRDefault="00E12155" w:rsidP="00E12155">
      <w:pPr>
        <w:jc w:val="both"/>
      </w:pPr>
      <w:r w:rsidRPr="00F8234F">
        <w:t>Na podstawie art. 23 ust. 1 ustawy z dnia 21 listopada 2008 r. o służbie cywilnej (</w:t>
      </w:r>
      <w:r w:rsidRPr="000E4488">
        <w:rPr>
          <w:bCs/>
          <w:iCs/>
        </w:rPr>
        <w:t>Dz. U. z 2024 r. poz. 409)</w:t>
      </w:r>
      <w:r w:rsidRPr="00F8234F">
        <w:t xml:space="preserve"> uchwala się następujący regulamin określający tryb pracy Rady Służby Publicznej.</w:t>
      </w:r>
    </w:p>
    <w:p w14:paraId="731ACC51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1.</w:t>
      </w:r>
    </w:p>
    <w:p w14:paraId="661D3DC1" w14:textId="77777777" w:rsidR="00E12155" w:rsidRPr="00F8234F" w:rsidRDefault="00E12155" w:rsidP="00E12155">
      <w:pPr>
        <w:jc w:val="both"/>
      </w:pPr>
      <w:r w:rsidRPr="00F8234F">
        <w:t>Regulamin określa tryb pracy Rady Służby Publicznej, zwanej dalej „Radą".</w:t>
      </w:r>
    </w:p>
    <w:p w14:paraId="0AD6F88C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2.</w:t>
      </w:r>
    </w:p>
    <w:p w14:paraId="7409C7C2" w14:textId="77777777" w:rsidR="00E12155" w:rsidRPr="00F8234F" w:rsidRDefault="00E12155" w:rsidP="00E12155">
      <w:pPr>
        <w:jc w:val="both"/>
      </w:pPr>
      <w:r w:rsidRPr="00F8234F">
        <w:t>1. Rada obraduje na posiedzeniach.</w:t>
      </w:r>
    </w:p>
    <w:p w14:paraId="36414075" w14:textId="77777777" w:rsidR="00E12155" w:rsidRDefault="00E12155" w:rsidP="00E12155">
      <w:pPr>
        <w:jc w:val="both"/>
      </w:pPr>
      <w:r w:rsidRPr="00F8234F">
        <w:t xml:space="preserve">2. Posiedzenia Rady odbywają się w miarę potrzeby, nie rzadziej jednak, niż dwa razy w roku. </w:t>
      </w:r>
    </w:p>
    <w:p w14:paraId="0052A066" w14:textId="4E1BE3EB" w:rsidR="00E12155" w:rsidRDefault="00E12155" w:rsidP="00E12155">
      <w:pPr>
        <w:jc w:val="both"/>
      </w:pPr>
      <w:r w:rsidRPr="00F8234F">
        <w:t xml:space="preserve">3. Posiedzenia Rady zwołuje </w:t>
      </w:r>
      <w:r w:rsidR="00ED7F73">
        <w:t>P</w:t>
      </w:r>
      <w:r w:rsidRPr="00F8234F">
        <w:t>rzewodnicząc</w:t>
      </w:r>
      <w:r w:rsidR="00ED7F73">
        <w:t>a</w:t>
      </w:r>
      <w:r w:rsidRPr="00F8234F">
        <w:t xml:space="preserve"> Rady: </w:t>
      </w:r>
    </w:p>
    <w:p w14:paraId="7CE01F00" w14:textId="77777777" w:rsidR="00E12155" w:rsidRPr="00F8234F" w:rsidRDefault="00E12155" w:rsidP="00E12155">
      <w:pPr>
        <w:ind w:firstLine="708"/>
        <w:jc w:val="both"/>
      </w:pPr>
      <w:r w:rsidRPr="00F8234F">
        <w:t>1) na wniosek Prezesa Rady Ministrów,</w:t>
      </w:r>
    </w:p>
    <w:p w14:paraId="3D123AD0" w14:textId="77777777" w:rsidR="00E12155" w:rsidRDefault="00E12155" w:rsidP="00E12155">
      <w:pPr>
        <w:ind w:firstLine="708"/>
        <w:jc w:val="both"/>
      </w:pPr>
      <w:r w:rsidRPr="00F8234F">
        <w:t xml:space="preserve">2) z własnej inicjatywy, </w:t>
      </w:r>
    </w:p>
    <w:p w14:paraId="7F671081" w14:textId="77777777" w:rsidR="00E12155" w:rsidRDefault="00E12155" w:rsidP="00E12155">
      <w:pPr>
        <w:ind w:firstLine="708"/>
        <w:jc w:val="both"/>
      </w:pPr>
      <w:r w:rsidRPr="00F8234F">
        <w:t xml:space="preserve">3) na pisemny wniosek Szefa Służby Cywilnej, </w:t>
      </w:r>
    </w:p>
    <w:p w14:paraId="2FF127FD" w14:textId="77777777" w:rsidR="00E12155" w:rsidRDefault="00E12155" w:rsidP="00E12155">
      <w:pPr>
        <w:ind w:firstLine="708"/>
        <w:jc w:val="both"/>
      </w:pPr>
      <w:r w:rsidRPr="00F8234F">
        <w:t xml:space="preserve">4) na pisemny wniosek co najmniej trzech członków Rady. </w:t>
      </w:r>
    </w:p>
    <w:p w14:paraId="1B3BFEA8" w14:textId="68F16A3B" w:rsidR="00ED7F73" w:rsidRDefault="00E12155" w:rsidP="00E12155">
      <w:pPr>
        <w:jc w:val="both"/>
      </w:pPr>
      <w:r w:rsidRPr="00F8234F">
        <w:t>4. Ustalając termin posiedzenia Przewodnicząc</w:t>
      </w:r>
      <w:r w:rsidR="00ED7F73">
        <w:t>a</w:t>
      </w:r>
      <w:r w:rsidRPr="00F8234F">
        <w:t xml:space="preserve"> Rady zapewnia wszystkim członkom Rady możliwość osobistego lub zdalnego (przy użyciu środków porozumiewania się na odległość zapewniających obraz i dźwięk - system wideokonferencji) uczestnictwa w posiedzeniach Rady. </w:t>
      </w:r>
    </w:p>
    <w:p w14:paraId="5197E9F4" w14:textId="4988EF72" w:rsidR="00E12155" w:rsidRPr="00F8234F" w:rsidRDefault="00E12155" w:rsidP="00E12155">
      <w:pPr>
        <w:jc w:val="both"/>
      </w:pPr>
      <w:r w:rsidRPr="00F8234F">
        <w:t>5. We wniosku, o którym mowa w ust. 3 pkt 3 i 4, określa się przedmiot posiedzenia Rady oraz załącza dokumentację, o ile jest niezbędna do jego rozpatrzenia.</w:t>
      </w:r>
    </w:p>
    <w:p w14:paraId="4BF715B3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3.</w:t>
      </w:r>
    </w:p>
    <w:p w14:paraId="6108489F" w14:textId="6431B1E3" w:rsidR="00E12155" w:rsidRDefault="00E12155" w:rsidP="00E12155">
      <w:pPr>
        <w:jc w:val="both"/>
      </w:pPr>
      <w:r w:rsidRPr="00F8234F">
        <w:t>1. Przewodnicząc</w:t>
      </w:r>
      <w:r w:rsidR="00ED7F73">
        <w:t>a</w:t>
      </w:r>
      <w:r w:rsidRPr="00F8234F">
        <w:t xml:space="preserve"> Rady może zapraszać przedstawicieli administracji rządowej w celu udzielenia informacji, jeśli jest to niezbędne do zajęcia stanowiska. </w:t>
      </w:r>
    </w:p>
    <w:p w14:paraId="15D6D860" w14:textId="28363FFB" w:rsidR="00E12155" w:rsidRPr="00F8234F" w:rsidRDefault="00E12155" w:rsidP="00E12155">
      <w:pPr>
        <w:jc w:val="both"/>
      </w:pPr>
      <w:r w:rsidRPr="00F8234F">
        <w:t xml:space="preserve">2. W posiedzeniach Rady mogą brać udział, z głosem doradczym, osoby nie będące jej członkami, zaproszone przez </w:t>
      </w:r>
      <w:r w:rsidR="009829BE">
        <w:t>P</w:t>
      </w:r>
      <w:r w:rsidRPr="00F8234F">
        <w:t>rzewodnicząc</w:t>
      </w:r>
      <w:r w:rsidR="009829BE">
        <w:t>ą</w:t>
      </w:r>
      <w:r w:rsidRPr="00F8234F">
        <w:t xml:space="preserve"> Rady.</w:t>
      </w:r>
    </w:p>
    <w:p w14:paraId="6E37A1D4" w14:textId="41D51E9E" w:rsidR="00E12155" w:rsidRPr="00F8234F" w:rsidRDefault="00E12155" w:rsidP="00E12155">
      <w:pPr>
        <w:jc w:val="both"/>
      </w:pPr>
      <w:r w:rsidRPr="00F8234F">
        <w:lastRenderedPageBreak/>
        <w:t xml:space="preserve">3. W celu wykonywania swoich obowiązków </w:t>
      </w:r>
      <w:r w:rsidR="00ED7F73">
        <w:t>P</w:t>
      </w:r>
      <w:r w:rsidRPr="00F8234F">
        <w:t>rzewodnicząc</w:t>
      </w:r>
      <w:r w:rsidR="00ED7F73">
        <w:t>a</w:t>
      </w:r>
      <w:r w:rsidRPr="00F8234F">
        <w:t xml:space="preserve"> Rady może wystąpić do Szefa Służby Cywilnej o dostarczenie materiałów i dokumentów niezbędnych do wydania opinii lub podjęcia uchwały.</w:t>
      </w:r>
    </w:p>
    <w:p w14:paraId="674842BE" w14:textId="018D58E0" w:rsidR="00E12155" w:rsidRPr="00F8234F" w:rsidRDefault="00E12155" w:rsidP="00E12155">
      <w:pPr>
        <w:jc w:val="both"/>
      </w:pPr>
      <w:r w:rsidRPr="00F8234F">
        <w:t xml:space="preserve">4. W uzasadnionych przypadkach </w:t>
      </w:r>
      <w:r w:rsidR="00ED7F73">
        <w:t>P</w:t>
      </w:r>
      <w:r w:rsidRPr="00F8234F">
        <w:t>rzewodnicząc</w:t>
      </w:r>
      <w:r w:rsidR="00ED7F73">
        <w:t>a</w:t>
      </w:r>
      <w:r w:rsidRPr="00F8234F">
        <w:t xml:space="preserve"> Rady może wystąpić do Szefa Kancelarii Prezesa Rady Ministrów o wykonanie ekspertyz lub opinii w zakresie niezbędnym do podjęcia uchwały i zajęcia stanowiska w sprawach należących do właściwości Rady.</w:t>
      </w:r>
    </w:p>
    <w:p w14:paraId="5A354F42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4.</w:t>
      </w:r>
    </w:p>
    <w:p w14:paraId="4A2E87D1" w14:textId="5EFFA4BE" w:rsidR="00E12155" w:rsidRDefault="00E12155" w:rsidP="00E12155">
      <w:pPr>
        <w:jc w:val="both"/>
      </w:pPr>
      <w:r w:rsidRPr="00F8234F">
        <w:t>Przewodnicząc</w:t>
      </w:r>
      <w:r w:rsidR="00ED7F73">
        <w:t>a</w:t>
      </w:r>
      <w:r w:rsidRPr="00F8234F">
        <w:t xml:space="preserve"> Rady: </w:t>
      </w:r>
    </w:p>
    <w:p w14:paraId="761D4BE4" w14:textId="77777777" w:rsidR="00E12155" w:rsidRDefault="00E12155" w:rsidP="00E12155">
      <w:pPr>
        <w:jc w:val="both"/>
      </w:pPr>
      <w:r w:rsidRPr="00F8234F">
        <w:t xml:space="preserve">1) organizuje prace Rady, w tym: </w:t>
      </w:r>
    </w:p>
    <w:p w14:paraId="5CF56A67" w14:textId="77777777" w:rsidR="00E12155" w:rsidRDefault="00E12155" w:rsidP="00E12155">
      <w:pPr>
        <w:ind w:firstLine="708"/>
        <w:jc w:val="both"/>
      </w:pPr>
      <w:r w:rsidRPr="00F8234F">
        <w:t xml:space="preserve">a) organizuje posiedzenia Rady, </w:t>
      </w:r>
    </w:p>
    <w:p w14:paraId="4DFFE5EE" w14:textId="77777777" w:rsidR="00E12155" w:rsidRDefault="00E12155" w:rsidP="00E12155">
      <w:pPr>
        <w:ind w:firstLine="708"/>
        <w:jc w:val="both"/>
      </w:pPr>
      <w:r w:rsidRPr="00F8234F">
        <w:t xml:space="preserve">b) proponuje porządek obrad, </w:t>
      </w:r>
    </w:p>
    <w:p w14:paraId="6D24C69B" w14:textId="77777777" w:rsidR="00E12155" w:rsidRPr="00F8234F" w:rsidRDefault="00E12155" w:rsidP="00E12155">
      <w:pPr>
        <w:ind w:left="708"/>
        <w:jc w:val="both"/>
      </w:pPr>
      <w:r w:rsidRPr="00F8234F">
        <w:t>c) czuwa nad zapewnieniem właściwej obsługi prac Rady przez Kancelarię Prezesa Rady Ministrów,</w:t>
      </w:r>
    </w:p>
    <w:p w14:paraId="36E41EC5" w14:textId="6C97ACE9" w:rsidR="00E12155" w:rsidRDefault="00E12155" w:rsidP="00E12155">
      <w:pPr>
        <w:ind w:left="708"/>
        <w:jc w:val="both"/>
      </w:pPr>
      <w:r w:rsidRPr="00F8234F">
        <w:t xml:space="preserve">d) nie później niż na 1 dzień przed terminem zwołanego posiedzenia Rady postanawia </w:t>
      </w:r>
      <w:r w:rsidR="00AA06A4">
        <w:br/>
      </w:r>
      <w:r w:rsidRPr="00F8234F">
        <w:t xml:space="preserve">o odroczeniu posiedzenia, wyznaczając równocześnie nowy termin; </w:t>
      </w:r>
    </w:p>
    <w:p w14:paraId="687D4C26" w14:textId="77777777" w:rsidR="00E12155" w:rsidRDefault="00E12155" w:rsidP="00E12155">
      <w:pPr>
        <w:jc w:val="both"/>
      </w:pPr>
      <w:r w:rsidRPr="00F8234F">
        <w:t xml:space="preserve">2) przewodniczy posiedzeniom Rady; </w:t>
      </w:r>
    </w:p>
    <w:p w14:paraId="29DF2CD1" w14:textId="77777777" w:rsidR="00E12155" w:rsidRDefault="00E12155" w:rsidP="00E12155">
      <w:pPr>
        <w:jc w:val="both"/>
      </w:pPr>
      <w:r w:rsidRPr="00F8234F">
        <w:t xml:space="preserve">3) reprezentuje Radę na zewnątrz; </w:t>
      </w:r>
    </w:p>
    <w:p w14:paraId="71C70DB0" w14:textId="77777777" w:rsidR="00E12155" w:rsidRPr="00F8234F" w:rsidRDefault="00E12155" w:rsidP="00E12155">
      <w:pPr>
        <w:jc w:val="both"/>
      </w:pPr>
      <w:r w:rsidRPr="00F8234F">
        <w:t>4) przedstawia Prezesowi Rady Ministrów uchwały, opinie i stanowiska Rady.</w:t>
      </w:r>
    </w:p>
    <w:p w14:paraId="7C6508E1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5.</w:t>
      </w:r>
    </w:p>
    <w:p w14:paraId="4B1287F7" w14:textId="38FDA728" w:rsidR="00E12155" w:rsidRPr="00F8234F" w:rsidRDefault="00E12155" w:rsidP="00E12155">
      <w:pPr>
        <w:jc w:val="both"/>
      </w:pPr>
      <w:r w:rsidRPr="00F8234F">
        <w:t>Przewodnicząc</w:t>
      </w:r>
      <w:r w:rsidR="00ED7F73">
        <w:t>a</w:t>
      </w:r>
      <w:r w:rsidRPr="00F8234F">
        <w:t xml:space="preserve"> Rady zawiadamia członków Rady o terminie, miejscu oraz proponowanym porządku posiedzenia Rady co najmniej na 7 dni przed terminem posiedzenia, załączając materiały mające być przedmiotem obrad, o ile nie zostały doręczone wcześniej. W szczególnych sytuacjach </w:t>
      </w:r>
      <w:r w:rsidR="009829BE">
        <w:t>P</w:t>
      </w:r>
      <w:r w:rsidRPr="00F8234F">
        <w:t>rzewodnicząc</w:t>
      </w:r>
      <w:r w:rsidR="009829BE">
        <w:t>a</w:t>
      </w:r>
      <w:r w:rsidRPr="00F8234F">
        <w:t xml:space="preserve"> Rady może skrócić termin przedłożenia materiałów członkom Rady.</w:t>
      </w:r>
    </w:p>
    <w:p w14:paraId="20F6DBAF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6.</w:t>
      </w:r>
    </w:p>
    <w:p w14:paraId="395690F5" w14:textId="5709C11E" w:rsidR="00E12155" w:rsidRPr="00F8234F" w:rsidRDefault="00E12155" w:rsidP="00E12155">
      <w:pPr>
        <w:jc w:val="both"/>
      </w:pPr>
      <w:r w:rsidRPr="00F8234F">
        <w:t>Wiceprzewodnicząc</w:t>
      </w:r>
      <w:r w:rsidR="009829BE">
        <w:t>a</w:t>
      </w:r>
      <w:r w:rsidRPr="00F8234F">
        <w:t xml:space="preserve"> Rady wykonuje obowiązki </w:t>
      </w:r>
      <w:r w:rsidR="00ED7F73">
        <w:t>P</w:t>
      </w:r>
      <w:r w:rsidRPr="00F8234F">
        <w:t>rzewodniczące</w:t>
      </w:r>
      <w:r w:rsidR="00ED7F73">
        <w:t>j</w:t>
      </w:r>
      <w:r w:rsidRPr="00F8234F">
        <w:t xml:space="preserve"> w czasie je</w:t>
      </w:r>
      <w:r w:rsidR="00ED7F73">
        <w:t>j</w:t>
      </w:r>
      <w:r w:rsidRPr="00F8234F">
        <w:t xml:space="preserve"> nieobecności oraz w razie odwołania </w:t>
      </w:r>
      <w:r w:rsidR="00ED7F73">
        <w:t>P</w:t>
      </w:r>
      <w:r w:rsidRPr="00F8234F">
        <w:t>rzewodniczące</w:t>
      </w:r>
      <w:r w:rsidR="00ED7F73">
        <w:t>j</w:t>
      </w:r>
      <w:r w:rsidRPr="00F8234F">
        <w:t xml:space="preserve"> Rady, do czasu jego powołania.</w:t>
      </w:r>
    </w:p>
    <w:p w14:paraId="4903CC50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7.</w:t>
      </w:r>
    </w:p>
    <w:p w14:paraId="31C1F394" w14:textId="62CA73A5" w:rsidR="00E12155" w:rsidRPr="00F8234F" w:rsidRDefault="00E12155" w:rsidP="00E12155">
      <w:pPr>
        <w:jc w:val="both"/>
      </w:pPr>
      <w:r w:rsidRPr="00F8234F">
        <w:t xml:space="preserve">W przypadku nieobecności na posiedzeniu członkowie Rady mogą przesłać </w:t>
      </w:r>
      <w:r w:rsidR="00ED7F73">
        <w:t>P</w:t>
      </w:r>
      <w:r w:rsidRPr="00F8234F">
        <w:t>rzewodniczące</w:t>
      </w:r>
      <w:r w:rsidR="00ED7F73">
        <w:t>j</w:t>
      </w:r>
      <w:r w:rsidRPr="00F8234F">
        <w:t xml:space="preserve"> opinie, ekspertyzy czy uwagi związane tematycznie z porządkiem obrad posiedzenia, w terminie 10 dni od daty tego posiedzenia.</w:t>
      </w:r>
    </w:p>
    <w:p w14:paraId="78AA386C" w14:textId="4F72D74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8.</w:t>
      </w:r>
    </w:p>
    <w:p w14:paraId="35438843" w14:textId="77777777" w:rsidR="00E12155" w:rsidRDefault="00E12155" w:rsidP="00E12155">
      <w:pPr>
        <w:jc w:val="both"/>
      </w:pPr>
      <w:r w:rsidRPr="00F8234F">
        <w:lastRenderedPageBreak/>
        <w:t xml:space="preserve">1. Rada przyjmuje opinie, oceny oraz stanowiska w formie uchwał lub zapisu do protokołu. </w:t>
      </w:r>
    </w:p>
    <w:p w14:paraId="7ACF4415" w14:textId="77777777" w:rsidR="00E12155" w:rsidRDefault="00E12155" w:rsidP="00E12155">
      <w:pPr>
        <w:jc w:val="both"/>
      </w:pPr>
      <w:r w:rsidRPr="00F8234F">
        <w:t xml:space="preserve">2. Uchwały Rady zapadają, w obecności co najmniej 5 członków Rady, w przypadku gdy Rada liczy 9 członków, lub co najmniej 4 członków Rady, gdy Rada liczy 8 lub 7 członków, w drodze: </w:t>
      </w:r>
    </w:p>
    <w:p w14:paraId="7C73E059" w14:textId="77777777" w:rsidR="00E12155" w:rsidRDefault="00E12155" w:rsidP="00E12155">
      <w:pPr>
        <w:ind w:firstLine="708"/>
        <w:jc w:val="both"/>
      </w:pPr>
      <w:r w:rsidRPr="00F8234F">
        <w:t xml:space="preserve">1) uzgodnienia; </w:t>
      </w:r>
    </w:p>
    <w:p w14:paraId="0472A6F4" w14:textId="77777777" w:rsidR="00E12155" w:rsidRPr="00F8234F" w:rsidRDefault="00E12155" w:rsidP="00E12155">
      <w:pPr>
        <w:ind w:firstLine="708"/>
        <w:jc w:val="both"/>
      </w:pPr>
      <w:r w:rsidRPr="00F8234F">
        <w:t>2) głosowania, jeżeli uzyskanie uzgodnienia nie jest możliwe;</w:t>
      </w:r>
    </w:p>
    <w:p w14:paraId="3D7B926B" w14:textId="742733F8" w:rsidR="00E12155" w:rsidRDefault="00E12155" w:rsidP="00E12155">
      <w:pPr>
        <w:jc w:val="both"/>
      </w:pPr>
      <w:r w:rsidRPr="00F8234F">
        <w:t xml:space="preserve">3. Uchwały Rady podejmowane w drodze głosowania zapadają w głosowaniu jawnym, zwykłą większością głosów. W razie równej liczby głosów o rezultacie głosowania decyduje głos </w:t>
      </w:r>
      <w:r w:rsidR="00ED7F73">
        <w:t>P</w:t>
      </w:r>
      <w:r w:rsidRPr="00F8234F">
        <w:t>rzewodniczące</w:t>
      </w:r>
      <w:r w:rsidR="00ED7F73">
        <w:t>j</w:t>
      </w:r>
      <w:r w:rsidRPr="00F8234F">
        <w:t xml:space="preserve"> Rady, a podczas je</w:t>
      </w:r>
      <w:r w:rsidR="00ED7F73">
        <w:t>j</w:t>
      </w:r>
      <w:r w:rsidRPr="00F8234F">
        <w:t xml:space="preserve"> nieobecności - głos </w:t>
      </w:r>
      <w:r w:rsidR="00ED7F73">
        <w:t>W</w:t>
      </w:r>
      <w:r w:rsidRPr="00F8234F">
        <w:t>iceprzewodniczące</w:t>
      </w:r>
      <w:r w:rsidR="00ED7F73">
        <w:t>j</w:t>
      </w:r>
      <w:r w:rsidRPr="00F8234F">
        <w:t xml:space="preserve"> Rady.</w:t>
      </w:r>
    </w:p>
    <w:p w14:paraId="48ACDA0E" w14:textId="77777777" w:rsidR="00E12155" w:rsidRDefault="00E12155" w:rsidP="00E12155">
      <w:pPr>
        <w:jc w:val="both"/>
      </w:pPr>
      <w:r w:rsidRPr="00F8234F">
        <w:t xml:space="preserve">4. Do uchwały Rady podjętej w drodze głosowania członek Rady może zgłosić zdanie odrębne. </w:t>
      </w:r>
    </w:p>
    <w:p w14:paraId="2A3613FE" w14:textId="77777777" w:rsidR="00E12155" w:rsidRPr="00F8234F" w:rsidRDefault="00E12155" w:rsidP="00E12155">
      <w:pPr>
        <w:jc w:val="both"/>
      </w:pPr>
      <w:r w:rsidRPr="00F8234F">
        <w:t>5. Uchwały podpisuje osoba prowadząca obrady.</w:t>
      </w:r>
    </w:p>
    <w:p w14:paraId="77A9C6FE" w14:textId="77777777" w:rsidR="00E12155" w:rsidRPr="00F8234F" w:rsidRDefault="00E12155" w:rsidP="00E12155">
      <w:pPr>
        <w:jc w:val="center"/>
      </w:pPr>
      <w:r>
        <w:br/>
      </w:r>
      <w:r w:rsidRPr="00F8234F">
        <w:t>§</w:t>
      </w:r>
      <w:r>
        <w:t xml:space="preserve"> </w:t>
      </w:r>
      <w:r w:rsidRPr="00F8234F">
        <w:t>9.</w:t>
      </w:r>
    </w:p>
    <w:p w14:paraId="474408AA" w14:textId="77777777" w:rsidR="00E12155" w:rsidRDefault="00E12155" w:rsidP="00E12155">
      <w:pPr>
        <w:jc w:val="both"/>
      </w:pPr>
      <w:r w:rsidRPr="00F8234F">
        <w:t xml:space="preserve">1. Z posiedzenia Rady sporządza się protokół. </w:t>
      </w:r>
    </w:p>
    <w:p w14:paraId="180D4E7B" w14:textId="77777777" w:rsidR="00E12155" w:rsidRDefault="00E12155" w:rsidP="00E12155">
      <w:pPr>
        <w:jc w:val="both"/>
      </w:pPr>
      <w:r w:rsidRPr="00F8234F">
        <w:t xml:space="preserve">2. Protokół zawiera: </w:t>
      </w:r>
    </w:p>
    <w:p w14:paraId="51888DAA" w14:textId="77777777" w:rsidR="00E12155" w:rsidRDefault="00E12155" w:rsidP="00E12155">
      <w:pPr>
        <w:ind w:firstLine="708"/>
        <w:jc w:val="both"/>
      </w:pPr>
      <w:r w:rsidRPr="00F8234F">
        <w:t xml:space="preserve">1) numer kolejny protokołu, </w:t>
      </w:r>
    </w:p>
    <w:p w14:paraId="7EAF8972" w14:textId="77777777" w:rsidR="00E12155" w:rsidRDefault="00E12155" w:rsidP="00E12155">
      <w:pPr>
        <w:ind w:firstLine="708"/>
        <w:jc w:val="both"/>
      </w:pPr>
      <w:r w:rsidRPr="00F8234F">
        <w:t xml:space="preserve">2) datę i miejsce posiedzenia, </w:t>
      </w:r>
    </w:p>
    <w:p w14:paraId="2F38E0B0" w14:textId="4D8D72B9" w:rsidR="00E12155" w:rsidRDefault="00E12155" w:rsidP="00E12155">
      <w:pPr>
        <w:ind w:firstLine="708"/>
        <w:jc w:val="both"/>
      </w:pPr>
      <w:r w:rsidRPr="00F8234F">
        <w:t>3) imię i nazwisko przewodniczące</w:t>
      </w:r>
      <w:r w:rsidR="00AA06A4">
        <w:t>j</w:t>
      </w:r>
      <w:r w:rsidRPr="00F8234F">
        <w:t xml:space="preserve"> posiedzenia, </w:t>
      </w:r>
    </w:p>
    <w:p w14:paraId="34108699" w14:textId="77777777" w:rsidR="00E12155" w:rsidRDefault="00E12155" w:rsidP="00E12155">
      <w:pPr>
        <w:ind w:firstLine="708"/>
        <w:jc w:val="both"/>
      </w:pPr>
      <w:r w:rsidRPr="00F8234F">
        <w:t xml:space="preserve">4) porządek obrad, </w:t>
      </w:r>
    </w:p>
    <w:p w14:paraId="79085A12" w14:textId="77777777" w:rsidR="00E12155" w:rsidRDefault="00E12155" w:rsidP="00E12155">
      <w:pPr>
        <w:ind w:firstLine="708"/>
        <w:jc w:val="both"/>
      </w:pPr>
      <w:r w:rsidRPr="00F8234F">
        <w:t xml:space="preserve">5) przebieg dyskusji, </w:t>
      </w:r>
    </w:p>
    <w:p w14:paraId="5074511C" w14:textId="77777777" w:rsidR="00E12155" w:rsidRDefault="00E12155" w:rsidP="00E12155">
      <w:pPr>
        <w:ind w:left="708"/>
        <w:jc w:val="both"/>
      </w:pPr>
      <w:r w:rsidRPr="00F8234F">
        <w:t xml:space="preserve">6) treść podjętych uchwał z zaznaczeniem, że uchwałę podjęto w trybie uzgodnienia lub </w:t>
      </w:r>
      <w:r>
        <w:br/>
      </w:r>
      <w:r w:rsidRPr="00F8234F">
        <w:t xml:space="preserve">z podaniem wyniku głosowania, jeżeli uchwała została podjęta w drodze głosowania. </w:t>
      </w:r>
    </w:p>
    <w:p w14:paraId="195880A8" w14:textId="77777777" w:rsidR="00E12155" w:rsidRDefault="00E12155" w:rsidP="00E12155">
      <w:pPr>
        <w:jc w:val="both"/>
      </w:pPr>
      <w:r w:rsidRPr="00F8234F">
        <w:t xml:space="preserve">3. Do protokołu dołącza się: </w:t>
      </w:r>
    </w:p>
    <w:p w14:paraId="734C6C91" w14:textId="77777777" w:rsidR="00E12155" w:rsidRDefault="00E12155" w:rsidP="00E12155">
      <w:pPr>
        <w:ind w:firstLine="708"/>
        <w:jc w:val="both"/>
      </w:pPr>
      <w:r w:rsidRPr="00F8234F">
        <w:t xml:space="preserve">1) listę obecności, </w:t>
      </w:r>
    </w:p>
    <w:p w14:paraId="55EDF813" w14:textId="77777777" w:rsidR="00E12155" w:rsidRDefault="00E12155" w:rsidP="00E12155">
      <w:pPr>
        <w:ind w:firstLine="708"/>
        <w:jc w:val="both"/>
      </w:pPr>
      <w:r w:rsidRPr="00F8234F">
        <w:t xml:space="preserve">2) treść zdań odrębnych w przypadku ich zgłoszenia, </w:t>
      </w:r>
    </w:p>
    <w:p w14:paraId="2552E56B" w14:textId="20EDD9A1" w:rsidR="00E12155" w:rsidRDefault="00E12155" w:rsidP="00E12155">
      <w:pPr>
        <w:ind w:left="708"/>
        <w:jc w:val="both"/>
      </w:pPr>
      <w:r w:rsidRPr="00F8234F">
        <w:t xml:space="preserve">3)przedłożone na piśmie opracowania merytoryczne i opinie członków Rady do przedstawionych projektów oraz ekspertyzy i opinie zewnętrzne. </w:t>
      </w:r>
    </w:p>
    <w:p w14:paraId="7837FEA7" w14:textId="77777777" w:rsidR="00E12155" w:rsidRDefault="00E12155" w:rsidP="00E12155">
      <w:pPr>
        <w:jc w:val="both"/>
      </w:pPr>
      <w:r w:rsidRPr="00F8234F">
        <w:t xml:space="preserve">4. Członek Rady ma prawo zgłoszenia uwag do projektu protokołu z posiedzenia Rady w terminie 3 dni od dnia otrzymania projektu. Protokół z posiedzenia podlega przyjęciu na następnym posiedzeniu Rady, z wyłączeniem szczególnych przypadków. </w:t>
      </w:r>
    </w:p>
    <w:p w14:paraId="17314322" w14:textId="77777777" w:rsidR="00E12155" w:rsidRPr="00F8234F" w:rsidRDefault="00E12155" w:rsidP="00E12155">
      <w:pPr>
        <w:jc w:val="both"/>
      </w:pPr>
      <w:r w:rsidRPr="00F8234F">
        <w:t>5. Po przyjęciu przez Radę, protokół jest podpisywany przez osobę, która przewodniczyła posiedzeniu oraz przez osobę sporządzającą protokół. Osoba przewodnicząca obradom może upoważnić do podpisania protokołu członka Rady obecnego na przedmiotowym posiedzeniu.</w:t>
      </w:r>
    </w:p>
    <w:p w14:paraId="57E92992" w14:textId="77777777" w:rsidR="00E12155" w:rsidRPr="00F8234F" w:rsidRDefault="00E12155" w:rsidP="00E12155">
      <w:pPr>
        <w:jc w:val="center"/>
      </w:pPr>
      <w:r>
        <w:br/>
      </w:r>
      <w:r w:rsidRPr="00F8234F">
        <w:t>§ 10.</w:t>
      </w:r>
    </w:p>
    <w:p w14:paraId="26ECA50D" w14:textId="26DA2FD9" w:rsidR="00E12155" w:rsidRPr="00F8234F" w:rsidRDefault="00E12155" w:rsidP="00E12155">
      <w:pPr>
        <w:jc w:val="both"/>
      </w:pPr>
      <w:r w:rsidRPr="00F8234F">
        <w:lastRenderedPageBreak/>
        <w:t xml:space="preserve">1. W uzasadnionych przypadkach, w tym gdy posiedzenie Rady dwukrotnie nie doszło do skutku z powodu braku kworum, uchwały mogą być podejmowane w trybie obiegowym, z inicjatywy </w:t>
      </w:r>
      <w:r w:rsidR="00ED7F73">
        <w:t>P</w:t>
      </w:r>
      <w:r w:rsidRPr="00F8234F">
        <w:t>rzewodniczące</w:t>
      </w:r>
      <w:r w:rsidR="00ED7F73">
        <w:t>j</w:t>
      </w:r>
      <w:r w:rsidRPr="00F8234F">
        <w:t xml:space="preserve"> Rady.</w:t>
      </w:r>
    </w:p>
    <w:p w14:paraId="5F84A37C" w14:textId="5B8F5C90" w:rsidR="00E12155" w:rsidRDefault="00E12155" w:rsidP="00E12155">
      <w:pPr>
        <w:jc w:val="both"/>
      </w:pPr>
      <w:r w:rsidRPr="00F8234F">
        <w:t>2. Przewodnicząc</w:t>
      </w:r>
      <w:r w:rsidR="00ED7F73">
        <w:t>a</w:t>
      </w:r>
      <w:r w:rsidRPr="00F8234F">
        <w:t xml:space="preserve"> Rady, w przypadku wskazanym w ust. 1 rozsyła drogą elektroniczną projekt uchwały do wszystkich członków Rady, wyznaczając termin, w jakim członkowie Rady powinni ustosunkować się w formie pisemnej do przedstawionego projektu uchwały lub zgłosić sprzeciw, o którym mowa w ust 6. </w:t>
      </w:r>
    </w:p>
    <w:p w14:paraId="7E80BBFC" w14:textId="28FC3353" w:rsidR="00E12155" w:rsidRDefault="00E12155" w:rsidP="00E12155">
      <w:pPr>
        <w:jc w:val="both"/>
      </w:pPr>
      <w:r w:rsidRPr="00F8234F">
        <w:t>3. Niezgłoszenie przez członka Rady sprzeciwu lub uwag w terminie wyznaczonym przez Przewodnicząc</w:t>
      </w:r>
      <w:r w:rsidR="00ED7F73">
        <w:t>ą</w:t>
      </w:r>
      <w:r w:rsidRPr="00F8234F">
        <w:t xml:space="preserve"> oznacza akceptację projektu uchwały. </w:t>
      </w:r>
    </w:p>
    <w:p w14:paraId="2BB8C0FD" w14:textId="77777777" w:rsidR="00E12155" w:rsidRDefault="00E12155" w:rsidP="00E12155">
      <w:pPr>
        <w:jc w:val="both"/>
      </w:pPr>
      <w:r w:rsidRPr="00F8234F">
        <w:t xml:space="preserve">4. Z podjęcia uchwały w trybie obiegowym sporządza się protokół. Protokół zawiera: </w:t>
      </w:r>
    </w:p>
    <w:p w14:paraId="69D068EC" w14:textId="77777777" w:rsidR="00E12155" w:rsidRDefault="00E12155" w:rsidP="00E12155">
      <w:pPr>
        <w:ind w:firstLine="708"/>
        <w:jc w:val="both"/>
      </w:pPr>
      <w:r w:rsidRPr="00F8234F">
        <w:t xml:space="preserve">1) datę oraz numer kolejny protokołu; </w:t>
      </w:r>
    </w:p>
    <w:p w14:paraId="7B561CB8" w14:textId="77777777" w:rsidR="00E12155" w:rsidRDefault="00E12155" w:rsidP="00E12155">
      <w:pPr>
        <w:ind w:firstLine="708"/>
        <w:jc w:val="both"/>
      </w:pPr>
      <w:r w:rsidRPr="00F8234F">
        <w:t xml:space="preserve">2) imię i nazwisko osoby sporządzającej protokół; </w:t>
      </w:r>
    </w:p>
    <w:p w14:paraId="3198A9C5" w14:textId="77777777" w:rsidR="00E12155" w:rsidRDefault="00E12155" w:rsidP="00E12155">
      <w:pPr>
        <w:ind w:firstLine="708"/>
        <w:jc w:val="both"/>
      </w:pPr>
      <w:r w:rsidRPr="00F8234F">
        <w:t xml:space="preserve">3) wynik głosowania; </w:t>
      </w:r>
    </w:p>
    <w:p w14:paraId="48B5A5D6" w14:textId="77777777" w:rsidR="00E12155" w:rsidRDefault="00E12155" w:rsidP="00E12155">
      <w:pPr>
        <w:ind w:firstLine="708"/>
        <w:jc w:val="both"/>
      </w:pPr>
      <w:r w:rsidRPr="00F8234F">
        <w:t xml:space="preserve">4) treść uchwały; </w:t>
      </w:r>
    </w:p>
    <w:p w14:paraId="7BA7D037" w14:textId="77777777" w:rsidR="00E12155" w:rsidRDefault="00E12155" w:rsidP="00E12155">
      <w:pPr>
        <w:ind w:firstLine="708"/>
        <w:jc w:val="both"/>
      </w:pPr>
      <w:r w:rsidRPr="00F8234F">
        <w:t xml:space="preserve">5) treść zdań odrębnych w przypadku ich zgłoszenia. </w:t>
      </w:r>
    </w:p>
    <w:p w14:paraId="6FEBC723" w14:textId="66D6F238" w:rsidR="00E12155" w:rsidRDefault="00E12155" w:rsidP="00E12155">
      <w:pPr>
        <w:jc w:val="both"/>
      </w:pPr>
      <w:r w:rsidRPr="00F8234F">
        <w:t xml:space="preserve">5. Protokół podpisuje </w:t>
      </w:r>
      <w:r w:rsidR="00ED7F73">
        <w:t>P</w:t>
      </w:r>
      <w:r w:rsidRPr="00F8234F">
        <w:t>rzewodnicząc</w:t>
      </w:r>
      <w:r w:rsidR="00ED7F73">
        <w:t>a</w:t>
      </w:r>
      <w:r w:rsidRPr="00F8234F">
        <w:t xml:space="preserve"> Rady oraz osoba sporządzająca protokół. </w:t>
      </w:r>
    </w:p>
    <w:p w14:paraId="43437EFA" w14:textId="1798574D" w:rsidR="00E12155" w:rsidRPr="00F8234F" w:rsidRDefault="00E12155" w:rsidP="00E12155">
      <w:pPr>
        <w:jc w:val="both"/>
      </w:pPr>
      <w:r w:rsidRPr="00F8234F">
        <w:t xml:space="preserve">6. W trybie obiegowym nie mogą być podjęte uchwały, jeśli co najmniej dwóch członków Rady wyraziło uzasadniony sprzeciw co do podjęcia uchwały w tym trybie, lub gdy zgłosiło uwagi </w:t>
      </w:r>
      <w:r>
        <w:br/>
      </w:r>
      <w:r w:rsidRPr="00F8234F">
        <w:t>o charakterze merytorycznym co do treści projektu uchwały. Przewodnicząc</w:t>
      </w:r>
      <w:r w:rsidR="00ED7F73">
        <w:t>a</w:t>
      </w:r>
      <w:r w:rsidRPr="00F8234F">
        <w:t xml:space="preserve"> Rady ostatecznie decyduje czy uchwała zostanie podjęta w trybie obiegowym czy uwzględni projekt uchwały </w:t>
      </w:r>
      <w:r>
        <w:br/>
      </w:r>
      <w:r w:rsidRPr="00F8234F">
        <w:t>w porządku obrad najbliższego posiedzenia Rady.</w:t>
      </w:r>
    </w:p>
    <w:p w14:paraId="0F6B2101" w14:textId="77777777" w:rsidR="00E12155" w:rsidRPr="00F8234F" w:rsidRDefault="00E12155" w:rsidP="00E12155">
      <w:pPr>
        <w:jc w:val="center"/>
      </w:pPr>
      <w:r>
        <w:br/>
      </w:r>
      <w:r w:rsidRPr="00F8234F">
        <w:t>§ 11.</w:t>
      </w:r>
    </w:p>
    <w:p w14:paraId="1BDDD139" w14:textId="77777777" w:rsidR="00E12155" w:rsidRDefault="00E12155" w:rsidP="00E12155">
      <w:pPr>
        <w:jc w:val="both"/>
      </w:pPr>
      <w:r w:rsidRPr="00F8234F">
        <w:t>Zmian w regulaminie dokonuje Rada na posiedzeniu, w głosowaniu jawnym, zwykłą większością głosów.</w:t>
      </w:r>
    </w:p>
    <w:p w14:paraId="3092B502" w14:textId="77777777" w:rsidR="00E12155" w:rsidRDefault="00E12155"/>
    <w:p w14:paraId="237B900D" w14:textId="77777777" w:rsidR="0033286F" w:rsidRDefault="0033286F"/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2F71CC">
      <w:headerReference w:type="default" r:id="rId8"/>
      <w:headerReference w:type="first" r:id="rId9"/>
      <w:pgSz w:w="11906" w:h="16838"/>
      <w:pgMar w:top="1985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C53D" w14:textId="77777777" w:rsidR="00E101B6" w:rsidRDefault="00E101B6" w:rsidP="00F00C8D">
      <w:pPr>
        <w:spacing w:after="0" w:line="240" w:lineRule="auto"/>
      </w:pPr>
      <w:r>
        <w:separator/>
      </w:r>
    </w:p>
  </w:endnote>
  <w:endnote w:type="continuationSeparator" w:id="0">
    <w:p w14:paraId="0E197E19" w14:textId="77777777" w:rsidR="00E101B6" w:rsidRDefault="00E101B6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3E41" w14:textId="77777777" w:rsidR="00E101B6" w:rsidRDefault="00E101B6" w:rsidP="00F00C8D">
      <w:pPr>
        <w:spacing w:after="0" w:line="240" w:lineRule="auto"/>
      </w:pPr>
      <w:r>
        <w:separator/>
      </w:r>
    </w:p>
  </w:footnote>
  <w:footnote w:type="continuationSeparator" w:id="0">
    <w:p w14:paraId="1977AD7B" w14:textId="77777777" w:rsidR="00E101B6" w:rsidRDefault="00E101B6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31B" w14:textId="55E83426" w:rsidR="002F71CC" w:rsidRDefault="002F71CC">
    <w:pPr>
      <w:pStyle w:val="Nagwek"/>
      <w:rPr>
        <w:noProof/>
        <w:lang w:eastAsia="pl-PL"/>
      </w:rPr>
    </w:pPr>
  </w:p>
  <w:p w14:paraId="47C05CC3" w14:textId="2DB6B87E" w:rsidR="00F00C8D" w:rsidRDefault="00F00C8D">
    <w:pPr>
      <w:pStyle w:val="Nagwek"/>
    </w:pPr>
  </w:p>
  <w:p w14:paraId="39B37A55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3D46" w14:textId="679B17F4" w:rsidR="002F71CC" w:rsidRDefault="002F71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3F2D823" wp14:editId="0304456E">
          <wp:simplePos x="0" y="0"/>
          <wp:positionH relativeFrom="page">
            <wp:align>left</wp:align>
          </wp:positionH>
          <wp:positionV relativeFrom="paragraph">
            <wp:posOffset>-410210</wp:posOffset>
          </wp:positionV>
          <wp:extent cx="3933825" cy="1219200"/>
          <wp:effectExtent l="0" t="0" r="9525" b="0"/>
          <wp:wrapNone/>
          <wp:docPr id="2006694605" name="Obraz 2006694605" descr="Obraz zawierający tekst, zrzut ekranu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694605" name="Obraz 2006694605" descr="Obraz zawierający tekst, zrzut ekranu, Czcionka, design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58" b="88596"/>
                  <a:stretch/>
                </pic:blipFill>
                <pic:spPr bwMode="auto">
                  <a:xfrm>
                    <a:off x="0" y="0"/>
                    <a:ext cx="3933825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181A2E"/>
    <w:rsid w:val="002453D4"/>
    <w:rsid w:val="002B2D0E"/>
    <w:rsid w:val="002F71CC"/>
    <w:rsid w:val="0033286F"/>
    <w:rsid w:val="004278DB"/>
    <w:rsid w:val="005015D8"/>
    <w:rsid w:val="00525F80"/>
    <w:rsid w:val="00547D88"/>
    <w:rsid w:val="005B7430"/>
    <w:rsid w:val="008E0E95"/>
    <w:rsid w:val="008E70D5"/>
    <w:rsid w:val="009829BE"/>
    <w:rsid w:val="0099090D"/>
    <w:rsid w:val="00A82439"/>
    <w:rsid w:val="00AA06A4"/>
    <w:rsid w:val="00B40D8A"/>
    <w:rsid w:val="00C568A0"/>
    <w:rsid w:val="00C907C4"/>
    <w:rsid w:val="00E101B6"/>
    <w:rsid w:val="00E12155"/>
    <w:rsid w:val="00ED7F73"/>
    <w:rsid w:val="00F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E7AC-F375-490E-87D1-60C43FA2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2</cp:revision>
  <cp:lastPrinted>2025-04-07T08:49:00Z</cp:lastPrinted>
  <dcterms:created xsi:type="dcterms:W3CDTF">2025-04-07T08:49:00Z</dcterms:created>
  <dcterms:modified xsi:type="dcterms:W3CDTF">2025-04-07T08:49:00Z</dcterms:modified>
</cp:coreProperties>
</file>