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C84A6" w14:textId="77777777" w:rsidR="00A156B4" w:rsidRDefault="00DE057C" w:rsidP="00A156B4">
      <w:pPr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    </w:t>
      </w:r>
    </w:p>
    <w:p w14:paraId="4069B2B7" w14:textId="77777777" w:rsidR="00BC54B0" w:rsidRDefault="00DE057C" w:rsidP="00BD3B8A">
      <w:pPr>
        <w:spacing w:after="0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</w:t>
      </w:r>
    </w:p>
    <w:p w14:paraId="31F9EB3A" w14:textId="77777777" w:rsidR="00A156B4" w:rsidRDefault="00506C9B" w:rsidP="00BD3B8A">
      <w:pPr>
        <w:spacing w:after="0"/>
        <w:jc w:val="right"/>
        <w:rPr>
          <w:rFonts w:ascii="Times New Roman" w:hAnsi="Times New Roman" w:cs="Times New Roman"/>
          <w:sz w:val="20"/>
        </w:rPr>
      </w:pPr>
      <w:r w:rsidRPr="00506C9B">
        <w:rPr>
          <w:rFonts w:ascii="Times New Roman" w:hAnsi="Times New Roman" w:cs="Times New Roman"/>
          <w:sz w:val="20"/>
        </w:rPr>
        <w:t>Z</w:t>
      </w:r>
      <w:r w:rsidR="00BC54B0">
        <w:rPr>
          <w:rFonts w:ascii="Times New Roman" w:hAnsi="Times New Roman" w:cs="Times New Roman"/>
          <w:sz w:val="20"/>
        </w:rPr>
        <w:t>ałącznik nr 5</w:t>
      </w:r>
      <w:r w:rsidR="0089704A">
        <w:rPr>
          <w:rFonts w:ascii="Times New Roman" w:hAnsi="Times New Roman" w:cs="Times New Roman"/>
          <w:sz w:val="20"/>
        </w:rPr>
        <w:t xml:space="preserve"> </w:t>
      </w:r>
    </w:p>
    <w:p w14:paraId="5BC1D441" w14:textId="106FDD83" w:rsidR="00506C9B" w:rsidRPr="000574AF" w:rsidRDefault="00905B2A" w:rsidP="00DE057C">
      <w:pPr>
        <w:jc w:val="both"/>
        <w:rPr>
          <w:rFonts w:ascii="Times New Roman" w:hAnsi="Times New Roman" w:cs="Times New Roman"/>
          <w:sz w:val="20"/>
          <w:szCs w:val="20"/>
        </w:rPr>
      </w:pPr>
      <w:r w:rsidRPr="000574AF">
        <w:rPr>
          <w:rFonts w:ascii="Times New Roman" w:hAnsi="Times New Roman" w:cs="Times New Roman"/>
          <w:sz w:val="20"/>
          <w:szCs w:val="20"/>
        </w:rPr>
        <w:t xml:space="preserve">Do karty usługi z dnia </w:t>
      </w:r>
      <w:r w:rsidR="000574AF" w:rsidRPr="000574AF">
        <w:rPr>
          <w:rFonts w:ascii="Times New Roman" w:hAnsi="Times New Roman" w:cs="Times New Roman"/>
          <w:sz w:val="20"/>
          <w:szCs w:val="20"/>
        </w:rPr>
        <w:t>27</w:t>
      </w:r>
      <w:r w:rsidRPr="000574AF">
        <w:rPr>
          <w:rFonts w:ascii="Times New Roman" w:hAnsi="Times New Roman" w:cs="Times New Roman"/>
          <w:sz w:val="20"/>
          <w:szCs w:val="20"/>
        </w:rPr>
        <w:t xml:space="preserve"> października 2026 r. znak  GK-KGK.0133.1.2026 : Przechowanie kopii zabezpieczającej baz danych, w szczególności bazy danych ewidencji gruntów i budynków</w:t>
      </w:r>
    </w:p>
    <w:p w14:paraId="35F8A6B1" w14:textId="77777777" w:rsidR="00506C9B" w:rsidRDefault="00506C9B" w:rsidP="00DE057C">
      <w:pPr>
        <w:tabs>
          <w:tab w:val="left" w:pos="2400"/>
        </w:tabs>
        <w:spacing w:line="240" w:lineRule="auto"/>
        <w:jc w:val="both"/>
        <w:rPr>
          <w:rFonts w:ascii="Times New Roman" w:hAnsi="Times New Roman" w:cs="Times New Roman"/>
          <w:noProof/>
          <w:sz w:val="20"/>
          <w:szCs w:val="20"/>
        </w:rPr>
      </w:pPr>
    </w:p>
    <w:p w14:paraId="1F1FAF6A" w14:textId="77777777" w:rsidR="00506C9B" w:rsidRDefault="00506C9B" w:rsidP="00DE057C">
      <w:pPr>
        <w:tabs>
          <w:tab w:val="left" w:pos="2400"/>
        </w:tabs>
        <w:spacing w:line="240" w:lineRule="auto"/>
        <w:jc w:val="both"/>
        <w:rPr>
          <w:rFonts w:ascii="Times New Roman" w:hAnsi="Times New Roman" w:cs="Times New Roman"/>
          <w:noProof/>
          <w:sz w:val="20"/>
          <w:szCs w:val="20"/>
        </w:rPr>
      </w:pPr>
    </w:p>
    <w:p w14:paraId="1D994A8E" w14:textId="77777777" w:rsidR="00923203" w:rsidRPr="00AD770A" w:rsidRDefault="00923203" w:rsidP="00DE057C">
      <w:pPr>
        <w:tabs>
          <w:tab w:val="left" w:pos="2400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4320A256" wp14:editId="56009A87">
            <wp:simplePos x="0" y="0"/>
            <wp:positionH relativeFrom="column">
              <wp:posOffset>838200</wp:posOffset>
            </wp:positionH>
            <wp:positionV relativeFrom="paragraph">
              <wp:posOffset>-408305</wp:posOffset>
            </wp:positionV>
            <wp:extent cx="511175" cy="569595"/>
            <wp:effectExtent l="0" t="0" r="3175" b="1905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56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B7406">
        <w:rPr>
          <w:rFonts w:ascii="Times New Roman" w:hAnsi="Times New Roman" w:cs="Times New Roman"/>
          <w:sz w:val="20"/>
          <w:szCs w:val="20"/>
        </w:rPr>
        <w:tab/>
      </w:r>
    </w:p>
    <w:p w14:paraId="1CCDE348" w14:textId="77777777" w:rsidR="00923203" w:rsidRPr="00AD770A" w:rsidRDefault="00923203" w:rsidP="00DE057C">
      <w:pPr>
        <w:spacing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  <w:r w:rsidRPr="00AD770A">
        <w:rPr>
          <w:rFonts w:ascii="Times New Roman" w:hAnsi="Times New Roman" w:cs="Times New Roman"/>
          <w:sz w:val="20"/>
          <w:szCs w:val="20"/>
        </w:rPr>
        <w:t xml:space="preserve">       </w:t>
      </w:r>
      <w:r w:rsidRPr="00AD770A">
        <w:rPr>
          <w:rFonts w:ascii="Times New Roman" w:hAnsi="Times New Roman" w:cs="Times New Roman"/>
          <w:b/>
          <w:bCs/>
          <w:i/>
          <w:iCs/>
        </w:rPr>
        <w:t xml:space="preserve">Dolnośląski Wojewódzki Inspektor </w:t>
      </w:r>
    </w:p>
    <w:p w14:paraId="219515C1" w14:textId="77777777" w:rsidR="00923203" w:rsidRPr="00AD770A" w:rsidRDefault="00923203" w:rsidP="00DE057C">
      <w:pPr>
        <w:pStyle w:val="Bezodstpw"/>
        <w:jc w:val="both"/>
        <w:rPr>
          <w:rFonts w:ascii="Times New Roman" w:hAnsi="Times New Roman" w:cs="Times New Roman"/>
          <w:b/>
          <w:bCs/>
          <w:i/>
          <w:iCs/>
        </w:rPr>
      </w:pPr>
      <w:r w:rsidRPr="00AD770A">
        <w:rPr>
          <w:rFonts w:ascii="Times New Roman" w:hAnsi="Times New Roman" w:cs="Times New Roman"/>
          <w:b/>
          <w:bCs/>
          <w:i/>
          <w:iCs/>
        </w:rPr>
        <w:t>Nadzoru Geodezyjnego i Kartograficznego</w:t>
      </w:r>
    </w:p>
    <w:p w14:paraId="6F70435C" w14:textId="77777777" w:rsidR="00923203" w:rsidRPr="00230D2D" w:rsidRDefault="00923203" w:rsidP="00DE057C">
      <w:pPr>
        <w:jc w:val="both"/>
        <w:rPr>
          <w:rFonts w:ascii="Times New Roman" w:hAnsi="Times New Roman" w:cs="Times New Roman"/>
        </w:rPr>
      </w:pPr>
    </w:p>
    <w:p w14:paraId="40D50DBE" w14:textId="77777777" w:rsidR="00E90EAB" w:rsidRPr="00E90EAB" w:rsidRDefault="00E90EAB" w:rsidP="00E90EAB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</w:rPr>
      </w:pPr>
      <w:r w:rsidRPr="00E90EAB">
        <w:rPr>
          <w:rFonts w:ascii="Times New Roman" w:eastAsia="Times New Roman" w:hAnsi="Times New Roman" w:cs="Times New Roman"/>
          <w:sz w:val="16"/>
          <w:szCs w:val="16"/>
        </w:rPr>
        <w:t>…………………………………………………………..</w:t>
      </w:r>
    </w:p>
    <w:p w14:paraId="487D0C76" w14:textId="77777777" w:rsidR="00E1362B" w:rsidRPr="00E90EAB" w:rsidRDefault="00E90EAB" w:rsidP="00E90EAB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</w:rPr>
      </w:pPr>
      <w:r w:rsidRPr="00E90EAB">
        <w:rPr>
          <w:rFonts w:ascii="Times New Roman" w:eastAsia="Times New Roman" w:hAnsi="Times New Roman" w:cs="Times New Roman"/>
          <w:sz w:val="16"/>
          <w:szCs w:val="16"/>
        </w:rPr>
        <w:t xml:space="preserve">Znak sprawy – wskazuje organ </w:t>
      </w:r>
      <w:r>
        <w:rPr>
          <w:rFonts w:ascii="Times New Roman" w:eastAsia="Times New Roman" w:hAnsi="Times New Roman" w:cs="Times New Roman"/>
          <w:sz w:val="16"/>
          <w:szCs w:val="16"/>
        </w:rPr>
        <w:t>wycofujący</w:t>
      </w:r>
      <w:r w:rsidRPr="00E90EAB">
        <w:rPr>
          <w:rFonts w:ascii="Times New Roman" w:eastAsia="Times New Roman" w:hAnsi="Times New Roman" w:cs="Times New Roman"/>
          <w:sz w:val="16"/>
          <w:szCs w:val="16"/>
        </w:rPr>
        <w:t xml:space="preserve"> kopię zabezpieczającą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  </w:t>
      </w:r>
      <w:r w:rsidR="00925BE2">
        <w:rPr>
          <w:rFonts w:ascii="Times New Roman" w:hAnsi="Times New Roman" w:cs="Times New Roman"/>
          <w:sz w:val="24"/>
          <w:szCs w:val="24"/>
        </w:rPr>
        <w:t>……………</w:t>
      </w:r>
      <w:r w:rsidR="007920C3" w:rsidRPr="00BD3B8A">
        <w:rPr>
          <w:rFonts w:ascii="Times New Roman" w:hAnsi="Times New Roman" w:cs="Times New Roman"/>
          <w:sz w:val="24"/>
          <w:szCs w:val="24"/>
        </w:rPr>
        <w:t xml:space="preserve">, dnia </w:t>
      </w:r>
      <w:r w:rsidR="00625D59">
        <w:rPr>
          <w:rFonts w:ascii="Times New Roman" w:hAnsi="Times New Roman" w:cs="Times New Roman"/>
          <w:sz w:val="24"/>
          <w:szCs w:val="24"/>
        </w:rPr>
        <w:t xml:space="preserve">  </w:t>
      </w:r>
      <w:r w:rsidR="00925BE2">
        <w:rPr>
          <w:rFonts w:ascii="Times New Roman" w:hAnsi="Times New Roman" w:cs="Times New Roman"/>
          <w:sz w:val="24"/>
          <w:szCs w:val="24"/>
        </w:rPr>
        <w:t>…………….</w:t>
      </w:r>
    </w:p>
    <w:p w14:paraId="0053EDED" w14:textId="77777777" w:rsidR="00A156B4" w:rsidRPr="00BD3B8A" w:rsidRDefault="00A156B4" w:rsidP="00DE057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DB5585" w14:textId="77777777" w:rsidR="000B5FC2" w:rsidRPr="000574AF" w:rsidRDefault="000B5FC2" w:rsidP="0089704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3B8A">
        <w:rPr>
          <w:rFonts w:ascii="Times New Roman" w:hAnsi="Times New Roman" w:cs="Times New Roman"/>
          <w:b/>
          <w:sz w:val="24"/>
          <w:szCs w:val="24"/>
        </w:rPr>
        <w:t xml:space="preserve">Protokół wycofania </w:t>
      </w:r>
      <w:r w:rsidR="0021679E" w:rsidRPr="00BD3B8A">
        <w:rPr>
          <w:rFonts w:ascii="Times New Roman" w:hAnsi="Times New Roman" w:cs="Times New Roman"/>
          <w:b/>
          <w:sz w:val="24"/>
          <w:szCs w:val="24"/>
        </w:rPr>
        <w:t xml:space="preserve">kopii zabezpieczającej </w:t>
      </w:r>
      <w:r w:rsidR="00935F10" w:rsidRPr="00BD3B8A">
        <w:rPr>
          <w:rFonts w:ascii="Times New Roman" w:hAnsi="Times New Roman" w:cs="Times New Roman"/>
          <w:b/>
          <w:sz w:val="24"/>
          <w:szCs w:val="24"/>
        </w:rPr>
        <w:t>baz</w:t>
      </w:r>
      <w:r w:rsidR="0021679E" w:rsidRPr="00BD3B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35F10" w:rsidRPr="00BD3B8A">
        <w:rPr>
          <w:rFonts w:ascii="Times New Roman" w:hAnsi="Times New Roman" w:cs="Times New Roman"/>
          <w:b/>
          <w:sz w:val="24"/>
          <w:szCs w:val="24"/>
        </w:rPr>
        <w:t xml:space="preserve">danych, w </w:t>
      </w:r>
      <w:r w:rsidR="00FA2FE8" w:rsidRPr="00BD3B8A">
        <w:rPr>
          <w:rFonts w:ascii="Times New Roman" w:hAnsi="Times New Roman" w:cs="Times New Roman"/>
          <w:b/>
          <w:sz w:val="24"/>
          <w:szCs w:val="24"/>
        </w:rPr>
        <w:t>szczególności</w:t>
      </w:r>
      <w:r w:rsidR="00935F10" w:rsidRPr="00BD3B8A">
        <w:rPr>
          <w:rFonts w:ascii="Times New Roman" w:hAnsi="Times New Roman" w:cs="Times New Roman"/>
          <w:b/>
          <w:sz w:val="24"/>
          <w:szCs w:val="24"/>
        </w:rPr>
        <w:t xml:space="preserve"> bazy danych </w:t>
      </w:r>
      <w:r w:rsidR="00935F10" w:rsidRPr="000574AF">
        <w:rPr>
          <w:rFonts w:ascii="Times New Roman" w:hAnsi="Times New Roman" w:cs="Times New Roman"/>
          <w:b/>
          <w:sz w:val="24"/>
          <w:szCs w:val="24"/>
        </w:rPr>
        <w:t>ewidencji gruntów i budynków.</w:t>
      </w:r>
    </w:p>
    <w:p w14:paraId="2F6CA08B" w14:textId="11DE7D4A" w:rsidR="00C6257F" w:rsidRPr="000574AF" w:rsidRDefault="00A156B4" w:rsidP="0089704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74AF">
        <w:rPr>
          <w:rFonts w:ascii="Times New Roman" w:hAnsi="Times New Roman" w:cs="Times New Roman"/>
          <w:sz w:val="24"/>
          <w:szCs w:val="24"/>
        </w:rPr>
        <w:t xml:space="preserve">Na podstawie art. 7b ustawy z dnia 17 maja 1989 r. Prawo geodezyjne </w:t>
      </w:r>
      <w:r w:rsidRPr="000574AF">
        <w:rPr>
          <w:rFonts w:ascii="Times New Roman" w:hAnsi="Times New Roman" w:cs="Times New Roman"/>
          <w:sz w:val="24"/>
          <w:szCs w:val="24"/>
        </w:rPr>
        <w:br/>
        <w:t xml:space="preserve">i kartograficzne, a także w oparciu o procedurę przekazywania kopii zabezpieczających z dnia </w:t>
      </w:r>
      <w:r w:rsidR="000574AF" w:rsidRPr="000574AF">
        <w:rPr>
          <w:rFonts w:ascii="Times New Roman" w:hAnsi="Times New Roman" w:cs="Times New Roman"/>
          <w:sz w:val="24"/>
          <w:szCs w:val="24"/>
        </w:rPr>
        <w:t xml:space="preserve">27 </w:t>
      </w:r>
      <w:r w:rsidRPr="000574AF">
        <w:rPr>
          <w:rFonts w:ascii="Times New Roman" w:hAnsi="Times New Roman" w:cs="Times New Roman"/>
          <w:sz w:val="24"/>
          <w:szCs w:val="24"/>
        </w:rPr>
        <w:t>października 2026 r. przekazuję:</w:t>
      </w:r>
    </w:p>
    <w:p w14:paraId="7557B275" w14:textId="77777777" w:rsidR="00DE057C" w:rsidRPr="00BD3B8A" w:rsidRDefault="0089704A" w:rsidP="005102F9">
      <w:pPr>
        <w:pStyle w:val="Lista2"/>
        <w:numPr>
          <w:ilvl w:val="0"/>
          <w:numId w:val="4"/>
        </w:numPr>
        <w:spacing w:after="240" w:line="360" w:lineRule="auto"/>
        <w:ind w:hanging="720"/>
        <w:jc w:val="both"/>
        <w:rPr>
          <w:sz w:val="24"/>
          <w:szCs w:val="24"/>
        </w:rPr>
      </w:pPr>
      <w:r w:rsidRPr="00BD3B8A">
        <w:rPr>
          <w:sz w:val="24"/>
          <w:szCs w:val="24"/>
        </w:rPr>
        <w:t>n</w:t>
      </w:r>
      <w:r w:rsidR="00EA5423" w:rsidRPr="00BD3B8A">
        <w:rPr>
          <w:sz w:val="24"/>
          <w:szCs w:val="24"/>
        </w:rPr>
        <w:t xml:space="preserve">ośnik </w:t>
      </w:r>
      <w:r w:rsidR="00270844" w:rsidRPr="00BD3B8A">
        <w:rPr>
          <w:sz w:val="24"/>
          <w:szCs w:val="24"/>
        </w:rPr>
        <w:t xml:space="preserve">danych (pendrive, dysk zewnętrzny) </w:t>
      </w:r>
      <w:r w:rsidR="00EA5423" w:rsidRPr="00BD3B8A">
        <w:rPr>
          <w:sz w:val="24"/>
          <w:szCs w:val="24"/>
        </w:rPr>
        <w:t>zawierający bazy danych z powiatu:</w:t>
      </w:r>
      <w:r w:rsidR="000B5FC2" w:rsidRPr="00BD3B8A">
        <w:rPr>
          <w:sz w:val="24"/>
          <w:szCs w:val="24"/>
        </w:rPr>
        <w:t xml:space="preserve">  </w:t>
      </w:r>
    </w:p>
    <w:p w14:paraId="40663B06" w14:textId="77777777" w:rsidR="0089704A" w:rsidRPr="00BD3B8A" w:rsidRDefault="00270844" w:rsidP="0089704A">
      <w:pPr>
        <w:pStyle w:val="Lista2"/>
        <w:tabs>
          <w:tab w:val="num" w:pos="851"/>
        </w:tabs>
        <w:spacing w:after="240" w:line="360" w:lineRule="auto"/>
        <w:ind w:left="0" w:firstLine="0"/>
        <w:jc w:val="both"/>
        <w:rPr>
          <w:sz w:val="24"/>
          <w:szCs w:val="24"/>
        </w:rPr>
      </w:pPr>
      <w:r w:rsidRPr="00BD3B8A">
        <w:rPr>
          <w:sz w:val="24"/>
          <w:szCs w:val="24"/>
        </w:rPr>
        <w:t xml:space="preserve">  </w:t>
      </w:r>
      <w:r w:rsidR="00DE057C" w:rsidRPr="00BD3B8A">
        <w:rPr>
          <w:sz w:val="24"/>
          <w:szCs w:val="24"/>
        </w:rPr>
        <w:t xml:space="preserve">          </w:t>
      </w:r>
      <w:r w:rsidRPr="00BD3B8A">
        <w:rPr>
          <w:sz w:val="24"/>
          <w:szCs w:val="24"/>
        </w:rPr>
        <w:t xml:space="preserve">TERYT: </w:t>
      </w:r>
    </w:p>
    <w:p w14:paraId="081AA799" w14:textId="77777777" w:rsidR="00C226B7" w:rsidRPr="00BD3B8A" w:rsidRDefault="00C226B7" w:rsidP="00C226B7">
      <w:pPr>
        <w:pStyle w:val="Lista2"/>
        <w:tabs>
          <w:tab w:val="num" w:pos="851"/>
        </w:tabs>
        <w:spacing w:after="240" w:line="360" w:lineRule="auto"/>
        <w:ind w:left="0" w:firstLine="0"/>
        <w:jc w:val="both"/>
        <w:rPr>
          <w:sz w:val="24"/>
          <w:szCs w:val="24"/>
        </w:rPr>
      </w:pPr>
      <w:r w:rsidRPr="00BD3B8A">
        <w:rPr>
          <w:sz w:val="24"/>
          <w:szCs w:val="24"/>
        </w:rPr>
        <w:t xml:space="preserve">Okres, za jaki  kopia zostaje  wycofana: </w:t>
      </w:r>
    </w:p>
    <w:p w14:paraId="019C3B6E" w14:textId="77777777" w:rsidR="00F132E3" w:rsidRDefault="00F132E3" w:rsidP="00DE057C">
      <w:pPr>
        <w:jc w:val="both"/>
        <w:rPr>
          <w:rFonts w:ascii="Times New Roman" w:hAnsi="Times New Roman" w:cs="Times New Roman"/>
        </w:rPr>
      </w:pPr>
    </w:p>
    <w:p w14:paraId="61A089D4" w14:textId="77777777" w:rsidR="00B732AA" w:rsidRPr="00230D2D" w:rsidRDefault="00D93124" w:rsidP="00DE057C">
      <w:pPr>
        <w:jc w:val="both"/>
        <w:rPr>
          <w:rFonts w:ascii="Times New Roman" w:hAnsi="Times New Roman" w:cs="Times New Roman"/>
        </w:rPr>
      </w:pPr>
      <w:r w:rsidRPr="00230D2D">
        <w:rPr>
          <w:rFonts w:ascii="Times New Roman" w:hAnsi="Times New Roman" w:cs="Times New Roman"/>
        </w:rPr>
        <w:t xml:space="preserve">   </w:t>
      </w:r>
      <w:r w:rsidR="000B5FC2" w:rsidRPr="00230D2D">
        <w:rPr>
          <w:rFonts w:ascii="Times New Roman" w:hAnsi="Times New Roman" w:cs="Times New Roman"/>
        </w:rPr>
        <w:t>Wycofujący</w:t>
      </w:r>
      <w:r w:rsidR="009F4897" w:rsidRPr="00230D2D">
        <w:rPr>
          <w:rFonts w:ascii="Times New Roman" w:hAnsi="Times New Roman" w:cs="Times New Roman"/>
        </w:rPr>
        <w:t xml:space="preserve"> *</w:t>
      </w:r>
      <w:r w:rsidR="00B732AA" w:rsidRPr="00230D2D">
        <w:rPr>
          <w:rFonts w:ascii="Times New Roman" w:hAnsi="Times New Roman" w:cs="Times New Roman"/>
        </w:rPr>
        <w:t>:</w:t>
      </w:r>
      <w:r w:rsidR="00B732AA" w:rsidRPr="00230D2D">
        <w:rPr>
          <w:rFonts w:ascii="Times New Roman" w:hAnsi="Times New Roman" w:cs="Times New Roman"/>
        </w:rPr>
        <w:tab/>
      </w:r>
      <w:r w:rsidR="00B732AA" w:rsidRPr="00230D2D">
        <w:rPr>
          <w:rFonts w:ascii="Times New Roman" w:hAnsi="Times New Roman" w:cs="Times New Roman"/>
        </w:rPr>
        <w:tab/>
      </w:r>
      <w:r w:rsidR="00B732AA" w:rsidRPr="00230D2D">
        <w:rPr>
          <w:rFonts w:ascii="Times New Roman" w:hAnsi="Times New Roman" w:cs="Times New Roman"/>
        </w:rPr>
        <w:tab/>
      </w:r>
      <w:r w:rsidR="00B732AA" w:rsidRPr="00230D2D">
        <w:rPr>
          <w:rFonts w:ascii="Times New Roman" w:hAnsi="Times New Roman" w:cs="Times New Roman"/>
        </w:rPr>
        <w:tab/>
      </w:r>
      <w:r w:rsidR="00B732AA" w:rsidRPr="00230D2D">
        <w:rPr>
          <w:rFonts w:ascii="Times New Roman" w:hAnsi="Times New Roman" w:cs="Times New Roman"/>
        </w:rPr>
        <w:tab/>
      </w:r>
      <w:r w:rsidR="00B732AA" w:rsidRPr="00230D2D">
        <w:rPr>
          <w:rFonts w:ascii="Times New Roman" w:hAnsi="Times New Roman" w:cs="Times New Roman"/>
        </w:rPr>
        <w:tab/>
      </w:r>
      <w:r w:rsidR="00B732AA" w:rsidRPr="00230D2D">
        <w:rPr>
          <w:rFonts w:ascii="Times New Roman" w:hAnsi="Times New Roman" w:cs="Times New Roman"/>
        </w:rPr>
        <w:tab/>
        <w:t>Odbierający</w:t>
      </w:r>
      <w:r w:rsidR="009F4897" w:rsidRPr="00230D2D">
        <w:rPr>
          <w:rFonts w:ascii="Times New Roman" w:hAnsi="Times New Roman" w:cs="Times New Roman"/>
        </w:rPr>
        <w:t xml:space="preserve"> **</w:t>
      </w:r>
      <w:r w:rsidR="00B732AA" w:rsidRPr="00230D2D">
        <w:rPr>
          <w:rFonts w:ascii="Times New Roman" w:hAnsi="Times New Roman" w:cs="Times New Roman"/>
        </w:rPr>
        <w:t>:</w:t>
      </w:r>
    </w:p>
    <w:p w14:paraId="66D483EC" w14:textId="77777777" w:rsidR="00B732AA" w:rsidRPr="00D93124" w:rsidRDefault="00B732AA" w:rsidP="00DE057C">
      <w:pPr>
        <w:jc w:val="both"/>
        <w:rPr>
          <w:rFonts w:ascii="Times New Roman" w:hAnsi="Times New Roman" w:cs="Times New Roman"/>
        </w:rPr>
      </w:pPr>
      <w:r w:rsidRPr="00D93124">
        <w:rPr>
          <w:rFonts w:ascii="Times New Roman" w:hAnsi="Times New Roman" w:cs="Times New Roman"/>
        </w:rPr>
        <w:t>……………………………………..</w:t>
      </w:r>
      <w:r w:rsidRPr="00D93124">
        <w:rPr>
          <w:rFonts w:ascii="Times New Roman" w:hAnsi="Times New Roman" w:cs="Times New Roman"/>
        </w:rPr>
        <w:tab/>
      </w:r>
      <w:r w:rsidRPr="00D93124">
        <w:rPr>
          <w:rFonts w:ascii="Times New Roman" w:hAnsi="Times New Roman" w:cs="Times New Roman"/>
        </w:rPr>
        <w:tab/>
      </w:r>
      <w:r w:rsidRPr="00D93124">
        <w:rPr>
          <w:rFonts w:ascii="Times New Roman" w:hAnsi="Times New Roman" w:cs="Times New Roman"/>
        </w:rPr>
        <w:tab/>
        <w:t xml:space="preserve">        </w:t>
      </w:r>
      <w:r w:rsidR="000B5FC2" w:rsidRPr="00D93124">
        <w:rPr>
          <w:rFonts w:ascii="Times New Roman" w:hAnsi="Times New Roman" w:cs="Times New Roman"/>
        </w:rPr>
        <w:t xml:space="preserve">               </w:t>
      </w:r>
      <w:r w:rsidR="006F3789">
        <w:rPr>
          <w:rFonts w:ascii="Times New Roman" w:hAnsi="Times New Roman" w:cs="Times New Roman"/>
        </w:rPr>
        <w:t>………………………………...</w:t>
      </w:r>
      <w:r w:rsidR="000B5FC2" w:rsidRPr="00D93124">
        <w:rPr>
          <w:rFonts w:ascii="Times New Roman" w:hAnsi="Times New Roman" w:cs="Times New Roman"/>
        </w:rPr>
        <w:t xml:space="preserve">                    </w:t>
      </w:r>
      <w:r w:rsidR="006F3789">
        <w:rPr>
          <w:rFonts w:ascii="Times New Roman" w:hAnsi="Times New Roman" w:cs="Times New Roman"/>
        </w:rPr>
        <w:t xml:space="preserve">                                                          </w:t>
      </w:r>
    </w:p>
    <w:p w14:paraId="01D5EE59" w14:textId="77777777" w:rsidR="00564CA6" w:rsidRDefault="00564CA6" w:rsidP="00DE057C">
      <w:pPr>
        <w:jc w:val="both"/>
        <w:rPr>
          <w:rFonts w:ascii="Times New Roman" w:hAnsi="Times New Roman" w:cs="Times New Roman"/>
          <w:i/>
          <w:color w:val="C00000"/>
          <w:sz w:val="24"/>
          <w:szCs w:val="24"/>
        </w:rPr>
      </w:pPr>
    </w:p>
    <w:p w14:paraId="0725783E" w14:textId="77777777" w:rsidR="00FC4067" w:rsidRDefault="00FC4067" w:rsidP="00DE057C">
      <w:pPr>
        <w:jc w:val="both"/>
        <w:rPr>
          <w:rFonts w:ascii="Times New Roman" w:hAnsi="Times New Roman" w:cs="Times New Roman"/>
          <w:i/>
          <w:color w:val="C00000"/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8639"/>
      </w:tblGrid>
      <w:tr w:rsidR="005102F9" w:rsidRPr="005102F9" w14:paraId="07B5EA74" w14:textId="77777777" w:rsidTr="005102F9">
        <w:tc>
          <w:tcPr>
            <w:tcW w:w="421" w:type="dxa"/>
          </w:tcPr>
          <w:p w14:paraId="4382A6EF" w14:textId="77777777" w:rsidR="005102F9" w:rsidRPr="005102F9" w:rsidRDefault="005102F9" w:rsidP="000D1B5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02F9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639" w:type="dxa"/>
          </w:tcPr>
          <w:p w14:paraId="064B0971" w14:textId="77777777" w:rsidR="005102F9" w:rsidRPr="005102F9" w:rsidRDefault="005102F9" w:rsidP="000D1B5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02F9">
              <w:rPr>
                <w:rFonts w:ascii="Times New Roman" w:hAnsi="Times New Roman" w:cs="Times New Roman"/>
                <w:sz w:val="20"/>
                <w:szCs w:val="20"/>
              </w:rPr>
              <w:t xml:space="preserve"> Wycofujący - należy rozumieć organ – właściwy miejscowo wojewódzki inspektor nadzoru geodezyjnego i kartograficznego, który przechowuje kopie zabezpieczające baz danych, w szczególności bazy danych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102F9">
              <w:rPr>
                <w:rFonts w:ascii="Times New Roman" w:hAnsi="Times New Roman" w:cs="Times New Roman"/>
                <w:sz w:val="20"/>
                <w:szCs w:val="20"/>
              </w:rPr>
              <w:t>ewidencji gruntów i budynków. Po przyjęciu nowej kopii zabezpieczającej organ jest uprawniony do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102F9">
              <w:rPr>
                <w:rFonts w:ascii="Times New Roman" w:hAnsi="Times New Roman" w:cs="Times New Roman"/>
                <w:sz w:val="20"/>
                <w:szCs w:val="20"/>
              </w:rPr>
              <w:t>wycofania kopii poprzedniej.</w:t>
            </w:r>
          </w:p>
        </w:tc>
      </w:tr>
      <w:tr w:rsidR="005102F9" w:rsidRPr="009F4897" w14:paraId="42817125" w14:textId="77777777" w:rsidTr="005102F9">
        <w:tc>
          <w:tcPr>
            <w:tcW w:w="421" w:type="dxa"/>
          </w:tcPr>
          <w:p w14:paraId="68F012AB" w14:textId="77777777" w:rsidR="005102F9" w:rsidRPr="005102F9" w:rsidRDefault="005102F9" w:rsidP="000D1B5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02F9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8639" w:type="dxa"/>
          </w:tcPr>
          <w:p w14:paraId="5D09229B" w14:textId="77777777" w:rsidR="005102F9" w:rsidRPr="009F4897" w:rsidRDefault="005102F9" w:rsidP="000D1B5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02F9">
              <w:rPr>
                <w:rFonts w:ascii="Times New Roman" w:hAnsi="Times New Roman" w:cs="Times New Roman"/>
                <w:sz w:val="20"/>
                <w:szCs w:val="20"/>
              </w:rPr>
              <w:t xml:space="preserve">Odbierający – należy rozumieć organ – właściwy miejscowo starosta, prezydent miasta na prawach powiatu, marszałek województwa, który przekazuje 2 razy  do roku kopie zabezpieczające baz danych,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5102F9">
              <w:rPr>
                <w:rFonts w:ascii="Times New Roman" w:hAnsi="Times New Roman" w:cs="Times New Roman"/>
                <w:sz w:val="20"/>
                <w:szCs w:val="20"/>
              </w:rPr>
              <w:t>w szczególności bazy danych ewidencji gruntów i budynków.</w:t>
            </w:r>
          </w:p>
        </w:tc>
      </w:tr>
    </w:tbl>
    <w:p w14:paraId="7ADE744D" w14:textId="77777777" w:rsidR="009F4897" w:rsidRPr="009F4897" w:rsidRDefault="009F4897" w:rsidP="005102F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sectPr w:rsidR="009F4897" w:rsidRPr="009F4897" w:rsidSect="00A156B4">
      <w:headerReference w:type="default" r:id="rId8"/>
      <w:footerReference w:type="default" r:id="rId9"/>
      <w:pgSz w:w="11906" w:h="16838"/>
      <w:pgMar w:top="0" w:right="1418" w:bottom="284" w:left="1418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4E7346" w14:textId="77777777" w:rsidR="00413FE9" w:rsidRDefault="00413FE9" w:rsidP="008971AD">
      <w:pPr>
        <w:spacing w:after="0" w:line="240" w:lineRule="auto"/>
      </w:pPr>
      <w:r>
        <w:separator/>
      </w:r>
    </w:p>
  </w:endnote>
  <w:endnote w:type="continuationSeparator" w:id="0">
    <w:p w14:paraId="2D9879BD" w14:textId="77777777" w:rsidR="00413FE9" w:rsidRDefault="00413FE9" w:rsidP="008971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4B711" w14:textId="77777777" w:rsidR="003040E9" w:rsidRDefault="003040E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E1DE0" w14:textId="77777777" w:rsidR="00413FE9" w:rsidRDefault="00413FE9" w:rsidP="008971AD">
      <w:pPr>
        <w:spacing w:after="0" w:line="240" w:lineRule="auto"/>
      </w:pPr>
      <w:r>
        <w:separator/>
      </w:r>
    </w:p>
  </w:footnote>
  <w:footnote w:type="continuationSeparator" w:id="0">
    <w:p w14:paraId="7426CFC1" w14:textId="77777777" w:rsidR="00413FE9" w:rsidRDefault="00413FE9" w:rsidP="008971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70FF4" w14:textId="77777777" w:rsidR="003040E9" w:rsidRDefault="003040E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949CF"/>
    <w:multiLevelType w:val="hybridMultilevel"/>
    <w:tmpl w:val="F4E6BA8A"/>
    <w:lvl w:ilvl="0" w:tplc="1DC8CFC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7243C"/>
    <w:multiLevelType w:val="hybridMultilevel"/>
    <w:tmpl w:val="F9FE4E56"/>
    <w:lvl w:ilvl="0" w:tplc="87FE8AD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601CA3"/>
    <w:multiLevelType w:val="singleLevel"/>
    <w:tmpl w:val="45C4D188"/>
    <w:lvl w:ilvl="0">
      <w:start w:val="1"/>
      <w:numFmt w:val="ordinal"/>
      <w:lvlText w:val="%1"/>
      <w:lvlJc w:val="left"/>
      <w:pPr>
        <w:tabs>
          <w:tab w:val="num" w:pos="1287"/>
        </w:tabs>
        <w:ind w:left="851" w:hanging="284"/>
      </w:pPr>
    </w:lvl>
  </w:abstractNum>
  <w:abstractNum w:abstractNumId="3" w15:restartNumberingAfterBreak="0">
    <w:nsid w:val="6BB25550"/>
    <w:multiLevelType w:val="hybridMultilevel"/>
    <w:tmpl w:val="5C22DD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41F"/>
    <w:rsid w:val="00030D79"/>
    <w:rsid w:val="00036A02"/>
    <w:rsid w:val="00043FF7"/>
    <w:rsid w:val="000574AF"/>
    <w:rsid w:val="0009525A"/>
    <w:rsid w:val="000B1617"/>
    <w:rsid w:val="000B5D21"/>
    <w:rsid w:val="000B5FC2"/>
    <w:rsid w:val="000C0C75"/>
    <w:rsid w:val="00121752"/>
    <w:rsid w:val="00122B3C"/>
    <w:rsid w:val="00130061"/>
    <w:rsid w:val="00135DD7"/>
    <w:rsid w:val="00143353"/>
    <w:rsid w:val="00153FD1"/>
    <w:rsid w:val="00171DE4"/>
    <w:rsid w:val="00173CD6"/>
    <w:rsid w:val="001977FB"/>
    <w:rsid w:val="001A62F5"/>
    <w:rsid w:val="001D7DE3"/>
    <w:rsid w:val="0021679E"/>
    <w:rsid w:val="002300D5"/>
    <w:rsid w:val="00230D2D"/>
    <w:rsid w:val="002453E9"/>
    <w:rsid w:val="00255AE1"/>
    <w:rsid w:val="00270844"/>
    <w:rsid w:val="002822D3"/>
    <w:rsid w:val="0028647F"/>
    <w:rsid w:val="002B30FE"/>
    <w:rsid w:val="002C053E"/>
    <w:rsid w:val="002C09B1"/>
    <w:rsid w:val="002F40BB"/>
    <w:rsid w:val="003040E9"/>
    <w:rsid w:val="0034355C"/>
    <w:rsid w:val="00355425"/>
    <w:rsid w:val="003703D3"/>
    <w:rsid w:val="003B6357"/>
    <w:rsid w:val="003C31A2"/>
    <w:rsid w:val="003F041F"/>
    <w:rsid w:val="00402BBB"/>
    <w:rsid w:val="00402E14"/>
    <w:rsid w:val="00411558"/>
    <w:rsid w:val="00413FE9"/>
    <w:rsid w:val="0042589B"/>
    <w:rsid w:val="00430634"/>
    <w:rsid w:val="004412CF"/>
    <w:rsid w:val="0045118D"/>
    <w:rsid w:val="00474462"/>
    <w:rsid w:val="004803BB"/>
    <w:rsid w:val="004E1F25"/>
    <w:rsid w:val="004F5DDD"/>
    <w:rsid w:val="00506C9B"/>
    <w:rsid w:val="005102F9"/>
    <w:rsid w:val="00522202"/>
    <w:rsid w:val="0052538F"/>
    <w:rsid w:val="00532B3F"/>
    <w:rsid w:val="00543034"/>
    <w:rsid w:val="005562D3"/>
    <w:rsid w:val="00564CA6"/>
    <w:rsid w:val="00566647"/>
    <w:rsid w:val="0057200A"/>
    <w:rsid w:val="005764C5"/>
    <w:rsid w:val="00580D9F"/>
    <w:rsid w:val="00617822"/>
    <w:rsid w:val="006240A6"/>
    <w:rsid w:val="00625D59"/>
    <w:rsid w:val="00674F92"/>
    <w:rsid w:val="00675D71"/>
    <w:rsid w:val="006C1C7B"/>
    <w:rsid w:val="006C2E92"/>
    <w:rsid w:val="006C5DE0"/>
    <w:rsid w:val="006D4511"/>
    <w:rsid w:val="006F3789"/>
    <w:rsid w:val="0070038D"/>
    <w:rsid w:val="00726298"/>
    <w:rsid w:val="00752FF2"/>
    <w:rsid w:val="00760185"/>
    <w:rsid w:val="007734E9"/>
    <w:rsid w:val="00780EA0"/>
    <w:rsid w:val="00782B95"/>
    <w:rsid w:val="00785F60"/>
    <w:rsid w:val="007920C3"/>
    <w:rsid w:val="007A560C"/>
    <w:rsid w:val="007C51A9"/>
    <w:rsid w:val="007C7243"/>
    <w:rsid w:val="007D1705"/>
    <w:rsid w:val="007F0387"/>
    <w:rsid w:val="0083351B"/>
    <w:rsid w:val="0086771B"/>
    <w:rsid w:val="00890FF2"/>
    <w:rsid w:val="0089704A"/>
    <w:rsid w:val="008971AD"/>
    <w:rsid w:val="008B49C5"/>
    <w:rsid w:val="008E0A9B"/>
    <w:rsid w:val="008E25C4"/>
    <w:rsid w:val="008E470A"/>
    <w:rsid w:val="008E55DB"/>
    <w:rsid w:val="008E78A7"/>
    <w:rsid w:val="00905B2A"/>
    <w:rsid w:val="00923203"/>
    <w:rsid w:val="00925BE2"/>
    <w:rsid w:val="00935F10"/>
    <w:rsid w:val="009967F7"/>
    <w:rsid w:val="00997F22"/>
    <w:rsid w:val="009C6AB5"/>
    <w:rsid w:val="009D3833"/>
    <w:rsid w:val="009D6422"/>
    <w:rsid w:val="009F4897"/>
    <w:rsid w:val="00A054FA"/>
    <w:rsid w:val="00A0780C"/>
    <w:rsid w:val="00A156B4"/>
    <w:rsid w:val="00A56B6F"/>
    <w:rsid w:val="00A57B37"/>
    <w:rsid w:val="00A600ED"/>
    <w:rsid w:val="00A619BE"/>
    <w:rsid w:val="00A8659D"/>
    <w:rsid w:val="00A93103"/>
    <w:rsid w:val="00A97A02"/>
    <w:rsid w:val="00AA4A63"/>
    <w:rsid w:val="00AA5D45"/>
    <w:rsid w:val="00AB3F75"/>
    <w:rsid w:val="00AB7406"/>
    <w:rsid w:val="00AC0414"/>
    <w:rsid w:val="00AF198D"/>
    <w:rsid w:val="00B052D7"/>
    <w:rsid w:val="00B15932"/>
    <w:rsid w:val="00B3768F"/>
    <w:rsid w:val="00B53C71"/>
    <w:rsid w:val="00B732AA"/>
    <w:rsid w:val="00BA3FFF"/>
    <w:rsid w:val="00BB3B9B"/>
    <w:rsid w:val="00BC22B6"/>
    <w:rsid w:val="00BC329F"/>
    <w:rsid w:val="00BC54B0"/>
    <w:rsid w:val="00BD0D90"/>
    <w:rsid w:val="00BD3453"/>
    <w:rsid w:val="00BD3B8A"/>
    <w:rsid w:val="00BD53BC"/>
    <w:rsid w:val="00C226B7"/>
    <w:rsid w:val="00C44E0F"/>
    <w:rsid w:val="00C6257F"/>
    <w:rsid w:val="00C730E1"/>
    <w:rsid w:val="00C736E7"/>
    <w:rsid w:val="00CB3038"/>
    <w:rsid w:val="00CD6B68"/>
    <w:rsid w:val="00D47C65"/>
    <w:rsid w:val="00D537B5"/>
    <w:rsid w:val="00D93124"/>
    <w:rsid w:val="00DB152B"/>
    <w:rsid w:val="00DC06F6"/>
    <w:rsid w:val="00DE028E"/>
    <w:rsid w:val="00DE057C"/>
    <w:rsid w:val="00E1362B"/>
    <w:rsid w:val="00E22483"/>
    <w:rsid w:val="00E26787"/>
    <w:rsid w:val="00E30554"/>
    <w:rsid w:val="00E36BB6"/>
    <w:rsid w:val="00E37D76"/>
    <w:rsid w:val="00E43AB1"/>
    <w:rsid w:val="00E443BA"/>
    <w:rsid w:val="00E55D4E"/>
    <w:rsid w:val="00E90EAB"/>
    <w:rsid w:val="00EA5423"/>
    <w:rsid w:val="00EB5A9E"/>
    <w:rsid w:val="00EC7C7D"/>
    <w:rsid w:val="00ED5E47"/>
    <w:rsid w:val="00ED7B75"/>
    <w:rsid w:val="00F01B0E"/>
    <w:rsid w:val="00F132E3"/>
    <w:rsid w:val="00F5207A"/>
    <w:rsid w:val="00F71CC0"/>
    <w:rsid w:val="00F83434"/>
    <w:rsid w:val="00F87A56"/>
    <w:rsid w:val="00FA2FE8"/>
    <w:rsid w:val="00FA7E12"/>
    <w:rsid w:val="00FC4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2481C"/>
  <w15:docId w15:val="{BB986461-59AE-4C1F-898D-1888F8EAB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2">
    <w:name w:val="List 2"/>
    <w:basedOn w:val="Normalny"/>
    <w:rsid w:val="003F041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9F4897"/>
    <w:pPr>
      <w:ind w:left="720"/>
      <w:contextualSpacing/>
    </w:pPr>
  </w:style>
  <w:style w:type="paragraph" w:styleId="Bezodstpw">
    <w:name w:val="No Spacing"/>
    <w:uiPriority w:val="1"/>
    <w:qFormat/>
    <w:rsid w:val="00923203"/>
    <w:pPr>
      <w:spacing w:after="0" w:line="240" w:lineRule="auto"/>
    </w:pPr>
    <w:rPr>
      <w:rFonts w:ascii="Calibri" w:eastAsia="Calibri" w:hAnsi="Calibri" w:cs="Calibri"/>
    </w:rPr>
  </w:style>
  <w:style w:type="table" w:styleId="Tabela-Siatka">
    <w:name w:val="Table Grid"/>
    <w:basedOn w:val="Standardowy"/>
    <w:uiPriority w:val="59"/>
    <w:rsid w:val="00451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basedOn w:val="Domylnaczcionkaakapitu"/>
    <w:uiPriority w:val="99"/>
    <w:semiHidden/>
    <w:rsid w:val="008971AD"/>
    <w:rPr>
      <w:rFonts w:cs="Times New Roman"/>
      <w:vertAlign w:val="superscript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8971AD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8971AD"/>
    <w:rPr>
      <w:rFonts w:ascii="Arial Narrow" w:eastAsia="Times New Roman" w:hAnsi="Arial Narrow" w:cs="Times New Roman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AB74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7406"/>
  </w:style>
  <w:style w:type="paragraph" w:styleId="Stopka">
    <w:name w:val="footer"/>
    <w:basedOn w:val="Normalny"/>
    <w:link w:val="StopkaZnak"/>
    <w:uiPriority w:val="99"/>
    <w:unhideWhenUsed/>
    <w:rsid w:val="00AB74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7406"/>
  </w:style>
  <w:style w:type="paragraph" w:styleId="Tekstdymka">
    <w:name w:val="Balloon Text"/>
    <w:basedOn w:val="Normalny"/>
    <w:link w:val="TekstdymkaZnak"/>
    <w:uiPriority w:val="99"/>
    <w:semiHidden/>
    <w:unhideWhenUsed/>
    <w:rsid w:val="00780E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0E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199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248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Norbert Piadyk</cp:lastModifiedBy>
  <cp:revision>14</cp:revision>
  <cp:lastPrinted>2021-11-23T15:33:00Z</cp:lastPrinted>
  <dcterms:created xsi:type="dcterms:W3CDTF">2021-11-10T15:15:00Z</dcterms:created>
  <dcterms:modified xsi:type="dcterms:W3CDTF">2026-10-27T10:04:00Z</dcterms:modified>
</cp:coreProperties>
</file>