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2803" w14:textId="19662B46" w:rsidR="00A7103B" w:rsidRDefault="00A7103B" w:rsidP="00EF5ED8">
      <w:pPr>
        <w:tabs>
          <w:tab w:val="center" w:pos="4536"/>
          <w:tab w:val="right" w:pos="9072"/>
        </w:tabs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75D5B229" w14:textId="77777777" w:rsidR="00A7103B" w:rsidRDefault="00A7103B">
      <w:pPr>
        <w:pStyle w:val="Bezodstpw"/>
        <w:spacing w:before="120" w:after="120"/>
        <w:jc w:val="center"/>
      </w:pPr>
      <w:r>
        <w:rPr>
          <w:rFonts w:ascii="Times New Roman" w:hAnsi="Times New Roman"/>
          <w:sz w:val="20"/>
          <w:szCs w:val="20"/>
        </w:rPr>
        <w:t>KLAUZULA INFORMACYJNA O PRZETWARZANIU DANYCH OSOBOWYCH</w:t>
      </w:r>
    </w:p>
    <w:p w14:paraId="2220BC24" w14:textId="77777777" w:rsidR="00A7103B" w:rsidRDefault="00A7103B">
      <w:pPr>
        <w:pStyle w:val="Bezodstpw"/>
        <w:spacing w:before="60"/>
        <w:ind w:firstLine="357"/>
        <w:jc w:val="both"/>
      </w:pPr>
      <w:r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hAnsi="Times New Roman"/>
          <w:sz w:val="20"/>
          <w:szCs w:val="20"/>
        </w:rPr>
        <w:br/>
        <w:t>i w sprawie swobodnego przepływu takich danych oraz uchylenia dyrektywy 95/46/WE (Dz. Urz. UE L Nr 119, str. 1), dalej określanego RODO informujemy, że:</w:t>
      </w:r>
    </w:p>
    <w:p w14:paraId="5CDE849F" w14:textId="77777777" w:rsidR="00A7103B" w:rsidRDefault="00A7103B">
      <w:pPr>
        <w:pStyle w:val="Akapitzlist"/>
        <w:numPr>
          <w:ilvl w:val="0"/>
          <w:numId w:val="2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189733666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danych osobowych, jest Państwowy Powiatowy Inspektor Sanitarny we Wrocławiu, </w:t>
      </w:r>
      <w:r w:rsidR="00AF4567">
        <w:rPr>
          <w:rFonts w:ascii="Times New Roman" w:eastAsia="Times New Roman" w:hAnsi="Times New Roman"/>
          <w:sz w:val="20"/>
          <w:szCs w:val="20"/>
          <w:lang w:eastAsia="pl-PL"/>
        </w:rPr>
        <w:t>będący jednocześnie Dyrektorem Powiatowej Stacji Sanitarno-Epidemiologicznej we Wrocławiu,</w:t>
      </w:r>
      <w:r w:rsidR="005A5363">
        <w:rPr>
          <w:rFonts w:ascii="Times New Roman" w:eastAsia="Times New Roman" w:hAnsi="Times New Roman"/>
          <w:sz w:val="20"/>
          <w:szCs w:val="20"/>
          <w:lang w:eastAsia="pl-PL"/>
        </w:rPr>
        <w:t xml:space="preserve"> który </w:t>
      </w:r>
      <w:r w:rsidR="005A5363" w:rsidRPr="005A5363">
        <w:rPr>
          <w:rFonts w:ascii="Times New Roman" w:eastAsia="Times New Roman" w:hAnsi="Times New Roman"/>
          <w:sz w:val="20"/>
          <w:szCs w:val="20"/>
          <w:lang w:eastAsia="pl-PL"/>
        </w:rPr>
        <w:t>zbiera i przetwarza dane osobowe w celu wykonania czynności zgodnie z nakazem i wymogami prawa.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Administrator ma siedzibę we Wrocławiu (50-227) przy ul. Kleczkowskiej 20, tel. 71-329-58-43, e-mail: </w:t>
      </w:r>
      <w:hyperlink r:id="rId7" w:history="1">
        <w:r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psse.wroclaw@sanepid.gov.pl</w:t>
        </w:r>
      </w:hyperlink>
      <w:r w:rsidR="00547216">
        <w:t>.</w:t>
      </w:r>
    </w:p>
    <w:p w14:paraId="5F92B5E8" w14:textId="77777777" w:rsidR="00A7103B" w:rsidRDefault="00A7103B">
      <w:pPr>
        <w:pStyle w:val="Akapitzlist"/>
        <w:numPr>
          <w:ilvl w:val="0"/>
          <w:numId w:val="2"/>
        </w:numPr>
        <w:spacing w:before="60" w:after="0" w:line="240" w:lineRule="auto"/>
        <w:ind w:left="357" w:hanging="357"/>
        <w:contextualSpacing w:val="0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Kontakt z Inspektorem Ochrony Danych jest możliwy pod adresem poczty elektronicznej: </w:t>
      </w:r>
      <w:hyperlink r:id="rId8" w:history="1">
        <w:r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iod.psse.wroc</w:t>
        </w:r>
      </w:hyperlink>
      <w:r>
        <w:rPr>
          <w:rStyle w:val="Hipercze"/>
          <w:rFonts w:ascii="Times New Roman" w:eastAsia="Times New Roman" w:hAnsi="Times New Roman"/>
          <w:sz w:val="20"/>
          <w:szCs w:val="20"/>
          <w:lang w:eastAsia="pl-PL"/>
        </w:rPr>
        <w:t>law@sanepid.gov.pl</w:t>
      </w: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.</w:t>
      </w:r>
    </w:p>
    <w:bookmarkEnd w:id="0"/>
    <w:p w14:paraId="1A595F93" w14:textId="77777777" w:rsidR="00A7103B" w:rsidRDefault="00A7103B">
      <w:pPr>
        <w:pStyle w:val="Bezodstpw"/>
        <w:numPr>
          <w:ilvl w:val="0"/>
          <w:numId w:val="2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 xml:space="preserve">Cel i podstawa prawna przetwarzania. Dane osobowe przetwarzane będą w celu: </w:t>
      </w:r>
    </w:p>
    <w:p w14:paraId="71B43928" w14:textId="77777777" w:rsidR="00A7103B" w:rsidRDefault="00A7103B">
      <w:pPr>
        <w:pStyle w:val="Bezodstpw"/>
        <w:numPr>
          <w:ilvl w:val="0"/>
          <w:numId w:val="1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>wykonania czynności zgodnie z nakazem i wymogami prawa (art. 6 ust. 1 lit. c RODO),</w:t>
      </w:r>
    </w:p>
    <w:p w14:paraId="2A019A8F" w14:textId="77777777" w:rsidR="00A7103B" w:rsidRDefault="00A7103B">
      <w:pPr>
        <w:pStyle w:val="Bezodstpw"/>
        <w:numPr>
          <w:ilvl w:val="0"/>
          <w:numId w:val="1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 xml:space="preserve">wywiązania się z obowiązków wynikających z zawartej umowy lub podjęcia niezbędnych działań przed zawarciem umowy (art. 6 ust. 1 lit. b RODO), </w:t>
      </w:r>
    </w:p>
    <w:p w14:paraId="1A933080" w14:textId="77777777" w:rsidR="00A7103B" w:rsidRDefault="00A7103B">
      <w:pPr>
        <w:pStyle w:val="Bezodstpw"/>
        <w:numPr>
          <w:ilvl w:val="0"/>
          <w:numId w:val="1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>wykonania zadań realizowanych w interesie publicznym lub sprawowania władzy publicznej powierzonej administratorowi (art. 6 ust. 1 lit. e RODO).</w:t>
      </w:r>
    </w:p>
    <w:p w14:paraId="1BB85C18" w14:textId="77777777" w:rsidR="00A7103B" w:rsidRDefault="00A7103B">
      <w:pPr>
        <w:pStyle w:val="Bezodstpw"/>
        <w:numPr>
          <w:ilvl w:val="0"/>
          <w:numId w:val="2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 xml:space="preserve">Dane osobowe nie będą udostępniane podmiotom trzecim, mogą zostać udostępnione wyłącznie organom upoważnionym na podstawie przepisów prawa. </w:t>
      </w:r>
    </w:p>
    <w:p w14:paraId="0AB1C409" w14:textId="77777777" w:rsidR="00A7103B" w:rsidRDefault="00A7103B">
      <w:pPr>
        <w:pStyle w:val="Bezodstpw"/>
        <w:numPr>
          <w:ilvl w:val="0"/>
          <w:numId w:val="2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 xml:space="preserve">Dane osobowe nie będą przekazywane do państwa trzeciego/organizacji międzynarodowej. </w:t>
      </w:r>
    </w:p>
    <w:p w14:paraId="60BA5367" w14:textId="77777777" w:rsidR="00A7103B" w:rsidRDefault="00A7103B">
      <w:pPr>
        <w:pStyle w:val="Bezodstpw"/>
        <w:numPr>
          <w:ilvl w:val="0"/>
          <w:numId w:val="2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 xml:space="preserve">Dane osobowe będą przetwarzane do chwili zrealizowania zadania, dla którego te dane zostały zebrane, </w:t>
      </w:r>
      <w:r>
        <w:rPr>
          <w:rFonts w:ascii="Times New Roman" w:hAnsi="Times New Roman"/>
          <w:sz w:val="20"/>
          <w:szCs w:val="20"/>
        </w:rPr>
        <w:br/>
        <w:t xml:space="preserve">a następnie będą przechowywane jako materiały archiwalne przez okres wynikający z przepisów ustawy </w:t>
      </w:r>
      <w:r>
        <w:rPr>
          <w:rFonts w:ascii="Times New Roman" w:hAnsi="Times New Roman"/>
          <w:sz w:val="20"/>
          <w:szCs w:val="20"/>
        </w:rPr>
        <w:br/>
        <w:t xml:space="preserve">z dnia 14 lipca 1983 r. o narodowym zasobie archiwalnym i archiwach (Dz.U. z 2018 r., poz. 217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>. zm.),  zgodnie kategorią archiwalną nadawaną w zależności od rodzaju załatwianej sprawy.</w:t>
      </w:r>
    </w:p>
    <w:p w14:paraId="671E70DB" w14:textId="3F7E4C84" w:rsidR="00A7103B" w:rsidRDefault="00D230BB">
      <w:pPr>
        <w:pStyle w:val="Bezodstpw"/>
        <w:numPr>
          <w:ilvl w:val="0"/>
          <w:numId w:val="2"/>
        </w:numPr>
        <w:spacing w:before="60"/>
        <w:jc w:val="both"/>
      </w:pPr>
      <w:r>
        <w:rPr>
          <w:rFonts w:ascii="Times New Roman" w:hAnsi="Times New Roman"/>
          <w:sz w:val="20"/>
          <w:szCs w:val="20"/>
          <w:shd w:val="clear" w:color="auto" w:fill="FFFFFF"/>
        </w:rPr>
        <w:t>Osobie, której Dane dotyczą p</w:t>
      </w:r>
      <w:r w:rsidR="00A7103B">
        <w:rPr>
          <w:rFonts w:ascii="Times New Roman" w:hAnsi="Times New Roman"/>
          <w:sz w:val="20"/>
          <w:szCs w:val="20"/>
          <w:shd w:val="clear" w:color="auto" w:fill="FFFFFF"/>
        </w:rPr>
        <w:t>rzysługuje prawo żądania dostępu do treści swoich danych, prawo ich sprostowania, usunięcia, ograniczenia przetwarzania, prawo wniesienia sprzeciwu wobec przetwarzania, prawo do przenoszenia danych</w:t>
      </w:r>
      <w:r w:rsidR="00A7103B">
        <w:rPr>
          <w:rFonts w:ascii="Times New Roman" w:hAnsi="Times New Roman"/>
          <w:sz w:val="20"/>
          <w:szCs w:val="20"/>
        </w:rPr>
        <w:t>.</w:t>
      </w:r>
    </w:p>
    <w:p w14:paraId="15DC649E" w14:textId="77777777" w:rsidR="00A7103B" w:rsidRDefault="00A7103B">
      <w:pPr>
        <w:pStyle w:val="Bezodstpw"/>
        <w:numPr>
          <w:ilvl w:val="0"/>
          <w:numId w:val="2"/>
        </w:numPr>
        <w:spacing w:before="60"/>
        <w:jc w:val="both"/>
      </w:pPr>
      <w:bookmarkStart w:id="1" w:name="_Hlk189733757"/>
      <w:r>
        <w:rPr>
          <w:rFonts w:ascii="Times New Roman" w:hAnsi="Times New Roman"/>
          <w:sz w:val="20"/>
          <w:szCs w:val="20"/>
        </w:rPr>
        <w:t>Prawo do wniesienia skargi. Każdej osobie, która uzna, że jej dane osobowe są przetwarzane niewłaściwie, przysługuje prawo wniesienia skargi do organu nadzorczego – Prezesa Urzędu Ochrony Danych Osobowych w Warszawie (00-193) przy ul. Stawki 2.</w:t>
      </w:r>
    </w:p>
    <w:bookmarkEnd w:id="1"/>
    <w:p w14:paraId="430CB9D2" w14:textId="77777777" w:rsidR="00A7103B" w:rsidRDefault="00A7103B">
      <w:pPr>
        <w:pStyle w:val="Bezodstpw"/>
        <w:numPr>
          <w:ilvl w:val="0"/>
          <w:numId w:val="2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>W zależności od rodzaju załatwianej sprawy podanie danych osobowych jest obowiązkowe lub dobrowolne:</w:t>
      </w:r>
    </w:p>
    <w:p w14:paraId="5A417E83" w14:textId="77777777" w:rsidR="00A7103B" w:rsidRDefault="00A7103B">
      <w:pPr>
        <w:pStyle w:val="Bezodstpw"/>
        <w:numPr>
          <w:ilvl w:val="0"/>
          <w:numId w:val="3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>w przypadku złożenia wniosku do Administratora (pismo w dowolnej formie), oczekując rozpatrzenia sprawy (zajęcia stanowiska) i udzielenia odpowiedzi – podanie danych jest dobrowolnie, jednak odmowa ich podania uniemożliwi załatwienie sprawy,</w:t>
      </w:r>
    </w:p>
    <w:p w14:paraId="1D9F3D89" w14:textId="77777777" w:rsidR="00A7103B" w:rsidRDefault="00A7103B">
      <w:pPr>
        <w:pStyle w:val="Bezodstpw"/>
        <w:numPr>
          <w:ilvl w:val="0"/>
          <w:numId w:val="3"/>
        </w:numPr>
        <w:spacing w:before="60"/>
        <w:jc w:val="both"/>
      </w:pPr>
      <w:r>
        <w:rPr>
          <w:rFonts w:ascii="Times New Roman" w:hAnsi="Times New Roman"/>
          <w:sz w:val="20"/>
          <w:szCs w:val="20"/>
        </w:rPr>
        <w:t>jeżeli Administrator działając na podstawie przyznanych mu uprawnień żąda podania danych osobowych, ich podanie jest obowiązkowe, a odmowa podania może być uznana za działanie utrudniające lub udaremniające działalność organów Państwowej Inspekcji Sanitarnej, co stanowi wykroczenie.</w:t>
      </w:r>
    </w:p>
    <w:p w14:paraId="0108715D" w14:textId="77777777" w:rsidR="00A7103B" w:rsidRDefault="00A7103B">
      <w:pPr>
        <w:pStyle w:val="Bezodstpw"/>
        <w:numPr>
          <w:ilvl w:val="0"/>
          <w:numId w:val="2"/>
        </w:numPr>
        <w:spacing w:before="60"/>
        <w:jc w:val="both"/>
      </w:pPr>
      <w:bookmarkStart w:id="2" w:name="_Hlk189734577"/>
      <w:r>
        <w:rPr>
          <w:rFonts w:ascii="Times New Roman" w:hAnsi="Times New Roman"/>
          <w:sz w:val="20"/>
          <w:szCs w:val="20"/>
          <w:shd w:val="clear" w:color="auto" w:fill="FFFFFF"/>
        </w:rPr>
        <w:t>Przetwarzanie podanych danych osobowych nie będzie podlegało zautomatyzowanemu podejmowaniu decyzji, w tym profilowaniu, o którym mowa w art. 22 ust. 1 i 4 RODO.</w:t>
      </w:r>
    </w:p>
    <w:bookmarkEnd w:id="2"/>
    <w:p w14:paraId="3BF19FED" w14:textId="77777777" w:rsidR="00A7103B" w:rsidRDefault="00A7103B">
      <w:pPr>
        <w:jc w:val="center"/>
        <w:rPr>
          <w:rFonts w:ascii="Times New Roman" w:hAnsi="Times New Roman"/>
          <w:iCs/>
          <w:sz w:val="20"/>
          <w:szCs w:val="20"/>
          <w:shd w:val="clear" w:color="auto" w:fill="FFFFFF"/>
        </w:rPr>
      </w:pPr>
    </w:p>
    <w:p w14:paraId="3F912835" w14:textId="77777777" w:rsidR="00A7103B" w:rsidRDefault="00A7103B">
      <w:pPr>
        <w:jc w:val="both"/>
        <w:rPr>
          <w:rFonts w:ascii="Times New Roman" w:hAnsi="Times New Roman"/>
          <w:iCs/>
          <w:sz w:val="20"/>
          <w:szCs w:val="20"/>
          <w:shd w:val="clear" w:color="auto" w:fill="FFFFFF"/>
        </w:rPr>
      </w:pPr>
    </w:p>
    <w:p w14:paraId="3EC047C7" w14:textId="77777777" w:rsidR="00A7103B" w:rsidRDefault="00A7103B">
      <w:pPr>
        <w:jc w:val="both"/>
        <w:rPr>
          <w:rFonts w:ascii="Times New Roman" w:hAnsi="Times New Roman"/>
          <w:iCs/>
          <w:sz w:val="20"/>
          <w:szCs w:val="20"/>
          <w:shd w:val="clear" w:color="auto" w:fill="FFFFFF"/>
        </w:rPr>
      </w:pPr>
    </w:p>
    <w:p w14:paraId="718E84EB" w14:textId="77777777" w:rsidR="00491C38" w:rsidRDefault="00491C38">
      <w:pPr>
        <w:rPr>
          <w:rFonts w:ascii="Times New Roman" w:hAnsi="Times New Roman"/>
          <w:iCs/>
          <w:sz w:val="20"/>
          <w:szCs w:val="16"/>
          <w:shd w:val="clear" w:color="auto" w:fill="FFFFFF"/>
        </w:rPr>
      </w:pPr>
    </w:p>
    <w:sectPr w:rsidR="00491C38">
      <w:head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1B2A" w14:textId="77777777" w:rsidR="00CD7991" w:rsidRDefault="00CD7991" w:rsidP="00486AE5">
      <w:pPr>
        <w:spacing w:after="0" w:line="240" w:lineRule="auto"/>
      </w:pPr>
      <w:r>
        <w:separator/>
      </w:r>
    </w:p>
  </w:endnote>
  <w:endnote w:type="continuationSeparator" w:id="0">
    <w:p w14:paraId="3ADB1AE4" w14:textId="77777777" w:rsidR="00CD7991" w:rsidRDefault="00CD7991" w:rsidP="0048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55BC" w14:textId="77777777" w:rsidR="00CD7991" w:rsidRDefault="00CD7991" w:rsidP="00486AE5">
      <w:pPr>
        <w:spacing w:after="0" w:line="240" w:lineRule="auto"/>
      </w:pPr>
      <w:r>
        <w:separator/>
      </w:r>
    </w:p>
  </w:footnote>
  <w:footnote w:type="continuationSeparator" w:id="0">
    <w:p w14:paraId="78F51679" w14:textId="77777777" w:rsidR="00CD7991" w:rsidRDefault="00CD7991" w:rsidP="0048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F419" w14:textId="6CA5DB87" w:rsidR="00486AE5" w:rsidRDefault="00486AE5">
    <w:pPr>
      <w:pStyle w:val="Nagwek"/>
    </w:pPr>
    <w:r>
      <w:rPr>
        <w:rFonts w:ascii="Times New Roman" w:hAnsi="Times New Roman"/>
        <w:sz w:val="16"/>
        <w:szCs w:val="16"/>
      </w:rPr>
      <w:tab/>
    </w:r>
    <w:r w:rsidR="005E36AF"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</w:t>
    </w:r>
    <w:r w:rsidR="000A0BCC" w:rsidRPr="000A0BCC">
      <w:rPr>
        <w:rFonts w:ascii="Times New Roman" w:hAnsi="Times New Roman"/>
        <w:sz w:val="16"/>
        <w:szCs w:val="16"/>
      </w:rPr>
      <w:t>Załącznik Nr </w:t>
    </w:r>
    <w:r w:rsidR="001176B7">
      <w:rPr>
        <w:rFonts w:ascii="Times New Roman" w:hAnsi="Times New Roman"/>
        <w:sz w:val="16"/>
        <w:szCs w:val="16"/>
      </w:rPr>
      <w:t>4</w:t>
    </w:r>
    <w:r w:rsidR="000A0BCC" w:rsidRPr="000A0BCC">
      <w:rPr>
        <w:rFonts w:ascii="Times New Roman" w:hAnsi="Times New Roman"/>
        <w:sz w:val="16"/>
        <w:szCs w:val="16"/>
      </w:rPr>
      <w:t> do Polityki ochrony danych osobowych w PSSE we Wrocławiu  </w:t>
    </w:r>
    <w:r w:rsidR="000A0BCC" w:rsidRPr="000A0BCC">
      <w:rPr>
        <w:rFonts w:ascii="Times New Roman" w:hAnsi="Times New Roman"/>
        <w:sz w:val="16"/>
        <w:szCs w:val="16"/>
      </w:rPr>
      <w:br/>
    </w:r>
    <w:r w:rsidR="000A0BCC">
      <w:rPr>
        <w:rFonts w:ascii="Times New Roman" w:hAnsi="Times New Roman"/>
        <w:i/>
        <w:iCs/>
        <w:sz w:val="16"/>
        <w:szCs w:val="16"/>
      </w:rPr>
      <w:tab/>
    </w:r>
    <w:r w:rsidR="005E36AF">
      <w:rPr>
        <w:rFonts w:ascii="Times New Roman" w:hAnsi="Times New Roman"/>
        <w:i/>
        <w:iCs/>
        <w:sz w:val="16"/>
        <w:szCs w:val="16"/>
      </w:rPr>
      <w:t xml:space="preserve">                                                                                             </w:t>
    </w:r>
    <w:r w:rsidR="000A0BCC" w:rsidRPr="000A0BCC">
      <w:rPr>
        <w:rFonts w:ascii="Times New Roman" w:hAnsi="Times New Roman"/>
        <w:i/>
        <w:iCs/>
        <w:sz w:val="16"/>
        <w:szCs w:val="16"/>
      </w:rPr>
      <w:t>(Zarządzenie Nr 16/24  Dyrektora PSSE we Wrocławiu z dnia 27 grudnia 2024 r.)</w:t>
    </w:r>
    <w:r w:rsidR="000A0BCC" w:rsidRPr="000A0BCC">
      <w:rPr>
        <w:rFonts w:ascii="Times New Roman" w:hAnsi="Times New Roman"/>
        <w:sz w:val="16"/>
        <w:szCs w:val="16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750125">
    <w:abstractNumId w:val="0"/>
  </w:num>
  <w:num w:numId="2" w16cid:durableId="733435002">
    <w:abstractNumId w:val="1"/>
  </w:num>
  <w:num w:numId="3" w16cid:durableId="339431644">
    <w:abstractNumId w:val="2"/>
  </w:num>
  <w:num w:numId="4" w16cid:durableId="1211574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B"/>
    <w:rsid w:val="000A0BCC"/>
    <w:rsid w:val="000C4FC5"/>
    <w:rsid w:val="001008EA"/>
    <w:rsid w:val="001176B7"/>
    <w:rsid w:val="00157529"/>
    <w:rsid w:val="002803D4"/>
    <w:rsid w:val="00314ACA"/>
    <w:rsid w:val="004723FC"/>
    <w:rsid w:val="00486AE5"/>
    <w:rsid w:val="0049128F"/>
    <w:rsid w:val="00491C38"/>
    <w:rsid w:val="004936E6"/>
    <w:rsid w:val="005243C2"/>
    <w:rsid w:val="00547216"/>
    <w:rsid w:val="005A5363"/>
    <w:rsid w:val="005E36AF"/>
    <w:rsid w:val="00724AD4"/>
    <w:rsid w:val="00A7103B"/>
    <w:rsid w:val="00AF4567"/>
    <w:rsid w:val="00CD7991"/>
    <w:rsid w:val="00D2307B"/>
    <w:rsid w:val="00D230BB"/>
    <w:rsid w:val="00DC2F05"/>
    <w:rsid w:val="00E15770"/>
    <w:rsid w:val="00E4670C"/>
    <w:rsid w:val="00EB664C"/>
    <w:rsid w:val="00EF5ED8"/>
    <w:rsid w:val="00F151E7"/>
    <w:rsid w:val="00F63BFB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FC0667"/>
  <w15:chartTrackingRefBased/>
  <w15:docId w15:val="{998D04C8-17E4-4219-9BE8-D77CA731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</w:rPr>
  </w:style>
  <w:style w:type="character" w:customStyle="1" w:styleId="WW8Num2z0">
    <w:name w:val="WW8Num2z0"/>
    <w:rPr>
      <w:rFonts w:ascii="Times New Roman" w:hAnsi="Times New Roman" w:cs="Times New Roman"/>
      <w:i w:val="0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6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6AE5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86A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6AE5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.wr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wroclaw@p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Links>
    <vt:vector size="12" baseType="variant"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mailto:iod@psse.wroc</vt:lpwstr>
      </vt:variant>
      <vt:variant>
        <vt:lpwstr/>
      </vt:variant>
      <vt:variant>
        <vt:i4>1376317</vt:i4>
      </vt:variant>
      <vt:variant>
        <vt:i4>0</vt:i4>
      </vt:variant>
      <vt:variant>
        <vt:i4>0</vt:i4>
      </vt:variant>
      <vt:variant>
        <vt:i4>5</vt:i4>
      </vt:variant>
      <vt:variant>
        <vt:lpwstr>mailto:psse.wroclaw@pis.gov.pl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cp:lastModifiedBy>Wieslawa Iwankow</cp:lastModifiedBy>
  <cp:revision>8</cp:revision>
  <cp:lastPrinted>2025-03-14T07:06:00Z</cp:lastPrinted>
  <dcterms:created xsi:type="dcterms:W3CDTF">2025-03-14T08:13:00Z</dcterms:created>
  <dcterms:modified xsi:type="dcterms:W3CDTF">2025-04-06T09:36:00Z</dcterms:modified>
</cp:coreProperties>
</file>