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D1689" w14:textId="23C420AB" w:rsidR="007F56F2" w:rsidRPr="0076710E" w:rsidRDefault="007F56F2" w:rsidP="0076710E">
      <w:pPr>
        <w:spacing w:after="0" w:line="240" w:lineRule="auto"/>
        <w:jc w:val="right"/>
        <w:rPr>
          <w:rFonts w:asciiTheme="minorHAnsi" w:hAnsiTheme="minorHAnsi" w:cstheme="minorHAnsi"/>
          <w:iCs/>
          <w:sz w:val="24"/>
          <w:szCs w:val="24"/>
        </w:rPr>
      </w:pPr>
      <w:r w:rsidRPr="009D0512">
        <w:rPr>
          <w:rFonts w:asciiTheme="minorHAnsi" w:hAnsiTheme="minorHAnsi" w:cstheme="minorHAnsi"/>
          <w:iCs/>
          <w:sz w:val="24"/>
          <w:szCs w:val="24"/>
        </w:rPr>
        <w:t xml:space="preserve">Załącznik </w:t>
      </w:r>
      <w:r w:rsidR="00FD2B72">
        <w:rPr>
          <w:rFonts w:asciiTheme="minorHAnsi" w:hAnsiTheme="minorHAnsi" w:cstheme="minorHAnsi"/>
          <w:iCs/>
          <w:sz w:val="24"/>
          <w:szCs w:val="24"/>
        </w:rPr>
        <w:t>n</w:t>
      </w:r>
      <w:r w:rsidRPr="009D0512">
        <w:rPr>
          <w:rFonts w:asciiTheme="minorHAnsi" w:hAnsiTheme="minorHAnsi" w:cstheme="minorHAnsi"/>
          <w:iCs/>
          <w:sz w:val="24"/>
          <w:szCs w:val="24"/>
        </w:rPr>
        <w:t>r 1</w:t>
      </w:r>
      <w:r w:rsidR="0076710E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9D0512">
        <w:rPr>
          <w:rFonts w:asciiTheme="minorHAnsi" w:hAnsiTheme="minorHAnsi" w:cstheme="minorHAnsi"/>
          <w:iCs/>
          <w:sz w:val="24"/>
          <w:szCs w:val="24"/>
        </w:rPr>
        <w:t xml:space="preserve">do </w:t>
      </w:r>
      <w:r w:rsidR="0076710E">
        <w:rPr>
          <w:rFonts w:asciiTheme="minorHAnsi" w:hAnsiTheme="minorHAnsi" w:cstheme="minorHAnsi"/>
          <w:iCs/>
          <w:sz w:val="24"/>
          <w:szCs w:val="24"/>
        </w:rPr>
        <w:t>zapytania</w:t>
      </w:r>
    </w:p>
    <w:p w14:paraId="38966FA5" w14:textId="77777777" w:rsidR="007F56F2" w:rsidRPr="009D0512" w:rsidRDefault="007F56F2" w:rsidP="007D3F70">
      <w:pPr>
        <w:spacing w:after="0" w:line="360" w:lineRule="auto"/>
        <w:jc w:val="right"/>
        <w:rPr>
          <w:rFonts w:asciiTheme="minorHAnsi" w:hAnsiTheme="minorHAnsi" w:cstheme="minorHAnsi"/>
          <w:b/>
          <w:color w:val="00B050"/>
          <w:sz w:val="24"/>
          <w:szCs w:val="24"/>
        </w:rPr>
      </w:pPr>
    </w:p>
    <w:p w14:paraId="58BF2ED4" w14:textId="3660F679" w:rsidR="00C5076F" w:rsidRPr="009D0512" w:rsidRDefault="009D0512" w:rsidP="009D0512">
      <w:pPr>
        <w:spacing w:after="6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D0512">
        <w:rPr>
          <w:rFonts w:asciiTheme="minorHAnsi" w:hAnsiTheme="minorHAnsi" w:cstheme="minorHAnsi"/>
          <w:b/>
          <w:sz w:val="24"/>
          <w:szCs w:val="24"/>
        </w:rPr>
        <w:t>O</w:t>
      </w:r>
      <w:r w:rsidR="007F56F2" w:rsidRPr="009D0512">
        <w:rPr>
          <w:rFonts w:asciiTheme="minorHAnsi" w:hAnsiTheme="minorHAnsi" w:cstheme="minorHAnsi"/>
          <w:b/>
          <w:sz w:val="24"/>
          <w:szCs w:val="24"/>
        </w:rPr>
        <w:t xml:space="preserve">pis przedmiotu </w:t>
      </w:r>
      <w:r w:rsidR="00305BD4">
        <w:rPr>
          <w:rFonts w:asciiTheme="minorHAnsi" w:hAnsiTheme="minorHAnsi" w:cstheme="minorHAnsi"/>
          <w:b/>
          <w:sz w:val="24"/>
          <w:szCs w:val="24"/>
        </w:rPr>
        <w:t>zamówienia</w:t>
      </w:r>
    </w:p>
    <w:p w14:paraId="39746EEE" w14:textId="5F540CF2" w:rsidR="007F56F2" w:rsidRPr="009D0512" w:rsidRDefault="007F56F2" w:rsidP="007D3F70">
      <w:pPr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>Przedm</w:t>
      </w:r>
      <w:r w:rsidR="005B48EF" w:rsidRPr="009D0512">
        <w:rPr>
          <w:rFonts w:asciiTheme="minorHAnsi" w:hAnsiTheme="minorHAnsi" w:cstheme="minorHAnsi"/>
          <w:sz w:val="24"/>
          <w:szCs w:val="24"/>
        </w:rPr>
        <w:t xml:space="preserve">iotem zamówienia jest </w:t>
      </w:r>
      <w:r w:rsidR="009D0512" w:rsidRPr="009D0512">
        <w:rPr>
          <w:rFonts w:asciiTheme="minorHAnsi" w:hAnsiTheme="minorHAnsi" w:cstheme="minorHAnsi"/>
          <w:b/>
          <w:bCs/>
          <w:sz w:val="24"/>
          <w:szCs w:val="24"/>
        </w:rPr>
        <w:t xml:space="preserve">sukcesywny zakup paliw silnikowych w 2027 roku do </w:t>
      </w:r>
      <w:r w:rsidR="00D96E25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9D0512" w:rsidRPr="009D0512">
        <w:rPr>
          <w:rFonts w:asciiTheme="minorHAnsi" w:hAnsiTheme="minorHAnsi" w:cstheme="minorHAnsi"/>
          <w:b/>
          <w:bCs/>
          <w:sz w:val="24"/>
          <w:szCs w:val="24"/>
        </w:rPr>
        <w:t xml:space="preserve">9 samochodów służbowych będących w użytkowaniu RDOŚ oraz drobnych akcesoriów </w:t>
      </w:r>
      <w:r w:rsidR="00D96E25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9D0512" w:rsidRPr="009D0512">
        <w:rPr>
          <w:rFonts w:asciiTheme="minorHAnsi" w:hAnsiTheme="minorHAnsi" w:cstheme="minorHAnsi"/>
          <w:b/>
          <w:bCs/>
          <w:sz w:val="24"/>
          <w:szCs w:val="24"/>
        </w:rPr>
        <w:t>i kosmetyków samochodowych oraz usług (mycie i odkurzanie)</w:t>
      </w:r>
      <w:r w:rsidRPr="009D0512">
        <w:rPr>
          <w:rFonts w:asciiTheme="minorHAnsi" w:hAnsiTheme="minorHAnsi" w:cstheme="minorHAnsi"/>
          <w:sz w:val="24"/>
          <w:szCs w:val="24"/>
        </w:rPr>
        <w:t>, realizowan</w:t>
      </w:r>
      <w:r w:rsidR="00DD1DD0">
        <w:rPr>
          <w:rFonts w:asciiTheme="minorHAnsi" w:hAnsiTheme="minorHAnsi" w:cstheme="minorHAnsi"/>
          <w:sz w:val="24"/>
          <w:szCs w:val="24"/>
        </w:rPr>
        <w:t>y</w:t>
      </w:r>
      <w:r w:rsidRPr="009D0512">
        <w:rPr>
          <w:rFonts w:asciiTheme="minorHAnsi" w:hAnsiTheme="minorHAnsi" w:cstheme="minorHAnsi"/>
          <w:sz w:val="24"/>
          <w:szCs w:val="24"/>
        </w:rPr>
        <w:t xml:space="preserve"> w formie bezgotówkowych </w:t>
      </w:r>
      <w:proofErr w:type="spellStart"/>
      <w:r w:rsidRPr="009D0512">
        <w:rPr>
          <w:rFonts w:asciiTheme="minorHAnsi" w:hAnsiTheme="minorHAnsi" w:cstheme="minorHAnsi"/>
          <w:sz w:val="24"/>
          <w:szCs w:val="24"/>
        </w:rPr>
        <w:t>tankowań</w:t>
      </w:r>
      <w:proofErr w:type="spellEnd"/>
      <w:r w:rsidRPr="009D0512">
        <w:rPr>
          <w:rFonts w:asciiTheme="minorHAnsi" w:hAnsiTheme="minorHAnsi" w:cstheme="minorHAnsi"/>
          <w:sz w:val="24"/>
          <w:szCs w:val="24"/>
        </w:rPr>
        <w:t xml:space="preserve"> na stacjach paliw Wykonawcy na terenie miasta Białegostoku, Łomży i Suwałk z możliwością pobierania paliwa </w:t>
      </w:r>
      <w:r w:rsidR="00C5076F" w:rsidRPr="009D0512">
        <w:rPr>
          <w:rFonts w:asciiTheme="minorHAnsi" w:hAnsiTheme="minorHAnsi" w:cstheme="minorHAnsi"/>
          <w:sz w:val="24"/>
          <w:szCs w:val="24"/>
        </w:rPr>
        <w:t>na</w:t>
      </w:r>
      <w:r w:rsidRPr="009D0512">
        <w:rPr>
          <w:rFonts w:asciiTheme="minorHAnsi" w:hAnsiTheme="minorHAnsi" w:cstheme="minorHAnsi"/>
          <w:sz w:val="24"/>
          <w:szCs w:val="24"/>
        </w:rPr>
        <w:t xml:space="preserve"> innych stacjach Wykonawcy na terenie całego kraju.</w:t>
      </w:r>
    </w:p>
    <w:p w14:paraId="42D07A3A" w14:textId="19D57206" w:rsidR="007F56F2" w:rsidRPr="009D0512" w:rsidRDefault="00DD1DD0" w:rsidP="007D3F70">
      <w:pPr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Zamówienie</w:t>
      </w:r>
      <w:r w:rsidR="007F56F2" w:rsidRPr="009D0512">
        <w:rPr>
          <w:rFonts w:asciiTheme="minorHAnsi" w:hAnsiTheme="minorHAnsi" w:cstheme="minorHAnsi"/>
          <w:sz w:val="24"/>
          <w:szCs w:val="24"/>
        </w:rPr>
        <w:t xml:space="preserve"> obejmuje następujące rodzaje paliw z uwzględnieniem szacunkowych ilości na okres 12 miesięcy</w:t>
      </w:r>
      <w:r>
        <w:rPr>
          <w:rFonts w:asciiTheme="minorHAnsi" w:hAnsiTheme="minorHAnsi" w:cstheme="minorHAnsi"/>
          <w:sz w:val="24"/>
          <w:szCs w:val="24"/>
        </w:rPr>
        <w:t>, tj. od 01.01.2027 r. do 31.12.202</w:t>
      </w:r>
      <w:r w:rsidR="007E7064">
        <w:rPr>
          <w:rFonts w:asciiTheme="minorHAnsi" w:hAnsiTheme="minorHAnsi" w:cstheme="minorHAnsi"/>
          <w:sz w:val="24"/>
          <w:szCs w:val="24"/>
        </w:rPr>
        <w:t>7</w:t>
      </w:r>
      <w:r>
        <w:rPr>
          <w:rFonts w:asciiTheme="minorHAnsi" w:hAnsiTheme="minorHAnsi" w:cstheme="minorHAnsi"/>
          <w:sz w:val="24"/>
          <w:szCs w:val="24"/>
        </w:rPr>
        <w:t xml:space="preserve"> r.</w:t>
      </w:r>
      <w:r w:rsidR="007F56F2" w:rsidRPr="009D0512">
        <w:rPr>
          <w:rFonts w:asciiTheme="minorHAnsi" w:hAnsiTheme="minorHAnsi" w:cstheme="minorHAnsi"/>
          <w:sz w:val="24"/>
          <w:szCs w:val="24"/>
        </w:rPr>
        <w:t>:</w:t>
      </w:r>
    </w:p>
    <w:p w14:paraId="52EDCDC6" w14:textId="5E2A1B4A" w:rsidR="007F56F2" w:rsidRPr="009D0512" w:rsidRDefault="007F56F2" w:rsidP="007D3F70">
      <w:pPr>
        <w:pStyle w:val="Akapitzlist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 xml:space="preserve">benzyna bezołowiowa 95 – </w:t>
      </w:r>
      <w:r w:rsidR="00DD1DD0">
        <w:rPr>
          <w:rFonts w:asciiTheme="minorHAnsi" w:hAnsiTheme="minorHAnsi" w:cstheme="minorHAnsi"/>
          <w:sz w:val="24"/>
          <w:szCs w:val="24"/>
        </w:rPr>
        <w:t>9 210 litrów</w:t>
      </w:r>
      <w:r w:rsidR="008308AB" w:rsidRPr="009D0512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3813DD" w:rsidRPr="009D0512">
        <w:rPr>
          <w:rFonts w:asciiTheme="minorHAnsi" w:hAnsiTheme="minorHAnsi" w:cstheme="minorHAnsi"/>
          <w:sz w:val="24"/>
          <w:szCs w:val="24"/>
          <w:vertAlign w:val="superscript"/>
        </w:rPr>
        <w:t xml:space="preserve">  </w:t>
      </w:r>
    </w:p>
    <w:p w14:paraId="07FC0272" w14:textId="09B11E68" w:rsidR="007F56F2" w:rsidRPr="009D0512" w:rsidRDefault="007F56F2" w:rsidP="007D3F70">
      <w:pPr>
        <w:pStyle w:val="Akapitzlist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 xml:space="preserve">olej napędowy – </w:t>
      </w:r>
      <w:r w:rsidR="00DD1DD0">
        <w:rPr>
          <w:rFonts w:asciiTheme="minorHAnsi" w:hAnsiTheme="minorHAnsi" w:cstheme="minorHAnsi"/>
          <w:sz w:val="24"/>
          <w:szCs w:val="24"/>
        </w:rPr>
        <w:t>3 120 litrów</w:t>
      </w:r>
      <w:r w:rsidR="003813DD" w:rsidRPr="009D0512">
        <w:rPr>
          <w:rFonts w:asciiTheme="minorHAnsi" w:hAnsiTheme="minorHAnsi" w:cstheme="minorHAnsi"/>
          <w:sz w:val="24"/>
          <w:szCs w:val="24"/>
          <w:vertAlign w:val="superscript"/>
        </w:rPr>
        <w:t xml:space="preserve">  </w:t>
      </w:r>
    </w:p>
    <w:p w14:paraId="69F676E6" w14:textId="3C734705" w:rsidR="007F56F2" w:rsidRPr="009D0512" w:rsidRDefault="007F56F2" w:rsidP="007D3F70">
      <w:pPr>
        <w:pStyle w:val="Akapitzlist"/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 xml:space="preserve">Podane ilości są wielkościami szacunkowymi, służącymi do kalkulacji ceny ofertowej. Zamawiający zastrzega, iż w trakcie realizacji mogą one ulec zmianie </w:t>
      </w:r>
      <w:r w:rsidR="00443FFA" w:rsidRPr="009D0512">
        <w:rPr>
          <w:rFonts w:asciiTheme="minorHAnsi" w:hAnsiTheme="minorHAnsi" w:cstheme="minorHAnsi"/>
          <w:sz w:val="24"/>
          <w:szCs w:val="24"/>
        </w:rPr>
        <w:t xml:space="preserve">w </w:t>
      </w:r>
      <w:r w:rsidRPr="009D0512">
        <w:rPr>
          <w:rFonts w:asciiTheme="minorHAnsi" w:hAnsiTheme="minorHAnsi" w:cstheme="minorHAnsi"/>
          <w:sz w:val="24"/>
          <w:szCs w:val="24"/>
        </w:rPr>
        <w:t xml:space="preserve">zależności od aktualnych potrzeb </w:t>
      </w:r>
      <w:r w:rsidR="005B2537">
        <w:rPr>
          <w:rFonts w:asciiTheme="minorHAnsi" w:hAnsiTheme="minorHAnsi" w:cstheme="minorHAnsi"/>
          <w:sz w:val="24"/>
          <w:szCs w:val="24"/>
        </w:rPr>
        <w:t>Zamawiającego</w:t>
      </w:r>
      <w:r w:rsidRPr="009D0512">
        <w:rPr>
          <w:rFonts w:asciiTheme="minorHAnsi" w:hAnsiTheme="minorHAnsi" w:cstheme="minorHAnsi"/>
          <w:sz w:val="24"/>
          <w:szCs w:val="24"/>
        </w:rPr>
        <w:t xml:space="preserve">. </w:t>
      </w:r>
      <w:r w:rsidR="000204E6" w:rsidRPr="009D0512">
        <w:rPr>
          <w:rFonts w:asciiTheme="minorHAnsi" w:hAnsiTheme="minorHAnsi" w:cstheme="minorHAnsi"/>
          <w:sz w:val="24"/>
          <w:szCs w:val="24"/>
        </w:rPr>
        <w:t>Niezrealizowanie</w:t>
      </w:r>
      <w:r w:rsidRPr="009D0512">
        <w:rPr>
          <w:rFonts w:asciiTheme="minorHAnsi" w:hAnsiTheme="minorHAnsi" w:cstheme="minorHAnsi"/>
          <w:sz w:val="24"/>
          <w:szCs w:val="24"/>
        </w:rPr>
        <w:t xml:space="preserve"> zamówienia w całości nie może być podstawą do roszczeń finansowych Wykonawcy.</w:t>
      </w:r>
    </w:p>
    <w:p w14:paraId="270E0074" w14:textId="471D8CA3" w:rsidR="009C5FBE" w:rsidRPr="009C5FBE" w:rsidRDefault="007F56F2" w:rsidP="009C5FBE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>Zakup paliwa odbywać się będzie w formie bezgotówkowej przy użyciu kart elektronicznych – paliwowych kart identyfikacyjnych zabezpieczonych numerem PIN, zwanych dalej „kartami paliw</w:t>
      </w:r>
      <w:r w:rsidR="00247AAF">
        <w:rPr>
          <w:rFonts w:asciiTheme="minorHAnsi" w:hAnsiTheme="minorHAnsi" w:cstheme="minorHAnsi"/>
          <w:sz w:val="24"/>
          <w:szCs w:val="24"/>
        </w:rPr>
        <w:t>owych/paliw</w:t>
      </w:r>
      <w:r w:rsidRPr="009D0512">
        <w:rPr>
          <w:rFonts w:asciiTheme="minorHAnsi" w:hAnsiTheme="minorHAnsi" w:cstheme="minorHAnsi"/>
          <w:sz w:val="24"/>
          <w:szCs w:val="24"/>
        </w:rPr>
        <w:t xml:space="preserve">”, które zostaną wydane </w:t>
      </w:r>
      <w:r w:rsidR="005B2537">
        <w:rPr>
          <w:rFonts w:asciiTheme="minorHAnsi" w:hAnsiTheme="minorHAnsi" w:cstheme="minorHAnsi"/>
          <w:sz w:val="24"/>
          <w:szCs w:val="24"/>
        </w:rPr>
        <w:t>Zamawiającemu</w:t>
      </w:r>
      <w:r w:rsidRPr="009D0512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  <w:r w:rsidRPr="009D0512">
        <w:rPr>
          <w:rFonts w:asciiTheme="minorHAnsi" w:hAnsiTheme="minorHAnsi" w:cstheme="minorHAnsi"/>
          <w:sz w:val="24"/>
          <w:szCs w:val="24"/>
        </w:rPr>
        <w:t xml:space="preserve">dla każdego z pojazdów. </w:t>
      </w:r>
      <w:r w:rsidR="009C5FBE" w:rsidRPr="009C5FBE">
        <w:rPr>
          <w:rFonts w:asciiTheme="minorHAnsi" w:hAnsiTheme="minorHAnsi" w:cstheme="minorHAnsi"/>
          <w:sz w:val="24"/>
          <w:szCs w:val="24"/>
        </w:rPr>
        <w:t xml:space="preserve">Po podpisaniu umowy w terminie </w:t>
      </w:r>
      <w:r w:rsidR="009C5FBE" w:rsidRPr="009B1C33">
        <w:rPr>
          <w:rFonts w:asciiTheme="minorHAnsi" w:hAnsiTheme="minorHAnsi" w:cstheme="minorHAnsi"/>
          <w:b/>
          <w:bCs/>
          <w:sz w:val="24"/>
          <w:szCs w:val="24"/>
        </w:rPr>
        <w:t>5 dni</w:t>
      </w:r>
      <w:r w:rsidR="009C5FBE" w:rsidRPr="009C5FBE">
        <w:rPr>
          <w:rFonts w:asciiTheme="minorHAnsi" w:hAnsiTheme="minorHAnsi" w:cstheme="minorHAnsi"/>
          <w:sz w:val="24"/>
          <w:szCs w:val="24"/>
        </w:rPr>
        <w:t xml:space="preserve"> roboczych od dnia złożenia wniosku o wydanie kart paliwowych Zamawiający otrzyma karty </w:t>
      </w:r>
      <w:r w:rsidR="00CE39B5">
        <w:rPr>
          <w:rFonts w:asciiTheme="minorHAnsi" w:hAnsiTheme="minorHAnsi" w:cstheme="minorHAnsi"/>
          <w:sz w:val="24"/>
          <w:szCs w:val="24"/>
        </w:rPr>
        <w:t>paliw</w:t>
      </w:r>
      <w:r w:rsidR="009C5FBE" w:rsidRPr="009C5FBE">
        <w:rPr>
          <w:rFonts w:asciiTheme="minorHAnsi" w:hAnsiTheme="minorHAnsi" w:cstheme="minorHAnsi"/>
          <w:sz w:val="24"/>
          <w:szCs w:val="24"/>
        </w:rPr>
        <w:t>.</w:t>
      </w:r>
      <w:r w:rsidR="009C5FBE">
        <w:rPr>
          <w:rFonts w:asciiTheme="minorHAnsi" w:hAnsiTheme="minorHAnsi" w:cstheme="minorHAnsi"/>
          <w:sz w:val="24"/>
          <w:szCs w:val="24"/>
        </w:rPr>
        <w:t xml:space="preserve"> </w:t>
      </w:r>
      <w:r w:rsidR="009C5FBE" w:rsidRPr="009C5FBE">
        <w:rPr>
          <w:rFonts w:asciiTheme="minorHAnsi" w:hAnsiTheme="minorHAnsi" w:cstheme="minorHAnsi"/>
          <w:sz w:val="24"/>
          <w:szCs w:val="24"/>
        </w:rPr>
        <w:t xml:space="preserve">Wniosek dotyczy kart wyrabianych na nowe numery rejestracyjne lub nowego użytkownika/nazwę np. duplikat karty, błędne podanie danych umieszczonych na karcie, uszkodzenie karty, zagubienie karty itp. oraz wymienianych po upływie terminu ważności. Wykonawca pobiera opłatę: za </w:t>
      </w:r>
      <w:r w:rsidR="009C5FBE">
        <w:rPr>
          <w:rFonts w:asciiTheme="minorHAnsi" w:hAnsiTheme="minorHAnsi" w:cstheme="minorHAnsi"/>
          <w:sz w:val="24"/>
          <w:szCs w:val="24"/>
        </w:rPr>
        <w:t>karty paliw</w:t>
      </w:r>
      <w:r w:rsidR="009C5FBE" w:rsidRPr="009C5FBE">
        <w:rPr>
          <w:rFonts w:asciiTheme="minorHAnsi" w:hAnsiTheme="minorHAnsi" w:cstheme="minorHAnsi"/>
          <w:sz w:val="24"/>
          <w:szCs w:val="24"/>
        </w:rPr>
        <w:t xml:space="preserve"> </w:t>
      </w:r>
      <w:r w:rsidR="009C5FBE" w:rsidRPr="00CE5803">
        <w:rPr>
          <w:rFonts w:asciiTheme="minorHAnsi" w:hAnsiTheme="minorHAnsi" w:cstheme="minorHAnsi"/>
          <w:b/>
          <w:bCs/>
          <w:sz w:val="24"/>
          <w:szCs w:val="24"/>
        </w:rPr>
        <w:t>0 PLN</w:t>
      </w:r>
      <w:r w:rsidR="009C5FBE" w:rsidRPr="009C5FBE">
        <w:rPr>
          <w:rFonts w:asciiTheme="minorHAnsi" w:hAnsiTheme="minorHAnsi" w:cstheme="minorHAnsi"/>
          <w:sz w:val="24"/>
          <w:szCs w:val="24"/>
        </w:rPr>
        <w:t>.</w:t>
      </w:r>
    </w:p>
    <w:p w14:paraId="2F3C4B32" w14:textId="01EE2011" w:rsidR="007F56F2" w:rsidRPr="009D0512" w:rsidRDefault="007F56F2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 xml:space="preserve">Używanie kart paliwowych odbywać się będzie na zasadach określonych w </w:t>
      </w:r>
      <w:r w:rsidR="005448D3">
        <w:rPr>
          <w:rFonts w:asciiTheme="minorHAnsi" w:hAnsiTheme="minorHAnsi" w:cstheme="minorHAnsi"/>
          <w:sz w:val="24"/>
          <w:szCs w:val="24"/>
        </w:rPr>
        <w:t>R</w:t>
      </w:r>
      <w:r w:rsidRPr="009D0512">
        <w:rPr>
          <w:rFonts w:asciiTheme="minorHAnsi" w:hAnsiTheme="minorHAnsi" w:cstheme="minorHAnsi"/>
          <w:sz w:val="24"/>
          <w:szCs w:val="24"/>
        </w:rPr>
        <w:t xml:space="preserve">egulaminie Wykonawcy. </w:t>
      </w:r>
      <w:r w:rsidR="008328C5">
        <w:rPr>
          <w:rFonts w:asciiTheme="minorHAnsi" w:hAnsiTheme="minorHAnsi" w:cstheme="minorHAnsi"/>
          <w:sz w:val="24"/>
          <w:szCs w:val="24"/>
        </w:rPr>
        <w:t>Zamawiający</w:t>
      </w:r>
      <w:r w:rsidRPr="009D0512">
        <w:rPr>
          <w:rFonts w:asciiTheme="minorHAnsi" w:hAnsiTheme="minorHAnsi" w:cstheme="minorHAnsi"/>
          <w:sz w:val="24"/>
          <w:szCs w:val="24"/>
        </w:rPr>
        <w:t xml:space="preserve"> dopuszcza równoważny system rozliczania bezgotówkowego. Postanowienia </w:t>
      </w:r>
      <w:r w:rsidR="005448D3">
        <w:rPr>
          <w:rFonts w:asciiTheme="minorHAnsi" w:hAnsiTheme="minorHAnsi" w:cstheme="minorHAnsi"/>
          <w:sz w:val="24"/>
          <w:szCs w:val="24"/>
        </w:rPr>
        <w:t>R</w:t>
      </w:r>
      <w:r w:rsidRPr="009D0512">
        <w:rPr>
          <w:rFonts w:asciiTheme="minorHAnsi" w:hAnsiTheme="minorHAnsi" w:cstheme="minorHAnsi"/>
          <w:sz w:val="24"/>
          <w:szCs w:val="24"/>
        </w:rPr>
        <w:t>egulaminu Wykonawcy niezgodne z przyszłą umową będą nieważne.</w:t>
      </w:r>
    </w:p>
    <w:p w14:paraId="371D7762" w14:textId="0F8A4CCF" w:rsidR="007F56F2" w:rsidRPr="009D0512" w:rsidRDefault="007F56F2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 xml:space="preserve">Każdorazowa sprzedaż paliwa będzie dokonywana wg cen obowiązujących na stacji paliw w dniu dokonania zakupu z zastosowaniem stałego upustu podanego przez Wykonawcę w formularzu </w:t>
      </w:r>
      <w:r w:rsidR="008328C5">
        <w:rPr>
          <w:rFonts w:asciiTheme="minorHAnsi" w:hAnsiTheme="minorHAnsi" w:cstheme="minorHAnsi"/>
          <w:sz w:val="24"/>
          <w:szCs w:val="24"/>
        </w:rPr>
        <w:t>oferty</w:t>
      </w:r>
      <w:r w:rsidRPr="009D0512">
        <w:rPr>
          <w:rFonts w:asciiTheme="minorHAnsi" w:hAnsiTheme="minorHAnsi" w:cstheme="minorHAnsi"/>
          <w:sz w:val="24"/>
          <w:szCs w:val="24"/>
        </w:rPr>
        <w:t>. Upust ten obowiązywać będzie przez cały okres realizacji zamówienia.</w:t>
      </w:r>
    </w:p>
    <w:p w14:paraId="0079C99D" w14:textId="1626F530" w:rsidR="007F56F2" w:rsidRPr="009D0512" w:rsidRDefault="008328C5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Zamawiający</w:t>
      </w:r>
      <w:r w:rsidR="007F56F2" w:rsidRPr="009D0512">
        <w:rPr>
          <w:rFonts w:asciiTheme="minorHAnsi" w:hAnsiTheme="minorHAnsi" w:cstheme="minorHAnsi"/>
          <w:sz w:val="24"/>
          <w:szCs w:val="24"/>
        </w:rPr>
        <w:t xml:space="preserve"> dokonywać będzie zakupu drobnych akcesoriów samochodowych (żarówki, bezpieczniki, kosmetyki samoc</w:t>
      </w:r>
      <w:r w:rsidR="00C5076F" w:rsidRPr="009D0512">
        <w:rPr>
          <w:rFonts w:asciiTheme="minorHAnsi" w:hAnsiTheme="minorHAnsi" w:cstheme="minorHAnsi"/>
          <w:sz w:val="24"/>
          <w:szCs w:val="24"/>
        </w:rPr>
        <w:t>hodowe, płyny eksploatacyjne) i</w:t>
      </w:r>
      <w:r w:rsidR="007F56F2" w:rsidRPr="009D0512">
        <w:rPr>
          <w:rFonts w:asciiTheme="minorHAnsi" w:hAnsiTheme="minorHAnsi" w:cstheme="minorHAnsi"/>
          <w:sz w:val="24"/>
          <w:szCs w:val="24"/>
        </w:rPr>
        <w:t xml:space="preserve"> usług (myjnia) z wykorzystaniem kart paliwowych lub równoważnego systemu rozliczania </w:t>
      </w:r>
      <w:r w:rsidR="007F56F2"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bezgotówkowego funkcjonującego u Wykonawcy. Każdorazowy zakup akcesoriów samochodowych oraz usług będzie dokonywany wg cen obowiązujących na stacji w dniu dokonaniu zakupu. </w:t>
      </w:r>
    </w:p>
    <w:p w14:paraId="5B384BCC" w14:textId="32E77670" w:rsidR="007F56F2" w:rsidRPr="009D0512" w:rsidRDefault="007F56F2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Wykonawca powinien posiadać </w:t>
      </w:r>
      <w:r w:rsidR="00CE071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lub dysponować min. </w:t>
      </w:r>
      <w:r w:rsidR="00F05812">
        <w:rPr>
          <w:rFonts w:asciiTheme="minorHAnsi" w:hAnsiTheme="minorHAnsi" w:cstheme="minorHAnsi"/>
          <w:color w:val="000000" w:themeColor="text1"/>
          <w:sz w:val="24"/>
          <w:szCs w:val="24"/>
        </w:rPr>
        <w:t>15</w:t>
      </w:r>
      <w:r w:rsidR="00CE071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stacjami paliw w województwie podlaskim, w tym </w:t>
      </w:r>
      <w:r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 najmniej dwie </w:t>
      </w:r>
      <w:r w:rsidRPr="009D0512">
        <w:rPr>
          <w:rFonts w:asciiTheme="minorHAnsi" w:hAnsiTheme="minorHAnsi" w:cstheme="minorHAnsi"/>
          <w:sz w:val="24"/>
          <w:szCs w:val="24"/>
        </w:rPr>
        <w:t>stacje paliw znajdujące się w granicach administracyjnych miasta Białegostoku działających w systemie całodobowym oraz po jednej stacji w Suwałkach i Łomży, działających co najmniej w godzinach 6:00 – 22:00</w:t>
      </w:r>
      <w:r w:rsidR="000B03FF" w:rsidRPr="009D0512">
        <w:rPr>
          <w:rFonts w:asciiTheme="minorHAnsi" w:hAnsiTheme="minorHAnsi" w:cstheme="minorHAnsi"/>
          <w:sz w:val="24"/>
          <w:szCs w:val="24"/>
        </w:rPr>
        <w:t xml:space="preserve">. </w:t>
      </w:r>
      <w:r w:rsidR="00CB3157" w:rsidRPr="009D0512">
        <w:rPr>
          <w:rFonts w:asciiTheme="minorHAnsi" w:hAnsiTheme="minorHAnsi" w:cstheme="minorHAnsi"/>
          <w:sz w:val="24"/>
          <w:szCs w:val="24"/>
        </w:rPr>
        <w:t>Poza tym</w:t>
      </w:r>
      <w:r w:rsidRPr="009D0512">
        <w:rPr>
          <w:rFonts w:asciiTheme="minorHAnsi" w:hAnsiTheme="minorHAnsi" w:cstheme="minorHAnsi"/>
          <w:sz w:val="24"/>
          <w:szCs w:val="24"/>
        </w:rPr>
        <w:t xml:space="preserve"> obszarem </w:t>
      </w:r>
      <w:r w:rsidR="00CB3157">
        <w:rPr>
          <w:rFonts w:asciiTheme="minorHAnsi" w:hAnsiTheme="minorHAnsi" w:cstheme="minorHAnsi"/>
          <w:sz w:val="24"/>
          <w:szCs w:val="24"/>
        </w:rPr>
        <w:t>Zamawiający</w:t>
      </w:r>
      <w:r w:rsidRPr="009D0512">
        <w:rPr>
          <w:rFonts w:asciiTheme="minorHAnsi" w:hAnsiTheme="minorHAnsi" w:cstheme="minorHAnsi"/>
          <w:sz w:val="24"/>
          <w:szCs w:val="24"/>
        </w:rPr>
        <w:t xml:space="preserve"> wymaga umożliwienia tankowania pojazdów w godzinach pracy danej stacji. Ponadto </w:t>
      </w:r>
      <w:r w:rsidR="00CB3157">
        <w:rPr>
          <w:rFonts w:asciiTheme="minorHAnsi" w:hAnsiTheme="minorHAnsi" w:cstheme="minorHAnsi"/>
          <w:sz w:val="24"/>
          <w:szCs w:val="24"/>
        </w:rPr>
        <w:t>Zamawiający</w:t>
      </w:r>
      <w:r w:rsidRPr="009D0512">
        <w:rPr>
          <w:rFonts w:asciiTheme="minorHAnsi" w:hAnsiTheme="minorHAnsi" w:cstheme="minorHAnsi"/>
          <w:sz w:val="24"/>
          <w:szCs w:val="24"/>
        </w:rPr>
        <w:t xml:space="preserve"> będzie mógł korzystać z innych stacji Wykonawcy na terenie całego kraju.</w:t>
      </w:r>
    </w:p>
    <w:p w14:paraId="19C0C10E" w14:textId="229D86A1" w:rsidR="007F56F2" w:rsidRPr="009D0512" w:rsidRDefault="005C04E9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Zamawiający</w:t>
      </w:r>
      <w:r w:rsidR="007F56F2" w:rsidRPr="009D0512">
        <w:rPr>
          <w:rFonts w:asciiTheme="minorHAnsi" w:hAnsiTheme="minorHAnsi" w:cstheme="minorHAnsi"/>
          <w:sz w:val="24"/>
          <w:szCs w:val="24"/>
        </w:rPr>
        <w:t xml:space="preserve"> dopuszcza możliwość korzystania ze stacji innych podmiotów zrzeszonych w danej sieci i akceptujących karty paliwowe wydane przez Wykonawcę lub równoważny system rozliczania bezgotówkowego funkcjonujący u Wykonawcy.</w:t>
      </w:r>
    </w:p>
    <w:p w14:paraId="12BB0344" w14:textId="0A2B50D9" w:rsidR="007F56F2" w:rsidRPr="009D0512" w:rsidRDefault="007F56F2" w:rsidP="007D3F70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>Oferowane paliwa muszą spełniać wymagania określone w</w:t>
      </w:r>
      <w:r w:rsidR="00E02C9B"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Rozporządzeniu Ministra </w:t>
      </w:r>
      <w:r w:rsidR="00F84364">
        <w:rPr>
          <w:rFonts w:asciiTheme="minorHAnsi" w:hAnsiTheme="minorHAnsi" w:cstheme="minorHAnsi"/>
          <w:color w:val="000000" w:themeColor="text1"/>
          <w:sz w:val="24"/>
          <w:szCs w:val="24"/>
        </w:rPr>
        <w:t>Klimatu i Środowiska z dnia 26 czerwca 2024 r.</w:t>
      </w:r>
      <w:r w:rsidRPr="009D05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sprawie wymagań jakościowych dla paliw ciekłych.</w:t>
      </w:r>
    </w:p>
    <w:p w14:paraId="5BCD1F6F" w14:textId="2666C8C0" w:rsidR="00363B59" w:rsidRPr="0008392A" w:rsidRDefault="007F56F2" w:rsidP="0008392A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D0512">
        <w:rPr>
          <w:rFonts w:asciiTheme="minorHAnsi" w:hAnsiTheme="minorHAnsi" w:cstheme="minorHAnsi"/>
          <w:sz w:val="24"/>
          <w:szCs w:val="24"/>
        </w:rPr>
        <w:t>Zam</w:t>
      </w:r>
      <w:r w:rsidR="004A7CC6">
        <w:rPr>
          <w:rFonts w:asciiTheme="minorHAnsi" w:hAnsiTheme="minorHAnsi" w:cstheme="minorHAnsi"/>
          <w:sz w:val="24"/>
          <w:szCs w:val="24"/>
        </w:rPr>
        <w:t>awiający</w:t>
      </w:r>
      <w:r w:rsidRPr="009D0512">
        <w:rPr>
          <w:rFonts w:asciiTheme="minorHAnsi" w:hAnsiTheme="minorHAnsi" w:cstheme="minorHAnsi"/>
          <w:sz w:val="24"/>
          <w:szCs w:val="24"/>
        </w:rPr>
        <w:t xml:space="preserve"> </w:t>
      </w:r>
      <w:r w:rsidRPr="0008392A">
        <w:rPr>
          <w:rFonts w:asciiTheme="minorHAnsi" w:hAnsiTheme="minorHAnsi" w:cstheme="minorHAnsi"/>
          <w:sz w:val="24"/>
          <w:szCs w:val="24"/>
        </w:rPr>
        <w:t xml:space="preserve">przekaże Wykonawcy niezwłocznie po zawarciu umowy wykaz samochodów będących w jego posiadaniu. W przypadku zaistnienia zmian </w:t>
      </w:r>
      <w:r w:rsidR="00255C65" w:rsidRPr="0008392A">
        <w:rPr>
          <w:rFonts w:asciiTheme="minorHAnsi" w:hAnsiTheme="minorHAnsi" w:cstheme="minorHAnsi"/>
          <w:sz w:val="24"/>
          <w:szCs w:val="24"/>
        </w:rPr>
        <w:t>flo</w:t>
      </w:r>
      <w:r w:rsidR="00B55CBC" w:rsidRPr="0008392A">
        <w:rPr>
          <w:rFonts w:asciiTheme="minorHAnsi" w:hAnsiTheme="minorHAnsi" w:cstheme="minorHAnsi"/>
          <w:sz w:val="24"/>
          <w:szCs w:val="24"/>
        </w:rPr>
        <w:t>ty</w:t>
      </w:r>
      <w:r w:rsidR="00255C65" w:rsidRPr="0008392A">
        <w:rPr>
          <w:rFonts w:asciiTheme="minorHAnsi" w:hAnsiTheme="minorHAnsi" w:cstheme="minorHAnsi"/>
          <w:sz w:val="24"/>
          <w:szCs w:val="24"/>
        </w:rPr>
        <w:t xml:space="preserve"> </w:t>
      </w:r>
      <w:r w:rsidR="00D35953" w:rsidRPr="0008392A">
        <w:rPr>
          <w:rFonts w:asciiTheme="minorHAnsi" w:hAnsiTheme="minorHAnsi" w:cstheme="minorHAnsi"/>
          <w:sz w:val="24"/>
          <w:szCs w:val="24"/>
        </w:rPr>
        <w:t>transportowej Zamawiającego</w:t>
      </w:r>
      <w:r w:rsidR="00255C65" w:rsidRPr="0008392A">
        <w:rPr>
          <w:rFonts w:asciiTheme="minorHAnsi" w:hAnsiTheme="minorHAnsi" w:cstheme="minorHAnsi"/>
          <w:sz w:val="24"/>
          <w:szCs w:val="24"/>
        </w:rPr>
        <w:t xml:space="preserve"> </w:t>
      </w:r>
      <w:r w:rsidR="002F4ABB" w:rsidRPr="0008392A">
        <w:rPr>
          <w:rFonts w:asciiTheme="minorHAnsi" w:hAnsiTheme="minorHAnsi" w:cstheme="minorHAnsi"/>
          <w:sz w:val="24"/>
          <w:szCs w:val="24"/>
        </w:rPr>
        <w:t>(nabycie nowych lub sprzedaż posiadanych aut)</w:t>
      </w:r>
      <w:r w:rsidR="0008392A">
        <w:rPr>
          <w:rFonts w:asciiTheme="minorHAnsi" w:hAnsiTheme="minorHAnsi" w:cstheme="minorHAnsi"/>
          <w:sz w:val="24"/>
          <w:szCs w:val="24"/>
        </w:rPr>
        <w:t>,</w:t>
      </w:r>
      <w:r w:rsidR="002F4ABB" w:rsidRPr="0008392A">
        <w:rPr>
          <w:rFonts w:asciiTheme="minorHAnsi" w:hAnsiTheme="minorHAnsi" w:cstheme="minorHAnsi"/>
          <w:sz w:val="24"/>
          <w:szCs w:val="24"/>
        </w:rPr>
        <w:t xml:space="preserve"> </w:t>
      </w:r>
      <w:r w:rsidR="0008392A">
        <w:rPr>
          <w:rFonts w:asciiTheme="minorHAnsi" w:hAnsiTheme="minorHAnsi" w:cstheme="minorHAnsi"/>
          <w:sz w:val="24"/>
          <w:szCs w:val="24"/>
        </w:rPr>
        <w:t>Zamawiający</w:t>
      </w:r>
      <w:r w:rsidRPr="0008392A">
        <w:rPr>
          <w:rFonts w:asciiTheme="minorHAnsi" w:hAnsiTheme="minorHAnsi" w:cstheme="minorHAnsi"/>
          <w:sz w:val="24"/>
          <w:szCs w:val="24"/>
        </w:rPr>
        <w:t xml:space="preserve"> przekaże Wykonawcy aktualny wykaz.</w:t>
      </w:r>
    </w:p>
    <w:sectPr w:rsidR="00363B59" w:rsidRPr="0008392A" w:rsidSect="005369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E59EC" w14:textId="77777777" w:rsidR="00B74CA7" w:rsidRDefault="00B74CA7" w:rsidP="00466797">
      <w:pPr>
        <w:spacing w:after="0" w:line="240" w:lineRule="auto"/>
      </w:pPr>
      <w:r>
        <w:separator/>
      </w:r>
    </w:p>
  </w:endnote>
  <w:endnote w:type="continuationSeparator" w:id="0">
    <w:p w14:paraId="20AFBB49" w14:textId="77777777" w:rsidR="00B74CA7" w:rsidRDefault="00B74CA7" w:rsidP="00466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9F0BB" w14:textId="77777777" w:rsidR="00DC61F6" w:rsidRDefault="00DC61F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710F" w14:textId="77777777" w:rsidR="00DC61F6" w:rsidRDefault="00DC61F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3193" w14:textId="77777777" w:rsidR="00DC61F6" w:rsidRDefault="00DC61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99222" w14:textId="77777777" w:rsidR="00B74CA7" w:rsidRDefault="00B74CA7" w:rsidP="00466797">
      <w:pPr>
        <w:spacing w:after="0" w:line="240" w:lineRule="auto"/>
      </w:pPr>
      <w:r>
        <w:separator/>
      </w:r>
    </w:p>
  </w:footnote>
  <w:footnote w:type="continuationSeparator" w:id="0">
    <w:p w14:paraId="1F9D1B18" w14:textId="77777777" w:rsidR="00B74CA7" w:rsidRDefault="00B74CA7" w:rsidP="00466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30A2D" w14:textId="77777777" w:rsidR="00DC61F6" w:rsidRDefault="00DC61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347B" w14:textId="3AC1ABB2" w:rsidR="00DC61F6" w:rsidRDefault="00DC61F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2E4A25B" wp14:editId="255F1E11">
          <wp:simplePos x="0" y="0"/>
          <wp:positionH relativeFrom="margin">
            <wp:align>left</wp:align>
          </wp:positionH>
          <wp:positionV relativeFrom="paragraph">
            <wp:posOffset>-335915</wp:posOffset>
          </wp:positionV>
          <wp:extent cx="4121150" cy="685800"/>
          <wp:effectExtent l="0" t="0" r="0" b="0"/>
          <wp:wrapNone/>
          <wp:docPr id="1819630470" name="Obraz 181963047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1391" cy="68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67A312" w14:textId="77777777" w:rsidR="00DC61F6" w:rsidRDefault="00DC61F6">
    <w:pPr>
      <w:pStyle w:val="Nagwek"/>
    </w:pPr>
  </w:p>
  <w:p w14:paraId="5B15D7F3" w14:textId="3C4FDECB" w:rsidR="00466797" w:rsidRDefault="00DC61F6">
    <w:pPr>
      <w:pStyle w:val="Nagwek"/>
    </w:pPr>
    <w:r>
      <w:t xml:space="preserve">                 </w:t>
    </w:r>
    <w:r w:rsidR="00466797" w:rsidRPr="005B48EF">
      <w:t>WOF.261.</w:t>
    </w:r>
    <w:r w:rsidR="009D0512">
      <w:t>95</w:t>
    </w:r>
    <w:r w:rsidR="00466797" w:rsidRPr="005B48EF">
      <w:t>.202</w:t>
    </w:r>
    <w:r w:rsidR="009D0512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897B9" w14:textId="77777777" w:rsidR="00DC61F6" w:rsidRDefault="00DC61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47F71"/>
    <w:multiLevelType w:val="hybridMultilevel"/>
    <w:tmpl w:val="9F2AA6D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8533DB2"/>
    <w:multiLevelType w:val="hybridMultilevel"/>
    <w:tmpl w:val="C82A866A"/>
    <w:lvl w:ilvl="0" w:tplc="5C1857A8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F7C75"/>
    <w:multiLevelType w:val="hybridMultilevel"/>
    <w:tmpl w:val="F52C643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71A061F5"/>
    <w:multiLevelType w:val="hybridMultilevel"/>
    <w:tmpl w:val="9F2AA6D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073766378">
    <w:abstractNumId w:val="1"/>
  </w:num>
  <w:num w:numId="2" w16cid:durableId="161743253">
    <w:abstractNumId w:val="2"/>
  </w:num>
  <w:num w:numId="3" w16cid:durableId="1106271046">
    <w:abstractNumId w:val="3"/>
  </w:num>
  <w:num w:numId="4" w16cid:durableId="625505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F2"/>
    <w:rsid w:val="00017B40"/>
    <w:rsid w:val="000204E6"/>
    <w:rsid w:val="00077D66"/>
    <w:rsid w:val="0008392A"/>
    <w:rsid w:val="00090334"/>
    <w:rsid w:val="00093C07"/>
    <w:rsid w:val="000967CC"/>
    <w:rsid w:val="000A3007"/>
    <w:rsid w:val="000B03FF"/>
    <w:rsid w:val="000D1F37"/>
    <w:rsid w:val="000F7B34"/>
    <w:rsid w:val="00112253"/>
    <w:rsid w:val="00164C0E"/>
    <w:rsid w:val="0016705D"/>
    <w:rsid w:val="00197CF2"/>
    <w:rsid w:val="001A7F84"/>
    <w:rsid w:val="001C4DF7"/>
    <w:rsid w:val="0023331A"/>
    <w:rsid w:val="00247AAF"/>
    <w:rsid w:val="00255C65"/>
    <w:rsid w:val="00291D71"/>
    <w:rsid w:val="002B1309"/>
    <w:rsid w:val="002C5B4D"/>
    <w:rsid w:val="002E5CB6"/>
    <w:rsid w:val="002F4ABB"/>
    <w:rsid w:val="002F6F03"/>
    <w:rsid w:val="0030358F"/>
    <w:rsid w:val="00305BD4"/>
    <w:rsid w:val="0033580F"/>
    <w:rsid w:val="00363B59"/>
    <w:rsid w:val="003813DD"/>
    <w:rsid w:val="0038763C"/>
    <w:rsid w:val="00393684"/>
    <w:rsid w:val="003C6824"/>
    <w:rsid w:val="00437DE1"/>
    <w:rsid w:val="00443FFA"/>
    <w:rsid w:val="004559C0"/>
    <w:rsid w:val="00466797"/>
    <w:rsid w:val="004A7CC6"/>
    <w:rsid w:val="004E3590"/>
    <w:rsid w:val="004E5ABE"/>
    <w:rsid w:val="00502564"/>
    <w:rsid w:val="00536998"/>
    <w:rsid w:val="0054249D"/>
    <w:rsid w:val="005448D3"/>
    <w:rsid w:val="00544D7D"/>
    <w:rsid w:val="00566167"/>
    <w:rsid w:val="005754EC"/>
    <w:rsid w:val="00584866"/>
    <w:rsid w:val="00586948"/>
    <w:rsid w:val="005B2537"/>
    <w:rsid w:val="005B48EF"/>
    <w:rsid w:val="005C04E9"/>
    <w:rsid w:val="005C2562"/>
    <w:rsid w:val="005C2658"/>
    <w:rsid w:val="00602F3E"/>
    <w:rsid w:val="00603355"/>
    <w:rsid w:val="00653E98"/>
    <w:rsid w:val="00686297"/>
    <w:rsid w:val="006C36EF"/>
    <w:rsid w:val="006E3F30"/>
    <w:rsid w:val="00706812"/>
    <w:rsid w:val="0076710E"/>
    <w:rsid w:val="0077732B"/>
    <w:rsid w:val="007D3F70"/>
    <w:rsid w:val="007E7064"/>
    <w:rsid w:val="007F56F2"/>
    <w:rsid w:val="007F6C91"/>
    <w:rsid w:val="00806F13"/>
    <w:rsid w:val="0081390A"/>
    <w:rsid w:val="00814F16"/>
    <w:rsid w:val="008308AB"/>
    <w:rsid w:val="008328C5"/>
    <w:rsid w:val="008D3BA8"/>
    <w:rsid w:val="008F0319"/>
    <w:rsid w:val="008F767F"/>
    <w:rsid w:val="00924353"/>
    <w:rsid w:val="00965A5C"/>
    <w:rsid w:val="0096695B"/>
    <w:rsid w:val="00974240"/>
    <w:rsid w:val="009B1C33"/>
    <w:rsid w:val="009C5FBE"/>
    <w:rsid w:val="009D0512"/>
    <w:rsid w:val="009D3B76"/>
    <w:rsid w:val="009F5D78"/>
    <w:rsid w:val="00A26E54"/>
    <w:rsid w:val="00A35559"/>
    <w:rsid w:val="00A43356"/>
    <w:rsid w:val="00A55199"/>
    <w:rsid w:val="00A84EEA"/>
    <w:rsid w:val="00AB03CE"/>
    <w:rsid w:val="00AB7077"/>
    <w:rsid w:val="00AC1F98"/>
    <w:rsid w:val="00AE7719"/>
    <w:rsid w:val="00B31B70"/>
    <w:rsid w:val="00B435EB"/>
    <w:rsid w:val="00B45937"/>
    <w:rsid w:val="00B45BDA"/>
    <w:rsid w:val="00B541E9"/>
    <w:rsid w:val="00B55CBC"/>
    <w:rsid w:val="00B643BA"/>
    <w:rsid w:val="00B74CA7"/>
    <w:rsid w:val="00BB7B15"/>
    <w:rsid w:val="00BF71DC"/>
    <w:rsid w:val="00C24206"/>
    <w:rsid w:val="00C5076F"/>
    <w:rsid w:val="00C60C8C"/>
    <w:rsid w:val="00C81FBD"/>
    <w:rsid w:val="00C956F8"/>
    <w:rsid w:val="00CB3157"/>
    <w:rsid w:val="00CE071E"/>
    <w:rsid w:val="00CE39B5"/>
    <w:rsid w:val="00CE5803"/>
    <w:rsid w:val="00CF6BD5"/>
    <w:rsid w:val="00D01C4F"/>
    <w:rsid w:val="00D320F0"/>
    <w:rsid w:val="00D33CF9"/>
    <w:rsid w:val="00D35953"/>
    <w:rsid w:val="00D96E25"/>
    <w:rsid w:val="00DC61F6"/>
    <w:rsid w:val="00DD1DD0"/>
    <w:rsid w:val="00DE7245"/>
    <w:rsid w:val="00E02C9B"/>
    <w:rsid w:val="00E72642"/>
    <w:rsid w:val="00E80235"/>
    <w:rsid w:val="00E85784"/>
    <w:rsid w:val="00EC4929"/>
    <w:rsid w:val="00EF7D36"/>
    <w:rsid w:val="00F05812"/>
    <w:rsid w:val="00F139B6"/>
    <w:rsid w:val="00F84364"/>
    <w:rsid w:val="00FA1B99"/>
    <w:rsid w:val="00FD220F"/>
    <w:rsid w:val="00FD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EDA38"/>
  <w15:chartTrackingRefBased/>
  <w15:docId w15:val="{BAB8F073-9FC9-4F22-9AC8-ACC847D6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56F2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7F6C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56F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7F6C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C60C8C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60C8C"/>
  </w:style>
  <w:style w:type="paragraph" w:styleId="Nagwek">
    <w:name w:val="header"/>
    <w:basedOn w:val="Normalny"/>
    <w:link w:val="NagwekZnak"/>
    <w:uiPriority w:val="99"/>
    <w:unhideWhenUsed/>
    <w:rsid w:val="004667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679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67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67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6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79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535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Denis-Szymczuk</dc:creator>
  <cp:keywords/>
  <dc:description/>
  <cp:lastModifiedBy>Urszula Gołaszewska</cp:lastModifiedBy>
  <cp:revision>39</cp:revision>
  <cp:lastPrinted>2020-12-04T08:11:00Z</cp:lastPrinted>
  <dcterms:created xsi:type="dcterms:W3CDTF">2026-09-09T05:45:00Z</dcterms:created>
  <dcterms:modified xsi:type="dcterms:W3CDTF">2026-09-14T09:06:00Z</dcterms:modified>
</cp:coreProperties>
</file>