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0F" w:rsidRPr="009B02A4" w:rsidRDefault="0081100F" w:rsidP="009B02A4">
      <w:pPr>
        <w:spacing w:after="0" w:line="36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>Bydgoszcz, dni</w:t>
      </w:r>
      <w:r w:rsidR="000905FA" w:rsidRPr="009B02A4">
        <w:rPr>
          <w:rFonts w:asciiTheme="minorHAnsi" w:hAnsiTheme="minorHAnsi" w:cstheme="minorHAnsi"/>
          <w:sz w:val="24"/>
          <w:szCs w:val="24"/>
        </w:rPr>
        <w:t>a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 </w:t>
      </w:r>
      <w:r w:rsidR="00662792">
        <w:rPr>
          <w:rFonts w:asciiTheme="minorHAnsi" w:hAnsiTheme="minorHAnsi" w:cstheme="minorHAnsi"/>
          <w:sz w:val="24"/>
          <w:szCs w:val="24"/>
        </w:rPr>
        <w:t>02 sierpnia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 2023</w:t>
      </w:r>
      <w:r w:rsidR="00D27DCD" w:rsidRPr="009B02A4">
        <w:rPr>
          <w:rFonts w:asciiTheme="minorHAnsi" w:hAnsiTheme="minorHAnsi" w:cstheme="minorHAnsi"/>
          <w:sz w:val="24"/>
          <w:szCs w:val="24"/>
        </w:rPr>
        <w:t> r.</w:t>
      </w:r>
    </w:p>
    <w:p w:rsidR="00A4716C" w:rsidRPr="009B02A4" w:rsidRDefault="00A4716C" w:rsidP="00B57F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4716C" w:rsidRPr="009B02A4" w:rsidRDefault="0081100F" w:rsidP="009B02A4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>Znak sprawy</w:t>
      </w:r>
      <w:r w:rsidR="00A4716C" w:rsidRPr="009B02A4">
        <w:rPr>
          <w:rFonts w:asciiTheme="minorHAnsi" w:hAnsiTheme="minorHAnsi" w:cstheme="minorHAnsi"/>
          <w:sz w:val="24"/>
          <w:szCs w:val="24"/>
        </w:rPr>
        <w:t xml:space="preserve">: </w:t>
      </w:r>
      <w:r w:rsidR="00494745" w:rsidRPr="009B02A4">
        <w:rPr>
          <w:rFonts w:asciiTheme="minorHAnsi" w:hAnsiTheme="minorHAnsi" w:cstheme="minorHAnsi"/>
          <w:bCs/>
          <w:sz w:val="24"/>
          <w:szCs w:val="24"/>
        </w:rPr>
        <w:t>W</w:t>
      </w:r>
      <w:r w:rsidR="00662792">
        <w:rPr>
          <w:rFonts w:asciiTheme="minorHAnsi" w:hAnsiTheme="minorHAnsi" w:cstheme="minorHAnsi"/>
          <w:bCs/>
          <w:sz w:val="24"/>
          <w:szCs w:val="24"/>
        </w:rPr>
        <w:t>OA</w:t>
      </w:r>
      <w:r w:rsidR="00494745" w:rsidRPr="009B02A4">
        <w:rPr>
          <w:rFonts w:asciiTheme="minorHAnsi" w:hAnsiTheme="minorHAnsi" w:cstheme="minorHAnsi"/>
          <w:bCs/>
          <w:sz w:val="24"/>
          <w:szCs w:val="24"/>
        </w:rPr>
        <w:t>.261.</w:t>
      </w:r>
      <w:r w:rsidR="00662792">
        <w:rPr>
          <w:rFonts w:asciiTheme="minorHAnsi" w:hAnsiTheme="minorHAnsi" w:cstheme="minorHAnsi"/>
          <w:bCs/>
          <w:sz w:val="24"/>
          <w:szCs w:val="24"/>
        </w:rPr>
        <w:t>53.2023.KP</w:t>
      </w:r>
    </w:p>
    <w:p w:rsidR="0081100F" w:rsidRPr="009B02A4" w:rsidRDefault="00A4716C" w:rsidP="0009273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Dotyczy zadania pn.: </w:t>
      </w:r>
      <w:r w:rsidR="00494745" w:rsidRPr="009B02A4">
        <w:rPr>
          <w:rFonts w:asciiTheme="minorHAnsi" w:hAnsiTheme="minorHAnsi" w:cstheme="minorHAnsi"/>
          <w:sz w:val="24"/>
          <w:szCs w:val="24"/>
        </w:rPr>
        <w:t>„</w:t>
      </w:r>
      <w:r w:rsidR="00662792" w:rsidRPr="00183651">
        <w:rPr>
          <w:rFonts w:asciiTheme="minorHAnsi" w:hAnsiTheme="minorHAnsi" w:cstheme="minorHAnsi"/>
          <w:sz w:val="24"/>
          <w:szCs w:val="24"/>
        </w:rPr>
        <w:t>Świadczenie usług porządkowo-czystościowych w pomieszczeniach RDOŚ w Bydgoszczy</w:t>
      </w:r>
      <w:r w:rsidR="00494745" w:rsidRPr="009B02A4">
        <w:rPr>
          <w:rFonts w:asciiTheme="minorHAnsi" w:hAnsiTheme="minorHAnsi" w:cstheme="minorHAnsi"/>
          <w:sz w:val="24"/>
          <w:szCs w:val="24"/>
        </w:rPr>
        <w:t>”</w:t>
      </w:r>
    </w:p>
    <w:p w:rsidR="00AE0BA6" w:rsidRPr="009B02A4" w:rsidRDefault="00AE0BA6" w:rsidP="009B02A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0BA6" w:rsidRPr="009B02A4" w:rsidRDefault="00AE0BA6" w:rsidP="009B02A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2A4">
        <w:rPr>
          <w:rFonts w:asciiTheme="minorHAnsi" w:hAnsiTheme="minorHAnsi" w:cstheme="minorHAnsi"/>
          <w:b/>
          <w:sz w:val="24"/>
          <w:szCs w:val="24"/>
        </w:rPr>
        <w:t>WYNIK POSTĘPOWANIA</w:t>
      </w:r>
    </w:p>
    <w:p w:rsidR="00AE0BA6" w:rsidRPr="009B02A4" w:rsidRDefault="00AE0BA6" w:rsidP="009B02A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4745" w:rsidRPr="009B02A4" w:rsidRDefault="00AE0BA6" w:rsidP="009B02A4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Regionalny Dyrektor Ochrony Środowiska w Bydgoszczy na podstawie Regulaminu Zamówień Publicznych ustanowionego zarządzeniem nr 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14/2023 </w:t>
      </w:r>
      <w:r w:rsidRPr="009B02A4">
        <w:rPr>
          <w:rFonts w:asciiTheme="minorHAnsi" w:hAnsiTheme="minorHAnsi" w:cstheme="minorHAnsi"/>
          <w:sz w:val="24"/>
          <w:szCs w:val="24"/>
        </w:rPr>
        <w:t xml:space="preserve">Regionalnego Dyrektora Ochrony Środowiska w Bydgoszczy, informuje, że najkorzystniejszą ofertę w ww. postepowaniu złożyła firma: </w:t>
      </w:r>
      <w:r w:rsidR="00662792" w:rsidRPr="00662792">
        <w:rPr>
          <w:rFonts w:asciiTheme="minorHAnsi" w:hAnsiTheme="minorHAnsi" w:cstheme="minorHAnsi"/>
          <w:sz w:val="24"/>
          <w:szCs w:val="24"/>
        </w:rPr>
        <w:t>AMLUX Sp. z o.o., ul. Grójecka 77, 02-094 Warszawa</w:t>
      </w:r>
      <w:r w:rsidR="009B02A4">
        <w:rPr>
          <w:rFonts w:asciiTheme="minorHAnsi" w:hAnsiTheme="minorHAnsi" w:cstheme="minorHAnsi"/>
          <w:sz w:val="24"/>
          <w:szCs w:val="24"/>
        </w:rPr>
        <w:t xml:space="preserve">. </w:t>
      </w:r>
      <w:bookmarkStart w:id="0" w:name="_GoBack"/>
      <w:bookmarkEnd w:id="0"/>
    </w:p>
    <w:p w:rsidR="00662792" w:rsidRDefault="00662792" w:rsidP="009B02A4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B02A4" w:rsidRDefault="009B02A4" w:rsidP="009B02A4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Zestawienie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2127"/>
      </w:tblGrid>
      <w:tr w:rsidR="00662792" w:rsidTr="00B57FFA">
        <w:trPr>
          <w:trHeight w:val="575"/>
        </w:trPr>
        <w:tc>
          <w:tcPr>
            <w:tcW w:w="5665" w:type="dxa"/>
          </w:tcPr>
          <w:p w:rsidR="00662792" w:rsidRPr="00B57FFA" w:rsidRDefault="00662792" w:rsidP="00B57F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7FFA">
              <w:rPr>
                <w:rFonts w:asciiTheme="minorHAnsi" w:hAnsiTheme="minorHAnsi" w:cstheme="minorHAnsi"/>
                <w:b/>
                <w:sz w:val="24"/>
                <w:szCs w:val="24"/>
              </w:rPr>
              <w:t>Nazwa Wykonawcy</w:t>
            </w:r>
          </w:p>
        </w:tc>
        <w:tc>
          <w:tcPr>
            <w:tcW w:w="2127" w:type="dxa"/>
          </w:tcPr>
          <w:p w:rsidR="00662792" w:rsidRPr="00B57FFA" w:rsidRDefault="00662792" w:rsidP="00B57F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7FFA">
              <w:rPr>
                <w:rFonts w:asciiTheme="minorHAnsi" w:hAnsiTheme="minorHAnsi" w:cstheme="minorHAnsi"/>
                <w:b/>
                <w:sz w:val="24"/>
                <w:szCs w:val="24"/>
              </w:rPr>
              <w:t>Cena brutto oferty</w:t>
            </w:r>
          </w:p>
        </w:tc>
      </w:tr>
      <w:tr w:rsidR="00662792" w:rsidTr="00B57FFA">
        <w:tc>
          <w:tcPr>
            <w:tcW w:w="5665" w:type="dxa"/>
          </w:tcPr>
          <w:p w:rsidR="00662792" w:rsidRDefault="00662792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2792">
              <w:rPr>
                <w:rFonts w:asciiTheme="minorHAnsi" w:hAnsiTheme="minorHAnsi" w:cstheme="minorHAnsi"/>
                <w:sz w:val="24"/>
                <w:szCs w:val="24"/>
              </w:rPr>
              <w:t>AMLUX Sp. z o.o., ul. Grójecka 77, 02-094 Warszawa</w:t>
            </w:r>
          </w:p>
        </w:tc>
        <w:tc>
          <w:tcPr>
            <w:tcW w:w="2127" w:type="dxa"/>
          </w:tcPr>
          <w:p w:rsidR="00662792" w:rsidRDefault="00662792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56 936,00 zł</w:t>
            </w:r>
          </w:p>
        </w:tc>
      </w:tr>
      <w:tr w:rsidR="00662792" w:rsidTr="00B57FFA">
        <w:tc>
          <w:tcPr>
            <w:tcW w:w="5665" w:type="dxa"/>
          </w:tcPr>
          <w:p w:rsidR="00662792" w:rsidRDefault="00662792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 Usługowa M.A.D Service Jamielnik Kolonia 11A, 21-450 Stoczek Łukowski</w:t>
            </w:r>
          </w:p>
        </w:tc>
        <w:tc>
          <w:tcPr>
            <w:tcW w:w="2127" w:type="dxa"/>
          </w:tcPr>
          <w:p w:rsidR="00662792" w:rsidRDefault="00662792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115 452,72 zł</w:t>
            </w:r>
          </w:p>
        </w:tc>
      </w:tr>
      <w:tr w:rsidR="00662792" w:rsidTr="00B57FFA">
        <w:tc>
          <w:tcPr>
            <w:tcW w:w="5665" w:type="dxa"/>
          </w:tcPr>
          <w:p w:rsidR="00B57FFA" w:rsidRDefault="00B57FFA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Konsorcjum:</w:t>
            </w:r>
          </w:p>
          <w:p w:rsidR="00662792" w:rsidRDefault="00B57FFA" w:rsidP="00B57F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Lider: </w:t>
            </w:r>
            <w:r w:rsidR="00662792">
              <w:rPr>
                <w:rFonts w:asciiTheme="minorHAnsi" w:hAnsiTheme="minorHAnsi" w:cstheme="minorHAnsi"/>
                <w:sz w:val="24"/>
                <w:szCs w:val="24"/>
              </w:rPr>
              <w:t xml:space="preserve">SECURITY &amp; CLEANING SYSTEM SP. Z O.O.,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62792">
              <w:rPr>
                <w:rFonts w:asciiTheme="minorHAnsi" w:hAnsiTheme="minorHAnsi" w:cstheme="minorHAnsi"/>
                <w:sz w:val="24"/>
                <w:szCs w:val="24"/>
              </w:rPr>
              <w:t xml:space="preserve">ul. Racławicka 15/19, 53-149 Wrocław </w:t>
            </w:r>
          </w:p>
          <w:p w:rsidR="00B57FFA" w:rsidRDefault="00B57FFA" w:rsidP="00B57F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Członek: SECURITY &amp; CLEANING SYSTEM SPÓŁKA KOMANDYTOWA, ul. Racławicka 15/19, 53-149 Wrocław</w:t>
            </w:r>
          </w:p>
        </w:tc>
        <w:tc>
          <w:tcPr>
            <w:tcW w:w="2127" w:type="dxa"/>
          </w:tcPr>
          <w:p w:rsidR="00662792" w:rsidRDefault="00B57FFA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63 659,44 zł</w:t>
            </w:r>
          </w:p>
        </w:tc>
      </w:tr>
      <w:tr w:rsidR="00662792" w:rsidTr="00B57FFA">
        <w:tc>
          <w:tcPr>
            <w:tcW w:w="5665" w:type="dxa"/>
          </w:tcPr>
          <w:p w:rsidR="00B57FFA" w:rsidRDefault="00B57FFA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MATMAX Systemy Sprzątające Majcherek Sp. K., </w:t>
            </w:r>
          </w:p>
          <w:p w:rsidR="00662792" w:rsidRDefault="00B57FFA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Tenisowa 27, 71-073 Szczecin</w:t>
            </w:r>
          </w:p>
        </w:tc>
        <w:tc>
          <w:tcPr>
            <w:tcW w:w="2127" w:type="dxa"/>
          </w:tcPr>
          <w:p w:rsidR="00B57FFA" w:rsidRDefault="00B57FFA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63 763,20 zł</w:t>
            </w:r>
          </w:p>
        </w:tc>
      </w:tr>
      <w:tr w:rsidR="00662792" w:rsidTr="00B57FFA">
        <w:tc>
          <w:tcPr>
            <w:tcW w:w="5665" w:type="dxa"/>
          </w:tcPr>
          <w:p w:rsidR="00B57FFA" w:rsidRDefault="00B57FFA" w:rsidP="00B57F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EZ-CLEAN Spółka z ograniczoną odpowiedzialnością, </w:t>
            </w:r>
          </w:p>
          <w:p w:rsidR="00662792" w:rsidRDefault="00B57FFA" w:rsidP="00B57F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Gdańska 89/1, 85-022 Bydgoszcz</w:t>
            </w:r>
          </w:p>
        </w:tc>
        <w:tc>
          <w:tcPr>
            <w:tcW w:w="2127" w:type="dxa"/>
          </w:tcPr>
          <w:p w:rsidR="00662792" w:rsidRDefault="00B57FFA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56 945,00 zł</w:t>
            </w:r>
          </w:p>
        </w:tc>
      </w:tr>
    </w:tbl>
    <w:p w:rsidR="00AE0BA6" w:rsidRPr="009B02A4" w:rsidRDefault="00494745" w:rsidP="009B02A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E0BA6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57FFA" w:rsidRPr="009B02A4" w:rsidRDefault="00B57FFA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B0FD2" w:rsidRPr="009B02A4" w:rsidRDefault="000B0FD2" w:rsidP="000B0FD2">
      <w:pPr>
        <w:spacing w:after="0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0B0FD2" w:rsidRPr="009B02A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1C" w:rsidRDefault="001E371C" w:rsidP="000F38F9">
      <w:pPr>
        <w:spacing w:after="0" w:line="240" w:lineRule="auto"/>
      </w:pPr>
      <w:r>
        <w:separator/>
      </w:r>
    </w:p>
  </w:endnote>
  <w:endnote w:type="continuationSeparator" w:id="0">
    <w:p w:rsidR="001E371C" w:rsidRDefault="001E371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494745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1C" w:rsidRDefault="001E371C" w:rsidP="000F38F9">
      <w:pPr>
        <w:spacing w:after="0" w:line="240" w:lineRule="auto"/>
      </w:pPr>
      <w:r>
        <w:separator/>
      </w:r>
    </w:p>
  </w:footnote>
  <w:footnote w:type="continuationSeparator" w:id="0">
    <w:p w:rsidR="001E371C" w:rsidRDefault="001E371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BC01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905FA"/>
    <w:rsid w:val="0009273B"/>
    <w:rsid w:val="000B0FD2"/>
    <w:rsid w:val="000B1E1F"/>
    <w:rsid w:val="000C7FEB"/>
    <w:rsid w:val="000F38F9"/>
    <w:rsid w:val="00100864"/>
    <w:rsid w:val="00152CA5"/>
    <w:rsid w:val="00152F12"/>
    <w:rsid w:val="00175D69"/>
    <w:rsid w:val="001766D0"/>
    <w:rsid w:val="001A12FD"/>
    <w:rsid w:val="001D75F4"/>
    <w:rsid w:val="001E371C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4745"/>
    <w:rsid w:val="0049542A"/>
    <w:rsid w:val="004959AC"/>
    <w:rsid w:val="004A2F36"/>
    <w:rsid w:val="004D5D5C"/>
    <w:rsid w:val="004E4B00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62792"/>
    <w:rsid w:val="006837C3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949ED"/>
    <w:rsid w:val="009B02A4"/>
    <w:rsid w:val="009E5CA9"/>
    <w:rsid w:val="009F7301"/>
    <w:rsid w:val="00A20FE6"/>
    <w:rsid w:val="00A3758A"/>
    <w:rsid w:val="00A4716C"/>
    <w:rsid w:val="00A61476"/>
    <w:rsid w:val="00A66F4C"/>
    <w:rsid w:val="00A9313E"/>
    <w:rsid w:val="00AA1F36"/>
    <w:rsid w:val="00AA4D86"/>
    <w:rsid w:val="00AE0BA6"/>
    <w:rsid w:val="00AE1E84"/>
    <w:rsid w:val="00AF0B90"/>
    <w:rsid w:val="00B011C2"/>
    <w:rsid w:val="00B17021"/>
    <w:rsid w:val="00B502B2"/>
    <w:rsid w:val="00B57FFA"/>
    <w:rsid w:val="00B977DC"/>
    <w:rsid w:val="00BC0188"/>
    <w:rsid w:val="00BC407A"/>
    <w:rsid w:val="00C15C8B"/>
    <w:rsid w:val="00CD14FE"/>
    <w:rsid w:val="00CF136F"/>
    <w:rsid w:val="00D06763"/>
    <w:rsid w:val="00D16970"/>
    <w:rsid w:val="00D27DCD"/>
    <w:rsid w:val="00D32B28"/>
    <w:rsid w:val="00D556EF"/>
    <w:rsid w:val="00D64A7C"/>
    <w:rsid w:val="00DE3A1E"/>
    <w:rsid w:val="00E1523D"/>
    <w:rsid w:val="00E1684D"/>
    <w:rsid w:val="00E37929"/>
    <w:rsid w:val="00E40E5E"/>
    <w:rsid w:val="00E5354F"/>
    <w:rsid w:val="00E71A8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9B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0BA5-64FD-4491-A723-0932A6F1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>Wynik postępowania</cp:keywords>
  <cp:lastModifiedBy/>
  <cp:revision>1</cp:revision>
  <dcterms:created xsi:type="dcterms:W3CDTF">2023-06-06T11:12:00Z</dcterms:created>
  <dcterms:modified xsi:type="dcterms:W3CDTF">2023-08-02T07:01:00Z</dcterms:modified>
</cp:coreProperties>
</file>