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9ECA9" w14:textId="615CA146" w:rsidR="00B01EAB" w:rsidRPr="00B01EAB" w:rsidRDefault="00B01EAB" w:rsidP="003517D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01EAB">
        <w:rPr>
          <w:rFonts w:ascii="Arial" w:hAnsi="Arial" w:cs="Arial"/>
          <w:b/>
          <w:bCs/>
          <w:sz w:val="24"/>
          <w:szCs w:val="24"/>
        </w:rPr>
        <w:t xml:space="preserve">Informacja o zakresie działalności </w:t>
      </w:r>
      <w:r w:rsidRPr="003517D0">
        <w:rPr>
          <w:rFonts w:ascii="Arial" w:hAnsi="Arial" w:cs="Arial"/>
          <w:b/>
          <w:bCs/>
          <w:sz w:val="24"/>
          <w:szCs w:val="24"/>
        </w:rPr>
        <w:t>Kujawsko-Pomorskiego</w:t>
      </w:r>
      <w:r w:rsidRPr="00B01EAB">
        <w:rPr>
          <w:rFonts w:ascii="Arial" w:hAnsi="Arial" w:cs="Arial"/>
          <w:b/>
          <w:bCs/>
          <w:sz w:val="24"/>
          <w:szCs w:val="24"/>
        </w:rPr>
        <w:t xml:space="preserve"> Urzędu Wojewódzkiego</w:t>
      </w:r>
    </w:p>
    <w:p w14:paraId="14F8ED0F" w14:textId="77777777" w:rsidR="00B01EAB" w:rsidRPr="00B01EAB" w:rsidRDefault="00B01EAB" w:rsidP="003517D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01EAB">
        <w:rPr>
          <w:rFonts w:ascii="Arial" w:hAnsi="Arial" w:cs="Arial"/>
          <w:b/>
          <w:bCs/>
          <w:sz w:val="24"/>
          <w:szCs w:val="24"/>
        </w:rPr>
        <w:t>Zakres działania oraz kompetencje wojewody określa Ustawa z 23 stycznia 2009 r. o wojewodzie i administracji rządowej w województwie.</w:t>
      </w:r>
    </w:p>
    <w:p w14:paraId="2CAB0DE0" w14:textId="37570013" w:rsidR="00B01EAB" w:rsidRPr="00B01EAB" w:rsidRDefault="00B01EAB" w:rsidP="003517D0">
      <w:pPr>
        <w:spacing w:line="360" w:lineRule="auto"/>
        <w:rPr>
          <w:rFonts w:ascii="Arial" w:hAnsi="Arial" w:cs="Arial"/>
          <w:sz w:val="24"/>
          <w:szCs w:val="24"/>
        </w:rPr>
      </w:pPr>
      <w:r w:rsidRPr="00B01EAB">
        <w:rPr>
          <w:rFonts w:ascii="Arial" w:hAnsi="Arial" w:cs="Arial"/>
          <w:sz w:val="24"/>
          <w:szCs w:val="24"/>
        </w:rPr>
        <w:t xml:space="preserve">Wojewoda reprezentuje w regionie rząd Rzeczypospolitej Polskiej oraz jest głównym reprezentantem administracji centralnej w regionie. Wojewoda jest powoływany przez Prezesa Rady Ministrów na wniosek Ministra Spraw Wewnętrznych i Administracji. Wojewoda </w:t>
      </w:r>
      <w:r w:rsidRPr="003517D0">
        <w:rPr>
          <w:rFonts w:ascii="Arial" w:hAnsi="Arial" w:cs="Arial"/>
          <w:sz w:val="24"/>
          <w:szCs w:val="24"/>
        </w:rPr>
        <w:t xml:space="preserve">Kujawsko-Pomorski </w:t>
      </w:r>
      <w:r w:rsidRPr="00B01EAB">
        <w:rPr>
          <w:rFonts w:ascii="Arial" w:hAnsi="Arial" w:cs="Arial"/>
          <w:sz w:val="24"/>
          <w:szCs w:val="24"/>
        </w:rPr>
        <w:t xml:space="preserve">wykonuje swoje zadania przy pomocy </w:t>
      </w:r>
      <w:r w:rsidRPr="003517D0">
        <w:rPr>
          <w:rFonts w:ascii="Arial" w:hAnsi="Arial" w:cs="Arial"/>
          <w:sz w:val="24"/>
          <w:szCs w:val="24"/>
        </w:rPr>
        <w:t>Kujawsko-Pomorskiego</w:t>
      </w:r>
      <w:r w:rsidRPr="00B01EAB">
        <w:rPr>
          <w:rFonts w:ascii="Arial" w:hAnsi="Arial" w:cs="Arial"/>
          <w:sz w:val="24"/>
          <w:szCs w:val="24"/>
        </w:rPr>
        <w:t xml:space="preserve"> Urzędu Wojewódzkiego w </w:t>
      </w:r>
      <w:r w:rsidRPr="003517D0">
        <w:rPr>
          <w:rFonts w:ascii="Arial" w:hAnsi="Arial" w:cs="Arial"/>
          <w:sz w:val="24"/>
          <w:szCs w:val="24"/>
        </w:rPr>
        <w:t>Bydgoszczy</w:t>
      </w:r>
      <w:r w:rsidRPr="00B01EAB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p w14:paraId="39401168" w14:textId="34CD919B" w:rsidR="00B01EAB" w:rsidRPr="00B01EAB" w:rsidRDefault="00B01EAB" w:rsidP="003517D0">
      <w:pPr>
        <w:spacing w:line="360" w:lineRule="auto"/>
        <w:rPr>
          <w:rFonts w:ascii="Arial" w:hAnsi="Arial" w:cs="Arial"/>
          <w:sz w:val="24"/>
          <w:szCs w:val="24"/>
        </w:rPr>
      </w:pPr>
      <w:r w:rsidRPr="003517D0">
        <w:rPr>
          <w:rFonts w:ascii="Arial" w:hAnsi="Arial" w:cs="Arial"/>
          <w:sz w:val="24"/>
          <w:szCs w:val="24"/>
        </w:rPr>
        <w:t>Kujawsko-Pomorski</w:t>
      </w:r>
      <w:r w:rsidRPr="00B01EAB">
        <w:rPr>
          <w:rFonts w:ascii="Arial" w:hAnsi="Arial" w:cs="Arial"/>
          <w:sz w:val="24"/>
          <w:szCs w:val="24"/>
        </w:rPr>
        <w:t xml:space="preserve"> Urząd Wojewódzki to instytucja, która zapewnia Wojewodzie wykonywanie następujących zadań:</w:t>
      </w:r>
    </w:p>
    <w:p w14:paraId="69E8A41C" w14:textId="2341F58D" w:rsidR="00B01EAB" w:rsidRPr="00B01EAB" w:rsidRDefault="00B01EAB" w:rsidP="003517D0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01EAB">
        <w:rPr>
          <w:rFonts w:ascii="Arial" w:hAnsi="Arial" w:cs="Arial"/>
          <w:sz w:val="24"/>
          <w:szCs w:val="24"/>
        </w:rPr>
        <w:t>realizację polityki rządu i polityki regionalnej państwa z uwzględnieniem warunków regionu</w:t>
      </w:r>
    </w:p>
    <w:p w14:paraId="1CECC481" w14:textId="509CBFAA" w:rsidR="00B01EAB" w:rsidRPr="00B01EAB" w:rsidRDefault="00B01EAB" w:rsidP="003517D0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01EAB">
        <w:rPr>
          <w:rFonts w:ascii="Arial" w:hAnsi="Arial" w:cs="Arial"/>
          <w:sz w:val="24"/>
          <w:szCs w:val="24"/>
        </w:rPr>
        <w:t>kontrolę działań jednostek rządowej administracji zespolonej (np. policji, straży pożarnej, kuratora oświaty, wojewódzkiego konserwatora zabytków), w tym zapewnienia warunków do ich skutecznego działania</w:t>
      </w:r>
    </w:p>
    <w:p w14:paraId="423B45C8" w14:textId="2871B267" w:rsidR="00B01EAB" w:rsidRPr="00B01EAB" w:rsidRDefault="00B01EAB" w:rsidP="003517D0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01EAB">
        <w:rPr>
          <w:rFonts w:ascii="Arial" w:hAnsi="Arial" w:cs="Arial"/>
          <w:sz w:val="24"/>
          <w:szCs w:val="24"/>
        </w:rPr>
        <w:t>zapewnienie współdziałania jednostek administracji rządowej i samorządowej w przypadku klęsk żywiołowych, zagrożenia środowiska, zagrożenia bezpieczeństwa państwa oraz ochrony praw obywatelskich</w:t>
      </w:r>
    </w:p>
    <w:p w14:paraId="76F0D6FB" w14:textId="2CD5E47F" w:rsidR="00B01EAB" w:rsidRPr="00B01EAB" w:rsidRDefault="00B01EAB" w:rsidP="003517D0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01EAB">
        <w:rPr>
          <w:rFonts w:ascii="Arial" w:hAnsi="Arial" w:cs="Arial"/>
          <w:sz w:val="24"/>
          <w:szCs w:val="24"/>
        </w:rPr>
        <w:t>reprezentowanie rady ministrów na uroczystościach państwowych i w trakcie oficjalnych wizyt w województwie składanych przez przedstawicieli obcych państw</w:t>
      </w:r>
    </w:p>
    <w:p w14:paraId="10744669" w14:textId="24ABB621" w:rsidR="00B01EAB" w:rsidRDefault="00B01EAB" w:rsidP="003517D0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B01EAB">
        <w:rPr>
          <w:rFonts w:ascii="Arial" w:hAnsi="Arial" w:cs="Arial"/>
          <w:sz w:val="24"/>
          <w:szCs w:val="24"/>
        </w:rPr>
        <w:t>współdziałanie z przedstawicielami innych państw oraz międzynarodowych organizacji rządowych i pozarządowych</w:t>
      </w:r>
    </w:p>
    <w:p w14:paraId="6A12D3F1" w14:textId="77777777" w:rsidR="003517D0" w:rsidRPr="00B01EAB" w:rsidRDefault="003517D0" w:rsidP="003517D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57BDDAEC" w14:textId="77777777" w:rsidR="00B01EAB" w:rsidRPr="00B01EAB" w:rsidRDefault="00B01EAB" w:rsidP="003517D0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B01EAB">
        <w:rPr>
          <w:rFonts w:ascii="Arial" w:hAnsi="Arial" w:cs="Arial"/>
          <w:b/>
          <w:bCs/>
          <w:sz w:val="24"/>
          <w:szCs w:val="24"/>
        </w:rPr>
        <w:t>Co między innymi załatwisz w Urzędzie Wojewódzkim?</w:t>
      </w:r>
    </w:p>
    <w:p w14:paraId="29847317" w14:textId="77777777" w:rsidR="00B01EAB" w:rsidRPr="00B01EAB" w:rsidRDefault="00B01EAB" w:rsidP="003517D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B01EAB">
        <w:rPr>
          <w:rFonts w:ascii="Arial" w:hAnsi="Arial" w:cs="Arial"/>
          <w:sz w:val="24"/>
          <w:szCs w:val="24"/>
        </w:rPr>
        <w:t>złożysz podanie o paszport</w:t>
      </w:r>
    </w:p>
    <w:p w14:paraId="59400DA6" w14:textId="77777777" w:rsidR="00B01EAB" w:rsidRPr="00B01EAB" w:rsidRDefault="00B01EAB" w:rsidP="003517D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B01EAB">
        <w:rPr>
          <w:rFonts w:ascii="Arial" w:hAnsi="Arial" w:cs="Arial"/>
          <w:sz w:val="24"/>
          <w:szCs w:val="24"/>
        </w:rPr>
        <w:t>złożysz wniosek o nadanie i potwierdzenie obywatelstwa polskiego</w:t>
      </w:r>
    </w:p>
    <w:p w14:paraId="09588069" w14:textId="77777777" w:rsidR="00B01EAB" w:rsidRPr="00B01EAB" w:rsidRDefault="00B01EAB" w:rsidP="003517D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B01EAB">
        <w:rPr>
          <w:rFonts w:ascii="Arial" w:hAnsi="Arial" w:cs="Arial"/>
          <w:sz w:val="24"/>
          <w:szCs w:val="24"/>
        </w:rPr>
        <w:lastRenderedPageBreak/>
        <w:t>złożysz wniosek o wydanie decyzji o ustaleniu lokalizacji inwestycji celu publicznego lub o ustaleniu warunków zabudowy na terenach zamkniętych</w:t>
      </w:r>
    </w:p>
    <w:p w14:paraId="2342ED3A" w14:textId="77777777" w:rsidR="00B01EAB" w:rsidRDefault="00B01EAB" w:rsidP="003517D0">
      <w:pPr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B01EAB">
        <w:rPr>
          <w:rFonts w:ascii="Arial" w:hAnsi="Arial" w:cs="Arial"/>
          <w:sz w:val="24"/>
          <w:szCs w:val="24"/>
        </w:rPr>
        <w:t>prowadzimy sprawy związane z legalizacją pobytu cudzoziemców na terenie RP, sprawy pobytu obywateli UE i członków ich rodzin, przedłużania wiz, rejestracji zaproszeń oraz udzielania zezwoleń na wykonywanie pracy przez cudzoziemców.</w:t>
      </w:r>
    </w:p>
    <w:p w14:paraId="4DD8902E" w14:textId="77777777" w:rsidR="003517D0" w:rsidRDefault="003517D0" w:rsidP="003517D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17271BD7" w14:textId="77777777" w:rsidR="003517D0" w:rsidRPr="00824DB2" w:rsidRDefault="003517D0" w:rsidP="003517D0">
      <w:pPr>
        <w:spacing w:line="360" w:lineRule="auto"/>
        <w:rPr>
          <w:rFonts w:ascii="Arial" w:hAnsi="Arial" w:cs="Arial"/>
          <w:sz w:val="24"/>
          <w:szCs w:val="24"/>
        </w:rPr>
      </w:pPr>
      <w:r w:rsidRPr="00824DB2">
        <w:rPr>
          <w:rFonts w:ascii="Arial" w:hAnsi="Arial" w:cs="Arial"/>
          <w:sz w:val="24"/>
          <w:szCs w:val="24"/>
        </w:rPr>
        <w:t>W Kujawsko-Pomorskim Urzędzie Wojewódzkim w Bydgoszczy realizowane są sprawy związane z m.in.:</w:t>
      </w:r>
    </w:p>
    <w:p w14:paraId="5263D687" w14:textId="55386B75" w:rsidR="003517D0" w:rsidRPr="00824DB2" w:rsidRDefault="003517D0" w:rsidP="003517D0">
      <w:pPr>
        <w:spacing w:line="360" w:lineRule="auto"/>
        <w:rPr>
          <w:rFonts w:ascii="Arial" w:hAnsi="Arial" w:cs="Arial"/>
          <w:sz w:val="24"/>
          <w:szCs w:val="24"/>
        </w:rPr>
      </w:pPr>
      <w:r w:rsidRPr="00824DB2">
        <w:rPr>
          <w:rFonts w:ascii="Arial" w:hAnsi="Arial" w:cs="Arial"/>
          <w:sz w:val="24"/>
          <w:szCs w:val="24"/>
        </w:rPr>
        <w:t>- bezpieczeństwem i zarządzaniem kryzysowym, w tym powiadamianiem ludności o zagrożeniach</w:t>
      </w:r>
      <w:r w:rsidRPr="00824DB2">
        <w:rPr>
          <w:rFonts w:ascii="Arial" w:hAnsi="Arial" w:cs="Arial"/>
          <w:sz w:val="24"/>
          <w:szCs w:val="24"/>
        </w:rPr>
        <w:br/>
        <w:t>- nadzorem i kontrolą zadań z zakresu pomocy społecznej, świadczeń rodzinnych, funduszu alimentacyjnego, przeciwdziałania przemocy w rodzinie, wspierania rodziny i pieczy zastępczej, realizowanych przez samorządy</w:t>
      </w:r>
      <w:r w:rsidRPr="00824DB2">
        <w:rPr>
          <w:rFonts w:ascii="Arial" w:hAnsi="Arial" w:cs="Arial"/>
          <w:sz w:val="24"/>
          <w:szCs w:val="24"/>
        </w:rPr>
        <w:br/>
        <w:t>- monitorowaniem realizacji programów na rzecz osób z niepełnosprawnościami oraz realizacją resortowych programów wsparcia tych osób</w:t>
      </w:r>
      <w:r w:rsidRPr="00824DB2">
        <w:rPr>
          <w:rFonts w:ascii="Arial" w:hAnsi="Arial" w:cs="Arial"/>
          <w:sz w:val="24"/>
          <w:szCs w:val="24"/>
        </w:rPr>
        <w:br/>
        <w:t>- legalizacją pobytu cudzoziemców</w:t>
      </w:r>
      <w:r w:rsidRPr="00824DB2">
        <w:rPr>
          <w:rFonts w:ascii="Arial" w:hAnsi="Arial" w:cs="Arial"/>
          <w:sz w:val="24"/>
          <w:szCs w:val="24"/>
        </w:rPr>
        <w:br/>
        <w:t>- wydawaniem decyzji zezwalających na realizację inwestycji drogowych i innych</w:t>
      </w:r>
      <w:r w:rsidRPr="00824DB2">
        <w:rPr>
          <w:rFonts w:ascii="Arial" w:hAnsi="Arial" w:cs="Arial"/>
          <w:sz w:val="24"/>
          <w:szCs w:val="24"/>
        </w:rPr>
        <w:br/>
        <w:t>- prowadzeniem spraw związanych z nadawaniem orderów i odznaczeń państwowych</w:t>
      </w:r>
    </w:p>
    <w:p w14:paraId="5330EDFE" w14:textId="77777777" w:rsidR="003517D0" w:rsidRPr="00B01EAB" w:rsidRDefault="003517D0" w:rsidP="003517D0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14:paraId="7C3A96F1" w14:textId="77777777" w:rsidR="00957935" w:rsidRPr="003517D0" w:rsidRDefault="00957935" w:rsidP="003517D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957935" w:rsidRPr="00351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C59F0"/>
    <w:multiLevelType w:val="multilevel"/>
    <w:tmpl w:val="2C2E4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87910"/>
    <w:multiLevelType w:val="multilevel"/>
    <w:tmpl w:val="5248FD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8142159">
    <w:abstractNumId w:val="0"/>
  </w:num>
  <w:num w:numId="2" w16cid:durableId="1814789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EAB"/>
    <w:rsid w:val="000829FA"/>
    <w:rsid w:val="000F6B3C"/>
    <w:rsid w:val="003517D0"/>
    <w:rsid w:val="0064106D"/>
    <w:rsid w:val="00957935"/>
    <w:rsid w:val="00B0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7340"/>
  <w15:chartTrackingRefBased/>
  <w15:docId w15:val="{9034D700-3FBD-4936-BBD9-0E586D2F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5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Szczerbińska</dc:creator>
  <cp:keywords/>
  <dc:description/>
  <cp:lastModifiedBy>Natalia Szczerbińska</cp:lastModifiedBy>
  <cp:revision>2</cp:revision>
  <dcterms:created xsi:type="dcterms:W3CDTF">2024-10-17T09:42:00Z</dcterms:created>
  <dcterms:modified xsi:type="dcterms:W3CDTF">2024-10-17T09:42:00Z</dcterms:modified>
</cp:coreProperties>
</file>