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4A" w:rsidRPr="002C6765" w:rsidRDefault="00E0224A" w:rsidP="00E0224A">
      <w:pPr>
        <w:spacing w:line="312" w:lineRule="auto"/>
        <w:jc w:val="center"/>
        <w:rPr>
          <w:b/>
          <w:bCs/>
          <w:color w:val="000000"/>
          <w:szCs w:val="20"/>
        </w:rPr>
      </w:pPr>
      <w:bookmarkStart w:id="0" w:name="_GoBack"/>
      <w:bookmarkEnd w:id="0"/>
      <w:r w:rsidRPr="002C6765">
        <w:rPr>
          <w:b/>
          <w:bCs/>
          <w:color w:val="000000"/>
          <w:szCs w:val="20"/>
        </w:rPr>
        <w:t>Umowa dzierżawy</w:t>
      </w:r>
      <w:r w:rsidRPr="002C6765">
        <w:rPr>
          <w:rFonts w:eastAsia="Arial"/>
          <w:b/>
          <w:bCs/>
          <w:color w:val="000000"/>
          <w:szCs w:val="20"/>
        </w:rPr>
        <w:t xml:space="preserve"> </w:t>
      </w:r>
      <w:r w:rsidRPr="002C6765">
        <w:rPr>
          <w:b/>
          <w:bCs/>
          <w:color w:val="000000"/>
          <w:szCs w:val="20"/>
        </w:rPr>
        <w:t xml:space="preserve">gruntów zarządzanych przez </w:t>
      </w:r>
    </w:p>
    <w:p w:rsidR="00E0224A" w:rsidRPr="002C6765" w:rsidRDefault="00E0224A" w:rsidP="00E0224A">
      <w:pPr>
        <w:spacing w:line="312" w:lineRule="auto"/>
        <w:jc w:val="center"/>
        <w:rPr>
          <w:b/>
          <w:bCs/>
          <w:color w:val="000000"/>
          <w:szCs w:val="20"/>
        </w:rPr>
      </w:pPr>
      <w:r w:rsidRPr="002C6765">
        <w:rPr>
          <w:b/>
          <w:bCs/>
          <w:color w:val="000000"/>
          <w:szCs w:val="20"/>
        </w:rPr>
        <w:t xml:space="preserve">Państwowe Gospodarstwo Leśne Lasy Państwowe Nadleśnictwo Bytnica </w:t>
      </w:r>
    </w:p>
    <w:p w:rsidR="00E0224A" w:rsidRPr="002C6765" w:rsidRDefault="00E0224A" w:rsidP="00E0224A">
      <w:pPr>
        <w:spacing w:line="312" w:lineRule="auto"/>
        <w:jc w:val="center"/>
        <w:rPr>
          <w:b/>
          <w:bCs/>
          <w:color w:val="000000"/>
          <w:szCs w:val="20"/>
        </w:rPr>
      </w:pPr>
      <w:r w:rsidRPr="002C6765">
        <w:rPr>
          <w:b/>
          <w:bCs/>
          <w:color w:val="000000"/>
          <w:szCs w:val="20"/>
        </w:rPr>
        <w:t xml:space="preserve">znak </w:t>
      </w:r>
      <w:proofErr w:type="spellStart"/>
      <w:r w:rsidRPr="002C6765">
        <w:rPr>
          <w:b/>
          <w:bCs/>
          <w:color w:val="000000"/>
          <w:szCs w:val="20"/>
        </w:rPr>
        <w:t>spr</w:t>
      </w:r>
      <w:proofErr w:type="spellEnd"/>
      <w:r w:rsidRPr="002C6765">
        <w:rPr>
          <w:b/>
          <w:bCs/>
          <w:color w:val="000000"/>
          <w:szCs w:val="20"/>
        </w:rPr>
        <w:t xml:space="preserve">.: </w:t>
      </w:r>
      <w:r>
        <w:rPr>
          <w:b/>
          <w:bCs/>
          <w:color w:val="000000"/>
          <w:szCs w:val="20"/>
        </w:rPr>
        <w:t>SA.2217.</w:t>
      </w:r>
      <w:r w:rsidR="00E37832">
        <w:rPr>
          <w:b/>
          <w:bCs/>
          <w:color w:val="000000"/>
          <w:szCs w:val="20"/>
        </w:rPr>
        <w:t xml:space="preserve">    </w:t>
      </w:r>
      <w:r w:rsidR="00673180">
        <w:rPr>
          <w:b/>
          <w:bCs/>
          <w:color w:val="000000"/>
          <w:szCs w:val="20"/>
        </w:rPr>
        <w:t>.2022</w:t>
      </w:r>
    </w:p>
    <w:p w:rsidR="00E0224A" w:rsidRDefault="00E0224A" w:rsidP="00E0224A">
      <w:pPr>
        <w:spacing w:line="312" w:lineRule="auto"/>
        <w:jc w:val="center"/>
        <w:rPr>
          <w:b/>
          <w:bCs/>
          <w:color w:val="000000"/>
          <w:szCs w:val="20"/>
        </w:rPr>
      </w:pPr>
      <w:r w:rsidRPr="002C6765">
        <w:rPr>
          <w:b/>
          <w:bCs/>
          <w:color w:val="000000"/>
          <w:szCs w:val="20"/>
        </w:rPr>
        <w:t>nr UD-202</w:t>
      </w:r>
      <w:r>
        <w:rPr>
          <w:b/>
          <w:bCs/>
          <w:color w:val="000000"/>
          <w:szCs w:val="20"/>
        </w:rPr>
        <w:t>2</w:t>
      </w:r>
      <w:r w:rsidRPr="002C6765">
        <w:rPr>
          <w:b/>
          <w:bCs/>
          <w:color w:val="000000"/>
          <w:szCs w:val="20"/>
        </w:rPr>
        <w:t>-</w:t>
      </w:r>
      <w:r>
        <w:rPr>
          <w:b/>
          <w:bCs/>
          <w:color w:val="000000"/>
          <w:szCs w:val="20"/>
        </w:rPr>
        <w:t xml:space="preserve"> </w:t>
      </w:r>
      <w:r w:rsidR="006F3839">
        <w:rPr>
          <w:b/>
          <w:bCs/>
          <w:color w:val="000000"/>
          <w:szCs w:val="20"/>
        </w:rPr>
        <w:t>00</w:t>
      </w:r>
      <w:r>
        <w:rPr>
          <w:b/>
          <w:bCs/>
          <w:color w:val="000000"/>
          <w:szCs w:val="20"/>
        </w:rPr>
        <w:t xml:space="preserve">   </w:t>
      </w:r>
    </w:p>
    <w:p w:rsidR="00E0224A" w:rsidRPr="002C6765" w:rsidRDefault="00E0224A" w:rsidP="00E0224A">
      <w:pPr>
        <w:spacing w:line="312" w:lineRule="auto"/>
        <w:jc w:val="center"/>
        <w:rPr>
          <w:szCs w:val="20"/>
        </w:rPr>
      </w:pPr>
    </w:p>
    <w:p w:rsidR="00E0224A" w:rsidRPr="004C5646" w:rsidRDefault="00E0224A" w:rsidP="00E0224A">
      <w:pPr>
        <w:spacing w:line="252" w:lineRule="auto"/>
        <w:jc w:val="both"/>
        <w:rPr>
          <w:sz w:val="20"/>
          <w:szCs w:val="20"/>
        </w:rPr>
      </w:pPr>
      <w:r w:rsidRPr="004C5646">
        <w:rPr>
          <w:color w:val="000000"/>
          <w:sz w:val="20"/>
          <w:szCs w:val="20"/>
        </w:rPr>
        <w:t xml:space="preserve">zawarta w </w:t>
      </w:r>
      <w:r>
        <w:rPr>
          <w:color w:val="000000"/>
          <w:sz w:val="20"/>
          <w:szCs w:val="20"/>
        </w:rPr>
        <w:t xml:space="preserve">Bytnicy </w:t>
      </w:r>
      <w:r w:rsidRPr="004C5646">
        <w:rPr>
          <w:color w:val="000000"/>
          <w:sz w:val="20"/>
          <w:szCs w:val="20"/>
        </w:rPr>
        <w:t xml:space="preserve">dnia </w:t>
      </w:r>
      <w:r w:rsidR="00FF4EC6">
        <w:rPr>
          <w:color w:val="000000"/>
          <w:sz w:val="20"/>
          <w:szCs w:val="20"/>
        </w:rPr>
        <w:t>……………</w:t>
      </w:r>
      <w:r>
        <w:rPr>
          <w:color w:val="000000"/>
          <w:sz w:val="20"/>
          <w:szCs w:val="20"/>
        </w:rPr>
        <w:t xml:space="preserve"> 2022 roku </w:t>
      </w:r>
      <w:r w:rsidRPr="004C5646">
        <w:rPr>
          <w:color w:val="000000"/>
          <w:sz w:val="20"/>
          <w:szCs w:val="20"/>
        </w:rPr>
        <w:t>pomiędzy:</w:t>
      </w:r>
    </w:p>
    <w:p w:rsidR="00E0224A" w:rsidRPr="004C5646" w:rsidRDefault="00E0224A" w:rsidP="00E0224A">
      <w:pPr>
        <w:pStyle w:val="Default"/>
        <w:spacing w:line="25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646">
        <w:rPr>
          <w:rFonts w:ascii="Times New Roman" w:hAnsi="Times New Roman" w:cs="Times New Roman"/>
          <w:b/>
          <w:bCs/>
          <w:sz w:val="20"/>
          <w:szCs w:val="20"/>
        </w:rPr>
        <w:t xml:space="preserve">Skarbem Państwa – Państwowym Gospodarstwem Leśnym Lasy Państwowe – Nadleśnictwem Bytnica </w:t>
      </w:r>
      <w:r w:rsidRPr="004C5646">
        <w:rPr>
          <w:rFonts w:ascii="Times New Roman" w:hAnsi="Times New Roman" w:cs="Times New Roman"/>
          <w:bCs/>
          <w:sz w:val="20"/>
          <w:szCs w:val="20"/>
        </w:rPr>
        <w:t xml:space="preserve">z siedzibą w </w:t>
      </w:r>
      <w:r>
        <w:rPr>
          <w:rFonts w:ascii="Times New Roman" w:hAnsi="Times New Roman" w:cs="Times New Roman"/>
          <w:bCs/>
          <w:sz w:val="20"/>
          <w:szCs w:val="20"/>
        </w:rPr>
        <w:t xml:space="preserve">Bytnicy, Bytnica 160, 66-630 Bytnica, </w:t>
      </w:r>
      <w:r w:rsidRPr="004C5646">
        <w:rPr>
          <w:rFonts w:ascii="Times New Roman" w:hAnsi="Times New Roman" w:cs="Times New Roman"/>
          <w:sz w:val="20"/>
          <w:szCs w:val="20"/>
        </w:rPr>
        <w:t xml:space="preserve">NIP </w:t>
      </w:r>
      <w:r>
        <w:rPr>
          <w:rFonts w:ascii="Times New Roman" w:hAnsi="Times New Roman" w:cs="Times New Roman"/>
          <w:sz w:val="20"/>
          <w:szCs w:val="20"/>
        </w:rPr>
        <w:t xml:space="preserve">926-10-13-331, </w:t>
      </w:r>
      <w:r w:rsidRPr="004C5646">
        <w:rPr>
          <w:rFonts w:ascii="Times New Roman" w:hAnsi="Times New Roman" w:cs="Times New Roman"/>
          <w:sz w:val="20"/>
          <w:szCs w:val="20"/>
        </w:rPr>
        <w:t xml:space="preserve">Regon </w:t>
      </w:r>
      <w:r>
        <w:rPr>
          <w:rFonts w:ascii="Times New Roman" w:hAnsi="Times New Roman" w:cs="Times New Roman"/>
          <w:sz w:val="20"/>
          <w:szCs w:val="20"/>
        </w:rPr>
        <w:t>970495074</w:t>
      </w:r>
      <w:r w:rsidRPr="004C5646">
        <w:rPr>
          <w:rFonts w:ascii="Times New Roman" w:hAnsi="Times New Roman" w:cs="Times New Roman"/>
          <w:sz w:val="20"/>
          <w:szCs w:val="20"/>
        </w:rPr>
        <w:t xml:space="preserve">, zwanym w dalszej części umowy </w:t>
      </w:r>
      <w:r w:rsidRPr="004C5646">
        <w:rPr>
          <w:rFonts w:ascii="Times New Roman" w:hAnsi="Times New Roman" w:cs="Times New Roman"/>
          <w:b/>
          <w:sz w:val="20"/>
          <w:szCs w:val="20"/>
        </w:rPr>
        <w:t>„Wydzierżawiającym”</w:t>
      </w:r>
      <w:r w:rsidRPr="004C5646">
        <w:rPr>
          <w:rFonts w:ascii="Times New Roman" w:hAnsi="Times New Roman" w:cs="Times New Roman"/>
          <w:sz w:val="20"/>
          <w:szCs w:val="20"/>
        </w:rPr>
        <w:t xml:space="preserve">, reprezentowanym przez Nadleśniczego Pana </w:t>
      </w:r>
      <w:r w:rsidRPr="00580030">
        <w:rPr>
          <w:rFonts w:ascii="Times New Roman" w:hAnsi="Times New Roman" w:cs="Times New Roman"/>
          <w:b/>
          <w:sz w:val="20"/>
          <w:szCs w:val="20"/>
        </w:rPr>
        <w:t>Piotra Niemca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4C5646">
        <w:rPr>
          <w:rFonts w:ascii="Times New Roman" w:hAnsi="Times New Roman" w:cs="Times New Roman"/>
          <w:sz w:val="20"/>
          <w:szCs w:val="20"/>
        </w:rPr>
        <w:t xml:space="preserve">działającym za uprzednią zgodą Dyrektora Regionalnej Dyrekcji Lasów Państwowych </w:t>
      </w:r>
      <w:r>
        <w:rPr>
          <w:rFonts w:ascii="Times New Roman" w:hAnsi="Times New Roman" w:cs="Times New Roman"/>
          <w:sz w:val="20"/>
          <w:szCs w:val="20"/>
        </w:rPr>
        <w:t>w Zielonej Górze,</w:t>
      </w:r>
    </w:p>
    <w:p w:rsidR="00E0224A" w:rsidRPr="004C5646" w:rsidRDefault="00E0224A" w:rsidP="00E0224A">
      <w:pPr>
        <w:spacing w:line="252" w:lineRule="auto"/>
        <w:jc w:val="both"/>
        <w:rPr>
          <w:sz w:val="20"/>
          <w:szCs w:val="20"/>
        </w:rPr>
      </w:pPr>
      <w:r w:rsidRPr="004C5646">
        <w:rPr>
          <w:color w:val="000000"/>
          <w:sz w:val="20"/>
          <w:szCs w:val="20"/>
        </w:rPr>
        <w:t>a</w:t>
      </w:r>
    </w:p>
    <w:p w:rsidR="00E0224A" w:rsidRPr="00787074" w:rsidRDefault="00E37832" w:rsidP="00E0224A">
      <w:pPr>
        <w:spacing w:line="252" w:lineRule="auto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…………………………………………</w:t>
      </w:r>
    </w:p>
    <w:p w:rsidR="00E0224A" w:rsidRDefault="00E0224A" w:rsidP="00E0224A">
      <w:pPr>
        <w:spacing w:line="252" w:lineRule="auto"/>
        <w:jc w:val="both"/>
        <w:rPr>
          <w:b/>
          <w:i/>
          <w:color w:val="000000"/>
          <w:sz w:val="20"/>
          <w:szCs w:val="20"/>
        </w:rPr>
      </w:pPr>
      <w:r w:rsidRPr="004C5646">
        <w:rPr>
          <w:color w:val="000000"/>
          <w:sz w:val="20"/>
          <w:szCs w:val="20"/>
        </w:rPr>
        <w:t>zwan</w:t>
      </w:r>
      <w:r>
        <w:rPr>
          <w:color w:val="000000"/>
          <w:sz w:val="20"/>
          <w:szCs w:val="20"/>
        </w:rPr>
        <w:t>ą</w:t>
      </w:r>
      <w:r w:rsidRPr="004C5646">
        <w:rPr>
          <w:color w:val="000000"/>
          <w:sz w:val="20"/>
          <w:szCs w:val="20"/>
        </w:rPr>
        <w:t xml:space="preserve"> również w dalszej części umowy </w:t>
      </w:r>
      <w:r w:rsidRPr="00803934">
        <w:rPr>
          <w:b/>
          <w:color w:val="000000"/>
          <w:sz w:val="20"/>
          <w:szCs w:val="20"/>
        </w:rPr>
        <w:t>„ D</w:t>
      </w:r>
      <w:r>
        <w:rPr>
          <w:b/>
          <w:color w:val="000000"/>
          <w:sz w:val="20"/>
          <w:szCs w:val="20"/>
        </w:rPr>
        <w:t>z</w:t>
      </w:r>
      <w:r w:rsidRPr="00803934">
        <w:rPr>
          <w:b/>
          <w:color w:val="000000"/>
          <w:sz w:val="20"/>
          <w:szCs w:val="20"/>
        </w:rPr>
        <w:t>ierżawcą”</w:t>
      </w:r>
    </w:p>
    <w:p w:rsidR="00E0224A" w:rsidRPr="004C5646" w:rsidRDefault="00E0224A" w:rsidP="00E0224A">
      <w:pPr>
        <w:spacing w:line="252" w:lineRule="auto"/>
        <w:jc w:val="both"/>
        <w:rPr>
          <w:color w:val="000000"/>
          <w:sz w:val="20"/>
          <w:szCs w:val="20"/>
        </w:rPr>
      </w:pPr>
    </w:p>
    <w:p w:rsidR="00E0224A" w:rsidRDefault="00E0224A" w:rsidP="00E0224A">
      <w:pPr>
        <w:spacing w:line="252" w:lineRule="auto"/>
        <w:jc w:val="center"/>
        <w:rPr>
          <w:b/>
          <w:color w:val="000000"/>
          <w:sz w:val="20"/>
          <w:szCs w:val="20"/>
        </w:rPr>
      </w:pPr>
      <w:r w:rsidRPr="004C5646">
        <w:rPr>
          <w:b/>
          <w:color w:val="000000"/>
          <w:sz w:val="20"/>
          <w:szCs w:val="20"/>
        </w:rPr>
        <w:t>§ 1</w:t>
      </w:r>
    </w:p>
    <w:p w:rsidR="00E0224A" w:rsidRPr="004C5646" w:rsidRDefault="00E0224A" w:rsidP="00E0224A">
      <w:pPr>
        <w:spacing w:line="252" w:lineRule="auto"/>
        <w:jc w:val="center"/>
        <w:rPr>
          <w:sz w:val="20"/>
          <w:szCs w:val="20"/>
        </w:rPr>
      </w:pPr>
    </w:p>
    <w:p w:rsidR="00E0224A" w:rsidRPr="003C43F9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0"/>
          <w:szCs w:val="20"/>
        </w:rPr>
      </w:pPr>
      <w:r w:rsidRPr="004C5646">
        <w:rPr>
          <w:color w:val="000000"/>
          <w:sz w:val="20"/>
          <w:szCs w:val="20"/>
        </w:rPr>
        <w:t>Wydzierżawiający oświadcza, że jest zarządcą gruntów stanowiących własność Skarbu Państwa</w:t>
      </w:r>
      <w:r>
        <w:rPr>
          <w:color w:val="000000"/>
          <w:sz w:val="20"/>
          <w:szCs w:val="20"/>
        </w:rPr>
        <w:t xml:space="preserve"> w zarządzie Nadleśnictwa Bytnica </w:t>
      </w:r>
      <w:r w:rsidRPr="004C5646">
        <w:rPr>
          <w:color w:val="000000"/>
          <w:sz w:val="20"/>
          <w:szCs w:val="20"/>
        </w:rPr>
        <w:t>stanowiącego</w:t>
      </w:r>
      <w:r>
        <w:rPr>
          <w:color w:val="000000"/>
          <w:sz w:val="20"/>
          <w:szCs w:val="20"/>
        </w:rPr>
        <w:t>:</w:t>
      </w:r>
    </w:p>
    <w:p w:rsidR="00E0224A" w:rsidRDefault="00E0224A" w:rsidP="00E0224A">
      <w:pPr>
        <w:suppressAutoHyphens/>
        <w:spacing w:line="252" w:lineRule="auto"/>
        <w:ind w:left="284"/>
        <w:jc w:val="both"/>
        <w:rPr>
          <w:sz w:val="20"/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329"/>
        <w:gridCol w:w="1440"/>
        <w:gridCol w:w="1454"/>
        <w:gridCol w:w="1439"/>
      </w:tblGrid>
      <w:tr w:rsidR="00E244A6" w:rsidRPr="00E244A6" w:rsidTr="002A4D32">
        <w:tc>
          <w:tcPr>
            <w:tcW w:w="2764" w:type="dxa"/>
          </w:tcPr>
          <w:p w:rsidR="00E244A6" w:rsidRPr="00E244A6" w:rsidRDefault="00E244A6" w:rsidP="000A50FF">
            <w:pPr>
              <w:pStyle w:val="Nagwek1"/>
              <w:ind w:firstLine="0"/>
              <w:jc w:val="both"/>
              <w:rPr>
                <w:b w:val="0"/>
                <w:sz w:val="20"/>
                <w:szCs w:val="20"/>
              </w:rPr>
            </w:pPr>
            <w:r w:rsidRPr="00E244A6">
              <w:rPr>
                <w:b w:val="0"/>
                <w:sz w:val="20"/>
                <w:szCs w:val="20"/>
              </w:rPr>
              <w:t>Gmina</w:t>
            </w:r>
          </w:p>
        </w:tc>
        <w:tc>
          <w:tcPr>
            <w:tcW w:w="6662" w:type="dxa"/>
            <w:gridSpan w:val="4"/>
          </w:tcPr>
          <w:p w:rsidR="00E244A6" w:rsidRPr="00E244A6" w:rsidRDefault="00E244A6" w:rsidP="000A50FF">
            <w:pPr>
              <w:pStyle w:val="Nagwek1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244A6">
              <w:rPr>
                <w:b w:val="0"/>
                <w:sz w:val="20"/>
                <w:szCs w:val="20"/>
              </w:rPr>
              <w:t>Bytnica</w:t>
            </w:r>
          </w:p>
        </w:tc>
      </w:tr>
      <w:tr w:rsidR="00E244A6" w:rsidRPr="00E244A6" w:rsidTr="002A4D32">
        <w:tc>
          <w:tcPr>
            <w:tcW w:w="2764" w:type="dxa"/>
          </w:tcPr>
          <w:p w:rsidR="00E244A6" w:rsidRPr="00E244A6" w:rsidRDefault="00E244A6" w:rsidP="000A50FF">
            <w:pPr>
              <w:pStyle w:val="Nagwek1"/>
              <w:ind w:firstLine="0"/>
              <w:jc w:val="both"/>
              <w:rPr>
                <w:b w:val="0"/>
                <w:sz w:val="20"/>
                <w:szCs w:val="20"/>
              </w:rPr>
            </w:pPr>
            <w:r w:rsidRPr="00E244A6">
              <w:rPr>
                <w:b w:val="0"/>
                <w:sz w:val="20"/>
                <w:szCs w:val="20"/>
              </w:rPr>
              <w:t>Obręb ewidencyjny</w:t>
            </w:r>
          </w:p>
        </w:tc>
        <w:tc>
          <w:tcPr>
            <w:tcW w:w="6662" w:type="dxa"/>
            <w:gridSpan w:val="4"/>
          </w:tcPr>
          <w:p w:rsidR="00E244A6" w:rsidRPr="00E244A6" w:rsidRDefault="00E244A6" w:rsidP="000A50FF">
            <w:pPr>
              <w:jc w:val="center"/>
              <w:rPr>
                <w:sz w:val="20"/>
                <w:szCs w:val="20"/>
              </w:rPr>
            </w:pPr>
            <w:r w:rsidRPr="00E244A6">
              <w:rPr>
                <w:sz w:val="20"/>
                <w:szCs w:val="20"/>
              </w:rPr>
              <w:t>Grabin</w:t>
            </w:r>
          </w:p>
        </w:tc>
      </w:tr>
      <w:tr w:rsidR="00E244A6" w:rsidRPr="00E244A6" w:rsidTr="002A4D32">
        <w:tc>
          <w:tcPr>
            <w:tcW w:w="2764" w:type="dxa"/>
          </w:tcPr>
          <w:p w:rsidR="00E244A6" w:rsidRPr="00E244A6" w:rsidRDefault="00E244A6" w:rsidP="000A50FF">
            <w:pPr>
              <w:pStyle w:val="Nagwek1"/>
              <w:ind w:firstLine="0"/>
              <w:jc w:val="both"/>
              <w:rPr>
                <w:b w:val="0"/>
                <w:sz w:val="20"/>
                <w:szCs w:val="20"/>
              </w:rPr>
            </w:pPr>
            <w:r w:rsidRPr="00E244A6">
              <w:rPr>
                <w:b w:val="0"/>
                <w:sz w:val="20"/>
                <w:szCs w:val="20"/>
              </w:rPr>
              <w:t>Obręb leśny</w:t>
            </w:r>
          </w:p>
        </w:tc>
        <w:tc>
          <w:tcPr>
            <w:tcW w:w="6662" w:type="dxa"/>
            <w:gridSpan w:val="4"/>
          </w:tcPr>
          <w:p w:rsidR="00E244A6" w:rsidRPr="00E244A6" w:rsidRDefault="00E244A6" w:rsidP="000A50FF">
            <w:pPr>
              <w:jc w:val="center"/>
              <w:rPr>
                <w:sz w:val="20"/>
                <w:szCs w:val="20"/>
              </w:rPr>
            </w:pPr>
            <w:r w:rsidRPr="00E244A6">
              <w:rPr>
                <w:sz w:val="20"/>
                <w:szCs w:val="20"/>
              </w:rPr>
              <w:t>Grabina</w:t>
            </w:r>
          </w:p>
        </w:tc>
      </w:tr>
      <w:tr w:rsidR="00E244A6" w:rsidRPr="00E244A6" w:rsidTr="002A4D32">
        <w:tc>
          <w:tcPr>
            <w:tcW w:w="2764" w:type="dxa"/>
          </w:tcPr>
          <w:p w:rsidR="00E244A6" w:rsidRPr="00E244A6" w:rsidRDefault="00E244A6" w:rsidP="000A50FF">
            <w:pPr>
              <w:rPr>
                <w:sz w:val="20"/>
                <w:szCs w:val="20"/>
              </w:rPr>
            </w:pPr>
            <w:r w:rsidRPr="00E244A6">
              <w:rPr>
                <w:sz w:val="20"/>
                <w:szCs w:val="20"/>
              </w:rPr>
              <w:t xml:space="preserve">Leśnictwo           </w:t>
            </w:r>
          </w:p>
        </w:tc>
        <w:tc>
          <w:tcPr>
            <w:tcW w:w="6662" w:type="dxa"/>
            <w:gridSpan w:val="4"/>
          </w:tcPr>
          <w:p w:rsidR="00E244A6" w:rsidRPr="00E244A6" w:rsidRDefault="00E244A6" w:rsidP="000A50FF">
            <w:pPr>
              <w:jc w:val="center"/>
              <w:rPr>
                <w:sz w:val="20"/>
                <w:szCs w:val="20"/>
              </w:rPr>
            </w:pPr>
            <w:r w:rsidRPr="00E244A6">
              <w:rPr>
                <w:sz w:val="20"/>
                <w:szCs w:val="20"/>
              </w:rPr>
              <w:t>Grabina</w:t>
            </w:r>
          </w:p>
        </w:tc>
      </w:tr>
      <w:tr w:rsidR="00E244A6" w:rsidRPr="00E244A6" w:rsidTr="002A4D32">
        <w:tc>
          <w:tcPr>
            <w:tcW w:w="2764" w:type="dxa"/>
          </w:tcPr>
          <w:p w:rsidR="00E244A6" w:rsidRPr="00E244A6" w:rsidRDefault="00E244A6" w:rsidP="000A50FF">
            <w:pPr>
              <w:rPr>
                <w:sz w:val="20"/>
                <w:szCs w:val="20"/>
              </w:rPr>
            </w:pPr>
            <w:r w:rsidRPr="00E244A6">
              <w:rPr>
                <w:sz w:val="20"/>
                <w:szCs w:val="20"/>
              </w:rPr>
              <w:t>Oddział i pododdział:</w:t>
            </w:r>
          </w:p>
        </w:tc>
        <w:tc>
          <w:tcPr>
            <w:tcW w:w="3769" w:type="dxa"/>
            <w:gridSpan w:val="2"/>
          </w:tcPr>
          <w:p w:rsidR="00E244A6" w:rsidRPr="00E244A6" w:rsidRDefault="00E244A6" w:rsidP="000A50FF">
            <w:pPr>
              <w:jc w:val="center"/>
              <w:rPr>
                <w:sz w:val="20"/>
                <w:szCs w:val="20"/>
              </w:rPr>
            </w:pPr>
            <w:r w:rsidRPr="00E244A6">
              <w:rPr>
                <w:sz w:val="20"/>
                <w:szCs w:val="20"/>
              </w:rPr>
              <w:t>165x</w:t>
            </w:r>
          </w:p>
        </w:tc>
        <w:tc>
          <w:tcPr>
            <w:tcW w:w="2893" w:type="dxa"/>
            <w:gridSpan w:val="2"/>
          </w:tcPr>
          <w:p w:rsidR="00E244A6" w:rsidRPr="00E244A6" w:rsidRDefault="00E244A6" w:rsidP="000A50FF">
            <w:pPr>
              <w:jc w:val="center"/>
              <w:rPr>
                <w:sz w:val="20"/>
                <w:szCs w:val="20"/>
              </w:rPr>
            </w:pPr>
            <w:r w:rsidRPr="00E244A6">
              <w:rPr>
                <w:sz w:val="20"/>
                <w:szCs w:val="20"/>
              </w:rPr>
              <w:t>165 t</w:t>
            </w:r>
          </w:p>
        </w:tc>
      </w:tr>
      <w:tr w:rsidR="00E244A6" w:rsidRPr="00E244A6" w:rsidTr="002A4D32">
        <w:tc>
          <w:tcPr>
            <w:tcW w:w="2764" w:type="dxa"/>
          </w:tcPr>
          <w:p w:rsidR="00E244A6" w:rsidRPr="00E244A6" w:rsidRDefault="00E244A6" w:rsidP="000A50FF">
            <w:pPr>
              <w:rPr>
                <w:sz w:val="20"/>
                <w:szCs w:val="20"/>
              </w:rPr>
            </w:pPr>
            <w:r w:rsidRPr="00E244A6">
              <w:rPr>
                <w:sz w:val="20"/>
                <w:szCs w:val="20"/>
              </w:rPr>
              <w:t xml:space="preserve">Działka </w:t>
            </w:r>
          </w:p>
        </w:tc>
        <w:tc>
          <w:tcPr>
            <w:tcW w:w="6662" w:type="dxa"/>
            <w:gridSpan w:val="4"/>
          </w:tcPr>
          <w:p w:rsidR="00E244A6" w:rsidRPr="00E244A6" w:rsidRDefault="00E244A6" w:rsidP="000A50FF">
            <w:pPr>
              <w:jc w:val="center"/>
              <w:rPr>
                <w:sz w:val="20"/>
                <w:szCs w:val="20"/>
              </w:rPr>
            </w:pPr>
            <w:r w:rsidRPr="00E244A6">
              <w:rPr>
                <w:sz w:val="20"/>
                <w:szCs w:val="20"/>
              </w:rPr>
              <w:t>165/56</w:t>
            </w:r>
          </w:p>
        </w:tc>
      </w:tr>
      <w:tr w:rsidR="00E244A6" w:rsidRPr="00E244A6" w:rsidTr="002A4D32">
        <w:tc>
          <w:tcPr>
            <w:tcW w:w="2764" w:type="dxa"/>
          </w:tcPr>
          <w:p w:rsidR="00E244A6" w:rsidRPr="00E244A6" w:rsidRDefault="00E244A6" w:rsidP="000A50FF">
            <w:pPr>
              <w:rPr>
                <w:sz w:val="20"/>
                <w:szCs w:val="20"/>
              </w:rPr>
            </w:pPr>
            <w:r w:rsidRPr="00E244A6">
              <w:rPr>
                <w:sz w:val="20"/>
                <w:szCs w:val="20"/>
              </w:rPr>
              <w:t>Powierzchnia w ha</w:t>
            </w:r>
          </w:p>
        </w:tc>
        <w:tc>
          <w:tcPr>
            <w:tcW w:w="2329" w:type="dxa"/>
          </w:tcPr>
          <w:p w:rsidR="00E244A6" w:rsidRPr="00E244A6" w:rsidRDefault="00E244A6" w:rsidP="000A50FF">
            <w:pPr>
              <w:jc w:val="center"/>
              <w:rPr>
                <w:sz w:val="20"/>
                <w:szCs w:val="20"/>
              </w:rPr>
            </w:pPr>
            <w:r w:rsidRPr="00E244A6">
              <w:rPr>
                <w:sz w:val="20"/>
                <w:szCs w:val="20"/>
              </w:rPr>
              <w:t>0,5900</w:t>
            </w:r>
          </w:p>
        </w:tc>
        <w:tc>
          <w:tcPr>
            <w:tcW w:w="1440" w:type="dxa"/>
          </w:tcPr>
          <w:p w:rsidR="00E244A6" w:rsidRPr="00E244A6" w:rsidRDefault="00E244A6" w:rsidP="000A50FF">
            <w:pPr>
              <w:jc w:val="center"/>
              <w:rPr>
                <w:sz w:val="20"/>
                <w:szCs w:val="20"/>
              </w:rPr>
            </w:pPr>
            <w:r w:rsidRPr="00E244A6">
              <w:rPr>
                <w:sz w:val="20"/>
                <w:szCs w:val="20"/>
              </w:rPr>
              <w:t>0,1500</w:t>
            </w:r>
          </w:p>
        </w:tc>
        <w:tc>
          <w:tcPr>
            <w:tcW w:w="1454" w:type="dxa"/>
          </w:tcPr>
          <w:p w:rsidR="00E244A6" w:rsidRPr="00E244A6" w:rsidRDefault="00E244A6" w:rsidP="000A50FF">
            <w:pPr>
              <w:jc w:val="center"/>
              <w:rPr>
                <w:sz w:val="20"/>
                <w:szCs w:val="20"/>
              </w:rPr>
            </w:pPr>
            <w:r w:rsidRPr="00E244A6">
              <w:rPr>
                <w:sz w:val="20"/>
                <w:szCs w:val="20"/>
              </w:rPr>
              <w:t>0,3377</w:t>
            </w:r>
          </w:p>
        </w:tc>
        <w:tc>
          <w:tcPr>
            <w:tcW w:w="1439" w:type="dxa"/>
          </w:tcPr>
          <w:p w:rsidR="00E244A6" w:rsidRPr="00E244A6" w:rsidRDefault="00E244A6" w:rsidP="000A50FF">
            <w:pPr>
              <w:jc w:val="center"/>
              <w:rPr>
                <w:sz w:val="20"/>
                <w:szCs w:val="20"/>
              </w:rPr>
            </w:pPr>
            <w:r w:rsidRPr="00E244A6">
              <w:rPr>
                <w:sz w:val="20"/>
                <w:szCs w:val="20"/>
              </w:rPr>
              <w:t>0,2464</w:t>
            </w:r>
          </w:p>
        </w:tc>
      </w:tr>
      <w:tr w:rsidR="00E244A6" w:rsidRPr="00E244A6" w:rsidTr="002A4D32">
        <w:trPr>
          <w:trHeight w:val="514"/>
        </w:trPr>
        <w:tc>
          <w:tcPr>
            <w:tcW w:w="2764" w:type="dxa"/>
          </w:tcPr>
          <w:p w:rsidR="00E244A6" w:rsidRPr="00E244A6" w:rsidRDefault="00E244A6" w:rsidP="000A50FF">
            <w:pPr>
              <w:rPr>
                <w:sz w:val="20"/>
                <w:szCs w:val="20"/>
              </w:rPr>
            </w:pPr>
            <w:r w:rsidRPr="00E244A6">
              <w:rPr>
                <w:sz w:val="20"/>
                <w:szCs w:val="20"/>
              </w:rPr>
              <w:t>Użytek</w:t>
            </w:r>
          </w:p>
          <w:p w:rsidR="00E244A6" w:rsidRPr="00E244A6" w:rsidRDefault="00E244A6" w:rsidP="000A50FF">
            <w:pPr>
              <w:rPr>
                <w:sz w:val="20"/>
                <w:szCs w:val="20"/>
              </w:rPr>
            </w:pPr>
            <w:r w:rsidRPr="00E244A6">
              <w:rPr>
                <w:sz w:val="20"/>
                <w:szCs w:val="20"/>
              </w:rPr>
              <w:t xml:space="preserve">Klasy gleb: </w:t>
            </w:r>
          </w:p>
        </w:tc>
        <w:tc>
          <w:tcPr>
            <w:tcW w:w="2329" w:type="dxa"/>
          </w:tcPr>
          <w:p w:rsidR="00E244A6" w:rsidRPr="00E244A6" w:rsidRDefault="00E244A6" w:rsidP="000A50FF">
            <w:pPr>
              <w:jc w:val="center"/>
              <w:rPr>
                <w:sz w:val="20"/>
                <w:szCs w:val="20"/>
              </w:rPr>
            </w:pPr>
            <w:r w:rsidRPr="00E244A6">
              <w:rPr>
                <w:sz w:val="20"/>
                <w:szCs w:val="20"/>
              </w:rPr>
              <w:t>R V</w:t>
            </w:r>
          </w:p>
        </w:tc>
        <w:tc>
          <w:tcPr>
            <w:tcW w:w="1440" w:type="dxa"/>
          </w:tcPr>
          <w:p w:rsidR="00E244A6" w:rsidRPr="00E244A6" w:rsidRDefault="00E244A6" w:rsidP="000A50FF">
            <w:pPr>
              <w:jc w:val="center"/>
              <w:rPr>
                <w:sz w:val="20"/>
                <w:szCs w:val="20"/>
              </w:rPr>
            </w:pPr>
            <w:r w:rsidRPr="00E244A6">
              <w:rPr>
                <w:sz w:val="20"/>
                <w:szCs w:val="20"/>
              </w:rPr>
              <w:t>R VI</w:t>
            </w:r>
          </w:p>
        </w:tc>
        <w:tc>
          <w:tcPr>
            <w:tcW w:w="1454" w:type="dxa"/>
          </w:tcPr>
          <w:p w:rsidR="00E244A6" w:rsidRPr="00E244A6" w:rsidRDefault="00E244A6" w:rsidP="000A50FF">
            <w:pPr>
              <w:jc w:val="center"/>
              <w:rPr>
                <w:sz w:val="20"/>
                <w:szCs w:val="20"/>
              </w:rPr>
            </w:pPr>
            <w:proofErr w:type="spellStart"/>
            <w:r w:rsidRPr="00E244A6">
              <w:rPr>
                <w:sz w:val="20"/>
                <w:szCs w:val="20"/>
              </w:rPr>
              <w:t>Ps</w:t>
            </w:r>
            <w:proofErr w:type="spellEnd"/>
            <w:r w:rsidRPr="00E244A6">
              <w:rPr>
                <w:sz w:val="20"/>
                <w:szCs w:val="20"/>
              </w:rPr>
              <w:t xml:space="preserve"> IV</w:t>
            </w:r>
          </w:p>
        </w:tc>
        <w:tc>
          <w:tcPr>
            <w:tcW w:w="1439" w:type="dxa"/>
          </w:tcPr>
          <w:p w:rsidR="00E244A6" w:rsidRPr="00E244A6" w:rsidRDefault="00E244A6" w:rsidP="000A50FF">
            <w:pPr>
              <w:jc w:val="center"/>
              <w:rPr>
                <w:sz w:val="20"/>
                <w:szCs w:val="20"/>
              </w:rPr>
            </w:pPr>
            <w:proofErr w:type="spellStart"/>
            <w:r w:rsidRPr="00E244A6">
              <w:rPr>
                <w:sz w:val="20"/>
                <w:szCs w:val="20"/>
              </w:rPr>
              <w:t>Ps</w:t>
            </w:r>
            <w:proofErr w:type="spellEnd"/>
            <w:r w:rsidRPr="00E244A6">
              <w:rPr>
                <w:sz w:val="20"/>
                <w:szCs w:val="20"/>
              </w:rPr>
              <w:t xml:space="preserve"> VI</w:t>
            </w:r>
          </w:p>
        </w:tc>
      </w:tr>
      <w:tr w:rsidR="006E6DFF" w:rsidRPr="00E244A6" w:rsidTr="002A4D32">
        <w:trPr>
          <w:trHeight w:val="267"/>
        </w:trPr>
        <w:tc>
          <w:tcPr>
            <w:tcW w:w="2764" w:type="dxa"/>
          </w:tcPr>
          <w:p w:rsidR="006E6DFF" w:rsidRPr="00E244A6" w:rsidRDefault="006E6DFF" w:rsidP="000A5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Formy ochrony przyrody</w:t>
            </w:r>
          </w:p>
        </w:tc>
        <w:tc>
          <w:tcPr>
            <w:tcW w:w="6662" w:type="dxa"/>
            <w:gridSpan w:val="4"/>
          </w:tcPr>
          <w:p w:rsidR="006E6DFF" w:rsidRPr="00E244A6" w:rsidRDefault="006E6DFF" w:rsidP="006E6DFF">
            <w:pPr>
              <w:jc w:val="both"/>
              <w:rPr>
                <w:sz w:val="20"/>
                <w:szCs w:val="20"/>
              </w:rPr>
            </w:pPr>
            <w:proofErr w:type="spellStart"/>
            <w:r w:rsidRPr="006E6DFF">
              <w:rPr>
                <w:sz w:val="20"/>
                <w:szCs w:val="20"/>
              </w:rPr>
              <w:t>Gryżyński</w:t>
            </w:r>
            <w:proofErr w:type="spellEnd"/>
            <w:r w:rsidRPr="006E6DFF">
              <w:rPr>
                <w:sz w:val="20"/>
                <w:szCs w:val="20"/>
              </w:rPr>
              <w:t xml:space="preserve"> Park Krajobrazowy, Park Dwors</w:t>
            </w:r>
            <w:r w:rsidR="002A4D32">
              <w:rPr>
                <w:sz w:val="20"/>
                <w:szCs w:val="20"/>
              </w:rPr>
              <w:t>ki wpisany do rejestru zabytków</w:t>
            </w:r>
          </w:p>
        </w:tc>
      </w:tr>
      <w:tr w:rsidR="00AB7B27" w:rsidRPr="00E244A6" w:rsidTr="002A4D32">
        <w:trPr>
          <w:trHeight w:val="267"/>
        </w:trPr>
        <w:tc>
          <w:tcPr>
            <w:tcW w:w="2764" w:type="dxa"/>
          </w:tcPr>
          <w:p w:rsidR="00AB7B27" w:rsidRDefault="00AB7B27" w:rsidP="000A5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Księgi wieczystej</w:t>
            </w:r>
          </w:p>
        </w:tc>
        <w:tc>
          <w:tcPr>
            <w:tcW w:w="6662" w:type="dxa"/>
            <w:gridSpan w:val="4"/>
          </w:tcPr>
          <w:p w:rsidR="00AB7B27" w:rsidRPr="00AB7B27" w:rsidRDefault="00AB7B27" w:rsidP="006E6DFF">
            <w:pPr>
              <w:jc w:val="both"/>
              <w:rPr>
                <w:sz w:val="20"/>
                <w:szCs w:val="20"/>
              </w:rPr>
            </w:pPr>
            <w:r w:rsidRPr="00AB7B27">
              <w:rPr>
                <w:color w:val="000000"/>
                <w:sz w:val="20"/>
                <w:szCs w:val="20"/>
              </w:rPr>
              <w:t>ZG1K/00026996/8</w:t>
            </w:r>
          </w:p>
        </w:tc>
      </w:tr>
    </w:tbl>
    <w:p w:rsidR="00E37832" w:rsidRDefault="00E37832" w:rsidP="00E0224A">
      <w:pPr>
        <w:suppressAutoHyphens/>
        <w:spacing w:line="252" w:lineRule="auto"/>
        <w:ind w:left="284"/>
        <w:jc w:val="both"/>
        <w:rPr>
          <w:sz w:val="20"/>
          <w:szCs w:val="20"/>
        </w:rPr>
      </w:pPr>
    </w:p>
    <w:p w:rsidR="00E0224A" w:rsidRPr="004C5646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0"/>
          <w:szCs w:val="20"/>
        </w:rPr>
      </w:pPr>
      <w:r w:rsidRPr="004C5646">
        <w:rPr>
          <w:color w:val="000000"/>
          <w:sz w:val="20"/>
          <w:szCs w:val="20"/>
        </w:rPr>
        <w:t xml:space="preserve">Wydzierżawiający oddaje w dzierżawę Dzierżawcy grunt o powierzchni </w:t>
      </w:r>
      <w:r w:rsidR="00E37832">
        <w:rPr>
          <w:b/>
          <w:color w:val="000000"/>
          <w:sz w:val="20"/>
          <w:szCs w:val="20"/>
        </w:rPr>
        <w:t>1,3241</w:t>
      </w:r>
      <w:r>
        <w:rPr>
          <w:color w:val="000000"/>
          <w:sz w:val="20"/>
          <w:szCs w:val="20"/>
        </w:rPr>
        <w:t xml:space="preserve"> ha</w:t>
      </w:r>
      <w:r w:rsidRPr="004C5646">
        <w:rPr>
          <w:color w:val="000000"/>
          <w:sz w:val="20"/>
          <w:szCs w:val="20"/>
        </w:rPr>
        <w:t xml:space="preserve"> wskazany w ustępie 1 w granicach oznaczonych na załączonym wyrysie z mapy gospodarczej/wydruku z leśnej mapy numerycznej stanowiącym zał</w:t>
      </w:r>
      <w:r>
        <w:rPr>
          <w:color w:val="000000"/>
          <w:sz w:val="20"/>
          <w:szCs w:val="20"/>
        </w:rPr>
        <w:t>ącznik nr 1 do niniejszej umowy.</w:t>
      </w:r>
    </w:p>
    <w:p w:rsidR="00E0224A" w:rsidRPr="004C5646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0"/>
          <w:szCs w:val="20"/>
        </w:rPr>
      </w:pPr>
      <w:r w:rsidRPr="004C5646">
        <w:rPr>
          <w:color w:val="000000"/>
          <w:sz w:val="20"/>
          <w:szCs w:val="20"/>
        </w:rPr>
        <w:t>Umowę zawarto za uprzednią zgodą wyrażoną na piśmie Dyrektora Regionalnej Dyrekcji Lasów Państwowych w Zielonej Górze w oparciu o postanowienia artykułu 39 ustawy o lasach z dnia 28 września 1991 roku                  (Dz. U. z 202</w:t>
      </w:r>
      <w:r w:rsidR="00E37832">
        <w:rPr>
          <w:color w:val="000000"/>
          <w:sz w:val="20"/>
          <w:szCs w:val="20"/>
        </w:rPr>
        <w:t>2</w:t>
      </w:r>
      <w:r w:rsidRPr="004C5646">
        <w:rPr>
          <w:color w:val="000000"/>
          <w:sz w:val="20"/>
          <w:szCs w:val="20"/>
        </w:rPr>
        <w:t xml:space="preserve"> r. poz. </w:t>
      </w:r>
      <w:r w:rsidR="00E37832">
        <w:rPr>
          <w:color w:val="000000"/>
          <w:sz w:val="20"/>
          <w:szCs w:val="20"/>
        </w:rPr>
        <w:t>672</w:t>
      </w:r>
      <w:r w:rsidRPr="004C5646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,</w:t>
      </w:r>
      <w:r w:rsidRPr="004C5646">
        <w:rPr>
          <w:color w:val="000000"/>
          <w:sz w:val="20"/>
          <w:szCs w:val="20"/>
        </w:rPr>
        <w:t xml:space="preserve"> znak sprawy </w:t>
      </w:r>
      <w:r w:rsidR="00E37832">
        <w:rPr>
          <w:color w:val="000000"/>
          <w:sz w:val="20"/>
          <w:szCs w:val="20"/>
        </w:rPr>
        <w:t>……………</w:t>
      </w:r>
      <w:r w:rsidR="00453F60">
        <w:rPr>
          <w:color w:val="000000"/>
          <w:sz w:val="20"/>
          <w:szCs w:val="20"/>
        </w:rPr>
        <w:t xml:space="preserve"> z dnia </w:t>
      </w:r>
      <w:r w:rsidR="00E37832">
        <w:rPr>
          <w:color w:val="000000"/>
          <w:sz w:val="20"/>
          <w:szCs w:val="20"/>
        </w:rPr>
        <w:t>…………..</w:t>
      </w:r>
      <w:r>
        <w:rPr>
          <w:color w:val="000000"/>
          <w:sz w:val="20"/>
          <w:szCs w:val="20"/>
        </w:rPr>
        <w:t xml:space="preserve"> r.</w:t>
      </w:r>
    </w:p>
    <w:p w:rsidR="00E0224A" w:rsidRPr="004C5646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0"/>
          <w:szCs w:val="20"/>
        </w:rPr>
      </w:pPr>
      <w:r w:rsidRPr="004C5646">
        <w:rPr>
          <w:color w:val="000000"/>
          <w:sz w:val="20"/>
          <w:szCs w:val="20"/>
        </w:rPr>
        <w:t>Wydzierżawiający oświadcza, że przedmiot umowy jest wolny od jakichkolwiek obciążeń, które by uniemożliwiły zawarcie niniejszej umowy i korzystania z przedmiotu umowy. Zawarcie umowy nie narusza żadnych innych umów ani ciążących na Wydzierżawiającym zobowiązań wobec osób trzecich, które mogłyby mieć wpływ na wykonanie niniejszej umowy.</w:t>
      </w:r>
    </w:p>
    <w:p w:rsidR="00E0224A" w:rsidRPr="004C5646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0"/>
          <w:szCs w:val="20"/>
        </w:rPr>
      </w:pPr>
      <w:r w:rsidRPr="004C5646">
        <w:rPr>
          <w:color w:val="000000"/>
          <w:sz w:val="20"/>
          <w:szCs w:val="20"/>
        </w:rPr>
        <w:t>Prz</w:t>
      </w:r>
      <w:r>
        <w:rPr>
          <w:color w:val="000000"/>
          <w:sz w:val="20"/>
          <w:szCs w:val="20"/>
        </w:rPr>
        <w:t xml:space="preserve">edmiot dzierżawy jest oddany z przeznaczeniem na prowadzenie działalności rolniczej. </w:t>
      </w:r>
    </w:p>
    <w:p w:rsidR="00E0224A" w:rsidRPr="004C5646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0"/>
          <w:szCs w:val="20"/>
        </w:rPr>
      </w:pPr>
      <w:r w:rsidRPr="004C5646">
        <w:rPr>
          <w:color w:val="000000"/>
          <w:sz w:val="20"/>
          <w:szCs w:val="20"/>
        </w:rPr>
        <w:t>Dzierżawca oświadcza, że przebieg granic udostępnionego mu terenu oraz drogi dojazdowe do przedmiotu dzierżawy, został mu uprzednio okazany i jest mu znany.</w:t>
      </w:r>
    </w:p>
    <w:p w:rsidR="00E0224A" w:rsidRPr="004C5646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0"/>
          <w:szCs w:val="20"/>
        </w:rPr>
      </w:pPr>
      <w:r w:rsidRPr="004C5646">
        <w:rPr>
          <w:color w:val="000000"/>
          <w:sz w:val="20"/>
          <w:szCs w:val="20"/>
        </w:rPr>
        <w:t>Protokół p</w:t>
      </w:r>
      <w:r>
        <w:rPr>
          <w:color w:val="000000"/>
          <w:sz w:val="20"/>
          <w:szCs w:val="20"/>
        </w:rPr>
        <w:t>rzekazania stanowi załącznik nr 2</w:t>
      </w:r>
      <w:r w:rsidRPr="004C5646">
        <w:rPr>
          <w:color w:val="000000"/>
          <w:sz w:val="20"/>
          <w:szCs w:val="20"/>
        </w:rPr>
        <w:t xml:space="preserve"> do niniejszej umowy. Osobą upoważnioną ze strony Wydzierżawiającego do wskazania miejsca przedmiotu dzierżawy oraz przekazania i zdania gruntu                    w tym podpisania protokołu jest </w:t>
      </w:r>
      <w:r>
        <w:rPr>
          <w:color w:val="000000"/>
          <w:sz w:val="20"/>
          <w:szCs w:val="20"/>
        </w:rPr>
        <w:t xml:space="preserve">leśniczy leśnictwa </w:t>
      </w:r>
      <w:r w:rsidR="00853637">
        <w:rPr>
          <w:color w:val="000000"/>
          <w:sz w:val="20"/>
          <w:szCs w:val="20"/>
        </w:rPr>
        <w:t>Grabina</w:t>
      </w:r>
      <w:r>
        <w:rPr>
          <w:color w:val="000000"/>
          <w:sz w:val="20"/>
          <w:szCs w:val="20"/>
        </w:rPr>
        <w:t xml:space="preserve">. </w:t>
      </w:r>
    </w:p>
    <w:p w:rsidR="00E0224A" w:rsidRPr="004C5646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0"/>
          <w:szCs w:val="20"/>
        </w:rPr>
      </w:pPr>
      <w:r w:rsidRPr="004C5646">
        <w:rPr>
          <w:color w:val="000000"/>
          <w:sz w:val="20"/>
          <w:szCs w:val="20"/>
        </w:rPr>
        <w:t>Osoby wyznaczone do bezpośredniego kontaktu w zakresie bieżącej realizacji postanowień umownych:</w:t>
      </w:r>
    </w:p>
    <w:p w:rsidR="00E0224A" w:rsidRPr="004C5646" w:rsidRDefault="00E0224A" w:rsidP="00341599">
      <w:pPr>
        <w:pStyle w:val="Akapitzlist"/>
        <w:numPr>
          <w:ilvl w:val="0"/>
          <w:numId w:val="20"/>
        </w:numPr>
        <w:suppressAutoHyphens/>
        <w:spacing w:line="252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ze strony Wydzierżawiającego leśniczy </w:t>
      </w:r>
      <w:r w:rsidR="00E37832">
        <w:rPr>
          <w:color w:val="000000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eśnictwa </w:t>
      </w:r>
      <w:r w:rsidR="00FF4EC6">
        <w:rPr>
          <w:color w:val="000000"/>
          <w:sz w:val="20"/>
          <w:szCs w:val="20"/>
        </w:rPr>
        <w:t xml:space="preserve">Grabina </w:t>
      </w:r>
      <w:r>
        <w:rPr>
          <w:color w:val="000000"/>
          <w:sz w:val="20"/>
          <w:szCs w:val="20"/>
        </w:rPr>
        <w:t xml:space="preserve">(tel. </w:t>
      </w:r>
      <w:r w:rsidR="00E37832">
        <w:rPr>
          <w:color w:val="000000"/>
          <w:sz w:val="20"/>
          <w:szCs w:val="20"/>
        </w:rPr>
        <w:t>………….</w:t>
      </w:r>
      <w:r>
        <w:rPr>
          <w:color w:val="000000"/>
          <w:sz w:val="20"/>
          <w:szCs w:val="20"/>
        </w:rPr>
        <w:t xml:space="preserve">). </w:t>
      </w:r>
    </w:p>
    <w:p w:rsidR="00E0224A" w:rsidRPr="004C5646" w:rsidRDefault="00E0224A" w:rsidP="00341599">
      <w:pPr>
        <w:pStyle w:val="Akapitzlist"/>
        <w:numPr>
          <w:ilvl w:val="0"/>
          <w:numId w:val="20"/>
        </w:numPr>
        <w:suppressAutoHyphens/>
        <w:spacing w:line="252" w:lineRule="auto"/>
        <w:jc w:val="both"/>
        <w:rPr>
          <w:sz w:val="20"/>
          <w:szCs w:val="20"/>
        </w:rPr>
      </w:pPr>
      <w:r w:rsidRPr="004C5646">
        <w:rPr>
          <w:color w:val="000000"/>
          <w:sz w:val="20"/>
          <w:szCs w:val="20"/>
        </w:rPr>
        <w:t xml:space="preserve">ze strony </w:t>
      </w:r>
      <w:r w:rsidR="00787074">
        <w:rPr>
          <w:color w:val="000000"/>
          <w:sz w:val="20"/>
          <w:szCs w:val="20"/>
        </w:rPr>
        <w:t>Dzierżawcy</w:t>
      </w:r>
      <w:r>
        <w:rPr>
          <w:color w:val="000000"/>
          <w:sz w:val="20"/>
          <w:szCs w:val="20"/>
        </w:rPr>
        <w:t xml:space="preserve"> (tel</w:t>
      </w:r>
      <w:r w:rsidRPr="003C43F9">
        <w:rPr>
          <w:color w:val="000000"/>
          <w:sz w:val="20"/>
          <w:szCs w:val="20"/>
        </w:rPr>
        <w:t xml:space="preserve">. </w:t>
      </w:r>
      <w:r w:rsidR="00E37832">
        <w:rPr>
          <w:color w:val="000000"/>
          <w:sz w:val="20"/>
          <w:szCs w:val="20"/>
        </w:rPr>
        <w:t>…………….</w:t>
      </w:r>
      <w:r>
        <w:rPr>
          <w:color w:val="000000"/>
          <w:sz w:val="20"/>
          <w:szCs w:val="20"/>
        </w:rPr>
        <w:t>).</w:t>
      </w:r>
    </w:p>
    <w:p w:rsidR="00E0224A" w:rsidRPr="004C5646" w:rsidRDefault="00E0224A" w:rsidP="00E0224A">
      <w:pPr>
        <w:spacing w:line="252" w:lineRule="auto"/>
        <w:ind w:left="284" w:hanging="284"/>
        <w:jc w:val="both"/>
        <w:rPr>
          <w:color w:val="000000"/>
          <w:sz w:val="20"/>
          <w:szCs w:val="20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b/>
          <w:color w:val="000000"/>
          <w:sz w:val="20"/>
          <w:szCs w:val="20"/>
        </w:rPr>
      </w:pPr>
      <w:r w:rsidRPr="004C5646">
        <w:rPr>
          <w:b/>
          <w:color w:val="000000"/>
          <w:sz w:val="20"/>
          <w:szCs w:val="20"/>
        </w:rPr>
        <w:t>§  2</w:t>
      </w:r>
    </w:p>
    <w:p w:rsidR="00E0224A" w:rsidRPr="004C5646" w:rsidRDefault="00E0224A" w:rsidP="00E0224A">
      <w:pPr>
        <w:spacing w:line="252" w:lineRule="auto"/>
        <w:ind w:left="284" w:hanging="284"/>
        <w:jc w:val="center"/>
        <w:rPr>
          <w:sz w:val="20"/>
          <w:szCs w:val="20"/>
        </w:rPr>
      </w:pPr>
    </w:p>
    <w:p w:rsidR="00E0224A" w:rsidRPr="00A23DFF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z w:val="20"/>
          <w:szCs w:val="20"/>
        </w:rPr>
      </w:pPr>
      <w:r w:rsidRPr="00A23DFF">
        <w:rPr>
          <w:sz w:val="20"/>
          <w:szCs w:val="20"/>
        </w:rPr>
        <w:t xml:space="preserve">Umowa zostaje zawarta </w:t>
      </w:r>
      <w:r>
        <w:rPr>
          <w:sz w:val="20"/>
          <w:szCs w:val="20"/>
        </w:rPr>
        <w:t xml:space="preserve">na czas nieokreślony począwszy od dnia </w:t>
      </w:r>
      <w:r w:rsidR="00E37832">
        <w:rPr>
          <w:sz w:val="20"/>
          <w:szCs w:val="20"/>
        </w:rPr>
        <w:t>…………</w:t>
      </w:r>
      <w:r w:rsidR="00453F60">
        <w:rPr>
          <w:sz w:val="20"/>
          <w:szCs w:val="20"/>
        </w:rPr>
        <w:t>.</w:t>
      </w:r>
      <w:r>
        <w:rPr>
          <w:sz w:val="20"/>
          <w:szCs w:val="20"/>
        </w:rPr>
        <w:t>2022</w:t>
      </w:r>
      <w:r w:rsidRPr="00F232DD">
        <w:rPr>
          <w:sz w:val="20"/>
          <w:szCs w:val="20"/>
        </w:rPr>
        <w:t xml:space="preserve"> roku.</w:t>
      </w:r>
      <w:r w:rsidRPr="002C6765">
        <w:rPr>
          <w:b/>
          <w:sz w:val="20"/>
          <w:szCs w:val="20"/>
        </w:rPr>
        <w:t xml:space="preserve"> </w:t>
      </w:r>
    </w:p>
    <w:p w:rsidR="00E0224A" w:rsidRPr="004C5646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z w:val="20"/>
          <w:szCs w:val="20"/>
        </w:rPr>
      </w:pPr>
      <w:r w:rsidRPr="004C5646">
        <w:rPr>
          <w:color w:val="000000"/>
          <w:sz w:val="20"/>
          <w:szCs w:val="20"/>
        </w:rPr>
        <w:t>Umowa może ulec w każdym czasie rozwiązaniu za porozumieniem stron.</w:t>
      </w:r>
    </w:p>
    <w:p w:rsidR="00E0224A" w:rsidRPr="003447D6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trike/>
          <w:color w:val="FF0000"/>
          <w:sz w:val="20"/>
          <w:szCs w:val="20"/>
        </w:rPr>
      </w:pPr>
      <w:r w:rsidRPr="004C5646">
        <w:rPr>
          <w:color w:val="000000"/>
          <w:sz w:val="20"/>
          <w:szCs w:val="20"/>
        </w:rPr>
        <w:t xml:space="preserve">Każdej ze stron przysługuje uprawnienie do rozwiązania umowy za </w:t>
      </w:r>
      <w:r>
        <w:rPr>
          <w:color w:val="000000"/>
          <w:sz w:val="20"/>
          <w:szCs w:val="20"/>
        </w:rPr>
        <w:t>1 miesięcznym</w:t>
      </w:r>
      <w:r w:rsidRPr="004C5646">
        <w:rPr>
          <w:color w:val="000000"/>
          <w:sz w:val="20"/>
          <w:szCs w:val="20"/>
        </w:rPr>
        <w:t xml:space="preserve"> wypowiedzeniem sporządzonym na piśmie</w:t>
      </w:r>
      <w:r>
        <w:rPr>
          <w:color w:val="000000"/>
          <w:sz w:val="20"/>
          <w:szCs w:val="20"/>
        </w:rPr>
        <w:t>.</w:t>
      </w:r>
      <w:r w:rsidRPr="004C5646">
        <w:rPr>
          <w:color w:val="000000"/>
          <w:sz w:val="20"/>
          <w:szCs w:val="20"/>
        </w:rPr>
        <w:t xml:space="preserve"> </w:t>
      </w:r>
    </w:p>
    <w:p w:rsidR="00E0224A" w:rsidRPr="004C5646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z w:val="20"/>
          <w:szCs w:val="20"/>
        </w:rPr>
      </w:pPr>
      <w:r w:rsidRPr="00974B9C">
        <w:rPr>
          <w:sz w:val="20"/>
          <w:szCs w:val="20"/>
        </w:rPr>
        <w:lastRenderedPageBreak/>
        <w:t>Wypowiedzenie umowy przez Dzierżawcę przed upływem okresu jej obowiązywania nie powoduje powstania po stronie Dzierżawcy roszczeń wobec</w:t>
      </w:r>
      <w:r w:rsidRPr="00974B9C">
        <w:rPr>
          <w:strike/>
          <w:sz w:val="20"/>
          <w:szCs w:val="20"/>
        </w:rPr>
        <w:t xml:space="preserve"> </w:t>
      </w:r>
      <w:r w:rsidRPr="00974B9C">
        <w:rPr>
          <w:sz w:val="20"/>
          <w:szCs w:val="20"/>
        </w:rPr>
        <w:t xml:space="preserve">Wydzierżawiającego w zakresie  obowiązku zwrotu jakichkolwiek </w:t>
      </w:r>
      <w:r w:rsidRPr="004C5646">
        <w:rPr>
          <w:color w:val="000000"/>
          <w:sz w:val="20"/>
          <w:szCs w:val="20"/>
        </w:rPr>
        <w:t>nakładów poczynionych na przedmiot dzierżawy oraz zwrotu utraconych korzyści przez Dzierżawcę.</w:t>
      </w:r>
    </w:p>
    <w:p w:rsidR="00E0224A" w:rsidRPr="004C5646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z w:val="20"/>
          <w:szCs w:val="20"/>
        </w:rPr>
      </w:pPr>
      <w:r w:rsidRPr="004C5646">
        <w:rPr>
          <w:color w:val="000000"/>
          <w:sz w:val="20"/>
          <w:szCs w:val="20"/>
        </w:rPr>
        <w:t>W wypadku naruszenia przez Dzierżawcę postanowień niniejszej umowy, Wydzierżawiający wyznacza Dzierżawcy odpowiedni dodatkowy termin do usunięcia naruszeń z zagrożeniem, iż w razie bezskutecznego upływu wyznaczonego terminu, rozwiąże umowę ze skutkiem natychmiastowym i bez zachowania terminu wypowiedzenia. Jeżeli do rozwiązania umowy dochodzi po zapłacie przez Dzierżawcę czynszu, nie podlega on zwrotowi.</w:t>
      </w:r>
    </w:p>
    <w:p w:rsidR="00E0224A" w:rsidRPr="004C5646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z w:val="20"/>
          <w:szCs w:val="20"/>
        </w:rPr>
      </w:pPr>
      <w:r w:rsidRPr="004C5646">
        <w:rPr>
          <w:color w:val="000000"/>
          <w:sz w:val="20"/>
          <w:szCs w:val="20"/>
        </w:rPr>
        <w:t>Do dnia zakończenia czasu trwania umowy a w przypadku skrócenia tego okresu w terminie 14 dni, Dzierżawca zobowiązuje się do uporządkowania terenu i doprowadzenie do stanu poprzedniego własnym kosztem i staraniem. W przypadku niewykonania powyżej wskazanych czynności, Wydzierżawiający uprawniony jest do dokonania wymienionych powyżej czynności na koszt Dzierżawcy a Dzierżawca wyraża zgodę na jego obciążenie zobowiązując się do uiszczenia poniesionych kosztów przez Wydzierżawiającego w terminie 7 dni od dnia otrzymania wezwania od Wydzierżawiającego.</w:t>
      </w:r>
    </w:p>
    <w:p w:rsidR="00E0224A" w:rsidRPr="00324707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z w:val="20"/>
          <w:szCs w:val="20"/>
        </w:rPr>
      </w:pPr>
      <w:r w:rsidRPr="004C5646">
        <w:rPr>
          <w:color w:val="000000"/>
          <w:sz w:val="20"/>
          <w:szCs w:val="20"/>
        </w:rPr>
        <w:t xml:space="preserve">Wszelkie nakłady na przedmiot dzierżawy, po zakończeniu niniejszej umowy, Dzierżawca zobowiązuje się usunąć na własny koszt i przywrócić przedmiot dzierżawy do stanu niepogorszonego z uwzględnieniem naturalnego stopnia zużycia lub za zgodą </w:t>
      </w:r>
      <w:r w:rsidR="00341599" w:rsidRPr="00A57B36">
        <w:rPr>
          <w:sz w:val="20"/>
          <w:szCs w:val="20"/>
        </w:rPr>
        <w:t>Wydzierżawiającego</w:t>
      </w:r>
      <w:r w:rsidR="00A57B36">
        <w:rPr>
          <w:sz w:val="20"/>
          <w:szCs w:val="20"/>
        </w:rPr>
        <w:t xml:space="preserve"> </w:t>
      </w:r>
      <w:r w:rsidRPr="004C5646">
        <w:rPr>
          <w:color w:val="000000"/>
          <w:sz w:val="20"/>
          <w:szCs w:val="20"/>
        </w:rPr>
        <w:t>zmiany pozostawić, bez prawa żądania zwrotu nakładów i poniesionych jakichkolwiek kosztów.</w:t>
      </w:r>
    </w:p>
    <w:p w:rsidR="00E0224A" w:rsidRPr="004C5646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W przypadku śmierci Dzierżawcy niniejsza umowa ulega wygaśnięciu. </w:t>
      </w:r>
    </w:p>
    <w:p w:rsidR="00E0224A" w:rsidRPr="004C5646" w:rsidRDefault="00E0224A" w:rsidP="00E0224A">
      <w:pPr>
        <w:spacing w:line="252" w:lineRule="auto"/>
        <w:ind w:left="284" w:hanging="284"/>
        <w:jc w:val="center"/>
        <w:rPr>
          <w:b/>
          <w:color w:val="000000"/>
          <w:sz w:val="20"/>
          <w:szCs w:val="20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b/>
          <w:color w:val="000000"/>
          <w:sz w:val="20"/>
          <w:szCs w:val="20"/>
        </w:rPr>
      </w:pPr>
      <w:r w:rsidRPr="004C5646">
        <w:rPr>
          <w:b/>
          <w:color w:val="000000"/>
          <w:sz w:val="20"/>
          <w:szCs w:val="20"/>
        </w:rPr>
        <w:t>§  3</w:t>
      </w:r>
    </w:p>
    <w:p w:rsidR="00E0224A" w:rsidRPr="00453F60" w:rsidRDefault="00E0224A" w:rsidP="00E0224A">
      <w:pPr>
        <w:spacing w:line="252" w:lineRule="auto"/>
        <w:ind w:left="284" w:hanging="284"/>
        <w:jc w:val="center"/>
        <w:rPr>
          <w:b/>
          <w:sz w:val="20"/>
          <w:szCs w:val="20"/>
        </w:rPr>
      </w:pPr>
    </w:p>
    <w:p w:rsidR="00E0224A" w:rsidRPr="00453F60" w:rsidRDefault="00E0224A" w:rsidP="00E0224A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0"/>
          <w:szCs w:val="20"/>
        </w:rPr>
      </w:pPr>
      <w:r w:rsidRPr="00453F60">
        <w:rPr>
          <w:sz w:val="20"/>
          <w:szCs w:val="20"/>
        </w:rPr>
        <w:t xml:space="preserve">Dzierżawca zobowiązuje się zapłacić Wydzierżawiającemu </w:t>
      </w:r>
      <w:r w:rsidR="00F80909">
        <w:rPr>
          <w:sz w:val="20"/>
          <w:szCs w:val="20"/>
        </w:rPr>
        <w:t xml:space="preserve">roczny </w:t>
      </w:r>
      <w:r w:rsidRPr="00453F60">
        <w:rPr>
          <w:sz w:val="20"/>
          <w:szCs w:val="20"/>
        </w:rPr>
        <w:t xml:space="preserve">czynsz dzierżawny </w:t>
      </w:r>
      <w:r w:rsidRPr="00453F60">
        <w:rPr>
          <w:sz w:val="20"/>
          <w:szCs w:val="20"/>
        </w:rPr>
        <w:br/>
        <w:t xml:space="preserve">w wysokości: stanowiącej równowartość w złotych </w:t>
      </w:r>
      <w:r w:rsidR="00E37832">
        <w:rPr>
          <w:sz w:val="20"/>
          <w:szCs w:val="20"/>
        </w:rPr>
        <w:t>………</w:t>
      </w:r>
      <w:r w:rsidRPr="00453F60">
        <w:rPr>
          <w:sz w:val="20"/>
          <w:szCs w:val="20"/>
        </w:rPr>
        <w:t xml:space="preserve"> q pszenicy, za cały przedmiot dzierżawy.</w:t>
      </w:r>
    </w:p>
    <w:p w:rsidR="00E0224A" w:rsidRPr="00453F60" w:rsidRDefault="00E0224A" w:rsidP="00E0224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453F60">
        <w:rPr>
          <w:sz w:val="20"/>
          <w:szCs w:val="20"/>
        </w:rPr>
        <w:t>Do wyliczenia czynszu przyjmuje się średnią krajową cenę skupu pszenicy za II półrocze poprzedzające obliczenie wysokości czynszu na dany rok, ogłaszaną przez Prezesa GUS w Monitorze Polskim w wykonaniu art.39a ust.7 ustawy z dnia 19.10.1991r. o gospodarowaniu nieruchomościami rolnymi Skarbu Państwa /Dz.U. z 20</w:t>
      </w:r>
      <w:r w:rsidR="009D5DA6">
        <w:rPr>
          <w:sz w:val="20"/>
          <w:szCs w:val="20"/>
        </w:rPr>
        <w:t>22</w:t>
      </w:r>
      <w:r w:rsidRPr="00453F60">
        <w:rPr>
          <w:sz w:val="20"/>
          <w:szCs w:val="20"/>
        </w:rPr>
        <w:t xml:space="preserve"> r., poz.</w:t>
      </w:r>
      <w:r w:rsidR="009D5DA6">
        <w:rPr>
          <w:sz w:val="20"/>
          <w:szCs w:val="20"/>
        </w:rPr>
        <w:t>514</w:t>
      </w:r>
      <w:r w:rsidR="009D5DA6" w:rsidRPr="00453F60">
        <w:rPr>
          <w:sz w:val="20"/>
          <w:szCs w:val="20"/>
        </w:rPr>
        <w:t xml:space="preserve"> </w:t>
      </w:r>
      <w:r w:rsidRPr="00453F60">
        <w:rPr>
          <w:sz w:val="20"/>
          <w:szCs w:val="20"/>
        </w:rPr>
        <w:t>/.</w:t>
      </w:r>
    </w:p>
    <w:p w:rsidR="00E0224A" w:rsidRPr="00F80909" w:rsidRDefault="00E0224A" w:rsidP="00E0224A">
      <w:pPr>
        <w:numPr>
          <w:ilvl w:val="0"/>
          <w:numId w:val="10"/>
        </w:numPr>
        <w:tabs>
          <w:tab w:val="num" w:pos="720"/>
        </w:tabs>
        <w:jc w:val="both"/>
        <w:rPr>
          <w:sz w:val="20"/>
          <w:szCs w:val="20"/>
        </w:rPr>
      </w:pPr>
      <w:r w:rsidRPr="00F80909">
        <w:rPr>
          <w:sz w:val="20"/>
          <w:szCs w:val="20"/>
        </w:rPr>
        <w:t xml:space="preserve">Czynsz dzierżawny będzie </w:t>
      </w:r>
      <w:r w:rsidR="00A305F7" w:rsidRPr="00F80909">
        <w:rPr>
          <w:sz w:val="20"/>
          <w:szCs w:val="20"/>
        </w:rPr>
        <w:t>zwaloryzowany o średnioroczny wskaźnik wzrostu cen towarów i usług konsumpcyjnych ogółem za miniony rok. Wskaźnik ten ogłaszany jest corocznie przez Prezesa Głównego Urzędu Statystycznego w Dzienniku Urzędowym „Monitor Polski”.</w:t>
      </w:r>
    </w:p>
    <w:p w:rsidR="00F80909" w:rsidRPr="00F80909" w:rsidRDefault="00E0224A" w:rsidP="00E0224A">
      <w:pPr>
        <w:numPr>
          <w:ilvl w:val="0"/>
          <w:numId w:val="10"/>
        </w:numPr>
        <w:jc w:val="both"/>
        <w:rPr>
          <w:sz w:val="20"/>
          <w:szCs w:val="20"/>
        </w:rPr>
      </w:pPr>
      <w:r w:rsidRPr="00F80909">
        <w:rPr>
          <w:sz w:val="20"/>
          <w:szCs w:val="20"/>
        </w:rPr>
        <w:t xml:space="preserve">Czynsz  </w:t>
      </w:r>
      <w:r w:rsidR="00F80909" w:rsidRPr="00F80909">
        <w:rPr>
          <w:sz w:val="20"/>
          <w:szCs w:val="20"/>
        </w:rPr>
        <w:t>dzierżawny dla całego roku kalendarzowego wynosi: ……… zł.</w:t>
      </w:r>
    </w:p>
    <w:p w:rsidR="00E0224A" w:rsidRPr="00F80909" w:rsidRDefault="00F80909" w:rsidP="00E0224A">
      <w:pPr>
        <w:numPr>
          <w:ilvl w:val="0"/>
          <w:numId w:val="10"/>
        </w:numPr>
        <w:jc w:val="both"/>
        <w:rPr>
          <w:sz w:val="20"/>
          <w:szCs w:val="20"/>
        </w:rPr>
      </w:pPr>
      <w:r w:rsidRPr="00F80909">
        <w:rPr>
          <w:sz w:val="20"/>
          <w:szCs w:val="20"/>
        </w:rPr>
        <w:t xml:space="preserve">Czynsz dzierżawny </w:t>
      </w:r>
      <w:r w:rsidR="00E0224A" w:rsidRPr="00F80909">
        <w:rPr>
          <w:sz w:val="20"/>
          <w:szCs w:val="20"/>
        </w:rPr>
        <w:t xml:space="preserve">za rok 2022 </w:t>
      </w:r>
      <w:r w:rsidRPr="00F80909">
        <w:rPr>
          <w:sz w:val="20"/>
          <w:szCs w:val="20"/>
        </w:rPr>
        <w:t xml:space="preserve">wynosi: </w:t>
      </w:r>
      <w:r w:rsidR="00C03F69">
        <w:rPr>
          <w:sz w:val="20"/>
          <w:szCs w:val="20"/>
        </w:rPr>
        <w:t xml:space="preserve"> ……   </w:t>
      </w:r>
      <w:r w:rsidRPr="00F80909">
        <w:rPr>
          <w:sz w:val="20"/>
          <w:szCs w:val="20"/>
        </w:rPr>
        <w:t xml:space="preserve"> zł/365 dni x …… dni = …. zł</w:t>
      </w:r>
    </w:p>
    <w:p w:rsidR="00E0224A" w:rsidRPr="00F80909" w:rsidRDefault="00E0224A" w:rsidP="00E0224A">
      <w:pPr>
        <w:numPr>
          <w:ilvl w:val="0"/>
          <w:numId w:val="10"/>
        </w:numPr>
        <w:jc w:val="both"/>
        <w:rPr>
          <w:sz w:val="20"/>
          <w:szCs w:val="20"/>
        </w:rPr>
      </w:pPr>
      <w:r w:rsidRPr="00F80909">
        <w:rPr>
          <w:sz w:val="20"/>
          <w:szCs w:val="20"/>
        </w:rPr>
        <w:t xml:space="preserve">Czynsz za rok 2022 płatny jest do dnia </w:t>
      </w:r>
      <w:r w:rsidR="00E37832" w:rsidRPr="00F80909">
        <w:rPr>
          <w:sz w:val="20"/>
          <w:szCs w:val="20"/>
        </w:rPr>
        <w:t>………..</w:t>
      </w:r>
      <w:r w:rsidR="00453F60" w:rsidRPr="00F80909">
        <w:rPr>
          <w:sz w:val="20"/>
          <w:szCs w:val="20"/>
        </w:rPr>
        <w:t xml:space="preserve"> </w:t>
      </w:r>
      <w:r w:rsidRPr="00F80909">
        <w:rPr>
          <w:sz w:val="20"/>
          <w:szCs w:val="20"/>
        </w:rPr>
        <w:t>2022 r. w oparciu o wystawioną fakturę przez Wydzierżawiającego, w terminie 14 dni od daty wystawienia faktury.</w:t>
      </w:r>
    </w:p>
    <w:p w:rsidR="00E0224A" w:rsidRPr="00CC6A73" w:rsidRDefault="00E0224A" w:rsidP="00E0224A">
      <w:pPr>
        <w:numPr>
          <w:ilvl w:val="0"/>
          <w:numId w:val="10"/>
        </w:numPr>
        <w:tabs>
          <w:tab w:val="num" w:pos="720"/>
        </w:tabs>
        <w:jc w:val="both"/>
        <w:rPr>
          <w:sz w:val="20"/>
          <w:szCs w:val="20"/>
        </w:rPr>
      </w:pPr>
      <w:r w:rsidRPr="00CC6A73">
        <w:rPr>
          <w:sz w:val="20"/>
          <w:szCs w:val="20"/>
        </w:rPr>
        <w:t xml:space="preserve">Czynsz w kolejnych latach umowy płatny jest </w:t>
      </w:r>
      <w:r w:rsidR="00D3238A">
        <w:rPr>
          <w:sz w:val="20"/>
          <w:szCs w:val="20"/>
        </w:rPr>
        <w:t>w miesiącu</w:t>
      </w:r>
      <w:r w:rsidRPr="00CC6A73">
        <w:rPr>
          <w:sz w:val="20"/>
          <w:szCs w:val="20"/>
        </w:rPr>
        <w:t xml:space="preserve"> sierpni</w:t>
      </w:r>
      <w:r w:rsidR="00C03F69">
        <w:rPr>
          <w:sz w:val="20"/>
          <w:szCs w:val="20"/>
        </w:rPr>
        <w:t>u</w:t>
      </w:r>
      <w:r w:rsidRPr="00CC6A73">
        <w:rPr>
          <w:sz w:val="20"/>
          <w:szCs w:val="20"/>
        </w:rPr>
        <w:t xml:space="preserve"> danego roku w oparciu </w:t>
      </w:r>
      <w:r w:rsidRPr="00CC6A73">
        <w:rPr>
          <w:sz w:val="20"/>
          <w:szCs w:val="20"/>
        </w:rPr>
        <w:br/>
        <w:t xml:space="preserve">o wystawioną fakturę przez Wydzierżawiającego, w terminie 14 dni od daty wystawienia faktury. </w:t>
      </w:r>
    </w:p>
    <w:p w:rsidR="00E0224A" w:rsidRPr="00CC6A73" w:rsidRDefault="00E0224A" w:rsidP="00E0224A">
      <w:pPr>
        <w:numPr>
          <w:ilvl w:val="0"/>
          <w:numId w:val="10"/>
        </w:numPr>
        <w:jc w:val="both"/>
        <w:rPr>
          <w:sz w:val="20"/>
          <w:szCs w:val="20"/>
        </w:rPr>
      </w:pPr>
      <w:r w:rsidRPr="00CC6A73">
        <w:rPr>
          <w:sz w:val="20"/>
          <w:szCs w:val="20"/>
        </w:rPr>
        <w:t>Jeżeli przed określonym w ust. 5 terminem Dzierżawca otrzyma fakturę Nadleśnictwa z wyliczeniem czynszu, wpłaca czynsz w wysokości wynikającej z faktury. W razie braku faktury strony ustalają, że wpłacona przez Dzierżawcę kwota stanowi zaliczkę na poczet czynszu, która nie może być niższa niż roczna kwota czynszu w poprzednim roku dzierżawy, wskazana w ust. 1.</w:t>
      </w:r>
    </w:p>
    <w:p w:rsidR="00E0224A" w:rsidRPr="00CC6A73" w:rsidRDefault="00E0224A" w:rsidP="00E0224A">
      <w:pPr>
        <w:numPr>
          <w:ilvl w:val="0"/>
          <w:numId w:val="10"/>
        </w:numPr>
        <w:tabs>
          <w:tab w:val="num" w:pos="720"/>
        </w:tabs>
        <w:ind w:left="720" w:hanging="720"/>
        <w:rPr>
          <w:sz w:val="20"/>
          <w:szCs w:val="20"/>
        </w:rPr>
      </w:pPr>
      <w:r w:rsidRPr="00CC6A73">
        <w:rPr>
          <w:sz w:val="20"/>
          <w:szCs w:val="20"/>
        </w:rPr>
        <w:t>Czynsz dzierżawny jest płatny:</w:t>
      </w:r>
    </w:p>
    <w:p w:rsidR="00E0224A" w:rsidRPr="00CC6A73" w:rsidRDefault="00E0224A" w:rsidP="00E0224A">
      <w:pPr>
        <w:numPr>
          <w:ilvl w:val="0"/>
          <w:numId w:val="18"/>
        </w:numPr>
        <w:jc w:val="both"/>
        <w:rPr>
          <w:sz w:val="20"/>
          <w:szCs w:val="20"/>
        </w:rPr>
      </w:pPr>
      <w:r w:rsidRPr="00CC6A73">
        <w:rPr>
          <w:sz w:val="20"/>
          <w:szCs w:val="20"/>
        </w:rPr>
        <w:t xml:space="preserve">jednorazowo w wysokości wynikającej z przemnożenia ilości pszenicy określonej </w:t>
      </w:r>
      <w:r w:rsidRPr="00CC6A73">
        <w:rPr>
          <w:sz w:val="20"/>
          <w:szCs w:val="20"/>
        </w:rPr>
        <w:br/>
        <w:t>w ust. 1 przez cenę pszenicy określoną w ust. 2,</w:t>
      </w:r>
    </w:p>
    <w:p w:rsidR="00E0224A" w:rsidRPr="00CC6A73" w:rsidRDefault="00E0224A" w:rsidP="00E0224A">
      <w:pPr>
        <w:numPr>
          <w:ilvl w:val="0"/>
          <w:numId w:val="18"/>
        </w:numPr>
        <w:jc w:val="both"/>
        <w:rPr>
          <w:sz w:val="20"/>
          <w:szCs w:val="20"/>
        </w:rPr>
      </w:pPr>
      <w:r w:rsidRPr="00CC6A73">
        <w:rPr>
          <w:sz w:val="20"/>
          <w:szCs w:val="20"/>
        </w:rPr>
        <w:t xml:space="preserve">czynsz płatny jest w kasie Wydzierżawiającego lub na jego konto bankowe wskazane </w:t>
      </w:r>
      <w:r w:rsidRPr="00CC6A73">
        <w:rPr>
          <w:sz w:val="20"/>
          <w:szCs w:val="20"/>
        </w:rPr>
        <w:br/>
        <w:t>w przesłanej Dzierżawcy fakturze.</w:t>
      </w:r>
    </w:p>
    <w:p w:rsidR="00E0224A" w:rsidRPr="00CC6A73" w:rsidRDefault="00E0224A" w:rsidP="00E0224A">
      <w:pPr>
        <w:pStyle w:val="Tekstpodstawowywcity"/>
        <w:numPr>
          <w:ilvl w:val="0"/>
          <w:numId w:val="11"/>
        </w:numPr>
        <w:jc w:val="both"/>
        <w:rPr>
          <w:b w:val="0"/>
          <w:color w:val="auto"/>
          <w:sz w:val="20"/>
          <w:szCs w:val="20"/>
        </w:rPr>
      </w:pPr>
      <w:r w:rsidRPr="00CC6A73">
        <w:rPr>
          <w:b w:val="0"/>
          <w:color w:val="auto"/>
          <w:sz w:val="20"/>
          <w:szCs w:val="20"/>
        </w:rPr>
        <w:t>Za opóźnienie w zapłacie czynszu Wydzierżawiający ma prawo naliczyć Dzierżawcy odsetki ustawowe za opóźnienie.</w:t>
      </w:r>
    </w:p>
    <w:p w:rsidR="00E0224A" w:rsidRPr="00CC6A73" w:rsidRDefault="00E0224A" w:rsidP="00E0224A">
      <w:pPr>
        <w:pStyle w:val="Tekstpodstawowywcity"/>
        <w:numPr>
          <w:ilvl w:val="0"/>
          <w:numId w:val="11"/>
        </w:numPr>
        <w:jc w:val="both"/>
        <w:rPr>
          <w:b w:val="0"/>
          <w:color w:val="auto"/>
          <w:sz w:val="20"/>
          <w:szCs w:val="20"/>
        </w:rPr>
      </w:pPr>
      <w:r w:rsidRPr="00CC6A73">
        <w:rPr>
          <w:b w:val="0"/>
          <w:color w:val="auto"/>
          <w:sz w:val="20"/>
          <w:szCs w:val="20"/>
        </w:rPr>
        <w:t>Inny sposób zapłaty czynszu niż określony w ust. 5 i 6, w szczególności poprzez potrącenie, wymaga pisemnej zgody Wydzierżawiającego.</w:t>
      </w:r>
    </w:p>
    <w:p w:rsidR="00E0224A" w:rsidRDefault="00E0224A" w:rsidP="00E0224A">
      <w:pPr>
        <w:pStyle w:val="Tekstpodstawowywcity"/>
        <w:numPr>
          <w:ilvl w:val="0"/>
          <w:numId w:val="11"/>
        </w:numPr>
        <w:jc w:val="both"/>
        <w:rPr>
          <w:b w:val="0"/>
          <w:color w:val="auto"/>
          <w:sz w:val="20"/>
          <w:szCs w:val="20"/>
        </w:rPr>
      </w:pPr>
      <w:r w:rsidRPr="00CC6A73">
        <w:rPr>
          <w:b w:val="0"/>
          <w:color w:val="auto"/>
          <w:sz w:val="20"/>
          <w:szCs w:val="20"/>
        </w:rPr>
        <w:t>W razie rozwiązania bądź ustania umowy w ciągu roku kalendarzowego czynsz ustala się w wysokości proporcjonalnej do okresu obowiązywania umowy w danym roku.</w:t>
      </w:r>
    </w:p>
    <w:p w:rsidR="0083785D" w:rsidRPr="0083785D" w:rsidRDefault="0083785D" w:rsidP="00E0224A">
      <w:pPr>
        <w:pStyle w:val="Tekstpodstawowywcity"/>
        <w:numPr>
          <w:ilvl w:val="0"/>
          <w:numId w:val="11"/>
        </w:numPr>
        <w:jc w:val="both"/>
        <w:rPr>
          <w:b w:val="0"/>
          <w:color w:val="auto"/>
          <w:sz w:val="20"/>
          <w:szCs w:val="20"/>
        </w:rPr>
      </w:pPr>
      <w:r w:rsidRPr="0083785D">
        <w:rPr>
          <w:b w:val="0"/>
          <w:color w:val="auto"/>
          <w:sz w:val="20"/>
          <w:szCs w:val="20"/>
        </w:rPr>
        <w:t xml:space="preserve">Zgodnie z zarządzeniem nr 23/2022 Nadleśniczego Nadleśnictwa Bytnica </w:t>
      </w:r>
      <w:r w:rsidR="00B5660D">
        <w:rPr>
          <w:b w:val="0"/>
          <w:color w:val="auto"/>
          <w:sz w:val="20"/>
          <w:szCs w:val="20"/>
        </w:rPr>
        <w:t>(</w:t>
      </w:r>
      <w:r w:rsidRPr="0083785D">
        <w:rPr>
          <w:b w:val="0"/>
          <w:color w:val="auto"/>
          <w:sz w:val="20"/>
          <w:szCs w:val="20"/>
        </w:rPr>
        <w:t xml:space="preserve">znak </w:t>
      </w:r>
      <w:proofErr w:type="spellStart"/>
      <w:r w:rsidRPr="0083785D">
        <w:rPr>
          <w:b w:val="0"/>
          <w:color w:val="auto"/>
          <w:sz w:val="20"/>
          <w:szCs w:val="20"/>
        </w:rPr>
        <w:t>spr</w:t>
      </w:r>
      <w:proofErr w:type="spellEnd"/>
      <w:r w:rsidRPr="0083785D">
        <w:rPr>
          <w:b w:val="0"/>
          <w:color w:val="auto"/>
          <w:sz w:val="20"/>
          <w:szCs w:val="20"/>
        </w:rPr>
        <w:t>. SA.2217.30.2022) minimalna umowna wysokość czynszu rocznego wynosi 50,00 zł netto bez względu na liczbę dni w danym roku, w którym dzierżawca faktycznie korzysta z przedmiotu umowy</w:t>
      </w:r>
      <w:r>
        <w:rPr>
          <w:b w:val="0"/>
          <w:color w:val="auto"/>
          <w:sz w:val="20"/>
          <w:szCs w:val="20"/>
        </w:rPr>
        <w:t>.</w:t>
      </w:r>
    </w:p>
    <w:p w:rsidR="00E0224A" w:rsidRPr="00CC6A73" w:rsidRDefault="00E0224A" w:rsidP="00E0224A">
      <w:pPr>
        <w:spacing w:line="252" w:lineRule="auto"/>
        <w:ind w:left="284" w:hanging="284"/>
        <w:jc w:val="both"/>
        <w:rPr>
          <w:color w:val="000000"/>
          <w:sz w:val="20"/>
          <w:szCs w:val="20"/>
        </w:rPr>
      </w:pPr>
    </w:p>
    <w:p w:rsidR="00E0224A" w:rsidRPr="00CC6A73" w:rsidRDefault="00E0224A" w:rsidP="00E0224A">
      <w:pPr>
        <w:spacing w:line="252" w:lineRule="auto"/>
        <w:ind w:left="284" w:hanging="284"/>
        <w:jc w:val="center"/>
        <w:rPr>
          <w:b/>
          <w:sz w:val="20"/>
          <w:szCs w:val="20"/>
        </w:rPr>
      </w:pPr>
      <w:r w:rsidRPr="00CC6A73">
        <w:rPr>
          <w:b/>
          <w:sz w:val="20"/>
          <w:szCs w:val="20"/>
        </w:rPr>
        <w:t>§  4</w:t>
      </w:r>
    </w:p>
    <w:p w:rsidR="00E0224A" w:rsidRPr="00CC6A73" w:rsidRDefault="00E0224A" w:rsidP="00E0224A">
      <w:pPr>
        <w:spacing w:line="252" w:lineRule="auto"/>
        <w:ind w:left="284" w:hanging="284"/>
        <w:jc w:val="center"/>
        <w:rPr>
          <w:b/>
          <w:sz w:val="20"/>
          <w:szCs w:val="20"/>
        </w:rPr>
      </w:pPr>
    </w:p>
    <w:p w:rsidR="00C03F69" w:rsidRPr="00EA2471" w:rsidRDefault="00C03F69" w:rsidP="00C03F69">
      <w:pPr>
        <w:pStyle w:val="Default"/>
        <w:numPr>
          <w:ilvl w:val="0"/>
          <w:numId w:val="23"/>
        </w:numPr>
        <w:spacing w:after="27"/>
        <w:rPr>
          <w:rFonts w:ascii="Times New Roman" w:hAnsi="Times New Roman" w:cs="Times New Roman"/>
          <w:sz w:val="20"/>
          <w:szCs w:val="20"/>
        </w:rPr>
      </w:pPr>
      <w:r w:rsidRPr="00EA2471">
        <w:rPr>
          <w:rFonts w:ascii="Times New Roman" w:hAnsi="Times New Roman" w:cs="Times New Roman"/>
          <w:iCs/>
          <w:sz w:val="20"/>
          <w:szCs w:val="20"/>
        </w:rPr>
        <w:t xml:space="preserve">Wszystkie podatki i opłaty wynikające z umowy obciążają Dzierżawcę. </w:t>
      </w:r>
    </w:p>
    <w:p w:rsidR="00C03F69" w:rsidRPr="00EA2471" w:rsidRDefault="00C03F69" w:rsidP="00C03F69">
      <w:pPr>
        <w:pStyle w:val="Default"/>
        <w:numPr>
          <w:ilvl w:val="0"/>
          <w:numId w:val="23"/>
        </w:numPr>
        <w:spacing w:after="27"/>
        <w:jc w:val="both"/>
        <w:rPr>
          <w:rFonts w:ascii="Times New Roman" w:hAnsi="Times New Roman" w:cs="Times New Roman"/>
          <w:sz w:val="20"/>
          <w:szCs w:val="20"/>
        </w:rPr>
      </w:pPr>
      <w:r w:rsidRPr="00EA2471">
        <w:rPr>
          <w:rFonts w:ascii="Times New Roman" w:hAnsi="Times New Roman" w:cs="Times New Roman"/>
          <w:iCs/>
          <w:sz w:val="20"/>
          <w:szCs w:val="20"/>
        </w:rPr>
        <w:t>W przypadku, gdy właściwy organ podatkowy wyda decyzję administracyjną obciążającą Wydzierżawiającego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EA2471">
        <w:rPr>
          <w:rFonts w:ascii="Times New Roman" w:hAnsi="Times New Roman" w:cs="Times New Roman"/>
          <w:iCs/>
          <w:sz w:val="20"/>
          <w:szCs w:val="20"/>
        </w:rPr>
        <w:t xml:space="preserve">kwotą podatku należnego od nieruchomości lub części nieruchomości będącej </w:t>
      </w:r>
      <w:r w:rsidRPr="00EA2471">
        <w:rPr>
          <w:rFonts w:ascii="Times New Roman" w:hAnsi="Times New Roman" w:cs="Times New Roman"/>
          <w:iCs/>
          <w:sz w:val="20"/>
          <w:szCs w:val="20"/>
        </w:rPr>
        <w:lastRenderedPageBreak/>
        <w:t xml:space="preserve">Przedmiotem Umowy, wartość należnego od Dzierżawcy czynszu netto ulegnie zwiększeniu o wysokość należnego podatku, co nie wymaga zmiany treści umowy. </w:t>
      </w:r>
    </w:p>
    <w:p w:rsidR="00C03F69" w:rsidRPr="00EA2471" w:rsidRDefault="00C03F69" w:rsidP="00C03F69">
      <w:pPr>
        <w:pStyle w:val="Default"/>
        <w:numPr>
          <w:ilvl w:val="0"/>
          <w:numId w:val="23"/>
        </w:numPr>
        <w:spacing w:after="27"/>
        <w:jc w:val="both"/>
        <w:rPr>
          <w:rFonts w:ascii="Times New Roman" w:hAnsi="Times New Roman" w:cs="Times New Roman"/>
          <w:sz w:val="20"/>
          <w:szCs w:val="20"/>
        </w:rPr>
      </w:pPr>
      <w:r w:rsidRPr="00EA2471">
        <w:rPr>
          <w:rFonts w:ascii="Times New Roman" w:hAnsi="Times New Roman" w:cs="Times New Roman"/>
          <w:iCs/>
          <w:sz w:val="20"/>
          <w:szCs w:val="20"/>
        </w:rPr>
        <w:t xml:space="preserve">Zasada wskazana w ust. 2 ma zastosowanie również w sytuacji, gdy Wydzierżawiający zostanie zobowiązany do zapłaty podatku za okres poprzedzający wydanie decyzji administracyjnej. </w:t>
      </w:r>
    </w:p>
    <w:p w:rsidR="00C03F69" w:rsidRPr="00EA2471" w:rsidRDefault="00C03F69" w:rsidP="00C03F69">
      <w:pPr>
        <w:pStyle w:val="Default"/>
        <w:numPr>
          <w:ilvl w:val="0"/>
          <w:numId w:val="23"/>
        </w:numPr>
        <w:spacing w:after="27"/>
        <w:jc w:val="both"/>
        <w:rPr>
          <w:rFonts w:ascii="Times New Roman" w:hAnsi="Times New Roman" w:cs="Times New Roman"/>
          <w:sz w:val="20"/>
          <w:szCs w:val="20"/>
        </w:rPr>
      </w:pPr>
      <w:r w:rsidRPr="00EA2471">
        <w:rPr>
          <w:rFonts w:ascii="Times New Roman" w:hAnsi="Times New Roman" w:cs="Times New Roman"/>
          <w:iCs/>
          <w:sz w:val="20"/>
          <w:szCs w:val="20"/>
        </w:rPr>
        <w:t>W przypadkach wskazanych w ust. 2 i 3 Wydzierżawiający powiadomi w formie pisemnej Dzierżawcę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EA2471">
        <w:rPr>
          <w:rFonts w:ascii="Times New Roman" w:hAnsi="Times New Roman" w:cs="Times New Roman"/>
          <w:iCs/>
          <w:sz w:val="20"/>
          <w:szCs w:val="20"/>
        </w:rPr>
        <w:t xml:space="preserve">o zmianie wysokości czynszu oraz o przyczynie zmiany, przedkładając nowe wyliczenie wartości czynszu, a także ewentualne rozliczenie za okres wsteczny. </w:t>
      </w:r>
    </w:p>
    <w:p w:rsidR="00C03F69" w:rsidRPr="00EA2471" w:rsidRDefault="00C03F69" w:rsidP="00C03F69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A2471">
        <w:rPr>
          <w:rFonts w:ascii="Times New Roman" w:hAnsi="Times New Roman" w:cs="Times New Roman"/>
          <w:iCs/>
          <w:sz w:val="20"/>
          <w:szCs w:val="20"/>
        </w:rPr>
        <w:t>Wraz z powiadomieniem wskazanym w ust. 4 Wydzierżawiający przekaże Dzierżawcy fakturę VAT odpowiadającą wartości podatków i opłat poniesionych przez Wydzierżawiającego. W przypadkach wskazanych w niniejszym paragrafie Dzierżawca zobowiązuje się bezwarunkowo do zapłaty podwyższonego c</w:t>
      </w:r>
      <w:r>
        <w:rPr>
          <w:rFonts w:ascii="Times New Roman" w:hAnsi="Times New Roman" w:cs="Times New Roman"/>
          <w:iCs/>
          <w:sz w:val="20"/>
          <w:szCs w:val="20"/>
        </w:rPr>
        <w:t>zynszu, także za okres wsteczny</w:t>
      </w:r>
      <w:r w:rsidRPr="00EA2471">
        <w:rPr>
          <w:rFonts w:ascii="Times New Roman" w:hAnsi="Times New Roman" w:cs="Times New Roman"/>
          <w:iCs/>
          <w:sz w:val="20"/>
          <w:szCs w:val="20"/>
        </w:rPr>
        <w:t xml:space="preserve">. </w:t>
      </w:r>
    </w:p>
    <w:p w:rsidR="00E0224A" w:rsidRPr="00CC6A73" w:rsidRDefault="00E0224A" w:rsidP="00E0224A">
      <w:pPr>
        <w:spacing w:line="252" w:lineRule="auto"/>
        <w:ind w:left="284" w:hanging="284"/>
        <w:jc w:val="center"/>
        <w:rPr>
          <w:b/>
          <w:color w:val="000000"/>
          <w:sz w:val="20"/>
          <w:szCs w:val="20"/>
        </w:rPr>
      </w:pPr>
    </w:p>
    <w:p w:rsidR="00E0224A" w:rsidRPr="00CC6A73" w:rsidRDefault="00E0224A" w:rsidP="00E0224A">
      <w:pPr>
        <w:spacing w:line="252" w:lineRule="auto"/>
        <w:ind w:left="284" w:hanging="284"/>
        <w:jc w:val="center"/>
        <w:rPr>
          <w:b/>
          <w:color w:val="000000"/>
          <w:sz w:val="20"/>
          <w:szCs w:val="20"/>
        </w:rPr>
      </w:pPr>
      <w:r w:rsidRPr="00CC6A73">
        <w:rPr>
          <w:b/>
          <w:color w:val="000000"/>
          <w:sz w:val="20"/>
          <w:szCs w:val="20"/>
        </w:rPr>
        <w:t>§  5</w:t>
      </w:r>
    </w:p>
    <w:p w:rsidR="00E0224A" w:rsidRPr="00CC6A73" w:rsidRDefault="00E0224A" w:rsidP="00E0224A">
      <w:pPr>
        <w:spacing w:line="252" w:lineRule="auto"/>
        <w:ind w:left="284" w:hanging="284"/>
        <w:jc w:val="center"/>
        <w:rPr>
          <w:b/>
          <w:color w:val="000000"/>
          <w:sz w:val="20"/>
          <w:szCs w:val="20"/>
        </w:rPr>
      </w:pPr>
    </w:p>
    <w:p w:rsidR="00E0224A" w:rsidRPr="00CC6A73" w:rsidRDefault="00E0224A" w:rsidP="00E0224A">
      <w:pPr>
        <w:pStyle w:val="Tekstpodstawowywcity"/>
        <w:numPr>
          <w:ilvl w:val="0"/>
          <w:numId w:val="12"/>
        </w:numPr>
        <w:jc w:val="both"/>
        <w:rPr>
          <w:b w:val="0"/>
          <w:color w:val="auto"/>
          <w:sz w:val="20"/>
          <w:szCs w:val="20"/>
        </w:rPr>
      </w:pPr>
      <w:r w:rsidRPr="00CC6A73">
        <w:rPr>
          <w:b w:val="0"/>
          <w:color w:val="auto"/>
          <w:sz w:val="20"/>
          <w:szCs w:val="20"/>
        </w:rPr>
        <w:t>Dzierżawca nie może zmieniać przeznaczenia części lub całości przedmiotu dzierżawy bez zgody Wydzierżawiającego wyrażonej na piśmie.</w:t>
      </w:r>
    </w:p>
    <w:p w:rsidR="00E0224A" w:rsidRPr="00CC6A73" w:rsidRDefault="00E0224A" w:rsidP="00E0224A">
      <w:pPr>
        <w:pStyle w:val="Tekstpodstawowywcity"/>
        <w:numPr>
          <w:ilvl w:val="0"/>
          <w:numId w:val="12"/>
        </w:numPr>
        <w:jc w:val="both"/>
        <w:rPr>
          <w:b w:val="0"/>
          <w:color w:val="auto"/>
          <w:sz w:val="20"/>
          <w:szCs w:val="20"/>
        </w:rPr>
      </w:pPr>
      <w:r w:rsidRPr="00CC6A73">
        <w:rPr>
          <w:b w:val="0"/>
          <w:color w:val="auto"/>
          <w:sz w:val="20"/>
          <w:szCs w:val="20"/>
        </w:rPr>
        <w:t>Dzierżawca nie ma prawa, bez pisemnej zgody Wydzierżawiającego, do:</w:t>
      </w:r>
    </w:p>
    <w:p w:rsidR="00E0224A" w:rsidRPr="00CC6A73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0"/>
          <w:szCs w:val="20"/>
        </w:rPr>
      </w:pPr>
      <w:r w:rsidRPr="00CC6A73">
        <w:rPr>
          <w:sz w:val="20"/>
          <w:szCs w:val="20"/>
        </w:rPr>
        <w:t>wznoszenia na dzierżawionych terenach budynków i budowli,</w:t>
      </w:r>
    </w:p>
    <w:p w:rsidR="00E0224A" w:rsidRPr="00CC6A73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0"/>
          <w:szCs w:val="20"/>
        </w:rPr>
      </w:pPr>
      <w:r w:rsidRPr="00CC6A73">
        <w:rPr>
          <w:sz w:val="20"/>
          <w:szCs w:val="20"/>
        </w:rPr>
        <w:t>wprowadzania zmian w otoczeniu obiektu w odniesieniu do gleby (w tym również utwardzania gruntu), drzew, krzewów i innych roślin,</w:t>
      </w:r>
    </w:p>
    <w:p w:rsidR="00E0224A" w:rsidRPr="00CC6A73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0"/>
          <w:szCs w:val="20"/>
        </w:rPr>
      </w:pPr>
      <w:r w:rsidRPr="00CC6A73">
        <w:rPr>
          <w:sz w:val="20"/>
          <w:szCs w:val="20"/>
        </w:rPr>
        <w:t>pozyskiwania surowców naturalnych z przedmiotu dzierżawy,</w:t>
      </w:r>
    </w:p>
    <w:p w:rsidR="00E0224A" w:rsidRPr="00CC6A73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0"/>
          <w:szCs w:val="20"/>
        </w:rPr>
      </w:pPr>
      <w:r w:rsidRPr="00CC6A73">
        <w:rPr>
          <w:sz w:val="20"/>
          <w:szCs w:val="20"/>
        </w:rPr>
        <w:t>doprowadzania linii telefonicznych, wodociągowych itp.,</w:t>
      </w:r>
    </w:p>
    <w:p w:rsidR="00E0224A" w:rsidRPr="00CC6A73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0"/>
          <w:szCs w:val="20"/>
        </w:rPr>
      </w:pPr>
      <w:r w:rsidRPr="00CC6A73">
        <w:rPr>
          <w:sz w:val="20"/>
          <w:szCs w:val="20"/>
        </w:rPr>
        <w:t xml:space="preserve">trwałego </w:t>
      </w:r>
      <w:r w:rsidR="00AD3729">
        <w:rPr>
          <w:sz w:val="20"/>
          <w:szCs w:val="20"/>
        </w:rPr>
        <w:t>grodzenia dzierżawionego gruntu,</w:t>
      </w:r>
    </w:p>
    <w:p w:rsidR="00E0224A" w:rsidRPr="00CC6A73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0"/>
          <w:szCs w:val="20"/>
        </w:rPr>
      </w:pPr>
      <w:r w:rsidRPr="00CC6A73">
        <w:rPr>
          <w:sz w:val="20"/>
          <w:szCs w:val="20"/>
        </w:rPr>
        <w:t>przyjmowania na biwak (namioty, przyczepy itp.,),</w:t>
      </w:r>
    </w:p>
    <w:p w:rsidR="00E0224A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0"/>
          <w:szCs w:val="20"/>
        </w:rPr>
      </w:pPr>
      <w:r w:rsidRPr="00CC6A73">
        <w:rPr>
          <w:sz w:val="20"/>
          <w:szCs w:val="20"/>
        </w:rPr>
        <w:t>oddawania wydzierżawionego gruntu w całości czy w części osobom trzecim do użytkowania lub w poddzierżawę.</w:t>
      </w:r>
    </w:p>
    <w:p w:rsidR="00116C62" w:rsidRDefault="00116C62" w:rsidP="00116C62">
      <w:pPr>
        <w:jc w:val="both"/>
        <w:rPr>
          <w:sz w:val="20"/>
          <w:szCs w:val="20"/>
        </w:rPr>
      </w:pPr>
    </w:p>
    <w:p w:rsidR="00116C62" w:rsidRPr="00116C62" w:rsidRDefault="00116C62" w:rsidP="00116C62">
      <w:pPr>
        <w:pStyle w:val="Akapitzlist"/>
        <w:ind w:left="360" w:hanging="360"/>
        <w:rPr>
          <w:sz w:val="20"/>
          <w:szCs w:val="20"/>
        </w:rPr>
      </w:pPr>
      <w:r w:rsidRPr="00116C62">
        <w:rPr>
          <w:sz w:val="20"/>
          <w:szCs w:val="20"/>
        </w:rPr>
        <w:t>3. Dzierżawca zobowiązuje się do:</w:t>
      </w:r>
    </w:p>
    <w:p w:rsidR="00116C62" w:rsidRPr="00116C62" w:rsidRDefault="00116C6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  <w:rPr>
          <w:sz w:val="20"/>
          <w:szCs w:val="20"/>
        </w:rPr>
      </w:pPr>
      <w:r w:rsidRPr="00116C62">
        <w:rPr>
          <w:sz w:val="20"/>
          <w:szCs w:val="20"/>
        </w:rPr>
        <w:t>Uprawy i użyźniania przedmiotu dzierżawy, utrzymania go w odpowiedniej kulturze,</w:t>
      </w:r>
    </w:p>
    <w:p w:rsidR="00116C62" w:rsidRPr="00116C62" w:rsidRDefault="00116C6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  <w:rPr>
          <w:sz w:val="20"/>
          <w:szCs w:val="20"/>
        </w:rPr>
      </w:pPr>
      <w:r w:rsidRPr="00116C62">
        <w:rPr>
          <w:sz w:val="20"/>
          <w:szCs w:val="20"/>
        </w:rPr>
        <w:t>Dokonywania konserwacji urządzeń melioracyjnych istniejących na dzierżawionym gruncie,</w:t>
      </w:r>
    </w:p>
    <w:p w:rsidR="00116C62" w:rsidRPr="00116C62" w:rsidRDefault="00116C6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  <w:rPr>
          <w:sz w:val="20"/>
          <w:szCs w:val="20"/>
        </w:rPr>
      </w:pPr>
      <w:r w:rsidRPr="00116C62">
        <w:rPr>
          <w:sz w:val="20"/>
          <w:szCs w:val="20"/>
        </w:rPr>
        <w:t>Przy wykonywaniu zabiegów agrotechnicznych stosowania płytkiej orki,</w:t>
      </w:r>
    </w:p>
    <w:p w:rsidR="00116C62" w:rsidRPr="00116C62" w:rsidRDefault="00116C6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  <w:rPr>
          <w:sz w:val="20"/>
          <w:szCs w:val="20"/>
        </w:rPr>
      </w:pPr>
      <w:r w:rsidRPr="00116C62">
        <w:rPr>
          <w:sz w:val="20"/>
          <w:szCs w:val="20"/>
        </w:rPr>
        <w:t>Zakazu karczowania,</w:t>
      </w:r>
    </w:p>
    <w:p w:rsidR="00116C62" w:rsidRDefault="00116C6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  <w:rPr>
          <w:sz w:val="20"/>
          <w:szCs w:val="20"/>
        </w:rPr>
      </w:pPr>
      <w:r w:rsidRPr="00116C62">
        <w:rPr>
          <w:sz w:val="20"/>
          <w:szCs w:val="20"/>
        </w:rPr>
        <w:t>Zgłaszania Lubuskiemu Wojewódzkiemu Urzędowi Ochrony Zabytków znalezienia przedmiotów historycznych (fragmenty ceramiki, kości</w:t>
      </w:r>
      <w:r w:rsidR="00853637">
        <w:rPr>
          <w:sz w:val="20"/>
          <w:szCs w:val="20"/>
        </w:rPr>
        <w:t>, itp.</w:t>
      </w:r>
      <w:r w:rsidRPr="00116C62">
        <w:rPr>
          <w:sz w:val="20"/>
          <w:szCs w:val="20"/>
        </w:rPr>
        <w:t>).</w:t>
      </w:r>
    </w:p>
    <w:p w:rsidR="00AB7B27" w:rsidRPr="00AB7B27" w:rsidRDefault="00AB7B27" w:rsidP="00AB7B27">
      <w:pPr>
        <w:suppressAutoHyphens/>
        <w:autoSpaceDN w:val="0"/>
        <w:ind w:left="708"/>
        <w:textAlignment w:val="baseline"/>
        <w:rPr>
          <w:sz w:val="20"/>
          <w:szCs w:val="20"/>
        </w:rPr>
      </w:pPr>
    </w:p>
    <w:p w:rsidR="00116C62" w:rsidRPr="00AB7B27" w:rsidRDefault="00AB7B27" w:rsidP="0044651D">
      <w:pPr>
        <w:pStyle w:val="Akapitzlist"/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Wydzierżawiający ma prawo wejścia na grunt będący przedmiotem umowy w celu dokonywania kontroli lub monitorowania </w:t>
      </w:r>
      <w:r w:rsidR="008F0BF4">
        <w:rPr>
          <w:sz w:val="20"/>
          <w:szCs w:val="20"/>
        </w:rPr>
        <w:t>stanu nieruchomości.</w:t>
      </w:r>
    </w:p>
    <w:p w:rsidR="00AB7B27" w:rsidRDefault="00AB7B27" w:rsidP="00E0224A">
      <w:pPr>
        <w:pStyle w:val="Akapitzlist"/>
        <w:spacing w:line="252" w:lineRule="auto"/>
        <w:ind w:left="933" w:hanging="933"/>
        <w:jc w:val="center"/>
        <w:rPr>
          <w:b/>
          <w:color w:val="000000"/>
          <w:sz w:val="20"/>
          <w:szCs w:val="20"/>
        </w:rPr>
      </w:pPr>
    </w:p>
    <w:p w:rsidR="00E0224A" w:rsidRPr="00CC6A73" w:rsidRDefault="00E0224A" w:rsidP="00E0224A">
      <w:pPr>
        <w:pStyle w:val="Akapitzlist"/>
        <w:spacing w:line="252" w:lineRule="auto"/>
        <w:ind w:left="933" w:hanging="933"/>
        <w:jc w:val="center"/>
        <w:rPr>
          <w:sz w:val="20"/>
          <w:szCs w:val="20"/>
        </w:rPr>
      </w:pPr>
      <w:r w:rsidRPr="00CC6A73">
        <w:rPr>
          <w:b/>
          <w:color w:val="000000"/>
          <w:sz w:val="20"/>
          <w:szCs w:val="20"/>
        </w:rPr>
        <w:t>§  6</w:t>
      </w:r>
    </w:p>
    <w:p w:rsidR="00E0224A" w:rsidRPr="00CC6A73" w:rsidRDefault="00E0224A" w:rsidP="00E0224A">
      <w:pPr>
        <w:spacing w:line="252" w:lineRule="auto"/>
        <w:ind w:left="284" w:hanging="284"/>
        <w:jc w:val="center"/>
        <w:rPr>
          <w:b/>
          <w:color w:val="000000"/>
          <w:sz w:val="20"/>
          <w:szCs w:val="20"/>
        </w:rPr>
      </w:pPr>
    </w:p>
    <w:p w:rsidR="00E0224A" w:rsidRPr="00CC6A73" w:rsidRDefault="00E0224A" w:rsidP="00E0224A">
      <w:pPr>
        <w:pStyle w:val="Akapitzlist"/>
        <w:numPr>
          <w:ilvl w:val="0"/>
          <w:numId w:val="14"/>
        </w:numPr>
        <w:suppressAutoHyphens/>
        <w:spacing w:line="252" w:lineRule="auto"/>
        <w:jc w:val="both"/>
        <w:rPr>
          <w:color w:val="FF0000"/>
          <w:sz w:val="20"/>
          <w:szCs w:val="20"/>
        </w:rPr>
      </w:pPr>
      <w:r w:rsidRPr="00CC6A73">
        <w:rPr>
          <w:color w:val="000000"/>
          <w:sz w:val="20"/>
          <w:szCs w:val="20"/>
        </w:rPr>
        <w:t xml:space="preserve">Dzierżawca zobowiązuje się do przestrzegania poniższych przepisów: </w:t>
      </w:r>
    </w:p>
    <w:p w:rsidR="00E0224A" w:rsidRPr="00CC6A73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  <w:sz w:val="20"/>
          <w:szCs w:val="20"/>
        </w:rPr>
      </w:pPr>
      <w:r w:rsidRPr="00CC6A73">
        <w:rPr>
          <w:color w:val="000000"/>
          <w:sz w:val="20"/>
          <w:szCs w:val="20"/>
        </w:rPr>
        <w:t>ustawy z dnia  28 września 1991 r. o lasach (tekst jednolity Dz. U. z 202</w:t>
      </w:r>
      <w:r w:rsidR="00E37832">
        <w:rPr>
          <w:color w:val="000000"/>
          <w:sz w:val="20"/>
          <w:szCs w:val="20"/>
        </w:rPr>
        <w:t>2</w:t>
      </w:r>
      <w:r w:rsidRPr="00CC6A73">
        <w:rPr>
          <w:color w:val="000000"/>
          <w:sz w:val="20"/>
          <w:szCs w:val="20"/>
        </w:rPr>
        <w:t xml:space="preserve"> r. poz. </w:t>
      </w:r>
      <w:r w:rsidR="00E37832">
        <w:rPr>
          <w:color w:val="000000"/>
          <w:sz w:val="20"/>
          <w:szCs w:val="20"/>
        </w:rPr>
        <w:t>672</w:t>
      </w:r>
      <w:r w:rsidRPr="00CC6A73">
        <w:rPr>
          <w:color w:val="000000"/>
          <w:sz w:val="20"/>
          <w:szCs w:val="20"/>
        </w:rPr>
        <w:t xml:space="preserve"> ze zm.);</w:t>
      </w:r>
    </w:p>
    <w:p w:rsidR="00E0224A" w:rsidRPr="00CC6A73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  <w:sz w:val="20"/>
          <w:szCs w:val="20"/>
        </w:rPr>
      </w:pPr>
      <w:r w:rsidRPr="00CC6A73">
        <w:rPr>
          <w:color w:val="000000"/>
          <w:sz w:val="20"/>
          <w:szCs w:val="20"/>
        </w:rPr>
        <w:t>ustawy z dnia 16 kwietnia 2004 r. o ochronie przyrody,  (</w:t>
      </w:r>
      <w:r w:rsidR="008C7380">
        <w:rPr>
          <w:color w:val="000000"/>
          <w:sz w:val="20"/>
          <w:szCs w:val="20"/>
        </w:rPr>
        <w:t xml:space="preserve">tekst jednolity </w:t>
      </w:r>
      <w:r w:rsidRPr="00CC6A73">
        <w:rPr>
          <w:color w:val="000000"/>
          <w:sz w:val="20"/>
          <w:szCs w:val="20"/>
        </w:rPr>
        <w:t xml:space="preserve">Dz. U. z </w:t>
      </w:r>
      <w:r w:rsidR="008C7380">
        <w:rPr>
          <w:color w:val="000000"/>
          <w:sz w:val="20"/>
          <w:szCs w:val="20"/>
        </w:rPr>
        <w:t>2022</w:t>
      </w:r>
      <w:r w:rsidRPr="00CC6A73">
        <w:rPr>
          <w:color w:val="000000"/>
          <w:sz w:val="20"/>
          <w:szCs w:val="20"/>
        </w:rPr>
        <w:t xml:space="preserve"> r. poz. </w:t>
      </w:r>
      <w:r w:rsidR="008C7380">
        <w:rPr>
          <w:color w:val="000000"/>
          <w:sz w:val="20"/>
          <w:szCs w:val="20"/>
        </w:rPr>
        <w:t>916</w:t>
      </w:r>
      <w:r w:rsidRPr="00CC6A73">
        <w:rPr>
          <w:color w:val="000000"/>
          <w:sz w:val="20"/>
          <w:szCs w:val="20"/>
        </w:rPr>
        <w:t xml:space="preserve">); </w:t>
      </w:r>
    </w:p>
    <w:p w:rsidR="00E0224A" w:rsidRPr="00CC6A73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  <w:sz w:val="20"/>
          <w:szCs w:val="20"/>
        </w:rPr>
      </w:pPr>
      <w:r w:rsidRPr="00CC6A73">
        <w:rPr>
          <w:color w:val="000000"/>
          <w:sz w:val="20"/>
          <w:szCs w:val="20"/>
        </w:rPr>
        <w:t xml:space="preserve">prawo wodne ustawy z dnia 20 lipca 2017 r., </w:t>
      </w:r>
      <w:r w:rsidR="008C7380">
        <w:rPr>
          <w:color w:val="000000"/>
          <w:sz w:val="20"/>
          <w:szCs w:val="20"/>
        </w:rPr>
        <w:t>(Dz.U. z 2021, poz. 2233)</w:t>
      </w:r>
      <w:r w:rsidRPr="00CC6A73">
        <w:rPr>
          <w:color w:val="000000"/>
          <w:sz w:val="20"/>
          <w:szCs w:val="20"/>
        </w:rPr>
        <w:t>;</w:t>
      </w:r>
    </w:p>
    <w:p w:rsidR="00E0224A" w:rsidRPr="00CC6A73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  <w:sz w:val="20"/>
          <w:szCs w:val="20"/>
        </w:rPr>
      </w:pPr>
      <w:r w:rsidRPr="00CC6A73">
        <w:rPr>
          <w:color w:val="000000"/>
          <w:sz w:val="20"/>
          <w:szCs w:val="20"/>
        </w:rPr>
        <w:t xml:space="preserve">rozporządzenia  Ministra Spraw Wewnętrznych i Administracji z dnia 7 czerwca 2010 r. w  sprawie ochrony przeciwpożarowej budynków, innych obiektów budowlanych  i terenów /(Dz. U. z 2010 r. nr  109 poz. 719); </w:t>
      </w:r>
    </w:p>
    <w:p w:rsidR="00E0224A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  <w:sz w:val="20"/>
          <w:szCs w:val="20"/>
        </w:rPr>
      </w:pPr>
      <w:r w:rsidRPr="00CC6A73">
        <w:rPr>
          <w:color w:val="000000"/>
          <w:sz w:val="20"/>
          <w:szCs w:val="20"/>
        </w:rPr>
        <w:t>rozporządzenie Ministra Środowiska z dnia 22 marca 2006 r. w sprawie szczegółowych zasad  zabezpieczenia przeciwpożarowego lasów  (Dz. U. z 2006 r. nr 58, poz. 405 ze zm.);</w:t>
      </w:r>
    </w:p>
    <w:p w:rsidR="00AB7B27" w:rsidRPr="00CC6A73" w:rsidRDefault="00AB7B27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ustawy z dnia 3 lutego 1995 r. o ochronie gruntów rolnych i leśnych (Dz.U. z 2021, poz. 1326);</w:t>
      </w:r>
    </w:p>
    <w:p w:rsidR="00E0224A" w:rsidRPr="00CC6A73" w:rsidRDefault="00E0224A" w:rsidP="00E0224A">
      <w:pPr>
        <w:pStyle w:val="Akapitzlist"/>
        <w:numPr>
          <w:ilvl w:val="0"/>
          <w:numId w:val="14"/>
        </w:numPr>
        <w:suppressAutoHyphens/>
        <w:spacing w:line="252" w:lineRule="auto"/>
        <w:jc w:val="both"/>
        <w:rPr>
          <w:color w:val="000000"/>
          <w:sz w:val="20"/>
          <w:szCs w:val="20"/>
        </w:rPr>
      </w:pPr>
      <w:r w:rsidRPr="00CC6A73">
        <w:rPr>
          <w:color w:val="000000"/>
          <w:sz w:val="20"/>
          <w:szCs w:val="20"/>
        </w:rPr>
        <w:t>Dzierżawca został poinformowany, iż teren nadleśnictwa znajduje się w obszarze objętym obostrzeniami mającymi na celu ograniczenie rozprzestrzeniania się wirusa wywołującego afrykański pomór świń (ASF).</w:t>
      </w:r>
    </w:p>
    <w:p w:rsidR="00E0224A" w:rsidRPr="00CC6A73" w:rsidRDefault="00E0224A" w:rsidP="00E0224A">
      <w:pPr>
        <w:pStyle w:val="Akapitzlist"/>
        <w:numPr>
          <w:ilvl w:val="0"/>
          <w:numId w:val="14"/>
        </w:numPr>
        <w:suppressAutoHyphens/>
        <w:spacing w:line="252" w:lineRule="auto"/>
        <w:jc w:val="both"/>
        <w:rPr>
          <w:sz w:val="20"/>
          <w:szCs w:val="20"/>
        </w:rPr>
      </w:pPr>
      <w:r w:rsidRPr="00CC6A73">
        <w:rPr>
          <w:color w:val="000000"/>
          <w:sz w:val="20"/>
          <w:szCs w:val="20"/>
        </w:rPr>
        <w:t>Dzierżawca zobowiązuje się do:</w:t>
      </w:r>
    </w:p>
    <w:p w:rsidR="00E0224A" w:rsidRPr="00CC6A73" w:rsidRDefault="00E0224A" w:rsidP="00E0224A">
      <w:pPr>
        <w:numPr>
          <w:ilvl w:val="0"/>
          <w:numId w:val="19"/>
        </w:numPr>
        <w:suppressAutoHyphens/>
        <w:spacing w:line="252" w:lineRule="auto"/>
        <w:jc w:val="both"/>
        <w:rPr>
          <w:sz w:val="20"/>
          <w:szCs w:val="20"/>
        </w:rPr>
      </w:pPr>
      <w:r w:rsidRPr="00CC6A73">
        <w:rPr>
          <w:color w:val="000000"/>
          <w:sz w:val="20"/>
          <w:szCs w:val="20"/>
        </w:rPr>
        <w:t>utrzymania porządku w przedmiocie dzierżawy;</w:t>
      </w:r>
    </w:p>
    <w:p w:rsidR="00E0224A" w:rsidRPr="00CC6A73" w:rsidRDefault="00E0224A" w:rsidP="00E0224A">
      <w:pPr>
        <w:numPr>
          <w:ilvl w:val="0"/>
          <w:numId w:val="19"/>
        </w:numPr>
        <w:suppressAutoHyphens/>
        <w:spacing w:line="252" w:lineRule="auto"/>
        <w:jc w:val="both"/>
        <w:rPr>
          <w:sz w:val="20"/>
          <w:szCs w:val="20"/>
        </w:rPr>
      </w:pPr>
      <w:r w:rsidRPr="00CC6A73">
        <w:rPr>
          <w:color w:val="000000"/>
          <w:sz w:val="20"/>
          <w:szCs w:val="20"/>
        </w:rPr>
        <w:t>bezwzględnego przestrzegania przepisów przeciwpożarowych, sanitarnych, ochrony środowiska;</w:t>
      </w:r>
    </w:p>
    <w:p w:rsidR="00E0224A" w:rsidRPr="00CC6A73" w:rsidRDefault="00E0224A" w:rsidP="00E0224A">
      <w:pPr>
        <w:spacing w:line="252" w:lineRule="auto"/>
        <w:ind w:left="284" w:hanging="284"/>
        <w:jc w:val="center"/>
        <w:rPr>
          <w:b/>
          <w:sz w:val="20"/>
          <w:szCs w:val="20"/>
        </w:rPr>
      </w:pPr>
      <w:r w:rsidRPr="00CC6A73">
        <w:rPr>
          <w:b/>
          <w:sz w:val="20"/>
          <w:szCs w:val="20"/>
        </w:rPr>
        <w:t>§  7</w:t>
      </w:r>
    </w:p>
    <w:p w:rsidR="00E0224A" w:rsidRPr="00CC6A73" w:rsidRDefault="00E0224A" w:rsidP="00E0224A">
      <w:pPr>
        <w:spacing w:line="252" w:lineRule="auto"/>
        <w:ind w:left="284" w:hanging="284"/>
        <w:jc w:val="center"/>
        <w:rPr>
          <w:sz w:val="20"/>
          <w:szCs w:val="20"/>
        </w:rPr>
      </w:pPr>
    </w:p>
    <w:p w:rsidR="00E0224A" w:rsidRPr="00CC6A73" w:rsidRDefault="00E0224A" w:rsidP="00E0224A">
      <w:pPr>
        <w:numPr>
          <w:ilvl w:val="0"/>
          <w:numId w:val="4"/>
        </w:numPr>
        <w:suppressAutoHyphens/>
        <w:spacing w:line="252" w:lineRule="auto"/>
        <w:ind w:left="284" w:hanging="284"/>
        <w:jc w:val="both"/>
        <w:rPr>
          <w:sz w:val="20"/>
          <w:szCs w:val="20"/>
        </w:rPr>
      </w:pPr>
      <w:r w:rsidRPr="00CC6A73">
        <w:rPr>
          <w:sz w:val="20"/>
          <w:szCs w:val="20"/>
        </w:rPr>
        <w:t>Dzierżawca ponosi pełną odpowiedzialność za spowodowania zagrożenia pożarowego lub jego wzrost będącego wynikiem jego działalności.</w:t>
      </w:r>
    </w:p>
    <w:p w:rsidR="00E0224A" w:rsidRDefault="00E0224A" w:rsidP="00E0224A">
      <w:pPr>
        <w:numPr>
          <w:ilvl w:val="0"/>
          <w:numId w:val="4"/>
        </w:numPr>
        <w:suppressAutoHyphens/>
        <w:spacing w:line="252" w:lineRule="auto"/>
        <w:ind w:left="284" w:hanging="284"/>
        <w:jc w:val="both"/>
        <w:rPr>
          <w:sz w:val="20"/>
          <w:szCs w:val="20"/>
        </w:rPr>
      </w:pPr>
      <w:r w:rsidRPr="00CC6A73">
        <w:rPr>
          <w:sz w:val="20"/>
          <w:szCs w:val="20"/>
        </w:rPr>
        <w:lastRenderedPageBreak/>
        <w:t>Wydzierżawiający nie ponosi odpowiedzialności za szkody powstałe w wyniku nagłych zdarzeń wywołanych zjawiskami atmosferycznymi bądź też w wyniku pożaru lub działalności dzikiej zwierzyny zarówno w stosunku do Dzierżawcy, jego mienia jak i osób i mienia korzystających z przedmiotu dzierżawy.</w:t>
      </w:r>
    </w:p>
    <w:p w:rsidR="00E0224A" w:rsidRPr="00CC6A73" w:rsidRDefault="00E0224A" w:rsidP="00E0224A">
      <w:pPr>
        <w:pStyle w:val="Akapitzlist"/>
        <w:numPr>
          <w:ilvl w:val="0"/>
          <w:numId w:val="4"/>
        </w:numPr>
        <w:suppressAutoHyphens/>
        <w:spacing w:line="252" w:lineRule="auto"/>
        <w:jc w:val="both"/>
        <w:rPr>
          <w:sz w:val="20"/>
          <w:szCs w:val="20"/>
        </w:rPr>
      </w:pPr>
      <w:r w:rsidRPr="00CC6A73">
        <w:rPr>
          <w:sz w:val="20"/>
          <w:szCs w:val="20"/>
        </w:rPr>
        <w:t>Na wniosek Dzierżawcy, Wydzierżawiający dokona wycinki drzew, które z uwagi na swój stan zagrażają mieniu Dzierżawcy i stanowią potencjalne zagrożenie dla przebywających osób. W przypadku konieczności zastosowania specjalnej techniki wycinki, Dzierżawca zobowiązuje się zwrócić Wydzierżawiającemu koszty poniesione na dokonanie wycinki drzew</w:t>
      </w:r>
      <w:r>
        <w:rPr>
          <w:sz w:val="20"/>
          <w:szCs w:val="20"/>
        </w:rPr>
        <w:t>.</w:t>
      </w:r>
    </w:p>
    <w:p w:rsidR="00E0224A" w:rsidRPr="00CC6A73" w:rsidRDefault="00E0224A" w:rsidP="00E0224A">
      <w:pPr>
        <w:spacing w:line="252" w:lineRule="auto"/>
        <w:ind w:left="284" w:hanging="284"/>
        <w:jc w:val="center"/>
        <w:rPr>
          <w:b/>
          <w:sz w:val="20"/>
          <w:szCs w:val="20"/>
        </w:rPr>
      </w:pPr>
      <w:r w:rsidRPr="00CC6A73">
        <w:rPr>
          <w:b/>
          <w:sz w:val="20"/>
          <w:szCs w:val="20"/>
        </w:rPr>
        <w:t>§ 8</w:t>
      </w:r>
    </w:p>
    <w:p w:rsidR="00E0224A" w:rsidRPr="00CC6A73" w:rsidRDefault="00E0224A" w:rsidP="00E0224A">
      <w:pPr>
        <w:spacing w:line="252" w:lineRule="auto"/>
        <w:ind w:left="284" w:hanging="284"/>
        <w:jc w:val="center"/>
        <w:rPr>
          <w:sz w:val="20"/>
          <w:szCs w:val="20"/>
        </w:rPr>
      </w:pPr>
    </w:p>
    <w:p w:rsidR="00E0224A" w:rsidRPr="00CC6A73" w:rsidRDefault="00E0224A" w:rsidP="00E0224A">
      <w:pPr>
        <w:numPr>
          <w:ilvl w:val="0"/>
          <w:numId w:val="5"/>
        </w:numPr>
        <w:suppressAutoHyphens/>
        <w:spacing w:line="252" w:lineRule="auto"/>
        <w:ind w:left="284" w:hanging="284"/>
        <w:jc w:val="both"/>
        <w:rPr>
          <w:sz w:val="20"/>
          <w:szCs w:val="20"/>
        </w:rPr>
      </w:pPr>
      <w:r w:rsidRPr="00CC6A73">
        <w:rPr>
          <w:sz w:val="20"/>
          <w:szCs w:val="20"/>
        </w:rPr>
        <w:t>Do spraw nieuregulowanych niniejszą umową mają zastosowanie odpowiednie powszechne przepisy prawa w tym przepisy Kodeksu Cywilnego.</w:t>
      </w:r>
    </w:p>
    <w:p w:rsidR="00E0224A" w:rsidRPr="00CC6A73" w:rsidRDefault="00E0224A" w:rsidP="00E0224A">
      <w:pPr>
        <w:numPr>
          <w:ilvl w:val="0"/>
          <w:numId w:val="5"/>
        </w:numPr>
        <w:suppressAutoHyphens/>
        <w:spacing w:line="252" w:lineRule="auto"/>
        <w:ind w:left="284" w:hanging="284"/>
        <w:jc w:val="both"/>
        <w:rPr>
          <w:sz w:val="20"/>
          <w:szCs w:val="20"/>
        </w:rPr>
      </w:pPr>
      <w:r w:rsidRPr="00CC6A73">
        <w:rPr>
          <w:sz w:val="20"/>
          <w:szCs w:val="20"/>
        </w:rPr>
        <w:t>Sprawy sporne wynikłe z niniejszej umowy będą rozpatrywane przez sąd właściwy miejscowo dla siedziby Wydzierżawiającego.</w:t>
      </w:r>
    </w:p>
    <w:p w:rsidR="00E0224A" w:rsidRPr="00CC6A73" w:rsidRDefault="00E0224A" w:rsidP="00E0224A">
      <w:pPr>
        <w:numPr>
          <w:ilvl w:val="0"/>
          <w:numId w:val="5"/>
        </w:numPr>
        <w:suppressAutoHyphens/>
        <w:spacing w:line="252" w:lineRule="auto"/>
        <w:ind w:left="284" w:hanging="284"/>
        <w:jc w:val="both"/>
        <w:rPr>
          <w:sz w:val="20"/>
          <w:szCs w:val="20"/>
        </w:rPr>
      </w:pPr>
      <w:r w:rsidRPr="00CC6A73">
        <w:rPr>
          <w:sz w:val="20"/>
          <w:szCs w:val="20"/>
        </w:rPr>
        <w:t>Postanowienia ustępu powyższego mają zastosowanie także po wygaśnięciu, rozwiązaniu, wypowiedzeniu, odstąpieniu od umowy lub dokonaniu innej równoważnej w skutkach czynności prawnej lub faktycznej.</w:t>
      </w:r>
    </w:p>
    <w:p w:rsidR="00E0224A" w:rsidRPr="00CC6A73" w:rsidRDefault="00E0224A" w:rsidP="00E0224A">
      <w:pPr>
        <w:spacing w:line="252" w:lineRule="auto"/>
        <w:ind w:left="284" w:hanging="284"/>
        <w:jc w:val="both"/>
        <w:rPr>
          <w:sz w:val="20"/>
          <w:szCs w:val="20"/>
        </w:rPr>
      </w:pPr>
    </w:p>
    <w:p w:rsidR="00E0224A" w:rsidRPr="00CC6A73" w:rsidRDefault="00E0224A" w:rsidP="00E0224A">
      <w:pPr>
        <w:spacing w:line="252" w:lineRule="auto"/>
        <w:ind w:left="284" w:hanging="284"/>
        <w:jc w:val="center"/>
        <w:rPr>
          <w:b/>
          <w:sz w:val="20"/>
          <w:szCs w:val="20"/>
        </w:rPr>
      </w:pPr>
      <w:r w:rsidRPr="00CC6A73">
        <w:rPr>
          <w:b/>
          <w:sz w:val="20"/>
          <w:szCs w:val="20"/>
        </w:rPr>
        <w:t>§  9</w:t>
      </w:r>
    </w:p>
    <w:p w:rsidR="00E0224A" w:rsidRPr="00CC6A73" w:rsidRDefault="00E0224A" w:rsidP="00E0224A">
      <w:pPr>
        <w:spacing w:line="252" w:lineRule="auto"/>
        <w:ind w:left="284" w:hanging="284"/>
        <w:jc w:val="center"/>
        <w:rPr>
          <w:sz w:val="20"/>
          <w:szCs w:val="20"/>
        </w:rPr>
      </w:pPr>
    </w:p>
    <w:p w:rsidR="00E0224A" w:rsidRPr="00CC6A73" w:rsidRDefault="00E0224A" w:rsidP="00E0224A">
      <w:pPr>
        <w:spacing w:line="252" w:lineRule="auto"/>
        <w:jc w:val="both"/>
        <w:rPr>
          <w:sz w:val="20"/>
          <w:szCs w:val="20"/>
        </w:rPr>
      </w:pPr>
      <w:r w:rsidRPr="00CC6A73">
        <w:rPr>
          <w:sz w:val="20"/>
          <w:szCs w:val="20"/>
        </w:rPr>
        <w:t>W przypadku zgłaszania przez osoby trzecie roszczeń względem Wydzierżawiającego, Dzierżawca zobowiązuje się przyłączyć do wszelkich postępowań sądowych, arbitrażowych lub mediacyjnych oraz zwolnić Wydzierżawiającego z obowiązku świadczenia. Dzierżawca jest odpowiedzialny względem Wydzierżawiającego za to, że osoby trzecie nie będą od niego żądać spełnienia świadczenia z powyższych tytułów.</w:t>
      </w:r>
    </w:p>
    <w:p w:rsidR="00E0224A" w:rsidRPr="00CC6A73" w:rsidRDefault="00E0224A" w:rsidP="00E0224A">
      <w:pPr>
        <w:spacing w:line="252" w:lineRule="auto"/>
        <w:ind w:left="284" w:hanging="284"/>
        <w:jc w:val="both"/>
        <w:rPr>
          <w:sz w:val="20"/>
          <w:szCs w:val="20"/>
        </w:rPr>
      </w:pPr>
    </w:p>
    <w:p w:rsidR="00E0224A" w:rsidRPr="00CC6A73" w:rsidRDefault="00E0224A" w:rsidP="00E0224A">
      <w:pPr>
        <w:spacing w:line="252" w:lineRule="auto"/>
        <w:ind w:left="284" w:hanging="284"/>
        <w:jc w:val="center"/>
        <w:rPr>
          <w:b/>
          <w:sz w:val="20"/>
          <w:szCs w:val="20"/>
        </w:rPr>
      </w:pPr>
      <w:r w:rsidRPr="00CC6A73">
        <w:rPr>
          <w:b/>
          <w:sz w:val="20"/>
          <w:szCs w:val="20"/>
        </w:rPr>
        <w:t>§   10</w:t>
      </w:r>
    </w:p>
    <w:p w:rsidR="00E0224A" w:rsidRPr="00CC6A73" w:rsidRDefault="00E0224A" w:rsidP="00E0224A">
      <w:pPr>
        <w:spacing w:line="252" w:lineRule="auto"/>
        <w:ind w:left="284" w:hanging="284"/>
        <w:jc w:val="center"/>
        <w:rPr>
          <w:sz w:val="20"/>
          <w:szCs w:val="20"/>
        </w:rPr>
      </w:pPr>
    </w:p>
    <w:p w:rsidR="00E0224A" w:rsidRPr="00CC6A73" w:rsidRDefault="00E0224A" w:rsidP="00E0224A">
      <w:pPr>
        <w:numPr>
          <w:ilvl w:val="0"/>
          <w:numId w:val="6"/>
        </w:numPr>
        <w:suppressAutoHyphens/>
        <w:spacing w:line="252" w:lineRule="auto"/>
        <w:ind w:left="284" w:hanging="284"/>
        <w:jc w:val="both"/>
        <w:rPr>
          <w:sz w:val="20"/>
          <w:szCs w:val="20"/>
        </w:rPr>
      </w:pPr>
      <w:r w:rsidRPr="00CC6A73">
        <w:rPr>
          <w:sz w:val="20"/>
          <w:szCs w:val="20"/>
        </w:rPr>
        <w:t>W umowie, o ile z jej kontekstu wyraźnie nie wynika inaczej, odniesienie do przepisu prawa obejmuje ten przepis z wszelkimi jego późniejszymi zmianami.</w:t>
      </w:r>
    </w:p>
    <w:p w:rsidR="00E0224A" w:rsidRPr="00CC6A73" w:rsidRDefault="00E0224A" w:rsidP="00E0224A">
      <w:pPr>
        <w:numPr>
          <w:ilvl w:val="0"/>
          <w:numId w:val="6"/>
        </w:numPr>
        <w:suppressAutoHyphens/>
        <w:spacing w:line="252" w:lineRule="auto"/>
        <w:ind w:left="284" w:hanging="284"/>
        <w:jc w:val="both"/>
        <w:rPr>
          <w:sz w:val="20"/>
          <w:szCs w:val="20"/>
        </w:rPr>
      </w:pPr>
      <w:r w:rsidRPr="00CC6A73">
        <w:rPr>
          <w:sz w:val="20"/>
          <w:szCs w:val="20"/>
        </w:rPr>
        <w:t xml:space="preserve">Adresy podane na wstępie umowy są adresami do doręczeń dla Stron wszelkiej korespondencji, w szczególności sądowej. Zmiana tych adresów nie stanowi zmiany umowy i jest skuteczna, gdy druga Strona została o niej poinformowana w sposób wyraźny. </w:t>
      </w:r>
    </w:p>
    <w:p w:rsidR="00E0224A" w:rsidRPr="00CC6A73" w:rsidRDefault="00E0224A" w:rsidP="00E0224A">
      <w:pPr>
        <w:numPr>
          <w:ilvl w:val="0"/>
          <w:numId w:val="6"/>
        </w:numPr>
        <w:suppressAutoHyphens/>
        <w:spacing w:line="252" w:lineRule="auto"/>
        <w:ind w:left="284" w:hanging="284"/>
        <w:jc w:val="both"/>
        <w:rPr>
          <w:sz w:val="20"/>
          <w:szCs w:val="20"/>
        </w:rPr>
      </w:pPr>
      <w:r w:rsidRPr="00CC6A73">
        <w:rPr>
          <w:sz w:val="20"/>
          <w:szCs w:val="20"/>
        </w:rPr>
        <w:t>Jeżeli jakiekolwiek postanowienia umowy staną się niezgodne z prawem, nieważne lub niewykonalne w świetle obowiązującego prawa, taka niezgodność, nieważność lub niewykonalność nie będzie mieć wpływu na inne postanowienia tej umowy, które pozostają w mocy, w pełni ważne i skuteczne.</w:t>
      </w:r>
    </w:p>
    <w:p w:rsidR="00E0224A" w:rsidRPr="00CC6A73" w:rsidRDefault="00E0224A" w:rsidP="00E0224A">
      <w:pPr>
        <w:spacing w:line="252" w:lineRule="auto"/>
        <w:ind w:left="284" w:hanging="284"/>
        <w:jc w:val="center"/>
        <w:rPr>
          <w:b/>
          <w:sz w:val="20"/>
          <w:szCs w:val="20"/>
        </w:rPr>
      </w:pPr>
    </w:p>
    <w:p w:rsidR="00E0224A" w:rsidRPr="00CC6A73" w:rsidRDefault="00E0224A" w:rsidP="00E0224A">
      <w:pPr>
        <w:spacing w:line="252" w:lineRule="auto"/>
        <w:ind w:left="284" w:hanging="284"/>
        <w:jc w:val="center"/>
        <w:rPr>
          <w:b/>
          <w:sz w:val="20"/>
          <w:szCs w:val="20"/>
        </w:rPr>
      </w:pPr>
      <w:r w:rsidRPr="00CC6A73">
        <w:rPr>
          <w:b/>
          <w:sz w:val="20"/>
          <w:szCs w:val="20"/>
        </w:rPr>
        <w:t>§  11</w:t>
      </w:r>
    </w:p>
    <w:p w:rsidR="00E0224A" w:rsidRPr="00CC6A73" w:rsidRDefault="00E0224A" w:rsidP="00E0224A">
      <w:pPr>
        <w:spacing w:line="252" w:lineRule="auto"/>
        <w:ind w:left="284" w:hanging="284"/>
        <w:jc w:val="center"/>
        <w:rPr>
          <w:sz w:val="20"/>
          <w:szCs w:val="20"/>
        </w:rPr>
      </w:pPr>
    </w:p>
    <w:p w:rsidR="00E0224A" w:rsidRPr="00CC6A73" w:rsidRDefault="00E0224A" w:rsidP="00E0224A">
      <w:pPr>
        <w:spacing w:line="252" w:lineRule="auto"/>
        <w:jc w:val="both"/>
        <w:rPr>
          <w:sz w:val="20"/>
          <w:szCs w:val="20"/>
        </w:rPr>
      </w:pPr>
      <w:r w:rsidRPr="00CC6A73">
        <w:rPr>
          <w:sz w:val="20"/>
          <w:szCs w:val="20"/>
        </w:rPr>
        <w:t>Zmiany niniejszej umowy wymagają zachowania formy pisemnej pod rygorem nieważności.</w:t>
      </w:r>
    </w:p>
    <w:p w:rsidR="00E0224A" w:rsidRPr="00CC6A73" w:rsidRDefault="00E0224A" w:rsidP="00E0224A">
      <w:pPr>
        <w:spacing w:line="252" w:lineRule="auto"/>
        <w:ind w:left="284" w:hanging="284"/>
        <w:jc w:val="both"/>
        <w:rPr>
          <w:sz w:val="20"/>
          <w:szCs w:val="20"/>
        </w:rPr>
      </w:pPr>
    </w:p>
    <w:p w:rsidR="00E0224A" w:rsidRPr="00CC6A73" w:rsidRDefault="00E0224A" w:rsidP="00E0224A">
      <w:pPr>
        <w:spacing w:line="252" w:lineRule="auto"/>
        <w:ind w:left="284" w:hanging="284"/>
        <w:jc w:val="center"/>
        <w:rPr>
          <w:b/>
          <w:sz w:val="20"/>
          <w:szCs w:val="20"/>
        </w:rPr>
      </w:pPr>
      <w:r w:rsidRPr="00CC6A73">
        <w:rPr>
          <w:b/>
          <w:sz w:val="20"/>
          <w:szCs w:val="20"/>
        </w:rPr>
        <w:t>§  12</w:t>
      </w:r>
    </w:p>
    <w:p w:rsidR="00E0224A" w:rsidRPr="00CC6A73" w:rsidRDefault="00E0224A" w:rsidP="00E0224A">
      <w:pPr>
        <w:spacing w:line="252" w:lineRule="auto"/>
        <w:ind w:left="284" w:hanging="284"/>
        <w:jc w:val="center"/>
        <w:rPr>
          <w:sz w:val="20"/>
          <w:szCs w:val="20"/>
        </w:rPr>
      </w:pPr>
    </w:p>
    <w:p w:rsidR="00E0224A" w:rsidRPr="00CC6A73" w:rsidRDefault="00E0224A" w:rsidP="00E0224A">
      <w:pPr>
        <w:suppressAutoHyphens/>
        <w:spacing w:line="252" w:lineRule="auto"/>
        <w:jc w:val="both"/>
        <w:rPr>
          <w:sz w:val="20"/>
          <w:szCs w:val="20"/>
        </w:rPr>
      </w:pPr>
      <w:r w:rsidRPr="00CC6A73">
        <w:rPr>
          <w:sz w:val="20"/>
          <w:szCs w:val="20"/>
        </w:rPr>
        <w:t>Umowa została sporządzona w dwóch jednobrzmiących egzemplarzach, po jednym dla każdej ze stron.</w:t>
      </w:r>
    </w:p>
    <w:p w:rsidR="00E0224A" w:rsidRPr="00CC6A73" w:rsidRDefault="00E0224A" w:rsidP="00E0224A">
      <w:pPr>
        <w:spacing w:line="252" w:lineRule="auto"/>
        <w:ind w:left="284" w:hanging="284"/>
        <w:jc w:val="both"/>
        <w:rPr>
          <w:sz w:val="20"/>
          <w:szCs w:val="20"/>
        </w:rPr>
      </w:pPr>
    </w:p>
    <w:p w:rsidR="00E0224A" w:rsidRPr="00CC6A73" w:rsidRDefault="00E0224A" w:rsidP="00E0224A">
      <w:pPr>
        <w:spacing w:line="252" w:lineRule="auto"/>
        <w:jc w:val="center"/>
        <w:rPr>
          <w:b/>
          <w:sz w:val="20"/>
          <w:szCs w:val="20"/>
        </w:rPr>
      </w:pPr>
      <w:r w:rsidRPr="00CC6A73">
        <w:rPr>
          <w:b/>
          <w:color w:val="000000"/>
          <w:sz w:val="20"/>
          <w:szCs w:val="20"/>
        </w:rPr>
        <w:t xml:space="preserve">Wydzierżawiający </w:t>
      </w:r>
      <w:r w:rsidRPr="00CC6A73">
        <w:rPr>
          <w:b/>
          <w:color w:val="000000"/>
          <w:sz w:val="20"/>
          <w:szCs w:val="20"/>
        </w:rPr>
        <w:tab/>
      </w:r>
      <w:r w:rsidRPr="00CC6A73">
        <w:rPr>
          <w:b/>
          <w:color w:val="000000"/>
          <w:sz w:val="20"/>
          <w:szCs w:val="20"/>
        </w:rPr>
        <w:tab/>
      </w:r>
      <w:r w:rsidRPr="00CC6A73">
        <w:rPr>
          <w:b/>
          <w:color w:val="000000"/>
          <w:sz w:val="20"/>
          <w:szCs w:val="20"/>
        </w:rPr>
        <w:tab/>
      </w:r>
      <w:r w:rsidRPr="00CC6A73">
        <w:rPr>
          <w:b/>
          <w:color w:val="000000"/>
          <w:sz w:val="20"/>
          <w:szCs w:val="20"/>
        </w:rPr>
        <w:tab/>
      </w:r>
      <w:r w:rsidRPr="00CC6A73">
        <w:rPr>
          <w:b/>
          <w:color w:val="000000"/>
          <w:sz w:val="20"/>
          <w:szCs w:val="20"/>
        </w:rPr>
        <w:tab/>
      </w:r>
      <w:r w:rsidRPr="00CC6A73">
        <w:rPr>
          <w:b/>
          <w:color w:val="000000"/>
          <w:sz w:val="20"/>
          <w:szCs w:val="20"/>
        </w:rPr>
        <w:tab/>
      </w:r>
      <w:r w:rsidRPr="00CC6A73">
        <w:rPr>
          <w:b/>
          <w:color w:val="000000"/>
          <w:sz w:val="20"/>
          <w:szCs w:val="20"/>
        </w:rPr>
        <w:tab/>
      </w:r>
      <w:r w:rsidRPr="00CC6A73">
        <w:rPr>
          <w:b/>
          <w:color w:val="000000"/>
          <w:sz w:val="20"/>
          <w:szCs w:val="20"/>
        </w:rPr>
        <w:tab/>
      </w:r>
      <w:r w:rsidRPr="00CC6A73">
        <w:rPr>
          <w:b/>
          <w:color w:val="000000"/>
          <w:sz w:val="20"/>
          <w:szCs w:val="20"/>
        </w:rPr>
        <w:tab/>
        <w:t>Dzierżawca</w:t>
      </w:r>
    </w:p>
    <w:p w:rsidR="00930A09" w:rsidRDefault="00930A09" w:rsidP="00E0224A">
      <w:pPr>
        <w:spacing w:after="200"/>
        <w:jc w:val="both"/>
        <w:rPr>
          <w:color w:val="00B050"/>
          <w:sz w:val="20"/>
          <w:szCs w:val="20"/>
        </w:rPr>
      </w:pPr>
    </w:p>
    <w:p w:rsidR="00E0224A" w:rsidRPr="00930A09" w:rsidRDefault="00E0224A" w:rsidP="00E0224A">
      <w:pPr>
        <w:spacing w:after="200"/>
        <w:jc w:val="both"/>
        <w:rPr>
          <w:sz w:val="18"/>
          <w:szCs w:val="18"/>
        </w:rPr>
      </w:pPr>
      <w:r w:rsidRPr="00930A09">
        <w:rPr>
          <w:sz w:val="18"/>
          <w:szCs w:val="18"/>
        </w:rPr>
        <w:t xml:space="preserve">Administratorem danych osobowych, przetwarzanych w związku z zawarciem niniejszej umowy, jest Nadleśnictwo Bytnica z siedzibą w Bytnicy. Państwa dane osobowe będą przetwarzane w celu realizacji niniejszej umowy,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95/46/WE. Szczegółowe informacje na temat przetwarzania danych osobowych oraz opis przysługujących Państwu praw z tego tytułu, znajduje się na stronie internetowej </w:t>
      </w:r>
      <w:hyperlink r:id="rId8" w:anchor=".YbNK0r3MKUk" w:history="1">
        <w:r w:rsidRPr="00930A09">
          <w:rPr>
            <w:rStyle w:val="Hipercze"/>
            <w:sz w:val="18"/>
            <w:szCs w:val="18"/>
          </w:rPr>
          <w:t>https://bytnica.zielonagora.lasy.gov.pl/rodo#.YbNK0r3MKUk</w:t>
        </w:r>
      </w:hyperlink>
      <w:r w:rsidRPr="00930A09">
        <w:rPr>
          <w:sz w:val="18"/>
          <w:szCs w:val="18"/>
        </w:rPr>
        <w:t xml:space="preserve"> oraz w siedzibie Administratora. W sprawach związanych z przetwarzaniem Państwa danych osobowych, można się skontaktować z Inspektorem Ochrony Danych w Nadleśnictwie pod adresem e-mail: </w:t>
      </w:r>
      <w:hyperlink r:id="rId9" w:history="1">
        <w:r w:rsidRPr="00930A09">
          <w:rPr>
            <w:b/>
            <w:sz w:val="18"/>
            <w:szCs w:val="18"/>
            <w:u w:val="single"/>
          </w:rPr>
          <w:t>iod@comp-net.pl</w:t>
        </w:r>
      </w:hyperlink>
      <w:r w:rsidRPr="00930A09">
        <w:rPr>
          <w:b/>
          <w:sz w:val="18"/>
          <w:szCs w:val="18"/>
          <w:u w:val="single"/>
        </w:rPr>
        <w:t>.</w:t>
      </w:r>
    </w:p>
    <w:p w:rsidR="00E0224A" w:rsidRPr="009022D7" w:rsidRDefault="00E0224A" w:rsidP="00E0224A">
      <w:pPr>
        <w:spacing w:line="252" w:lineRule="auto"/>
        <w:jc w:val="both"/>
        <w:rPr>
          <w:sz w:val="20"/>
          <w:szCs w:val="20"/>
        </w:rPr>
      </w:pPr>
      <w:r w:rsidRPr="009022D7">
        <w:rPr>
          <w:bCs/>
          <w:color w:val="000000"/>
          <w:sz w:val="20"/>
          <w:szCs w:val="20"/>
        </w:rPr>
        <w:t>Załączniki:</w:t>
      </w:r>
    </w:p>
    <w:p w:rsidR="00E0224A" w:rsidRPr="001D1495" w:rsidRDefault="00E0224A" w:rsidP="00E0224A">
      <w:pPr>
        <w:pStyle w:val="Akapitzlist1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D1495">
        <w:rPr>
          <w:rFonts w:ascii="Times New Roman" w:hAnsi="Times New Roman" w:cs="Times New Roman"/>
          <w:color w:val="000000"/>
          <w:sz w:val="20"/>
          <w:szCs w:val="20"/>
        </w:rPr>
        <w:t>Wyrys</w:t>
      </w:r>
      <w:proofErr w:type="spellEnd"/>
      <w:r w:rsidRPr="001D1495">
        <w:rPr>
          <w:rFonts w:ascii="Times New Roman" w:hAnsi="Times New Roman" w:cs="Times New Roman"/>
          <w:color w:val="000000"/>
          <w:sz w:val="20"/>
          <w:szCs w:val="20"/>
        </w:rPr>
        <w:t xml:space="preserve"> z mapy gospodarczej/wydruk z leśnej mapy numerycznej nadleśnictwa.</w:t>
      </w:r>
    </w:p>
    <w:p w:rsidR="00E0224A" w:rsidRPr="001D1495" w:rsidRDefault="00E0224A" w:rsidP="00E0224A">
      <w:pPr>
        <w:pStyle w:val="Akapitzlist1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D1495">
        <w:rPr>
          <w:rFonts w:ascii="Times New Roman" w:hAnsi="Times New Roman" w:cs="Times New Roman"/>
          <w:color w:val="000000"/>
          <w:sz w:val="20"/>
          <w:szCs w:val="20"/>
        </w:rPr>
        <w:t>Protokół zdawczo-odbiorczy dzierżawionego gruntu.</w:t>
      </w:r>
    </w:p>
    <w:p w:rsidR="002A4D32" w:rsidRDefault="002A4D32" w:rsidP="00E0224A">
      <w:pPr>
        <w:widowControl w:val="0"/>
        <w:jc w:val="right"/>
        <w:rPr>
          <w:rFonts w:eastAsia="Lucida Sans Unicode"/>
          <w:b/>
          <w:sz w:val="16"/>
          <w:szCs w:val="16"/>
        </w:rPr>
      </w:pPr>
    </w:p>
    <w:p w:rsidR="002A4D32" w:rsidRDefault="002A4D32" w:rsidP="00E0224A">
      <w:pPr>
        <w:widowControl w:val="0"/>
        <w:jc w:val="right"/>
        <w:rPr>
          <w:rFonts w:eastAsia="Lucida Sans Unicode"/>
          <w:b/>
          <w:sz w:val="16"/>
          <w:szCs w:val="16"/>
        </w:rPr>
      </w:pPr>
    </w:p>
    <w:p w:rsidR="0083785D" w:rsidRDefault="0083785D" w:rsidP="00E0224A">
      <w:pPr>
        <w:widowControl w:val="0"/>
        <w:jc w:val="right"/>
        <w:rPr>
          <w:rFonts w:eastAsia="Lucida Sans Unicode"/>
          <w:b/>
          <w:sz w:val="16"/>
          <w:szCs w:val="16"/>
        </w:rPr>
      </w:pPr>
    </w:p>
    <w:p w:rsidR="0083785D" w:rsidRDefault="0083785D" w:rsidP="00E0224A">
      <w:pPr>
        <w:widowControl w:val="0"/>
        <w:jc w:val="right"/>
        <w:rPr>
          <w:rFonts w:eastAsia="Lucida Sans Unicode"/>
          <w:b/>
          <w:sz w:val="16"/>
          <w:szCs w:val="16"/>
        </w:rPr>
      </w:pPr>
    </w:p>
    <w:p w:rsidR="0083785D" w:rsidRDefault="0083785D" w:rsidP="00E0224A">
      <w:pPr>
        <w:widowControl w:val="0"/>
        <w:jc w:val="right"/>
        <w:rPr>
          <w:rFonts w:eastAsia="Lucida Sans Unicode"/>
          <w:b/>
          <w:sz w:val="16"/>
          <w:szCs w:val="16"/>
        </w:rPr>
      </w:pPr>
    </w:p>
    <w:p w:rsidR="0083785D" w:rsidRDefault="0083785D" w:rsidP="00E0224A">
      <w:pPr>
        <w:widowControl w:val="0"/>
        <w:jc w:val="right"/>
        <w:rPr>
          <w:rFonts w:eastAsia="Lucida Sans Unicode"/>
          <w:b/>
          <w:sz w:val="16"/>
          <w:szCs w:val="16"/>
        </w:rPr>
      </w:pPr>
    </w:p>
    <w:p w:rsidR="00E0224A" w:rsidRPr="00512C89" w:rsidRDefault="00E0224A" w:rsidP="00E0224A">
      <w:pPr>
        <w:widowControl w:val="0"/>
        <w:jc w:val="right"/>
        <w:rPr>
          <w:rFonts w:eastAsia="Lucida Sans Unicode"/>
          <w:b/>
          <w:sz w:val="16"/>
          <w:szCs w:val="16"/>
        </w:rPr>
      </w:pPr>
      <w:r>
        <w:rPr>
          <w:rFonts w:eastAsia="Lucida Sans Unicode"/>
          <w:b/>
          <w:sz w:val="16"/>
          <w:szCs w:val="16"/>
        </w:rPr>
        <w:lastRenderedPageBreak/>
        <w:t>z</w:t>
      </w:r>
      <w:r w:rsidRPr="00512C89">
        <w:rPr>
          <w:rFonts w:eastAsia="Lucida Sans Unicode"/>
          <w:b/>
          <w:sz w:val="16"/>
          <w:szCs w:val="16"/>
        </w:rPr>
        <w:t>ałącznik nr 1</w:t>
      </w:r>
    </w:p>
    <w:p w:rsidR="00E0224A" w:rsidRPr="00512C89" w:rsidRDefault="00E0224A" w:rsidP="00E0224A">
      <w:pPr>
        <w:widowControl w:val="0"/>
        <w:jc w:val="right"/>
        <w:rPr>
          <w:rFonts w:eastAsia="Lucida Sans Unicode"/>
          <w:sz w:val="16"/>
          <w:szCs w:val="16"/>
        </w:rPr>
      </w:pPr>
      <w:r w:rsidRPr="00512C89">
        <w:rPr>
          <w:rFonts w:eastAsia="Lucida Sans Unicode"/>
          <w:sz w:val="16"/>
          <w:szCs w:val="16"/>
        </w:rPr>
        <w:t xml:space="preserve">do umowy dzierżawy gruntu rolnego </w:t>
      </w:r>
    </w:p>
    <w:p w:rsidR="00E0224A" w:rsidRPr="0025164E" w:rsidRDefault="00E0224A" w:rsidP="00E0224A">
      <w:pPr>
        <w:jc w:val="center"/>
        <w:rPr>
          <w:b/>
          <w:sz w:val="22"/>
          <w:szCs w:val="22"/>
        </w:rPr>
      </w:pPr>
      <w:r w:rsidRPr="0025164E">
        <w:rPr>
          <w:b/>
          <w:sz w:val="22"/>
          <w:szCs w:val="22"/>
        </w:rPr>
        <w:t>PROTOKÓŁ</w:t>
      </w:r>
    </w:p>
    <w:p w:rsidR="00E0224A" w:rsidRPr="0025164E" w:rsidRDefault="00E0224A" w:rsidP="00E0224A">
      <w:pPr>
        <w:jc w:val="center"/>
        <w:rPr>
          <w:b/>
          <w:sz w:val="22"/>
          <w:szCs w:val="22"/>
        </w:rPr>
      </w:pPr>
      <w:r w:rsidRPr="0025164E">
        <w:rPr>
          <w:b/>
          <w:sz w:val="22"/>
          <w:szCs w:val="22"/>
        </w:rPr>
        <w:t>PRZEKAZANIA-PRZEJĘCIA</w:t>
      </w:r>
    </w:p>
    <w:p w:rsidR="00E0224A" w:rsidRPr="0025164E" w:rsidRDefault="00E0224A" w:rsidP="00E0224A">
      <w:pPr>
        <w:jc w:val="center"/>
        <w:rPr>
          <w:sz w:val="22"/>
          <w:szCs w:val="22"/>
        </w:rPr>
      </w:pPr>
      <w:r w:rsidRPr="0025164E">
        <w:rPr>
          <w:sz w:val="22"/>
          <w:szCs w:val="22"/>
        </w:rPr>
        <w:t xml:space="preserve">spisany w dniu </w:t>
      </w:r>
      <w:r w:rsidR="00E37832">
        <w:rPr>
          <w:sz w:val="22"/>
          <w:szCs w:val="22"/>
        </w:rPr>
        <w:t>……….</w:t>
      </w:r>
      <w:r w:rsidR="00453F6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2022 </w:t>
      </w:r>
      <w:r w:rsidRPr="0025164E">
        <w:rPr>
          <w:sz w:val="22"/>
          <w:szCs w:val="22"/>
        </w:rPr>
        <w:t>r.</w:t>
      </w:r>
    </w:p>
    <w:p w:rsidR="00E0224A" w:rsidRPr="0025164E" w:rsidRDefault="00E0224A" w:rsidP="00E0224A">
      <w:pPr>
        <w:jc w:val="both"/>
        <w:rPr>
          <w:b/>
          <w:sz w:val="22"/>
          <w:szCs w:val="22"/>
        </w:rPr>
      </w:pPr>
      <w:r w:rsidRPr="0025164E">
        <w:rPr>
          <w:b/>
          <w:sz w:val="22"/>
          <w:szCs w:val="22"/>
        </w:rPr>
        <w:t>Przekazujący:</w:t>
      </w:r>
    </w:p>
    <w:p w:rsidR="00E0224A" w:rsidRPr="0025164E" w:rsidRDefault="00E0224A" w:rsidP="00E0224A">
      <w:pPr>
        <w:jc w:val="both"/>
        <w:rPr>
          <w:sz w:val="22"/>
          <w:szCs w:val="22"/>
        </w:rPr>
      </w:pPr>
      <w:r w:rsidRPr="0025164E">
        <w:rPr>
          <w:sz w:val="22"/>
          <w:szCs w:val="22"/>
        </w:rPr>
        <w:t>Nadleśnictwo Bytnica</w:t>
      </w:r>
    </w:p>
    <w:p w:rsidR="00E0224A" w:rsidRPr="0025164E" w:rsidRDefault="00E0224A" w:rsidP="00E0224A">
      <w:pPr>
        <w:jc w:val="both"/>
        <w:rPr>
          <w:sz w:val="22"/>
          <w:szCs w:val="22"/>
        </w:rPr>
      </w:pPr>
      <w:r w:rsidRPr="0025164E">
        <w:rPr>
          <w:sz w:val="22"/>
          <w:szCs w:val="22"/>
        </w:rPr>
        <w:t>reprezentowany przez:</w:t>
      </w:r>
    </w:p>
    <w:p w:rsidR="00E0224A" w:rsidRPr="0025164E" w:rsidRDefault="00E0224A" w:rsidP="00E0224A">
      <w:pPr>
        <w:jc w:val="both"/>
        <w:rPr>
          <w:sz w:val="22"/>
          <w:szCs w:val="22"/>
        </w:rPr>
      </w:pPr>
      <w:r w:rsidRPr="0025164E">
        <w:rPr>
          <w:sz w:val="22"/>
          <w:szCs w:val="22"/>
        </w:rPr>
        <w:t xml:space="preserve">Leśniczego Leśnictwa </w:t>
      </w:r>
      <w:r w:rsidR="00E37832">
        <w:rPr>
          <w:sz w:val="22"/>
          <w:szCs w:val="22"/>
        </w:rPr>
        <w:t>Grabina</w:t>
      </w:r>
      <w:r>
        <w:rPr>
          <w:sz w:val="22"/>
          <w:szCs w:val="22"/>
        </w:rPr>
        <w:t xml:space="preserve"> – </w:t>
      </w:r>
      <w:r w:rsidR="00E37832">
        <w:rPr>
          <w:sz w:val="22"/>
          <w:szCs w:val="22"/>
        </w:rPr>
        <w:t>………………….</w:t>
      </w:r>
    </w:p>
    <w:p w:rsidR="00E0224A" w:rsidRPr="0025164E" w:rsidRDefault="00E0224A" w:rsidP="00E0224A">
      <w:pPr>
        <w:jc w:val="both"/>
        <w:rPr>
          <w:b/>
          <w:sz w:val="22"/>
          <w:szCs w:val="22"/>
        </w:rPr>
      </w:pPr>
      <w:r w:rsidRPr="0025164E">
        <w:rPr>
          <w:b/>
          <w:sz w:val="22"/>
          <w:szCs w:val="22"/>
        </w:rPr>
        <w:t>Przejmujący</w:t>
      </w:r>
      <w:r>
        <w:rPr>
          <w:b/>
          <w:sz w:val="22"/>
          <w:szCs w:val="22"/>
        </w:rPr>
        <w:t>:</w:t>
      </w:r>
    </w:p>
    <w:p w:rsidR="00E0224A" w:rsidRPr="0025164E" w:rsidRDefault="00E37832" w:rsidP="00E0224A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</w:t>
      </w:r>
    </w:p>
    <w:p w:rsidR="00E0224A" w:rsidRPr="0025164E" w:rsidRDefault="00E0224A" w:rsidP="00E0224A">
      <w:pPr>
        <w:jc w:val="both"/>
        <w:rPr>
          <w:sz w:val="22"/>
          <w:szCs w:val="22"/>
        </w:rPr>
      </w:pPr>
    </w:p>
    <w:p w:rsidR="00E0224A" w:rsidRDefault="00E0224A" w:rsidP="00E0224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Przedmiot </w:t>
      </w:r>
      <w:r w:rsidRPr="0025164E">
        <w:rPr>
          <w:b/>
          <w:sz w:val="22"/>
          <w:szCs w:val="22"/>
        </w:rPr>
        <w:t>przekazania:</w:t>
      </w:r>
    </w:p>
    <w:p w:rsidR="00E0224A" w:rsidRDefault="00E0224A" w:rsidP="00E0224A">
      <w:pPr>
        <w:jc w:val="both"/>
        <w:rPr>
          <w:sz w:val="22"/>
          <w:szCs w:val="22"/>
        </w:rPr>
      </w:pPr>
      <w:r w:rsidRPr="004A4304">
        <w:rPr>
          <w:sz w:val="22"/>
          <w:szCs w:val="22"/>
        </w:rPr>
        <w:t>Grunty rolne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195"/>
        <w:gridCol w:w="1440"/>
        <w:gridCol w:w="1454"/>
        <w:gridCol w:w="1439"/>
      </w:tblGrid>
      <w:tr w:rsidR="00E244A6" w:rsidRPr="00E244A6" w:rsidTr="000A50FF">
        <w:tc>
          <w:tcPr>
            <w:tcW w:w="3898" w:type="dxa"/>
          </w:tcPr>
          <w:p w:rsidR="00E244A6" w:rsidRPr="00E244A6" w:rsidRDefault="00E244A6" w:rsidP="000A50FF">
            <w:pPr>
              <w:pStyle w:val="Nagwek1"/>
              <w:ind w:firstLine="0"/>
              <w:jc w:val="both"/>
              <w:rPr>
                <w:b w:val="0"/>
                <w:sz w:val="22"/>
                <w:szCs w:val="22"/>
              </w:rPr>
            </w:pPr>
            <w:r w:rsidRPr="00E244A6">
              <w:rPr>
                <w:b w:val="0"/>
                <w:sz w:val="22"/>
                <w:szCs w:val="22"/>
              </w:rPr>
              <w:t>Gmina</w:t>
            </w:r>
          </w:p>
        </w:tc>
        <w:tc>
          <w:tcPr>
            <w:tcW w:w="5528" w:type="dxa"/>
            <w:gridSpan w:val="4"/>
          </w:tcPr>
          <w:p w:rsidR="00E244A6" w:rsidRPr="00E244A6" w:rsidRDefault="00E244A6" w:rsidP="000A50FF">
            <w:pPr>
              <w:pStyle w:val="Nagwek1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E244A6">
              <w:rPr>
                <w:b w:val="0"/>
                <w:sz w:val="22"/>
                <w:szCs w:val="22"/>
              </w:rPr>
              <w:t>Bytnica</w:t>
            </w:r>
          </w:p>
        </w:tc>
      </w:tr>
      <w:tr w:rsidR="00E244A6" w:rsidRPr="00E244A6" w:rsidTr="000A50FF">
        <w:tc>
          <w:tcPr>
            <w:tcW w:w="3898" w:type="dxa"/>
          </w:tcPr>
          <w:p w:rsidR="00E244A6" w:rsidRPr="00E244A6" w:rsidRDefault="00E244A6" w:rsidP="000A50FF">
            <w:pPr>
              <w:pStyle w:val="Nagwek1"/>
              <w:ind w:firstLine="0"/>
              <w:jc w:val="both"/>
              <w:rPr>
                <w:b w:val="0"/>
                <w:sz w:val="22"/>
                <w:szCs w:val="22"/>
              </w:rPr>
            </w:pPr>
            <w:r w:rsidRPr="00E244A6">
              <w:rPr>
                <w:b w:val="0"/>
                <w:sz w:val="22"/>
                <w:szCs w:val="22"/>
              </w:rPr>
              <w:t>Obręb ewidencyjny</w:t>
            </w:r>
          </w:p>
        </w:tc>
        <w:tc>
          <w:tcPr>
            <w:tcW w:w="5528" w:type="dxa"/>
            <w:gridSpan w:val="4"/>
          </w:tcPr>
          <w:p w:rsidR="00E244A6" w:rsidRPr="00E244A6" w:rsidRDefault="00E244A6" w:rsidP="000A50FF">
            <w:pPr>
              <w:jc w:val="center"/>
              <w:rPr>
                <w:sz w:val="22"/>
                <w:szCs w:val="22"/>
              </w:rPr>
            </w:pPr>
            <w:r w:rsidRPr="00E244A6">
              <w:rPr>
                <w:sz w:val="22"/>
                <w:szCs w:val="22"/>
              </w:rPr>
              <w:t>Grabin</w:t>
            </w:r>
          </w:p>
        </w:tc>
      </w:tr>
      <w:tr w:rsidR="00E244A6" w:rsidRPr="00E244A6" w:rsidTr="000A50FF">
        <w:tc>
          <w:tcPr>
            <w:tcW w:w="3898" w:type="dxa"/>
          </w:tcPr>
          <w:p w:rsidR="00E244A6" w:rsidRPr="00E244A6" w:rsidRDefault="00E244A6" w:rsidP="000A50FF">
            <w:pPr>
              <w:pStyle w:val="Nagwek1"/>
              <w:ind w:firstLine="0"/>
              <w:jc w:val="both"/>
              <w:rPr>
                <w:b w:val="0"/>
                <w:sz w:val="22"/>
                <w:szCs w:val="22"/>
              </w:rPr>
            </w:pPr>
            <w:r w:rsidRPr="00E244A6">
              <w:rPr>
                <w:b w:val="0"/>
                <w:sz w:val="22"/>
                <w:szCs w:val="22"/>
              </w:rPr>
              <w:t>Obręb leśny</w:t>
            </w:r>
          </w:p>
        </w:tc>
        <w:tc>
          <w:tcPr>
            <w:tcW w:w="5528" w:type="dxa"/>
            <w:gridSpan w:val="4"/>
          </w:tcPr>
          <w:p w:rsidR="00E244A6" w:rsidRPr="00E244A6" w:rsidRDefault="00E244A6" w:rsidP="000A50FF">
            <w:pPr>
              <w:jc w:val="center"/>
              <w:rPr>
                <w:sz w:val="22"/>
                <w:szCs w:val="22"/>
              </w:rPr>
            </w:pPr>
            <w:r w:rsidRPr="00E244A6">
              <w:rPr>
                <w:sz w:val="22"/>
                <w:szCs w:val="22"/>
              </w:rPr>
              <w:t>Grabina</w:t>
            </w:r>
          </w:p>
        </w:tc>
      </w:tr>
      <w:tr w:rsidR="00E244A6" w:rsidRPr="00E244A6" w:rsidTr="000A50FF">
        <w:tc>
          <w:tcPr>
            <w:tcW w:w="3898" w:type="dxa"/>
          </w:tcPr>
          <w:p w:rsidR="00E244A6" w:rsidRPr="00E244A6" w:rsidRDefault="00E244A6" w:rsidP="000A50FF">
            <w:pPr>
              <w:rPr>
                <w:sz w:val="22"/>
                <w:szCs w:val="22"/>
              </w:rPr>
            </w:pPr>
            <w:r w:rsidRPr="00E244A6">
              <w:rPr>
                <w:sz w:val="22"/>
                <w:szCs w:val="22"/>
              </w:rPr>
              <w:t xml:space="preserve">Leśnictwo           </w:t>
            </w:r>
          </w:p>
        </w:tc>
        <w:tc>
          <w:tcPr>
            <w:tcW w:w="5528" w:type="dxa"/>
            <w:gridSpan w:val="4"/>
          </w:tcPr>
          <w:p w:rsidR="00E244A6" w:rsidRPr="00E244A6" w:rsidRDefault="00E244A6" w:rsidP="000A50FF">
            <w:pPr>
              <w:jc w:val="center"/>
              <w:rPr>
                <w:sz w:val="22"/>
                <w:szCs w:val="22"/>
              </w:rPr>
            </w:pPr>
            <w:r w:rsidRPr="00E244A6">
              <w:rPr>
                <w:sz w:val="22"/>
                <w:szCs w:val="22"/>
              </w:rPr>
              <w:t>Grabina</w:t>
            </w:r>
          </w:p>
        </w:tc>
      </w:tr>
      <w:tr w:rsidR="00E244A6" w:rsidRPr="00E244A6" w:rsidTr="000A50FF">
        <w:tc>
          <w:tcPr>
            <w:tcW w:w="3898" w:type="dxa"/>
          </w:tcPr>
          <w:p w:rsidR="00E244A6" w:rsidRPr="00E244A6" w:rsidRDefault="00E244A6" w:rsidP="000A50FF">
            <w:pPr>
              <w:rPr>
                <w:sz w:val="22"/>
                <w:szCs w:val="22"/>
              </w:rPr>
            </w:pPr>
            <w:r w:rsidRPr="00E244A6">
              <w:rPr>
                <w:sz w:val="22"/>
                <w:szCs w:val="22"/>
              </w:rPr>
              <w:t>Oddział i pododdział:</w:t>
            </w:r>
          </w:p>
        </w:tc>
        <w:tc>
          <w:tcPr>
            <w:tcW w:w="2635" w:type="dxa"/>
            <w:gridSpan w:val="2"/>
          </w:tcPr>
          <w:p w:rsidR="00E244A6" w:rsidRPr="00E244A6" w:rsidRDefault="00E244A6" w:rsidP="000A50FF">
            <w:pPr>
              <w:jc w:val="center"/>
              <w:rPr>
                <w:sz w:val="22"/>
                <w:szCs w:val="22"/>
              </w:rPr>
            </w:pPr>
            <w:r w:rsidRPr="00E244A6">
              <w:rPr>
                <w:sz w:val="22"/>
                <w:szCs w:val="22"/>
              </w:rPr>
              <w:t>165x</w:t>
            </w:r>
          </w:p>
        </w:tc>
        <w:tc>
          <w:tcPr>
            <w:tcW w:w="2893" w:type="dxa"/>
            <w:gridSpan w:val="2"/>
          </w:tcPr>
          <w:p w:rsidR="00E244A6" w:rsidRPr="00E244A6" w:rsidRDefault="00E244A6" w:rsidP="000A50FF">
            <w:pPr>
              <w:jc w:val="center"/>
              <w:rPr>
                <w:sz w:val="22"/>
                <w:szCs w:val="22"/>
              </w:rPr>
            </w:pPr>
            <w:r w:rsidRPr="00E244A6">
              <w:rPr>
                <w:sz w:val="22"/>
                <w:szCs w:val="22"/>
              </w:rPr>
              <w:t>165 t</w:t>
            </w:r>
          </w:p>
        </w:tc>
      </w:tr>
      <w:tr w:rsidR="00E244A6" w:rsidRPr="00E244A6" w:rsidTr="000A50FF">
        <w:tc>
          <w:tcPr>
            <w:tcW w:w="3898" w:type="dxa"/>
          </w:tcPr>
          <w:p w:rsidR="00E244A6" w:rsidRPr="00E244A6" w:rsidRDefault="00E244A6" w:rsidP="000A50FF">
            <w:pPr>
              <w:rPr>
                <w:sz w:val="22"/>
                <w:szCs w:val="22"/>
              </w:rPr>
            </w:pPr>
            <w:r w:rsidRPr="00E244A6">
              <w:rPr>
                <w:sz w:val="22"/>
                <w:szCs w:val="22"/>
              </w:rPr>
              <w:t xml:space="preserve">Działka </w:t>
            </w:r>
          </w:p>
        </w:tc>
        <w:tc>
          <w:tcPr>
            <w:tcW w:w="5528" w:type="dxa"/>
            <w:gridSpan w:val="4"/>
          </w:tcPr>
          <w:p w:rsidR="00E244A6" w:rsidRPr="00E244A6" w:rsidRDefault="00E244A6" w:rsidP="000A50FF">
            <w:pPr>
              <w:jc w:val="center"/>
              <w:rPr>
                <w:sz w:val="22"/>
                <w:szCs w:val="22"/>
              </w:rPr>
            </w:pPr>
            <w:r w:rsidRPr="00E244A6">
              <w:rPr>
                <w:sz w:val="22"/>
                <w:szCs w:val="22"/>
              </w:rPr>
              <w:t>165/56</w:t>
            </w:r>
          </w:p>
        </w:tc>
      </w:tr>
      <w:tr w:rsidR="00E244A6" w:rsidRPr="00E244A6" w:rsidTr="000A50FF">
        <w:tc>
          <w:tcPr>
            <w:tcW w:w="3898" w:type="dxa"/>
          </w:tcPr>
          <w:p w:rsidR="00E244A6" w:rsidRPr="00E244A6" w:rsidRDefault="00E244A6" w:rsidP="000A50FF">
            <w:pPr>
              <w:rPr>
                <w:sz w:val="22"/>
                <w:szCs w:val="22"/>
              </w:rPr>
            </w:pPr>
            <w:r w:rsidRPr="00E244A6">
              <w:rPr>
                <w:sz w:val="22"/>
                <w:szCs w:val="22"/>
              </w:rPr>
              <w:t>Powierzchnia w ha</w:t>
            </w:r>
          </w:p>
        </w:tc>
        <w:tc>
          <w:tcPr>
            <w:tcW w:w="1195" w:type="dxa"/>
          </w:tcPr>
          <w:p w:rsidR="00E244A6" w:rsidRPr="00E244A6" w:rsidRDefault="00E244A6" w:rsidP="000A50FF">
            <w:pPr>
              <w:jc w:val="center"/>
              <w:rPr>
                <w:sz w:val="22"/>
                <w:szCs w:val="22"/>
              </w:rPr>
            </w:pPr>
            <w:r w:rsidRPr="00E244A6">
              <w:rPr>
                <w:sz w:val="22"/>
                <w:szCs w:val="22"/>
              </w:rPr>
              <w:t>0,5900</w:t>
            </w:r>
          </w:p>
        </w:tc>
        <w:tc>
          <w:tcPr>
            <w:tcW w:w="1440" w:type="dxa"/>
          </w:tcPr>
          <w:p w:rsidR="00E244A6" w:rsidRPr="00E244A6" w:rsidRDefault="00E244A6" w:rsidP="000A50FF">
            <w:pPr>
              <w:jc w:val="center"/>
              <w:rPr>
                <w:sz w:val="22"/>
                <w:szCs w:val="22"/>
              </w:rPr>
            </w:pPr>
            <w:r w:rsidRPr="00E244A6">
              <w:rPr>
                <w:sz w:val="22"/>
                <w:szCs w:val="22"/>
              </w:rPr>
              <w:t>0,1500</w:t>
            </w:r>
          </w:p>
        </w:tc>
        <w:tc>
          <w:tcPr>
            <w:tcW w:w="1454" w:type="dxa"/>
          </w:tcPr>
          <w:p w:rsidR="00E244A6" w:rsidRPr="00E244A6" w:rsidRDefault="00E244A6" w:rsidP="000A50FF">
            <w:pPr>
              <w:jc w:val="center"/>
              <w:rPr>
                <w:sz w:val="22"/>
                <w:szCs w:val="22"/>
              </w:rPr>
            </w:pPr>
            <w:r w:rsidRPr="00E244A6">
              <w:rPr>
                <w:sz w:val="22"/>
                <w:szCs w:val="22"/>
              </w:rPr>
              <w:t>0,3377</w:t>
            </w:r>
          </w:p>
        </w:tc>
        <w:tc>
          <w:tcPr>
            <w:tcW w:w="1439" w:type="dxa"/>
          </w:tcPr>
          <w:p w:rsidR="00E244A6" w:rsidRPr="00E244A6" w:rsidRDefault="00E244A6" w:rsidP="000A50FF">
            <w:pPr>
              <w:jc w:val="center"/>
              <w:rPr>
                <w:sz w:val="22"/>
                <w:szCs w:val="22"/>
              </w:rPr>
            </w:pPr>
            <w:r w:rsidRPr="00E244A6">
              <w:rPr>
                <w:sz w:val="22"/>
                <w:szCs w:val="22"/>
              </w:rPr>
              <w:t>0,2464</w:t>
            </w:r>
          </w:p>
        </w:tc>
      </w:tr>
      <w:tr w:rsidR="00E244A6" w:rsidRPr="00E244A6" w:rsidTr="000A50FF">
        <w:trPr>
          <w:trHeight w:val="514"/>
        </w:trPr>
        <w:tc>
          <w:tcPr>
            <w:tcW w:w="3898" w:type="dxa"/>
          </w:tcPr>
          <w:p w:rsidR="00E244A6" w:rsidRPr="00E244A6" w:rsidRDefault="00E244A6" w:rsidP="000A50FF">
            <w:pPr>
              <w:rPr>
                <w:sz w:val="22"/>
                <w:szCs w:val="22"/>
              </w:rPr>
            </w:pPr>
            <w:r w:rsidRPr="00E244A6">
              <w:rPr>
                <w:sz w:val="22"/>
                <w:szCs w:val="22"/>
              </w:rPr>
              <w:t>Użytek</w:t>
            </w:r>
          </w:p>
          <w:p w:rsidR="00E244A6" w:rsidRPr="00E244A6" w:rsidRDefault="00E244A6" w:rsidP="000A50FF">
            <w:pPr>
              <w:rPr>
                <w:sz w:val="22"/>
                <w:szCs w:val="22"/>
              </w:rPr>
            </w:pPr>
            <w:r w:rsidRPr="00E244A6">
              <w:rPr>
                <w:sz w:val="22"/>
                <w:szCs w:val="22"/>
              </w:rPr>
              <w:t xml:space="preserve">Klasy gleb: </w:t>
            </w:r>
          </w:p>
        </w:tc>
        <w:tc>
          <w:tcPr>
            <w:tcW w:w="1195" w:type="dxa"/>
          </w:tcPr>
          <w:p w:rsidR="00E244A6" w:rsidRPr="00E244A6" w:rsidRDefault="00E244A6" w:rsidP="000A50FF">
            <w:pPr>
              <w:jc w:val="center"/>
              <w:rPr>
                <w:sz w:val="22"/>
                <w:szCs w:val="22"/>
              </w:rPr>
            </w:pPr>
            <w:r w:rsidRPr="00E244A6">
              <w:rPr>
                <w:sz w:val="22"/>
                <w:szCs w:val="22"/>
              </w:rPr>
              <w:t>R V</w:t>
            </w:r>
          </w:p>
        </w:tc>
        <w:tc>
          <w:tcPr>
            <w:tcW w:w="1440" w:type="dxa"/>
          </w:tcPr>
          <w:p w:rsidR="00E244A6" w:rsidRPr="00E244A6" w:rsidRDefault="00E244A6" w:rsidP="000A50FF">
            <w:pPr>
              <w:jc w:val="center"/>
              <w:rPr>
                <w:sz w:val="22"/>
                <w:szCs w:val="22"/>
              </w:rPr>
            </w:pPr>
            <w:r w:rsidRPr="00E244A6">
              <w:rPr>
                <w:sz w:val="22"/>
                <w:szCs w:val="22"/>
              </w:rPr>
              <w:t>R VI</w:t>
            </w:r>
          </w:p>
        </w:tc>
        <w:tc>
          <w:tcPr>
            <w:tcW w:w="1454" w:type="dxa"/>
          </w:tcPr>
          <w:p w:rsidR="00E244A6" w:rsidRPr="00E244A6" w:rsidRDefault="00E244A6" w:rsidP="000A50FF">
            <w:pPr>
              <w:jc w:val="center"/>
              <w:rPr>
                <w:sz w:val="22"/>
                <w:szCs w:val="22"/>
              </w:rPr>
            </w:pPr>
            <w:proofErr w:type="spellStart"/>
            <w:r w:rsidRPr="00E244A6">
              <w:rPr>
                <w:sz w:val="22"/>
                <w:szCs w:val="22"/>
              </w:rPr>
              <w:t>Ps</w:t>
            </w:r>
            <w:proofErr w:type="spellEnd"/>
            <w:r w:rsidRPr="00E244A6">
              <w:rPr>
                <w:sz w:val="22"/>
                <w:szCs w:val="22"/>
              </w:rPr>
              <w:t xml:space="preserve"> IV</w:t>
            </w:r>
          </w:p>
        </w:tc>
        <w:tc>
          <w:tcPr>
            <w:tcW w:w="1439" w:type="dxa"/>
          </w:tcPr>
          <w:p w:rsidR="00E244A6" w:rsidRPr="00E244A6" w:rsidRDefault="00E244A6" w:rsidP="000A50FF">
            <w:pPr>
              <w:jc w:val="center"/>
              <w:rPr>
                <w:sz w:val="22"/>
                <w:szCs w:val="22"/>
              </w:rPr>
            </w:pPr>
            <w:proofErr w:type="spellStart"/>
            <w:r w:rsidRPr="00E244A6">
              <w:rPr>
                <w:sz w:val="22"/>
                <w:szCs w:val="22"/>
              </w:rPr>
              <w:t>Ps</w:t>
            </w:r>
            <w:proofErr w:type="spellEnd"/>
            <w:r w:rsidRPr="00E244A6">
              <w:rPr>
                <w:sz w:val="22"/>
                <w:szCs w:val="22"/>
              </w:rPr>
              <w:t xml:space="preserve"> VI</w:t>
            </w:r>
          </w:p>
        </w:tc>
      </w:tr>
      <w:tr w:rsidR="008F0BF4" w:rsidRPr="00E244A6" w:rsidTr="008F0BF4">
        <w:trPr>
          <w:trHeight w:val="217"/>
        </w:trPr>
        <w:tc>
          <w:tcPr>
            <w:tcW w:w="3898" w:type="dxa"/>
          </w:tcPr>
          <w:p w:rsidR="008F0BF4" w:rsidRPr="00E244A6" w:rsidRDefault="008F0BF4" w:rsidP="000A50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Księgi wieczystej</w:t>
            </w:r>
          </w:p>
        </w:tc>
        <w:tc>
          <w:tcPr>
            <w:tcW w:w="5528" w:type="dxa"/>
            <w:gridSpan w:val="4"/>
          </w:tcPr>
          <w:p w:rsidR="008F0BF4" w:rsidRPr="00E244A6" w:rsidRDefault="008F0BF4" w:rsidP="000A50FF">
            <w:pPr>
              <w:jc w:val="center"/>
              <w:rPr>
                <w:sz w:val="22"/>
                <w:szCs w:val="22"/>
              </w:rPr>
            </w:pPr>
            <w:r w:rsidRPr="00AB7B27">
              <w:rPr>
                <w:color w:val="000000"/>
                <w:sz w:val="20"/>
                <w:szCs w:val="20"/>
              </w:rPr>
              <w:t>ZG1K/00026996/8</w:t>
            </w:r>
          </w:p>
        </w:tc>
      </w:tr>
    </w:tbl>
    <w:p w:rsidR="00E37832" w:rsidRDefault="00E37832" w:rsidP="00E0224A">
      <w:pPr>
        <w:jc w:val="both"/>
        <w:rPr>
          <w:sz w:val="22"/>
          <w:szCs w:val="22"/>
        </w:rPr>
      </w:pPr>
    </w:p>
    <w:p w:rsidR="00E0224A" w:rsidRPr="0025164E" w:rsidRDefault="00E0224A" w:rsidP="00E0224A">
      <w:pPr>
        <w:rPr>
          <w:b/>
          <w:sz w:val="22"/>
          <w:szCs w:val="22"/>
        </w:rPr>
      </w:pPr>
      <w:r w:rsidRPr="0025164E">
        <w:rPr>
          <w:b/>
          <w:sz w:val="22"/>
          <w:szCs w:val="22"/>
        </w:rPr>
        <w:t>Opis elementów występujących na gruncie:</w:t>
      </w:r>
    </w:p>
    <w:p w:rsidR="00E0224A" w:rsidRPr="002C2B9A" w:rsidRDefault="00E0224A" w:rsidP="00E0224A">
      <w:pPr>
        <w:numPr>
          <w:ilvl w:val="2"/>
          <w:numId w:val="15"/>
        </w:numPr>
        <w:ind w:left="284" w:hanging="284"/>
        <w:rPr>
          <w:sz w:val="22"/>
          <w:szCs w:val="22"/>
        </w:rPr>
      </w:pPr>
      <w:r w:rsidRPr="002C2B9A">
        <w:rPr>
          <w:sz w:val="22"/>
          <w:szCs w:val="22"/>
        </w:rPr>
        <w:t xml:space="preserve">drzewa znajdujące się w granicach wydzierżawionego wydzielenia: </w:t>
      </w:r>
    </w:p>
    <w:p w:rsidR="00E0224A" w:rsidRPr="002C2B9A" w:rsidRDefault="00E0224A" w:rsidP="00E0224A">
      <w:pPr>
        <w:rPr>
          <w:sz w:val="22"/>
          <w:szCs w:val="22"/>
        </w:rPr>
      </w:pPr>
      <w:r w:rsidRPr="002C2B9A">
        <w:rPr>
          <w:sz w:val="22"/>
          <w:szCs w:val="22"/>
        </w:rPr>
        <w:t xml:space="preserve">2) samosiewy: </w:t>
      </w:r>
      <w:r w:rsidRPr="00453F60">
        <w:rPr>
          <w:sz w:val="22"/>
          <w:szCs w:val="22"/>
          <w:vertAlign w:val="superscript"/>
        </w:rPr>
        <w:t>…- …………………</w:t>
      </w:r>
      <w:r w:rsidRPr="002C2B9A">
        <w:rPr>
          <w:sz w:val="22"/>
          <w:szCs w:val="22"/>
        </w:rPr>
        <w:t>…………………....</w:t>
      </w:r>
    </w:p>
    <w:p w:rsidR="00E0224A" w:rsidRPr="0025164E" w:rsidRDefault="00E0224A" w:rsidP="00E0224A">
      <w:pPr>
        <w:rPr>
          <w:sz w:val="22"/>
          <w:szCs w:val="22"/>
        </w:rPr>
      </w:pPr>
      <w:r w:rsidRPr="0025164E">
        <w:rPr>
          <w:sz w:val="22"/>
          <w:szCs w:val="22"/>
        </w:rPr>
        <w:t xml:space="preserve">3) naniesienia występujące na gruncie: </w:t>
      </w:r>
    </w:p>
    <w:p w:rsidR="00E0224A" w:rsidRPr="0025164E" w:rsidRDefault="00E0224A" w:rsidP="00E0224A">
      <w:pPr>
        <w:pStyle w:val="Akapitzlist"/>
        <w:ind w:left="766"/>
        <w:rPr>
          <w:sz w:val="22"/>
          <w:szCs w:val="22"/>
        </w:rPr>
      </w:pPr>
      <w:r w:rsidRPr="0025164E">
        <w:rPr>
          <w:sz w:val="22"/>
          <w:szCs w:val="22"/>
        </w:rPr>
        <w:t xml:space="preserve">- obiekty kubaturowe: </w:t>
      </w:r>
      <w:r w:rsidRPr="0025164E">
        <w:rPr>
          <w:sz w:val="22"/>
          <w:szCs w:val="22"/>
        </w:rPr>
        <w:tab/>
      </w:r>
      <w:r w:rsidRPr="0025164E">
        <w:rPr>
          <w:sz w:val="22"/>
          <w:szCs w:val="22"/>
        </w:rPr>
        <w:tab/>
        <w:t>…</w:t>
      </w:r>
      <w:r w:rsidRPr="0025164E">
        <w:rPr>
          <w:sz w:val="22"/>
          <w:szCs w:val="22"/>
          <w:vertAlign w:val="superscript"/>
        </w:rPr>
        <w:t>--------</w:t>
      </w:r>
      <w:r w:rsidRPr="0025164E">
        <w:rPr>
          <w:sz w:val="22"/>
          <w:szCs w:val="22"/>
        </w:rPr>
        <w:t>….. (szt. …, pow. …)</w:t>
      </w:r>
    </w:p>
    <w:p w:rsidR="00E0224A" w:rsidRPr="0025164E" w:rsidRDefault="00E0224A" w:rsidP="00E0224A">
      <w:pPr>
        <w:pStyle w:val="Akapitzlist"/>
        <w:ind w:left="766"/>
        <w:rPr>
          <w:sz w:val="22"/>
          <w:szCs w:val="22"/>
        </w:rPr>
      </w:pPr>
      <w:r w:rsidRPr="0025164E">
        <w:rPr>
          <w:sz w:val="22"/>
          <w:szCs w:val="22"/>
        </w:rPr>
        <w:t xml:space="preserve">- urządzenia melioracyjne: </w:t>
      </w:r>
      <w:r w:rsidRPr="0025164E">
        <w:rPr>
          <w:sz w:val="22"/>
          <w:szCs w:val="22"/>
        </w:rPr>
        <w:tab/>
      </w:r>
    </w:p>
    <w:p w:rsidR="00E0224A" w:rsidRPr="0025164E" w:rsidRDefault="00E0224A" w:rsidP="00E0224A">
      <w:pPr>
        <w:pStyle w:val="Akapitzlist"/>
        <w:ind w:left="766" w:firstLine="650"/>
        <w:rPr>
          <w:sz w:val="22"/>
          <w:szCs w:val="22"/>
        </w:rPr>
      </w:pPr>
      <w:r w:rsidRPr="0025164E">
        <w:rPr>
          <w:sz w:val="22"/>
          <w:szCs w:val="22"/>
        </w:rPr>
        <w:t xml:space="preserve">a) rowy: </w:t>
      </w:r>
      <w:r w:rsidRPr="0025164E">
        <w:rPr>
          <w:sz w:val="22"/>
          <w:szCs w:val="22"/>
        </w:rPr>
        <w:tab/>
      </w:r>
      <w:r w:rsidRPr="0025164E">
        <w:rPr>
          <w:sz w:val="22"/>
          <w:szCs w:val="22"/>
        </w:rPr>
        <w:tab/>
      </w:r>
      <w:r w:rsidRPr="0025164E">
        <w:rPr>
          <w:sz w:val="22"/>
          <w:szCs w:val="22"/>
        </w:rPr>
        <w:tab/>
        <w:t>…</w:t>
      </w:r>
      <w:r w:rsidRPr="0025164E">
        <w:rPr>
          <w:sz w:val="22"/>
          <w:szCs w:val="22"/>
          <w:vertAlign w:val="superscript"/>
        </w:rPr>
        <w:t>---------</w:t>
      </w:r>
      <w:r w:rsidRPr="0025164E">
        <w:rPr>
          <w:sz w:val="22"/>
          <w:szCs w:val="22"/>
        </w:rPr>
        <w:t>. (szer. ..., dł. ...)</w:t>
      </w:r>
    </w:p>
    <w:p w:rsidR="00E0224A" w:rsidRPr="0025164E" w:rsidRDefault="00E0224A" w:rsidP="00E0224A">
      <w:pPr>
        <w:pStyle w:val="Akapitzlist"/>
        <w:ind w:left="766"/>
        <w:rPr>
          <w:sz w:val="22"/>
          <w:szCs w:val="22"/>
        </w:rPr>
      </w:pPr>
      <w:r w:rsidRPr="0025164E">
        <w:rPr>
          <w:sz w:val="22"/>
          <w:szCs w:val="22"/>
        </w:rPr>
        <w:tab/>
        <w:t xml:space="preserve">b) groble:          </w:t>
      </w:r>
      <w:r w:rsidRPr="0025164E">
        <w:rPr>
          <w:sz w:val="22"/>
          <w:szCs w:val="22"/>
        </w:rPr>
        <w:tab/>
      </w:r>
      <w:r w:rsidRPr="0025164E">
        <w:rPr>
          <w:sz w:val="22"/>
          <w:szCs w:val="22"/>
        </w:rPr>
        <w:tab/>
        <w:t>….</w:t>
      </w:r>
      <w:r w:rsidRPr="0025164E">
        <w:rPr>
          <w:sz w:val="22"/>
          <w:szCs w:val="22"/>
          <w:vertAlign w:val="superscript"/>
        </w:rPr>
        <w:t>--------</w:t>
      </w:r>
      <w:r w:rsidRPr="0025164E">
        <w:rPr>
          <w:sz w:val="22"/>
          <w:szCs w:val="22"/>
        </w:rPr>
        <w:t>…. (szer. ..., dł. ...)</w:t>
      </w:r>
    </w:p>
    <w:p w:rsidR="00E0224A" w:rsidRPr="0025164E" w:rsidRDefault="00E0224A" w:rsidP="00E0224A">
      <w:pPr>
        <w:pStyle w:val="Akapitzlist"/>
        <w:ind w:left="766"/>
        <w:rPr>
          <w:sz w:val="22"/>
          <w:szCs w:val="22"/>
        </w:rPr>
      </w:pPr>
      <w:r w:rsidRPr="0025164E">
        <w:rPr>
          <w:sz w:val="22"/>
          <w:szCs w:val="22"/>
        </w:rPr>
        <w:tab/>
        <w:t>c) mnich:</w:t>
      </w:r>
      <w:r w:rsidRPr="0025164E">
        <w:rPr>
          <w:sz w:val="22"/>
          <w:szCs w:val="22"/>
        </w:rPr>
        <w:tab/>
      </w:r>
      <w:r w:rsidRPr="0025164E">
        <w:rPr>
          <w:sz w:val="22"/>
          <w:szCs w:val="22"/>
        </w:rPr>
        <w:tab/>
      </w:r>
      <w:r w:rsidRPr="0025164E">
        <w:rPr>
          <w:sz w:val="22"/>
          <w:szCs w:val="22"/>
        </w:rPr>
        <w:tab/>
        <w:t>…</w:t>
      </w:r>
      <w:r w:rsidRPr="0025164E">
        <w:rPr>
          <w:sz w:val="22"/>
          <w:szCs w:val="22"/>
          <w:vertAlign w:val="superscript"/>
        </w:rPr>
        <w:t>--------</w:t>
      </w:r>
      <w:r w:rsidRPr="0025164E">
        <w:rPr>
          <w:sz w:val="22"/>
          <w:szCs w:val="22"/>
        </w:rPr>
        <w:t>.. (szt. …)</w:t>
      </w:r>
    </w:p>
    <w:p w:rsidR="00E0224A" w:rsidRPr="0025164E" w:rsidRDefault="00E0224A" w:rsidP="00E0224A">
      <w:pPr>
        <w:pStyle w:val="Akapitzlist"/>
        <w:ind w:left="766"/>
        <w:rPr>
          <w:sz w:val="22"/>
          <w:szCs w:val="22"/>
        </w:rPr>
      </w:pPr>
      <w:r w:rsidRPr="0025164E">
        <w:rPr>
          <w:sz w:val="22"/>
          <w:szCs w:val="22"/>
        </w:rPr>
        <w:t xml:space="preserve">- pomosty/kładki: </w:t>
      </w:r>
      <w:r w:rsidRPr="0025164E">
        <w:rPr>
          <w:sz w:val="22"/>
          <w:szCs w:val="22"/>
        </w:rPr>
        <w:tab/>
      </w:r>
      <w:r w:rsidRPr="0025164E">
        <w:rPr>
          <w:sz w:val="22"/>
          <w:szCs w:val="22"/>
        </w:rPr>
        <w:tab/>
      </w:r>
      <w:r w:rsidRPr="0025164E">
        <w:rPr>
          <w:sz w:val="22"/>
          <w:szCs w:val="22"/>
        </w:rPr>
        <w:tab/>
        <w:t>…</w:t>
      </w:r>
      <w:r w:rsidRPr="0025164E">
        <w:rPr>
          <w:sz w:val="22"/>
          <w:szCs w:val="22"/>
          <w:vertAlign w:val="superscript"/>
        </w:rPr>
        <w:t>--------</w:t>
      </w:r>
      <w:r w:rsidRPr="0025164E">
        <w:rPr>
          <w:sz w:val="22"/>
          <w:szCs w:val="22"/>
        </w:rPr>
        <w:t>…. (szt. …)</w:t>
      </w:r>
    </w:p>
    <w:p w:rsidR="00E0224A" w:rsidRPr="0025164E" w:rsidRDefault="00E0224A" w:rsidP="00E0224A">
      <w:pPr>
        <w:pStyle w:val="Akapitzlist"/>
        <w:ind w:left="766"/>
        <w:rPr>
          <w:sz w:val="22"/>
          <w:szCs w:val="22"/>
        </w:rPr>
      </w:pPr>
      <w:r w:rsidRPr="0025164E">
        <w:rPr>
          <w:sz w:val="22"/>
          <w:szCs w:val="22"/>
        </w:rPr>
        <w:t xml:space="preserve">- ogrodzenie: </w:t>
      </w:r>
      <w:r w:rsidRPr="0025164E">
        <w:rPr>
          <w:sz w:val="22"/>
          <w:szCs w:val="22"/>
        </w:rPr>
        <w:tab/>
      </w:r>
      <w:r w:rsidRPr="0025164E">
        <w:rPr>
          <w:sz w:val="22"/>
          <w:szCs w:val="22"/>
        </w:rPr>
        <w:tab/>
      </w:r>
      <w:r w:rsidRPr="0025164E">
        <w:rPr>
          <w:sz w:val="22"/>
          <w:szCs w:val="22"/>
        </w:rPr>
        <w:tab/>
        <w:t>…</w:t>
      </w:r>
      <w:r w:rsidRPr="0025164E">
        <w:rPr>
          <w:sz w:val="22"/>
          <w:szCs w:val="22"/>
          <w:vertAlign w:val="superscript"/>
        </w:rPr>
        <w:t>----------</w:t>
      </w:r>
      <w:r w:rsidRPr="0025164E">
        <w:rPr>
          <w:sz w:val="22"/>
          <w:szCs w:val="22"/>
        </w:rPr>
        <w:t>.. (rodzaj: …, dł. …)</w:t>
      </w:r>
    </w:p>
    <w:p w:rsidR="00E0224A" w:rsidRPr="0025164E" w:rsidRDefault="00E0224A" w:rsidP="00E0224A">
      <w:pPr>
        <w:pStyle w:val="Akapitzlist"/>
        <w:ind w:left="766"/>
        <w:rPr>
          <w:sz w:val="22"/>
          <w:szCs w:val="22"/>
        </w:rPr>
      </w:pPr>
      <w:r w:rsidRPr="0025164E">
        <w:rPr>
          <w:sz w:val="22"/>
          <w:szCs w:val="22"/>
        </w:rPr>
        <w:t>- pozostałe:</w:t>
      </w:r>
      <w:r w:rsidRPr="0025164E">
        <w:rPr>
          <w:sz w:val="22"/>
          <w:szCs w:val="22"/>
        </w:rPr>
        <w:tab/>
      </w:r>
      <w:r w:rsidRPr="0025164E">
        <w:rPr>
          <w:sz w:val="22"/>
          <w:szCs w:val="22"/>
        </w:rPr>
        <w:tab/>
      </w:r>
      <w:r w:rsidRPr="0025164E">
        <w:rPr>
          <w:sz w:val="22"/>
          <w:szCs w:val="22"/>
        </w:rPr>
        <w:tab/>
        <w:t>…</w:t>
      </w:r>
      <w:r w:rsidRPr="0025164E">
        <w:rPr>
          <w:sz w:val="22"/>
          <w:szCs w:val="22"/>
          <w:vertAlign w:val="superscript"/>
        </w:rPr>
        <w:t>------</w:t>
      </w:r>
      <w:r w:rsidRPr="0025164E">
        <w:rPr>
          <w:sz w:val="22"/>
          <w:szCs w:val="22"/>
        </w:rPr>
        <w:t>…...</w:t>
      </w:r>
    </w:p>
    <w:p w:rsidR="00E0224A" w:rsidRPr="0025164E" w:rsidRDefault="00E0224A" w:rsidP="00E0224A">
      <w:pPr>
        <w:rPr>
          <w:sz w:val="22"/>
          <w:szCs w:val="22"/>
        </w:rPr>
      </w:pPr>
      <w:r w:rsidRPr="0025164E">
        <w:rPr>
          <w:b/>
          <w:sz w:val="22"/>
          <w:szCs w:val="22"/>
        </w:rPr>
        <w:t>Aktualny sposób zagospodarowania</w:t>
      </w:r>
      <w:r w:rsidRPr="0025164E">
        <w:rPr>
          <w:sz w:val="22"/>
          <w:szCs w:val="22"/>
        </w:rPr>
        <w:t xml:space="preserve">: grunt </w:t>
      </w:r>
      <w:r>
        <w:rPr>
          <w:sz w:val="22"/>
          <w:szCs w:val="22"/>
        </w:rPr>
        <w:t>ugorowany</w:t>
      </w:r>
    </w:p>
    <w:p w:rsidR="00E0224A" w:rsidRPr="0025164E" w:rsidRDefault="00E0224A" w:rsidP="00E0224A">
      <w:pPr>
        <w:rPr>
          <w:sz w:val="22"/>
          <w:szCs w:val="22"/>
        </w:rPr>
      </w:pPr>
      <w:r w:rsidRPr="0025164E">
        <w:rPr>
          <w:b/>
          <w:sz w:val="22"/>
          <w:szCs w:val="22"/>
        </w:rPr>
        <w:t>Stan przekazywanego gruntu:</w:t>
      </w:r>
      <w:r w:rsidRPr="0025164E">
        <w:rPr>
          <w:sz w:val="22"/>
          <w:szCs w:val="22"/>
        </w:rPr>
        <w:t xml:space="preserve"> …dobry.…</w:t>
      </w:r>
    </w:p>
    <w:p w:rsidR="00E0224A" w:rsidRPr="00E37832" w:rsidRDefault="00E0224A" w:rsidP="00E0224A">
      <w:pPr>
        <w:rPr>
          <w:sz w:val="22"/>
          <w:szCs w:val="22"/>
        </w:rPr>
      </w:pPr>
      <w:r>
        <w:rPr>
          <w:b/>
          <w:sz w:val="22"/>
          <w:szCs w:val="22"/>
        </w:rPr>
        <w:t>Formy ochrony przyrody</w:t>
      </w:r>
      <w:r w:rsidRPr="0025164E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proofErr w:type="spellStart"/>
      <w:r w:rsidR="00E37832" w:rsidRPr="00E37832">
        <w:rPr>
          <w:sz w:val="22"/>
          <w:szCs w:val="22"/>
        </w:rPr>
        <w:t>Gryżyński</w:t>
      </w:r>
      <w:proofErr w:type="spellEnd"/>
      <w:r w:rsidR="00E37832" w:rsidRPr="00E37832">
        <w:rPr>
          <w:sz w:val="22"/>
          <w:szCs w:val="22"/>
        </w:rPr>
        <w:t xml:space="preserve"> Park Krajobrazowy, Park Dworski wpisany do rejestru zabytków.</w:t>
      </w:r>
    </w:p>
    <w:p w:rsidR="00E0224A" w:rsidRPr="0025164E" w:rsidRDefault="00E0224A" w:rsidP="00E0224A">
      <w:pPr>
        <w:rPr>
          <w:sz w:val="22"/>
          <w:szCs w:val="22"/>
        </w:rPr>
      </w:pPr>
      <w:r>
        <w:rPr>
          <w:b/>
          <w:sz w:val="22"/>
          <w:szCs w:val="22"/>
        </w:rPr>
        <w:t>Dostęp</w:t>
      </w:r>
      <w:r w:rsidRPr="0025164E"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od drogi gminnej</w:t>
      </w:r>
    </w:p>
    <w:p w:rsidR="00E0224A" w:rsidRPr="0025164E" w:rsidRDefault="00E0224A" w:rsidP="00E0224A">
      <w:pPr>
        <w:rPr>
          <w:sz w:val="22"/>
          <w:szCs w:val="22"/>
        </w:rPr>
      </w:pPr>
    </w:p>
    <w:p w:rsidR="00E0224A" w:rsidRPr="0025164E" w:rsidRDefault="00E0224A" w:rsidP="00E0224A">
      <w:pPr>
        <w:tabs>
          <w:tab w:val="left" w:pos="3418"/>
        </w:tabs>
        <w:rPr>
          <w:sz w:val="22"/>
          <w:szCs w:val="22"/>
        </w:rPr>
      </w:pPr>
      <w:r w:rsidRPr="0025164E">
        <w:rPr>
          <w:sz w:val="22"/>
          <w:szCs w:val="22"/>
        </w:rPr>
        <w:t>Dzierżawca oświadcza, że:</w:t>
      </w:r>
      <w:r w:rsidRPr="0025164E">
        <w:rPr>
          <w:sz w:val="22"/>
          <w:szCs w:val="22"/>
        </w:rPr>
        <w:tab/>
      </w:r>
    </w:p>
    <w:p w:rsidR="00E0224A" w:rsidRPr="004A4304" w:rsidRDefault="00E0224A" w:rsidP="00E0224A">
      <w:pPr>
        <w:pStyle w:val="Akapitzlis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z ograniczeniami w dysponowaniu gruntami rolnymi,</w:t>
      </w:r>
    </w:p>
    <w:p w:rsidR="00E0224A" w:rsidRPr="004A4304" w:rsidRDefault="00E0224A" w:rsidP="00E0224A">
      <w:pPr>
        <w:pStyle w:val="Akapitzlist"/>
        <w:numPr>
          <w:ilvl w:val="0"/>
          <w:numId w:val="17"/>
        </w:numPr>
        <w:rPr>
          <w:sz w:val="22"/>
          <w:szCs w:val="22"/>
        </w:rPr>
      </w:pPr>
      <w:r w:rsidRPr="004A4304">
        <w:rPr>
          <w:sz w:val="22"/>
          <w:szCs w:val="22"/>
        </w:rPr>
        <w:t>zapoznał się z przedmiotem dzierżawy,</w:t>
      </w:r>
    </w:p>
    <w:p w:rsidR="00E0224A" w:rsidRPr="004A4304" w:rsidRDefault="00E0224A" w:rsidP="00E0224A">
      <w:pPr>
        <w:pStyle w:val="Akapitzlist"/>
        <w:numPr>
          <w:ilvl w:val="0"/>
          <w:numId w:val="17"/>
        </w:numPr>
        <w:rPr>
          <w:sz w:val="22"/>
          <w:szCs w:val="22"/>
        </w:rPr>
      </w:pPr>
      <w:r w:rsidRPr="004A4304">
        <w:rPr>
          <w:sz w:val="22"/>
          <w:szCs w:val="22"/>
        </w:rPr>
        <w:t xml:space="preserve">znane mu są granice nieruchomości, </w:t>
      </w:r>
    </w:p>
    <w:p w:rsidR="00E0224A" w:rsidRPr="004A4304" w:rsidRDefault="00E0224A" w:rsidP="00E0224A">
      <w:pPr>
        <w:pStyle w:val="Akapitzlist"/>
        <w:numPr>
          <w:ilvl w:val="0"/>
          <w:numId w:val="17"/>
        </w:numPr>
        <w:rPr>
          <w:sz w:val="22"/>
          <w:szCs w:val="22"/>
        </w:rPr>
      </w:pPr>
      <w:r w:rsidRPr="004A4304">
        <w:rPr>
          <w:sz w:val="22"/>
          <w:szCs w:val="22"/>
        </w:rPr>
        <w:t>nie zgłasza zastrzeżeń do dzierżawy wyżej wymienionego gruntu.</w:t>
      </w:r>
    </w:p>
    <w:p w:rsidR="00E0224A" w:rsidRPr="0025164E" w:rsidRDefault="00E0224A" w:rsidP="00E0224A">
      <w:pPr>
        <w:jc w:val="both"/>
        <w:rPr>
          <w:sz w:val="22"/>
          <w:szCs w:val="22"/>
        </w:rPr>
      </w:pPr>
    </w:p>
    <w:p w:rsidR="00E0224A" w:rsidRPr="0025164E" w:rsidRDefault="00E0224A" w:rsidP="00E0224A">
      <w:pPr>
        <w:jc w:val="both"/>
        <w:rPr>
          <w:sz w:val="22"/>
          <w:szCs w:val="22"/>
        </w:rPr>
      </w:pPr>
      <w:r w:rsidRPr="0025164E">
        <w:rPr>
          <w:sz w:val="22"/>
          <w:szCs w:val="22"/>
        </w:rPr>
        <w:t>Strony nie wnoszą żadnych uwag do przedmiotu dzierżawy.</w:t>
      </w:r>
    </w:p>
    <w:p w:rsidR="00E0224A" w:rsidRPr="0025164E" w:rsidRDefault="00E0224A" w:rsidP="00E0224A">
      <w:pPr>
        <w:jc w:val="both"/>
        <w:rPr>
          <w:sz w:val="22"/>
          <w:szCs w:val="22"/>
        </w:rPr>
      </w:pPr>
      <w:r w:rsidRPr="0025164E">
        <w:rPr>
          <w:sz w:val="22"/>
          <w:szCs w:val="22"/>
        </w:rPr>
        <w:t>Protokół sporządzono w 2 jednobrzmiących egzemplarzach, po jednym dla każdej ze stron.</w:t>
      </w:r>
    </w:p>
    <w:p w:rsidR="00E0224A" w:rsidRPr="0025164E" w:rsidRDefault="00E0224A" w:rsidP="00E0224A">
      <w:pPr>
        <w:jc w:val="both"/>
        <w:rPr>
          <w:sz w:val="22"/>
          <w:szCs w:val="22"/>
        </w:rPr>
      </w:pPr>
    </w:p>
    <w:p w:rsidR="00E0224A" w:rsidRPr="0025164E" w:rsidRDefault="00E0224A" w:rsidP="00E0224A">
      <w:pPr>
        <w:jc w:val="both"/>
        <w:rPr>
          <w:sz w:val="22"/>
          <w:szCs w:val="22"/>
        </w:rPr>
      </w:pPr>
      <w:r w:rsidRPr="0025164E">
        <w:rPr>
          <w:sz w:val="22"/>
          <w:szCs w:val="22"/>
        </w:rPr>
        <w:t>Załącznik:</w:t>
      </w:r>
    </w:p>
    <w:p w:rsidR="00E0224A" w:rsidRPr="0025164E" w:rsidRDefault="00E0224A" w:rsidP="00E0224A">
      <w:pPr>
        <w:widowControl w:val="0"/>
        <w:numPr>
          <w:ilvl w:val="0"/>
          <w:numId w:val="16"/>
        </w:numPr>
        <w:spacing w:before="20" w:line="100" w:lineRule="atLeast"/>
        <w:jc w:val="both"/>
        <w:rPr>
          <w:sz w:val="22"/>
          <w:szCs w:val="22"/>
        </w:rPr>
      </w:pPr>
      <w:r w:rsidRPr="0025164E">
        <w:rPr>
          <w:sz w:val="22"/>
          <w:szCs w:val="22"/>
        </w:rPr>
        <w:t>Mapa</w:t>
      </w:r>
      <w:r>
        <w:rPr>
          <w:sz w:val="22"/>
          <w:szCs w:val="22"/>
        </w:rPr>
        <w:t xml:space="preserve"> z zaznaczonym terenem</w:t>
      </w:r>
      <w:r w:rsidRPr="0025164E">
        <w:rPr>
          <w:b/>
          <w:sz w:val="22"/>
          <w:szCs w:val="22"/>
        </w:rPr>
        <w:t xml:space="preserve">          </w:t>
      </w:r>
    </w:p>
    <w:p w:rsidR="00E0224A" w:rsidRPr="00816A12" w:rsidRDefault="00E0224A" w:rsidP="00E0224A">
      <w:pPr>
        <w:widowControl w:val="0"/>
        <w:spacing w:before="20" w:line="100" w:lineRule="atLeast"/>
        <w:ind w:left="644"/>
        <w:jc w:val="both"/>
        <w:rPr>
          <w:rFonts w:ascii="Arial" w:hAnsi="Arial" w:cs="Arial"/>
          <w:sz w:val="16"/>
          <w:szCs w:val="16"/>
        </w:rPr>
      </w:pPr>
      <w:r w:rsidRPr="0025164E">
        <w:rPr>
          <w:b/>
          <w:sz w:val="22"/>
          <w:szCs w:val="22"/>
        </w:rPr>
        <w:t>Przekazujący:                                                                              Przejmujący:</w:t>
      </w:r>
    </w:p>
    <w:p w:rsidR="0035457E" w:rsidRDefault="0035457E"/>
    <w:sectPr w:rsidR="0035457E" w:rsidSect="0083785D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1134" w:right="964" w:bottom="1191" w:left="170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4C8" w:rsidRDefault="00A434C8" w:rsidP="00E0224A">
      <w:r>
        <w:separator/>
      </w:r>
    </w:p>
  </w:endnote>
  <w:endnote w:type="continuationSeparator" w:id="0">
    <w:p w:rsidR="00A434C8" w:rsidRDefault="00A434C8" w:rsidP="00E0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23" w:rsidRDefault="00BB553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B878E0" w:rsidRDefault="008056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23" w:rsidRDefault="00BB553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05656">
      <w:rPr>
        <w:noProof/>
      </w:rPr>
      <w:t>5</w:t>
    </w:r>
    <w:r>
      <w:fldChar w:fldCharType="end"/>
    </w:r>
  </w:p>
  <w:p w:rsidR="00A74323" w:rsidRDefault="0080565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23" w:rsidRDefault="00BB553A" w:rsidP="00A74323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</w:t>
    </w:r>
  </w:p>
  <w:p w:rsidR="00A74323" w:rsidRDefault="00BB553A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C80C5E" wp14:editId="318F501C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868035" cy="635"/>
              <wp:effectExtent l="0" t="0" r="18415" b="3746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B69BB6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62.0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" strokecolor="#005846" strokeweight=".5pt"/>
          </w:pict>
        </mc:Fallback>
      </mc:AlternateContent>
    </w:r>
  </w:p>
  <w:p w:rsidR="00A74323" w:rsidRDefault="00BB553A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011378" wp14:editId="5E54BF81">
              <wp:simplePos x="0" y="0"/>
              <wp:positionH relativeFrom="column">
                <wp:posOffset>4549140</wp:posOffset>
              </wp:positionH>
              <wp:positionV relativeFrom="paragraph">
                <wp:posOffset>17145</wp:posOffset>
              </wp:positionV>
              <wp:extent cx="1391920" cy="342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4323" w:rsidRDefault="00BB553A" w:rsidP="00A74323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2pt;margin-top:1.35pt;width:10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" strokecolor="white">
              <v:textbox inset=",0">
                <w:txbxContent>
                  <w:p w:rsidR="00A74323" w:rsidRDefault="00BB553A" w:rsidP="00A74323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</w:rPr>
      <w:t>Nadleśnictwo Bytnica, Bytnica 160, 66-630 Bytnica</w:t>
    </w:r>
  </w:p>
  <w:p w:rsidR="00B878E0" w:rsidRPr="00341599" w:rsidRDefault="00BB553A" w:rsidP="00A74323">
    <w:r w:rsidRPr="00341599">
      <w:rPr>
        <w:rFonts w:ascii="Arial" w:hAnsi="Arial" w:cs="Arial"/>
        <w:sz w:val="16"/>
        <w:szCs w:val="16"/>
      </w:rPr>
      <w:t xml:space="preserve">tel.: +48 68 391 57 54, fax: +48 68 391 57 54, e-mail: bytnica@zielonagora.lasy.gov.pl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4C8" w:rsidRDefault="00A434C8" w:rsidP="00E0224A">
      <w:r>
        <w:separator/>
      </w:r>
    </w:p>
  </w:footnote>
  <w:footnote w:type="continuationSeparator" w:id="0">
    <w:p w:rsidR="00A434C8" w:rsidRDefault="00A434C8" w:rsidP="00E02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E21" w:rsidRDefault="00BB553A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</w:rPr>
    </w:lvl>
  </w:abstractNum>
  <w:abstractNum w:abstractNumId="1">
    <w:nsid w:val="19494455"/>
    <w:multiLevelType w:val="hybridMultilevel"/>
    <w:tmpl w:val="EBF6DA76"/>
    <w:lvl w:ilvl="0" w:tplc="AC1664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D43DE4" w:tentative="1">
      <w:start w:val="1"/>
      <w:numFmt w:val="lowerLetter"/>
      <w:lvlText w:val="%2."/>
      <w:lvlJc w:val="left"/>
      <w:pPr>
        <w:ind w:left="1440" w:hanging="360"/>
      </w:pPr>
    </w:lvl>
    <w:lvl w:ilvl="2" w:tplc="ABB82146" w:tentative="1">
      <w:start w:val="1"/>
      <w:numFmt w:val="lowerRoman"/>
      <w:lvlText w:val="%3."/>
      <w:lvlJc w:val="right"/>
      <w:pPr>
        <w:ind w:left="2160" w:hanging="180"/>
      </w:pPr>
    </w:lvl>
    <w:lvl w:ilvl="3" w:tplc="FEA80928" w:tentative="1">
      <w:start w:val="1"/>
      <w:numFmt w:val="decimal"/>
      <w:lvlText w:val="%4."/>
      <w:lvlJc w:val="left"/>
      <w:pPr>
        <w:ind w:left="2880" w:hanging="360"/>
      </w:pPr>
    </w:lvl>
    <w:lvl w:ilvl="4" w:tplc="BCB88000" w:tentative="1">
      <w:start w:val="1"/>
      <w:numFmt w:val="lowerLetter"/>
      <w:lvlText w:val="%5."/>
      <w:lvlJc w:val="left"/>
      <w:pPr>
        <w:ind w:left="3600" w:hanging="360"/>
      </w:pPr>
    </w:lvl>
    <w:lvl w:ilvl="5" w:tplc="092C1754" w:tentative="1">
      <w:start w:val="1"/>
      <w:numFmt w:val="lowerRoman"/>
      <w:lvlText w:val="%6."/>
      <w:lvlJc w:val="right"/>
      <w:pPr>
        <w:ind w:left="4320" w:hanging="180"/>
      </w:pPr>
    </w:lvl>
    <w:lvl w:ilvl="6" w:tplc="61DC8E7A" w:tentative="1">
      <w:start w:val="1"/>
      <w:numFmt w:val="decimal"/>
      <w:lvlText w:val="%7."/>
      <w:lvlJc w:val="left"/>
      <w:pPr>
        <w:ind w:left="5040" w:hanging="360"/>
      </w:pPr>
    </w:lvl>
    <w:lvl w:ilvl="7" w:tplc="62B04F86" w:tentative="1">
      <w:start w:val="1"/>
      <w:numFmt w:val="lowerLetter"/>
      <w:lvlText w:val="%8."/>
      <w:lvlJc w:val="left"/>
      <w:pPr>
        <w:ind w:left="5760" w:hanging="360"/>
      </w:pPr>
    </w:lvl>
    <w:lvl w:ilvl="8" w:tplc="54BC2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06F29"/>
    <w:multiLevelType w:val="hybridMultilevel"/>
    <w:tmpl w:val="C9707B12"/>
    <w:lvl w:ilvl="0" w:tplc="B224A7A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538EFAB4">
      <w:start w:val="8"/>
      <w:numFmt w:val="decimal"/>
      <w:lvlText w:val="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8370F43C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420089C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BFC025A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763402AC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BD3E940C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F9EA3826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8FDEB59A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>
    <w:nsid w:val="1F9123F2"/>
    <w:multiLevelType w:val="hybridMultilevel"/>
    <w:tmpl w:val="51FA4F80"/>
    <w:lvl w:ilvl="0" w:tplc="25442C16">
      <w:start w:val="1"/>
      <w:numFmt w:val="decimal"/>
      <w:lvlText w:val="%1."/>
      <w:lvlJc w:val="left"/>
      <w:pPr>
        <w:ind w:left="720" w:hanging="360"/>
      </w:pPr>
    </w:lvl>
    <w:lvl w:ilvl="1" w:tplc="CE1A49CE" w:tentative="1">
      <w:start w:val="1"/>
      <w:numFmt w:val="lowerLetter"/>
      <w:lvlText w:val="%2."/>
      <w:lvlJc w:val="left"/>
      <w:pPr>
        <w:ind w:left="1440" w:hanging="360"/>
      </w:pPr>
    </w:lvl>
    <w:lvl w:ilvl="2" w:tplc="F6B62D34" w:tentative="1">
      <w:start w:val="1"/>
      <w:numFmt w:val="lowerRoman"/>
      <w:lvlText w:val="%3."/>
      <w:lvlJc w:val="right"/>
      <w:pPr>
        <w:ind w:left="2160" w:hanging="180"/>
      </w:pPr>
    </w:lvl>
    <w:lvl w:ilvl="3" w:tplc="977C1F88" w:tentative="1">
      <w:start w:val="1"/>
      <w:numFmt w:val="decimal"/>
      <w:lvlText w:val="%4."/>
      <w:lvlJc w:val="left"/>
      <w:pPr>
        <w:ind w:left="2880" w:hanging="360"/>
      </w:pPr>
    </w:lvl>
    <w:lvl w:ilvl="4" w:tplc="067ACFAA" w:tentative="1">
      <w:start w:val="1"/>
      <w:numFmt w:val="lowerLetter"/>
      <w:lvlText w:val="%5."/>
      <w:lvlJc w:val="left"/>
      <w:pPr>
        <w:ind w:left="3600" w:hanging="360"/>
      </w:pPr>
    </w:lvl>
    <w:lvl w:ilvl="5" w:tplc="62D88652" w:tentative="1">
      <w:start w:val="1"/>
      <w:numFmt w:val="lowerRoman"/>
      <w:lvlText w:val="%6."/>
      <w:lvlJc w:val="right"/>
      <w:pPr>
        <w:ind w:left="4320" w:hanging="180"/>
      </w:pPr>
    </w:lvl>
    <w:lvl w:ilvl="6" w:tplc="7890C66A" w:tentative="1">
      <w:start w:val="1"/>
      <w:numFmt w:val="decimal"/>
      <w:lvlText w:val="%7."/>
      <w:lvlJc w:val="left"/>
      <w:pPr>
        <w:ind w:left="5040" w:hanging="360"/>
      </w:pPr>
    </w:lvl>
    <w:lvl w:ilvl="7" w:tplc="871A9842" w:tentative="1">
      <w:start w:val="1"/>
      <w:numFmt w:val="lowerLetter"/>
      <w:lvlText w:val="%8."/>
      <w:lvlJc w:val="left"/>
      <w:pPr>
        <w:ind w:left="5760" w:hanging="360"/>
      </w:pPr>
    </w:lvl>
    <w:lvl w:ilvl="8" w:tplc="8A74F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A44FA"/>
    <w:multiLevelType w:val="hybridMultilevel"/>
    <w:tmpl w:val="DA3CD700"/>
    <w:lvl w:ilvl="0" w:tplc="A28432F8">
      <w:start w:val="1"/>
      <w:numFmt w:val="decimal"/>
      <w:lvlText w:val="%1."/>
      <w:lvlJc w:val="left"/>
      <w:pPr>
        <w:ind w:left="360" w:hanging="360"/>
      </w:pPr>
    </w:lvl>
    <w:lvl w:ilvl="1" w:tplc="BE5C84A0" w:tentative="1">
      <w:start w:val="1"/>
      <w:numFmt w:val="lowerLetter"/>
      <w:lvlText w:val="%2."/>
      <w:lvlJc w:val="left"/>
      <w:pPr>
        <w:ind w:left="1080" w:hanging="360"/>
      </w:pPr>
    </w:lvl>
    <w:lvl w:ilvl="2" w:tplc="7376F7BA" w:tentative="1">
      <w:start w:val="1"/>
      <w:numFmt w:val="lowerRoman"/>
      <w:lvlText w:val="%3."/>
      <w:lvlJc w:val="right"/>
      <w:pPr>
        <w:ind w:left="1800" w:hanging="180"/>
      </w:pPr>
    </w:lvl>
    <w:lvl w:ilvl="3" w:tplc="39525420" w:tentative="1">
      <w:start w:val="1"/>
      <w:numFmt w:val="decimal"/>
      <w:lvlText w:val="%4."/>
      <w:lvlJc w:val="left"/>
      <w:pPr>
        <w:ind w:left="2520" w:hanging="360"/>
      </w:pPr>
    </w:lvl>
    <w:lvl w:ilvl="4" w:tplc="A87E708A" w:tentative="1">
      <w:start w:val="1"/>
      <w:numFmt w:val="lowerLetter"/>
      <w:lvlText w:val="%5."/>
      <w:lvlJc w:val="left"/>
      <w:pPr>
        <w:ind w:left="3240" w:hanging="360"/>
      </w:pPr>
    </w:lvl>
    <w:lvl w:ilvl="5" w:tplc="BA2248AE" w:tentative="1">
      <w:start w:val="1"/>
      <w:numFmt w:val="lowerRoman"/>
      <w:lvlText w:val="%6."/>
      <w:lvlJc w:val="right"/>
      <w:pPr>
        <w:ind w:left="3960" w:hanging="180"/>
      </w:pPr>
    </w:lvl>
    <w:lvl w:ilvl="6" w:tplc="9E909750" w:tentative="1">
      <w:start w:val="1"/>
      <w:numFmt w:val="decimal"/>
      <w:lvlText w:val="%7."/>
      <w:lvlJc w:val="left"/>
      <w:pPr>
        <w:ind w:left="4680" w:hanging="360"/>
      </w:pPr>
    </w:lvl>
    <w:lvl w:ilvl="7" w:tplc="6ADA8550" w:tentative="1">
      <w:start w:val="1"/>
      <w:numFmt w:val="lowerLetter"/>
      <w:lvlText w:val="%8."/>
      <w:lvlJc w:val="left"/>
      <w:pPr>
        <w:ind w:left="5400" w:hanging="360"/>
      </w:pPr>
    </w:lvl>
    <w:lvl w:ilvl="8" w:tplc="E52428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5C79B3"/>
    <w:multiLevelType w:val="hybridMultilevel"/>
    <w:tmpl w:val="A6AE140C"/>
    <w:lvl w:ilvl="0" w:tplc="208633B6">
      <w:start w:val="1"/>
      <w:numFmt w:val="decimal"/>
      <w:lvlText w:val="%1)"/>
      <w:lvlJc w:val="left"/>
      <w:pPr>
        <w:tabs>
          <w:tab w:val="num" w:pos="933"/>
        </w:tabs>
        <w:ind w:left="933" w:hanging="573"/>
      </w:pPr>
      <w:rPr>
        <w:rFonts w:cs="Times New Roman" w:hint="default"/>
      </w:rPr>
    </w:lvl>
    <w:lvl w:ilvl="1" w:tplc="1770733A">
      <w:start w:val="1"/>
      <w:numFmt w:val="decimal"/>
      <w:lvlText w:val="%2."/>
      <w:lvlJc w:val="left"/>
      <w:pPr>
        <w:tabs>
          <w:tab w:val="num" w:pos="933"/>
        </w:tabs>
        <w:ind w:left="933" w:hanging="358"/>
      </w:pPr>
      <w:rPr>
        <w:rFonts w:cs="Times New Roman" w:hint="default"/>
      </w:rPr>
    </w:lvl>
    <w:lvl w:ilvl="2" w:tplc="E12877E4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  <w:rPr>
        <w:rFonts w:cs="Times New Roman"/>
      </w:rPr>
    </w:lvl>
    <w:lvl w:ilvl="3" w:tplc="E86C234A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4" w:tplc="3CB2F2AE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  <w:rPr>
        <w:rFonts w:cs="Times New Roman"/>
      </w:rPr>
    </w:lvl>
    <w:lvl w:ilvl="5" w:tplc="ACE8BD5C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  <w:rPr>
        <w:rFonts w:cs="Times New Roman"/>
      </w:rPr>
    </w:lvl>
    <w:lvl w:ilvl="6" w:tplc="EBACB67A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7" w:tplc="EA2ADA68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  <w:rPr>
        <w:rFonts w:cs="Times New Roman"/>
      </w:rPr>
    </w:lvl>
    <w:lvl w:ilvl="8" w:tplc="5FB64BC6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  <w:rPr>
        <w:rFonts w:cs="Times New Roman"/>
      </w:rPr>
    </w:lvl>
  </w:abstractNum>
  <w:abstractNum w:abstractNumId="6">
    <w:nsid w:val="2D5B44A4"/>
    <w:multiLevelType w:val="hybridMultilevel"/>
    <w:tmpl w:val="4C7E12A0"/>
    <w:lvl w:ilvl="0" w:tplc="AC1EAD1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  <w:sz w:val="20"/>
      </w:rPr>
    </w:lvl>
    <w:lvl w:ilvl="1" w:tplc="F396676A" w:tentative="1">
      <w:start w:val="1"/>
      <w:numFmt w:val="lowerLetter"/>
      <w:lvlText w:val="%2."/>
      <w:lvlJc w:val="left"/>
      <w:pPr>
        <w:ind w:left="1080" w:hanging="360"/>
      </w:pPr>
    </w:lvl>
    <w:lvl w:ilvl="2" w:tplc="CB48121A" w:tentative="1">
      <w:start w:val="1"/>
      <w:numFmt w:val="lowerRoman"/>
      <w:lvlText w:val="%3."/>
      <w:lvlJc w:val="right"/>
      <w:pPr>
        <w:ind w:left="1800" w:hanging="180"/>
      </w:pPr>
    </w:lvl>
    <w:lvl w:ilvl="3" w:tplc="B6487704" w:tentative="1">
      <w:start w:val="1"/>
      <w:numFmt w:val="decimal"/>
      <w:lvlText w:val="%4."/>
      <w:lvlJc w:val="left"/>
      <w:pPr>
        <w:ind w:left="2520" w:hanging="360"/>
      </w:pPr>
    </w:lvl>
    <w:lvl w:ilvl="4" w:tplc="59E4FC86" w:tentative="1">
      <w:start w:val="1"/>
      <w:numFmt w:val="lowerLetter"/>
      <w:lvlText w:val="%5."/>
      <w:lvlJc w:val="left"/>
      <w:pPr>
        <w:ind w:left="3240" w:hanging="360"/>
      </w:pPr>
    </w:lvl>
    <w:lvl w:ilvl="5" w:tplc="6046F758" w:tentative="1">
      <w:start w:val="1"/>
      <w:numFmt w:val="lowerRoman"/>
      <w:lvlText w:val="%6."/>
      <w:lvlJc w:val="right"/>
      <w:pPr>
        <w:ind w:left="3960" w:hanging="180"/>
      </w:pPr>
    </w:lvl>
    <w:lvl w:ilvl="6" w:tplc="99FCE13C" w:tentative="1">
      <w:start w:val="1"/>
      <w:numFmt w:val="decimal"/>
      <w:lvlText w:val="%7."/>
      <w:lvlJc w:val="left"/>
      <w:pPr>
        <w:ind w:left="4680" w:hanging="360"/>
      </w:pPr>
    </w:lvl>
    <w:lvl w:ilvl="7" w:tplc="6F8E31E6" w:tentative="1">
      <w:start w:val="1"/>
      <w:numFmt w:val="lowerLetter"/>
      <w:lvlText w:val="%8."/>
      <w:lvlJc w:val="left"/>
      <w:pPr>
        <w:ind w:left="5400" w:hanging="360"/>
      </w:pPr>
    </w:lvl>
    <w:lvl w:ilvl="8" w:tplc="8B3041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6F3CDA"/>
    <w:multiLevelType w:val="hybridMultilevel"/>
    <w:tmpl w:val="F7341D40"/>
    <w:lvl w:ilvl="0" w:tplc="E4948B3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4C85802" w:tentative="1">
      <w:start w:val="1"/>
      <w:numFmt w:val="lowerLetter"/>
      <w:lvlText w:val="%2."/>
      <w:lvlJc w:val="left"/>
      <w:pPr>
        <w:ind w:left="1080" w:hanging="360"/>
      </w:pPr>
    </w:lvl>
    <w:lvl w:ilvl="2" w:tplc="CB261C68" w:tentative="1">
      <w:start w:val="1"/>
      <w:numFmt w:val="lowerRoman"/>
      <w:lvlText w:val="%3."/>
      <w:lvlJc w:val="right"/>
      <w:pPr>
        <w:ind w:left="1800" w:hanging="180"/>
      </w:pPr>
    </w:lvl>
    <w:lvl w:ilvl="3" w:tplc="3252DFDE" w:tentative="1">
      <w:start w:val="1"/>
      <w:numFmt w:val="decimal"/>
      <w:lvlText w:val="%4."/>
      <w:lvlJc w:val="left"/>
      <w:pPr>
        <w:ind w:left="2520" w:hanging="360"/>
      </w:pPr>
    </w:lvl>
    <w:lvl w:ilvl="4" w:tplc="ED4298EE" w:tentative="1">
      <w:start w:val="1"/>
      <w:numFmt w:val="lowerLetter"/>
      <w:lvlText w:val="%5."/>
      <w:lvlJc w:val="left"/>
      <w:pPr>
        <w:ind w:left="3240" w:hanging="360"/>
      </w:pPr>
    </w:lvl>
    <w:lvl w:ilvl="5" w:tplc="8716DFA0" w:tentative="1">
      <w:start w:val="1"/>
      <w:numFmt w:val="lowerRoman"/>
      <w:lvlText w:val="%6."/>
      <w:lvlJc w:val="right"/>
      <w:pPr>
        <w:ind w:left="3960" w:hanging="180"/>
      </w:pPr>
    </w:lvl>
    <w:lvl w:ilvl="6" w:tplc="9AD42618" w:tentative="1">
      <w:start w:val="1"/>
      <w:numFmt w:val="decimal"/>
      <w:lvlText w:val="%7."/>
      <w:lvlJc w:val="left"/>
      <w:pPr>
        <w:ind w:left="4680" w:hanging="360"/>
      </w:pPr>
    </w:lvl>
    <w:lvl w:ilvl="7" w:tplc="E26E5AFC" w:tentative="1">
      <w:start w:val="1"/>
      <w:numFmt w:val="lowerLetter"/>
      <w:lvlText w:val="%8."/>
      <w:lvlJc w:val="left"/>
      <w:pPr>
        <w:ind w:left="5400" w:hanging="360"/>
      </w:pPr>
    </w:lvl>
    <w:lvl w:ilvl="8" w:tplc="F1083E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103400"/>
    <w:multiLevelType w:val="hybridMultilevel"/>
    <w:tmpl w:val="B4387CBE"/>
    <w:lvl w:ilvl="0" w:tplc="73785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746A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6A38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C0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AD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F29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2F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40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408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85C76"/>
    <w:multiLevelType w:val="hybridMultilevel"/>
    <w:tmpl w:val="9D02E1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BA6F03"/>
    <w:multiLevelType w:val="hybridMultilevel"/>
    <w:tmpl w:val="021AE4C0"/>
    <w:lvl w:ilvl="0" w:tplc="CBB67A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F225ECA" w:tentative="1">
      <w:start w:val="1"/>
      <w:numFmt w:val="lowerLetter"/>
      <w:lvlText w:val="%2."/>
      <w:lvlJc w:val="left"/>
      <w:pPr>
        <w:ind w:left="1440" w:hanging="360"/>
      </w:pPr>
    </w:lvl>
    <w:lvl w:ilvl="2" w:tplc="CD5A8B90" w:tentative="1">
      <w:start w:val="1"/>
      <w:numFmt w:val="lowerRoman"/>
      <w:lvlText w:val="%3."/>
      <w:lvlJc w:val="right"/>
      <w:pPr>
        <w:ind w:left="2160" w:hanging="180"/>
      </w:pPr>
    </w:lvl>
    <w:lvl w:ilvl="3" w:tplc="8C24B93E" w:tentative="1">
      <w:start w:val="1"/>
      <w:numFmt w:val="decimal"/>
      <w:lvlText w:val="%4."/>
      <w:lvlJc w:val="left"/>
      <w:pPr>
        <w:ind w:left="2880" w:hanging="360"/>
      </w:pPr>
    </w:lvl>
    <w:lvl w:ilvl="4" w:tplc="0450D35E" w:tentative="1">
      <w:start w:val="1"/>
      <w:numFmt w:val="lowerLetter"/>
      <w:lvlText w:val="%5."/>
      <w:lvlJc w:val="left"/>
      <w:pPr>
        <w:ind w:left="3600" w:hanging="360"/>
      </w:pPr>
    </w:lvl>
    <w:lvl w:ilvl="5" w:tplc="7AEC4FA6" w:tentative="1">
      <w:start w:val="1"/>
      <w:numFmt w:val="lowerRoman"/>
      <w:lvlText w:val="%6."/>
      <w:lvlJc w:val="right"/>
      <w:pPr>
        <w:ind w:left="4320" w:hanging="180"/>
      </w:pPr>
    </w:lvl>
    <w:lvl w:ilvl="6" w:tplc="07C2E346" w:tentative="1">
      <w:start w:val="1"/>
      <w:numFmt w:val="decimal"/>
      <w:lvlText w:val="%7."/>
      <w:lvlJc w:val="left"/>
      <w:pPr>
        <w:ind w:left="5040" w:hanging="360"/>
      </w:pPr>
    </w:lvl>
    <w:lvl w:ilvl="7" w:tplc="7E3C3998" w:tentative="1">
      <w:start w:val="1"/>
      <w:numFmt w:val="lowerLetter"/>
      <w:lvlText w:val="%8."/>
      <w:lvlJc w:val="left"/>
      <w:pPr>
        <w:ind w:left="5760" w:hanging="360"/>
      </w:pPr>
    </w:lvl>
    <w:lvl w:ilvl="8" w:tplc="E19A8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7A46C3"/>
    <w:multiLevelType w:val="hybridMultilevel"/>
    <w:tmpl w:val="CCF45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D43DE4" w:tentative="1">
      <w:start w:val="1"/>
      <w:numFmt w:val="lowerLetter"/>
      <w:lvlText w:val="%2."/>
      <w:lvlJc w:val="left"/>
      <w:pPr>
        <w:ind w:left="1440" w:hanging="360"/>
      </w:pPr>
    </w:lvl>
    <w:lvl w:ilvl="2" w:tplc="ABB82146" w:tentative="1">
      <w:start w:val="1"/>
      <w:numFmt w:val="lowerRoman"/>
      <w:lvlText w:val="%3."/>
      <w:lvlJc w:val="right"/>
      <w:pPr>
        <w:ind w:left="2160" w:hanging="180"/>
      </w:pPr>
    </w:lvl>
    <w:lvl w:ilvl="3" w:tplc="FEA80928" w:tentative="1">
      <w:start w:val="1"/>
      <w:numFmt w:val="decimal"/>
      <w:lvlText w:val="%4."/>
      <w:lvlJc w:val="left"/>
      <w:pPr>
        <w:ind w:left="2880" w:hanging="360"/>
      </w:pPr>
    </w:lvl>
    <w:lvl w:ilvl="4" w:tplc="BCB88000" w:tentative="1">
      <w:start w:val="1"/>
      <w:numFmt w:val="lowerLetter"/>
      <w:lvlText w:val="%5."/>
      <w:lvlJc w:val="left"/>
      <w:pPr>
        <w:ind w:left="3600" w:hanging="360"/>
      </w:pPr>
    </w:lvl>
    <w:lvl w:ilvl="5" w:tplc="092C1754" w:tentative="1">
      <w:start w:val="1"/>
      <w:numFmt w:val="lowerRoman"/>
      <w:lvlText w:val="%6."/>
      <w:lvlJc w:val="right"/>
      <w:pPr>
        <w:ind w:left="4320" w:hanging="180"/>
      </w:pPr>
    </w:lvl>
    <w:lvl w:ilvl="6" w:tplc="61DC8E7A" w:tentative="1">
      <w:start w:val="1"/>
      <w:numFmt w:val="decimal"/>
      <w:lvlText w:val="%7."/>
      <w:lvlJc w:val="left"/>
      <w:pPr>
        <w:ind w:left="5040" w:hanging="360"/>
      </w:pPr>
    </w:lvl>
    <w:lvl w:ilvl="7" w:tplc="62B04F86" w:tentative="1">
      <w:start w:val="1"/>
      <w:numFmt w:val="lowerLetter"/>
      <w:lvlText w:val="%8."/>
      <w:lvlJc w:val="left"/>
      <w:pPr>
        <w:ind w:left="5760" w:hanging="360"/>
      </w:pPr>
    </w:lvl>
    <w:lvl w:ilvl="8" w:tplc="54BC2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A51FD"/>
    <w:multiLevelType w:val="hybridMultilevel"/>
    <w:tmpl w:val="E606F9EA"/>
    <w:lvl w:ilvl="0" w:tplc="AE348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53E9CC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8A67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A406E6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CE58C2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17A84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16E8E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3D65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22EE1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0910337"/>
    <w:multiLevelType w:val="hybridMultilevel"/>
    <w:tmpl w:val="C8D0548A"/>
    <w:lvl w:ilvl="0" w:tplc="5A4EB554">
      <w:start w:val="1"/>
      <w:numFmt w:val="decimal"/>
      <w:lvlText w:val="%1."/>
      <w:lvlJc w:val="left"/>
      <w:pPr>
        <w:ind w:left="360" w:hanging="360"/>
      </w:pPr>
    </w:lvl>
    <w:lvl w:ilvl="1" w:tplc="E3D02104" w:tentative="1">
      <w:start w:val="1"/>
      <w:numFmt w:val="lowerLetter"/>
      <w:lvlText w:val="%2."/>
      <w:lvlJc w:val="left"/>
      <w:pPr>
        <w:ind w:left="1080" w:hanging="360"/>
      </w:pPr>
    </w:lvl>
    <w:lvl w:ilvl="2" w:tplc="028E6DD4" w:tentative="1">
      <w:start w:val="1"/>
      <w:numFmt w:val="lowerRoman"/>
      <w:lvlText w:val="%3."/>
      <w:lvlJc w:val="right"/>
      <w:pPr>
        <w:ind w:left="1800" w:hanging="180"/>
      </w:pPr>
    </w:lvl>
    <w:lvl w:ilvl="3" w:tplc="BF7A4A20" w:tentative="1">
      <w:start w:val="1"/>
      <w:numFmt w:val="decimal"/>
      <w:lvlText w:val="%4."/>
      <w:lvlJc w:val="left"/>
      <w:pPr>
        <w:ind w:left="2520" w:hanging="360"/>
      </w:pPr>
    </w:lvl>
    <w:lvl w:ilvl="4" w:tplc="329CEAE4" w:tentative="1">
      <w:start w:val="1"/>
      <w:numFmt w:val="lowerLetter"/>
      <w:lvlText w:val="%5."/>
      <w:lvlJc w:val="left"/>
      <w:pPr>
        <w:ind w:left="3240" w:hanging="360"/>
      </w:pPr>
    </w:lvl>
    <w:lvl w:ilvl="5" w:tplc="CF86F6EC" w:tentative="1">
      <w:start w:val="1"/>
      <w:numFmt w:val="lowerRoman"/>
      <w:lvlText w:val="%6."/>
      <w:lvlJc w:val="right"/>
      <w:pPr>
        <w:ind w:left="3960" w:hanging="180"/>
      </w:pPr>
    </w:lvl>
    <w:lvl w:ilvl="6" w:tplc="5F5E11A6" w:tentative="1">
      <w:start w:val="1"/>
      <w:numFmt w:val="decimal"/>
      <w:lvlText w:val="%7."/>
      <w:lvlJc w:val="left"/>
      <w:pPr>
        <w:ind w:left="4680" w:hanging="360"/>
      </w:pPr>
    </w:lvl>
    <w:lvl w:ilvl="7" w:tplc="59B007FE" w:tentative="1">
      <w:start w:val="1"/>
      <w:numFmt w:val="lowerLetter"/>
      <w:lvlText w:val="%8."/>
      <w:lvlJc w:val="left"/>
      <w:pPr>
        <w:ind w:left="5400" w:hanging="360"/>
      </w:pPr>
    </w:lvl>
    <w:lvl w:ilvl="8" w:tplc="FB6617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35940C3"/>
    <w:multiLevelType w:val="hybridMultilevel"/>
    <w:tmpl w:val="E70AEB46"/>
    <w:lvl w:ilvl="0" w:tplc="D960AF5A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823E074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CD6E8D8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7DCA14A" w:tentative="1">
      <w:start w:val="1"/>
      <w:numFmt w:val="decimal"/>
      <w:lvlText w:val="%4."/>
      <w:lvlJc w:val="left"/>
      <w:pPr>
        <w:ind w:left="2880" w:hanging="360"/>
      </w:pPr>
    </w:lvl>
    <w:lvl w:ilvl="4" w:tplc="3A24CC40" w:tentative="1">
      <w:start w:val="1"/>
      <w:numFmt w:val="lowerLetter"/>
      <w:lvlText w:val="%5."/>
      <w:lvlJc w:val="left"/>
      <w:pPr>
        <w:ind w:left="3600" w:hanging="360"/>
      </w:pPr>
    </w:lvl>
    <w:lvl w:ilvl="5" w:tplc="5E58F188" w:tentative="1">
      <w:start w:val="1"/>
      <w:numFmt w:val="lowerRoman"/>
      <w:lvlText w:val="%6."/>
      <w:lvlJc w:val="right"/>
      <w:pPr>
        <w:ind w:left="4320" w:hanging="180"/>
      </w:pPr>
    </w:lvl>
    <w:lvl w:ilvl="6" w:tplc="88467AD6" w:tentative="1">
      <w:start w:val="1"/>
      <w:numFmt w:val="decimal"/>
      <w:lvlText w:val="%7."/>
      <w:lvlJc w:val="left"/>
      <w:pPr>
        <w:ind w:left="5040" w:hanging="360"/>
      </w:pPr>
    </w:lvl>
    <w:lvl w:ilvl="7" w:tplc="E73EDB3A" w:tentative="1">
      <w:start w:val="1"/>
      <w:numFmt w:val="lowerLetter"/>
      <w:lvlText w:val="%8."/>
      <w:lvlJc w:val="left"/>
      <w:pPr>
        <w:ind w:left="5760" w:hanging="360"/>
      </w:pPr>
    </w:lvl>
    <w:lvl w:ilvl="8" w:tplc="D9425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61F93"/>
    <w:multiLevelType w:val="hybridMultilevel"/>
    <w:tmpl w:val="120C9A1A"/>
    <w:lvl w:ilvl="0" w:tplc="F78AEE16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7248C1FE">
      <w:start w:val="8"/>
      <w:numFmt w:val="decimal"/>
      <w:lvlText w:val="%2."/>
      <w:lvlJc w:val="left"/>
      <w:pPr>
        <w:tabs>
          <w:tab w:val="num" w:pos="1653"/>
        </w:tabs>
        <w:ind w:left="1653" w:hanging="360"/>
      </w:pPr>
      <w:rPr>
        <w:rFonts w:cs="Times New Roman" w:hint="default"/>
      </w:rPr>
    </w:lvl>
    <w:lvl w:ilvl="2" w:tplc="C8D89502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  <w:rPr>
        <w:rFonts w:cs="Times New Roman"/>
      </w:rPr>
    </w:lvl>
    <w:lvl w:ilvl="3" w:tplc="DEFC13E0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  <w:rPr>
        <w:rFonts w:cs="Times New Roman"/>
      </w:rPr>
    </w:lvl>
    <w:lvl w:ilvl="4" w:tplc="F27E8458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  <w:rPr>
        <w:rFonts w:cs="Times New Roman"/>
      </w:rPr>
    </w:lvl>
    <w:lvl w:ilvl="5" w:tplc="A014B86A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  <w:rPr>
        <w:rFonts w:cs="Times New Roman"/>
      </w:rPr>
    </w:lvl>
    <w:lvl w:ilvl="6" w:tplc="4FCA4F54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  <w:rPr>
        <w:rFonts w:cs="Times New Roman"/>
      </w:rPr>
    </w:lvl>
    <w:lvl w:ilvl="7" w:tplc="9866F80E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  <w:rPr>
        <w:rFonts w:cs="Times New Roman"/>
      </w:rPr>
    </w:lvl>
    <w:lvl w:ilvl="8" w:tplc="CA966B7C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  <w:rPr>
        <w:rFonts w:cs="Times New Roman"/>
      </w:rPr>
    </w:lvl>
  </w:abstractNum>
  <w:abstractNum w:abstractNumId="16">
    <w:nsid w:val="61373D65"/>
    <w:multiLevelType w:val="hybridMultilevel"/>
    <w:tmpl w:val="0DE8F852"/>
    <w:lvl w:ilvl="0" w:tplc="1786AEA0">
      <w:start w:val="1"/>
      <w:numFmt w:val="lowerLetter"/>
      <w:lvlText w:val="%1)"/>
      <w:lvlJc w:val="left"/>
      <w:pPr>
        <w:ind w:left="1080" w:hanging="360"/>
      </w:pPr>
    </w:lvl>
    <w:lvl w:ilvl="1" w:tplc="BAF28914" w:tentative="1">
      <w:start w:val="1"/>
      <w:numFmt w:val="lowerLetter"/>
      <w:lvlText w:val="%2."/>
      <w:lvlJc w:val="left"/>
      <w:pPr>
        <w:ind w:left="1800" w:hanging="360"/>
      </w:pPr>
    </w:lvl>
    <w:lvl w:ilvl="2" w:tplc="6C00B148" w:tentative="1">
      <w:start w:val="1"/>
      <w:numFmt w:val="lowerRoman"/>
      <w:lvlText w:val="%3."/>
      <w:lvlJc w:val="right"/>
      <w:pPr>
        <w:ind w:left="2520" w:hanging="180"/>
      </w:pPr>
    </w:lvl>
    <w:lvl w:ilvl="3" w:tplc="84149CDA" w:tentative="1">
      <w:start w:val="1"/>
      <w:numFmt w:val="decimal"/>
      <w:lvlText w:val="%4."/>
      <w:lvlJc w:val="left"/>
      <w:pPr>
        <w:ind w:left="3240" w:hanging="360"/>
      </w:pPr>
    </w:lvl>
    <w:lvl w:ilvl="4" w:tplc="0692562A" w:tentative="1">
      <w:start w:val="1"/>
      <w:numFmt w:val="lowerLetter"/>
      <w:lvlText w:val="%5."/>
      <w:lvlJc w:val="left"/>
      <w:pPr>
        <w:ind w:left="3960" w:hanging="360"/>
      </w:pPr>
    </w:lvl>
    <w:lvl w:ilvl="5" w:tplc="1DB035D4" w:tentative="1">
      <w:start w:val="1"/>
      <w:numFmt w:val="lowerRoman"/>
      <w:lvlText w:val="%6."/>
      <w:lvlJc w:val="right"/>
      <w:pPr>
        <w:ind w:left="4680" w:hanging="180"/>
      </w:pPr>
    </w:lvl>
    <w:lvl w:ilvl="6" w:tplc="80F8503E" w:tentative="1">
      <w:start w:val="1"/>
      <w:numFmt w:val="decimal"/>
      <w:lvlText w:val="%7."/>
      <w:lvlJc w:val="left"/>
      <w:pPr>
        <w:ind w:left="5400" w:hanging="360"/>
      </w:pPr>
    </w:lvl>
    <w:lvl w:ilvl="7" w:tplc="E8800F46" w:tentative="1">
      <w:start w:val="1"/>
      <w:numFmt w:val="lowerLetter"/>
      <w:lvlText w:val="%8."/>
      <w:lvlJc w:val="left"/>
      <w:pPr>
        <w:ind w:left="6120" w:hanging="360"/>
      </w:pPr>
    </w:lvl>
    <w:lvl w:ilvl="8" w:tplc="450C71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091EC8"/>
    <w:multiLevelType w:val="hybridMultilevel"/>
    <w:tmpl w:val="80666E8E"/>
    <w:lvl w:ilvl="0" w:tplc="9656C8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5264064"/>
    <w:multiLevelType w:val="hybridMultilevel"/>
    <w:tmpl w:val="6602BC16"/>
    <w:lvl w:ilvl="0" w:tplc="DAFEBDE4">
      <w:start w:val="1"/>
      <w:numFmt w:val="decimal"/>
      <w:lvlText w:val="%1."/>
      <w:lvlJc w:val="left"/>
      <w:pPr>
        <w:ind w:left="644" w:hanging="360"/>
      </w:pPr>
    </w:lvl>
    <w:lvl w:ilvl="1" w:tplc="8B00FC54">
      <w:start w:val="1"/>
      <w:numFmt w:val="lowerLetter"/>
      <w:lvlText w:val="%2."/>
      <w:lvlJc w:val="left"/>
      <w:pPr>
        <w:ind w:left="1440" w:hanging="360"/>
      </w:pPr>
    </w:lvl>
    <w:lvl w:ilvl="2" w:tplc="E5EAD118">
      <w:start w:val="1"/>
      <w:numFmt w:val="lowerRoman"/>
      <w:lvlText w:val="%3."/>
      <w:lvlJc w:val="right"/>
      <w:pPr>
        <w:ind w:left="2160" w:hanging="180"/>
      </w:pPr>
    </w:lvl>
    <w:lvl w:ilvl="3" w:tplc="094E7AB6">
      <w:start w:val="1"/>
      <w:numFmt w:val="decimal"/>
      <w:lvlText w:val="%4."/>
      <w:lvlJc w:val="left"/>
      <w:pPr>
        <w:ind w:left="2880" w:hanging="360"/>
      </w:pPr>
    </w:lvl>
    <w:lvl w:ilvl="4" w:tplc="270E9258">
      <w:start w:val="1"/>
      <w:numFmt w:val="lowerLetter"/>
      <w:lvlText w:val="%5."/>
      <w:lvlJc w:val="left"/>
      <w:pPr>
        <w:ind w:left="3600" w:hanging="360"/>
      </w:pPr>
    </w:lvl>
    <w:lvl w:ilvl="5" w:tplc="D20006EA">
      <w:start w:val="1"/>
      <w:numFmt w:val="lowerRoman"/>
      <w:lvlText w:val="%6."/>
      <w:lvlJc w:val="right"/>
      <w:pPr>
        <w:ind w:left="4320" w:hanging="180"/>
      </w:pPr>
    </w:lvl>
    <w:lvl w:ilvl="6" w:tplc="99D86D90">
      <w:start w:val="1"/>
      <w:numFmt w:val="decimal"/>
      <w:lvlText w:val="%7."/>
      <w:lvlJc w:val="left"/>
      <w:pPr>
        <w:ind w:left="5040" w:hanging="360"/>
      </w:pPr>
    </w:lvl>
    <w:lvl w:ilvl="7" w:tplc="86306B54">
      <w:start w:val="1"/>
      <w:numFmt w:val="lowerLetter"/>
      <w:lvlText w:val="%8."/>
      <w:lvlJc w:val="left"/>
      <w:pPr>
        <w:ind w:left="5760" w:hanging="360"/>
      </w:pPr>
    </w:lvl>
    <w:lvl w:ilvl="8" w:tplc="FA760842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67F75"/>
    <w:multiLevelType w:val="hybridMultilevel"/>
    <w:tmpl w:val="E85CD07E"/>
    <w:lvl w:ilvl="0" w:tplc="B70A8E54">
      <w:start w:val="1"/>
      <w:numFmt w:val="decimal"/>
      <w:lvlText w:val="%1)"/>
      <w:lvlJc w:val="left"/>
      <w:pPr>
        <w:ind w:left="720" w:hanging="360"/>
      </w:pPr>
    </w:lvl>
    <w:lvl w:ilvl="1" w:tplc="B0C029B4" w:tentative="1">
      <w:start w:val="1"/>
      <w:numFmt w:val="lowerLetter"/>
      <w:lvlText w:val="%2."/>
      <w:lvlJc w:val="left"/>
      <w:pPr>
        <w:ind w:left="1440" w:hanging="360"/>
      </w:pPr>
    </w:lvl>
    <w:lvl w:ilvl="2" w:tplc="6472FE32" w:tentative="1">
      <w:start w:val="1"/>
      <w:numFmt w:val="lowerRoman"/>
      <w:lvlText w:val="%3."/>
      <w:lvlJc w:val="right"/>
      <w:pPr>
        <w:ind w:left="2160" w:hanging="180"/>
      </w:pPr>
    </w:lvl>
    <w:lvl w:ilvl="3" w:tplc="8BC8F10A" w:tentative="1">
      <w:start w:val="1"/>
      <w:numFmt w:val="decimal"/>
      <w:lvlText w:val="%4."/>
      <w:lvlJc w:val="left"/>
      <w:pPr>
        <w:ind w:left="2880" w:hanging="360"/>
      </w:pPr>
    </w:lvl>
    <w:lvl w:ilvl="4" w:tplc="C5FA821A" w:tentative="1">
      <w:start w:val="1"/>
      <w:numFmt w:val="lowerLetter"/>
      <w:lvlText w:val="%5."/>
      <w:lvlJc w:val="left"/>
      <w:pPr>
        <w:ind w:left="3600" w:hanging="360"/>
      </w:pPr>
    </w:lvl>
    <w:lvl w:ilvl="5" w:tplc="B252648E" w:tentative="1">
      <w:start w:val="1"/>
      <w:numFmt w:val="lowerRoman"/>
      <w:lvlText w:val="%6."/>
      <w:lvlJc w:val="right"/>
      <w:pPr>
        <w:ind w:left="4320" w:hanging="180"/>
      </w:pPr>
    </w:lvl>
    <w:lvl w:ilvl="6" w:tplc="0936C1E4" w:tentative="1">
      <w:start w:val="1"/>
      <w:numFmt w:val="decimal"/>
      <w:lvlText w:val="%7."/>
      <w:lvlJc w:val="left"/>
      <w:pPr>
        <w:ind w:left="5040" w:hanging="360"/>
      </w:pPr>
    </w:lvl>
    <w:lvl w:ilvl="7" w:tplc="DFF67DDE" w:tentative="1">
      <w:start w:val="1"/>
      <w:numFmt w:val="lowerLetter"/>
      <w:lvlText w:val="%8."/>
      <w:lvlJc w:val="left"/>
      <w:pPr>
        <w:ind w:left="5760" w:hanging="360"/>
      </w:pPr>
    </w:lvl>
    <w:lvl w:ilvl="8" w:tplc="1384F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B50B1"/>
    <w:multiLevelType w:val="hybridMultilevel"/>
    <w:tmpl w:val="C530450A"/>
    <w:lvl w:ilvl="0" w:tplc="29F623F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AA39E4"/>
    <w:multiLevelType w:val="hybridMultilevel"/>
    <w:tmpl w:val="40FC8524"/>
    <w:lvl w:ilvl="0" w:tplc="05E456B8">
      <w:start w:val="1"/>
      <w:numFmt w:val="decimal"/>
      <w:lvlText w:val="%1."/>
      <w:lvlJc w:val="left"/>
      <w:pPr>
        <w:ind w:left="360" w:hanging="360"/>
      </w:pPr>
    </w:lvl>
    <w:lvl w:ilvl="1" w:tplc="23B8CCEE" w:tentative="1">
      <w:start w:val="1"/>
      <w:numFmt w:val="lowerLetter"/>
      <w:lvlText w:val="%2."/>
      <w:lvlJc w:val="left"/>
      <w:pPr>
        <w:ind w:left="1080" w:hanging="360"/>
      </w:pPr>
    </w:lvl>
    <w:lvl w:ilvl="2" w:tplc="70062702" w:tentative="1">
      <w:start w:val="1"/>
      <w:numFmt w:val="lowerRoman"/>
      <w:lvlText w:val="%3."/>
      <w:lvlJc w:val="right"/>
      <w:pPr>
        <w:ind w:left="1800" w:hanging="180"/>
      </w:pPr>
    </w:lvl>
    <w:lvl w:ilvl="3" w:tplc="C7B027CE" w:tentative="1">
      <w:start w:val="1"/>
      <w:numFmt w:val="decimal"/>
      <w:lvlText w:val="%4."/>
      <w:lvlJc w:val="left"/>
      <w:pPr>
        <w:ind w:left="2520" w:hanging="360"/>
      </w:pPr>
    </w:lvl>
    <w:lvl w:ilvl="4" w:tplc="8AD6DBF0" w:tentative="1">
      <w:start w:val="1"/>
      <w:numFmt w:val="lowerLetter"/>
      <w:lvlText w:val="%5."/>
      <w:lvlJc w:val="left"/>
      <w:pPr>
        <w:ind w:left="3240" w:hanging="360"/>
      </w:pPr>
    </w:lvl>
    <w:lvl w:ilvl="5" w:tplc="3D1A76C2" w:tentative="1">
      <w:start w:val="1"/>
      <w:numFmt w:val="lowerRoman"/>
      <w:lvlText w:val="%6."/>
      <w:lvlJc w:val="right"/>
      <w:pPr>
        <w:ind w:left="3960" w:hanging="180"/>
      </w:pPr>
    </w:lvl>
    <w:lvl w:ilvl="6" w:tplc="61DCCF50" w:tentative="1">
      <w:start w:val="1"/>
      <w:numFmt w:val="decimal"/>
      <w:lvlText w:val="%7."/>
      <w:lvlJc w:val="left"/>
      <w:pPr>
        <w:ind w:left="4680" w:hanging="360"/>
      </w:pPr>
    </w:lvl>
    <w:lvl w:ilvl="7" w:tplc="BCCC5282" w:tentative="1">
      <w:start w:val="1"/>
      <w:numFmt w:val="lowerLetter"/>
      <w:lvlText w:val="%8."/>
      <w:lvlJc w:val="left"/>
      <w:pPr>
        <w:ind w:left="5400" w:hanging="360"/>
      </w:pPr>
    </w:lvl>
    <w:lvl w:ilvl="8" w:tplc="C9E85F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4E4AE1"/>
    <w:multiLevelType w:val="hybridMultilevel"/>
    <w:tmpl w:val="727C9EE4"/>
    <w:lvl w:ilvl="0" w:tplc="943EBDB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F42FF3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D2DCBB9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0C889C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7E00AE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9512675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D3DE9B8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EAA6A57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68C85E4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3"/>
  </w:num>
  <w:num w:numId="5">
    <w:abstractNumId w:val="3"/>
  </w:num>
  <w:num w:numId="6">
    <w:abstractNumId w:val="21"/>
  </w:num>
  <w:num w:numId="7">
    <w:abstractNumId w:val="1"/>
  </w:num>
  <w:num w:numId="8">
    <w:abstractNumId w:val="16"/>
  </w:num>
  <w:num w:numId="9">
    <w:abstractNumId w:val="10"/>
  </w:num>
  <w:num w:numId="10">
    <w:abstractNumId w:val="2"/>
  </w:num>
  <w:num w:numId="11">
    <w:abstractNumId w:val="22"/>
  </w:num>
  <w:num w:numId="12">
    <w:abstractNumId w:val="12"/>
  </w:num>
  <w:num w:numId="13">
    <w:abstractNumId w:val="5"/>
  </w:num>
  <w:num w:numId="14">
    <w:abstractNumId w:val="7"/>
  </w:num>
  <w:num w:numId="15">
    <w:abstractNumId w:val="1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5"/>
  </w:num>
  <w:num w:numId="19">
    <w:abstractNumId w:val="19"/>
  </w:num>
  <w:num w:numId="20">
    <w:abstractNumId w:val="11"/>
  </w:num>
  <w:num w:numId="21">
    <w:abstractNumId w:val="17"/>
  </w:num>
  <w:num w:numId="22">
    <w:abstractNumId w:val="2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4A"/>
    <w:rsid w:val="00116C62"/>
    <w:rsid w:val="002A4D32"/>
    <w:rsid w:val="00341599"/>
    <w:rsid w:val="0035457E"/>
    <w:rsid w:val="0044651D"/>
    <w:rsid w:val="00453F60"/>
    <w:rsid w:val="00673180"/>
    <w:rsid w:val="006E6DFF"/>
    <w:rsid w:val="006F3839"/>
    <w:rsid w:val="00721823"/>
    <w:rsid w:val="00787074"/>
    <w:rsid w:val="00805656"/>
    <w:rsid w:val="0083785D"/>
    <w:rsid w:val="00853637"/>
    <w:rsid w:val="00871CE8"/>
    <w:rsid w:val="008C7380"/>
    <w:rsid w:val="008F0BF4"/>
    <w:rsid w:val="00930A09"/>
    <w:rsid w:val="009D5DA6"/>
    <w:rsid w:val="00A305F7"/>
    <w:rsid w:val="00A434C8"/>
    <w:rsid w:val="00A57B36"/>
    <w:rsid w:val="00AB7B27"/>
    <w:rsid w:val="00AD3729"/>
    <w:rsid w:val="00B5660D"/>
    <w:rsid w:val="00BB553A"/>
    <w:rsid w:val="00BE5B31"/>
    <w:rsid w:val="00C03F69"/>
    <w:rsid w:val="00D3238A"/>
    <w:rsid w:val="00E0224A"/>
    <w:rsid w:val="00E244A6"/>
    <w:rsid w:val="00E37832"/>
    <w:rsid w:val="00EF4116"/>
    <w:rsid w:val="00F80909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224A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224A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0224A"/>
    <w:pPr>
      <w:ind w:firstLine="708"/>
    </w:pPr>
    <w:rPr>
      <w:b/>
      <w:bCs/>
      <w:color w:val="339966"/>
      <w:sz w:val="4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224A"/>
    <w:rPr>
      <w:rFonts w:ascii="Times New Roman" w:eastAsia="Times New Roman" w:hAnsi="Times New Roman" w:cs="Times New Roman"/>
      <w:b/>
      <w:bCs/>
      <w:color w:val="339966"/>
      <w:sz w:val="44"/>
      <w:szCs w:val="24"/>
      <w:lang w:eastAsia="pl-PL"/>
    </w:rPr>
  </w:style>
  <w:style w:type="character" w:styleId="Hipercze">
    <w:name w:val="Hyperlink"/>
    <w:uiPriority w:val="99"/>
    <w:rsid w:val="00E0224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022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0224A"/>
    <w:pPr>
      <w:ind w:left="720"/>
      <w:contextualSpacing/>
    </w:pPr>
  </w:style>
  <w:style w:type="paragraph" w:customStyle="1" w:styleId="Default">
    <w:name w:val="Default"/>
    <w:rsid w:val="00E022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E0224A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022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2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6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60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224A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224A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0224A"/>
    <w:pPr>
      <w:ind w:firstLine="708"/>
    </w:pPr>
    <w:rPr>
      <w:b/>
      <w:bCs/>
      <w:color w:val="339966"/>
      <w:sz w:val="4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224A"/>
    <w:rPr>
      <w:rFonts w:ascii="Times New Roman" w:eastAsia="Times New Roman" w:hAnsi="Times New Roman" w:cs="Times New Roman"/>
      <w:b/>
      <w:bCs/>
      <w:color w:val="339966"/>
      <w:sz w:val="44"/>
      <w:szCs w:val="24"/>
      <w:lang w:eastAsia="pl-PL"/>
    </w:rPr>
  </w:style>
  <w:style w:type="character" w:styleId="Hipercze">
    <w:name w:val="Hyperlink"/>
    <w:uiPriority w:val="99"/>
    <w:rsid w:val="00E0224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022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0224A"/>
    <w:pPr>
      <w:ind w:left="720"/>
      <w:contextualSpacing/>
    </w:pPr>
  </w:style>
  <w:style w:type="paragraph" w:customStyle="1" w:styleId="Default">
    <w:name w:val="Default"/>
    <w:rsid w:val="00E022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E0224A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022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2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6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60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ytnica.zielonagora.lasy.gov.pl/rodo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2335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Serafin</dc:creator>
  <cp:lastModifiedBy>Sławomir Serafin</cp:lastModifiedBy>
  <cp:revision>2</cp:revision>
  <cp:lastPrinted>2022-08-04T10:44:00Z</cp:lastPrinted>
  <dcterms:created xsi:type="dcterms:W3CDTF">2022-09-05T08:50:00Z</dcterms:created>
  <dcterms:modified xsi:type="dcterms:W3CDTF">2022-09-05T08:50:00Z</dcterms:modified>
</cp:coreProperties>
</file>