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9ED12" w14:textId="77777777" w:rsidR="007F5F96" w:rsidRPr="00DE4B77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3158BF01" w14:textId="416AE504" w:rsidR="008C76F8" w:rsidRPr="00DE4B7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DE4B77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DE4B77">
        <w:rPr>
          <w:rFonts w:ascii="Garamond" w:hAnsi="Garamond"/>
          <w:color w:val="000000" w:themeColor="text1"/>
          <w:sz w:val="24"/>
          <w:szCs w:val="24"/>
        </w:rPr>
        <w:t>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DE4B77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5C4FDB" w:rsidRPr="00DE4B77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DE4B77">
        <w:rPr>
          <w:rFonts w:ascii="Garamond" w:hAnsi="Garamond"/>
          <w:color w:val="000000" w:themeColor="text1"/>
          <w:sz w:val="24"/>
          <w:szCs w:val="24"/>
        </w:rPr>
        <w:t>mową”)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DE4B77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DE4B77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2339CA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DE4B77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2339C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34A45FAF" w14:textId="77777777" w:rsidR="007F5F96" w:rsidRPr="00DE4B77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0F779A5" w14:textId="77777777" w:rsidR="007F5F96" w:rsidRPr="00DE4B7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DE4B77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510263D7" w14:textId="77777777" w:rsidR="007F5F96" w:rsidRPr="00DE4B77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63BD1215" w14:textId="65E5F232" w:rsidR="00D654E6" w:rsidRPr="00DE4B77" w:rsidRDefault="00D654E6" w:rsidP="00D654E6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>NIP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ramach spółki cywilnej pod nazwą ………………….…………………………………..  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siedzibą: …………………………………..</w:t>
      </w:r>
    </w:p>
    <w:p w14:paraId="676BADCE" w14:textId="77777777" w:rsidR="00D654E6" w:rsidRPr="00DE4B77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8F7B38B" w14:textId="77777777" w:rsidR="006F7AC9" w:rsidRPr="00DE4B77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>……….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(nazwa spółki prawa handlowego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określeniem jej rodzaju) /  ……………………………………… (nazwa w przypadku innej osoby prawnej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i jednostki organizacyjnej nie posiadającej osobowości prawnej z określeniem jej rodzaju)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z siedzibą: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...</w:t>
      </w:r>
      <w:r w:rsidRPr="00DE4B7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………………………………………………………………………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KRS ………………………… 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reprezentowaną przez …</w:t>
      </w:r>
      <w:r w:rsidR="006F7AC9" w:rsidRPr="00DE4B77">
        <w:rPr>
          <w:rFonts w:ascii="Garamond" w:hAnsi="Garamond"/>
          <w:color w:val="000000" w:themeColor="text1"/>
          <w:sz w:val="24"/>
          <w:szCs w:val="24"/>
        </w:rPr>
        <w:t>……………………………….</w:t>
      </w:r>
      <w:r w:rsidRPr="00DE4B77">
        <w:rPr>
          <w:rFonts w:ascii="Garamond" w:hAnsi="Garamond"/>
          <w:color w:val="000000" w:themeColor="text1"/>
          <w:sz w:val="24"/>
          <w:szCs w:val="24"/>
        </w:rPr>
        <w:t>…… (imię/imiona i nazwisko/a)</w:t>
      </w:r>
    </w:p>
    <w:p w14:paraId="41AFB110" w14:textId="77777777" w:rsidR="006F7AC9" w:rsidRPr="00DE4B77" w:rsidRDefault="006F7AC9" w:rsidP="006F7AC9">
      <w:pPr>
        <w:pStyle w:val="Akapitzlist"/>
        <w:rPr>
          <w:rFonts w:ascii="Garamond" w:hAnsi="Garamond"/>
          <w:color w:val="000000" w:themeColor="text1"/>
          <w:sz w:val="24"/>
          <w:szCs w:val="24"/>
        </w:rPr>
      </w:pPr>
    </w:p>
    <w:p w14:paraId="0C289D4A" w14:textId="77777777" w:rsidR="007F5F96" w:rsidRPr="00DE4B77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zwan</w:t>
      </w:r>
      <w:r w:rsidR="00D654E6" w:rsidRPr="00DE4B77">
        <w:rPr>
          <w:rFonts w:ascii="Garamond" w:hAnsi="Garamond"/>
          <w:color w:val="000000" w:themeColor="text1"/>
          <w:sz w:val="24"/>
          <w:szCs w:val="24"/>
        </w:rPr>
        <w:t>ym/zwaną/zwanymi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="00D654E6" w:rsidRPr="00DE4B77">
        <w:rPr>
          <w:rFonts w:ascii="Garamond" w:hAnsi="Garamond"/>
          <w:b/>
          <w:color w:val="000000" w:themeColor="text1"/>
          <w:sz w:val="24"/>
          <w:szCs w:val="24"/>
        </w:rPr>
        <w:t>Zleceniobiorcą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”,</w:t>
      </w:r>
      <w:r w:rsidR="00127628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DE4B77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DE4B77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DE4B77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0D26D7A2" w14:textId="77777777" w:rsidR="002A02B8" w:rsidRPr="00DE4B77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62B1AB9" w14:textId="4102DB0F" w:rsidR="00FC5C9A" w:rsidRPr="00DE4B77" w:rsidRDefault="00FC5C9A" w:rsidP="00FC5C9A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Na podstawie </w:t>
      </w:r>
      <w:r w:rsidR="008D41E8" w:rsidRPr="00A00559">
        <w:rPr>
          <w:rFonts w:ascii="Garamond" w:hAnsi="Garamond"/>
          <w:color w:val="C00000"/>
          <w:sz w:val="24"/>
          <w:szCs w:val="24"/>
        </w:rPr>
        <w:t>art. 151</w:t>
      </w:r>
      <w:r w:rsidRPr="00A00559">
        <w:rPr>
          <w:rFonts w:ascii="Garamond" w:hAnsi="Garamond"/>
          <w:color w:val="C00000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</w:t>
      </w:r>
      <w:r w:rsidR="002339CA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 związku z art. 62 ustawy z dnia 4 lute</w:t>
      </w:r>
      <w:r w:rsidR="008D41E8" w:rsidRPr="00DE4B77">
        <w:rPr>
          <w:rFonts w:ascii="Garamond" w:hAnsi="Garamond"/>
          <w:color w:val="000000" w:themeColor="text1"/>
          <w:sz w:val="24"/>
          <w:szCs w:val="24"/>
        </w:rPr>
        <w:t xml:space="preserve">go 2011 r. o opiece nad dziećmi </w:t>
      </w:r>
      <w:r w:rsidRPr="00DE4B77">
        <w:rPr>
          <w:rFonts w:ascii="Garamond" w:hAnsi="Garamond"/>
          <w:color w:val="000000" w:themeColor="text1"/>
          <w:sz w:val="24"/>
          <w:szCs w:val="24"/>
        </w:rPr>
        <w:t>w wieku do lat 3</w:t>
      </w:r>
      <w:r w:rsidRPr="00DE4B7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oraz Resortowym programem rozwoju instytucji opieki nad dziećmi w wieku do lat 3 „Maluch +” 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roku – zwanym dalej „Programem”, St</w:t>
      </w:r>
      <w:r w:rsidR="008D41E8" w:rsidRPr="00DE4B77">
        <w:rPr>
          <w:rFonts w:ascii="Garamond" w:hAnsi="Garamond"/>
          <w:color w:val="000000" w:themeColor="text1"/>
          <w:sz w:val="24"/>
          <w:szCs w:val="24"/>
        </w:rPr>
        <w:t xml:space="preserve">rony niniejszej umowy ustalają, </w:t>
      </w:r>
      <w:r w:rsidRPr="00DE4B77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5BF4E078" w14:textId="77777777" w:rsidR="004B35EA" w:rsidRPr="00DE4B77" w:rsidRDefault="004B35EA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EACFFE0" w14:textId="77777777" w:rsidR="007F5F96" w:rsidRPr="00DE4B77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2DE117F5" w14:textId="77777777" w:rsidR="00F75CC4" w:rsidRPr="00DE4B77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DE4B77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30D216D8" w14:textId="10E6C9FA" w:rsidR="00FC5C9A" w:rsidRPr="00DE4B77" w:rsidRDefault="00FC5C9A" w:rsidP="0067639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Zleceniobiorcy środki finansowe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formie dotacji celowej, w ramach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działu 855 - Rodzi</w:t>
      </w:r>
      <w:r w:rsidR="00CC22F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na, rozdział 85505  - Tworzenie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i funkcjonowanie żłobków / 85506 - Tworzenie i funkcjonowanie klubów dziecięcych</w:t>
      </w:r>
      <w:r w:rsidRPr="00DE4B77">
        <w:rPr>
          <w:rFonts w:ascii="Garamond" w:hAnsi="Garamond"/>
          <w:b/>
          <w:color w:val="000000" w:themeColor="text1"/>
          <w:sz w:val="24"/>
          <w:szCs w:val="24"/>
          <w:u w:val="single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wysokości łącznie ..…………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 xml:space="preserve">….. zł (słownie: …………………..……), 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 przeznaczeniem na </w:t>
      </w:r>
      <w:r w:rsidRPr="00DE4B77">
        <w:rPr>
          <w:rFonts w:ascii="Garamond" w:hAnsi="Garamond"/>
          <w:color w:val="000000" w:themeColor="text1"/>
          <w:sz w:val="24"/>
          <w:szCs w:val="24"/>
        </w:rPr>
        <w:t>realizację zadania z zakresu rozwoju instytucji opieki nad dziećmi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wieku do lat 3,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zwanego dalej „Zadaniem”, </w:t>
      </w:r>
      <w:r w:rsidR="00CC22F5" w:rsidRPr="00DE4B77">
        <w:rPr>
          <w:rFonts w:ascii="Garamond" w:hAnsi="Garamond"/>
          <w:color w:val="000000" w:themeColor="text1"/>
          <w:sz w:val="24"/>
          <w:szCs w:val="24"/>
        </w:rPr>
        <w:t>na p</w:t>
      </w:r>
      <w:r w:rsidR="005A7E3A" w:rsidRPr="00DE4B77">
        <w:rPr>
          <w:rFonts w:ascii="Garamond" w:hAnsi="Garamond"/>
          <w:color w:val="000000" w:themeColor="text1"/>
          <w:sz w:val="24"/>
          <w:szCs w:val="24"/>
        </w:rPr>
        <w:t xml:space="preserve">odstawie złożonej oferty, </w:t>
      </w:r>
      <w:r w:rsidRPr="00DE4B77">
        <w:rPr>
          <w:rFonts w:ascii="Garamond" w:hAnsi="Garamond"/>
          <w:color w:val="000000" w:themeColor="text1"/>
          <w:sz w:val="24"/>
          <w:szCs w:val="24"/>
        </w:rPr>
        <w:t>w tym:</w:t>
      </w:r>
    </w:p>
    <w:p w14:paraId="06C3350A" w14:textId="3A95A0C7" w:rsidR="00FC5C9A" w:rsidRPr="00DE4B77" w:rsidRDefault="00FC5C9A" w:rsidP="00FC5C9A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na wydatki majątkowe (§ ……....) </w:t>
      </w:r>
      <w:r w:rsidRPr="00DE4B77">
        <w:rPr>
          <w:rFonts w:ascii="Garamond" w:hAnsi="Garamond"/>
          <w:color w:val="000000" w:themeColor="text1"/>
          <w:sz w:val="24"/>
          <w:szCs w:val="24"/>
        </w:rPr>
        <w:t>w kwocie ………..…………….. zł (słownie: …………………..……………………..……)</w:t>
      </w:r>
      <w:r w:rsidR="002339CA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 przeznaczeniem na dofinansowanie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utworzenia w 20</w:t>
      </w:r>
      <w:r w:rsidR="002339C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Pr="00DE4B77">
        <w:rPr>
          <w:rFonts w:ascii="Garamond" w:hAnsi="Garamond"/>
          <w:color w:val="000000" w:themeColor="text1"/>
          <w:sz w:val="24"/>
          <w:szCs w:val="24"/>
        </w:rPr>
        <w:t>. nowych miejsc w instytucji opieki nad dziećmi w wieku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 do lat 3,</w:t>
      </w:r>
    </w:p>
    <w:p w14:paraId="09D66893" w14:textId="259AB16E" w:rsidR="00FC5C9A" w:rsidRPr="00DE4B77" w:rsidRDefault="00FC5C9A" w:rsidP="00FC5C9A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na wydatki bieżące (§ ……)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 kwocie  ………..…………….. zł (słownie: …………………..……………………..……)</w:t>
      </w:r>
      <w:r w:rsidR="002339CA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 przeznaczeniem na dofinansowanie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lastRenderedPageBreak/>
        <w:t>utworzenia w 20</w:t>
      </w:r>
      <w:r w:rsidR="002339C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Pr="00DE4B77">
        <w:rPr>
          <w:rFonts w:ascii="Garamond" w:hAnsi="Garamond"/>
          <w:color w:val="000000" w:themeColor="text1"/>
          <w:sz w:val="24"/>
          <w:szCs w:val="24"/>
        </w:rPr>
        <w:t>. nowych miejsc w instytucji opieki nad dziećmi w wieku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 do lat 3,</w:t>
      </w:r>
    </w:p>
    <w:p w14:paraId="2A4A206C" w14:textId="60374126" w:rsidR="005A7E3A" w:rsidRPr="00DE4B77" w:rsidRDefault="005A7E3A" w:rsidP="005A7E3A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="007059DF" w:rsidRPr="00DE4B77">
        <w:rPr>
          <w:rFonts w:ascii="Garamond" w:hAnsi="Garamond"/>
          <w:color w:val="000000" w:themeColor="text1"/>
          <w:sz w:val="24"/>
          <w:szCs w:val="24"/>
        </w:rPr>
        <w:t xml:space="preserve"> opisane w ust. 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zostają przeznaczone na utworzenie w 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roku żłobka / klubu dziecięcego / instytucji dziennego opiekuna pn. ……………………….… (nazwa instytucji),</w:t>
      </w:r>
      <w:r w:rsidR="007059DF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na ………..… (liczba nowych miejsc opieki) nowych miejsc </w:t>
      </w:r>
      <w:r w:rsidR="00601470" w:rsidRPr="00DE4B77">
        <w:rPr>
          <w:rFonts w:ascii="Garamond" w:hAnsi="Garamond"/>
          <w:color w:val="000000" w:themeColor="text1"/>
          <w:sz w:val="24"/>
          <w:szCs w:val="24"/>
        </w:rPr>
        <w:t>lub na utworzenie w 20</w:t>
      </w:r>
      <w:r w:rsidR="002339CA">
        <w:rPr>
          <w:rFonts w:ascii="Garamond" w:hAnsi="Garamond"/>
          <w:color w:val="000000" w:themeColor="text1"/>
          <w:sz w:val="24"/>
          <w:szCs w:val="24"/>
        </w:rPr>
        <w:t>20</w:t>
      </w:r>
      <w:r w:rsidR="00601470" w:rsidRPr="00DE4B77">
        <w:rPr>
          <w:rFonts w:ascii="Garamond" w:hAnsi="Garamond"/>
          <w:color w:val="000000" w:themeColor="text1"/>
          <w:sz w:val="24"/>
          <w:szCs w:val="24"/>
        </w:rPr>
        <w:t xml:space="preserve"> roku ……. (liczba nowych miejsc opieki) nowych miejsc w żłobku / klubie dziecięcym / u dziennego opiekuna pn. ……………………….… (nazwa instytucji).</w:t>
      </w:r>
    </w:p>
    <w:p w14:paraId="7493D062" w14:textId="3DB621C2" w:rsidR="005A7E3A" w:rsidRPr="00DE4B77" w:rsidRDefault="005A7E3A" w:rsidP="005321A9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Wyżej wskazany żłobek / klub dziecięcy, w dalszej części umowy zwany będzie „Instytucją opieki”.</w:t>
      </w:r>
    </w:p>
    <w:p w14:paraId="25DEDA33" w14:textId="2672CD6C" w:rsidR="0062299E" w:rsidRPr="002339CA" w:rsidRDefault="007F5F96" w:rsidP="002339CA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będą przekazywane na </w:t>
      </w:r>
      <w:r w:rsidR="00AB741E" w:rsidRPr="00DE4B77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DE4B77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DE4B77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DE4B77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>o numerze:…………………………….. maksymalnie do wysokości kwoty,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w </w:t>
      </w:r>
      <w:r w:rsidR="00854C06" w:rsidRPr="00DE4B77">
        <w:rPr>
          <w:rFonts w:ascii="Garamond" w:hAnsi="Garamond"/>
          <w:b/>
          <w:color w:val="000000" w:themeColor="text1"/>
          <w:sz w:val="24"/>
          <w:szCs w:val="24"/>
        </w:rPr>
        <w:t>transzach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 xml:space="preserve"> pod warunkiem dostępności środków</w:t>
      </w:r>
      <w:r w:rsidR="002A764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DE4B77">
        <w:rPr>
          <w:rFonts w:ascii="Garamond" w:hAnsi="Garamond"/>
          <w:color w:val="000000" w:themeColor="text1"/>
          <w:sz w:val="24"/>
          <w:szCs w:val="24"/>
        </w:rPr>
        <w:t>na rachunku bankowym O</w:t>
      </w:r>
      <w:r w:rsidR="002339CA">
        <w:rPr>
          <w:rFonts w:ascii="Garamond" w:hAnsi="Garamond"/>
          <w:color w:val="000000" w:themeColor="text1"/>
          <w:sz w:val="24"/>
          <w:szCs w:val="24"/>
        </w:rPr>
        <w:t xml:space="preserve">rganu Zlecającego, w przypadku </w:t>
      </w:r>
      <w:r w:rsidR="00854C06" w:rsidRPr="002339CA">
        <w:rPr>
          <w:rFonts w:ascii="Garamond" w:hAnsi="Garamond"/>
          <w:b/>
          <w:color w:val="000000" w:themeColor="text1"/>
          <w:sz w:val="24"/>
          <w:szCs w:val="24"/>
        </w:rPr>
        <w:t xml:space="preserve">środków </w:t>
      </w:r>
      <w:r w:rsidR="00E41ACC" w:rsidRPr="002339CA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="00854C06" w:rsidRPr="002339CA">
        <w:rPr>
          <w:rFonts w:ascii="Garamond" w:hAnsi="Garamond"/>
          <w:b/>
          <w:color w:val="000000" w:themeColor="text1"/>
          <w:sz w:val="24"/>
          <w:szCs w:val="24"/>
        </w:rPr>
        <w:t>w ust. 1 lit a</w:t>
      </w:r>
      <w:r w:rsidR="00854C06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32046" w:rsidRPr="002339CA">
        <w:rPr>
          <w:rFonts w:ascii="Garamond" w:hAnsi="Garamond"/>
          <w:b/>
          <w:color w:val="000000" w:themeColor="text1"/>
          <w:sz w:val="24"/>
          <w:szCs w:val="24"/>
        </w:rPr>
        <w:t>i ust. 1 lit b</w:t>
      </w:r>
      <w:r w:rsidRPr="002339CA">
        <w:rPr>
          <w:rFonts w:ascii="Garamond" w:hAnsi="Garamond"/>
          <w:color w:val="000000" w:themeColor="text1"/>
          <w:sz w:val="24"/>
          <w:szCs w:val="24"/>
        </w:rPr>
        <w:t>,</w:t>
      </w:r>
      <w:r w:rsidR="00E41ACC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39CA">
        <w:rPr>
          <w:rFonts w:ascii="Garamond" w:hAnsi="Garamond"/>
          <w:color w:val="000000" w:themeColor="text1"/>
          <w:sz w:val="24"/>
          <w:szCs w:val="24"/>
        </w:rPr>
        <w:t>na podstawie wniosku</w:t>
      </w:r>
      <w:r w:rsidR="00AB741E" w:rsidRPr="002339CA">
        <w:rPr>
          <w:rFonts w:ascii="Garamond" w:hAnsi="Garamond"/>
          <w:color w:val="000000" w:themeColor="text1"/>
          <w:sz w:val="24"/>
          <w:szCs w:val="24"/>
        </w:rPr>
        <w:t xml:space="preserve"> Zleceniobiorcy</w:t>
      </w:r>
      <w:r w:rsidRPr="002339CA">
        <w:rPr>
          <w:rFonts w:ascii="Garamond" w:hAnsi="Garamond"/>
          <w:color w:val="000000" w:themeColor="text1"/>
          <w:sz w:val="24"/>
          <w:szCs w:val="24"/>
        </w:rPr>
        <w:t>, który stanowi załącznik nr 1</w:t>
      </w:r>
      <w:r w:rsidR="00FD3B72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39CA">
        <w:rPr>
          <w:rFonts w:ascii="Garamond" w:hAnsi="Garamond"/>
          <w:color w:val="000000" w:themeColor="text1"/>
          <w:sz w:val="24"/>
          <w:szCs w:val="24"/>
        </w:rPr>
        <w:t>do umowy,</w:t>
      </w:r>
      <w:r w:rsidR="00632046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39CA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2339CA">
        <w:rPr>
          <w:rFonts w:ascii="Garamond" w:hAnsi="Garamond"/>
          <w:color w:val="000000" w:themeColor="text1"/>
          <w:sz w:val="24"/>
          <w:szCs w:val="24"/>
        </w:rPr>
        <w:t>ust</w:t>
      </w:r>
      <w:r w:rsidRPr="002339CA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496004" w:rsidRPr="002339CA">
        <w:rPr>
          <w:rFonts w:ascii="Garamond" w:hAnsi="Garamond"/>
          <w:color w:val="000000" w:themeColor="text1"/>
          <w:sz w:val="24"/>
          <w:szCs w:val="24"/>
        </w:rPr>
        <w:t>5</w:t>
      </w:r>
      <w:r w:rsidR="0061196D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446F5" w:rsidRPr="002339CA">
        <w:rPr>
          <w:rFonts w:ascii="Garamond" w:hAnsi="Garamond"/>
          <w:color w:val="000000" w:themeColor="text1"/>
          <w:sz w:val="24"/>
          <w:szCs w:val="24"/>
        </w:rPr>
        <w:t xml:space="preserve">i ust </w:t>
      </w:r>
      <w:r w:rsidR="00496004" w:rsidRPr="002339CA">
        <w:rPr>
          <w:rFonts w:ascii="Garamond" w:hAnsi="Garamond"/>
          <w:color w:val="000000" w:themeColor="text1"/>
          <w:sz w:val="24"/>
          <w:szCs w:val="24"/>
        </w:rPr>
        <w:t>8</w:t>
      </w:r>
      <w:r w:rsidRPr="002339CA">
        <w:rPr>
          <w:rFonts w:ascii="Garamond" w:hAnsi="Garamond"/>
          <w:color w:val="000000" w:themeColor="text1"/>
          <w:sz w:val="24"/>
          <w:szCs w:val="24"/>
        </w:rPr>
        <w:t>.</w:t>
      </w:r>
      <w:r w:rsidR="00854C06" w:rsidRPr="002339C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2299E" w:rsidRPr="002339CA">
        <w:rPr>
          <w:rFonts w:ascii="Garamond" w:hAnsi="Garamond"/>
          <w:color w:val="000000" w:themeColor="text1"/>
          <w:sz w:val="24"/>
          <w:szCs w:val="24"/>
        </w:rPr>
        <w:t>Kwoty we wniosku winny wynikać z harmonogramu zapotrzebowania środków, który stanowi załącznik nr 4 do umowy,</w:t>
      </w:r>
    </w:p>
    <w:p w14:paraId="0F475011" w14:textId="77777777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1, zostanie przekazana w wysokości nieprzekraczającej 50 % łącznej kwoty dofinansowania przyznanej na ten cel. W szczególnie uzasadnionych przypadkach, Organ Zlecający może przekazać Zleceniobiorcy transzę środków przekraczającą 50% łącznej kwoty dofinansowania,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 tym celu Zleceniobiorca zobowiązany jest złożyć wniosek stanowiący załącznik nr 1 do umowy wraz z zestawieniem dokumentów potwierdzających poniesienie wydatków (wg wzoru stanowiącego załącznik nr </w:t>
      </w:r>
      <w:r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3DD755B9" w14:textId="77777777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o której mowa w ust. 3 </w:t>
      </w:r>
      <w:r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złożyć prawidłowe rozliczenie pobranej </w:t>
      </w:r>
      <w:r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(wg wzoru stanowiącego załącznik nr 3 do umowy), a w przypadku realizacji robót budowlanych, również protokołów odbioru lub innych dokumentów poświadczających wykonanie zadania.</w:t>
      </w:r>
    </w:p>
    <w:p w14:paraId="090060DE" w14:textId="1143AABF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Zleceniobiorca kolejną transzę środków na zadanie, o którym mowa w ust. 1,  bez konieczności rozliczenia otrzymanej </w:t>
      </w:r>
      <w:r w:rsidR="002D24C7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 tym celu Zleceniobiorca zobowiązany jest złożyć wniosek stanowiący załącznik nr 1 do umowy wraz z uzasadnieniem. </w:t>
      </w:r>
    </w:p>
    <w:p w14:paraId="6E90E323" w14:textId="77777777" w:rsidR="000871B7" w:rsidRPr="00477AB7" w:rsidRDefault="000871B7" w:rsidP="000871B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Wnioski, o których mowa w ust. 3 i 4 Zleceniobiorca zobowiązany jest przedkładać Organowi Zlecającemu,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terminie do 5 dnia miesiąca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którym  zaplanowane jest poniesienie wydatków - przez okres realizacji Zadania.</w:t>
      </w:r>
    </w:p>
    <w:p w14:paraId="18EF695B" w14:textId="77777777" w:rsidR="002D24C7" w:rsidRPr="00477AB7" w:rsidRDefault="002D24C7" w:rsidP="002D24C7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Złożenie wniosku po terminie określonym w ust 7, może skutkować brakiem możliwości przekazania wnioskowanych środków na rachunek Zleceniobiorcy w terminie, o którym mowa w ust. 9. </w:t>
      </w:r>
    </w:p>
    <w:p w14:paraId="33A9795D" w14:textId="77777777" w:rsidR="002D24C7" w:rsidRDefault="002D24C7" w:rsidP="002D24C7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 zmiany harmonogramu, o którym mowa w ust. 3, Gmina zobowiązana jest przedłożyć jego aktualizację wraz z podaniem przyczyn zmiany, nie później niż z wnioskiem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o wypłatę transzy w zaktualizowanej strukturze. Zmiana harmonogramu zapotrzebowania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na  środki finansowe nie wymaga zmiany Umowy.</w:t>
      </w:r>
    </w:p>
    <w:p w14:paraId="48E83358" w14:textId="7EE1967F" w:rsidR="00294545" w:rsidRDefault="00294545" w:rsidP="00294545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F5771A9" w14:textId="48B02D0C" w:rsidR="00177D64" w:rsidRDefault="00177D64" w:rsidP="00294545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9BCF83B" w14:textId="568DECBD" w:rsidR="00177D64" w:rsidRDefault="00177D64" w:rsidP="00294545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DBFEF18" w14:textId="1C4C57F2" w:rsidR="00177D64" w:rsidRDefault="00177D64" w:rsidP="00294545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F06814D" w14:textId="77777777" w:rsidR="00F84EAB" w:rsidRPr="00DE4B77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DE4B77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§ 2 </w:t>
      </w:r>
    </w:p>
    <w:bookmarkEnd w:id="0"/>
    <w:p w14:paraId="079B21A5" w14:textId="77777777" w:rsidR="00F84EAB" w:rsidRPr="00DE4B77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175E" w:rsidRPr="00DE4B77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65667308" w14:textId="77777777" w:rsidR="00F84EAB" w:rsidRPr="00DE4B77" w:rsidRDefault="00F84EAB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Kwota </w:t>
      </w:r>
      <w:r w:rsidR="00FB4127" w:rsidRPr="00DE4B7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DE4B77">
        <w:rPr>
          <w:rFonts w:ascii="Garamond" w:hAnsi="Garamond"/>
          <w:color w:val="000000" w:themeColor="text1"/>
          <w:sz w:val="24"/>
          <w:szCs w:val="24"/>
        </w:rPr>
        <w:t>, o któr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t>ych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4127" w:rsidRPr="00DE4B77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="00F62D4D" w:rsidRPr="00DE4B77">
        <w:rPr>
          <w:rFonts w:ascii="Garamond" w:hAnsi="Garamond"/>
          <w:color w:val="000000" w:themeColor="text1"/>
          <w:sz w:val="24"/>
          <w:szCs w:val="24"/>
        </w:rPr>
        <w:t xml:space="preserve"> oraz lit b</w:t>
      </w:r>
      <w:r w:rsidRPr="00DE4B77">
        <w:rPr>
          <w:rFonts w:ascii="Garamond" w:hAnsi="Garamond"/>
          <w:color w:val="000000" w:themeColor="text1"/>
          <w:sz w:val="24"/>
          <w:szCs w:val="24"/>
        </w:rPr>
        <w:t>, nie może stanowić więcej niż 80% wartości wydatków poniesionych na realizację Zadania</w:t>
      </w:r>
      <w:r w:rsidR="0058175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części utworzenie miejsc opieki, przy czym kwota środków w przeliczeniu na utworzenie 1 miejsca opieki, nie może być wyższa niż</w:t>
      </w:r>
      <w:r w:rsidR="00655D6D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FB4127" w:rsidRPr="00DE4B77">
        <w:rPr>
          <w:rFonts w:ascii="Garamond" w:hAnsi="Garamond"/>
          <w:color w:val="000000" w:themeColor="text1"/>
          <w:sz w:val="24"/>
          <w:szCs w:val="24"/>
        </w:rPr>
        <w:t>10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.000 zł (słownie: </w:t>
      </w:r>
      <w:r w:rsidR="00B25189" w:rsidRPr="00DE4B77">
        <w:rPr>
          <w:rFonts w:ascii="Garamond" w:hAnsi="Garamond"/>
          <w:color w:val="000000" w:themeColor="text1"/>
          <w:sz w:val="24"/>
          <w:szCs w:val="24"/>
        </w:rPr>
        <w:t xml:space="preserve">dziesięć </w:t>
      </w:r>
      <w:r w:rsidRPr="00DE4B77">
        <w:rPr>
          <w:rFonts w:ascii="Garamond" w:hAnsi="Garamond"/>
          <w:color w:val="000000" w:themeColor="text1"/>
          <w:sz w:val="24"/>
          <w:szCs w:val="24"/>
        </w:rPr>
        <w:t>tysięcy złotych)</w:t>
      </w:r>
      <w:r w:rsidR="0058175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przypadku tworzenia miejsca</w:t>
      </w:r>
      <w:r w:rsidR="00655D6D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żłobku lub klubie dziecięcym oraz 5.000 zł (słownie: pięć tysięcy złotych)</w:t>
      </w:r>
      <w:r w:rsidR="00B2518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w przypadku tworzenia miejsc</w:t>
      </w:r>
      <w:r w:rsidR="00655D6D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u dziennego opiekuna.</w:t>
      </w:r>
    </w:p>
    <w:p w14:paraId="1645AB51" w14:textId="2110055C" w:rsidR="00F84EAB" w:rsidRPr="00DE4B77" w:rsidRDefault="00E267F0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 xml:space="preserve">, zgodnie z art. 62 ust.4 ustawy o opiece nad dziećmi w wieku do lat 3, </w:t>
      </w:r>
      <w:r w:rsidR="00F84EAB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zobowiązuje się do wydatkowania, na realizację Zadania, wkładu własnego 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stanowiącego,</w:t>
      </w:r>
      <w:r w:rsidR="008D44C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DE4B77">
        <w:rPr>
          <w:rFonts w:ascii="Garamond" w:hAnsi="Garamond"/>
          <w:color w:val="000000" w:themeColor="text1"/>
          <w:sz w:val="24"/>
          <w:szCs w:val="24"/>
        </w:rPr>
        <w:t>co najmniej 20% kosztów realizacji zadania polegającego na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 tworzeniu nowych miejsc opieki,</w:t>
      </w:r>
    </w:p>
    <w:p w14:paraId="61F35C8B" w14:textId="77777777" w:rsidR="00961B6D" w:rsidRPr="00DE4B77" w:rsidRDefault="00961B6D" w:rsidP="00961B6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kosztów przedłożona przez Zleceniobiorcę wraz z ofertą konkursową i/lub zaktualizowana w chwili złożenia oświadczenia o przyjęciu środków, która stanowi załącznik do niniejszej umowy i jest podstawą rozliczenia. </w:t>
      </w:r>
    </w:p>
    <w:p w14:paraId="50322426" w14:textId="68752B77" w:rsidR="00961B6D" w:rsidRPr="00DE4B77" w:rsidRDefault="00961B6D" w:rsidP="00961B6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w całkowitych kosztach realizacji w poszczególnych paragrafach oraz częściach realizacji zadania publicznego zgodnie ze złożoną ofertą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(tworzenie miejsc</w:t>
      </w:r>
      <w:r w:rsidR="002C3307">
        <w:rPr>
          <w:rFonts w:ascii="Garamond" w:hAnsi="Garamond"/>
          <w:b/>
          <w:color w:val="000000" w:themeColor="text1"/>
          <w:sz w:val="24"/>
          <w:szCs w:val="24"/>
        </w:rPr>
        <w:t>).</w:t>
      </w:r>
    </w:p>
    <w:p w14:paraId="22E2FC7D" w14:textId="6057B19C" w:rsidR="00F84EAB" w:rsidRPr="00DE4B77" w:rsidRDefault="00F84EAB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 może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 zastrzeżeniem § </w:t>
      </w:r>
      <w:r w:rsidR="002E1696" w:rsidRPr="00DE4B77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>1</w:t>
      </w:r>
      <w:r w:rsidR="002D24C7">
        <w:rPr>
          <w:rFonts w:ascii="Garamond" w:hAnsi="Garamond"/>
          <w:color w:val="000000" w:themeColor="text1"/>
          <w:sz w:val="24"/>
          <w:szCs w:val="24"/>
        </w:rPr>
        <w:t>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903B98" w:rsidRPr="00DE4B77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6D4F04" w:rsidRPr="00DE4B77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pomiędzy poszczególnymi pozycjami kalkulacji kosztów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 ramach tego samego paragrafu</w:t>
      </w:r>
      <w:r w:rsidR="001F7E8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F7E8E" w:rsidRPr="00DE4B77">
        <w:rPr>
          <w:rFonts w:ascii="Garamond" w:hAnsi="Garamond"/>
          <w:b/>
          <w:color w:val="000000" w:themeColor="text1"/>
          <w:sz w:val="24"/>
          <w:szCs w:val="24"/>
        </w:rPr>
        <w:t>oraz tej samej części realizacji zadania</w:t>
      </w:r>
      <w:r w:rsidR="00F62D4D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(środki na utworzenie miejsc</w:t>
      </w:r>
      <w:r w:rsidR="001F7E8E" w:rsidRPr="00DE4B77">
        <w:rPr>
          <w:rFonts w:ascii="Garamond" w:hAnsi="Garamond"/>
          <w:b/>
          <w:color w:val="000000" w:themeColor="text1"/>
          <w:sz w:val="24"/>
          <w:szCs w:val="24"/>
        </w:rPr>
        <w:t>)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.</w:t>
      </w:r>
      <w:r w:rsidR="00DE0A2A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Przesunięcia nie mogą spowodować zwiększenia udziału</w:t>
      </w:r>
      <w:r w:rsidR="0058175E" w:rsidRPr="00DE4B77">
        <w:rPr>
          <w:rFonts w:ascii="Garamond" w:hAnsi="Garamond"/>
          <w:color w:val="000000" w:themeColor="text1"/>
          <w:sz w:val="24"/>
          <w:szCs w:val="24"/>
        </w:rPr>
        <w:t xml:space="preserve"> dofinansowania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powyżej 80% wartości kosztorysu</w:t>
      </w:r>
      <w:r w:rsidR="001F7E8E" w:rsidRPr="00DE4B77">
        <w:rPr>
          <w:rFonts w:ascii="Garamond" w:hAnsi="Garamond"/>
          <w:color w:val="000000" w:themeColor="text1"/>
          <w:sz w:val="24"/>
          <w:szCs w:val="24"/>
        </w:rPr>
        <w:t xml:space="preserve"> w poszczególnych częściach realizacji zadania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78FD1C4D" w14:textId="39965659" w:rsidR="00F84EAB" w:rsidRPr="00DE4B77" w:rsidRDefault="00F84EAB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2C3307">
        <w:rPr>
          <w:rFonts w:ascii="Garamond" w:hAnsi="Garamond"/>
          <w:color w:val="000000" w:themeColor="text1"/>
          <w:sz w:val="24"/>
          <w:szCs w:val="24"/>
        </w:rPr>
        <w:t>5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2133AE76" w14:textId="32502169" w:rsidR="006D43DC" w:rsidRPr="00DE4B77" w:rsidRDefault="00961B6D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2C3307">
        <w:rPr>
          <w:rFonts w:ascii="Garamond" w:hAnsi="Garamond"/>
          <w:color w:val="000000" w:themeColor="text1"/>
          <w:sz w:val="24"/>
          <w:szCs w:val="24"/>
        </w:rPr>
        <w:t>5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Zleceniodawcę 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>przedkładając  w sprawozdani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>e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§ 7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="006D43DC" w:rsidRPr="00DE4B77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56B89B57" w14:textId="77777777" w:rsidR="007664E2" w:rsidRPr="00DE4B77" w:rsidRDefault="00F84EAB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032C3479" w14:textId="511E620B" w:rsidR="007664E2" w:rsidRPr="00DE4B77" w:rsidRDefault="007664E2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O z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>godę na dokonanie zmian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wskazanych w ust. </w:t>
      </w:r>
      <w:r w:rsidR="002C3307">
        <w:rPr>
          <w:rFonts w:ascii="Garamond" w:hAnsi="Garamond"/>
          <w:color w:val="000000" w:themeColor="text1"/>
          <w:sz w:val="24"/>
          <w:szCs w:val="24"/>
        </w:rPr>
        <w:t>8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Zleceniobiorca </w:t>
      </w:r>
      <w:r w:rsidR="00C22C89" w:rsidRPr="00DE4B77">
        <w:rPr>
          <w:rFonts w:ascii="Garamond" w:hAnsi="Garamond"/>
          <w:color w:val="000000" w:themeColor="text1"/>
          <w:sz w:val="24"/>
          <w:szCs w:val="24"/>
        </w:rPr>
        <w:t xml:space="preserve">wystąpi do Organu Zlecającego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przedkładając wniosek wraz z propozycją aktualizacji kalkulacji kosztów oraz </w:t>
      </w:r>
      <w:r w:rsidR="00E741CC" w:rsidRPr="00DE4B77">
        <w:rPr>
          <w:rFonts w:ascii="Garamond" w:hAnsi="Garamond"/>
          <w:color w:val="000000" w:themeColor="text1"/>
          <w:sz w:val="24"/>
          <w:szCs w:val="24"/>
        </w:rPr>
        <w:t xml:space="preserve">uzasadnieniem </w:t>
      </w:r>
      <w:r w:rsidRPr="00DE4B77">
        <w:rPr>
          <w:rFonts w:ascii="Garamond" w:hAnsi="Garamond"/>
          <w:color w:val="000000" w:themeColor="text1"/>
          <w:sz w:val="24"/>
          <w:szCs w:val="24"/>
        </w:rPr>
        <w:t>przyczyny zmiany najpóźniej do 15 listopada 20</w:t>
      </w:r>
      <w:r w:rsidR="002C3307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</w:t>
      </w:r>
    </w:p>
    <w:p w14:paraId="51E5AD98" w14:textId="15A431BD" w:rsidR="00DE0A2A" w:rsidRPr="00DE4B77" w:rsidRDefault="006864BA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Jeżeli </w:t>
      </w:r>
      <w:r w:rsidR="00780478" w:rsidRPr="00DE4B77">
        <w:rPr>
          <w:rFonts w:ascii="Garamond" w:hAnsi="Garamond"/>
          <w:b/>
          <w:color w:val="000000" w:themeColor="text1"/>
          <w:sz w:val="24"/>
          <w:szCs w:val="24"/>
        </w:rPr>
        <w:t>wartość kosztorysowa Zadania określonego w § 1 ust. 1, w tym inwestycji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780478" w:rsidRPr="00DE4B77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rozumieni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 xml:space="preserve">u rozporządzenia Rady Ministrów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 dnia 2 grudnia 2010 r., w sprawie szczegółowego sposobu 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 xml:space="preserve">i trybu finansowania inwestycji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1" w:name="OLE_LINK1"/>
      <w:r w:rsidRPr="00DE4B77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z 2010 r. </w:t>
      </w:r>
      <w:r w:rsidRPr="00DE4B77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1"/>
      <w:r w:rsidRPr="00DE4B77">
        <w:rPr>
          <w:rFonts w:ascii="Garamond" w:hAnsi="Garamond"/>
          <w:color w:val="000000" w:themeColor="text1"/>
          <w:sz w:val="24"/>
          <w:szCs w:val="24"/>
        </w:rPr>
        <w:t xml:space="preserve">),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została obniżona w czasie jej realizacji</w:t>
      </w:r>
      <w:r w:rsidRPr="00DE4B77">
        <w:rPr>
          <w:rFonts w:ascii="Garamond" w:hAnsi="Garamond"/>
          <w:color w:val="000000" w:themeColor="text1"/>
          <w:sz w:val="24"/>
          <w:szCs w:val="24"/>
        </w:rPr>
        <w:t>, to łączną kwotę środków budżetu państwa, ustaloną na finansowanie tej inwestycji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>/Z</w:t>
      </w:r>
      <w:r w:rsidR="00EA00F3" w:rsidRPr="00DE4B77">
        <w:rPr>
          <w:rFonts w:ascii="Garamond" w:hAnsi="Garamond"/>
          <w:color w:val="000000" w:themeColor="text1"/>
          <w:sz w:val="24"/>
          <w:szCs w:val="24"/>
        </w:rPr>
        <w:t>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>, Zleceniobiorca zmniejsza o taki sam procent, o jaki była obniżona wartość kosztorysowa inwestycji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>/Z</w:t>
      </w:r>
      <w:r w:rsidR="00EA00F3" w:rsidRPr="00DE4B77">
        <w:rPr>
          <w:rFonts w:ascii="Garamond" w:hAnsi="Garamond"/>
          <w:color w:val="000000" w:themeColor="text1"/>
          <w:sz w:val="24"/>
          <w:szCs w:val="24"/>
        </w:rPr>
        <w:t>adania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="00E2706D" w:rsidRPr="00DE4B77">
        <w:rPr>
          <w:rFonts w:ascii="Garamond" w:hAnsi="Garamond"/>
          <w:color w:val="000000" w:themeColor="text1"/>
          <w:sz w:val="24"/>
          <w:szCs w:val="24"/>
        </w:rPr>
        <w:t>na piśmie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zawiadamia o tym Organ Zlecający</w:t>
      </w:r>
    </w:p>
    <w:p w14:paraId="73417D6E" w14:textId="71C87856" w:rsidR="0057673F" w:rsidRPr="00DE4B77" w:rsidRDefault="0057673F" w:rsidP="00F62D4D">
      <w:pPr>
        <w:numPr>
          <w:ilvl w:val="0"/>
          <w:numId w:val="20"/>
        </w:numPr>
        <w:spacing w:before="120" w:after="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 zmianach wskazanych </w:t>
      </w:r>
      <w:r w:rsidR="0068400E" w:rsidRPr="00DE4B77">
        <w:rPr>
          <w:rFonts w:ascii="Garamond" w:hAnsi="Garamond"/>
          <w:color w:val="000000" w:themeColor="text1"/>
          <w:sz w:val="24"/>
          <w:szCs w:val="24"/>
        </w:rPr>
        <w:t>w ust. 1</w:t>
      </w:r>
      <w:r w:rsidR="00780478" w:rsidRPr="00DE4B77">
        <w:rPr>
          <w:rFonts w:ascii="Garamond" w:hAnsi="Garamond"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 xml:space="preserve">Zleceniodawcę </w:t>
      </w:r>
      <w:r w:rsidRPr="00DE4B77">
        <w:rPr>
          <w:rFonts w:ascii="Garamond" w:hAnsi="Garamond"/>
          <w:color w:val="000000" w:themeColor="text1"/>
          <w:sz w:val="24"/>
          <w:szCs w:val="24"/>
        </w:rPr>
        <w:t>przedkładając</w:t>
      </w:r>
      <w:r w:rsidR="00123820" w:rsidRPr="00DE4B77">
        <w:rPr>
          <w:rFonts w:ascii="Garamond" w:hAnsi="Garamond"/>
          <w:color w:val="000000" w:themeColor="text1"/>
          <w:sz w:val="24"/>
          <w:szCs w:val="24"/>
        </w:rPr>
        <w:t xml:space="preserve"> na piśmie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aktualizację </w:t>
      </w:r>
      <w:r w:rsidR="006864BA" w:rsidRPr="00DE4B77">
        <w:rPr>
          <w:rFonts w:ascii="Garamond" w:hAnsi="Garamond"/>
          <w:color w:val="000000" w:themeColor="text1"/>
          <w:sz w:val="24"/>
          <w:szCs w:val="24"/>
        </w:rPr>
        <w:t xml:space="preserve">harmonogramu zapotrzebowania środków, 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kalkulacji kosztów </w:t>
      </w:r>
      <w:r w:rsidR="006864BA" w:rsidRPr="00DE4B77">
        <w:rPr>
          <w:rFonts w:ascii="Garamond" w:hAnsi="Garamond"/>
          <w:color w:val="000000" w:themeColor="text1"/>
          <w:sz w:val="24"/>
          <w:szCs w:val="24"/>
        </w:rPr>
        <w:t>oraz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 informacj</w:t>
      </w:r>
      <w:r w:rsidR="006864BA" w:rsidRPr="00DE4B77">
        <w:rPr>
          <w:rFonts w:ascii="Garamond" w:hAnsi="Garamond"/>
          <w:color w:val="000000" w:themeColor="text1"/>
          <w:sz w:val="24"/>
          <w:szCs w:val="24"/>
        </w:rPr>
        <w:t>ę</w:t>
      </w:r>
      <w:r w:rsidR="00DE0A2A" w:rsidRPr="00DE4B77">
        <w:rPr>
          <w:rFonts w:ascii="Garamond" w:hAnsi="Garamond"/>
          <w:color w:val="000000" w:themeColor="text1"/>
          <w:sz w:val="24"/>
          <w:szCs w:val="24"/>
        </w:rPr>
        <w:t xml:space="preserve"> wyjaśniającą przyczyny zmiany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  <w:r w:rsidR="009179C1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275D44E" w14:textId="77777777" w:rsidR="00AE3B23" w:rsidRPr="00DE4B77" w:rsidRDefault="00F84EAB" w:rsidP="00F62D4D">
      <w:pPr>
        <w:numPr>
          <w:ilvl w:val="0"/>
          <w:numId w:val="20"/>
        </w:numPr>
        <w:spacing w:before="120" w:after="0" w:line="240" w:lineRule="auto"/>
        <w:ind w:left="360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lastRenderedPageBreak/>
        <w:t>Wzrost wydatków na realizację Zadania w stosunku do wartości całkowitej wynikającej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DE4B77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DE4B77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6D5E8B2D" w14:textId="77777777" w:rsidR="00E5107D" w:rsidRPr="00DE4B77" w:rsidRDefault="00E5107D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55AEAF8" w14:textId="77777777" w:rsidR="004B35EA" w:rsidRPr="00DE4B77" w:rsidRDefault="004B35EA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F0E2B31" w14:textId="77777777" w:rsidR="00F8041F" w:rsidRPr="00DE4B77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DE4B77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3D9BDBBB" w14:textId="77777777" w:rsidR="007E4CD5" w:rsidRPr="00DE4B77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5D45A975" w14:textId="310248EA" w:rsidR="00433C9C" w:rsidRPr="002D24C7" w:rsidRDefault="00F10A35" w:rsidP="002D24C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OLE_LINK3"/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DE4B7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DE4B77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DE4B77">
        <w:rPr>
          <w:rFonts w:ascii="Garamond" w:hAnsi="Garamond"/>
          <w:color w:val="000000" w:themeColor="text1"/>
          <w:sz w:val="24"/>
          <w:szCs w:val="24"/>
        </w:rPr>
        <w:t xml:space="preserve"> jest do </w:t>
      </w:r>
      <w:r w:rsidR="007E4CD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wykorzystania </w:t>
      </w:r>
      <w:r w:rsidR="00631F2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środków z </w:t>
      </w:r>
      <w:r w:rsidR="006D4F0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dotacji celowej </w:t>
      </w:r>
      <w:r w:rsidR="007E4CD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i </w:t>
      </w:r>
      <w:r w:rsidR="00187CE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realizacji </w:t>
      </w:r>
      <w:r w:rsidR="007E4CD5" w:rsidRPr="00DE4B77">
        <w:rPr>
          <w:rFonts w:ascii="Garamond" w:hAnsi="Garamond"/>
          <w:b/>
          <w:color w:val="000000" w:themeColor="text1"/>
          <w:sz w:val="24"/>
          <w:szCs w:val="24"/>
        </w:rPr>
        <w:t>zadania</w:t>
      </w:r>
      <w:r w:rsidR="00631F2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E4CD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w nieprzekraczalnym terminie </w:t>
      </w:r>
      <w:r w:rsidR="00187CE4" w:rsidRPr="00DE4B77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2C3307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DE4B77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2C3307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E4CD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7E4CD5" w:rsidRPr="00DE4B77">
        <w:rPr>
          <w:rFonts w:ascii="Garamond" w:hAnsi="Garamond"/>
          <w:color w:val="000000" w:themeColor="text1"/>
          <w:sz w:val="24"/>
          <w:szCs w:val="24"/>
        </w:rPr>
        <w:t>, p</w:t>
      </w:r>
      <w:r w:rsidR="009043FE" w:rsidRPr="00DE4B77">
        <w:rPr>
          <w:rFonts w:ascii="Garamond" w:hAnsi="Garamond"/>
          <w:color w:val="000000" w:themeColor="text1"/>
          <w:sz w:val="24"/>
          <w:szCs w:val="24"/>
        </w:rPr>
        <w:t>rzy czym</w:t>
      </w:r>
      <w:bookmarkEnd w:id="2"/>
      <w:r w:rsidR="002D24C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33C9C" w:rsidRPr="002D24C7">
        <w:rPr>
          <w:rFonts w:ascii="Garamond" w:hAnsi="Garamond"/>
          <w:color w:val="000000" w:themeColor="text1"/>
          <w:sz w:val="24"/>
          <w:szCs w:val="24"/>
        </w:rPr>
        <w:t xml:space="preserve">okres realizacji zadania </w:t>
      </w:r>
      <w:r w:rsidR="00433C9C" w:rsidRPr="002D24C7">
        <w:rPr>
          <w:rFonts w:ascii="Garamond" w:hAnsi="Garamond"/>
          <w:b/>
          <w:color w:val="000000" w:themeColor="text1"/>
          <w:sz w:val="24"/>
          <w:szCs w:val="24"/>
        </w:rPr>
        <w:t>w części dotyczącej tworzenia miejsc o</w:t>
      </w:r>
      <w:r w:rsidR="00557B52" w:rsidRPr="002D24C7">
        <w:rPr>
          <w:rFonts w:ascii="Garamond" w:hAnsi="Garamond"/>
          <w:b/>
          <w:color w:val="000000" w:themeColor="text1"/>
          <w:sz w:val="24"/>
          <w:szCs w:val="24"/>
        </w:rPr>
        <w:t>pieki ustala się do dnia wpisu</w:t>
      </w:r>
      <w:r w:rsidR="00433C9C" w:rsidRPr="002D24C7">
        <w:rPr>
          <w:rFonts w:ascii="Garamond" w:hAnsi="Garamond"/>
          <w:color w:val="000000" w:themeColor="text1"/>
          <w:sz w:val="24"/>
          <w:szCs w:val="24"/>
        </w:rPr>
        <w:t xml:space="preserve"> do rejestru żłobków i klubów dziecięcych lub wykazu dziennych opiekunów</w:t>
      </w:r>
      <w:r w:rsidR="00053A5E" w:rsidRPr="002D24C7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 do rejestru żłobków i klubów dziecięcych lub wykazu dziennych opiekunów)</w:t>
      </w:r>
      <w:r w:rsidR="00433C9C" w:rsidRPr="002D24C7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38F82333" w14:textId="70F6DF95" w:rsidR="000846A0" w:rsidRPr="00DE4B77" w:rsidRDefault="00F10A35" w:rsidP="008B3A2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</w:t>
      </w:r>
      <w:r w:rsidR="009179C1" w:rsidRPr="00DE4B77">
        <w:rPr>
          <w:rFonts w:ascii="Garamond" w:hAnsi="Garamond"/>
          <w:color w:val="000000" w:themeColor="text1"/>
          <w:sz w:val="24"/>
          <w:szCs w:val="24"/>
        </w:rPr>
        <w:t>ę zakończyć zadanie polegające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 xml:space="preserve"> na utworzeniu nowych miejsc opieki </w:t>
      </w:r>
      <w:r w:rsidR="004A50D3" w:rsidRPr="00DE4B77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DE4B77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DE4B77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2C3307">
        <w:rPr>
          <w:rFonts w:ascii="Garamond" w:hAnsi="Garamond"/>
          <w:color w:val="000000" w:themeColor="text1"/>
          <w:sz w:val="24"/>
          <w:szCs w:val="24"/>
        </w:rPr>
        <w:t>1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 xml:space="preserve"> r., przy czym </w:t>
      </w:r>
      <w:r w:rsidR="004D142A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wydatkowanie środków z </w:t>
      </w:r>
      <w:r w:rsidR="004B3B2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dofinansowania </w:t>
      </w:r>
      <w:r w:rsidR="004D142A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oraz środków własnych na to Zadanie, jak i rzeczowe zakończenie zadania, </w:t>
      </w:r>
      <w:r w:rsidR="00720246" w:rsidRPr="00DE4B77">
        <w:rPr>
          <w:rFonts w:ascii="Garamond" w:hAnsi="Garamond"/>
          <w:b/>
          <w:color w:val="000000" w:themeColor="text1"/>
          <w:sz w:val="24"/>
          <w:szCs w:val="24"/>
        </w:rPr>
        <w:t>musi nastąpić</w:t>
      </w:r>
      <w:r w:rsidR="004D142A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do dnia 31 grudnia 20</w:t>
      </w:r>
      <w:r w:rsidR="002C3307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4D142A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4D142A"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26B3AFD" w14:textId="77777777" w:rsidR="007E4CD5" w:rsidRPr="00DE4B77" w:rsidRDefault="00F10A35" w:rsidP="008B3A2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 na realizację zadania określonego w § </w:t>
      </w:r>
      <w:r w:rsidR="00187CE4" w:rsidRPr="00DE4B77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DE4B77">
        <w:rPr>
          <w:rFonts w:ascii="Garamond" w:hAnsi="Garamond"/>
          <w:color w:val="000000" w:themeColor="text1"/>
          <w:sz w:val="24"/>
          <w:szCs w:val="24"/>
        </w:rPr>
        <w:t>ust. 1 zgodnie z celem, na jaki je uzyskał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 xml:space="preserve"> i na warunkach określonych w u</w:t>
      </w:r>
      <w:r w:rsidR="007E4CD5" w:rsidRPr="00DE4B77">
        <w:rPr>
          <w:rFonts w:ascii="Garamond" w:hAnsi="Garamond"/>
          <w:color w:val="000000" w:themeColor="text1"/>
          <w:sz w:val="24"/>
          <w:szCs w:val="24"/>
        </w:rPr>
        <w:t>mowie oraz Programie.</w:t>
      </w:r>
    </w:p>
    <w:p w14:paraId="06C2BF20" w14:textId="77777777" w:rsidR="000B48AF" w:rsidRPr="00DE4B77" w:rsidRDefault="000B48AF" w:rsidP="008B3A2C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Przez wykorzystanie 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DE4B77">
        <w:rPr>
          <w:rFonts w:ascii="Garamond" w:hAnsi="Garamond"/>
          <w:color w:val="000000" w:themeColor="text1"/>
          <w:sz w:val="24"/>
          <w:szCs w:val="24"/>
        </w:rPr>
        <w:t>dotacji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782ADF7A" w14:textId="0EA7C861" w:rsidR="00D6133B" w:rsidRPr="00DE4B77" w:rsidRDefault="00D6133B" w:rsidP="008B3A2C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Kosztami kwalifikowalnymi realizacji Zadania są wydatki poniesione przez 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DE4B77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DE4B77">
        <w:rPr>
          <w:rFonts w:ascii="Garamond" w:hAnsi="Garamond"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niekwalifikowalnymi, z zastrzeżeniem pkt 10.</w:t>
      </w:r>
      <w:r w:rsidR="00072C83">
        <w:rPr>
          <w:rFonts w:ascii="Garamond" w:hAnsi="Garamond"/>
          <w:color w:val="000000" w:themeColor="text1"/>
          <w:sz w:val="24"/>
          <w:szCs w:val="24"/>
        </w:rPr>
        <w:t>4</w:t>
      </w:r>
      <w:r w:rsidRPr="00DE4B77">
        <w:rPr>
          <w:rFonts w:ascii="Garamond" w:hAnsi="Garamond"/>
          <w:color w:val="000000" w:themeColor="text1"/>
          <w:sz w:val="24"/>
          <w:szCs w:val="24"/>
        </w:rPr>
        <w:t>. Programu.</w:t>
      </w:r>
    </w:p>
    <w:p w14:paraId="42D8540D" w14:textId="77777777" w:rsidR="00D6133B" w:rsidRPr="00DE4B77" w:rsidRDefault="00D6133B" w:rsidP="008B3A2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DE4B77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123820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DE4B77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3" w:name="OLE_LINK7"/>
      <w:r w:rsidR="00A56701" w:rsidRPr="00DE4B77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9179C1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Pr="00DE4B77">
        <w:rPr>
          <w:rFonts w:ascii="Garamond" w:hAnsi="Garamond"/>
          <w:color w:val="000000" w:themeColor="text1"/>
          <w:sz w:val="24"/>
          <w:szCs w:val="24"/>
        </w:rPr>
        <w:t>pod warunkiem przedłożenia</w:t>
      </w:r>
      <w:r w:rsidR="009179C1" w:rsidRPr="00DE4B77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aktualizacji</w:t>
      </w:r>
      <w:r w:rsidR="00A56701" w:rsidRPr="00DE4B77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DE4B77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DE4B77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zgody Wojewody.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="00541805" w:rsidRPr="00DE4B77">
        <w:rPr>
          <w:rFonts w:ascii="Garamond" w:hAnsi="Garamond"/>
          <w:b/>
          <w:color w:val="000000" w:themeColor="text1"/>
          <w:sz w:val="24"/>
          <w:szCs w:val="24"/>
        </w:rPr>
        <w:t>wymaga sporządzenia aneksu do u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01D494C" w14:textId="77777777" w:rsidR="004A781A" w:rsidRPr="00DE4B77" w:rsidRDefault="00187CE4" w:rsidP="008B3A2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7E91A287" w14:textId="77777777" w:rsidR="002D4D3D" w:rsidRPr="00DE4B77" w:rsidRDefault="00F10A35" w:rsidP="008B3A2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DE4B77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255F7F" w:rsidRPr="00DE4B7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414FE8B" w14:textId="7324900F" w:rsidR="002D4D3D" w:rsidRPr="00DE4B77" w:rsidRDefault="00187CE4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znane warunki 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Programu, warunki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udzielania 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oraz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Pr="00DE4B77">
        <w:rPr>
          <w:rFonts w:ascii="Garamond" w:hAnsi="Garamond"/>
          <w:color w:val="000000" w:themeColor="text1"/>
          <w:sz w:val="24"/>
          <w:szCs w:val="24"/>
        </w:rPr>
        <w:t>, o któr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>ych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F10A35" w:rsidRPr="00DE4B77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wykorzystane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="002C330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 finansach publicznych, a także zgodnie z zapisami Programu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2475F922" w14:textId="487725C7" w:rsidR="002D4D3D" w:rsidRPr="00DE4B77" w:rsidRDefault="00255F7F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wydatki na realizację inwestycji budowlanej zostały określ</w:t>
      </w:r>
      <w:r w:rsidR="0060086B" w:rsidRPr="00DE4B77">
        <w:rPr>
          <w:rFonts w:ascii="Garamond" w:hAnsi="Garamond"/>
          <w:color w:val="000000" w:themeColor="text1"/>
          <w:sz w:val="24"/>
          <w:szCs w:val="24"/>
        </w:rPr>
        <w:t>o</w:t>
      </w:r>
      <w:r w:rsidRPr="00DE4B77">
        <w:rPr>
          <w:rFonts w:ascii="Garamond" w:hAnsi="Garamond"/>
          <w:color w:val="000000" w:themeColor="text1"/>
          <w:sz w:val="24"/>
          <w:szCs w:val="24"/>
        </w:rPr>
        <w:t>ne zgodnie z § 6 ust. 2 rozporządzenia Rady Ministrów w sprawie szczegółowego sposobu i trybu finansowania inwestycji z budżetu państwa.</w:t>
      </w:r>
    </w:p>
    <w:p w14:paraId="5CE350A3" w14:textId="77777777" w:rsidR="006D43DC" w:rsidRPr="00DE4B77" w:rsidRDefault="00F10A35" w:rsidP="008B3A2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2D4D3D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informowania Organu Zlecającego, w formie pisemnej, o problemach w realizacji zadania, w szczególności w zakresie terminowości realizacji zadania i wykorzystania 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DE4B77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2D4D3D"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D71E494" w14:textId="10D13124" w:rsidR="004B35EA" w:rsidRDefault="004B35EA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456FB22" w14:textId="77777777" w:rsidR="00177D64" w:rsidRPr="00DE4B77" w:rsidRDefault="00177D6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4" w:name="_GoBack"/>
      <w:bookmarkEnd w:id="4"/>
    </w:p>
    <w:p w14:paraId="71543E41" w14:textId="77777777" w:rsidR="00EE3821" w:rsidRPr="00DE4B77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lastRenderedPageBreak/>
        <w:t>§ 4</w:t>
      </w:r>
    </w:p>
    <w:p w14:paraId="47E53A86" w14:textId="77777777" w:rsidR="00EE3821" w:rsidRPr="00DE4B77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40030AB6" w14:textId="77777777" w:rsidR="004A781A" w:rsidRPr="00DE4B77" w:rsidRDefault="0001038A" w:rsidP="00A4753E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4A781A" w:rsidRPr="00DE4B7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4FBEAE66" w14:textId="77777777" w:rsidR="004A781A" w:rsidRPr="00DE4B7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przechowywania dokumentacji związanej z realizacją zadania przez co najmniej 6 lat, licząc od początku roku następującego po roku, w którym było realizowane zadanie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135676E" w14:textId="77777777" w:rsidR="004A781A" w:rsidRPr="00DE4B7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środków otrzymanych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z dofinansowani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5" w:name="OLE_LINK4"/>
      <w:bookmarkStart w:id="6" w:name="OLE_LINK5"/>
      <w:r w:rsidRPr="00DE4B77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5"/>
      <w:bookmarkEnd w:id="6"/>
      <w:r w:rsidRPr="00DE4B77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z umową dla pos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58CDC1C6" w14:textId="77777777" w:rsidR="004A781A" w:rsidRPr="00DE4B7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688FA876" w14:textId="09A857E2" w:rsidR="00EE3821" w:rsidRPr="00DE4B77" w:rsidRDefault="00EE3821" w:rsidP="008B3A2C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31F24" w:rsidRPr="00DE4B77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i ze środków własnych z adnotacją o przypisaniu wydatków do właściwej pozycji kalkulacji kosztów realizacji Zadania.</w:t>
      </w:r>
      <w:r w:rsidR="00904CB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Opis, ma zwierać zapis: „Zadanie realizowane</w:t>
      </w:r>
      <w:r w:rsidR="00904CB9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ramach modułu </w:t>
      </w:r>
      <w:r w:rsidR="00C22835" w:rsidRPr="00DE4B77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432514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>”.</w:t>
      </w:r>
      <w:bookmarkStart w:id="7" w:name="OLE_LINK11"/>
    </w:p>
    <w:p w14:paraId="6A3EA768" w14:textId="77777777" w:rsidR="00904CB9" w:rsidRPr="00DE4B77" w:rsidRDefault="00904CB9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0A93A3F" w14:textId="77777777" w:rsidR="0097149B" w:rsidRPr="00DE4B7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7"/>
    <w:p w14:paraId="772C20DB" w14:textId="77777777" w:rsidR="0097149B" w:rsidRPr="00DE4B7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DE4B77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72F56492" w14:textId="74A59186" w:rsidR="001019F0" w:rsidRPr="00DE4B77" w:rsidRDefault="00C22835" w:rsidP="008B3A2C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zapewnienia po 20</w:t>
      </w:r>
      <w:r w:rsidR="00432514">
        <w:rPr>
          <w:rFonts w:ascii="Garamond" w:hAnsi="Garamond"/>
          <w:color w:val="000000" w:themeColor="text1"/>
          <w:sz w:val="24"/>
          <w:szCs w:val="24"/>
        </w:rPr>
        <w:t>20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="0097149B" w:rsidRPr="00DE4B77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>, licząc od daty zakończenia zadania objętego dofinansowaniem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557B52" w:rsidRPr="00DE4B77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432514">
        <w:rPr>
          <w:rFonts w:ascii="Garamond" w:hAnsi="Garamond"/>
          <w:color w:val="000000" w:themeColor="text1"/>
          <w:sz w:val="24"/>
          <w:szCs w:val="24"/>
        </w:rPr>
        <w:t>5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4B2039E3" w14:textId="77777777" w:rsidR="0097149B" w:rsidRPr="00DE4B77" w:rsidRDefault="0097149B" w:rsidP="008B3A2C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>60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DE4B77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5F9052C4" w14:textId="33DE3121" w:rsidR="00432514" w:rsidRPr="00E26135" w:rsidRDefault="0097149B" w:rsidP="00432514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W przypadku, gdy dofinansowana w ramach programu liczba </w:t>
      </w:r>
      <w:r w:rsidR="00C22835" w:rsidRPr="00432514">
        <w:rPr>
          <w:rFonts w:ascii="Garamond" w:hAnsi="Garamond"/>
          <w:color w:val="000000" w:themeColor="text1"/>
          <w:sz w:val="24"/>
          <w:szCs w:val="24"/>
        </w:rPr>
        <w:t>dzieci</w:t>
      </w: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 nie pozostanie utrzymana w okresie trwałości na poziomie co najmniej </w:t>
      </w:r>
      <w:r w:rsidR="001019F0" w:rsidRPr="00432514">
        <w:rPr>
          <w:rFonts w:ascii="Garamond" w:hAnsi="Garamond"/>
          <w:color w:val="000000" w:themeColor="text1"/>
          <w:sz w:val="24"/>
          <w:szCs w:val="24"/>
        </w:rPr>
        <w:t>60</w:t>
      </w: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%, </w:t>
      </w:r>
      <w:r w:rsidR="00C22835" w:rsidRPr="00432514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>zobowiązan</w:t>
      </w:r>
      <w:r w:rsidR="00432514">
        <w:rPr>
          <w:rFonts w:ascii="Garamond" w:hAnsi="Garamond"/>
          <w:color w:val="000000" w:themeColor="text1"/>
          <w:sz w:val="24"/>
          <w:szCs w:val="24"/>
        </w:rPr>
        <w:t>y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 xml:space="preserve"> jest do zwrotu </w:t>
      </w:r>
      <w:r w:rsidR="00432514">
        <w:rPr>
          <w:rFonts w:ascii="Garamond" w:hAnsi="Garamond"/>
          <w:color w:val="000000" w:themeColor="text1"/>
          <w:sz w:val="24"/>
          <w:szCs w:val="24"/>
        </w:rPr>
        <w:t xml:space="preserve">środków finansowych za 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>niewykorzystan</w:t>
      </w:r>
      <w:r w:rsidR="00432514">
        <w:rPr>
          <w:rFonts w:ascii="Garamond" w:hAnsi="Garamond"/>
          <w:color w:val="000000" w:themeColor="text1"/>
          <w:sz w:val="24"/>
          <w:szCs w:val="24"/>
        </w:rPr>
        <w:t>e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432514">
        <w:rPr>
          <w:rFonts w:ascii="Garamond" w:hAnsi="Garamond"/>
          <w:color w:val="000000" w:themeColor="text1"/>
          <w:sz w:val="24"/>
          <w:szCs w:val="24"/>
        </w:rPr>
        <w:t>„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>nieobsadzon</w:t>
      </w:r>
      <w:r w:rsidR="00432514">
        <w:rPr>
          <w:rFonts w:ascii="Garamond" w:hAnsi="Garamond"/>
          <w:color w:val="000000" w:themeColor="text1"/>
          <w:sz w:val="24"/>
          <w:szCs w:val="24"/>
        </w:rPr>
        <w:t>e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>”) miejsc</w:t>
      </w:r>
      <w:r w:rsidR="00432514">
        <w:rPr>
          <w:rFonts w:ascii="Garamond" w:hAnsi="Garamond"/>
          <w:color w:val="000000" w:themeColor="text1"/>
          <w:sz w:val="24"/>
          <w:szCs w:val="24"/>
        </w:rPr>
        <w:t>a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32514">
        <w:rPr>
          <w:rFonts w:ascii="Garamond" w:hAnsi="Garamond"/>
          <w:color w:val="000000" w:themeColor="text1"/>
          <w:sz w:val="24"/>
          <w:szCs w:val="24"/>
        </w:rPr>
        <w:t>do poziomu 60%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br/>
        <w:t>w § 1 umowy z zastrzeżeniem punktu 6.</w:t>
      </w:r>
      <w:r w:rsidR="00072C83">
        <w:rPr>
          <w:rFonts w:ascii="Garamond" w:hAnsi="Garamond"/>
          <w:color w:val="000000" w:themeColor="text1"/>
          <w:sz w:val="24"/>
          <w:szCs w:val="24"/>
        </w:rPr>
        <w:t>3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>.</w:t>
      </w:r>
      <w:r w:rsidR="002D24C7">
        <w:rPr>
          <w:rFonts w:ascii="Garamond" w:hAnsi="Garamond"/>
          <w:color w:val="000000" w:themeColor="text1"/>
          <w:sz w:val="24"/>
          <w:szCs w:val="24"/>
        </w:rPr>
        <w:t>2</w:t>
      </w:r>
      <w:r w:rsidR="00432514" w:rsidRPr="00E26135">
        <w:rPr>
          <w:rFonts w:ascii="Garamond" w:hAnsi="Garamond"/>
          <w:color w:val="000000" w:themeColor="text1"/>
          <w:sz w:val="24"/>
          <w:szCs w:val="24"/>
        </w:rPr>
        <w:t xml:space="preserve">. Programu. Podstawą do obliczenia kwoty zwrotu z tytułu niedotrzymania okresu trwałości jest kwota dofinansowania na utworzenie miejsc opieki określona w § 1 </w:t>
      </w:r>
      <w:bookmarkStart w:id="8" w:name="OLE_LINK14"/>
      <w:r w:rsidR="00432514" w:rsidRPr="00E26135">
        <w:rPr>
          <w:rFonts w:ascii="Garamond" w:hAnsi="Garamond"/>
          <w:color w:val="000000" w:themeColor="text1"/>
          <w:sz w:val="24"/>
          <w:szCs w:val="24"/>
        </w:rPr>
        <w:t>ust 1.</w:t>
      </w:r>
      <w:bookmarkEnd w:id="8"/>
      <w:r w:rsidR="00432514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DBFA5A5" w14:textId="13F2AAD4" w:rsidR="00502A63" w:rsidRPr="00432514" w:rsidRDefault="00131286" w:rsidP="00AC2C57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W przypadku, gdy dofinansowana Instytucja opieki </w:t>
      </w:r>
      <w:r w:rsidR="00557B52" w:rsidRPr="00432514">
        <w:rPr>
          <w:rFonts w:ascii="Garamond" w:hAnsi="Garamond"/>
          <w:color w:val="000000" w:themeColor="text1"/>
          <w:sz w:val="24"/>
          <w:szCs w:val="24"/>
        </w:rPr>
        <w:t>wskazana</w:t>
      </w: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2F676F" w:rsidRPr="0043251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32514">
        <w:rPr>
          <w:rFonts w:ascii="Garamond" w:hAnsi="Garamond"/>
          <w:color w:val="000000" w:themeColor="text1"/>
          <w:sz w:val="24"/>
          <w:szCs w:val="24"/>
        </w:rPr>
        <w:t>1, zaprzestanie działalności</w:t>
      </w:r>
      <w:r w:rsidR="002F676F" w:rsidRPr="00432514">
        <w:rPr>
          <w:rFonts w:ascii="Garamond" w:hAnsi="Garamond"/>
          <w:color w:val="000000" w:themeColor="text1"/>
          <w:sz w:val="24"/>
          <w:szCs w:val="24"/>
        </w:rPr>
        <w:br/>
      </w: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w okresie trwałości, część </w:t>
      </w:r>
      <w:r w:rsidR="002A6173" w:rsidRPr="00432514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432514">
        <w:rPr>
          <w:rFonts w:ascii="Garamond" w:hAnsi="Garamond"/>
          <w:color w:val="000000" w:themeColor="text1"/>
          <w:sz w:val="24"/>
          <w:szCs w:val="24"/>
        </w:rPr>
        <w:t>dotacji</w:t>
      </w:r>
      <w:r w:rsidRPr="00432514">
        <w:rPr>
          <w:rFonts w:ascii="Garamond" w:hAnsi="Garamond"/>
          <w:color w:val="000000" w:themeColor="text1"/>
          <w:sz w:val="24"/>
          <w:szCs w:val="24"/>
        </w:rPr>
        <w:t xml:space="preserve">, o której mowa w </w:t>
      </w:r>
      <w:r w:rsidR="00C22835" w:rsidRPr="00432514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="002A6173" w:rsidRPr="00432514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32514">
        <w:rPr>
          <w:rFonts w:ascii="Garamond" w:hAnsi="Garamond"/>
          <w:color w:val="000000" w:themeColor="text1"/>
          <w:sz w:val="24"/>
          <w:szCs w:val="24"/>
        </w:rPr>
        <w:t>proporcjonalna do liczby miesięcy, o którą zmniejszono funkcjonowanie</w:t>
      </w:r>
      <w:r w:rsidR="00C22835" w:rsidRPr="0043251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E7AB7" w:rsidRPr="00432514">
        <w:rPr>
          <w:rFonts w:ascii="Garamond" w:hAnsi="Garamond"/>
          <w:color w:val="000000" w:themeColor="text1"/>
          <w:sz w:val="24"/>
          <w:szCs w:val="24"/>
        </w:rPr>
        <w:t>– podlega zwrotowi</w:t>
      </w:r>
      <w:r w:rsidR="00502A63" w:rsidRPr="00432514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C428C45" w14:textId="77777777" w:rsidR="00131286" w:rsidRPr="00DE4B77" w:rsidRDefault="00502A63" w:rsidP="008B3A2C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131286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9" w:name="OLE_LINK15"/>
      <w:r w:rsidR="00131286" w:rsidRPr="00DE4B77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DE4B77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DE4B77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9"/>
    </w:p>
    <w:p w14:paraId="200C3166" w14:textId="77777777" w:rsidR="0097149B" w:rsidRPr="00DE4B77" w:rsidRDefault="004E6DD1" w:rsidP="008B3A2C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DE4B77">
        <w:rPr>
          <w:rFonts w:ascii="Garamond" w:hAnsi="Garamond"/>
          <w:color w:val="000000" w:themeColor="text1"/>
          <w:sz w:val="24"/>
          <w:szCs w:val="24"/>
        </w:rPr>
        <w:t>y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jest do sporządzania </w:t>
      </w:r>
      <w:r w:rsidR="0097149B" w:rsidRPr="00DE4B77">
        <w:rPr>
          <w:rFonts w:ascii="Garamond" w:hAnsi="Garamond"/>
          <w:b/>
          <w:color w:val="000000" w:themeColor="text1"/>
          <w:sz w:val="24"/>
          <w:szCs w:val="24"/>
        </w:rPr>
        <w:t>sprawozdania</w:t>
      </w:r>
      <w:r w:rsidR="0097149B" w:rsidRPr="00DE4B77">
        <w:rPr>
          <w:rFonts w:ascii="Garamond" w:hAnsi="Garamond"/>
          <w:color w:val="000000" w:themeColor="text1"/>
          <w:sz w:val="24"/>
          <w:szCs w:val="24"/>
        </w:rPr>
        <w:t xml:space="preserve"> dotyczącego zapewnienia funkcjonowania miejsc opieki powstałych z udziałem środków z Programu (sprawozdanie z trwałości zadania) na formularzu określonym przez Organ Zlecający i dostarczenia go w formie papierowej Organowi Zlecającemu do zaakceptowania, do dnia: </w:t>
      </w:r>
    </w:p>
    <w:p w14:paraId="0ECFD320" w14:textId="6CDBB15B" w:rsidR="0097149B" w:rsidRPr="00DE4B7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</w:t>
      </w:r>
      <w:r w:rsidR="000E4A99" w:rsidRPr="00DE4B77">
        <w:rPr>
          <w:rFonts w:ascii="Garamond" w:hAnsi="Garamond"/>
          <w:color w:val="000000" w:themeColor="text1"/>
          <w:sz w:val="24"/>
          <w:szCs w:val="24"/>
        </w:rPr>
        <w:t>2</w:t>
      </w:r>
      <w:r w:rsidR="00432514">
        <w:rPr>
          <w:rFonts w:ascii="Garamond" w:hAnsi="Garamond"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5E32786" w14:textId="200A38B5" w:rsidR="0097149B" w:rsidRPr="00DE4B7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67022AA" w14:textId="61ACB505" w:rsidR="0097149B" w:rsidRPr="00DE4B7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4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16EE8537" w14:textId="343AEBD9" w:rsidR="0097149B" w:rsidRPr="00DE4B7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5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>
        <w:rPr>
          <w:rFonts w:ascii="Garamond" w:hAnsi="Garamond"/>
          <w:color w:val="000000" w:themeColor="text1"/>
          <w:sz w:val="24"/>
          <w:szCs w:val="24"/>
        </w:rPr>
        <w:t>4</w:t>
      </w:r>
      <w:r w:rsidRPr="00DE4B7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7793DF6" w14:textId="09BC8AAC" w:rsidR="0097149B" w:rsidRPr="00DE4B7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lastRenderedPageBreak/>
        <w:t>15 stycznia 202</w:t>
      </w:r>
      <w:r w:rsidR="00432514">
        <w:rPr>
          <w:rFonts w:ascii="Garamond" w:hAnsi="Garamond"/>
          <w:color w:val="000000" w:themeColor="text1"/>
          <w:sz w:val="24"/>
          <w:szCs w:val="24"/>
        </w:rPr>
        <w:t>6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>
        <w:rPr>
          <w:rFonts w:ascii="Garamond" w:hAnsi="Garamond"/>
          <w:color w:val="000000" w:themeColor="text1"/>
          <w:sz w:val="24"/>
          <w:szCs w:val="24"/>
        </w:rPr>
        <w:t>5</w:t>
      </w:r>
      <w:r w:rsidRPr="00DE4B77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614ADBEF" w14:textId="77777777" w:rsidR="0097149B" w:rsidRPr="00DE4B77" w:rsidRDefault="0097149B" w:rsidP="008B3A2C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Zatwierdzenie sprawozdania, o którym mowa w ust. 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6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DE4B77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DE4B77">
        <w:rPr>
          <w:rFonts w:ascii="Garamond" w:hAnsi="Garamond"/>
          <w:color w:val="000000" w:themeColor="text1"/>
          <w:sz w:val="24"/>
          <w:szCs w:val="24"/>
        </w:rPr>
        <w:t>0 dni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0FE44A4D" w14:textId="77777777" w:rsidR="0097149B" w:rsidRPr="00DE4B77" w:rsidRDefault="0097149B" w:rsidP="00673AD3">
      <w:pPr>
        <w:spacing w:after="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40323B8" w14:textId="77777777" w:rsidR="00887E7E" w:rsidRPr="00DE4B77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77E2914" w14:textId="77777777" w:rsidR="007E4CD5" w:rsidRPr="00DE4B77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4DFAB8EF" w14:textId="77777777" w:rsidR="00FC5C9A" w:rsidRPr="00DE4B77" w:rsidRDefault="00FC5C9A" w:rsidP="00FC5C9A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przypadku niezachowania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 xml:space="preserve"> przez Zleceniobiorcę warunków 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26958C68" w14:textId="77777777" w:rsidR="00FC5C9A" w:rsidRPr="00DE4B77" w:rsidRDefault="00FC5C9A" w:rsidP="00FC5C9A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wykorzystania środków z dotacji celowej niezgodnie z przeznaczeniem, </w:t>
      </w:r>
    </w:p>
    <w:p w14:paraId="5238349E" w14:textId="77777777" w:rsidR="00FC5C9A" w:rsidRPr="00DE4B77" w:rsidRDefault="00FC5C9A" w:rsidP="00FC5C9A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pobrania nienależnie lub w nadmiernej wysokości, w tym niezachowania trwałości Zadania </w:t>
      </w:r>
    </w:p>
    <w:p w14:paraId="51476C23" w14:textId="77777777" w:rsidR="00DF3093" w:rsidRPr="00DE4B77" w:rsidRDefault="00DF3093" w:rsidP="00DF3093">
      <w:pPr>
        <w:spacing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środki z dotacji celowej podlegają zwrotowi wraz z odsetkami w wysokości określonej jak dla zaległości podatkowych,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 który</w:t>
      </w:r>
      <w:r w:rsidR="005C21B8" w:rsidRPr="00DE4B77">
        <w:rPr>
          <w:rFonts w:ascii="Garamond" w:hAnsi="Garamond"/>
          <w:color w:val="000000" w:themeColor="text1"/>
          <w:sz w:val="24"/>
          <w:szCs w:val="24"/>
        </w:rPr>
        <w:t>ch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mowa wyżej, na rachunek bankowy Organu Zlecającego, z adnotacją „zwrot z tytułu…” (podać przyczynę zwrotu).</w:t>
      </w:r>
    </w:p>
    <w:p w14:paraId="3C0C5348" w14:textId="11E41C35" w:rsidR="00FC5C9A" w:rsidRPr="000E7926" w:rsidRDefault="00FC5C9A" w:rsidP="008E2036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432514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r. środki finansowe Zleceniobiorca, zobowiązany jest zwrócić wraz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z odsetkami od oprocentowania</w:t>
      </w:r>
      <w:r w:rsidR="00DF3093" w:rsidRPr="00DE4B77">
        <w:rPr>
          <w:rFonts w:ascii="Garamond" w:hAnsi="Garamond"/>
          <w:color w:val="000000" w:themeColor="text1"/>
          <w:sz w:val="24"/>
          <w:szCs w:val="24"/>
        </w:rPr>
        <w:t xml:space="preserve"> środków na rachunku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bankow</w:t>
      </w:r>
      <w:r w:rsidR="00DF3093" w:rsidRPr="00DE4B77">
        <w:rPr>
          <w:rFonts w:ascii="Garamond" w:hAnsi="Garamond"/>
          <w:color w:val="000000" w:themeColor="text1"/>
          <w:sz w:val="24"/>
          <w:szCs w:val="24"/>
        </w:rPr>
        <w:t>ym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w terminie nie później niż do dnia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432514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na rachunek bankowy Organu Zlecającego prowadzony w Narodowym Banku Polskim o 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numerze: </w:t>
      </w:r>
      <w:r w:rsidRPr="000E7926">
        <w:rPr>
          <w:rFonts w:ascii="Garamond" w:hAnsi="Garamond"/>
          <w:b/>
          <w:color w:val="000000" w:themeColor="text1"/>
          <w:sz w:val="24"/>
          <w:szCs w:val="24"/>
        </w:rPr>
        <w:t xml:space="preserve">61 1010 1397 0032 9013 9135 0000 </w:t>
      </w:r>
      <w:r w:rsidRPr="000E7926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zwrotu).</w:t>
      </w:r>
    </w:p>
    <w:p w14:paraId="3FE3BF75" w14:textId="77777777" w:rsidR="00FC5C9A" w:rsidRPr="000E7926" w:rsidRDefault="00FC5C9A" w:rsidP="008E2036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Środki finansowe podlegające zwrotowi z tytułu niezachowania trwałości Zadania - Zleceniobiorca, zobowiązany jest zwrócić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F3093" w:rsidRPr="000E7926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 xml:space="preserve">, ale nie później niż do dnia, 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w którym mija termin złożenia sprawozdania z trwałości Zadania, o którym mowa w § 5 ust. 6, tj. do: </w:t>
      </w:r>
    </w:p>
    <w:p w14:paraId="1F34BE3A" w14:textId="0A2B8236" w:rsidR="00FC5C9A" w:rsidRPr="000E7926" w:rsidRDefault="00FC5C9A" w:rsidP="00FC5C9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2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1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5727EED" w14:textId="21D79066" w:rsidR="00FC5C9A" w:rsidRPr="000E7926" w:rsidRDefault="00FC5C9A" w:rsidP="00FC5C9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3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2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47C2B5B" w14:textId="4831B64E" w:rsidR="00FC5C9A" w:rsidRPr="000E7926" w:rsidRDefault="00FC5C9A" w:rsidP="00FC5C9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4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3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A98130F" w14:textId="42E58345" w:rsidR="00FC5C9A" w:rsidRPr="000E7926" w:rsidRDefault="00FC5C9A" w:rsidP="00FC5C9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5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4</w:t>
      </w:r>
      <w:r w:rsidRPr="000E7926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771FE77C" w14:textId="1A926AD7" w:rsidR="00FC5C9A" w:rsidRPr="000E7926" w:rsidRDefault="00FC5C9A" w:rsidP="00FC5C9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6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432514" w:rsidRPr="000E7926">
        <w:rPr>
          <w:rFonts w:ascii="Garamond" w:hAnsi="Garamond"/>
          <w:color w:val="000000" w:themeColor="text1"/>
          <w:sz w:val="24"/>
          <w:szCs w:val="24"/>
        </w:rPr>
        <w:t>5</w:t>
      </w:r>
      <w:r w:rsidRPr="000E7926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1E00735D" w14:textId="77777777" w:rsidR="00FC5C9A" w:rsidRPr="000E7926" w:rsidRDefault="00FC5C9A" w:rsidP="00FC5C9A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Pr="000E7926">
        <w:rPr>
          <w:rFonts w:ascii="Garamond" w:hAnsi="Garamond"/>
          <w:color w:val="000000" w:themeColor="text1"/>
          <w:sz w:val="24"/>
          <w:szCs w:val="24"/>
        </w:rPr>
        <w:br/>
        <w:t xml:space="preserve">o numerze: </w:t>
      </w:r>
      <w:r w:rsidRPr="000E7926">
        <w:rPr>
          <w:rFonts w:ascii="Garamond" w:hAnsi="Garamond"/>
          <w:b/>
          <w:color w:val="000000" w:themeColor="text1"/>
          <w:sz w:val="24"/>
          <w:szCs w:val="24"/>
        </w:rPr>
        <w:t xml:space="preserve">31 1010 1397 0032 9022 3100 0000 </w:t>
      </w:r>
      <w:r w:rsidRPr="000E7926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 oraz paragraf klasyfikacji budżetowej).</w:t>
      </w:r>
    </w:p>
    <w:p w14:paraId="12567F3E" w14:textId="77777777" w:rsidR="00FC5C9A" w:rsidRPr="000E7926" w:rsidRDefault="00FC5C9A" w:rsidP="008E2036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0E7926">
        <w:rPr>
          <w:rFonts w:ascii="Garamond" w:hAnsi="Garamond"/>
          <w:color w:val="000000" w:themeColor="text1"/>
          <w:sz w:val="24"/>
          <w:szCs w:val="24"/>
        </w:rPr>
        <w:t>Od kwoty środków z dotacji celowej zwróconych po terminie, o którym mowa w ust.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 xml:space="preserve"> 1,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>2</w:t>
      </w:r>
      <w:r w:rsidRPr="000E7926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t>3</w:t>
      </w:r>
      <w:r w:rsidRPr="000E7926">
        <w:rPr>
          <w:rFonts w:ascii="Garamond" w:hAnsi="Garamond"/>
          <w:color w:val="000000" w:themeColor="text1"/>
          <w:sz w:val="24"/>
          <w:szCs w:val="24"/>
        </w:rPr>
        <w:t>, naliczane są odsetki w wysokości określonej jak dla zaległości podatkowych i przekazywane na rachunek bankowy Organu Zlecającego prowadzony w Narodowym Banku Polskim</w:t>
      </w:r>
      <w:r w:rsidR="00DF3093" w:rsidRPr="000E7926">
        <w:rPr>
          <w:rFonts w:ascii="Garamond" w:hAnsi="Garamond"/>
          <w:color w:val="000000" w:themeColor="text1"/>
          <w:sz w:val="24"/>
          <w:szCs w:val="24"/>
        </w:rPr>
        <w:br/>
      </w:r>
      <w:r w:rsidRPr="000E7926">
        <w:rPr>
          <w:rFonts w:ascii="Garamond" w:hAnsi="Garamond"/>
          <w:color w:val="000000" w:themeColor="text1"/>
          <w:sz w:val="24"/>
          <w:szCs w:val="24"/>
        </w:rPr>
        <w:t>o numerze:</w:t>
      </w:r>
      <w:r w:rsidRPr="000E7926">
        <w:rPr>
          <w:rFonts w:ascii="Garamond" w:hAnsi="Garamond"/>
          <w:b/>
          <w:color w:val="000000" w:themeColor="text1"/>
          <w:sz w:val="24"/>
          <w:szCs w:val="24"/>
        </w:rPr>
        <w:t xml:space="preserve"> 31 1010 1397 0032 9022 3100 0000.</w:t>
      </w:r>
    </w:p>
    <w:p w14:paraId="1B5C39CE" w14:textId="77777777" w:rsidR="00DF3093" w:rsidRPr="00DE4B77" w:rsidRDefault="00FC5C9A" w:rsidP="008E2036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Zwrot środków należy potw</w:t>
      </w:r>
      <w:r w:rsidR="005C21B8" w:rsidRPr="00DE4B77">
        <w:rPr>
          <w:rFonts w:ascii="Garamond" w:hAnsi="Garamond"/>
          <w:b/>
          <w:color w:val="000000" w:themeColor="text1"/>
          <w:sz w:val="24"/>
          <w:szCs w:val="24"/>
        </w:rPr>
        <w:t>ierdzić pismem wyszczególniając:</w:t>
      </w:r>
      <w:r w:rsidR="00DF3093" w:rsidRPr="00DE4B77">
        <w:rPr>
          <w:rFonts w:ascii="Garamond" w:hAnsi="Garamond"/>
          <w:color w:val="000000" w:themeColor="text1"/>
          <w:sz w:val="24"/>
          <w:szCs w:val="24"/>
        </w:rPr>
        <w:t xml:space="preserve"> numer 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 oraz rozbicie dokonanej wpłaty na kwotę środków z dotacji celowej (niewykorzystanych,  wykorzystanych niezgodnie z przeznaczeniem, pobranych nienależnie lub w nadmiernej wysokości) oraz odsetek.</w:t>
      </w:r>
    </w:p>
    <w:p w14:paraId="3C2243DE" w14:textId="77777777" w:rsidR="00DF3093" w:rsidRDefault="00DF3093" w:rsidP="00406DDE">
      <w:pPr>
        <w:spacing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7E198568" w14:textId="77777777" w:rsidR="00432514" w:rsidRPr="00DE4B77" w:rsidRDefault="00432514" w:rsidP="00406DDE">
      <w:pPr>
        <w:spacing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09925FB0" w14:textId="77777777" w:rsidR="007F5F96" w:rsidRPr="00DE4B77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4F6D93B7" w14:textId="77777777" w:rsidR="007B6621" w:rsidRPr="00DE4B77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DE4B77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39C8B6D6" w14:textId="44552118" w:rsidR="007F5F96" w:rsidRPr="00DE4B77" w:rsidRDefault="007F5F96" w:rsidP="008E2036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4B3B24" w:rsidRPr="00DE4B77">
        <w:rPr>
          <w:rFonts w:ascii="Garamond" w:hAnsi="Garamond"/>
          <w:color w:val="000000" w:themeColor="text1"/>
          <w:sz w:val="24"/>
          <w:szCs w:val="24"/>
        </w:rPr>
        <w:t>dotacji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jest sporządzić na </w:t>
      </w:r>
      <w:r w:rsidRPr="00DE4B7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formularzu określonym przez Organ Zlecający i przekazać w formie papierowej Organowi Zlecającemu do zaakceptowania </w:t>
      </w:r>
      <w:r w:rsidR="00A623ED" w:rsidRPr="00DE4B77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DE4B77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432514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641B0409" w14:textId="77777777" w:rsidR="00A623ED" w:rsidRPr="00DE4B77" w:rsidRDefault="00A623ED" w:rsidP="008E2036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wyznacz</w:t>
      </w:r>
      <w:r w:rsidR="00DA1152" w:rsidRPr="00DE4B77">
        <w:rPr>
          <w:rFonts w:ascii="Garamond" w:hAnsi="Garamond"/>
          <w:color w:val="000000" w:themeColor="text1"/>
          <w:sz w:val="24"/>
          <w:szCs w:val="24"/>
        </w:rPr>
        <w:t>onym terminie, inne informacje,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DA1152" w:rsidRPr="00DE4B77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DA1152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7B76B45E" w14:textId="77777777" w:rsidR="00A623ED" w:rsidRPr="00DE4B77" w:rsidRDefault="00A623ED" w:rsidP="008E2036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przedstawił, w wyznaczonym terminie, dodatkowe informacje i wyjaśnienia do s</w:t>
      </w:r>
      <w:r w:rsidR="004C3774" w:rsidRPr="00DE4B77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13F277F5" w14:textId="77777777" w:rsidR="007F5F96" w:rsidRPr="00DE4B77" w:rsidRDefault="00A623ED" w:rsidP="008E2036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57F0A494" w14:textId="33877CEA" w:rsidR="00406DDE" w:rsidRPr="00DE4B77" w:rsidRDefault="00406DDE" w:rsidP="008E2036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przypadku niezłożenia sprawozdania i inform</w:t>
      </w:r>
      <w:r w:rsidR="00E520D3" w:rsidRPr="00DE4B77">
        <w:rPr>
          <w:rFonts w:ascii="Garamond" w:hAnsi="Garamond"/>
          <w:color w:val="000000" w:themeColor="text1"/>
          <w:sz w:val="24"/>
          <w:szCs w:val="24"/>
        </w:rPr>
        <w:t xml:space="preserve">acji, o których mowa w ust. 1, </w:t>
      </w:r>
      <w:r w:rsidRPr="00DE4B77">
        <w:rPr>
          <w:rFonts w:ascii="Garamond" w:hAnsi="Garamond"/>
          <w:color w:val="000000" w:themeColor="text1"/>
          <w:sz w:val="24"/>
          <w:szCs w:val="24"/>
        </w:rPr>
        <w:t>2</w:t>
      </w:r>
      <w:r w:rsidR="00E520D3" w:rsidRPr="00DE4B77">
        <w:rPr>
          <w:rFonts w:ascii="Garamond" w:hAnsi="Garamond"/>
          <w:color w:val="000000" w:themeColor="text1"/>
          <w:sz w:val="24"/>
          <w:szCs w:val="24"/>
        </w:rPr>
        <w:t xml:space="preserve"> i 3</w:t>
      </w:r>
      <w:r w:rsidRPr="00DE4B77">
        <w:rPr>
          <w:rFonts w:ascii="Garamond" w:hAnsi="Garamond"/>
          <w:color w:val="000000" w:themeColor="text1"/>
          <w:sz w:val="24"/>
          <w:szCs w:val="24"/>
        </w:rPr>
        <w:t>, bądź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Zleceniobiorcę do jego złożenia bądź skorygowania</w:t>
      </w:r>
      <w:r w:rsidR="00432514">
        <w:rPr>
          <w:rFonts w:ascii="Garamond" w:hAnsi="Garamond"/>
          <w:color w:val="000000" w:themeColor="text1"/>
          <w:sz w:val="24"/>
          <w:szCs w:val="24"/>
        </w:rPr>
        <w:t xml:space="preserve"> (telefonicznie lub e-mail lub pisemnie lub wszystkie wymienione)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5E6B2E8" w14:textId="0D494B0A" w:rsidR="00406DDE" w:rsidRPr="00DE4B77" w:rsidRDefault="00406DDE" w:rsidP="008E2036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Niezastosowanie się do wezwania, o którym mowa w ust. 5 może stanowić podstawę</w:t>
      </w:r>
      <w:r w:rsidR="00623F31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do rozwiązania umowy w trybie wskazanym w § 10 ust. 2 oraz </w:t>
      </w:r>
      <w:r w:rsidR="00DE4B77" w:rsidRPr="00A00559">
        <w:rPr>
          <w:rFonts w:ascii="Garamond" w:hAnsi="Garamond"/>
          <w:color w:val="C00000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</w:p>
    <w:p w14:paraId="5B2335A8" w14:textId="073CF503" w:rsidR="004B35EA" w:rsidRPr="00DE4B77" w:rsidRDefault="00A623ED" w:rsidP="004B35EA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W przypadku realizacji inwestycji budowlanych</w:t>
      </w:r>
      <w:r w:rsidR="00BB3517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C00754" w:rsidRPr="00DE4B7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zobowiązan</w:t>
      </w:r>
      <w:r w:rsidR="00C00754" w:rsidRPr="00DE4B77">
        <w:rPr>
          <w:rFonts w:ascii="Garamond" w:hAnsi="Garamond"/>
          <w:b/>
          <w:color w:val="000000" w:themeColor="text1"/>
          <w:sz w:val="24"/>
          <w:szCs w:val="24"/>
        </w:rPr>
        <w:t>y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jest</w:t>
      </w:r>
      <w:r w:rsidR="00623F31" w:rsidRPr="00DE4B77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do złożenia sprawozdania z realizacji zadania</w:t>
      </w:r>
      <w:r w:rsidR="004F0E1A" w:rsidRPr="00DE4B77">
        <w:rPr>
          <w:rFonts w:ascii="Garamond" w:hAnsi="Garamond"/>
          <w:color w:val="000000" w:themeColor="text1"/>
          <w:sz w:val="24"/>
          <w:szCs w:val="24"/>
        </w:rPr>
        <w:t>, zgodnie z Rozporządzeniem R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ady Ministrów w sprawie szczegółowego sposobu i trybu finansowania inwestycji z budżetu państwa z dnia 2 grudnia 2010 r. (Dz. U. z 2010 r., Nr 238, poz. 1579). </w:t>
      </w:r>
    </w:p>
    <w:p w14:paraId="5C543428" w14:textId="77777777" w:rsidR="004B35EA" w:rsidRPr="00DE4B77" w:rsidRDefault="004B35EA" w:rsidP="00151E7F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FF5CC93" w14:textId="77777777" w:rsidR="007F5F96" w:rsidRPr="00DE4B77" w:rsidRDefault="007F5F96" w:rsidP="00151E7F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63B5CCB0" w14:textId="77777777" w:rsidR="007F5F96" w:rsidRPr="00DE4B77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507A58FF" w14:textId="1C4677D2" w:rsidR="007F5F96" w:rsidRPr="00DE4B77" w:rsidRDefault="00C00754" w:rsidP="007F5F96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DE4B77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” 20</w:t>
      </w:r>
      <w:r w:rsidR="003460F2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DE4B77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 w widocznym miejscu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dla osób korzystających z instytucji, według wzoru określonego przez Ministra Rodzi</w:t>
      </w:r>
      <w:r w:rsidR="00AC6E7F" w:rsidRPr="00DE4B77">
        <w:rPr>
          <w:rFonts w:ascii="Garamond" w:hAnsi="Garamond"/>
          <w:color w:val="000000" w:themeColor="text1"/>
          <w:sz w:val="24"/>
          <w:szCs w:val="24"/>
        </w:rPr>
        <w:t>ny, Pracy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DE4B77">
        <w:rPr>
          <w:rFonts w:ascii="Garamond" w:hAnsi="Garamond"/>
          <w:color w:val="000000" w:themeColor="text1"/>
          <w:sz w:val="24"/>
          <w:szCs w:val="24"/>
        </w:rPr>
        <w:t xml:space="preserve">i Polityki Społecznej, przez okres dofinansowania oraz okres trwałości zadania. </w:t>
      </w:r>
    </w:p>
    <w:p w14:paraId="00B51F68" w14:textId="77777777" w:rsidR="002A02B8" w:rsidRPr="00DE4B77" w:rsidRDefault="002A02B8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F829A6B" w14:textId="77777777" w:rsidR="007F5F96" w:rsidRPr="00DE4B7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106AD936" w14:textId="77777777" w:rsidR="00F5605E" w:rsidRPr="00DE4B77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6E1B9F7E" w14:textId="77777777" w:rsidR="007F5F96" w:rsidRPr="00DE4B77" w:rsidRDefault="007F5F96" w:rsidP="00151E7F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DE4B77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34C28B6D" w14:textId="0A136D48" w:rsidR="007F5F96" w:rsidRPr="00DE4B77" w:rsidRDefault="007F5F96" w:rsidP="00151E7F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DE4B77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 o ko</w:t>
      </w:r>
      <w:r w:rsidR="003460F2">
        <w:rPr>
          <w:rFonts w:ascii="Garamond" w:hAnsi="Garamond"/>
          <w:color w:val="000000" w:themeColor="text1"/>
          <w:sz w:val="24"/>
          <w:szCs w:val="24"/>
        </w:rPr>
        <w:t>ntroli w administracji rządowej.</w:t>
      </w:r>
    </w:p>
    <w:p w14:paraId="266BA8BE" w14:textId="77777777" w:rsidR="007F5F96" w:rsidRPr="00DE4B77" w:rsidRDefault="00C00754" w:rsidP="00151E7F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, w celu umożliwienia przeprowadzenia kontroli, udostępni pomieszczenie</w:t>
      </w:r>
      <w:r w:rsidR="00151E7F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i sprzęt dla kontrolujących.</w:t>
      </w:r>
    </w:p>
    <w:p w14:paraId="0B355A31" w14:textId="77777777" w:rsidR="007F5F96" w:rsidRPr="00DE4B77" w:rsidRDefault="00C00754" w:rsidP="00151E7F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18D1C320" w14:textId="77777777" w:rsidR="007F5F96" w:rsidRPr="00DE4B77" w:rsidRDefault="00C00754" w:rsidP="00151E7F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na piśmie, w zależności od żądania kontrolującego i w terminie przez niego określonym, wyjaśnień i informacji dotyczących realizacji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791A6512" w14:textId="2C165944" w:rsidR="004B35EA" w:rsidRPr="00DE4B77" w:rsidRDefault="007F5F96" w:rsidP="004B35EA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Kontrolę przeprowadza się w miejscu realizacji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Z</w:t>
      </w:r>
      <w:r w:rsidRPr="00DE4B77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04EAD5CE" w14:textId="77777777" w:rsidR="007F5F96" w:rsidRPr="00DE4B7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DE4B77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40190572" w14:textId="77777777" w:rsidR="00827994" w:rsidRPr="00DE4B77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1AF2B671" w14:textId="77777777" w:rsidR="007F5F96" w:rsidRPr="00DE4B77" w:rsidRDefault="007F5F96" w:rsidP="008B3A2C">
      <w:pPr>
        <w:pStyle w:val="Akapitzlist"/>
        <w:numPr>
          <w:ilvl w:val="1"/>
          <w:numId w:val="3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6C4DC039" w14:textId="77777777" w:rsidR="004C3774" w:rsidRPr="00DE4B77" w:rsidRDefault="007F5F96" w:rsidP="008B3A2C">
      <w:pPr>
        <w:pStyle w:val="Akapitzlist"/>
        <w:numPr>
          <w:ilvl w:val="1"/>
          <w:numId w:val="3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 xml:space="preserve">go dofinansowania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niezgodnie z przeznaczeniem, nieterminowego lub nienależytego wykonywania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 oraz w przypadku, o którym mowa</w:t>
      </w:r>
      <w:r w:rsidR="008B3A2C"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Pr="00DE4B77">
        <w:rPr>
          <w:rFonts w:ascii="Garamond" w:hAnsi="Garamond"/>
          <w:color w:val="000000" w:themeColor="text1"/>
          <w:sz w:val="24"/>
          <w:szCs w:val="24"/>
        </w:rPr>
        <w:t>w §</w:t>
      </w:r>
      <w:r w:rsidR="00223AFA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DE4B77">
        <w:rPr>
          <w:rFonts w:ascii="Garamond" w:hAnsi="Garamond"/>
          <w:color w:val="000000" w:themeColor="text1"/>
          <w:sz w:val="24"/>
          <w:szCs w:val="24"/>
        </w:rPr>
        <w:t>7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DE4B77">
        <w:rPr>
          <w:rFonts w:ascii="Garamond" w:hAnsi="Garamond"/>
          <w:color w:val="000000" w:themeColor="text1"/>
          <w:sz w:val="24"/>
          <w:szCs w:val="24"/>
        </w:rPr>
        <w:t>6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7DD44D3B" w14:textId="77777777" w:rsidR="007F5F96" w:rsidRPr="00DE4B77" w:rsidRDefault="007F5F96" w:rsidP="008B3A2C">
      <w:pPr>
        <w:pStyle w:val="Akapitzlist"/>
        <w:numPr>
          <w:ilvl w:val="1"/>
          <w:numId w:val="3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dofinansowania wykorzystanego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podlegające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go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</w:t>
      </w:r>
      <w:r w:rsidR="00406DDE" w:rsidRPr="00DE4B77">
        <w:rPr>
          <w:rFonts w:ascii="Garamond" w:hAnsi="Garamond"/>
          <w:color w:val="000000" w:themeColor="text1"/>
          <w:sz w:val="24"/>
          <w:szCs w:val="24"/>
        </w:rPr>
        <w:t>w ust. 2</w:t>
      </w:r>
      <w:r w:rsidRPr="00DE4B77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406DD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54A3BA75" w14:textId="77777777" w:rsidR="00337C60" w:rsidRPr="00DE4B77" w:rsidRDefault="007F5F96" w:rsidP="008B3A2C">
      <w:pPr>
        <w:pStyle w:val="Akapitzlist"/>
        <w:numPr>
          <w:ilvl w:val="1"/>
          <w:numId w:val="3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</w:t>
      </w:r>
      <w:r w:rsidR="00406DDE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1, po terminie zakończe</w:t>
      </w:r>
      <w:r w:rsidR="00223AFA" w:rsidRPr="00DE4B77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DE4B77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DE4B77">
        <w:rPr>
          <w:rFonts w:ascii="Garamond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do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finansowania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przypadającej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12B12417" w14:textId="3A833549" w:rsidR="00727D22" w:rsidRPr="00DE4B77" w:rsidRDefault="00337C60" w:rsidP="004B35EA">
      <w:pPr>
        <w:pStyle w:val="Akapitzlist"/>
        <w:numPr>
          <w:ilvl w:val="1"/>
          <w:numId w:val="3"/>
        </w:numPr>
        <w:tabs>
          <w:tab w:val="clear" w:pos="1440"/>
        </w:tabs>
        <w:spacing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DE4B7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w wysokości określonej jak dla zaległości podatkowych liczonymi od dnia przekazania </w:t>
      </w:r>
      <w:r w:rsidR="002A6173" w:rsidRPr="00DE4B7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DE4B77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2561D732" w14:textId="77777777" w:rsidR="004B35EA" w:rsidRPr="00DE4B77" w:rsidRDefault="004B35EA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0C254A8" w14:textId="77777777" w:rsidR="00BF0531" w:rsidRPr="00DE4B7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 11</w:t>
      </w:r>
    </w:p>
    <w:p w14:paraId="3B1E268E" w14:textId="77777777" w:rsidR="006A28C2" w:rsidRPr="00DE4B77" w:rsidRDefault="006A28C2" w:rsidP="006A28C2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0EB9DD4C" w14:textId="77777777" w:rsidR="006A28C2" w:rsidRPr="00DE4B77" w:rsidRDefault="006A28C2" w:rsidP="006A28C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Zabezpieczeniem  należytego wykonania Umowy jest:</w:t>
      </w:r>
    </w:p>
    <w:p w14:paraId="463BC06A" w14:textId="3139A12A" w:rsidR="003460F2" w:rsidRDefault="006A28C2" w:rsidP="003460F2">
      <w:pPr>
        <w:pStyle w:val="Akapitzlist"/>
        <w:numPr>
          <w:ilvl w:val="0"/>
          <w:numId w:val="39"/>
        </w:numPr>
        <w:spacing w:before="120" w:after="0"/>
        <w:ind w:left="709" w:hanging="283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w części Zadania na utworzenie miejsc opieki - gwarancja bankowa i/lub hipoteka, i/lub zastaw rejestrowy*/ ustanowiona na rzecz Skarbu Państwa – Wojewody Warmińsko-Mazurskiego </w:t>
      </w:r>
      <w:r w:rsidRPr="00DE4B77">
        <w:rPr>
          <w:rFonts w:ascii="Garamond" w:eastAsia="Times New Roman" w:hAnsi="Garamond"/>
          <w:b/>
          <w:color w:val="000000" w:themeColor="text1"/>
          <w:sz w:val="24"/>
          <w:szCs w:val="24"/>
        </w:rPr>
        <w:t>na kwotę 130% wysokości kwoty dofinansowania,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3460F2">
        <w:rPr>
          <w:rFonts w:ascii="Garamond" w:eastAsia="Times New Roman" w:hAnsi="Garamond"/>
          <w:color w:val="000000" w:themeColor="text1"/>
          <w:sz w:val="24"/>
          <w:szCs w:val="24"/>
        </w:rPr>
        <w:t xml:space="preserve">lub </w:t>
      </w:r>
      <w:r w:rsidRPr="003460F2">
        <w:rPr>
          <w:rFonts w:ascii="Garamond" w:eastAsia="Times New Roman" w:hAnsi="Garamond"/>
          <w:color w:val="000000" w:themeColor="text1"/>
          <w:sz w:val="24"/>
          <w:szCs w:val="24"/>
        </w:rPr>
        <w:t>weksel in blanco wraz z deklaracją wekslową/wraz z poręczeniem wekslowym* na kwotę nie mniejszą niż</w:t>
      </w:r>
      <w:r w:rsidR="003460F2">
        <w:rPr>
          <w:rFonts w:ascii="Garamond" w:eastAsia="Times New Roman" w:hAnsi="Garamond"/>
          <w:color w:val="000000" w:themeColor="text1"/>
          <w:sz w:val="24"/>
          <w:szCs w:val="24"/>
        </w:rPr>
        <w:t xml:space="preserve"> wysokość kwoty dofinansowania</w:t>
      </w:r>
      <w:r w:rsidR="005472CD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5472CD" w:rsidRPr="00264F8D">
        <w:rPr>
          <w:rFonts w:ascii="Garamond" w:eastAsia="Times New Roman" w:hAnsi="Garamond"/>
          <w:color w:val="000000" w:themeColor="text1"/>
          <w:sz w:val="24"/>
          <w:szCs w:val="24"/>
        </w:rPr>
        <w:t>o której mowa w § 1 ust</w:t>
      </w:r>
      <w:r w:rsidR="005472CD">
        <w:rPr>
          <w:rFonts w:ascii="Garamond" w:eastAsia="Times New Roman" w:hAnsi="Garamond"/>
          <w:color w:val="000000" w:themeColor="text1"/>
          <w:sz w:val="24"/>
          <w:szCs w:val="24"/>
        </w:rPr>
        <w:t>. 1.</w:t>
      </w:r>
    </w:p>
    <w:p w14:paraId="378F3FA9" w14:textId="7D5177B3" w:rsidR="006A28C2" w:rsidRPr="00DE4B77" w:rsidRDefault="003460F2" w:rsidP="003460F2">
      <w:pPr>
        <w:pStyle w:val="Akapitzlist"/>
        <w:spacing w:before="120" w:after="0"/>
        <w:ind w:left="709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6A28C2"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*/ </w:t>
      </w:r>
      <w:r w:rsidR="006A28C2" w:rsidRPr="00DE4B77">
        <w:rPr>
          <w:rFonts w:ascii="Garamond" w:eastAsia="Times New Roman" w:hAnsi="Garamond"/>
          <w:i/>
          <w:color w:val="000000" w:themeColor="text1"/>
          <w:sz w:val="24"/>
          <w:szCs w:val="24"/>
        </w:rPr>
        <w:t>rodzaj zabezpieczenia uzależniony będzie od jego oceny i będzie ustalany indywidualnie dla każdego Beneficjenta</w:t>
      </w:r>
      <w:r w:rsidR="006A28C2"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</w:p>
    <w:p w14:paraId="14875484" w14:textId="3EC19770" w:rsidR="006A28C2" w:rsidRPr="005472CD" w:rsidRDefault="006A28C2" w:rsidP="005472CD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 zostanie ustano</w:t>
      </w:r>
      <w:r w:rsidR="005472CD">
        <w:rPr>
          <w:rFonts w:ascii="Garamond" w:eastAsia="Times New Roman" w:hAnsi="Garamond"/>
          <w:color w:val="000000" w:themeColor="text1"/>
          <w:sz w:val="24"/>
          <w:szCs w:val="24"/>
        </w:rPr>
        <w:t xml:space="preserve">wione na okres nie krótszy niż </w:t>
      </w:r>
      <w:r w:rsidRPr="005472CD">
        <w:rPr>
          <w:rFonts w:ascii="Garamond" w:eastAsia="Times New Roman" w:hAnsi="Garamond"/>
          <w:color w:val="000000" w:themeColor="text1"/>
          <w:sz w:val="24"/>
          <w:szCs w:val="24"/>
        </w:rPr>
        <w:t>do 30 czerwca 202</w:t>
      </w:r>
      <w:r w:rsidR="003460F2" w:rsidRPr="005472CD">
        <w:rPr>
          <w:rFonts w:ascii="Garamond" w:eastAsia="Times New Roman" w:hAnsi="Garamond"/>
          <w:color w:val="000000" w:themeColor="text1"/>
          <w:sz w:val="24"/>
          <w:szCs w:val="24"/>
        </w:rPr>
        <w:t>6</w:t>
      </w:r>
      <w:r w:rsidRPr="005472CD">
        <w:rPr>
          <w:rFonts w:ascii="Garamond" w:eastAsia="Times New Roman" w:hAnsi="Garamond"/>
          <w:color w:val="000000" w:themeColor="text1"/>
          <w:sz w:val="24"/>
          <w:szCs w:val="24"/>
        </w:rPr>
        <w:t xml:space="preserve"> r.</w:t>
      </w:r>
    </w:p>
    <w:p w14:paraId="26C1FCF5" w14:textId="77777777" w:rsidR="006A28C2" w:rsidRPr="00DE4B77" w:rsidRDefault="006A28C2" w:rsidP="006A28C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Zabezpieczenie należytego wykonania Umowy wskazane w ust. 1, zostanie ustanowione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br/>
        <w:t>i przedłożone do tutejszego Urzędu,</w:t>
      </w:r>
      <w:r w:rsidRPr="00DE4B7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w ciągu 15 dni od podpisania niniejszej umowy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. Wyjątek stanowi zabezpieczenie w postaci ustanowienia hipoteki, gdzie w ciągu 15 dni od podpisania umowy, należy dostarczyć akt notarialny o ustanowieniu hipoteki, zawierający wniosek o jej wpisanie do księgi wieczystej.</w:t>
      </w:r>
    </w:p>
    <w:p w14:paraId="7B1214E6" w14:textId="77777777" w:rsidR="006A28C2" w:rsidRPr="00DE4B77" w:rsidRDefault="006A28C2" w:rsidP="006A28C2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lastRenderedPageBreak/>
        <w:t>Zabezpieczenie, o którym mowa w ust. 1, zostaje uruchomione w przypadku, gdy Zleceniobiorca w wyniku nieprawidłowej realizacji zadania jest zobowiązany do zwrotu dofinansowania.</w:t>
      </w:r>
    </w:p>
    <w:p w14:paraId="7FB8A9D8" w14:textId="5DA2E56A" w:rsidR="006A28C2" w:rsidRPr="00DE4B77" w:rsidRDefault="006A28C2" w:rsidP="006A28C2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Dokument potwierdzający ustanowi</w:t>
      </w:r>
      <w:r w:rsidR="004B35EA" w:rsidRPr="00DE4B77">
        <w:rPr>
          <w:rFonts w:ascii="Garamond" w:eastAsia="Times New Roman" w:hAnsi="Garamond"/>
          <w:color w:val="000000" w:themeColor="text1"/>
          <w:sz w:val="24"/>
          <w:szCs w:val="24"/>
        </w:rPr>
        <w:t>o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ne zabezpieczenie, o którym mowa w ust. 1 zosta</w:t>
      </w:r>
      <w:r w:rsidR="00E152A7" w:rsidRPr="00DE4B77">
        <w:rPr>
          <w:rFonts w:ascii="Garamond" w:eastAsia="Times New Roman" w:hAnsi="Garamond"/>
          <w:color w:val="000000" w:themeColor="text1"/>
          <w:sz w:val="24"/>
          <w:szCs w:val="24"/>
        </w:rPr>
        <w:t>je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zdeponowane w siedzibie Warmińsko-Mazurskiego Urzędu Wojewódzkiego w Olsztynie,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br/>
        <w:t xml:space="preserve">na okres nie krótszy niż wymieniony w § 2. </w:t>
      </w:r>
    </w:p>
    <w:p w14:paraId="6A58D20E" w14:textId="77777777" w:rsidR="006A28C2" w:rsidRPr="00DE4B77" w:rsidRDefault="006A28C2" w:rsidP="006A28C2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W przypadku, gdy Zleceniobiorca odmówi wniesienia ww. zabezpieczenia, umowa zostaje rozwiązana.</w:t>
      </w:r>
    </w:p>
    <w:p w14:paraId="6C7F5666" w14:textId="77777777" w:rsidR="006A28C2" w:rsidRPr="00DE4B77" w:rsidRDefault="006A28C2" w:rsidP="006A28C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W okresie realizacji i trwałości Zadania Wojewoda może żądać od Beneficjenta przedłożenia dokumentów niezbędnych do oceny zabezpieczenia. Beneficjent zobowiązuje się do ich przedłożenia w terminie wskazanym przez Wojewodę.</w:t>
      </w:r>
    </w:p>
    <w:p w14:paraId="6C2275CC" w14:textId="765F11EB" w:rsidR="006A28C2" w:rsidRPr="00DE4B77" w:rsidRDefault="006A28C2" w:rsidP="006A28C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W przypadku</w:t>
      </w:r>
      <w:r w:rsidR="004B35EA" w:rsidRPr="00DE4B77">
        <w:rPr>
          <w:rFonts w:ascii="Garamond" w:eastAsia="Times New Roman" w:hAnsi="Garamond"/>
          <w:color w:val="000000" w:themeColor="text1"/>
          <w:sz w:val="24"/>
          <w:szCs w:val="24"/>
        </w:rPr>
        <w:t>,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gdy w ocenie Wojewody prawne zabezpieczenie Umowy opisane w ust. 1 nie jest wystarczające, Wojewoda ma prawo żądać jego zmiany.</w:t>
      </w:r>
    </w:p>
    <w:p w14:paraId="010DFEEF" w14:textId="64581B73" w:rsidR="006A28C2" w:rsidRPr="00DE4B77" w:rsidRDefault="006A28C2" w:rsidP="006A28C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Zwrot dokumentu potwierdzającego ustanowienie zabezpieczenia umowy /w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przypadku zabezpieczenia w postaci hipoteki, wyrażeni</w:t>
      </w:r>
      <w:r w:rsidR="004B35EA" w:rsidRPr="00DE4B77">
        <w:rPr>
          <w:rFonts w:ascii="Garamond" w:hAnsi="Garamond"/>
          <w:color w:val="000000" w:themeColor="text1"/>
          <w:sz w:val="24"/>
          <w:szCs w:val="24"/>
        </w:rPr>
        <w:t>e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zgody na wykreślenie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 xml:space="preserve"> hipoteki/</w:t>
      </w:r>
      <w:r w:rsidR="005472CD">
        <w:rPr>
          <w:rFonts w:ascii="Garamond" w:eastAsia="Times New Roman" w:hAnsi="Garamond"/>
          <w:color w:val="000000" w:themeColor="text1"/>
          <w:sz w:val="24"/>
          <w:szCs w:val="24"/>
        </w:rPr>
        <w:t xml:space="preserve"> weksla</w:t>
      </w:r>
      <w:r w:rsidRPr="00DE4B77">
        <w:rPr>
          <w:rFonts w:ascii="Garamond" w:eastAsia="Times New Roman" w:hAnsi="Garamond"/>
          <w:color w:val="000000" w:themeColor="text1"/>
          <w:sz w:val="24"/>
          <w:szCs w:val="24"/>
        </w:rPr>
        <w:t>, następuje po upływie okresu wymienionego w § 2 oraz po dokonaniu rozliczenia środków finansowych i zwrocie ewentualnych należności wraz z odsetkami.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418CAC38" w14:textId="77777777" w:rsidR="00AA32B7" w:rsidRPr="00DE4B77" w:rsidRDefault="00AA32B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4757558" w14:textId="77777777" w:rsidR="007F5F96" w:rsidRPr="00DE4B77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BF0531" w:rsidRPr="00DE4B77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49237959" w14:textId="77777777" w:rsidR="00CE7000" w:rsidRPr="00DE4B77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70F33700" w14:textId="77777777" w:rsidR="007F5F96" w:rsidRPr="00DE4B77" w:rsidRDefault="007F5F96" w:rsidP="008B3A2C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3D91FBE1" w14:textId="7D145EA7" w:rsidR="00990B77" w:rsidRPr="00DE4B77" w:rsidRDefault="007F5F96" w:rsidP="008B3A2C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W zakresie nieuregulowanym niniejszą </w:t>
      </w:r>
      <w:r w:rsidR="00541805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mową stosuje się przepisy</w:t>
      </w:r>
      <w:r w:rsidR="00193243" w:rsidRPr="00DE4B77">
        <w:rPr>
          <w:rFonts w:ascii="Garamond" w:hAnsi="Garamond"/>
          <w:color w:val="000000" w:themeColor="text1"/>
          <w:sz w:val="24"/>
          <w:szCs w:val="24"/>
        </w:rPr>
        <w:t xml:space="preserve"> Kodeksu Cywilnego, </w:t>
      </w:r>
      <w:r w:rsidR="00BC507C" w:rsidRPr="00DE4B77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publicznych, ustawy z dnia 4 lutego 2011 r. o opiece nad dziećmi w wieku do lat 3,</w:t>
      </w:r>
      <w:r w:rsidR="008361B5" w:rsidRPr="00DE4B77">
        <w:rPr>
          <w:rFonts w:ascii="Garamond" w:hAnsi="Garamond"/>
          <w:color w:val="000000" w:themeColor="text1"/>
          <w:sz w:val="24"/>
          <w:szCs w:val="24"/>
        </w:rPr>
        <w:t xml:space="preserve"> rozporządzenia Rady Ministrów z dnia 2 grudnia 2010 r.,</w:t>
      </w:r>
      <w:r w:rsidR="008046D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361B5" w:rsidRPr="00DE4B77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</w:t>
      </w:r>
      <w:r w:rsidR="008046D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C507C" w:rsidRPr="00DE4B7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193243" w:rsidRPr="00DE4B77">
        <w:rPr>
          <w:rFonts w:ascii="Garamond" w:hAnsi="Garamond"/>
          <w:color w:val="000000" w:themeColor="text1"/>
          <w:sz w:val="24"/>
          <w:szCs w:val="24"/>
        </w:rPr>
        <w:t>Programu „Maluch +” 20</w:t>
      </w:r>
      <w:r w:rsidR="003460F2">
        <w:rPr>
          <w:rFonts w:ascii="Garamond" w:hAnsi="Garamond"/>
          <w:color w:val="000000" w:themeColor="text1"/>
          <w:sz w:val="24"/>
          <w:szCs w:val="24"/>
        </w:rPr>
        <w:t>20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478AA67" w14:textId="77777777" w:rsidR="007F5F96" w:rsidRPr="00DE4B77" w:rsidRDefault="008B3A2C" w:rsidP="008B3A2C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Niniejsza u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t xml:space="preserve">mowa została sporządzona w dwóch jednobrzmiących egzemplarzach, </w:t>
      </w:r>
      <w:r w:rsidR="007F5F96" w:rsidRPr="00DE4B77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442DE5B8" w14:textId="77777777" w:rsidR="008F6B91" w:rsidRPr="00DE4B77" w:rsidRDefault="008F6B91" w:rsidP="008B3A2C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Integralną część </w:t>
      </w:r>
      <w:r w:rsidR="008B3A2C" w:rsidRPr="00DE4B77">
        <w:rPr>
          <w:rFonts w:ascii="Garamond" w:hAnsi="Garamond"/>
          <w:color w:val="000000" w:themeColor="text1"/>
          <w:sz w:val="24"/>
          <w:szCs w:val="24"/>
        </w:rPr>
        <w:t>u</w:t>
      </w:r>
      <w:r w:rsidRPr="00DE4B77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2FD29571" w14:textId="77777777" w:rsidR="00067B85" w:rsidRPr="00DE4B77" w:rsidRDefault="008F6B91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Załącznik nr 1 – wzór wniosku o wypłatę środków</w:t>
      </w:r>
      <w:r w:rsidR="00272B6F" w:rsidRPr="00DE4B77">
        <w:rPr>
          <w:rFonts w:ascii="Garamond" w:hAnsi="Garamond"/>
          <w:color w:val="000000" w:themeColor="text1"/>
          <w:sz w:val="24"/>
          <w:szCs w:val="24"/>
        </w:rPr>
        <w:t xml:space="preserve"> na tworzenie</w:t>
      </w:r>
      <w:r w:rsidR="00727D22" w:rsidRPr="00DE4B77">
        <w:rPr>
          <w:rFonts w:ascii="Garamond" w:hAnsi="Garamond"/>
          <w:color w:val="000000" w:themeColor="text1"/>
          <w:sz w:val="24"/>
          <w:szCs w:val="24"/>
        </w:rPr>
        <w:t xml:space="preserve"> nowych miejsc</w:t>
      </w:r>
      <w:r w:rsidR="00310CE4"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EEC0E4E" w14:textId="25535448" w:rsidR="00176059" w:rsidRPr="00DE4B77" w:rsidRDefault="00272B6F" w:rsidP="00176059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5472CD">
        <w:rPr>
          <w:rFonts w:ascii="Garamond" w:hAnsi="Garamond"/>
          <w:color w:val="000000" w:themeColor="text1"/>
          <w:sz w:val="24"/>
          <w:szCs w:val="24"/>
        </w:rPr>
        <w:t>2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5472CD">
        <w:rPr>
          <w:rFonts w:ascii="Garamond" w:hAnsi="Garamond"/>
          <w:color w:val="000000" w:themeColor="text1"/>
          <w:sz w:val="24"/>
          <w:szCs w:val="24"/>
        </w:rPr>
        <w:t>rozliczenie transzy</w:t>
      </w:r>
      <w:r w:rsidR="008020D9" w:rsidRPr="00DE4B77">
        <w:rPr>
          <w:rFonts w:ascii="Garamond" w:hAnsi="Garamond"/>
          <w:color w:val="000000" w:themeColor="text1"/>
          <w:sz w:val="24"/>
          <w:szCs w:val="24"/>
        </w:rPr>
        <w:t>/ zestawienie dokumentów.</w:t>
      </w:r>
    </w:p>
    <w:p w14:paraId="10ED91B8" w14:textId="71BD3237" w:rsidR="00176059" w:rsidRPr="00DE4B77" w:rsidRDefault="00176059" w:rsidP="00176059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5472CD">
        <w:rPr>
          <w:rFonts w:ascii="Garamond" w:hAnsi="Garamond"/>
          <w:color w:val="000000" w:themeColor="text1"/>
          <w:sz w:val="24"/>
          <w:szCs w:val="24"/>
        </w:rPr>
        <w:t>3</w:t>
      </w:r>
      <w:r w:rsidRPr="00DE4B77">
        <w:rPr>
          <w:rFonts w:ascii="Garamond" w:hAnsi="Garamond"/>
          <w:color w:val="000000" w:themeColor="text1"/>
          <w:sz w:val="24"/>
          <w:szCs w:val="24"/>
        </w:rPr>
        <w:t xml:space="preserve"> - harmonogram zapotrzebowania środków finansowych.</w:t>
      </w:r>
    </w:p>
    <w:p w14:paraId="04FBE8FC" w14:textId="77777777" w:rsidR="008F6B91" w:rsidRPr="00DE4B77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Program inwestycji</w:t>
      </w:r>
      <w:r w:rsidR="00310CE4"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F25B44F" w14:textId="77777777" w:rsid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  <w:r w:rsidR="00310CE4"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238AB6C" w14:textId="77777777" w:rsidR="004B35EA" w:rsidRPr="00DE4B77" w:rsidRDefault="007F5F96" w:rsidP="004B35EA">
      <w:pPr>
        <w:pStyle w:val="Akapitzlist"/>
        <w:numPr>
          <w:ilvl w:val="0"/>
          <w:numId w:val="18"/>
        </w:numPr>
        <w:spacing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Umowa wchodzi w życie z dniem podpisania</w:t>
      </w:r>
      <w:r w:rsidR="00A546EB" w:rsidRPr="00DE4B77">
        <w:rPr>
          <w:rFonts w:ascii="Garamond" w:hAnsi="Garamond"/>
          <w:color w:val="000000" w:themeColor="text1"/>
          <w:sz w:val="24"/>
          <w:szCs w:val="24"/>
        </w:rPr>
        <w:t xml:space="preserve"> ostatniej ze Stron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D86F500" w14:textId="77777777" w:rsidR="004B35EA" w:rsidRPr="00DE4B77" w:rsidRDefault="004B35EA" w:rsidP="004B35EA">
      <w:pPr>
        <w:spacing w:after="0" w:line="257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028BB6DF" w14:textId="5314FFB0" w:rsidR="004B35EA" w:rsidRPr="00DE4B77" w:rsidRDefault="00067B85" w:rsidP="004B35EA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</w:p>
    <w:p w14:paraId="2DEE1E93" w14:textId="44F3282F" w:rsidR="00067B85" w:rsidRPr="00DE4B7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  </w:t>
      </w:r>
      <w:r w:rsidR="004B3B24" w:rsidRPr="00DE4B7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</w:t>
      </w:r>
      <w:r w:rsidR="004B3B24"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</w:t>
      </w:r>
      <w:r w:rsidRPr="00DE4B77">
        <w:rPr>
          <w:rFonts w:ascii="Garamond" w:hAnsi="Garamond"/>
          <w:b/>
          <w:color w:val="000000" w:themeColor="text1"/>
          <w:sz w:val="24"/>
          <w:szCs w:val="24"/>
        </w:rPr>
        <w:t xml:space="preserve"> Organ Zlecający</w:t>
      </w:r>
    </w:p>
    <w:p w14:paraId="2317A9B9" w14:textId="77777777" w:rsidR="00067B85" w:rsidRPr="00DE4B77" w:rsidRDefault="00067B85" w:rsidP="00067B85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5DD6DA26" w14:textId="77777777" w:rsidR="00E336EC" w:rsidRPr="00DE4B77" w:rsidRDefault="00067B85" w:rsidP="008B2899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</w:rPr>
      </w:pPr>
      <w:r w:rsidRPr="00DE4B77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DE4B7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DE4B7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sectPr w:rsidR="00E336EC" w:rsidRPr="00DE4B77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69328" w14:textId="77777777" w:rsidR="00892344" w:rsidRDefault="00892344" w:rsidP="0061196D">
      <w:pPr>
        <w:spacing w:after="0" w:line="240" w:lineRule="auto"/>
      </w:pPr>
      <w:r>
        <w:separator/>
      </w:r>
    </w:p>
  </w:endnote>
  <w:endnote w:type="continuationSeparator" w:id="0">
    <w:p w14:paraId="1231CFE9" w14:textId="77777777" w:rsidR="00892344" w:rsidRDefault="00892344" w:rsidP="0061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F2DD3" w14:textId="77777777" w:rsidR="00892344" w:rsidRDefault="00892344" w:rsidP="0061196D">
      <w:pPr>
        <w:spacing w:after="0" w:line="240" w:lineRule="auto"/>
      </w:pPr>
      <w:r>
        <w:separator/>
      </w:r>
    </w:p>
  </w:footnote>
  <w:footnote w:type="continuationSeparator" w:id="0">
    <w:p w14:paraId="155AFD9F" w14:textId="77777777" w:rsidR="00892344" w:rsidRDefault="00892344" w:rsidP="00611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FFA"/>
    <w:multiLevelType w:val="hybridMultilevel"/>
    <w:tmpl w:val="2CF058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7826"/>
    <w:multiLevelType w:val="hybridMultilevel"/>
    <w:tmpl w:val="4FC222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A0234"/>
    <w:multiLevelType w:val="hybridMultilevel"/>
    <w:tmpl w:val="5B6466F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5994C9A"/>
    <w:multiLevelType w:val="hybridMultilevel"/>
    <w:tmpl w:val="E3DE78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0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F3B97"/>
    <w:multiLevelType w:val="hybridMultilevel"/>
    <w:tmpl w:val="AAE6BD1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E187E54"/>
    <w:multiLevelType w:val="hybridMultilevel"/>
    <w:tmpl w:val="EF1CA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3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F1220C2"/>
    <w:multiLevelType w:val="hybridMultilevel"/>
    <w:tmpl w:val="EE50F5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"/>
  </w:num>
  <w:num w:numId="10">
    <w:abstractNumId w:val="8"/>
  </w:num>
  <w:num w:numId="11">
    <w:abstractNumId w:val="36"/>
  </w:num>
  <w:num w:numId="12">
    <w:abstractNumId w:val="11"/>
  </w:num>
  <w:num w:numId="13">
    <w:abstractNumId w:val="26"/>
  </w:num>
  <w:num w:numId="14">
    <w:abstractNumId w:val="9"/>
  </w:num>
  <w:num w:numId="15">
    <w:abstractNumId w:val="10"/>
  </w:num>
  <w:num w:numId="16">
    <w:abstractNumId w:val="25"/>
  </w:num>
  <w:num w:numId="17">
    <w:abstractNumId w:val="22"/>
  </w:num>
  <w:num w:numId="18">
    <w:abstractNumId w:val="4"/>
  </w:num>
  <w:num w:numId="19">
    <w:abstractNumId w:val="13"/>
  </w:num>
  <w:num w:numId="20">
    <w:abstractNumId w:val="21"/>
  </w:num>
  <w:num w:numId="21">
    <w:abstractNumId w:val="15"/>
  </w:num>
  <w:num w:numId="22">
    <w:abstractNumId w:val="31"/>
  </w:num>
  <w:num w:numId="23">
    <w:abstractNumId w:val="29"/>
  </w:num>
  <w:num w:numId="24">
    <w:abstractNumId w:val="12"/>
  </w:num>
  <w:num w:numId="25">
    <w:abstractNumId w:val="2"/>
  </w:num>
  <w:num w:numId="26">
    <w:abstractNumId w:val="14"/>
  </w:num>
  <w:num w:numId="27">
    <w:abstractNumId w:val="28"/>
  </w:num>
  <w:num w:numId="28">
    <w:abstractNumId w:val="33"/>
  </w:num>
  <w:num w:numId="29">
    <w:abstractNumId w:val="20"/>
  </w:num>
  <w:num w:numId="30">
    <w:abstractNumId w:val="19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7"/>
  </w:num>
  <w:num w:numId="34">
    <w:abstractNumId w:val="34"/>
  </w:num>
  <w:num w:numId="35">
    <w:abstractNumId w:val="6"/>
  </w:num>
  <w:num w:numId="36">
    <w:abstractNumId w:val="0"/>
  </w:num>
  <w:num w:numId="37">
    <w:abstractNumId w:val="5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1038A"/>
    <w:rsid w:val="00015FAD"/>
    <w:rsid w:val="00016728"/>
    <w:rsid w:val="000327DE"/>
    <w:rsid w:val="0003677D"/>
    <w:rsid w:val="00053A5E"/>
    <w:rsid w:val="00067B85"/>
    <w:rsid w:val="000705BF"/>
    <w:rsid w:val="00072150"/>
    <w:rsid w:val="00072C83"/>
    <w:rsid w:val="00073794"/>
    <w:rsid w:val="00074AD1"/>
    <w:rsid w:val="00080AC1"/>
    <w:rsid w:val="000846A0"/>
    <w:rsid w:val="000860E5"/>
    <w:rsid w:val="000871B7"/>
    <w:rsid w:val="000B48AF"/>
    <w:rsid w:val="000B585B"/>
    <w:rsid w:val="000C1E23"/>
    <w:rsid w:val="000D377E"/>
    <w:rsid w:val="000E4A99"/>
    <w:rsid w:val="000E7926"/>
    <w:rsid w:val="001019F0"/>
    <w:rsid w:val="001052DC"/>
    <w:rsid w:val="00107069"/>
    <w:rsid w:val="0011035F"/>
    <w:rsid w:val="00111253"/>
    <w:rsid w:val="00113B69"/>
    <w:rsid w:val="001156F9"/>
    <w:rsid w:val="00123820"/>
    <w:rsid w:val="00127628"/>
    <w:rsid w:val="00131286"/>
    <w:rsid w:val="001347B5"/>
    <w:rsid w:val="00136027"/>
    <w:rsid w:val="0014043E"/>
    <w:rsid w:val="001446F5"/>
    <w:rsid w:val="00151E7F"/>
    <w:rsid w:val="00176059"/>
    <w:rsid w:val="00177D64"/>
    <w:rsid w:val="001810B7"/>
    <w:rsid w:val="00187AE1"/>
    <w:rsid w:val="00187CE4"/>
    <w:rsid w:val="00193243"/>
    <w:rsid w:val="001A1EC5"/>
    <w:rsid w:val="001A371B"/>
    <w:rsid w:val="001B01EE"/>
    <w:rsid w:val="001B71E6"/>
    <w:rsid w:val="001E7AB7"/>
    <w:rsid w:val="001F7E8E"/>
    <w:rsid w:val="002156D8"/>
    <w:rsid w:val="00223AFA"/>
    <w:rsid w:val="002339CA"/>
    <w:rsid w:val="00247360"/>
    <w:rsid w:val="00255F7F"/>
    <w:rsid w:val="002701F7"/>
    <w:rsid w:val="00272B6F"/>
    <w:rsid w:val="00281557"/>
    <w:rsid w:val="00294545"/>
    <w:rsid w:val="0029682B"/>
    <w:rsid w:val="002A02B8"/>
    <w:rsid w:val="002A6173"/>
    <w:rsid w:val="002A66FA"/>
    <w:rsid w:val="002A7649"/>
    <w:rsid w:val="002C3307"/>
    <w:rsid w:val="002D24C7"/>
    <w:rsid w:val="002D4D3D"/>
    <w:rsid w:val="002D5EE8"/>
    <w:rsid w:val="002E0573"/>
    <w:rsid w:val="002E1696"/>
    <w:rsid w:val="002E5BBD"/>
    <w:rsid w:val="002E6507"/>
    <w:rsid w:val="002F676F"/>
    <w:rsid w:val="00310CE4"/>
    <w:rsid w:val="00312062"/>
    <w:rsid w:val="003155C2"/>
    <w:rsid w:val="0032311D"/>
    <w:rsid w:val="00333FEA"/>
    <w:rsid w:val="00337C60"/>
    <w:rsid w:val="00342AB5"/>
    <w:rsid w:val="003460F2"/>
    <w:rsid w:val="00365838"/>
    <w:rsid w:val="00373804"/>
    <w:rsid w:val="003B2E9C"/>
    <w:rsid w:val="003B55B9"/>
    <w:rsid w:val="003B761D"/>
    <w:rsid w:val="003C4489"/>
    <w:rsid w:val="003D7E19"/>
    <w:rsid w:val="003E103C"/>
    <w:rsid w:val="003F213B"/>
    <w:rsid w:val="003F68CB"/>
    <w:rsid w:val="003F6F15"/>
    <w:rsid w:val="003F779B"/>
    <w:rsid w:val="00404BBE"/>
    <w:rsid w:val="004060F6"/>
    <w:rsid w:val="00406DDE"/>
    <w:rsid w:val="00412085"/>
    <w:rsid w:val="00432514"/>
    <w:rsid w:val="00432FA3"/>
    <w:rsid w:val="00433C9C"/>
    <w:rsid w:val="00442115"/>
    <w:rsid w:val="00444EBC"/>
    <w:rsid w:val="00467B60"/>
    <w:rsid w:val="004728CF"/>
    <w:rsid w:val="00474275"/>
    <w:rsid w:val="00496004"/>
    <w:rsid w:val="00496953"/>
    <w:rsid w:val="004A50D3"/>
    <w:rsid w:val="004A781A"/>
    <w:rsid w:val="004B207B"/>
    <w:rsid w:val="004B35EA"/>
    <w:rsid w:val="004B3B24"/>
    <w:rsid w:val="004B5FAE"/>
    <w:rsid w:val="004B5FBB"/>
    <w:rsid w:val="004C082E"/>
    <w:rsid w:val="004C3774"/>
    <w:rsid w:val="004C64A0"/>
    <w:rsid w:val="004C7776"/>
    <w:rsid w:val="004D142A"/>
    <w:rsid w:val="004D5402"/>
    <w:rsid w:val="004E6DD1"/>
    <w:rsid w:val="004F0E1A"/>
    <w:rsid w:val="00502A63"/>
    <w:rsid w:val="005116B3"/>
    <w:rsid w:val="005206B1"/>
    <w:rsid w:val="00526120"/>
    <w:rsid w:val="005321A9"/>
    <w:rsid w:val="0053649A"/>
    <w:rsid w:val="00541805"/>
    <w:rsid w:val="005472CD"/>
    <w:rsid w:val="00557B52"/>
    <w:rsid w:val="00564792"/>
    <w:rsid w:val="00575D69"/>
    <w:rsid w:val="0057673F"/>
    <w:rsid w:val="0058175E"/>
    <w:rsid w:val="00582FC6"/>
    <w:rsid w:val="00591753"/>
    <w:rsid w:val="00593FA2"/>
    <w:rsid w:val="005A1893"/>
    <w:rsid w:val="005A3FBF"/>
    <w:rsid w:val="005A5198"/>
    <w:rsid w:val="005A65E2"/>
    <w:rsid w:val="005A6E58"/>
    <w:rsid w:val="005A7E3A"/>
    <w:rsid w:val="005C131B"/>
    <w:rsid w:val="005C21B8"/>
    <w:rsid w:val="005C4FDB"/>
    <w:rsid w:val="005D3EE1"/>
    <w:rsid w:val="005E05D5"/>
    <w:rsid w:val="005F078D"/>
    <w:rsid w:val="005F1709"/>
    <w:rsid w:val="0060086B"/>
    <w:rsid w:val="00601470"/>
    <w:rsid w:val="00601D80"/>
    <w:rsid w:val="0061196D"/>
    <w:rsid w:val="00613585"/>
    <w:rsid w:val="0062299E"/>
    <w:rsid w:val="00622DE6"/>
    <w:rsid w:val="00623F31"/>
    <w:rsid w:val="006242BC"/>
    <w:rsid w:val="00626463"/>
    <w:rsid w:val="00631F24"/>
    <w:rsid w:val="00632046"/>
    <w:rsid w:val="00653DAE"/>
    <w:rsid w:val="00655D6D"/>
    <w:rsid w:val="00673AD3"/>
    <w:rsid w:val="006745CB"/>
    <w:rsid w:val="0068400E"/>
    <w:rsid w:val="006864BA"/>
    <w:rsid w:val="006A28C2"/>
    <w:rsid w:val="006B051E"/>
    <w:rsid w:val="006B6C43"/>
    <w:rsid w:val="006B71AD"/>
    <w:rsid w:val="006D43DC"/>
    <w:rsid w:val="006D4F04"/>
    <w:rsid w:val="006E474C"/>
    <w:rsid w:val="006F786A"/>
    <w:rsid w:val="006F7AC9"/>
    <w:rsid w:val="006F7E59"/>
    <w:rsid w:val="007053CD"/>
    <w:rsid w:val="007059DF"/>
    <w:rsid w:val="00711ADE"/>
    <w:rsid w:val="00720246"/>
    <w:rsid w:val="00727D22"/>
    <w:rsid w:val="0075462E"/>
    <w:rsid w:val="00760A28"/>
    <w:rsid w:val="007656F2"/>
    <w:rsid w:val="007664E2"/>
    <w:rsid w:val="00776296"/>
    <w:rsid w:val="00780478"/>
    <w:rsid w:val="007855DD"/>
    <w:rsid w:val="007878AB"/>
    <w:rsid w:val="007B063B"/>
    <w:rsid w:val="007B41D0"/>
    <w:rsid w:val="007B6621"/>
    <w:rsid w:val="007C3031"/>
    <w:rsid w:val="007E4CD5"/>
    <w:rsid w:val="007F5F96"/>
    <w:rsid w:val="007F730B"/>
    <w:rsid w:val="008020D9"/>
    <w:rsid w:val="008046D7"/>
    <w:rsid w:val="00806458"/>
    <w:rsid w:val="0080713E"/>
    <w:rsid w:val="008250B4"/>
    <w:rsid w:val="008268C9"/>
    <w:rsid w:val="00827994"/>
    <w:rsid w:val="00832CA5"/>
    <w:rsid w:val="00833D66"/>
    <w:rsid w:val="008348B7"/>
    <w:rsid w:val="00835727"/>
    <w:rsid w:val="008361B5"/>
    <w:rsid w:val="00845725"/>
    <w:rsid w:val="00854C06"/>
    <w:rsid w:val="008626F3"/>
    <w:rsid w:val="0086598F"/>
    <w:rsid w:val="0088239E"/>
    <w:rsid w:val="00887E7E"/>
    <w:rsid w:val="00892344"/>
    <w:rsid w:val="00894A9E"/>
    <w:rsid w:val="008A15CD"/>
    <w:rsid w:val="008A4913"/>
    <w:rsid w:val="008A6B97"/>
    <w:rsid w:val="008B2899"/>
    <w:rsid w:val="008B3A2C"/>
    <w:rsid w:val="008B50F3"/>
    <w:rsid w:val="008C76F8"/>
    <w:rsid w:val="008D41E8"/>
    <w:rsid w:val="008D44C9"/>
    <w:rsid w:val="008E1D7B"/>
    <w:rsid w:val="008E1DF8"/>
    <w:rsid w:val="008E2036"/>
    <w:rsid w:val="008E2084"/>
    <w:rsid w:val="008E477C"/>
    <w:rsid w:val="008F6B91"/>
    <w:rsid w:val="00901CC2"/>
    <w:rsid w:val="00903B98"/>
    <w:rsid w:val="009043FE"/>
    <w:rsid w:val="00904CB9"/>
    <w:rsid w:val="00904FA2"/>
    <w:rsid w:val="009173A8"/>
    <w:rsid w:val="009179C1"/>
    <w:rsid w:val="00960F55"/>
    <w:rsid w:val="00961B6D"/>
    <w:rsid w:val="0097012D"/>
    <w:rsid w:val="0097149B"/>
    <w:rsid w:val="009779E3"/>
    <w:rsid w:val="009800E2"/>
    <w:rsid w:val="00990B77"/>
    <w:rsid w:val="00990E16"/>
    <w:rsid w:val="00992016"/>
    <w:rsid w:val="00996AE1"/>
    <w:rsid w:val="009B00BD"/>
    <w:rsid w:val="009C36D8"/>
    <w:rsid w:val="009C6C91"/>
    <w:rsid w:val="009E6E11"/>
    <w:rsid w:val="009F18A0"/>
    <w:rsid w:val="009F3480"/>
    <w:rsid w:val="00A00559"/>
    <w:rsid w:val="00A11184"/>
    <w:rsid w:val="00A154C2"/>
    <w:rsid w:val="00A201BC"/>
    <w:rsid w:val="00A31919"/>
    <w:rsid w:val="00A33C3C"/>
    <w:rsid w:val="00A546EB"/>
    <w:rsid w:val="00A56701"/>
    <w:rsid w:val="00A623ED"/>
    <w:rsid w:val="00AA32B7"/>
    <w:rsid w:val="00AA7020"/>
    <w:rsid w:val="00AB741E"/>
    <w:rsid w:val="00AB7C1D"/>
    <w:rsid w:val="00AB7DE4"/>
    <w:rsid w:val="00AC6E7F"/>
    <w:rsid w:val="00AD6A8C"/>
    <w:rsid w:val="00AE3B23"/>
    <w:rsid w:val="00AF0D35"/>
    <w:rsid w:val="00AF5160"/>
    <w:rsid w:val="00B07D56"/>
    <w:rsid w:val="00B10078"/>
    <w:rsid w:val="00B2110E"/>
    <w:rsid w:val="00B213B2"/>
    <w:rsid w:val="00B25189"/>
    <w:rsid w:val="00B2599B"/>
    <w:rsid w:val="00B27B50"/>
    <w:rsid w:val="00B466DB"/>
    <w:rsid w:val="00B60FBD"/>
    <w:rsid w:val="00B637EF"/>
    <w:rsid w:val="00B65B3B"/>
    <w:rsid w:val="00B7381B"/>
    <w:rsid w:val="00B753B5"/>
    <w:rsid w:val="00B85E70"/>
    <w:rsid w:val="00BA3146"/>
    <w:rsid w:val="00BB3517"/>
    <w:rsid w:val="00BC507C"/>
    <w:rsid w:val="00BC5974"/>
    <w:rsid w:val="00BD3E88"/>
    <w:rsid w:val="00BE4D7B"/>
    <w:rsid w:val="00BF0531"/>
    <w:rsid w:val="00BF1530"/>
    <w:rsid w:val="00BF197B"/>
    <w:rsid w:val="00BF4234"/>
    <w:rsid w:val="00C00754"/>
    <w:rsid w:val="00C22835"/>
    <w:rsid w:val="00C22C89"/>
    <w:rsid w:val="00C4505A"/>
    <w:rsid w:val="00C52B23"/>
    <w:rsid w:val="00C932E8"/>
    <w:rsid w:val="00C94949"/>
    <w:rsid w:val="00C95B3F"/>
    <w:rsid w:val="00CC22F5"/>
    <w:rsid w:val="00CE45C6"/>
    <w:rsid w:val="00CE7000"/>
    <w:rsid w:val="00CF561A"/>
    <w:rsid w:val="00D11C5F"/>
    <w:rsid w:val="00D12646"/>
    <w:rsid w:val="00D1690F"/>
    <w:rsid w:val="00D20FC8"/>
    <w:rsid w:val="00D23E64"/>
    <w:rsid w:val="00D41399"/>
    <w:rsid w:val="00D6133B"/>
    <w:rsid w:val="00D654E6"/>
    <w:rsid w:val="00D8052F"/>
    <w:rsid w:val="00D82611"/>
    <w:rsid w:val="00D84BC7"/>
    <w:rsid w:val="00D85617"/>
    <w:rsid w:val="00D879FC"/>
    <w:rsid w:val="00D92EAA"/>
    <w:rsid w:val="00DA1152"/>
    <w:rsid w:val="00DA2CA1"/>
    <w:rsid w:val="00DB06A4"/>
    <w:rsid w:val="00DC293C"/>
    <w:rsid w:val="00DC4D6A"/>
    <w:rsid w:val="00DD0AF7"/>
    <w:rsid w:val="00DE0A2A"/>
    <w:rsid w:val="00DE4B77"/>
    <w:rsid w:val="00DF3093"/>
    <w:rsid w:val="00E11352"/>
    <w:rsid w:val="00E152A7"/>
    <w:rsid w:val="00E267F0"/>
    <w:rsid w:val="00E2706D"/>
    <w:rsid w:val="00E336EC"/>
    <w:rsid w:val="00E3790A"/>
    <w:rsid w:val="00E41ACC"/>
    <w:rsid w:val="00E46632"/>
    <w:rsid w:val="00E5107D"/>
    <w:rsid w:val="00E520D3"/>
    <w:rsid w:val="00E60B92"/>
    <w:rsid w:val="00E741CC"/>
    <w:rsid w:val="00E754FE"/>
    <w:rsid w:val="00E919E2"/>
    <w:rsid w:val="00EA00F3"/>
    <w:rsid w:val="00EA5B71"/>
    <w:rsid w:val="00EC5B9A"/>
    <w:rsid w:val="00ED1E2D"/>
    <w:rsid w:val="00ED68A5"/>
    <w:rsid w:val="00EE0862"/>
    <w:rsid w:val="00EE3821"/>
    <w:rsid w:val="00EF029A"/>
    <w:rsid w:val="00EF1A3F"/>
    <w:rsid w:val="00EF6A0B"/>
    <w:rsid w:val="00F10A35"/>
    <w:rsid w:val="00F12A55"/>
    <w:rsid w:val="00F24970"/>
    <w:rsid w:val="00F43696"/>
    <w:rsid w:val="00F44E02"/>
    <w:rsid w:val="00F50EF6"/>
    <w:rsid w:val="00F52058"/>
    <w:rsid w:val="00F5605E"/>
    <w:rsid w:val="00F62D4D"/>
    <w:rsid w:val="00F75CC4"/>
    <w:rsid w:val="00F8041F"/>
    <w:rsid w:val="00F84B2B"/>
    <w:rsid w:val="00F84EAB"/>
    <w:rsid w:val="00F9005A"/>
    <w:rsid w:val="00F90596"/>
    <w:rsid w:val="00FA6116"/>
    <w:rsid w:val="00FB0E53"/>
    <w:rsid w:val="00FB2EEF"/>
    <w:rsid w:val="00FB4127"/>
    <w:rsid w:val="00FC5C9A"/>
    <w:rsid w:val="00FD3B72"/>
    <w:rsid w:val="00FD4573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0215113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96D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9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0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0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0F3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0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0F3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3696</Words>
  <Characters>22178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Joanna Kozłowska</cp:lastModifiedBy>
  <cp:revision>8</cp:revision>
  <cp:lastPrinted>2019-04-15T12:37:00Z</cp:lastPrinted>
  <dcterms:created xsi:type="dcterms:W3CDTF">2020-02-18T09:01:00Z</dcterms:created>
  <dcterms:modified xsi:type="dcterms:W3CDTF">2020-02-19T06:46:00Z</dcterms:modified>
</cp:coreProperties>
</file>