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5B045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szCs w:val="24"/>
        </w:rPr>
      </w:pPr>
    </w:p>
    <w:p w14:paraId="148803C3" w14:textId="00B326D0" w:rsidR="00CE1C7D" w:rsidRPr="0023768A" w:rsidRDefault="00CE1C7D" w:rsidP="00CE1C7D">
      <w:pPr>
        <w:tabs>
          <w:tab w:val="left" w:pos="2720"/>
        </w:tabs>
        <w:spacing w:line="360" w:lineRule="auto"/>
        <w:ind w:right="992"/>
        <w:jc w:val="both"/>
        <w:rPr>
          <w:b/>
          <w:szCs w:val="24"/>
        </w:rPr>
      </w:pPr>
      <w:r w:rsidRPr="0023768A">
        <w:rPr>
          <w:b/>
          <w:szCs w:val="24"/>
        </w:rPr>
        <w:t xml:space="preserve">Numer sprawy: </w:t>
      </w:r>
      <w:r w:rsidR="00AA1785" w:rsidRPr="00AA1785">
        <w:rPr>
          <w:b/>
          <w:szCs w:val="24"/>
        </w:rPr>
        <w:t>1001-12.0470.27.2025</w:t>
      </w:r>
    </w:p>
    <w:p w14:paraId="41050843" w14:textId="4B30AAD1" w:rsidR="00CE1C7D" w:rsidRPr="007F1329" w:rsidRDefault="000A5FBD" w:rsidP="00CE1C7D">
      <w:pPr>
        <w:tabs>
          <w:tab w:val="left" w:pos="2720"/>
        </w:tabs>
        <w:spacing w:line="360" w:lineRule="auto"/>
        <w:ind w:right="992"/>
        <w:jc w:val="right"/>
        <w:rPr>
          <w:b/>
          <w:szCs w:val="24"/>
        </w:rPr>
      </w:pPr>
      <w:r w:rsidRPr="007F1329">
        <w:rPr>
          <w:b/>
          <w:szCs w:val="24"/>
        </w:rPr>
        <w:t>Warszawa</w:t>
      </w:r>
      <w:r w:rsidR="00CE1C7D" w:rsidRPr="007F1329">
        <w:rPr>
          <w:b/>
          <w:szCs w:val="24"/>
        </w:rPr>
        <w:t xml:space="preserve"> dnia </w:t>
      </w:r>
      <w:r w:rsidR="00642C0D" w:rsidRPr="007F1329">
        <w:rPr>
          <w:b/>
          <w:szCs w:val="24"/>
        </w:rPr>
        <w:t>……….</w:t>
      </w:r>
      <w:r w:rsidR="00CD7132" w:rsidRPr="007F1329">
        <w:rPr>
          <w:b/>
          <w:szCs w:val="24"/>
        </w:rPr>
        <w:t>.202</w:t>
      </w:r>
      <w:r w:rsidR="00A3321B">
        <w:rPr>
          <w:b/>
          <w:szCs w:val="24"/>
        </w:rPr>
        <w:t>5</w:t>
      </w:r>
      <w:r w:rsidR="00CD7132" w:rsidRPr="007F1329">
        <w:rPr>
          <w:b/>
          <w:szCs w:val="24"/>
        </w:rPr>
        <w:t xml:space="preserve"> r.</w:t>
      </w:r>
    </w:p>
    <w:p w14:paraId="791AC38F" w14:textId="77777777" w:rsidR="00CE1C7D" w:rsidRPr="007F1329" w:rsidRDefault="00CE1C7D" w:rsidP="00CE1C7D">
      <w:pPr>
        <w:tabs>
          <w:tab w:val="left" w:pos="2720"/>
        </w:tabs>
        <w:spacing w:line="360" w:lineRule="auto"/>
        <w:ind w:right="992" w:firstLine="10206"/>
        <w:jc w:val="both"/>
        <w:rPr>
          <w:b/>
          <w:szCs w:val="24"/>
        </w:rPr>
      </w:pPr>
      <w:r w:rsidRPr="007F1329">
        <w:rPr>
          <w:b/>
          <w:szCs w:val="24"/>
        </w:rPr>
        <w:t>(miejscowość i data)</w:t>
      </w:r>
    </w:p>
    <w:p w14:paraId="12CD4142" w14:textId="7F7FCC3B" w:rsidR="00CE1C7D" w:rsidRPr="0023768A" w:rsidRDefault="00CE1C7D" w:rsidP="007F1329">
      <w:pPr>
        <w:tabs>
          <w:tab w:val="left" w:pos="2720"/>
        </w:tabs>
        <w:spacing w:line="360" w:lineRule="auto"/>
        <w:ind w:right="992" w:firstLine="284"/>
        <w:jc w:val="center"/>
        <w:rPr>
          <w:b/>
          <w:sz w:val="28"/>
          <w:szCs w:val="28"/>
        </w:rPr>
      </w:pPr>
      <w:r w:rsidRPr="0023768A">
        <w:rPr>
          <w:b/>
          <w:sz w:val="28"/>
          <w:szCs w:val="28"/>
        </w:rPr>
        <w:t>Formularz cenowy</w:t>
      </w:r>
    </w:p>
    <w:p w14:paraId="674D41A3" w14:textId="668D4671" w:rsidR="008C4A3F" w:rsidRPr="0023768A" w:rsidRDefault="00CE1C7D" w:rsidP="001E4588">
      <w:pPr>
        <w:jc w:val="center"/>
        <w:rPr>
          <w:b/>
          <w:bCs/>
          <w:i/>
          <w:iCs/>
          <w:sz w:val="28"/>
          <w:szCs w:val="28"/>
        </w:rPr>
      </w:pPr>
      <w:r w:rsidRPr="0023768A">
        <w:rPr>
          <w:b/>
          <w:sz w:val="28"/>
          <w:szCs w:val="28"/>
        </w:rPr>
        <w:t>Przedmiot zamówienia</w:t>
      </w:r>
      <w:r w:rsidRPr="0023768A">
        <w:rPr>
          <w:sz w:val="28"/>
          <w:szCs w:val="28"/>
        </w:rPr>
        <w:t xml:space="preserve">: </w:t>
      </w:r>
      <w:r w:rsidR="00512EA9" w:rsidRPr="0023768A">
        <w:rPr>
          <w:b/>
          <w:sz w:val="28"/>
          <w:szCs w:val="28"/>
        </w:rPr>
        <w:t>Rozbudowa infrastruktury macierzy obiektowych w środowisku Zamawiającego</w:t>
      </w:r>
    </w:p>
    <w:p w14:paraId="19DC010E" w14:textId="77777777" w:rsidR="00CE1C7D" w:rsidRPr="0023768A" w:rsidRDefault="00CE1C7D" w:rsidP="00CE1C7D">
      <w:pPr>
        <w:tabs>
          <w:tab w:val="left" w:pos="2720"/>
        </w:tabs>
        <w:spacing w:line="360" w:lineRule="auto"/>
        <w:ind w:right="992" w:firstLine="284"/>
        <w:jc w:val="both"/>
        <w:rPr>
          <w:sz w:val="28"/>
          <w:szCs w:val="28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6232"/>
        <w:gridCol w:w="8505"/>
      </w:tblGrid>
      <w:tr w:rsidR="00CE1C7D" w:rsidRPr="007F1329" w14:paraId="3D8ADE58" w14:textId="77777777" w:rsidTr="00211558">
        <w:tc>
          <w:tcPr>
            <w:tcW w:w="14737" w:type="dxa"/>
            <w:gridSpan w:val="2"/>
          </w:tcPr>
          <w:p w14:paraId="1BBD058E" w14:textId="77777777" w:rsidR="00CE1C7D" w:rsidRPr="0023768A" w:rsidRDefault="00CE1C7D" w:rsidP="00211558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Cs w:val="24"/>
              </w:rPr>
            </w:pPr>
            <w:r w:rsidRPr="0023768A">
              <w:rPr>
                <w:b/>
                <w:szCs w:val="24"/>
              </w:rPr>
              <w:t>Dane Wykonawcy</w:t>
            </w:r>
          </w:p>
        </w:tc>
      </w:tr>
      <w:tr w:rsidR="00CE1C7D" w:rsidRPr="007F1329" w14:paraId="0F3C2964" w14:textId="77777777" w:rsidTr="00902584">
        <w:tc>
          <w:tcPr>
            <w:tcW w:w="6232" w:type="dxa"/>
          </w:tcPr>
          <w:p w14:paraId="1380B3EF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 xml:space="preserve">Nazwa Wykonawcy: </w:t>
            </w:r>
          </w:p>
        </w:tc>
        <w:tc>
          <w:tcPr>
            <w:tcW w:w="8505" w:type="dxa"/>
          </w:tcPr>
          <w:p w14:paraId="4B8382C2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08451B80" w14:textId="77777777" w:rsidTr="00902584">
        <w:tc>
          <w:tcPr>
            <w:tcW w:w="6232" w:type="dxa"/>
          </w:tcPr>
          <w:p w14:paraId="120C9DCC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Adres:</w:t>
            </w:r>
          </w:p>
        </w:tc>
        <w:tc>
          <w:tcPr>
            <w:tcW w:w="8505" w:type="dxa"/>
          </w:tcPr>
          <w:p w14:paraId="090E64FE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323C5C7D" w14:textId="77777777" w:rsidTr="00902584">
        <w:tc>
          <w:tcPr>
            <w:tcW w:w="6232" w:type="dxa"/>
          </w:tcPr>
          <w:p w14:paraId="5E3CABF4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tel./fax:</w:t>
            </w:r>
          </w:p>
        </w:tc>
        <w:tc>
          <w:tcPr>
            <w:tcW w:w="8505" w:type="dxa"/>
          </w:tcPr>
          <w:p w14:paraId="589DA128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7EABE1B7" w14:textId="77777777" w:rsidTr="00902584">
        <w:tc>
          <w:tcPr>
            <w:tcW w:w="6232" w:type="dxa"/>
          </w:tcPr>
          <w:p w14:paraId="50B502E6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Osoba do kontaktów roboczych (e-mail, tel.):</w:t>
            </w:r>
          </w:p>
        </w:tc>
        <w:tc>
          <w:tcPr>
            <w:tcW w:w="8505" w:type="dxa"/>
          </w:tcPr>
          <w:p w14:paraId="4B3D0314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  <w:tr w:rsidR="00CE1C7D" w:rsidRPr="007F1329" w14:paraId="54289CF0" w14:textId="77777777" w:rsidTr="00902584">
        <w:tc>
          <w:tcPr>
            <w:tcW w:w="6232" w:type="dxa"/>
          </w:tcPr>
          <w:p w14:paraId="22FF2650" w14:textId="77777777" w:rsidR="00CE1C7D" w:rsidRPr="0023768A" w:rsidRDefault="00CE1C7D" w:rsidP="00902584">
            <w:pPr>
              <w:tabs>
                <w:tab w:val="left" w:pos="2720"/>
              </w:tabs>
              <w:spacing w:line="360" w:lineRule="auto"/>
              <w:ind w:right="992"/>
              <w:rPr>
                <w:bCs/>
                <w:szCs w:val="24"/>
              </w:rPr>
            </w:pPr>
            <w:r w:rsidRPr="0023768A">
              <w:rPr>
                <w:bCs/>
                <w:szCs w:val="24"/>
              </w:rPr>
              <w:t>Data sporządzenia</w:t>
            </w:r>
          </w:p>
        </w:tc>
        <w:tc>
          <w:tcPr>
            <w:tcW w:w="8505" w:type="dxa"/>
          </w:tcPr>
          <w:p w14:paraId="316D9637" w14:textId="77777777" w:rsidR="00CE1C7D" w:rsidRPr="00902584" w:rsidRDefault="00CE1C7D" w:rsidP="00902584">
            <w:pPr>
              <w:tabs>
                <w:tab w:val="left" w:pos="2720"/>
              </w:tabs>
              <w:spacing w:line="360" w:lineRule="auto"/>
              <w:ind w:right="992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921E26D" w14:textId="77777777" w:rsidR="00902584" w:rsidRPr="007F1329" w:rsidRDefault="00902584" w:rsidP="009723D6">
      <w:pPr>
        <w:tabs>
          <w:tab w:val="left" w:pos="2720"/>
        </w:tabs>
        <w:spacing w:line="360" w:lineRule="auto"/>
        <w:ind w:right="992"/>
        <w:rPr>
          <w:b/>
          <w:szCs w:val="24"/>
        </w:rPr>
      </w:pPr>
    </w:p>
    <w:tbl>
      <w:tblPr>
        <w:tblStyle w:val="Tabela-Siatka"/>
        <w:tblW w:w="14714" w:type="dxa"/>
        <w:tblInd w:w="-5" w:type="dxa"/>
        <w:tblLook w:val="04A0" w:firstRow="1" w:lastRow="0" w:firstColumn="1" w:lastColumn="0" w:noHBand="0" w:noVBand="1"/>
      </w:tblPr>
      <w:tblGrid>
        <w:gridCol w:w="650"/>
        <w:gridCol w:w="4944"/>
        <w:gridCol w:w="1083"/>
        <w:gridCol w:w="708"/>
        <w:gridCol w:w="1843"/>
        <w:gridCol w:w="1984"/>
        <w:gridCol w:w="1375"/>
        <w:gridCol w:w="2127"/>
      </w:tblGrid>
      <w:tr w:rsidR="0023768A" w14:paraId="6A48D1D9" w14:textId="77777777" w:rsidTr="002B1BC9">
        <w:trPr>
          <w:trHeight w:val="576"/>
          <w:tblHeader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7FC9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Poz.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957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Określenie produktu (typ środka trwałego, wartości niematerialnej i prawnej, usługi)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4FC0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Jednostka miary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37D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B0AB3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63578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Cena jednostkowa brutto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F82A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netto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6263F" w14:textId="77777777" w:rsidR="0023768A" w:rsidRPr="004F175F" w:rsidRDefault="0023768A" w:rsidP="00325B82">
            <w:pPr>
              <w:jc w:val="center"/>
              <w:rPr>
                <w:b/>
                <w:bCs/>
                <w:sz w:val="20"/>
              </w:rPr>
            </w:pPr>
            <w:r w:rsidRPr="004F175F">
              <w:rPr>
                <w:b/>
                <w:bCs/>
                <w:sz w:val="20"/>
              </w:rPr>
              <w:t>Suma brutto</w:t>
            </w:r>
          </w:p>
        </w:tc>
      </w:tr>
      <w:tr w:rsidR="0023768A" w14:paraId="1C16569D" w14:textId="77777777" w:rsidTr="004D0E74">
        <w:trPr>
          <w:trHeight w:val="2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740" w14:textId="7B49002E" w:rsidR="0023768A" w:rsidRPr="0023768A" w:rsidRDefault="0023768A" w:rsidP="00325B82">
            <w:pPr>
              <w:jc w:val="center"/>
              <w:rPr>
                <w:sz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A790" w14:textId="21164043" w:rsidR="0023768A" w:rsidRPr="004D0E74" w:rsidRDefault="001836DF" w:rsidP="00325B82">
            <w:pPr>
              <w:rPr>
                <w:b/>
                <w:bCs/>
                <w:sz w:val="22"/>
                <w:szCs w:val="22"/>
              </w:rPr>
            </w:pPr>
            <w:r w:rsidRPr="004D0E74">
              <w:rPr>
                <w:b/>
                <w:bCs/>
                <w:sz w:val="22"/>
                <w:szCs w:val="22"/>
              </w:rPr>
              <w:t>Zamówienie podstawowe: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2AAF" w14:textId="41C3AF80" w:rsidR="0023768A" w:rsidRPr="0023768A" w:rsidRDefault="0023768A" w:rsidP="00325B82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6094" w14:textId="3A98D8A0" w:rsidR="0023768A" w:rsidRPr="0023768A" w:rsidRDefault="0023768A" w:rsidP="004D0E74">
            <w:pPr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0E1E9" w14:textId="77777777" w:rsidR="0023768A" w:rsidRPr="0023768A" w:rsidRDefault="0023768A" w:rsidP="00325B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80D0" w14:textId="77777777" w:rsidR="0023768A" w:rsidRDefault="0023768A" w:rsidP="00325B82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64E3" w14:textId="77777777" w:rsidR="0023768A" w:rsidRDefault="0023768A" w:rsidP="00325B8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0A37" w14:textId="77777777" w:rsidR="0023768A" w:rsidRDefault="0023768A" w:rsidP="00325B82"/>
        </w:tc>
      </w:tr>
      <w:tr w:rsidR="004D0E74" w14:paraId="263A5125" w14:textId="77777777" w:rsidTr="004D0E74">
        <w:trPr>
          <w:trHeight w:val="7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041" w14:textId="782F1386" w:rsidR="004D0E74" w:rsidRPr="0023768A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96ED" w14:textId="29D163C2" w:rsidR="004D0E74" w:rsidRPr="004D0E74" w:rsidRDefault="004D0E74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POPD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Pr="004D0E74">
              <w:rPr>
                <w:b/>
                <w:bCs/>
                <w:sz w:val="20"/>
              </w:rPr>
              <w:t>000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B87E" w14:textId="7A739758" w:rsidR="004D0E74" w:rsidRPr="0023768A" w:rsidRDefault="004D0E74" w:rsidP="004D0E74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BB508" w14:textId="3F81F4FE" w:rsidR="004D0E74" w:rsidRPr="0023768A" w:rsidRDefault="004D0E74" w:rsidP="004D0E74">
            <w:pPr>
              <w:jc w:val="center"/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C61B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8B740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E9FD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83A7" w14:textId="77777777" w:rsidR="004D0E74" w:rsidRDefault="004D0E74" w:rsidP="004D0E74"/>
        </w:tc>
      </w:tr>
      <w:tr w:rsidR="004D0E74" w14:paraId="3B63AB44" w14:textId="77777777" w:rsidTr="004D0E74">
        <w:trPr>
          <w:trHeight w:val="45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74A06" w14:textId="27843B35" w:rsidR="004D0E74" w:rsidRPr="0023768A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8A57" w14:textId="48FB2CE9" w:rsidR="004D0E74" w:rsidRPr="004D0E74" w:rsidRDefault="004D0E74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ZOPD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Pr="004D0E74">
              <w:rPr>
                <w:b/>
                <w:bCs/>
                <w:sz w:val="20"/>
              </w:rPr>
              <w:t>000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B145B" w14:textId="09C53E31" w:rsidR="004D0E74" w:rsidRPr="0023768A" w:rsidRDefault="004D0E74" w:rsidP="004D0E74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8D55B" w14:textId="6EEFA0DC" w:rsidR="004D0E74" w:rsidRPr="0023768A" w:rsidRDefault="004D0E74" w:rsidP="004D0E74">
            <w:pPr>
              <w:jc w:val="center"/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C5EC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EBB9C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03773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0049" w14:textId="77777777" w:rsidR="004D0E74" w:rsidRDefault="004D0E74" w:rsidP="004D0E74"/>
        </w:tc>
      </w:tr>
      <w:tr w:rsidR="004D0E74" w14:paraId="52D2A87A" w14:textId="77777777" w:rsidTr="002B1BC9">
        <w:trPr>
          <w:trHeight w:val="73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E26C" w14:textId="16E0312E" w:rsidR="004D0E74" w:rsidRPr="0023768A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B8D" w14:textId="418A2828" w:rsidR="004D0E74" w:rsidRPr="004D0E74" w:rsidRDefault="004D0E74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OOPD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Pr="004D0E74">
              <w:rPr>
                <w:b/>
                <w:bCs/>
                <w:sz w:val="20"/>
              </w:rPr>
              <w:t>000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DCA2E" w14:textId="0D0CFE93" w:rsidR="004D0E74" w:rsidRPr="0023768A" w:rsidRDefault="004D0E74" w:rsidP="004D0E74">
            <w:pPr>
              <w:jc w:val="center"/>
              <w:rPr>
                <w:sz w:val="20"/>
              </w:rPr>
            </w:pPr>
            <w:r w:rsidRPr="0023768A">
              <w:rPr>
                <w:sz w:val="20"/>
              </w:rPr>
              <w:t>szt.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23C20" w14:textId="468F073F" w:rsidR="004D0E74" w:rsidRPr="0023768A" w:rsidRDefault="004D0E74" w:rsidP="004D0E74">
            <w:pPr>
              <w:jc w:val="center"/>
              <w:rPr>
                <w:bCs/>
                <w:sz w:val="20"/>
              </w:rPr>
            </w:pPr>
            <w:r w:rsidRPr="0023768A">
              <w:rPr>
                <w:bCs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96360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64C38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6BADD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84CE" w14:textId="77777777" w:rsidR="004D0E74" w:rsidRDefault="004D0E74" w:rsidP="004D0E74"/>
        </w:tc>
      </w:tr>
      <w:tr w:rsidR="004D0E74" w14:paraId="1040FF6E" w14:textId="77777777" w:rsidTr="002B1B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6D866" w14:textId="2B72700D" w:rsidR="004D0E74" w:rsidRPr="0023768A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7BF2" w14:textId="31868F0C" w:rsidR="004D0E74" w:rsidRDefault="004D0E74" w:rsidP="004D0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Realizacja prac związanych z wykonaniem zamówienia podstawowego zgodnie z wymaganiami określonymi w </w:t>
            </w:r>
            <w:r w:rsidRPr="005B45A1">
              <w:rPr>
                <w:bCs/>
                <w:sz w:val="20"/>
                <w:highlight w:val="yellow"/>
              </w:rPr>
              <w:t xml:space="preserve">pkt </w:t>
            </w:r>
            <w:r w:rsidR="004B0C5D">
              <w:rPr>
                <w:bCs/>
                <w:sz w:val="20"/>
                <w:highlight w:val="yellow"/>
              </w:rPr>
              <w:t>4</w:t>
            </w:r>
            <w:r w:rsidRPr="005B45A1">
              <w:rPr>
                <w:bCs/>
                <w:sz w:val="20"/>
                <w:highlight w:val="yellow"/>
              </w:rPr>
              <w:t xml:space="preserve"> OPZ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7EA48" w14:textId="1A292A62" w:rsidR="004D0E74" w:rsidRPr="0023768A" w:rsidRDefault="004D0E74" w:rsidP="004D0E7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7DD5" w14:textId="77777777" w:rsidR="004D0E74" w:rsidRPr="0023768A" w:rsidRDefault="004D0E74" w:rsidP="004D0E7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3EA2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6FB2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3C4E7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8D78" w14:textId="77777777" w:rsidR="004D0E74" w:rsidRDefault="004D0E74" w:rsidP="004D0E74"/>
        </w:tc>
      </w:tr>
      <w:tr w:rsidR="00396195" w14:paraId="36501606" w14:textId="77777777" w:rsidTr="00AA1785">
        <w:trPr>
          <w:trHeight w:val="509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5757B" w14:textId="78751EC7" w:rsidR="00396195" w:rsidRDefault="00396195" w:rsidP="004D0E74">
            <w:pPr>
              <w:rPr>
                <w:bCs/>
                <w:sz w:val="20"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C95F" w14:textId="77777777" w:rsidR="00396195" w:rsidRDefault="00396195" w:rsidP="004D0E7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2B9D" w14:textId="77777777" w:rsidR="00396195" w:rsidRPr="0023768A" w:rsidRDefault="00396195" w:rsidP="004D0E74">
            <w:pPr>
              <w:jc w:val="center"/>
              <w:rPr>
                <w:bCs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FE14F" w14:textId="77777777" w:rsidR="00396195" w:rsidRPr="0023768A" w:rsidRDefault="00396195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33AD0" w14:textId="77777777" w:rsidR="00396195" w:rsidRDefault="00396195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4105B" w14:textId="77777777" w:rsidR="00396195" w:rsidRDefault="00396195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4683F" w14:textId="77777777" w:rsidR="00396195" w:rsidRDefault="00396195" w:rsidP="004D0E74"/>
        </w:tc>
      </w:tr>
      <w:tr w:rsidR="004D0E74" w14:paraId="5B28F73D" w14:textId="77777777" w:rsidTr="004D0E74">
        <w:trPr>
          <w:trHeight w:val="1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230E" w14:textId="7D79CC53" w:rsidR="004D0E74" w:rsidRPr="0023768A" w:rsidRDefault="004D0E74" w:rsidP="004D0E74">
            <w:pPr>
              <w:jc w:val="center"/>
              <w:rPr>
                <w:sz w:val="20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AB1F" w14:textId="704B1C9A" w:rsidR="004D0E74" w:rsidRPr="004D0E74" w:rsidRDefault="004D0E74" w:rsidP="004D0E74">
            <w:pPr>
              <w:rPr>
                <w:b/>
                <w:bCs/>
                <w:sz w:val="22"/>
                <w:szCs w:val="22"/>
              </w:rPr>
            </w:pPr>
            <w:r w:rsidRPr="004D0E74">
              <w:rPr>
                <w:b/>
                <w:bCs/>
                <w:sz w:val="22"/>
                <w:szCs w:val="22"/>
              </w:rPr>
              <w:t>Opcja: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1B8B3" w14:textId="2A1DF23C" w:rsidR="004D0E74" w:rsidRPr="0023768A" w:rsidRDefault="004D0E74" w:rsidP="004D0E74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78F34" w14:textId="263A6ABF" w:rsidR="004D0E74" w:rsidRPr="0023768A" w:rsidRDefault="004D0E74" w:rsidP="004D0E7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B87A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DA18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D7FEB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32DD" w14:textId="77777777" w:rsidR="004D0E74" w:rsidRDefault="004D0E74" w:rsidP="004D0E74"/>
        </w:tc>
      </w:tr>
      <w:tr w:rsidR="004D0E74" w14:paraId="29A53E24" w14:textId="77777777" w:rsidTr="004D0E74">
        <w:trPr>
          <w:trHeight w:val="3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A8EA1" w14:textId="44A09964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86CF" w14:textId="5772573C" w:rsidR="004D0E74" w:rsidRDefault="00BC43D0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POPD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="00644367">
              <w:rPr>
                <w:b/>
                <w:bCs/>
                <w:sz w:val="20"/>
              </w:rPr>
              <w:t>5</w:t>
            </w:r>
            <w:r w:rsidRPr="004D0E74">
              <w:rPr>
                <w:b/>
                <w:bCs/>
                <w:sz w:val="20"/>
              </w:rPr>
              <w:t>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6A89E" w14:textId="01B0284D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4D0E74">
              <w:rPr>
                <w:sz w:val="20"/>
              </w:rPr>
              <w:t>zt</w:t>
            </w:r>
            <w:r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F5AB6" w14:textId="65125108" w:rsidR="004D0E74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E37D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F176B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211A6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C0CD6" w14:textId="77777777" w:rsidR="004D0E74" w:rsidRDefault="004D0E74" w:rsidP="004D0E74"/>
        </w:tc>
      </w:tr>
      <w:tr w:rsidR="004D0E74" w14:paraId="7DB41C2B" w14:textId="77777777" w:rsidTr="004D0E74">
        <w:trPr>
          <w:trHeight w:val="40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2F42B" w14:textId="60297A4D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0ABC" w14:textId="2C16A7DB" w:rsidR="004D0E74" w:rsidRDefault="00BC43D0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ZOPD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="00644367">
              <w:rPr>
                <w:b/>
                <w:bCs/>
                <w:sz w:val="20"/>
              </w:rPr>
              <w:t>5</w:t>
            </w:r>
            <w:r w:rsidRPr="004D0E74">
              <w:rPr>
                <w:b/>
                <w:bCs/>
                <w:sz w:val="20"/>
              </w:rPr>
              <w:t>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EA478" w14:textId="45D452D0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4D0E74">
              <w:rPr>
                <w:sz w:val="20"/>
              </w:rPr>
              <w:t>zt</w:t>
            </w:r>
            <w:r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83EB9" w14:textId="414C84B3" w:rsidR="004D0E74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22B7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F8259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86F30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82FE" w14:textId="77777777" w:rsidR="004D0E74" w:rsidRDefault="004D0E74" w:rsidP="004D0E74"/>
        </w:tc>
      </w:tr>
      <w:tr w:rsidR="004D0E74" w14:paraId="4A17EC3F" w14:textId="77777777" w:rsidTr="002B1BC9">
        <w:trPr>
          <w:trHeight w:val="60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FEF2C" w14:textId="3245C82C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68B6" w14:textId="2D275268" w:rsidR="004D0E74" w:rsidRDefault="00BC43D0" w:rsidP="004D0E74">
            <w:pPr>
              <w:rPr>
                <w:bCs/>
                <w:sz w:val="20"/>
              </w:rPr>
            </w:pPr>
            <w:r w:rsidRPr="004D0E74">
              <w:rPr>
                <w:bCs/>
                <w:sz w:val="20"/>
              </w:rPr>
              <w:t xml:space="preserve">rozbudowa macierzy obiektowej w  OOPD o 0,5PB </w:t>
            </w:r>
            <w:r w:rsidRPr="004D0E74">
              <w:rPr>
                <w:sz w:val="20"/>
              </w:rPr>
              <w:t xml:space="preserve">Sprzęt powinien po rozbudowie posiadać pojemność przynajmniej </w:t>
            </w:r>
            <w:r w:rsidRPr="00644367">
              <w:rPr>
                <w:b/>
                <w:bCs/>
                <w:sz w:val="20"/>
              </w:rPr>
              <w:t>2</w:t>
            </w:r>
            <w:r w:rsidR="00644367">
              <w:rPr>
                <w:b/>
                <w:bCs/>
                <w:sz w:val="20"/>
              </w:rPr>
              <w:t>5</w:t>
            </w:r>
            <w:r w:rsidRPr="004D0E74">
              <w:rPr>
                <w:b/>
                <w:bCs/>
                <w:sz w:val="20"/>
              </w:rPr>
              <w:t>00 TB</w:t>
            </w:r>
            <w:r w:rsidRPr="004D0E74">
              <w:rPr>
                <w:sz w:val="20"/>
              </w:rPr>
              <w:t xml:space="preserve"> netto w każdej lokalizacji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0686" w14:textId="0AC3C5A2" w:rsidR="004D0E74" w:rsidRDefault="00AA1785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4D0E74">
              <w:rPr>
                <w:sz w:val="20"/>
              </w:rPr>
              <w:t>zt</w:t>
            </w:r>
            <w:r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3EFD" w14:textId="19CE9BC4" w:rsidR="004D0E74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93092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947E1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3984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627F6" w14:textId="77777777" w:rsidR="004D0E74" w:rsidRDefault="004D0E74" w:rsidP="004D0E74"/>
        </w:tc>
      </w:tr>
      <w:tr w:rsidR="004D0E74" w14:paraId="16B18047" w14:textId="77777777" w:rsidTr="002B1BC9">
        <w:trPr>
          <w:trHeight w:val="57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69B57" w14:textId="16CA0EA8" w:rsidR="004D0E74" w:rsidRPr="0023768A" w:rsidRDefault="004D0E74" w:rsidP="004D0E74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1500" w14:textId="41C0FA04" w:rsidR="004D0E74" w:rsidRDefault="004D0E74" w:rsidP="004D0E7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Realizacja prac związanych z </w:t>
            </w:r>
            <w:r w:rsidR="00AA1785">
              <w:rPr>
                <w:bCs/>
                <w:sz w:val="20"/>
              </w:rPr>
              <w:t xml:space="preserve">wykonaniem </w:t>
            </w:r>
            <w:r>
              <w:rPr>
                <w:bCs/>
                <w:sz w:val="20"/>
              </w:rPr>
              <w:t xml:space="preserve">opcji zgodnie z wymaganiami określonymi w </w:t>
            </w:r>
            <w:r>
              <w:rPr>
                <w:bCs/>
                <w:sz w:val="20"/>
                <w:highlight w:val="yellow"/>
              </w:rPr>
              <w:t>pkt 5</w:t>
            </w:r>
            <w:r w:rsidRPr="005B45A1">
              <w:rPr>
                <w:bCs/>
                <w:sz w:val="20"/>
                <w:highlight w:val="yellow"/>
              </w:rPr>
              <w:t xml:space="preserve"> OPZ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C63EA" w14:textId="3F5B9D4B" w:rsidR="004D0E74" w:rsidRDefault="00AA1785" w:rsidP="004D0E74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n</w:t>
            </w:r>
            <w:r w:rsidR="004D0E74">
              <w:rPr>
                <w:sz w:val="20"/>
              </w:rPr>
              <w:t>d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1C35A" w14:textId="77777777" w:rsidR="004D0E74" w:rsidRDefault="004D0E74" w:rsidP="004D0E7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2825" w14:textId="77777777" w:rsidR="004D0E74" w:rsidRPr="0023768A" w:rsidRDefault="004D0E74" w:rsidP="004D0E7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0BBC1" w14:textId="77777777" w:rsidR="004D0E74" w:rsidRDefault="004D0E74" w:rsidP="004D0E74"/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FAA50" w14:textId="77777777" w:rsidR="004D0E74" w:rsidRDefault="004D0E74" w:rsidP="004D0E74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AFAF" w14:textId="77777777" w:rsidR="004D0E74" w:rsidRDefault="004D0E74" w:rsidP="004D0E74"/>
        </w:tc>
      </w:tr>
      <w:tr w:rsidR="004D0E74" w14:paraId="048016CF" w14:textId="77777777" w:rsidTr="002B1BC9">
        <w:trPr>
          <w:trHeight w:val="580"/>
        </w:trPr>
        <w:tc>
          <w:tcPr>
            <w:tcW w:w="5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A5C3F" w14:textId="27EC19F0" w:rsidR="004D0E74" w:rsidRDefault="004D0E74" w:rsidP="004D0E74">
            <w:pPr>
              <w:rPr>
                <w:b/>
                <w:bCs/>
              </w:rPr>
            </w:pPr>
            <w:r>
              <w:rPr>
                <w:b/>
                <w:bCs/>
              </w:rPr>
              <w:t>SUMA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9382" w14:textId="77777777" w:rsidR="004D0E74" w:rsidRDefault="004D0E74" w:rsidP="004D0E74">
            <w: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4CC07" w14:textId="77777777" w:rsidR="004D0E74" w:rsidRDefault="004D0E74" w:rsidP="004D0E74">
            <w: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3EE4E" w14:textId="77777777" w:rsidR="004D0E74" w:rsidRDefault="004D0E74" w:rsidP="004D0E74">
            <w: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DDF0" w14:textId="77777777" w:rsidR="004D0E74" w:rsidRDefault="004D0E74" w:rsidP="004D0E74">
            <w: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3EB1E" w14:textId="77777777" w:rsidR="004D0E74" w:rsidRDefault="004D0E74" w:rsidP="004D0E74">
            <w: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FE12C" w14:textId="77777777" w:rsidR="004D0E74" w:rsidRDefault="004D0E74" w:rsidP="004D0E74">
            <w:r>
              <w:t> </w:t>
            </w:r>
          </w:p>
        </w:tc>
      </w:tr>
    </w:tbl>
    <w:p w14:paraId="1E6B0060" w14:textId="77777777" w:rsidR="00646758" w:rsidRPr="00902584" w:rsidRDefault="00646758" w:rsidP="00D654D8">
      <w:pPr>
        <w:rPr>
          <w:b/>
          <w:bCs/>
          <w:szCs w:val="24"/>
        </w:rPr>
      </w:pPr>
    </w:p>
    <w:sectPr w:rsidR="00646758" w:rsidRPr="00902584" w:rsidSect="00050C9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8E72" w14:textId="77777777" w:rsidR="00C96793" w:rsidRDefault="00C96793">
      <w:r>
        <w:separator/>
      </w:r>
    </w:p>
  </w:endnote>
  <w:endnote w:type="continuationSeparator" w:id="0">
    <w:p w14:paraId="45397256" w14:textId="77777777" w:rsidR="00C96793" w:rsidRDefault="00C9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65386" w14:textId="77777777" w:rsidR="00C96793" w:rsidRDefault="00C96793">
      <w:r>
        <w:separator/>
      </w:r>
    </w:p>
  </w:footnote>
  <w:footnote w:type="continuationSeparator" w:id="0">
    <w:p w14:paraId="29F722DB" w14:textId="77777777" w:rsidR="00C96793" w:rsidRDefault="00C967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5AFE7B6-AC13-4E18-93F3-84616EBE1928}"/>
  </w:docVars>
  <w:rsids>
    <w:rsidRoot w:val="00CE1C7D"/>
    <w:rsid w:val="00015997"/>
    <w:rsid w:val="00035423"/>
    <w:rsid w:val="00054BC5"/>
    <w:rsid w:val="000A5FBD"/>
    <w:rsid w:val="000B0421"/>
    <w:rsid w:val="001173B6"/>
    <w:rsid w:val="001836DF"/>
    <w:rsid w:val="001A591A"/>
    <w:rsid w:val="001D0394"/>
    <w:rsid w:val="001D3D53"/>
    <w:rsid w:val="001E4588"/>
    <w:rsid w:val="002149DC"/>
    <w:rsid w:val="0022009D"/>
    <w:rsid w:val="00236B65"/>
    <w:rsid w:val="0023768A"/>
    <w:rsid w:val="002511A4"/>
    <w:rsid w:val="002B1BC9"/>
    <w:rsid w:val="002C5403"/>
    <w:rsid w:val="00315583"/>
    <w:rsid w:val="00375972"/>
    <w:rsid w:val="00396195"/>
    <w:rsid w:val="003971FE"/>
    <w:rsid w:val="00405924"/>
    <w:rsid w:val="004267DA"/>
    <w:rsid w:val="004B0C5D"/>
    <w:rsid w:val="004B118C"/>
    <w:rsid w:val="004D0E74"/>
    <w:rsid w:val="004F53EF"/>
    <w:rsid w:val="00512EA9"/>
    <w:rsid w:val="00524F7B"/>
    <w:rsid w:val="00525204"/>
    <w:rsid w:val="00560047"/>
    <w:rsid w:val="00585DE6"/>
    <w:rsid w:val="005B45A1"/>
    <w:rsid w:val="00642C0D"/>
    <w:rsid w:val="00644367"/>
    <w:rsid w:val="00646758"/>
    <w:rsid w:val="006F5500"/>
    <w:rsid w:val="007C7752"/>
    <w:rsid w:val="007F1329"/>
    <w:rsid w:val="0081373A"/>
    <w:rsid w:val="008949D9"/>
    <w:rsid w:val="008C4A3F"/>
    <w:rsid w:val="008F31D3"/>
    <w:rsid w:val="00902584"/>
    <w:rsid w:val="0090383B"/>
    <w:rsid w:val="00952754"/>
    <w:rsid w:val="0095285A"/>
    <w:rsid w:val="00963E96"/>
    <w:rsid w:val="009723D6"/>
    <w:rsid w:val="00A152F9"/>
    <w:rsid w:val="00A3321B"/>
    <w:rsid w:val="00A35B3F"/>
    <w:rsid w:val="00A71974"/>
    <w:rsid w:val="00A832E0"/>
    <w:rsid w:val="00A84125"/>
    <w:rsid w:val="00A85C92"/>
    <w:rsid w:val="00A9317D"/>
    <w:rsid w:val="00AA1785"/>
    <w:rsid w:val="00AB13C7"/>
    <w:rsid w:val="00B729FB"/>
    <w:rsid w:val="00B857C9"/>
    <w:rsid w:val="00BC3146"/>
    <w:rsid w:val="00BC43D0"/>
    <w:rsid w:val="00BC6765"/>
    <w:rsid w:val="00BD6068"/>
    <w:rsid w:val="00C24192"/>
    <w:rsid w:val="00C3646C"/>
    <w:rsid w:val="00C96793"/>
    <w:rsid w:val="00CC7FD9"/>
    <w:rsid w:val="00CD64DE"/>
    <w:rsid w:val="00CD7132"/>
    <w:rsid w:val="00CE1C7D"/>
    <w:rsid w:val="00D25C7D"/>
    <w:rsid w:val="00D27943"/>
    <w:rsid w:val="00D47DF6"/>
    <w:rsid w:val="00D654D8"/>
    <w:rsid w:val="00D7216C"/>
    <w:rsid w:val="00DA1835"/>
    <w:rsid w:val="00E51907"/>
    <w:rsid w:val="00E708B1"/>
    <w:rsid w:val="00E81485"/>
    <w:rsid w:val="00EA7D9B"/>
    <w:rsid w:val="00EB1B73"/>
    <w:rsid w:val="00EC5C01"/>
    <w:rsid w:val="00ED4EB5"/>
    <w:rsid w:val="00ED7E6E"/>
    <w:rsid w:val="00F006DC"/>
    <w:rsid w:val="00F13E08"/>
    <w:rsid w:val="00F37E5C"/>
    <w:rsid w:val="00F7320E"/>
    <w:rsid w:val="00FD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86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C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rsid w:val="00524F7B"/>
    <w:pPr>
      <w:pBdr>
        <w:top w:val="single" w:sz="12" w:space="1" w:color="538135" w:themeColor="accent6" w:themeShade="BF"/>
        <w:left w:val="single" w:sz="12" w:space="4" w:color="538135" w:themeColor="accent6" w:themeShade="BF"/>
        <w:bottom w:val="single" w:sz="12" w:space="1" w:color="538135" w:themeColor="accent6" w:themeShade="BF"/>
        <w:right w:val="single" w:sz="12" w:space="4" w:color="538135" w:themeColor="accent6" w:themeShade="BF"/>
      </w:pBdr>
      <w:jc w:val="both"/>
    </w:pPr>
    <w:rPr>
      <w:rFonts w:asciiTheme="minorHAnsi" w:hAnsiTheme="minorHAnsi"/>
      <w:b/>
      <w:color w:val="538135" w:themeColor="accent6" w:themeShade="BF"/>
      <w:sz w:val="18"/>
      <w:szCs w:val="24"/>
    </w:rPr>
  </w:style>
  <w:style w:type="table" w:styleId="Tabela-Siatka">
    <w:name w:val="Table Grid"/>
    <w:aliases w:val="Tabla Microsoft Servicios"/>
    <w:basedOn w:val="Standardowy"/>
    <w:uiPriority w:val="39"/>
    <w:qFormat/>
    <w:rsid w:val="00CE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E1C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C7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D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D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2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11BEC5FFE8E140AFDA47F8E29BB64D" ma:contentTypeVersion="2" ma:contentTypeDescription="Utwórz nowy dokument." ma:contentTypeScope="" ma:versionID="e9d9321089f35acbcd3d3c66cba9f0c6">
  <xsd:schema xmlns:xsd="http://www.w3.org/2001/XMLSchema" xmlns:xs="http://www.w3.org/2001/XMLSchema" xmlns:p="http://schemas.microsoft.com/office/2006/metadata/properties" xmlns:ns2="a4af34b7-74a3-46f4-8e57-3acc6ce20024" targetNamespace="http://schemas.microsoft.com/office/2006/metadata/properties" ma:root="true" ma:fieldsID="250d86c6111925aa466bf95ba4dd097d" ns2:_="">
    <xsd:import namespace="a4af34b7-74a3-46f4-8e57-3acc6ce200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f34b7-74a3-46f4-8e57-3acc6ce200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DB364-375C-4674-9A79-9ADA5DCBFE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7AE53-65DA-4C18-9B21-B71296CCC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f34b7-74a3-46f4-8e57-3acc6ce20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AFE7B6-AC13-4E18-93F3-84616EBE1928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57BD016A-9553-4327-A96C-5C9666EBB4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55AA3E-2F03-4365-8D66-AA7219541E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2025-08-18T07:24:00Z</dcterms:created>
  <dcterms:modified xsi:type="dcterms:W3CDTF">2025-08-18T07:24:00Z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0x0101009611BEC5FFE8E140AFDA47F8E29BB64D</vt:lpwstr>
  </property>
</Properties>
</file>