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8791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130298688"/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ZARZĄDZENIE  Nr 110.12.2024</w:t>
      </w:r>
    </w:p>
    <w:p w14:paraId="6B5EA6B5" w14:textId="77777777" w:rsidR="00580442" w:rsidRPr="00580442" w:rsidRDefault="00580442" w:rsidP="00580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92E5036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Dyrektora Wojewódzkiej Stacji </w:t>
      </w:r>
      <w:proofErr w:type="spellStart"/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–Epidemiologicznej w Szczecinie</w:t>
      </w:r>
    </w:p>
    <w:p w14:paraId="70C7F52A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154C63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dnia 16 kwietnia 2024 r.</w:t>
      </w:r>
    </w:p>
    <w:p w14:paraId="46203CD1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DCA095F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 </w:t>
      </w:r>
    </w:p>
    <w:p w14:paraId="2AD66D7C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zmiany Zarządzenia </w:t>
      </w:r>
      <w:bookmarkStart w:id="1" w:name="_Hlk164165519"/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nr 110.6.2024</w:t>
      </w:r>
    </w:p>
    <w:p w14:paraId="7F32FE11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Dyrektora Wojewódzkiej Stacji Sanitarno-Epidemiologicznej w Szczecinie</w:t>
      </w:r>
    </w:p>
    <w:p w14:paraId="6249D214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5 marca 2024 r. </w:t>
      </w:r>
    </w:p>
    <w:p w14:paraId="450D2581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 wprowadzenia regulaminu organizacyjnego Wojewódzkiej Stacji </w:t>
      </w:r>
      <w:proofErr w:type="spellStart"/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– Epidemiologicznej w Szczecinie </w:t>
      </w:r>
    </w:p>
    <w:bookmarkEnd w:id="1"/>
    <w:p w14:paraId="24649058" w14:textId="77777777" w:rsidR="00580442" w:rsidRPr="00580442" w:rsidRDefault="00580442" w:rsidP="00580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024893" w14:textId="77777777" w:rsidR="00580442" w:rsidRPr="00580442" w:rsidRDefault="00580442" w:rsidP="00580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Na podstawie art. 23 ust. 1 ustawy z dnia 15 kwietnia 2011 r. o działalności leczniczej (</w:t>
      </w:r>
      <w:proofErr w:type="spellStart"/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Dz.U. z 2023 r. poz. 991 ze zm.) w związku z art. 53 ust. 4 ustawy z dnia 23 stycznia 2009 r. o wojewodzie i administracji rządowej w województwie (</w:t>
      </w:r>
      <w:proofErr w:type="spellStart"/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 z 2023 r. poz. 190) zarządza się co następuje:</w:t>
      </w:r>
    </w:p>
    <w:p w14:paraId="0FA7099F" w14:textId="77777777" w:rsidR="00580442" w:rsidRPr="00580442" w:rsidRDefault="00580442" w:rsidP="00580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28C08D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</w:t>
      </w:r>
    </w:p>
    <w:p w14:paraId="346FA602" w14:textId="77777777" w:rsidR="00580442" w:rsidRPr="00580442" w:rsidRDefault="00580442" w:rsidP="005804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A406AD3" w14:textId="77777777" w:rsidR="00580442" w:rsidRPr="00580442" w:rsidRDefault="00580442" w:rsidP="0058044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Załączniku do Zarządzenia Nr 110.6.2024 Dyrektora Wojewódzkiej Stacji Sanitarno-Epidemiologicznej w Szczecinie z dnia 5 marca 2024 r. w sprawie wprowadzenia regulaminu organizacyjnego Wojewódzkiej Stacji </w:t>
      </w:r>
      <w:proofErr w:type="spellStart"/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Epidemiologicznej w Szczecinie dotychczasową treść § 8 zastępuje się następującą treścią:</w:t>
      </w:r>
    </w:p>
    <w:p w14:paraId="544F0129" w14:textId="77777777" w:rsidR="00580442" w:rsidRPr="00580442" w:rsidRDefault="00580442" w:rsidP="0058044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EC59EF" w14:textId="77777777" w:rsidR="00580442" w:rsidRPr="00580442" w:rsidRDefault="00580442" w:rsidP="005804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5804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07431014" w14:textId="77777777" w:rsidR="00580442" w:rsidRPr="00580442" w:rsidRDefault="00580442" w:rsidP="00580442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Aptos" w:hAnsi="Times New Roman" w:cs="Times New Roman"/>
          <w:bCs/>
          <w:kern w:val="0"/>
          <w:sz w:val="24"/>
        </w:rPr>
      </w:pPr>
      <w:r w:rsidRPr="00580442">
        <w:rPr>
          <w:rFonts w:ascii="Times New Roman" w:eastAsia="Aptos" w:hAnsi="Times New Roman" w:cs="Times New Roman"/>
          <w:kern w:val="0"/>
          <w:sz w:val="24"/>
        </w:rPr>
        <w:t xml:space="preserve">Wojewódzkiemu Inspektorowi – Dyrektorowi Wojewódzkiej Stacji podlegają bezpośrednio: Zastępca Wojewódzkiego Inspektora, Stanowisko Pracy Głównego Księgowego, Stanowisko Pracy Głównego Specjalisty ds. Systemu Jakości, Stanowisko Pracy ds. Bezpieczeństwa i Higieny Pracy, Ochrony Przeciwpożarowej, Stanowisko Pracy ds. Obrony Cywilnej i Spraw Obronnych, Stanowisko Pracy Archiwisty, Stanowisko Pracy Inspektora Ochrony Danych, Stanowisko Pracy Audytora Wewnętrznego, Stanowisko Pracy </w:t>
      </w:r>
      <w:r w:rsidRPr="00580442">
        <w:rPr>
          <w:rFonts w:ascii="Times New Roman" w:eastAsia="Aptos" w:hAnsi="Times New Roman" w:cs="Times New Roman"/>
          <w:kern w:val="0"/>
          <w:sz w:val="24"/>
          <w:szCs w:val="24"/>
        </w:rPr>
        <w:t>ds. Programowania</w:t>
      </w:r>
      <w:r w:rsidRPr="00580442"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  <w:t xml:space="preserve">, </w:t>
      </w:r>
      <w:r w:rsidRPr="00580442">
        <w:rPr>
          <w:rFonts w:ascii="Times New Roman" w:eastAsia="Aptos" w:hAnsi="Times New Roman" w:cs="Times New Roman"/>
          <w:kern w:val="0"/>
          <w:sz w:val="24"/>
        </w:rPr>
        <w:t xml:space="preserve">Oddział Kadr i Szkoleń, Oddział Administracyjny, Oddział Finansowy, Oddział Promocji Zdrowia, Sekcja Prawna, Sekcja Informatyki oraz Sekretariat </w:t>
      </w:r>
      <w:r w:rsidRPr="00580442">
        <w:rPr>
          <w:rFonts w:ascii="Times New Roman" w:eastAsia="Aptos" w:hAnsi="Times New Roman" w:cs="Times New Roman"/>
          <w:bCs/>
          <w:kern w:val="0"/>
          <w:sz w:val="24"/>
          <w:szCs w:val="24"/>
        </w:rPr>
        <w:t>Wojewódzkiego Inspektora Sanitarnego</w:t>
      </w:r>
      <w:r w:rsidRPr="00580442">
        <w:rPr>
          <w:rFonts w:ascii="Times New Roman" w:eastAsia="Aptos" w:hAnsi="Times New Roman" w:cs="Times New Roman"/>
          <w:bCs/>
          <w:kern w:val="0"/>
          <w:sz w:val="24"/>
        </w:rPr>
        <w:t>.</w:t>
      </w:r>
    </w:p>
    <w:p w14:paraId="32CC7242" w14:textId="77777777" w:rsidR="00580442" w:rsidRPr="00580442" w:rsidRDefault="00580442" w:rsidP="00580442">
      <w:pPr>
        <w:spacing w:after="0" w:line="276" w:lineRule="auto"/>
        <w:ind w:left="284"/>
        <w:contextualSpacing/>
        <w:jc w:val="both"/>
        <w:rPr>
          <w:rFonts w:ascii="Times New Roman" w:eastAsia="Aptos" w:hAnsi="Times New Roman" w:cs="Times New Roman"/>
          <w:bCs/>
          <w:kern w:val="0"/>
          <w:sz w:val="24"/>
        </w:rPr>
      </w:pPr>
    </w:p>
    <w:p w14:paraId="68482125" w14:textId="77777777" w:rsidR="00580442" w:rsidRPr="00580442" w:rsidRDefault="00580442" w:rsidP="00580442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Aptos" w:hAnsi="Times New Roman" w:cs="Times New Roman"/>
          <w:kern w:val="0"/>
          <w:sz w:val="24"/>
        </w:rPr>
      </w:pPr>
      <w:r w:rsidRPr="00580442">
        <w:rPr>
          <w:rFonts w:ascii="Times New Roman" w:eastAsia="Aptos" w:hAnsi="Times New Roman" w:cs="Times New Roman"/>
          <w:kern w:val="0"/>
          <w:sz w:val="24"/>
        </w:rPr>
        <w:t>Zastępca Wojewódzkiego Inspektora sprawuje nadzór nad Działem Laboratoryjnym oraz koordynuje prace i sprawuje nadzór merytoryczny nad Działem Nadzoru Sanitarnego oraz Głównym Specjalistą  ds. Systemu Jakości.</w:t>
      </w:r>
    </w:p>
    <w:p w14:paraId="322C7A1C" w14:textId="77777777" w:rsidR="00580442" w:rsidRPr="00580442" w:rsidRDefault="00580442" w:rsidP="00580442">
      <w:pPr>
        <w:spacing w:after="0" w:line="276" w:lineRule="auto"/>
        <w:ind w:left="720"/>
        <w:contextualSpacing/>
        <w:rPr>
          <w:rFonts w:ascii="Times New Roman" w:eastAsia="Aptos" w:hAnsi="Times New Roman" w:cs="Times New Roman"/>
          <w:kern w:val="0"/>
          <w:sz w:val="24"/>
        </w:rPr>
      </w:pPr>
    </w:p>
    <w:p w14:paraId="6F554CB3" w14:textId="77777777" w:rsidR="00580442" w:rsidRPr="00580442" w:rsidRDefault="00580442" w:rsidP="00580442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Aptos" w:hAnsi="Times New Roman" w:cs="Times New Roman"/>
          <w:kern w:val="0"/>
          <w:sz w:val="24"/>
        </w:rPr>
      </w:pPr>
      <w:r w:rsidRPr="00580442">
        <w:rPr>
          <w:rFonts w:ascii="Times New Roman" w:eastAsia="Aptos" w:hAnsi="Times New Roman" w:cs="Times New Roman"/>
          <w:kern w:val="0"/>
          <w:sz w:val="24"/>
        </w:rPr>
        <w:t>Główny Księgowy kontroluje działalność ekonomiczna i finansową Wojewódzkiej Stacji oraz sprawuje nadzór merytoryczny nad Oddziałem Finansowym.”</w:t>
      </w:r>
    </w:p>
    <w:p w14:paraId="366C68A3" w14:textId="77777777" w:rsidR="00580442" w:rsidRPr="00580442" w:rsidRDefault="00580442" w:rsidP="00580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F7078F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</w:p>
    <w:p w14:paraId="5AE9EAB0" w14:textId="77777777" w:rsidR="00580442" w:rsidRPr="00580442" w:rsidRDefault="00580442" w:rsidP="0058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ADD57F3" w14:textId="77777777" w:rsidR="00580442" w:rsidRPr="00580442" w:rsidRDefault="00580442" w:rsidP="00580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04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Zarządzenie wchodzi w życie z dniem zatwierdzenia przez Wojewodę Zachodniopomorskiego. </w:t>
      </w:r>
      <w:bookmarkEnd w:id="0"/>
    </w:p>
    <w:p w14:paraId="7883E256" w14:textId="77777777" w:rsidR="00580442" w:rsidRPr="00580442" w:rsidRDefault="00580442" w:rsidP="00580442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09174D" w14:textId="77777777" w:rsidR="0017043D" w:rsidRDefault="0017043D"/>
    <w:sectPr w:rsidR="0017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6043C"/>
    <w:multiLevelType w:val="hybridMultilevel"/>
    <w:tmpl w:val="23A00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3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2"/>
    <w:rsid w:val="0017043D"/>
    <w:rsid w:val="00580442"/>
    <w:rsid w:val="00847BD0"/>
    <w:rsid w:val="00A458D9"/>
    <w:rsid w:val="00D15B87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4A22"/>
  <w15:chartTrackingRefBased/>
  <w15:docId w15:val="{4CD6242F-11DC-4FD5-BAAC-8C7D1CDB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4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4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4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4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4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Przyjemski</dc:creator>
  <cp:keywords/>
  <dc:description/>
  <cp:lastModifiedBy>Robert Przyjemski</cp:lastModifiedBy>
  <cp:revision>1</cp:revision>
  <dcterms:created xsi:type="dcterms:W3CDTF">2024-05-10T09:35:00Z</dcterms:created>
  <dcterms:modified xsi:type="dcterms:W3CDTF">2024-05-10T09:35:00Z</dcterms:modified>
</cp:coreProperties>
</file>