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C933" w14:textId="0318F5D7" w:rsidR="008A332F" w:rsidRPr="00B0695B" w:rsidRDefault="00547669" w:rsidP="002B50C0">
      <w:pPr>
        <w:pStyle w:val="Nagwek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562102">
        <w:rPr>
          <w:rFonts w:ascii="Times New Roman" w:hAnsi="Times New Roman" w:cs="Times New Roman"/>
          <w:b/>
          <w:color w:val="auto"/>
          <w:sz w:val="24"/>
          <w:szCs w:val="24"/>
        </w:rPr>
        <w:t>aport</w:t>
      </w:r>
      <w:r w:rsidR="008C6721"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 postępu rzeczowo-finansowego projektu informatycznego </w:t>
      </w:r>
    </w:p>
    <w:p w14:paraId="3C8F6B73" w14:textId="3F2ED055" w:rsidR="008C6721" w:rsidRPr="00B0695B" w:rsidRDefault="008C6721" w:rsidP="002B50C0">
      <w:pPr>
        <w:pStyle w:val="Nagwek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 </w:t>
      </w:r>
      <w:r w:rsidR="00AF55A4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kwartał </w:t>
      </w:r>
      <w:r w:rsidR="00C1693D"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2018 </w:t>
      </w: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>roku</w:t>
      </w:r>
    </w:p>
    <w:p w14:paraId="2FDCE0E5" w14:textId="4D41D0D8" w:rsidR="008A332F" w:rsidRPr="00B0695B" w:rsidRDefault="00547669" w:rsidP="003642B8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95B">
        <w:rPr>
          <w:rFonts w:ascii="Times New Roman" w:hAnsi="Times New Roman" w:cs="Times New Roman"/>
          <w:b/>
          <w:sz w:val="24"/>
          <w:szCs w:val="24"/>
        </w:rPr>
        <w:t>„Cyfrowe udostępnianie zasobów Polskiej Akademii Nauk – Biblioteki Kórnickiej”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B0695B" w:rsidRPr="00B0695B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B0695B" w:rsidRDefault="00F2008A" w:rsidP="00D86FE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  <w:r w:rsidR="00CA516B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8454496" w:rsidR="00CA516B" w:rsidRPr="00B0695B" w:rsidRDefault="00C1693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i/>
                <w:sz w:val="24"/>
                <w:szCs w:val="24"/>
              </w:rPr>
              <w:t>„Cyfrowe udostępni</w:t>
            </w:r>
            <w:r w:rsidR="00EC5E60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0695B">
              <w:rPr>
                <w:rFonts w:ascii="Times New Roman" w:hAnsi="Times New Roman" w:cs="Times New Roman"/>
                <w:i/>
                <w:sz w:val="24"/>
                <w:szCs w:val="24"/>
              </w:rPr>
              <w:t>nie zasobów Polskiej Akademii Nauk – Biblioteki Kórnickiej”</w:t>
            </w:r>
          </w:p>
        </w:tc>
      </w:tr>
      <w:tr w:rsidR="00B0695B" w:rsidRPr="00B0695B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B0695B" w:rsidRDefault="00CA516B" w:rsidP="00D86FE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2CFDEC5" w:rsidR="00CA516B" w:rsidRPr="00B0695B" w:rsidRDefault="00D1444E" w:rsidP="00682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i/>
                <w:sz w:val="24"/>
                <w:szCs w:val="24"/>
              </w:rPr>
              <w:t>Polska Akademia Nauk Biblioteka Kórnicka</w:t>
            </w:r>
          </w:p>
        </w:tc>
      </w:tr>
      <w:tr w:rsidR="00B0695B" w:rsidRPr="00B0695B" w14:paraId="719B01E2" w14:textId="77777777" w:rsidTr="00D41A39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1693D" w:rsidRPr="00B0695B" w:rsidRDefault="00C1693D" w:rsidP="00C1693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1EAD6" w14:textId="49284D64" w:rsidR="00C1693D" w:rsidRPr="00B0695B" w:rsidRDefault="00C1693D" w:rsidP="00C169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i/>
                <w:sz w:val="24"/>
                <w:szCs w:val="24"/>
              </w:rPr>
              <w:t>Polska Akademia Nauk Biblioteka Kórnicka</w:t>
            </w:r>
          </w:p>
        </w:tc>
      </w:tr>
      <w:tr w:rsidR="00B0695B" w:rsidRPr="00B0695B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1693D" w:rsidRPr="00B0695B" w:rsidRDefault="00C1693D" w:rsidP="00C1693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6034EE04" w:rsidR="00C1693D" w:rsidRPr="00B0695B" w:rsidRDefault="00C1693D" w:rsidP="00C1693D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i/>
                <w:sz w:val="24"/>
                <w:szCs w:val="24"/>
              </w:rPr>
              <w:t>brak</w:t>
            </w:r>
          </w:p>
        </w:tc>
      </w:tr>
      <w:tr w:rsidR="00B0695B" w:rsidRPr="00B0695B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1693D" w:rsidRPr="00B0695B" w:rsidRDefault="00C1693D" w:rsidP="00C1693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A4D3C" w14:textId="218000CF" w:rsidR="004C2A21" w:rsidRDefault="004C2A21" w:rsidP="00C1693D">
            <w:pPr>
              <w:pStyle w:val="NormalnyWeb"/>
            </w:pPr>
            <w:r>
              <w:t>D</w:t>
            </w:r>
            <w:r w:rsidRPr="00B0695B">
              <w:t>ofinansowany w ramach Programu Operacyjnego Polska Cyfrowa na lata 2014-2020. Oś Priorytetowa nr 2 „E-administracja i otwarty rząd” Działanie nr 2.3 „Cyfrowa dostępność i użyteczność informacji sektora publicznego” Poddziałanie nr 2.3.1. „Cyfrowe udostępnienie informacji sektora publicznego ze źródeł administracyjnych i zasobów nauki (typ projektu: cyfrowe udostępnienie zasobów nauki)” Umowa nr POPC.02.03.01-00-0029/16-00.</w:t>
            </w:r>
          </w:p>
          <w:p w14:paraId="55582688" w14:textId="0B94DED7" w:rsidR="00C1693D" w:rsidRPr="00B0695B" w:rsidRDefault="00C47F3D" w:rsidP="00C169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budżetowa z której finansowany jest projekt, to: część 27- Informatyzacja</w:t>
            </w:r>
          </w:p>
        </w:tc>
      </w:tr>
      <w:tr w:rsidR="00B0695B" w:rsidRPr="00B0695B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C1693D" w:rsidRPr="00B0695B" w:rsidRDefault="00C1693D" w:rsidP="00C16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1693D" w:rsidRPr="00B0695B" w:rsidRDefault="00C1693D" w:rsidP="00C1693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1772C6B4" w:rsidR="00C1693D" w:rsidRPr="00B0695B" w:rsidRDefault="00C1693D" w:rsidP="00C169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6 298 199,00 PLN</w:t>
            </w:r>
          </w:p>
        </w:tc>
      </w:tr>
      <w:tr w:rsidR="00B0695B" w:rsidRPr="00B0695B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C1693D" w:rsidRPr="00B0695B" w:rsidRDefault="00C1693D" w:rsidP="00C16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 realizacji </w:t>
            </w:r>
          </w:p>
          <w:p w14:paraId="779AE35C" w14:textId="3509EF77" w:rsidR="00C1693D" w:rsidRPr="00B0695B" w:rsidRDefault="00C1693D" w:rsidP="00C1693D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AA79E" w14:textId="067AE339" w:rsidR="00C1693D" w:rsidRPr="00B0695B" w:rsidRDefault="00C1693D" w:rsidP="00C1693D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realizacji projektu: 23.09.2016 </w:t>
            </w:r>
          </w:p>
          <w:p w14:paraId="55CE9679" w14:textId="3879B662" w:rsidR="00C1693D" w:rsidRPr="00B0695B" w:rsidRDefault="00C1693D" w:rsidP="00C1693D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data zak</w:t>
            </w:r>
            <w:r w:rsidR="0001441E">
              <w:rPr>
                <w:rFonts w:ascii="Times New Roman" w:hAnsi="Times New Roman" w:cs="Times New Roman"/>
                <w:sz w:val="24"/>
                <w:szCs w:val="24"/>
              </w:rPr>
              <w:t>ończenia realizacji projektu: 22</w:t>
            </w: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.09.2019 </w:t>
            </w:r>
          </w:p>
        </w:tc>
      </w:tr>
    </w:tbl>
    <w:p w14:paraId="30071234" w14:textId="638D0C5F" w:rsidR="00CA516B" w:rsidRPr="00B0695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>Otoczenie</w:t>
      </w:r>
      <w:r w:rsidR="00CA516B"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prawne</w:t>
      </w:r>
      <w:r w:rsidR="00DC39A9"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C39A9" w:rsidRPr="00B0695B">
        <w:rPr>
          <w:rFonts w:ascii="Times New Roman" w:eastAsiaTheme="minorHAnsi" w:hAnsi="Times New Roman" w:cs="Times New Roman"/>
          <w:color w:val="auto"/>
          <w:sz w:val="24"/>
          <w:szCs w:val="24"/>
        </w:rPr>
        <w:t>&lt;maksymalnie 1000 znaków&gt;</w:t>
      </w:r>
    </w:p>
    <w:p w14:paraId="59F7DA39" w14:textId="416D9C43" w:rsidR="004C1D48" w:rsidRPr="00B0695B" w:rsidRDefault="004C1D48" w:rsidP="0062054D">
      <w:pPr>
        <w:pStyle w:val="Nagwek3"/>
        <w:spacing w:after="360"/>
        <w:ind w:left="284" w:hanging="284"/>
        <w:rPr>
          <w:rFonts w:ascii="Times New Roman" w:eastAsiaTheme="minorHAnsi" w:hAnsi="Times New Roman" w:cs="Times New Roman"/>
          <w:color w:val="auto"/>
        </w:rPr>
      </w:pPr>
      <w:r w:rsidRPr="00B0695B">
        <w:rPr>
          <w:rFonts w:ascii="Times New Roman" w:hAnsi="Times New Roman" w:cs="Times New Roman"/>
          <w:color w:val="auto"/>
        </w:rPr>
        <w:t xml:space="preserve"> </w:t>
      </w:r>
      <w:r w:rsidR="00F2008A" w:rsidRPr="00B0695B">
        <w:rPr>
          <w:rFonts w:ascii="Times New Roman" w:hAnsi="Times New Roman" w:cs="Times New Roman"/>
          <w:color w:val="auto"/>
        </w:rPr>
        <w:tab/>
      </w:r>
      <w:r w:rsidR="00A3231D" w:rsidRPr="00B0695B">
        <w:rPr>
          <w:rFonts w:ascii="Times New Roman" w:hAnsi="Times New Roman" w:cs="Times New Roman"/>
          <w:color w:val="auto"/>
        </w:rPr>
        <w:t xml:space="preserve">Projekt nie wymaga zmian legislacyjnych. </w:t>
      </w:r>
      <w:r w:rsidR="00F2008A" w:rsidRPr="00B0695B">
        <w:rPr>
          <w:rFonts w:ascii="Times New Roman" w:eastAsiaTheme="minorHAnsi" w:hAnsi="Times New Roman" w:cs="Times New Roman"/>
          <w:color w:val="auto"/>
        </w:rPr>
        <w:t xml:space="preserve"> </w:t>
      </w:r>
      <w:bookmarkStart w:id="0" w:name="_GoBack"/>
      <w:bookmarkEnd w:id="0"/>
    </w:p>
    <w:p w14:paraId="147B986C" w14:textId="7DF867C4" w:rsidR="003C7325" w:rsidRPr="00B0695B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</w:rPr>
      </w:pP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>Postęp</w:t>
      </w:r>
      <w:r w:rsidR="00F2008A" w:rsidRPr="00B069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0695B">
        <w:rPr>
          <w:rFonts w:ascii="Times New Roman" w:hAnsi="Times New Roman" w:cs="Times New Roman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B0695B" w:rsidRPr="00B0695B" w14:paraId="7001934B" w14:textId="77777777" w:rsidTr="004F365F">
        <w:trPr>
          <w:trHeight w:val="763"/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B0695B" w:rsidRDefault="00795AFA" w:rsidP="0058666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B0695B" w:rsidRDefault="00795AFA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B0695B" w:rsidRDefault="00795AFA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Wartość środków zaangażowanych</w:t>
            </w:r>
          </w:p>
        </w:tc>
      </w:tr>
      <w:tr w:rsidR="00907F6D" w:rsidRPr="00B0695B" w14:paraId="59735F91" w14:textId="77777777" w:rsidTr="00795AFA">
        <w:tc>
          <w:tcPr>
            <w:tcW w:w="2972" w:type="dxa"/>
          </w:tcPr>
          <w:p w14:paraId="077C8D26" w14:textId="45A86CE8" w:rsidR="00907F6D" w:rsidRPr="00B0695B" w:rsidRDefault="00AF55A4" w:rsidP="0045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F365F"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3260" w:type="dxa"/>
          </w:tcPr>
          <w:p w14:paraId="4929DAC9" w14:textId="430BD5E7" w:rsidR="00907F6D" w:rsidRPr="00B0695B" w:rsidRDefault="00164769" w:rsidP="006F3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6F301F"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3402" w:type="dxa"/>
          </w:tcPr>
          <w:p w14:paraId="65BB31D3" w14:textId="31DCF5BF" w:rsidR="00907F6D" w:rsidRPr="00B0695B" w:rsidRDefault="00110C9C" w:rsidP="0079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</w:tr>
    </w:tbl>
    <w:p w14:paraId="1B60E781" w14:textId="77777777" w:rsidR="002B50C0" w:rsidRPr="00B0695B" w:rsidRDefault="002B50C0" w:rsidP="002B50C0">
      <w:pPr>
        <w:pStyle w:val="Nagwek3"/>
        <w:spacing w:after="200"/>
        <w:rPr>
          <w:rStyle w:val="Nagwek2Znak"/>
          <w:rFonts w:ascii="Times New Roman" w:eastAsiaTheme="minorHAnsi" w:hAnsi="Times New Roman" w:cs="Times New Roman"/>
          <w:color w:val="auto"/>
          <w:sz w:val="24"/>
          <w:szCs w:val="24"/>
        </w:rPr>
      </w:pPr>
    </w:p>
    <w:p w14:paraId="78C2C617" w14:textId="7FCEF9BD" w:rsidR="00E42938" w:rsidRPr="00B0695B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Times New Roman" w:eastAsiaTheme="minorHAnsi" w:hAnsi="Times New Roman" w:cs="Times New Roman"/>
          <w:color w:val="auto"/>
        </w:rPr>
      </w:pPr>
      <w:r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</w:t>
      </w:r>
      <w:r w:rsidR="00241B5E"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ostęp rzeczowy</w:t>
      </w:r>
      <w:r w:rsidR="00DA34DF" w:rsidRPr="00B0695B">
        <w:rPr>
          <w:rFonts w:ascii="Times New Roman" w:hAnsi="Times New Roman" w:cs="Times New Roman"/>
          <w:color w:val="auto"/>
        </w:rPr>
        <w:t xml:space="preserve"> </w:t>
      </w:r>
      <w:r w:rsidR="00B41415" w:rsidRPr="00B0695B">
        <w:rPr>
          <w:rFonts w:ascii="Times New Roman" w:eastAsiaTheme="minorHAnsi" w:hAnsi="Times New Roman" w:cs="Times New Roman"/>
          <w:color w:val="auto"/>
        </w:rPr>
        <w:t xml:space="preserve">&lt;maksymalnie </w:t>
      </w:r>
      <w:r w:rsidR="00E11B44" w:rsidRPr="00B0695B">
        <w:rPr>
          <w:rFonts w:ascii="Times New Roman" w:eastAsiaTheme="minorHAnsi" w:hAnsi="Times New Roman" w:cs="Times New Roman"/>
          <w:color w:val="auto"/>
        </w:rPr>
        <w:t>5</w:t>
      </w:r>
      <w:r w:rsidR="00B41415" w:rsidRPr="00B0695B">
        <w:rPr>
          <w:rFonts w:ascii="Times New Roman" w:eastAsiaTheme="minorHAnsi" w:hAnsi="Times New Roman" w:cs="Times New Roman"/>
          <w:color w:val="auto"/>
        </w:rPr>
        <w:t>0</w:t>
      </w:r>
      <w:r w:rsidR="00DA34DF" w:rsidRPr="00B0695B">
        <w:rPr>
          <w:rFonts w:ascii="Times New Roman" w:eastAsiaTheme="minorHAnsi" w:hAnsi="Times New Roman" w:cs="Times New Roman"/>
          <w:color w:val="auto"/>
        </w:rPr>
        <w:t>00 znaków&gt;</w:t>
      </w:r>
    </w:p>
    <w:p w14:paraId="07D9E974" w14:textId="4DDDB42C" w:rsidR="00CF2E64" w:rsidRPr="00B0695B" w:rsidRDefault="00CF2E64" w:rsidP="00141A9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95B">
        <w:rPr>
          <w:rFonts w:ascii="Times New Roman" w:hAnsi="Times New Roman" w:cs="Times New Roman"/>
          <w:b/>
          <w:sz w:val="24"/>
          <w:szCs w:val="24"/>
        </w:rPr>
        <w:t>Kamienie milowe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Kamienie milowe."/>
      </w:tblPr>
      <w:tblGrid>
        <w:gridCol w:w="2405"/>
        <w:gridCol w:w="1223"/>
        <w:gridCol w:w="1296"/>
        <w:gridCol w:w="1400"/>
        <w:gridCol w:w="3169"/>
      </w:tblGrid>
      <w:tr w:rsidR="00B0695B" w:rsidRPr="00B0695B" w14:paraId="55961592" w14:textId="77777777" w:rsidTr="00E820F4">
        <w:tc>
          <w:tcPr>
            <w:tcW w:w="2405" w:type="dxa"/>
          </w:tcPr>
          <w:p w14:paraId="7B450A2E" w14:textId="77777777" w:rsidR="00145544" w:rsidRPr="00B0695B" w:rsidRDefault="00145544" w:rsidP="0014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223" w:type="dxa"/>
          </w:tcPr>
          <w:p w14:paraId="26BDFD7C" w14:textId="52EADACB" w:rsidR="00145544" w:rsidRPr="00B0695B" w:rsidRDefault="00145544" w:rsidP="0014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Powiązane </w:t>
            </w: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wskaźniki projektu</w:t>
            </w:r>
          </w:p>
        </w:tc>
        <w:tc>
          <w:tcPr>
            <w:tcW w:w="1296" w:type="dxa"/>
          </w:tcPr>
          <w:p w14:paraId="4601CE90" w14:textId="6B125952" w:rsidR="00145544" w:rsidRPr="00B0695B" w:rsidRDefault="00145544" w:rsidP="0014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Planowany termin osiągnięcia</w:t>
            </w:r>
          </w:p>
        </w:tc>
        <w:tc>
          <w:tcPr>
            <w:tcW w:w="1400" w:type="dxa"/>
          </w:tcPr>
          <w:p w14:paraId="2C7D5A20" w14:textId="2066D23D" w:rsidR="00145544" w:rsidRPr="00B0695B" w:rsidRDefault="00145544" w:rsidP="0014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Rzeczywisty termin osiągnięcia</w:t>
            </w:r>
          </w:p>
        </w:tc>
        <w:tc>
          <w:tcPr>
            <w:tcW w:w="3169" w:type="dxa"/>
          </w:tcPr>
          <w:p w14:paraId="4A76DB19" w14:textId="6DC30F71" w:rsidR="00145544" w:rsidRPr="00B0695B" w:rsidRDefault="00145544" w:rsidP="00145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Status realizacji kamienia milowego</w:t>
            </w:r>
          </w:p>
        </w:tc>
      </w:tr>
      <w:tr w:rsidR="00B0695B" w:rsidRPr="00B0695B" w14:paraId="5D38FF50" w14:textId="575797DB" w:rsidTr="00E820F4">
        <w:trPr>
          <w:trHeight w:val="900"/>
        </w:trPr>
        <w:tc>
          <w:tcPr>
            <w:tcW w:w="2405" w:type="dxa"/>
            <w:hideMark/>
          </w:tcPr>
          <w:p w14:paraId="70754084" w14:textId="3819EA11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bazy danych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zdigitalizowanych</w:t>
            </w:r>
            <w:proofErr w:type="spellEnd"/>
            <w:r w:rsidR="001647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rękopisów średniowiecznych</w:t>
            </w:r>
          </w:p>
        </w:tc>
        <w:tc>
          <w:tcPr>
            <w:tcW w:w="1223" w:type="dxa"/>
          </w:tcPr>
          <w:p w14:paraId="436923E1" w14:textId="535B0922" w:rsidR="00145544" w:rsidRPr="00164769" w:rsidRDefault="00164769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/>
              </w:rPr>
              <w:t>Liczba udostępnionych on-line rękopisów średniowiecznych do 1530r</w:t>
            </w:r>
          </w:p>
        </w:tc>
        <w:tc>
          <w:tcPr>
            <w:tcW w:w="1296" w:type="dxa"/>
          </w:tcPr>
          <w:p w14:paraId="01E1001D" w14:textId="1971804A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2912869B" w14:textId="77777777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2A751475" w14:textId="77777777" w:rsidR="00145544" w:rsidRPr="00B0695B" w:rsidRDefault="00145544" w:rsidP="0014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56699FF2" w14:textId="77777777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695B" w:rsidRPr="00B0695B" w14:paraId="2C078D0E" w14:textId="2D29FCA1" w:rsidTr="00E820F4">
        <w:trPr>
          <w:trHeight w:val="300"/>
        </w:trPr>
        <w:tc>
          <w:tcPr>
            <w:tcW w:w="2405" w:type="dxa"/>
            <w:noWrap/>
            <w:hideMark/>
          </w:tcPr>
          <w:p w14:paraId="6EA78789" w14:textId="77777777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bazy danych rot sądowych</w:t>
            </w:r>
          </w:p>
        </w:tc>
        <w:tc>
          <w:tcPr>
            <w:tcW w:w="1223" w:type="dxa"/>
          </w:tcPr>
          <w:p w14:paraId="0E9B0012" w14:textId="4EADC6CD" w:rsidR="00145544" w:rsidRPr="00B0695B" w:rsidRDefault="00164769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baz danych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</w:t>
            </w:r>
          </w:p>
        </w:tc>
        <w:tc>
          <w:tcPr>
            <w:tcW w:w="1296" w:type="dxa"/>
          </w:tcPr>
          <w:p w14:paraId="0DBB4BC3" w14:textId="50E89661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1400" w:type="dxa"/>
          </w:tcPr>
          <w:p w14:paraId="3820832B" w14:textId="01F4DD1D" w:rsidR="00145544" w:rsidRPr="00B0695B" w:rsidRDefault="00110C9C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09.2018</w:t>
            </w:r>
          </w:p>
        </w:tc>
        <w:tc>
          <w:tcPr>
            <w:tcW w:w="3169" w:type="dxa"/>
          </w:tcPr>
          <w:p w14:paraId="11F4EF7E" w14:textId="3ACBE778" w:rsidR="00145544" w:rsidRPr="00B0695B" w:rsidRDefault="00145544" w:rsidP="0014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0C9C">
              <w:rPr>
                <w:rFonts w:ascii="Times New Roman" w:hAnsi="Times New Roman" w:cs="Times New Roman"/>
                <w:sz w:val="24"/>
                <w:szCs w:val="24"/>
              </w:rPr>
              <w:t>osiągnięty</w:t>
            </w:r>
          </w:p>
          <w:p w14:paraId="3ECD6DAD" w14:textId="77777777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695B" w:rsidRPr="00B0695B" w14:paraId="7C551A03" w14:textId="69F560BC" w:rsidTr="00E820F4">
        <w:trPr>
          <w:trHeight w:val="900"/>
        </w:trPr>
        <w:tc>
          <w:tcPr>
            <w:tcW w:w="2405" w:type="dxa"/>
            <w:hideMark/>
          </w:tcPr>
          <w:p w14:paraId="38BB1659" w14:textId="77777777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bazy danych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zdigitalizowanych</w:t>
            </w:r>
            <w:proofErr w:type="spellEnd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zbiorów muzealnych </w:t>
            </w:r>
          </w:p>
        </w:tc>
        <w:tc>
          <w:tcPr>
            <w:tcW w:w="1223" w:type="dxa"/>
          </w:tcPr>
          <w:p w14:paraId="1EB6220D" w14:textId="57A6F5A1" w:rsidR="00145544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zdigitalizowanych</w:t>
            </w:r>
            <w:proofErr w:type="spellEnd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 dokumentów zawierających informacje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udostępnionych on-line dokumentów zawierających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rmacje sektora publicznego;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Rozmiar udostępnionych on-line informacji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spellStart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zdigitalizowanej</w:t>
            </w:r>
            <w:proofErr w:type="spellEnd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 informacji sektora publicznego</w:t>
            </w:r>
          </w:p>
        </w:tc>
        <w:tc>
          <w:tcPr>
            <w:tcW w:w="1296" w:type="dxa"/>
          </w:tcPr>
          <w:p w14:paraId="342AA6B9" w14:textId="08B19E5B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03.2018</w:t>
            </w:r>
          </w:p>
        </w:tc>
        <w:tc>
          <w:tcPr>
            <w:tcW w:w="1400" w:type="dxa"/>
          </w:tcPr>
          <w:p w14:paraId="1BDCED6C" w14:textId="2EDBFA25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3169" w:type="dxa"/>
          </w:tcPr>
          <w:p w14:paraId="058CF2CD" w14:textId="6497540A" w:rsidR="00145544" w:rsidRPr="00B0695B" w:rsidRDefault="00145544" w:rsidP="001455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osiągnięty</w:t>
            </w:r>
          </w:p>
        </w:tc>
      </w:tr>
      <w:tr w:rsidR="00164769" w:rsidRPr="00B0695B" w14:paraId="46A304E8" w14:textId="0B4B6889" w:rsidTr="00E820F4">
        <w:trPr>
          <w:trHeight w:val="900"/>
        </w:trPr>
        <w:tc>
          <w:tcPr>
            <w:tcW w:w="2405" w:type="dxa"/>
            <w:hideMark/>
          </w:tcPr>
          <w:p w14:paraId="67D3E271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bazy danych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zdigitalizowanych</w:t>
            </w:r>
            <w:proofErr w:type="spellEnd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dokumentów ikonograficznych</w:t>
            </w:r>
          </w:p>
        </w:tc>
        <w:tc>
          <w:tcPr>
            <w:tcW w:w="1223" w:type="dxa"/>
          </w:tcPr>
          <w:p w14:paraId="10759B90" w14:textId="0264DB25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zdigitalizowanych</w:t>
            </w:r>
            <w:proofErr w:type="spellEnd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 dokumentów zawierających informacje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udostępnionych on-line dokumentów zawierających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rmacje sektora publicznego;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Rozmiar udostępnionych on-line informacji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spellStart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zdigitalizowanej</w:t>
            </w:r>
            <w:proofErr w:type="spellEnd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 informacji sektora publicznego</w:t>
            </w:r>
          </w:p>
        </w:tc>
        <w:tc>
          <w:tcPr>
            <w:tcW w:w="1296" w:type="dxa"/>
          </w:tcPr>
          <w:p w14:paraId="47893EFC" w14:textId="7B631AC5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107E1A4E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75E758F3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66F5FCE0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4769" w:rsidRPr="00B0695B" w14:paraId="5A36D040" w14:textId="05F3048E" w:rsidTr="00E820F4">
        <w:trPr>
          <w:trHeight w:val="900"/>
        </w:trPr>
        <w:tc>
          <w:tcPr>
            <w:tcW w:w="2405" w:type="dxa"/>
            <w:hideMark/>
          </w:tcPr>
          <w:p w14:paraId="77001BC8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bazy danych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zdigitalizowanych</w:t>
            </w:r>
            <w:proofErr w:type="spellEnd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zbiorów specjalnych</w:t>
            </w:r>
          </w:p>
        </w:tc>
        <w:tc>
          <w:tcPr>
            <w:tcW w:w="1223" w:type="dxa"/>
          </w:tcPr>
          <w:p w14:paraId="711F9E5D" w14:textId="34AD3EE6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zdigitalizowanych</w:t>
            </w:r>
            <w:proofErr w:type="spellEnd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 dokumentów za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wierających informacje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udostępnionych on-line dokumentów zawierających info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rmacje sektora publicznego;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Rozmiar udostępnionych on-line informacji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spellStart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zdigitalizowanej</w:t>
            </w:r>
            <w:proofErr w:type="spellEnd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 informacji sektora publicznego</w:t>
            </w:r>
          </w:p>
        </w:tc>
        <w:tc>
          <w:tcPr>
            <w:tcW w:w="1296" w:type="dxa"/>
          </w:tcPr>
          <w:p w14:paraId="3E79E877" w14:textId="7BCACB8E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09.2019</w:t>
            </w:r>
          </w:p>
        </w:tc>
        <w:tc>
          <w:tcPr>
            <w:tcW w:w="1400" w:type="dxa"/>
          </w:tcPr>
          <w:p w14:paraId="04221BE9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2A2269C0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570273A2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4769" w:rsidRPr="00B0695B" w14:paraId="445A183C" w14:textId="141AE299" w:rsidTr="00E820F4">
        <w:trPr>
          <w:trHeight w:val="1200"/>
        </w:trPr>
        <w:tc>
          <w:tcPr>
            <w:tcW w:w="2405" w:type="dxa"/>
            <w:hideMark/>
          </w:tcPr>
          <w:p w14:paraId="03E00630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bazy danych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zdigitalizowanych</w:t>
            </w:r>
            <w:proofErr w:type="spellEnd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druków zwartych i ulotnych z 1901-1918</w:t>
            </w:r>
          </w:p>
        </w:tc>
        <w:tc>
          <w:tcPr>
            <w:tcW w:w="1223" w:type="dxa"/>
          </w:tcPr>
          <w:p w14:paraId="7D566F05" w14:textId="0B6CECA0" w:rsidR="00164769" w:rsidRPr="00B0695B" w:rsidRDefault="00EC5E60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baz danych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</w:t>
            </w:r>
          </w:p>
        </w:tc>
        <w:tc>
          <w:tcPr>
            <w:tcW w:w="1296" w:type="dxa"/>
          </w:tcPr>
          <w:p w14:paraId="2A1434DE" w14:textId="032EE46E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1ED88C51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3C6C86F0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6673CBC4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4769" w:rsidRPr="00B0695B" w14:paraId="44A186D6" w14:textId="035D0349" w:rsidTr="00E820F4">
        <w:trPr>
          <w:trHeight w:val="600"/>
        </w:trPr>
        <w:tc>
          <w:tcPr>
            <w:tcW w:w="2405" w:type="dxa"/>
            <w:hideMark/>
          </w:tcPr>
          <w:p w14:paraId="4F60837F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baz genealogicznych - Łuszczyński</w:t>
            </w:r>
          </w:p>
        </w:tc>
        <w:tc>
          <w:tcPr>
            <w:tcW w:w="1223" w:type="dxa"/>
          </w:tcPr>
          <w:p w14:paraId="000C7EA5" w14:textId="68D80CBA" w:rsidR="00164769" w:rsidRPr="00B0695B" w:rsidRDefault="00EC5E60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baz danych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</w:t>
            </w:r>
          </w:p>
        </w:tc>
        <w:tc>
          <w:tcPr>
            <w:tcW w:w="1296" w:type="dxa"/>
          </w:tcPr>
          <w:p w14:paraId="101A2F2D" w14:textId="6EECC739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2E3E5AE2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3F042EEC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2253BC45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4769" w:rsidRPr="00B0695B" w14:paraId="4455A0F0" w14:textId="016A781D" w:rsidTr="00E820F4">
        <w:trPr>
          <w:trHeight w:val="600"/>
        </w:trPr>
        <w:tc>
          <w:tcPr>
            <w:tcW w:w="2405" w:type="dxa"/>
            <w:hideMark/>
          </w:tcPr>
          <w:p w14:paraId="03BEA892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Stworzenie baz genealogicznych -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Dworzaczek</w:t>
            </w:r>
            <w:proofErr w:type="spellEnd"/>
          </w:p>
        </w:tc>
        <w:tc>
          <w:tcPr>
            <w:tcW w:w="1223" w:type="dxa"/>
          </w:tcPr>
          <w:p w14:paraId="48E0F6C1" w14:textId="160045B6" w:rsidR="00164769" w:rsidRPr="00B0695B" w:rsidRDefault="00EC5E60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baz da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</w:t>
            </w:r>
          </w:p>
        </w:tc>
        <w:tc>
          <w:tcPr>
            <w:tcW w:w="1296" w:type="dxa"/>
          </w:tcPr>
          <w:p w14:paraId="5FEDD12F" w14:textId="35F32481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03.2018</w:t>
            </w:r>
          </w:p>
        </w:tc>
        <w:tc>
          <w:tcPr>
            <w:tcW w:w="1400" w:type="dxa"/>
          </w:tcPr>
          <w:p w14:paraId="68161015" w14:textId="5C8254F1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08.2018</w:t>
            </w:r>
          </w:p>
        </w:tc>
        <w:tc>
          <w:tcPr>
            <w:tcW w:w="3169" w:type="dxa"/>
          </w:tcPr>
          <w:p w14:paraId="707821CF" w14:textId="411B7343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osiągnięty </w:t>
            </w:r>
          </w:p>
          <w:p w14:paraId="585660E5" w14:textId="4F0C13D7" w:rsidR="00164769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20862" w14:textId="77928C74" w:rsidR="00164769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Przyczyny opóźnienia: </w:t>
            </w:r>
          </w:p>
          <w:p w14:paraId="4C232E4F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AA3A" w14:textId="69461255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Zadanie zostanie zakończone dla dnia 31.08.2018 roku. Zadanie „Baza genealogiczna Teki </w:t>
            </w:r>
            <w:proofErr w:type="spellStart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Dworzaczka</w:t>
            </w:r>
            <w:proofErr w:type="spellEnd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” prowadzone jest na udostępnianej przez PAN Biblioteka Kórnicka bazie genealogicznej. W ramach realizacji projektu założono prace w trzech etapach: korekta merytoryczna treści publikowanych w bazie, wprowadzenie nowych użyteczności (import </w:t>
            </w:r>
            <w:proofErr w:type="spellStart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kwetrend</w:t>
            </w:r>
            <w:proofErr w:type="spellEnd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 do pdf, wprowadzenie nowych indeksów wyszukiwania, zmiana algorytmów wyszukiwania), a także stworzenie nowego interfejsu i integracja z Platformą Cyfrowych Zasobów PAN BK. Produkt zgodnie z założeniami powinien być wykonany do dnia 21.03.2018 roku. Prace z etapu pierwszego i drugiego zostały wykonane. W tej chwili trwają prace nad dostosowaniem interfejsu bazy Teki </w:t>
            </w:r>
            <w:proofErr w:type="spellStart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Dworzaczka</w:t>
            </w:r>
            <w:proofErr w:type="spellEnd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 do Platformy oraz testowanie wprowadzonych nowych funkcji. Opóźnienie w realizacji zadania wynika z konieczności dostosowania trzeciego etapu do zakończenia prac II etapu wykonania Platformy. Prace zostały zakończone w lipcu 2018 roku, dlatego też można było przystąpić do zakończenia realizacji zadania. Wcześniejsze etapy pracy były zakończone do dnia 21.03.2018 roku.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Kamień milowy osiągnięto 31.08.2018</w:t>
            </w:r>
          </w:p>
        </w:tc>
      </w:tr>
      <w:tr w:rsidR="00164769" w:rsidRPr="00B0695B" w14:paraId="76504C10" w14:textId="38256E08" w:rsidTr="00E820F4">
        <w:trPr>
          <w:trHeight w:val="600"/>
        </w:trPr>
        <w:tc>
          <w:tcPr>
            <w:tcW w:w="2405" w:type="dxa"/>
            <w:hideMark/>
          </w:tcPr>
          <w:p w14:paraId="240BDDFF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 prac konserwatorskich</w:t>
            </w: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związanych z digitalizacją zbiorów</w:t>
            </w:r>
          </w:p>
        </w:tc>
        <w:tc>
          <w:tcPr>
            <w:tcW w:w="1223" w:type="dxa"/>
          </w:tcPr>
          <w:p w14:paraId="04A75BA5" w14:textId="6C5098F9" w:rsidR="00164769" w:rsidRPr="00B0695B" w:rsidRDefault="00EC5E60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zdigitalizowanych</w:t>
            </w:r>
            <w:proofErr w:type="spellEnd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 dokumentów za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wierających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udostępnionych on-line dokumentów zawierających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Rozmiar udostępnionych on-line informacji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spellStart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zdigitalizowanej</w:t>
            </w:r>
            <w:proofErr w:type="spellEnd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 informacji sektora publicznego</w:t>
            </w:r>
          </w:p>
        </w:tc>
        <w:tc>
          <w:tcPr>
            <w:tcW w:w="1296" w:type="dxa"/>
          </w:tcPr>
          <w:p w14:paraId="39CC09BB" w14:textId="71F5CBA2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.09.2019</w:t>
            </w:r>
          </w:p>
        </w:tc>
        <w:tc>
          <w:tcPr>
            <w:tcW w:w="1400" w:type="dxa"/>
          </w:tcPr>
          <w:p w14:paraId="46159BCC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581C8968" w14:textId="77777777" w:rsidR="00164769" w:rsidRPr="00B0695B" w:rsidRDefault="00164769" w:rsidP="0016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w trakcie realizacji</w:t>
            </w:r>
          </w:p>
          <w:p w14:paraId="0EFAEAC6" w14:textId="77777777" w:rsidR="00164769" w:rsidRPr="00B0695B" w:rsidRDefault="00164769" w:rsidP="00164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5E60" w:rsidRPr="00B0695B" w14:paraId="15C3D550" w14:textId="4B0D5471" w:rsidTr="00E820F4">
        <w:trPr>
          <w:trHeight w:val="2520"/>
        </w:trPr>
        <w:tc>
          <w:tcPr>
            <w:tcW w:w="2405" w:type="dxa"/>
            <w:hideMark/>
          </w:tcPr>
          <w:p w14:paraId="0182E625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 procedury przetargowej na zakup sprzętu</w:t>
            </w:r>
          </w:p>
        </w:tc>
        <w:tc>
          <w:tcPr>
            <w:tcW w:w="1223" w:type="dxa"/>
          </w:tcPr>
          <w:p w14:paraId="2005EBB8" w14:textId="67A59D1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zdigitalizowanych</w:t>
            </w:r>
            <w:proofErr w:type="spellEnd"/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 dokumentów zawierających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udostępnionych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on-line dokumentów zawierających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Rozmiar udostępnionych on-line informacji sektora publicznego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Rozmiar </w:t>
            </w:r>
            <w:proofErr w:type="spellStart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zdigitalizowanej</w:t>
            </w:r>
            <w:proofErr w:type="spellEnd"/>
            <w:r w:rsidRPr="00EA5B9E">
              <w:rPr>
                <w:rFonts w:ascii="Times New Roman" w:hAnsi="Times New Roman" w:cs="Times New Roman"/>
                <w:sz w:val="24"/>
                <w:szCs w:val="24"/>
              </w:rPr>
              <w:t xml:space="preserve"> informacji sektora publicznego</w:t>
            </w:r>
          </w:p>
        </w:tc>
        <w:tc>
          <w:tcPr>
            <w:tcW w:w="1296" w:type="dxa"/>
          </w:tcPr>
          <w:p w14:paraId="453A8E7F" w14:textId="09BD31BE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11.2016</w:t>
            </w:r>
          </w:p>
        </w:tc>
        <w:tc>
          <w:tcPr>
            <w:tcW w:w="1400" w:type="dxa"/>
          </w:tcPr>
          <w:p w14:paraId="097E6221" w14:textId="2AB41A14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01.2017</w:t>
            </w:r>
          </w:p>
        </w:tc>
        <w:tc>
          <w:tcPr>
            <w:tcW w:w="3169" w:type="dxa"/>
          </w:tcPr>
          <w:p w14:paraId="7491B63F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osiągnięty</w:t>
            </w:r>
          </w:p>
          <w:p w14:paraId="596D5AD3" w14:textId="4D80FB1C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wcześniejszym podpisaniem umowy o dofinansowanie założenia budżetowe i plan finansowania Polskiej Akademii Nauk wymagał zmiany i ponownego zatwierdzenia. Bez zakończenia tej procedury nie było możliwości formalnych rozpoczęcia postępowania. Przetarg został ogłoszony 17.11.2016 roku. Umowa została podpisana 13 stycznia 2017  roku, dostawa </w:t>
            </w: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skanerów miała miejsce 8 lutego 2017 roku.</w:t>
            </w:r>
          </w:p>
        </w:tc>
      </w:tr>
      <w:tr w:rsidR="00EC5E60" w:rsidRPr="00B0695B" w14:paraId="4D17DF19" w14:textId="6EC021C4" w:rsidTr="00E820F4">
        <w:trPr>
          <w:trHeight w:val="920"/>
        </w:trPr>
        <w:tc>
          <w:tcPr>
            <w:tcW w:w="2405" w:type="dxa"/>
            <w:hideMark/>
          </w:tcPr>
          <w:p w14:paraId="17E5270D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 procedury przetargowej</w:t>
            </w:r>
          </w:p>
        </w:tc>
        <w:tc>
          <w:tcPr>
            <w:tcW w:w="1223" w:type="dxa"/>
          </w:tcPr>
          <w:p w14:paraId="6A6443CE" w14:textId="61F93BC6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wygenerowanych kluczy API</w:t>
            </w:r>
            <w:r>
              <w:rPr>
                <w:rFonts w:ascii="Times New Roman" w:hAnsi="Times New Roman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baz danych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podmiotów, które udostępniły on-line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96" w:type="dxa"/>
          </w:tcPr>
          <w:p w14:paraId="47EFAE10" w14:textId="663EDDEB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400" w:type="dxa"/>
          </w:tcPr>
          <w:p w14:paraId="48BAB6A4" w14:textId="383B70D3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3169" w:type="dxa"/>
          </w:tcPr>
          <w:p w14:paraId="6D3CED08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osiągnięty</w:t>
            </w:r>
          </w:p>
          <w:p w14:paraId="5BDC4B78" w14:textId="76F135B0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wcześniejszym podpisaniem umowy o dofinansowanie założenia budżetowe i plan finansowania Polskiej Akademii Nauk wymagał zmiany i ponownego zatwierdzenia. Bez zakończenia tej procedury nie było możliwości formalnych rozpoczęcia postępowania. W związku z wagą zamówienia </w:t>
            </w:r>
            <w:proofErr w:type="spellStart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przetragowego</w:t>
            </w:r>
            <w:proofErr w:type="spellEnd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(szacowane jest ono  na1,4 mln złotych procedury pracy nad </w:t>
            </w:r>
            <w:proofErr w:type="spellStart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dokumnetacją</w:t>
            </w:r>
            <w:proofErr w:type="spellEnd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przetragową</w:t>
            </w:r>
            <w:proofErr w:type="spellEnd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PAN wymagały wielostopniowej akceptacji wszelkich zmian (Biuro Zamówień Publicznych, Biuro Prawne PAN) to znacznie wydłużyło proces. 24.02.2017 </w:t>
            </w:r>
            <w:proofErr w:type="spellStart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przetrag</w:t>
            </w:r>
            <w:proofErr w:type="spellEnd"/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został ogłoszony. w dniu 24 kwietnia 2017 nastąpiło otwarcie ofert, w dniu 24 lipca 2017 ogłoszono wybór </w:t>
            </w:r>
            <w:r w:rsidRPr="00E820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najkorzystniejszej oferty. Wynik został zgłoszony do Krajowej Izby Odwoławczej w dniu 3 sierpnia 2017. Posiedzenie odbyło się w dniu 23 sierpnia 2017 roku, skrócony wynik ogłoszono 28 sierpnia. Wynik KIO 1616/2017 otrzymaliśmy w dniu 31 sierpnia 2017. Uwzględniał on odwołanie nakazywał Zamawiającego unieważnienie czynności wyboru oferty. 9 października 2017 ogłoszono zmieniony wynik najkorzystniejszej oferty. Podpisanie umowy nastąpiło 3 listopada. Tym samym nastąpi wykonanie kamienia milowego oznaczonego na przeprowadzenie procedury przetargowej. Wykonawca podtrzymał gotowość wykonania harmonogramu, w tym realizację kamienia milowego z dnia 22 stycznia 2018 roku.</w:t>
            </w: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EC5E60" w:rsidRPr="00B0695B" w14:paraId="6F0D2F98" w14:textId="2D4830C2" w:rsidTr="00E820F4">
        <w:trPr>
          <w:trHeight w:val="1545"/>
        </w:trPr>
        <w:tc>
          <w:tcPr>
            <w:tcW w:w="2405" w:type="dxa"/>
            <w:noWrap/>
            <w:hideMark/>
          </w:tcPr>
          <w:p w14:paraId="27D69B36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Stworzenie i uruchomienie platformy</w:t>
            </w:r>
          </w:p>
        </w:tc>
        <w:tc>
          <w:tcPr>
            <w:tcW w:w="1223" w:type="dxa"/>
          </w:tcPr>
          <w:p w14:paraId="03DB6243" w14:textId="0E817FCD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wygenerowanych kluczy API</w:t>
            </w:r>
            <w:r>
              <w:rPr>
                <w:rFonts w:ascii="Times New Roman" w:hAnsi="Times New Roman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Liczba baz danych </w:t>
            </w:r>
            <w:r w:rsidRPr="00EA5B9E">
              <w:rPr>
                <w:rFonts w:ascii="Times New Roman" w:hAnsi="Times New Roman" w:cs="Times New Roman"/>
                <w:sz w:val="24"/>
                <w:szCs w:val="24"/>
              </w:rPr>
              <w:t>udostępnionych on-line poprzez API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Liczba podmiotów, które udostępniły on-line informacje sektora publicznego [szt.]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296" w:type="dxa"/>
          </w:tcPr>
          <w:p w14:paraId="75BA81CD" w14:textId="60AD3075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  <w:tc>
          <w:tcPr>
            <w:tcW w:w="1400" w:type="dxa"/>
          </w:tcPr>
          <w:p w14:paraId="41678A3A" w14:textId="722D23FD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01.2018</w:t>
            </w:r>
          </w:p>
        </w:tc>
        <w:tc>
          <w:tcPr>
            <w:tcW w:w="3169" w:type="dxa"/>
          </w:tcPr>
          <w:p w14:paraId="53089146" w14:textId="77777777" w:rsidR="00EC5E60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osiągnięty </w:t>
            </w:r>
          </w:p>
          <w:p w14:paraId="4583471C" w14:textId="27A22714" w:rsidR="00EC5E60" w:rsidRPr="00C745B2" w:rsidRDefault="00EC5E60" w:rsidP="00EC5E60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</w:p>
        </w:tc>
      </w:tr>
      <w:tr w:rsidR="00EC5E60" w:rsidRPr="00B0695B" w14:paraId="7B1E2115" w14:textId="0F43A7CD" w:rsidTr="00E820F4">
        <w:trPr>
          <w:trHeight w:val="708"/>
        </w:trPr>
        <w:tc>
          <w:tcPr>
            <w:tcW w:w="2405" w:type="dxa"/>
            <w:noWrap/>
            <w:hideMark/>
          </w:tcPr>
          <w:p w14:paraId="122A4823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1. filmu dokumentalnego</w:t>
            </w:r>
          </w:p>
        </w:tc>
        <w:tc>
          <w:tcPr>
            <w:tcW w:w="1223" w:type="dxa"/>
          </w:tcPr>
          <w:p w14:paraId="1B685B34" w14:textId="0712225D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pobrań/</w:t>
            </w:r>
            <w:proofErr w:type="spellStart"/>
            <w:r w:rsidRPr="00B0695B">
              <w:rPr>
                <w:rFonts w:ascii="Times New Roman" w:hAnsi="Times New Roman"/>
              </w:rPr>
              <w:t>odtworzeń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r w:rsidRPr="00B0695B">
              <w:rPr>
                <w:rFonts w:ascii="Times New Roman" w:hAnsi="Times New Roman"/>
              </w:rPr>
              <w:lastRenderedPageBreak/>
              <w:t>dokumentów zawierających informacje sektora publicznego [szt./rok]</w:t>
            </w:r>
            <w:r w:rsidRPr="00B0695B">
              <w:rPr>
                <w:rFonts w:ascii="Times New Roman" w:hAnsi="Times New Roman"/>
                <w:lang w:eastAsia="pl-PL"/>
              </w:rPr>
              <w:t>;</w:t>
            </w:r>
          </w:p>
        </w:tc>
        <w:tc>
          <w:tcPr>
            <w:tcW w:w="1296" w:type="dxa"/>
          </w:tcPr>
          <w:p w14:paraId="587C7F79" w14:textId="21569A7B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09.2017</w:t>
            </w:r>
          </w:p>
        </w:tc>
        <w:tc>
          <w:tcPr>
            <w:tcW w:w="1400" w:type="dxa"/>
          </w:tcPr>
          <w:p w14:paraId="65AAE421" w14:textId="21319A1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09.2017</w:t>
            </w:r>
          </w:p>
        </w:tc>
        <w:tc>
          <w:tcPr>
            <w:tcW w:w="3169" w:type="dxa"/>
          </w:tcPr>
          <w:p w14:paraId="31892E7A" w14:textId="4796985A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osiągnięty </w:t>
            </w:r>
          </w:p>
        </w:tc>
      </w:tr>
      <w:tr w:rsidR="00EC5E60" w:rsidRPr="00B0695B" w14:paraId="5AAA5870" w14:textId="76C8D156" w:rsidTr="00E820F4">
        <w:trPr>
          <w:trHeight w:val="600"/>
        </w:trPr>
        <w:tc>
          <w:tcPr>
            <w:tcW w:w="2405" w:type="dxa"/>
            <w:hideMark/>
          </w:tcPr>
          <w:p w14:paraId="4DE80F93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2. filmu dokumentalnego</w:t>
            </w:r>
          </w:p>
        </w:tc>
        <w:tc>
          <w:tcPr>
            <w:tcW w:w="1223" w:type="dxa"/>
          </w:tcPr>
          <w:p w14:paraId="7219F869" w14:textId="0D92117D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pobrań/</w:t>
            </w:r>
            <w:proofErr w:type="spellStart"/>
            <w:r w:rsidRPr="00B0695B">
              <w:rPr>
                <w:rFonts w:ascii="Times New Roman" w:hAnsi="Times New Roman"/>
              </w:rPr>
              <w:t>odtworzeń</w:t>
            </w:r>
            <w:proofErr w:type="spellEnd"/>
            <w:r w:rsidRPr="00B0695B">
              <w:rPr>
                <w:rFonts w:ascii="Times New Roman" w:hAnsi="Times New Roman"/>
              </w:rPr>
              <w:t xml:space="preserve"> dokumentów zawierających informacje sektora publicznego [szt./rok]</w:t>
            </w:r>
            <w:r w:rsidRPr="00B0695B">
              <w:rPr>
                <w:rFonts w:ascii="Times New Roman" w:hAnsi="Times New Roman"/>
                <w:lang w:eastAsia="pl-PL"/>
              </w:rPr>
              <w:t>;</w:t>
            </w:r>
          </w:p>
        </w:tc>
        <w:tc>
          <w:tcPr>
            <w:tcW w:w="1296" w:type="dxa"/>
          </w:tcPr>
          <w:p w14:paraId="33A7247B" w14:textId="7ABC3196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1400" w:type="dxa"/>
          </w:tcPr>
          <w:p w14:paraId="335C7F1B" w14:textId="6B5834AE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09.2018</w:t>
            </w:r>
          </w:p>
        </w:tc>
        <w:tc>
          <w:tcPr>
            <w:tcW w:w="3169" w:type="dxa"/>
          </w:tcPr>
          <w:p w14:paraId="1113DA57" w14:textId="47BCBE28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osiągnięty</w:t>
            </w:r>
          </w:p>
        </w:tc>
      </w:tr>
      <w:tr w:rsidR="00EC5E60" w:rsidRPr="00B0695B" w14:paraId="756BA16D" w14:textId="41ABE617" w:rsidTr="00E820F4">
        <w:trPr>
          <w:trHeight w:val="300"/>
        </w:trPr>
        <w:tc>
          <w:tcPr>
            <w:tcW w:w="2405" w:type="dxa"/>
            <w:noWrap/>
            <w:hideMark/>
          </w:tcPr>
          <w:p w14:paraId="540F98F4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Opublikowanie 3. filmu dokumentalnego</w:t>
            </w:r>
          </w:p>
        </w:tc>
        <w:tc>
          <w:tcPr>
            <w:tcW w:w="1223" w:type="dxa"/>
          </w:tcPr>
          <w:p w14:paraId="02F6CBC5" w14:textId="58AD3861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pobrań/</w:t>
            </w:r>
            <w:proofErr w:type="spellStart"/>
            <w:r w:rsidRPr="00B0695B">
              <w:rPr>
                <w:rFonts w:ascii="Times New Roman" w:hAnsi="Times New Roman"/>
              </w:rPr>
              <w:t>odtworzeń</w:t>
            </w:r>
            <w:proofErr w:type="spellEnd"/>
            <w:r w:rsidRPr="00B0695B">
              <w:rPr>
                <w:rFonts w:ascii="Times New Roman" w:hAnsi="Times New Roman"/>
              </w:rPr>
              <w:t xml:space="preserve"> dokumentów zawierających informacje sektora publicznego [szt./rok]</w:t>
            </w:r>
            <w:r w:rsidRPr="00B0695B">
              <w:rPr>
                <w:rFonts w:ascii="Times New Roman" w:hAnsi="Times New Roman"/>
                <w:lang w:eastAsia="pl-PL"/>
              </w:rPr>
              <w:t>;</w:t>
            </w:r>
          </w:p>
        </w:tc>
        <w:tc>
          <w:tcPr>
            <w:tcW w:w="1296" w:type="dxa"/>
          </w:tcPr>
          <w:p w14:paraId="67990DE5" w14:textId="6304FE32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4CC9E698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2A4AF3C3" w14:textId="77777777" w:rsidR="00EC5E60" w:rsidRPr="00B0695B" w:rsidRDefault="00EC5E60" w:rsidP="00E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planowany</w:t>
            </w:r>
          </w:p>
          <w:p w14:paraId="7AA6D9D1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5E60" w:rsidRPr="00B0695B" w14:paraId="173723FB" w14:textId="6DFF227B" w:rsidTr="00E820F4">
        <w:trPr>
          <w:trHeight w:val="300"/>
        </w:trPr>
        <w:tc>
          <w:tcPr>
            <w:tcW w:w="2405" w:type="dxa"/>
            <w:hideMark/>
          </w:tcPr>
          <w:p w14:paraId="3D1CDC2B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Wydanie księgi abstraktów</w:t>
            </w:r>
          </w:p>
        </w:tc>
        <w:tc>
          <w:tcPr>
            <w:tcW w:w="1223" w:type="dxa"/>
          </w:tcPr>
          <w:p w14:paraId="3AAAADBB" w14:textId="4CAF5EDC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/>
              </w:rPr>
              <w:t>Liczba pobrań/</w:t>
            </w:r>
            <w:proofErr w:type="spellStart"/>
            <w:r w:rsidRPr="00B0695B">
              <w:rPr>
                <w:rFonts w:ascii="Times New Roman" w:hAnsi="Times New Roman"/>
              </w:rPr>
              <w:t>odtworzeń</w:t>
            </w:r>
            <w:proofErr w:type="spellEnd"/>
            <w:r w:rsidRPr="00B0695B">
              <w:rPr>
                <w:rFonts w:ascii="Times New Roman" w:hAnsi="Times New Roman"/>
              </w:rPr>
              <w:t xml:space="preserve"> dokumentów zawierających informacje sektora publicznego [szt./rok]</w:t>
            </w:r>
            <w:r w:rsidRPr="00B0695B">
              <w:rPr>
                <w:rFonts w:ascii="Times New Roman" w:hAnsi="Times New Roman"/>
                <w:lang w:eastAsia="pl-PL"/>
              </w:rPr>
              <w:t>;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</w:p>
        </w:tc>
        <w:tc>
          <w:tcPr>
            <w:tcW w:w="1296" w:type="dxa"/>
          </w:tcPr>
          <w:p w14:paraId="0955FF08" w14:textId="4D956801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00" w:type="dxa"/>
          </w:tcPr>
          <w:p w14:paraId="3484E0C2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69" w:type="dxa"/>
          </w:tcPr>
          <w:p w14:paraId="5FC83E23" w14:textId="77777777" w:rsidR="00EC5E60" w:rsidRPr="00B0695B" w:rsidRDefault="00EC5E60" w:rsidP="00EC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- planowany</w:t>
            </w:r>
          </w:p>
          <w:p w14:paraId="6FDAB6C0" w14:textId="77777777" w:rsidR="00EC5E60" w:rsidRPr="00B0695B" w:rsidRDefault="00EC5E60" w:rsidP="00EC5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4ADCCB0" w14:textId="7027336B" w:rsidR="00141A92" w:rsidRPr="00B0695B" w:rsidRDefault="00CF2E64" w:rsidP="00141A92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B0695B">
        <w:rPr>
          <w:rFonts w:ascii="Times New Roman" w:hAnsi="Times New Roman" w:cs="Times New Roman"/>
          <w:b/>
          <w:sz w:val="24"/>
          <w:szCs w:val="24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972"/>
        <w:gridCol w:w="1276"/>
        <w:gridCol w:w="1417"/>
        <w:gridCol w:w="1701"/>
        <w:gridCol w:w="2268"/>
      </w:tblGrid>
      <w:tr w:rsidR="00B0695B" w:rsidRPr="00B0695B" w14:paraId="2D861F35" w14:textId="77777777" w:rsidTr="00277CE5">
        <w:trPr>
          <w:trHeight w:val="1072"/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B0695B" w:rsidRDefault="00586664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47D9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azwa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B0695B" w:rsidRDefault="00586664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047D9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edn. miary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2E79381" w14:textId="77777777" w:rsidR="00DC39A9" w:rsidRPr="00B0695B" w:rsidRDefault="00586664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047D9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artość </w:t>
            </w:r>
          </w:p>
          <w:p w14:paraId="697125A0" w14:textId="5912799A" w:rsidR="00047D9D" w:rsidRPr="00B0695B" w:rsidRDefault="00047D9D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B0695B" w:rsidRDefault="00586664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734CE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lanowany </w:t>
            </w:r>
            <w:r w:rsidR="00047D9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B0695B" w:rsidRDefault="006B5117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Wartość osiągnięta od początku realizacji projektu (narastająco)</w:t>
            </w:r>
          </w:p>
        </w:tc>
      </w:tr>
      <w:tr w:rsidR="00B0695B" w:rsidRPr="00B0695B" w14:paraId="060EEE52" w14:textId="77777777" w:rsidTr="003968ED">
        <w:trPr>
          <w:trHeight w:val="1708"/>
        </w:trPr>
        <w:tc>
          <w:tcPr>
            <w:tcW w:w="2972" w:type="dxa"/>
          </w:tcPr>
          <w:p w14:paraId="0D680A0D" w14:textId="1704C386" w:rsidR="00393F8C" w:rsidRPr="00B0695B" w:rsidRDefault="00393F8C" w:rsidP="003968ED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ascii="Times New Roman" w:hAnsi="Times New Roman"/>
                <w:lang w:val="pl-PL" w:eastAsia="pl-PL"/>
              </w:rPr>
            </w:pPr>
            <w:proofErr w:type="spellStart"/>
            <w:r w:rsidRPr="00B0695B">
              <w:rPr>
                <w:rFonts w:ascii="Times New Roman" w:hAnsi="Times New Roman"/>
              </w:rPr>
              <w:t>Liczba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pobrań</w:t>
            </w:r>
            <w:proofErr w:type="spellEnd"/>
            <w:r w:rsidRPr="00B0695B">
              <w:rPr>
                <w:rFonts w:ascii="Times New Roman" w:hAnsi="Times New Roman"/>
              </w:rPr>
              <w:t>/</w:t>
            </w:r>
            <w:proofErr w:type="spellStart"/>
            <w:r w:rsidRPr="00B0695B">
              <w:rPr>
                <w:rFonts w:ascii="Times New Roman" w:hAnsi="Times New Roman"/>
              </w:rPr>
              <w:t>odtworzeń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dokumentów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zawierających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informacje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sektora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publicznego</w:t>
            </w:r>
            <w:proofErr w:type="spellEnd"/>
            <w:r w:rsidRPr="00B0695B">
              <w:rPr>
                <w:rFonts w:ascii="Times New Roman" w:hAnsi="Times New Roman"/>
              </w:rPr>
              <w:t xml:space="preserve"> [</w:t>
            </w:r>
            <w:proofErr w:type="spellStart"/>
            <w:r w:rsidRPr="00B0695B">
              <w:rPr>
                <w:rFonts w:ascii="Times New Roman" w:hAnsi="Times New Roman"/>
              </w:rPr>
              <w:t>szt</w:t>
            </w:r>
            <w:proofErr w:type="spellEnd"/>
            <w:r w:rsidRPr="00B0695B">
              <w:rPr>
                <w:rFonts w:ascii="Times New Roman" w:hAnsi="Times New Roman"/>
              </w:rPr>
              <w:t>./</w:t>
            </w:r>
            <w:proofErr w:type="spellStart"/>
            <w:r w:rsidRPr="00B0695B">
              <w:rPr>
                <w:rFonts w:ascii="Times New Roman" w:hAnsi="Times New Roman"/>
              </w:rPr>
              <w:t>rok</w:t>
            </w:r>
            <w:proofErr w:type="spellEnd"/>
            <w:r w:rsidRPr="00B0695B">
              <w:rPr>
                <w:rFonts w:ascii="Times New Roman" w:hAnsi="Times New Roman"/>
              </w:rPr>
              <w:t>]</w:t>
            </w:r>
            <w:r w:rsidRPr="00B0695B">
              <w:rPr>
                <w:rFonts w:ascii="Times New Roman" w:hAnsi="Times New Roman"/>
                <w:lang w:val="pl-PL" w:eastAsia="pl-PL"/>
              </w:rPr>
              <w:t xml:space="preserve">; </w:t>
            </w:r>
          </w:p>
        </w:tc>
        <w:tc>
          <w:tcPr>
            <w:tcW w:w="1276" w:type="dxa"/>
          </w:tcPr>
          <w:p w14:paraId="6B56475F" w14:textId="6107E100" w:rsidR="00393F8C" w:rsidRPr="00B0695B" w:rsidRDefault="00D75910" w:rsidP="00D7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Szt. </w:t>
            </w:r>
          </w:p>
        </w:tc>
        <w:tc>
          <w:tcPr>
            <w:tcW w:w="1417" w:type="dxa"/>
          </w:tcPr>
          <w:p w14:paraId="2CB9C35F" w14:textId="77777777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  <w:p w14:paraId="606C3756" w14:textId="77777777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CFF9F" w14:textId="199710F0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75731" w14:textId="4F1E9F2F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1908EA3D" w14:textId="35816C19" w:rsidR="00393F8C" w:rsidRPr="00B0695B" w:rsidRDefault="00547669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695B" w:rsidRPr="00B0695B" w14:paraId="324A75A9" w14:textId="77777777" w:rsidTr="003968ED">
        <w:trPr>
          <w:trHeight w:val="1264"/>
        </w:trPr>
        <w:tc>
          <w:tcPr>
            <w:tcW w:w="2972" w:type="dxa"/>
          </w:tcPr>
          <w:p w14:paraId="52DEDFB9" w14:textId="254091EE" w:rsidR="00393F8C" w:rsidRPr="00B0695B" w:rsidRDefault="00393F8C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ascii="Times New Roman" w:hAnsi="Times New Roman"/>
              </w:rPr>
            </w:pPr>
            <w:proofErr w:type="spellStart"/>
            <w:r w:rsidRPr="00B0695B">
              <w:rPr>
                <w:rFonts w:ascii="Times New Roman" w:hAnsi="Times New Roman"/>
              </w:rPr>
              <w:lastRenderedPageBreak/>
              <w:t>Liczba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udostępnionych</w:t>
            </w:r>
            <w:proofErr w:type="spellEnd"/>
            <w:r w:rsidRPr="00B0695B">
              <w:rPr>
                <w:rFonts w:ascii="Times New Roman" w:hAnsi="Times New Roman"/>
              </w:rPr>
              <w:t xml:space="preserve"> on-line </w:t>
            </w:r>
            <w:proofErr w:type="spellStart"/>
            <w:r w:rsidRPr="00B0695B">
              <w:rPr>
                <w:rFonts w:ascii="Times New Roman" w:hAnsi="Times New Roman"/>
              </w:rPr>
              <w:t>rękopisów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średniowiecznych</w:t>
            </w:r>
            <w:proofErr w:type="spellEnd"/>
            <w:r w:rsidRPr="00B0695B">
              <w:rPr>
                <w:rFonts w:ascii="Times New Roman" w:hAnsi="Times New Roman"/>
              </w:rPr>
              <w:t xml:space="preserve"> do 1530r</w:t>
            </w:r>
          </w:p>
        </w:tc>
        <w:tc>
          <w:tcPr>
            <w:tcW w:w="1276" w:type="dxa"/>
          </w:tcPr>
          <w:p w14:paraId="79E5B2D6" w14:textId="77777777" w:rsidR="00393F8C" w:rsidRPr="00B0695B" w:rsidRDefault="00393F8C" w:rsidP="0039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Szt. </w:t>
            </w:r>
          </w:p>
          <w:p w14:paraId="4B398C28" w14:textId="77777777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E616F4" w14:textId="77777777" w:rsidR="00393F8C" w:rsidRPr="00B0695B" w:rsidRDefault="00393F8C" w:rsidP="0039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14:paraId="79C2AD19" w14:textId="77777777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79EBB" w14:textId="6D9D9E11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54112F25" w14:textId="55355E46" w:rsidR="00393F8C" w:rsidRPr="00B0695B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0695B" w:rsidRPr="00B0695B" w14:paraId="26FDA247" w14:textId="77777777" w:rsidTr="003968ED">
        <w:trPr>
          <w:trHeight w:val="893"/>
        </w:trPr>
        <w:tc>
          <w:tcPr>
            <w:tcW w:w="2972" w:type="dxa"/>
          </w:tcPr>
          <w:p w14:paraId="6D90985A" w14:textId="529A0D24" w:rsidR="00393F8C" w:rsidRPr="00B0695B" w:rsidRDefault="00393F8C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ascii="Times New Roman" w:hAnsi="Times New Roman"/>
              </w:rPr>
            </w:pPr>
            <w:proofErr w:type="spellStart"/>
            <w:r w:rsidRPr="00B0695B">
              <w:rPr>
                <w:rFonts w:ascii="Times New Roman" w:hAnsi="Times New Roman"/>
              </w:rPr>
              <w:t>Liczba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wygenerowanych</w:t>
            </w:r>
            <w:proofErr w:type="spellEnd"/>
            <w:r w:rsidRPr="00B0695B">
              <w:rPr>
                <w:rFonts w:ascii="Times New Roman" w:hAnsi="Times New Roman"/>
              </w:rPr>
              <w:t xml:space="preserve"> </w:t>
            </w:r>
            <w:proofErr w:type="spellStart"/>
            <w:r w:rsidRPr="00B0695B">
              <w:rPr>
                <w:rFonts w:ascii="Times New Roman" w:hAnsi="Times New Roman"/>
              </w:rPr>
              <w:t>kluczy</w:t>
            </w:r>
            <w:proofErr w:type="spellEnd"/>
            <w:r w:rsidRPr="00B0695B">
              <w:rPr>
                <w:rFonts w:ascii="Times New Roman" w:hAnsi="Times New Roman"/>
              </w:rPr>
              <w:t xml:space="preserve"> API</w:t>
            </w:r>
          </w:p>
        </w:tc>
        <w:tc>
          <w:tcPr>
            <w:tcW w:w="1276" w:type="dxa"/>
          </w:tcPr>
          <w:p w14:paraId="5F31AB3B" w14:textId="1947809E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7" w:type="dxa"/>
          </w:tcPr>
          <w:p w14:paraId="0F82DE10" w14:textId="60BA5823" w:rsidR="00393F8C" w:rsidRPr="00B0695B" w:rsidRDefault="00393F8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14:paraId="2A8DC74F" w14:textId="7B6E83EF" w:rsidR="00393F8C" w:rsidRPr="00B0695B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1C23DDB8" w14:textId="7B03DC0B" w:rsidR="00393F8C" w:rsidRPr="00B0695B" w:rsidRDefault="00547669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2EEFB771" w14:textId="77777777" w:rsidTr="003968ED">
        <w:trPr>
          <w:trHeight w:val="893"/>
        </w:trPr>
        <w:tc>
          <w:tcPr>
            <w:tcW w:w="2972" w:type="dxa"/>
          </w:tcPr>
          <w:p w14:paraId="00B95CAF" w14:textId="791A2C5C" w:rsidR="003F54EC" w:rsidRPr="00EC5E60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164769">
              <w:rPr>
                <w:rFonts w:ascii="Times New Roman" w:hAnsi="Times New Roman"/>
              </w:rPr>
              <w:t>Liczba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baz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danych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udostępnionych</w:t>
            </w:r>
            <w:proofErr w:type="spellEnd"/>
            <w:r w:rsidRPr="00EC5E60">
              <w:rPr>
                <w:rFonts w:ascii="Times New Roman" w:hAnsi="Times New Roman"/>
              </w:rPr>
              <w:t xml:space="preserve"> on-line </w:t>
            </w:r>
            <w:proofErr w:type="spellStart"/>
            <w:r w:rsidRPr="00EC5E60">
              <w:rPr>
                <w:rFonts w:ascii="Times New Roman" w:hAnsi="Times New Roman"/>
              </w:rPr>
              <w:t>poprzez</w:t>
            </w:r>
            <w:proofErr w:type="spellEnd"/>
            <w:r w:rsidRPr="00EC5E60">
              <w:rPr>
                <w:rFonts w:ascii="Times New Roman" w:hAnsi="Times New Roman"/>
              </w:rPr>
              <w:t xml:space="preserve"> API [</w:t>
            </w:r>
            <w:proofErr w:type="spellStart"/>
            <w:r w:rsidRPr="00EC5E60">
              <w:rPr>
                <w:rFonts w:ascii="Times New Roman" w:hAnsi="Times New Roman"/>
              </w:rPr>
              <w:t>szt</w:t>
            </w:r>
            <w:proofErr w:type="spellEnd"/>
            <w:r w:rsidRPr="00EC5E60">
              <w:rPr>
                <w:rFonts w:ascii="Times New Roman" w:hAnsi="Times New Roman"/>
              </w:rPr>
              <w:t>.]</w:t>
            </w:r>
          </w:p>
        </w:tc>
        <w:tc>
          <w:tcPr>
            <w:tcW w:w="1276" w:type="dxa"/>
          </w:tcPr>
          <w:p w14:paraId="62255AD9" w14:textId="1DC65AFC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7" w:type="dxa"/>
          </w:tcPr>
          <w:p w14:paraId="4E1B164B" w14:textId="0E1E2E3E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14:paraId="003309ED" w14:textId="14581E4E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411071EF" w14:textId="4F9DDE4A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128D2DEA" w14:textId="77777777" w:rsidTr="003968ED">
        <w:trPr>
          <w:trHeight w:val="893"/>
        </w:trPr>
        <w:tc>
          <w:tcPr>
            <w:tcW w:w="2972" w:type="dxa"/>
          </w:tcPr>
          <w:p w14:paraId="29CD5F2B" w14:textId="7C27FAAE" w:rsidR="003F54EC" w:rsidRPr="00164769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164769">
              <w:rPr>
                <w:rFonts w:ascii="Times New Roman" w:hAnsi="Times New Roman"/>
              </w:rPr>
              <w:t>Liczba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podmiotów</w:t>
            </w:r>
            <w:proofErr w:type="spellEnd"/>
            <w:r w:rsidRPr="00164769">
              <w:rPr>
                <w:rFonts w:ascii="Times New Roman" w:hAnsi="Times New Roman"/>
              </w:rPr>
              <w:t xml:space="preserve">, </w:t>
            </w:r>
            <w:proofErr w:type="spellStart"/>
            <w:r w:rsidRPr="00164769">
              <w:rPr>
                <w:rFonts w:ascii="Times New Roman" w:hAnsi="Times New Roman"/>
              </w:rPr>
              <w:t>które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udostępniły</w:t>
            </w:r>
            <w:proofErr w:type="spellEnd"/>
            <w:r w:rsidRPr="00164769">
              <w:rPr>
                <w:rFonts w:ascii="Times New Roman" w:hAnsi="Times New Roman"/>
              </w:rPr>
              <w:t xml:space="preserve"> on-line </w:t>
            </w:r>
            <w:proofErr w:type="spellStart"/>
            <w:r w:rsidRPr="00164769">
              <w:rPr>
                <w:rFonts w:ascii="Times New Roman" w:hAnsi="Times New Roman"/>
              </w:rPr>
              <w:t>informacje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sektora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publicznego</w:t>
            </w:r>
            <w:proofErr w:type="spellEnd"/>
            <w:r w:rsidRPr="00164769">
              <w:rPr>
                <w:rFonts w:ascii="Times New Roman" w:hAnsi="Times New Roman"/>
              </w:rPr>
              <w:t xml:space="preserve"> [</w:t>
            </w:r>
            <w:proofErr w:type="spellStart"/>
            <w:r w:rsidRPr="00164769">
              <w:rPr>
                <w:rFonts w:ascii="Times New Roman" w:hAnsi="Times New Roman"/>
              </w:rPr>
              <w:t>szt</w:t>
            </w:r>
            <w:proofErr w:type="spellEnd"/>
            <w:r w:rsidRPr="00164769">
              <w:rPr>
                <w:rFonts w:ascii="Times New Roman" w:hAnsi="Times New Roman"/>
              </w:rPr>
              <w:t>.]</w:t>
            </w:r>
          </w:p>
        </w:tc>
        <w:tc>
          <w:tcPr>
            <w:tcW w:w="1276" w:type="dxa"/>
          </w:tcPr>
          <w:p w14:paraId="46C8C518" w14:textId="32A0744C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7" w:type="dxa"/>
          </w:tcPr>
          <w:p w14:paraId="1F3E06B5" w14:textId="08E491B5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14:paraId="29941131" w14:textId="35F520B0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30644A8F" w14:textId="7724F153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3E49E15E" w14:textId="77777777" w:rsidTr="003968ED">
        <w:trPr>
          <w:trHeight w:val="893"/>
        </w:trPr>
        <w:tc>
          <w:tcPr>
            <w:tcW w:w="2972" w:type="dxa"/>
          </w:tcPr>
          <w:p w14:paraId="45A2810D" w14:textId="08980B7D" w:rsidR="003F54EC" w:rsidRPr="00164769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164769">
              <w:rPr>
                <w:rFonts w:ascii="Times New Roman" w:hAnsi="Times New Roman"/>
              </w:rPr>
              <w:t>Liczba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utworzonych</w:t>
            </w:r>
            <w:proofErr w:type="spellEnd"/>
            <w:r w:rsidRPr="00164769">
              <w:rPr>
                <w:rFonts w:ascii="Times New Roman" w:hAnsi="Times New Roman"/>
              </w:rPr>
              <w:t xml:space="preserve"> API [</w:t>
            </w:r>
            <w:proofErr w:type="spellStart"/>
            <w:r w:rsidRPr="00164769">
              <w:rPr>
                <w:rFonts w:ascii="Times New Roman" w:hAnsi="Times New Roman"/>
              </w:rPr>
              <w:t>szt</w:t>
            </w:r>
            <w:proofErr w:type="spellEnd"/>
            <w:r w:rsidRPr="00164769">
              <w:rPr>
                <w:rFonts w:ascii="Times New Roman" w:hAnsi="Times New Roman"/>
              </w:rPr>
              <w:t>.]</w:t>
            </w:r>
          </w:p>
        </w:tc>
        <w:tc>
          <w:tcPr>
            <w:tcW w:w="1276" w:type="dxa"/>
          </w:tcPr>
          <w:p w14:paraId="063D9BC7" w14:textId="781488C1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7" w:type="dxa"/>
          </w:tcPr>
          <w:p w14:paraId="048DE2C9" w14:textId="608C4A4B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14:paraId="5241E30E" w14:textId="46AE9284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44B0661B" w14:textId="71B1B32B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5550B231" w14:textId="77777777" w:rsidTr="003968ED">
        <w:trPr>
          <w:trHeight w:val="893"/>
        </w:trPr>
        <w:tc>
          <w:tcPr>
            <w:tcW w:w="2972" w:type="dxa"/>
          </w:tcPr>
          <w:p w14:paraId="6049560D" w14:textId="6EE54C2F" w:rsidR="003F54EC" w:rsidRPr="00EC5E60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164769">
              <w:rPr>
                <w:rFonts w:ascii="Times New Roman" w:hAnsi="Times New Roman"/>
              </w:rPr>
              <w:t>Liczba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zdigitalizowanych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dokumentów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zawierających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informacje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sektora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publicznego</w:t>
            </w:r>
            <w:proofErr w:type="spellEnd"/>
            <w:r w:rsidRPr="00164769">
              <w:rPr>
                <w:rFonts w:ascii="Times New Roman" w:hAnsi="Times New Roman"/>
              </w:rPr>
              <w:t xml:space="preserve"> [</w:t>
            </w:r>
            <w:proofErr w:type="spellStart"/>
            <w:r w:rsidRPr="00164769">
              <w:rPr>
                <w:rFonts w:ascii="Times New Roman" w:hAnsi="Times New Roman"/>
              </w:rPr>
              <w:t>szt</w:t>
            </w:r>
            <w:proofErr w:type="spellEnd"/>
            <w:r w:rsidRPr="00164769">
              <w:rPr>
                <w:rFonts w:ascii="Times New Roman" w:hAnsi="Times New Roman"/>
              </w:rPr>
              <w:t>.]</w:t>
            </w:r>
          </w:p>
        </w:tc>
        <w:tc>
          <w:tcPr>
            <w:tcW w:w="1276" w:type="dxa"/>
          </w:tcPr>
          <w:p w14:paraId="78770A8F" w14:textId="6EF420A4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ab/>
              <w:t>szt.</w:t>
            </w:r>
          </w:p>
        </w:tc>
        <w:tc>
          <w:tcPr>
            <w:tcW w:w="1417" w:type="dxa"/>
          </w:tcPr>
          <w:p w14:paraId="09DD07FD" w14:textId="53679FA1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6 758,00</w:t>
            </w:r>
          </w:p>
        </w:tc>
        <w:tc>
          <w:tcPr>
            <w:tcW w:w="1701" w:type="dxa"/>
          </w:tcPr>
          <w:p w14:paraId="7F882815" w14:textId="5D026CB1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2576B028" w14:textId="2E25314C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3 149,00</w:t>
            </w:r>
          </w:p>
        </w:tc>
      </w:tr>
      <w:tr w:rsidR="003F54EC" w:rsidRPr="00B0695B" w14:paraId="550C289F" w14:textId="77777777" w:rsidTr="003968ED">
        <w:trPr>
          <w:trHeight w:val="893"/>
        </w:trPr>
        <w:tc>
          <w:tcPr>
            <w:tcW w:w="2972" w:type="dxa"/>
          </w:tcPr>
          <w:p w14:paraId="1C06044C" w14:textId="58EB29F6" w:rsidR="003F54EC" w:rsidRPr="00164769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164769">
              <w:rPr>
                <w:rFonts w:ascii="Times New Roman" w:hAnsi="Times New Roman"/>
              </w:rPr>
              <w:t>Liczba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udostępnionych</w:t>
            </w:r>
            <w:proofErr w:type="spellEnd"/>
            <w:r w:rsidRPr="00164769">
              <w:rPr>
                <w:rFonts w:ascii="Times New Roman" w:hAnsi="Times New Roman"/>
              </w:rPr>
              <w:t xml:space="preserve"> on-line </w:t>
            </w:r>
            <w:proofErr w:type="spellStart"/>
            <w:r w:rsidRPr="00164769">
              <w:rPr>
                <w:rFonts w:ascii="Times New Roman" w:hAnsi="Times New Roman"/>
              </w:rPr>
              <w:t>dokumentów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zawierających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informacje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sektora</w:t>
            </w:r>
            <w:proofErr w:type="spellEnd"/>
            <w:r w:rsidRPr="00164769">
              <w:rPr>
                <w:rFonts w:ascii="Times New Roman" w:hAnsi="Times New Roman"/>
              </w:rPr>
              <w:t xml:space="preserve"> </w:t>
            </w:r>
            <w:proofErr w:type="spellStart"/>
            <w:r w:rsidRPr="00164769">
              <w:rPr>
                <w:rFonts w:ascii="Times New Roman" w:hAnsi="Times New Roman"/>
              </w:rPr>
              <w:t>publicznego</w:t>
            </w:r>
            <w:proofErr w:type="spellEnd"/>
            <w:r w:rsidRPr="00164769">
              <w:rPr>
                <w:rFonts w:ascii="Times New Roman" w:hAnsi="Times New Roman"/>
              </w:rPr>
              <w:t xml:space="preserve"> [</w:t>
            </w:r>
            <w:proofErr w:type="spellStart"/>
            <w:r w:rsidRPr="00164769">
              <w:rPr>
                <w:rFonts w:ascii="Times New Roman" w:hAnsi="Times New Roman"/>
              </w:rPr>
              <w:t>szt</w:t>
            </w:r>
            <w:proofErr w:type="spellEnd"/>
            <w:r w:rsidRPr="00164769">
              <w:rPr>
                <w:rFonts w:ascii="Times New Roman" w:hAnsi="Times New Roman"/>
              </w:rPr>
              <w:t>.]</w:t>
            </w:r>
          </w:p>
        </w:tc>
        <w:tc>
          <w:tcPr>
            <w:tcW w:w="1276" w:type="dxa"/>
          </w:tcPr>
          <w:p w14:paraId="2DDF9341" w14:textId="73857A84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7" w:type="dxa"/>
          </w:tcPr>
          <w:p w14:paraId="7520EE91" w14:textId="11B2B9C0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6 758,00</w:t>
            </w:r>
          </w:p>
        </w:tc>
        <w:tc>
          <w:tcPr>
            <w:tcW w:w="1701" w:type="dxa"/>
          </w:tcPr>
          <w:p w14:paraId="0B6D153C" w14:textId="1EF4A6E9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72D44947" w14:textId="71CA1B14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0ACFA214" w14:textId="77777777" w:rsidTr="003968ED">
        <w:trPr>
          <w:trHeight w:val="893"/>
        </w:trPr>
        <w:tc>
          <w:tcPr>
            <w:tcW w:w="2972" w:type="dxa"/>
          </w:tcPr>
          <w:p w14:paraId="7B51A1B2" w14:textId="5F8DBEB0" w:rsidR="003F54EC" w:rsidRPr="00164769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EC5E60">
              <w:rPr>
                <w:rFonts w:ascii="Times New Roman" w:hAnsi="Times New Roman"/>
              </w:rPr>
              <w:t>Rozmiar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udostępnionych</w:t>
            </w:r>
            <w:proofErr w:type="spellEnd"/>
            <w:r w:rsidRPr="00EC5E60">
              <w:rPr>
                <w:rFonts w:ascii="Times New Roman" w:hAnsi="Times New Roman"/>
              </w:rPr>
              <w:t xml:space="preserve"> on-line </w:t>
            </w:r>
            <w:proofErr w:type="spellStart"/>
            <w:r w:rsidRPr="00EC5E60">
              <w:rPr>
                <w:rFonts w:ascii="Times New Roman" w:hAnsi="Times New Roman"/>
              </w:rPr>
              <w:t>informacji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sektora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publicznego</w:t>
            </w:r>
            <w:proofErr w:type="spellEnd"/>
          </w:p>
        </w:tc>
        <w:tc>
          <w:tcPr>
            <w:tcW w:w="1276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921"/>
            </w:tblGrid>
            <w:tr w:rsidR="003F54EC" w:rsidRPr="00EC5E60" w14:paraId="77874CDB" w14:textId="77777777" w:rsidTr="003F54EC">
              <w:tc>
                <w:tcPr>
                  <w:tcW w:w="908" w:type="dxa"/>
                  <w:vAlign w:val="center"/>
                  <w:hideMark/>
                </w:tcPr>
                <w:p w14:paraId="1258C66E" w14:textId="77777777" w:rsidR="003F54EC" w:rsidRPr="00164769" w:rsidRDefault="003F54EC" w:rsidP="003F5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498" w:type="dxa"/>
                  <w:vAlign w:val="center"/>
                  <w:hideMark/>
                </w:tcPr>
                <w:p w14:paraId="72C12A79" w14:textId="77777777" w:rsidR="003F54EC" w:rsidRPr="00164769" w:rsidRDefault="003F54EC" w:rsidP="003F5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647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TB</w:t>
                  </w:r>
                </w:p>
              </w:tc>
            </w:tr>
          </w:tbl>
          <w:p w14:paraId="05B526A6" w14:textId="77777777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9860E2" w14:textId="334BBFDF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701" w:type="dxa"/>
          </w:tcPr>
          <w:p w14:paraId="1DC988E2" w14:textId="127BB414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57950437" w14:textId="36FDE77E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4EC" w:rsidRPr="00B0695B" w14:paraId="240AF21A" w14:textId="77777777" w:rsidTr="003968ED">
        <w:trPr>
          <w:trHeight w:val="893"/>
        </w:trPr>
        <w:tc>
          <w:tcPr>
            <w:tcW w:w="2972" w:type="dxa"/>
          </w:tcPr>
          <w:p w14:paraId="1ADDBE71" w14:textId="5C0E8054" w:rsidR="003F54EC" w:rsidRPr="00EC5E60" w:rsidRDefault="003F54EC" w:rsidP="003F54E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rPr>
                <w:rFonts w:ascii="Times New Roman" w:hAnsi="Times New Roman"/>
              </w:rPr>
            </w:pPr>
            <w:proofErr w:type="spellStart"/>
            <w:r w:rsidRPr="00EC5E60">
              <w:rPr>
                <w:rFonts w:ascii="Times New Roman" w:hAnsi="Times New Roman"/>
              </w:rPr>
              <w:t>Rozmiar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zdigitalizowanej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informacji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sektora</w:t>
            </w:r>
            <w:proofErr w:type="spellEnd"/>
            <w:r w:rsidRPr="00EC5E60">
              <w:rPr>
                <w:rFonts w:ascii="Times New Roman" w:hAnsi="Times New Roman"/>
              </w:rPr>
              <w:t xml:space="preserve"> </w:t>
            </w:r>
            <w:proofErr w:type="spellStart"/>
            <w:r w:rsidRPr="00EC5E60">
              <w:rPr>
                <w:rFonts w:ascii="Times New Roman" w:hAnsi="Times New Roman"/>
              </w:rPr>
              <w:t>publicznego</w:t>
            </w:r>
            <w:proofErr w:type="spellEnd"/>
          </w:p>
        </w:tc>
        <w:tc>
          <w:tcPr>
            <w:tcW w:w="1276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"/>
              <w:gridCol w:w="921"/>
            </w:tblGrid>
            <w:tr w:rsidR="003F54EC" w:rsidRPr="00EC5E60" w14:paraId="68A246EE" w14:textId="77777777" w:rsidTr="003F54EC">
              <w:tc>
                <w:tcPr>
                  <w:tcW w:w="908" w:type="dxa"/>
                  <w:vAlign w:val="center"/>
                  <w:hideMark/>
                </w:tcPr>
                <w:p w14:paraId="25BA73DF" w14:textId="77777777" w:rsidR="003F54EC" w:rsidRPr="00164769" w:rsidRDefault="003F54EC" w:rsidP="003F5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498" w:type="dxa"/>
                  <w:vAlign w:val="center"/>
                  <w:hideMark/>
                </w:tcPr>
                <w:p w14:paraId="7CFBF2E5" w14:textId="77777777" w:rsidR="003F54EC" w:rsidRPr="00164769" w:rsidRDefault="003F54EC" w:rsidP="003F5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647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TB</w:t>
                  </w:r>
                </w:p>
              </w:tc>
            </w:tr>
          </w:tbl>
          <w:p w14:paraId="47DFC0BA" w14:textId="429B9CED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F18AF1" w14:textId="16290ECB" w:rsidR="003F54EC" w:rsidRPr="00EC5E60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E60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701" w:type="dxa"/>
          </w:tcPr>
          <w:p w14:paraId="666C248D" w14:textId="18AC1B73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2268" w:type="dxa"/>
          </w:tcPr>
          <w:p w14:paraId="5DC32FBB" w14:textId="049780FE" w:rsidR="003F54EC" w:rsidRPr="00164769" w:rsidRDefault="003F54EC" w:rsidP="006A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769">
              <w:rPr>
                <w:rFonts w:ascii="Times New Roman" w:hAnsi="Times New Roman" w:cs="Times New Roman"/>
                <w:sz w:val="24"/>
                <w:szCs w:val="24"/>
              </w:rPr>
              <w:t xml:space="preserve">19,24 </w:t>
            </w:r>
          </w:p>
        </w:tc>
      </w:tr>
    </w:tbl>
    <w:p w14:paraId="52A08447" w14:textId="77777777" w:rsidR="007D2C34" w:rsidRPr="00B0695B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E-usługi </w:t>
      </w:r>
      <w:r w:rsidR="009967CA"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A2A, A2B, A2C</w:t>
      </w:r>
      <w:r w:rsidRPr="00B069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506932259"/>
      <w:r w:rsidR="00DA34DF" w:rsidRPr="00B0695B">
        <w:rPr>
          <w:rFonts w:ascii="Times New Roman" w:hAnsi="Times New Roman" w:cs="Times New Roman"/>
          <w:color w:val="auto"/>
          <w:sz w:val="24"/>
          <w:szCs w:val="24"/>
        </w:rPr>
        <w:t>&lt;</w:t>
      </w:r>
      <w:r w:rsidR="00B41415" w:rsidRPr="00B0695B">
        <w:rPr>
          <w:rFonts w:ascii="Times New Roman" w:hAnsi="Times New Roman" w:cs="Times New Roman"/>
          <w:color w:val="auto"/>
          <w:sz w:val="24"/>
          <w:szCs w:val="24"/>
        </w:rPr>
        <w:t>maksymalnie 20</w:t>
      </w:r>
      <w:r w:rsidR="00DA34DF" w:rsidRPr="00B0695B">
        <w:rPr>
          <w:rFonts w:ascii="Times New Roman" w:hAnsi="Times New Roman" w:cs="Times New Roman"/>
          <w:color w:val="auto"/>
          <w:sz w:val="24"/>
          <w:szCs w:val="24"/>
        </w:rPr>
        <w:t>00 znaków&gt;</w:t>
      </w:r>
      <w:bookmarkEnd w:id="1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76"/>
        <w:gridCol w:w="1340"/>
        <w:gridCol w:w="1125"/>
        <w:gridCol w:w="4293"/>
      </w:tblGrid>
      <w:tr w:rsidR="00B0695B" w:rsidRPr="00B0695B" w14:paraId="1F33CC02" w14:textId="77777777" w:rsidTr="008F5479">
        <w:trPr>
          <w:tblHeader/>
        </w:trPr>
        <w:tc>
          <w:tcPr>
            <w:tcW w:w="2876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B0695B" w:rsidRDefault="00517F12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D38B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azwa</w:t>
            </w:r>
          </w:p>
        </w:tc>
        <w:tc>
          <w:tcPr>
            <w:tcW w:w="1340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B0695B" w:rsidRDefault="00517F12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Planowana d</w:t>
            </w:r>
            <w:r w:rsidR="007D38BD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ata wdrożenia</w:t>
            </w:r>
          </w:p>
        </w:tc>
        <w:tc>
          <w:tcPr>
            <w:tcW w:w="1125" w:type="dxa"/>
            <w:shd w:val="clear" w:color="auto" w:fill="D0CECE" w:themeFill="background2" w:themeFillShade="E6"/>
          </w:tcPr>
          <w:p w14:paraId="52AC8EE0" w14:textId="77777777" w:rsidR="007D38BD" w:rsidRPr="00B0695B" w:rsidRDefault="00517F12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Rzeczywista data wdrożenia</w:t>
            </w:r>
          </w:p>
        </w:tc>
        <w:tc>
          <w:tcPr>
            <w:tcW w:w="4293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B0695B" w:rsidRDefault="007D38BD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Opis zmian</w:t>
            </w:r>
          </w:p>
        </w:tc>
      </w:tr>
    </w:tbl>
    <w:p w14:paraId="526AAE7B" w14:textId="77777777" w:rsidR="00933BEC" w:rsidRPr="00B0695B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Times New Roman" w:eastAsiaTheme="minorHAnsi" w:hAnsi="Times New Roman" w:cs="Times New Roman"/>
          <w:b/>
          <w:color w:val="auto"/>
        </w:rPr>
      </w:pPr>
      <w:r w:rsidRPr="00B0695B">
        <w:rPr>
          <w:rStyle w:val="Nagwek3Znak"/>
          <w:rFonts w:ascii="Times New Roman" w:eastAsiaTheme="minorHAnsi" w:hAnsi="Times New Roman" w:cs="Times New Roman"/>
          <w:b/>
          <w:color w:val="auto"/>
        </w:rPr>
        <w:t xml:space="preserve">Udostępnione informacje sektora publicznego i </w:t>
      </w:r>
      <w:proofErr w:type="spellStart"/>
      <w:r w:rsidRPr="00B0695B">
        <w:rPr>
          <w:rStyle w:val="Nagwek3Znak"/>
          <w:rFonts w:ascii="Times New Roman" w:eastAsiaTheme="minorHAnsi" w:hAnsi="Times New Roman" w:cs="Times New Roman"/>
          <w:b/>
          <w:color w:val="auto"/>
        </w:rPr>
        <w:t>zdigitalizowane</w:t>
      </w:r>
      <w:proofErr w:type="spellEnd"/>
      <w:r w:rsidRPr="00B0695B">
        <w:rPr>
          <w:rStyle w:val="Nagwek3Znak"/>
          <w:rFonts w:ascii="Times New Roman" w:eastAsiaTheme="minorHAnsi" w:hAnsi="Times New Roman" w:cs="Times New Roman"/>
          <w:b/>
          <w:color w:val="auto"/>
        </w:rPr>
        <w:t xml:space="preserve"> zasoby</w:t>
      </w:r>
      <w:r w:rsidR="00B41415" w:rsidRPr="00B0695B">
        <w:rPr>
          <w:rStyle w:val="Nagwek3Znak"/>
          <w:rFonts w:ascii="Times New Roman" w:eastAsiaTheme="minorHAnsi" w:hAnsi="Times New Roman" w:cs="Times New Roman"/>
          <w:b/>
          <w:color w:val="auto"/>
        </w:rPr>
        <w:t xml:space="preserve"> </w:t>
      </w:r>
      <w:r w:rsidR="00B41415" w:rsidRPr="00B0695B">
        <w:rPr>
          <w:rFonts w:ascii="Times New Roman" w:hAnsi="Times New Roman" w:cs="Times New Roman"/>
          <w:color w:val="auto"/>
          <w:sz w:val="24"/>
          <w:szCs w:val="24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62"/>
        <w:gridCol w:w="1340"/>
        <w:gridCol w:w="1128"/>
        <w:gridCol w:w="4304"/>
      </w:tblGrid>
      <w:tr w:rsidR="00B0695B" w:rsidRPr="00B0695B" w14:paraId="7ED4D618" w14:textId="77777777" w:rsidTr="004D71AC">
        <w:trPr>
          <w:tblHeader/>
        </w:trPr>
        <w:tc>
          <w:tcPr>
            <w:tcW w:w="2862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B0695B" w:rsidRDefault="000F307B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C6751B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azwa</w:t>
            </w:r>
          </w:p>
        </w:tc>
        <w:tc>
          <w:tcPr>
            <w:tcW w:w="1340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B0695B" w:rsidRDefault="00C6751B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Planowana data wdrożenia</w:t>
            </w:r>
          </w:p>
        </w:tc>
        <w:tc>
          <w:tcPr>
            <w:tcW w:w="1128" w:type="dxa"/>
            <w:shd w:val="clear" w:color="auto" w:fill="D0CECE" w:themeFill="background2" w:themeFillShade="E6"/>
          </w:tcPr>
          <w:p w14:paraId="5F5E2BA3" w14:textId="77777777" w:rsidR="00C6751B" w:rsidRPr="00B0695B" w:rsidRDefault="00C6751B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Rzeczywista data wdrożenia</w:t>
            </w:r>
          </w:p>
        </w:tc>
        <w:tc>
          <w:tcPr>
            <w:tcW w:w="430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B0695B" w:rsidRDefault="00C6751B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Opis zmian</w:t>
            </w:r>
          </w:p>
        </w:tc>
      </w:tr>
      <w:tr w:rsidR="00B0695B" w:rsidRPr="00B0695B" w14:paraId="153EA8F3" w14:textId="77777777" w:rsidTr="004D71AC">
        <w:trPr>
          <w:trHeight w:val="1194"/>
        </w:trPr>
        <w:tc>
          <w:tcPr>
            <w:tcW w:w="2862" w:type="dxa"/>
          </w:tcPr>
          <w:p w14:paraId="46265E90" w14:textId="47D3FF82" w:rsidR="00393F8C" w:rsidRPr="004D71AC" w:rsidRDefault="009E278F" w:rsidP="009E278F">
            <w:pPr>
              <w:pStyle w:val="Default"/>
              <w:rPr>
                <w:rFonts w:ascii="Times New Roman" w:hAnsi="Times New Roman" w:cs="Times New Roman"/>
              </w:rPr>
            </w:pPr>
            <w:r w:rsidRPr="004D71AC">
              <w:rPr>
                <w:rFonts w:ascii="Times New Roman" w:hAnsi="Times New Roman" w:cs="Times New Roman"/>
              </w:rPr>
              <w:t xml:space="preserve">Baza „Rękopisy średniowieczne do 1530 r.” zawierająca 101 jednostek </w:t>
            </w:r>
          </w:p>
        </w:tc>
        <w:tc>
          <w:tcPr>
            <w:tcW w:w="1340" w:type="dxa"/>
          </w:tcPr>
          <w:p w14:paraId="1C07ACC9" w14:textId="17A7F878" w:rsidR="00393F8C" w:rsidRPr="004D71AC" w:rsidRDefault="00393F8C" w:rsidP="00C6751B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  <w:p w14:paraId="6D7C5935" w14:textId="77777777" w:rsidR="00393F8C" w:rsidRPr="004D71AC" w:rsidRDefault="00393F8C" w:rsidP="00C67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6773D50" w14:textId="073AA11C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37781807" w14:textId="78DD243B" w:rsidR="00393F8C" w:rsidRPr="00B0695B" w:rsidRDefault="004D71AC" w:rsidP="004D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w zakresie terminu wdrożenia </w:t>
            </w:r>
          </w:p>
        </w:tc>
      </w:tr>
      <w:tr w:rsidR="00B0695B" w:rsidRPr="00B0695B" w14:paraId="4AF5A205" w14:textId="77777777" w:rsidTr="004D71AC">
        <w:trPr>
          <w:trHeight w:val="1188"/>
        </w:trPr>
        <w:tc>
          <w:tcPr>
            <w:tcW w:w="2862" w:type="dxa"/>
          </w:tcPr>
          <w:p w14:paraId="1859830D" w14:textId="7043AD0C" w:rsidR="00393F8C" w:rsidRPr="004D71AC" w:rsidRDefault="009E278F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</w:t>
            </w:r>
            <w:r w:rsidR="001B0B99" w:rsidRPr="004D71AC">
              <w:rPr>
                <w:rFonts w:ascii="Times New Roman" w:hAnsi="Times New Roman" w:cs="Times New Roman"/>
                <w:sz w:val="24"/>
                <w:szCs w:val="24"/>
              </w:rPr>
              <w:t>„Dokumenty pergaminowe do 1530 r.  zawierająca 92 obiekty</w:t>
            </w:r>
          </w:p>
        </w:tc>
        <w:tc>
          <w:tcPr>
            <w:tcW w:w="1340" w:type="dxa"/>
          </w:tcPr>
          <w:p w14:paraId="3D055387" w14:textId="4CF9F4B1" w:rsidR="00393F8C" w:rsidRPr="004D71AC" w:rsidRDefault="00393F8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128" w:type="dxa"/>
          </w:tcPr>
          <w:p w14:paraId="106238AA" w14:textId="6F4365DE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23248456" w14:textId="2E79171C" w:rsidR="00393F8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B0695B" w:rsidRPr="00B0695B" w14:paraId="09D7C941" w14:textId="77777777" w:rsidTr="004D71AC">
        <w:trPr>
          <w:trHeight w:val="1188"/>
        </w:trPr>
        <w:tc>
          <w:tcPr>
            <w:tcW w:w="2862" w:type="dxa"/>
          </w:tcPr>
          <w:p w14:paraId="4C557E4B" w14:textId="512CF8F3" w:rsidR="00393F8C" w:rsidRPr="004D71AC" w:rsidRDefault="001B0B99" w:rsidP="001B0B99">
            <w:pPr>
              <w:pStyle w:val="Default"/>
              <w:rPr>
                <w:rFonts w:ascii="Times New Roman" w:hAnsi="Times New Roman" w:cs="Times New Roman"/>
              </w:rPr>
            </w:pPr>
            <w:r w:rsidRPr="004D71AC">
              <w:rPr>
                <w:rFonts w:ascii="Times New Roman" w:hAnsi="Times New Roman" w:cs="Times New Roman"/>
              </w:rPr>
              <w:t>Baza „Rękopisy staropolskie (XVI-XVIII w.)”</w:t>
            </w:r>
          </w:p>
        </w:tc>
        <w:tc>
          <w:tcPr>
            <w:tcW w:w="1340" w:type="dxa"/>
          </w:tcPr>
          <w:p w14:paraId="06DAF358" w14:textId="65122151" w:rsidR="00393F8C" w:rsidRPr="004D71AC" w:rsidRDefault="00393F8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128" w:type="dxa"/>
          </w:tcPr>
          <w:p w14:paraId="18B62042" w14:textId="07A7E66B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1E003AAD" w14:textId="3778514A" w:rsidR="00393F8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B0695B" w:rsidRPr="00B0695B" w14:paraId="32A6F937" w14:textId="77777777" w:rsidTr="004D71AC">
        <w:trPr>
          <w:trHeight w:val="1188"/>
        </w:trPr>
        <w:tc>
          <w:tcPr>
            <w:tcW w:w="2862" w:type="dxa"/>
          </w:tcPr>
          <w:p w14:paraId="069DE95D" w14:textId="77777777" w:rsidR="001B0B99" w:rsidRPr="004D71AC" w:rsidRDefault="001B0B99" w:rsidP="00C6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Baza „</w:t>
            </w:r>
          </w:p>
          <w:p w14:paraId="36508440" w14:textId="57C418C4" w:rsidR="00393F8C" w:rsidRPr="004D71AC" w:rsidRDefault="001B0B99" w:rsidP="001B0B99">
            <w:pPr>
              <w:pStyle w:val="Default"/>
              <w:rPr>
                <w:rFonts w:ascii="Times New Roman" w:hAnsi="Times New Roman" w:cs="Times New Roman"/>
              </w:rPr>
            </w:pPr>
            <w:r w:rsidRPr="004D71AC">
              <w:rPr>
                <w:rFonts w:ascii="Times New Roman" w:hAnsi="Times New Roman" w:cs="Times New Roman"/>
              </w:rPr>
              <w:t xml:space="preserve">Inkunabuły (druki XV-wieczne)” zawierająca 242 obiekty </w:t>
            </w:r>
          </w:p>
        </w:tc>
        <w:tc>
          <w:tcPr>
            <w:tcW w:w="1340" w:type="dxa"/>
          </w:tcPr>
          <w:p w14:paraId="49EE6996" w14:textId="4B6F6E2B" w:rsidR="00393F8C" w:rsidRPr="004D71AC" w:rsidRDefault="00393F8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128" w:type="dxa"/>
          </w:tcPr>
          <w:p w14:paraId="5A556D44" w14:textId="4F3F5895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1A4DB860" w14:textId="27484FC1" w:rsidR="00393F8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B0695B" w:rsidRPr="00B0695B" w14:paraId="36089BC3" w14:textId="77777777" w:rsidTr="004D71AC">
        <w:trPr>
          <w:trHeight w:val="1188"/>
        </w:trPr>
        <w:tc>
          <w:tcPr>
            <w:tcW w:w="2862" w:type="dxa"/>
          </w:tcPr>
          <w:p w14:paraId="4AB3919D" w14:textId="238150E7" w:rsidR="00393F8C" w:rsidRPr="004D71AC" w:rsidRDefault="001B0B99" w:rsidP="001B0B99">
            <w:pPr>
              <w:pStyle w:val="Default"/>
              <w:rPr>
                <w:rFonts w:ascii="Times New Roman" w:hAnsi="Times New Roman" w:cs="Times New Roman"/>
              </w:rPr>
            </w:pPr>
            <w:r w:rsidRPr="004D71AC">
              <w:rPr>
                <w:rFonts w:ascii="Times New Roman" w:hAnsi="Times New Roman" w:cs="Times New Roman"/>
              </w:rPr>
              <w:t>Baza „Początki drukarstwa polskiego (XVI w.)” zawierająca 2181 obiektów</w:t>
            </w:r>
          </w:p>
        </w:tc>
        <w:tc>
          <w:tcPr>
            <w:tcW w:w="1340" w:type="dxa"/>
          </w:tcPr>
          <w:p w14:paraId="65E61DAF" w14:textId="576B7013" w:rsidR="00393F8C" w:rsidRPr="004D71AC" w:rsidRDefault="00393F8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128" w:type="dxa"/>
          </w:tcPr>
          <w:p w14:paraId="480DA0C2" w14:textId="4C36316E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4DDD18AE" w14:textId="7F1EFC55" w:rsidR="00393F8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B0695B" w:rsidRPr="00B0695B" w14:paraId="2A525DF1" w14:textId="77777777" w:rsidTr="004D71AC">
        <w:trPr>
          <w:trHeight w:val="1188"/>
        </w:trPr>
        <w:tc>
          <w:tcPr>
            <w:tcW w:w="2862" w:type="dxa"/>
          </w:tcPr>
          <w:p w14:paraId="034C456F" w14:textId="3761964E" w:rsidR="00393F8C" w:rsidRPr="004D71AC" w:rsidRDefault="001B0B99" w:rsidP="00C67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Baza „Kartografia do 1945 r.” zawierająca 427 atlasów i 485 map</w:t>
            </w:r>
          </w:p>
        </w:tc>
        <w:tc>
          <w:tcPr>
            <w:tcW w:w="1340" w:type="dxa"/>
          </w:tcPr>
          <w:p w14:paraId="201072A4" w14:textId="26FF9ECC" w:rsidR="00393F8C" w:rsidRPr="004D71AC" w:rsidRDefault="00393F8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128" w:type="dxa"/>
          </w:tcPr>
          <w:p w14:paraId="320AC3B7" w14:textId="561338FA" w:rsidR="00393F8C" w:rsidRPr="00B0695B" w:rsidRDefault="00393F8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62030E8F" w14:textId="212559A7" w:rsidR="00393F8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B0695B" w:rsidRPr="00B0695B" w14:paraId="2295A6D4" w14:textId="77777777" w:rsidTr="004D71AC">
        <w:trPr>
          <w:trHeight w:val="1188"/>
        </w:trPr>
        <w:tc>
          <w:tcPr>
            <w:tcW w:w="2862" w:type="dxa"/>
          </w:tcPr>
          <w:p w14:paraId="7E745AD8" w14:textId="042882EE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„Obiekty muzealne” zawierająca 512 obrazów </w:t>
            </w:r>
          </w:p>
          <w:p w14:paraId="34EA9FCC" w14:textId="4E5D2C2A" w:rsidR="00393F8C" w:rsidRPr="004D71AC" w:rsidRDefault="00393F8C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8012642" w14:textId="69A45003" w:rsidR="00393F8C" w:rsidRPr="004D71AC" w:rsidRDefault="004D71AC" w:rsidP="00310D8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1128" w:type="dxa"/>
          </w:tcPr>
          <w:p w14:paraId="4F2580F3" w14:textId="19AD39BD" w:rsidR="00393F8C" w:rsidRPr="00B0695B" w:rsidRDefault="004D71A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03.2018</w:t>
            </w:r>
          </w:p>
        </w:tc>
        <w:tc>
          <w:tcPr>
            <w:tcW w:w="4304" w:type="dxa"/>
          </w:tcPr>
          <w:p w14:paraId="6CD0D559" w14:textId="24112262" w:rsidR="00393F8C" w:rsidRPr="00B0695B" w:rsidRDefault="00ED3DB4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Brak zmian</w:t>
            </w:r>
          </w:p>
        </w:tc>
      </w:tr>
      <w:tr w:rsidR="001B0B99" w:rsidRPr="00B0695B" w14:paraId="262023E4" w14:textId="77777777" w:rsidTr="004D71AC">
        <w:trPr>
          <w:trHeight w:val="1188"/>
        </w:trPr>
        <w:tc>
          <w:tcPr>
            <w:tcW w:w="2862" w:type="dxa"/>
          </w:tcPr>
          <w:p w14:paraId="4A71FA70" w14:textId="14D4EB0E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„Dokumenty ikonograficzne(odbitki graficzne, rysunki, fotografie, </w:t>
            </w:r>
            <w:r w:rsidRPr="004D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pocztówki, plany architektoniczne) zawierająca 2000 obiektów </w:t>
            </w:r>
          </w:p>
          <w:p w14:paraId="6DF1C1E7" w14:textId="6CC95E78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F9DA842" w14:textId="34891882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09.2019</w:t>
            </w:r>
          </w:p>
          <w:p w14:paraId="6EA8B127" w14:textId="77777777" w:rsidR="001B0B99" w:rsidRPr="004D71AC" w:rsidRDefault="001B0B99" w:rsidP="00310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8A11748" w14:textId="77777777" w:rsidR="001B0B99" w:rsidRPr="00B0695B" w:rsidRDefault="001B0B99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37071793" w14:textId="7E8E80D9" w:rsidR="001B0B99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F7585C" w:rsidRPr="00B0695B" w14:paraId="5A338C21" w14:textId="77777777" w:rsidTr="004D71AC">
        <w:trPr>
          <w:trHeight w:val="1188"/>
        </w:trPr>
        <w:tc>
          <w:tcPr>
            <w:tcW w:w="2862" w:type="dxa"/>
          </w:tcPr>
          <w:p w14:paraId="72954171" w14:textId="13424B0B" w:rsidR="00F7585C" w:rsidRPr="004D71AC" w:rsidRDefault="00F7585C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genealogiczna Teki Łuszczyńskiego </w:t>
            </w:r>
          </w:p>
        </w:tc>
        <w:tc>
          <w:tcPr>
            <w:tcW w:w="1340" w:type="dxa"/>
          </w:tcPr>
          <w:p w14:paraId="0830DF10" w14:textId="61892BF2" w:rsidR="00F7585C" w:rsidRPr="004D71AC" w:rsidRDefault="00F7585C" w:rsidP="00F7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  <w:p w14:paraId="62FC72DA" w14:textId="77777777" w:rsidR="00F7585C" w:rsidRPr="004D71AC" w:rsidRDefault="00F7585C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9CEF721" w14:textId="77777777" w:rsidR="00F7585C" w:rsidRPr="00B0695B" w:rsidRDefault="00F7585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63EB6FF9" w14:textId="5EF8957D" w:rsidR="00F7585C" w:rsidRPr="00B0695B" w:rsidRDefault="004D71AC" w:rsidP="00A4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  <w:tr w:rsidR="001B0B99" w:rsidRPr="00B0695B" w14:paraId="6F1E7A7D" w14:textId="77777777" w:rsidTr="004D71AC">
        <w:trPr>
          <w:trHeight w:val="1188"/>
        </w:trPr>
        <w:tc>
          <w:tcPr>
            <w:tcW w:w="2862" w:type="dxa"/>
          </w:tcPr>
          <w:p w14:paraId="4AAAE23A" w14:textId="6D766005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genealogiczna Teki </w:t>
            </w:r>
            <w:proofErr w:type="spellStart"/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Dworzaczka</w:t>
            </w:r>
            <w:proofErr w:type="spellEnd"/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</w:tcPr>
          <w:p w14:paraId="18B59879" w14:textId="05878821" w:rsidR="001B0B99" w:rsidRPr="004D71AC" w:rsidRDefault="001B0B99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1128" w:type="dxa"/>
          </w:tcPr>
          <w:p w14:paraId="09A725CA" w14:textId="6D3E2220" w:rsidR="001B0B99" w:rsidRPr="00B0695B" w:rsidRDefault="00F7585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="001B0B9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.2018</w:t>
            </w:r>
          </w:p>
        </w:tc>
        <w:tc>
          <w:tcPr>
            <w:tcW w:w="4304" w:type="dxa"/>
          </w:tcPr>
          <w:p w14:paraId="6C6162F6" w14:textId="3350918E" w:rsidR="001B0B99" w:rsidRPr="00B0695B" w:rsidRDefault="001B0B99" w:rsidP="00F7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Prace nad bazą były podzielone na trzy etapy: </w:t>
            </w: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korekta merytoryczna treści publikowanych w bazie, wprowadzenie nowych użyteczności (import </w:t>
            </w:r>
            <w:proofErr w:type="spellStart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kwetrend</w:t>
            </w:r>
            <w:proofErr w:type="spellEnd"/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 do pdf, wprowadzenie nowych indeksów wyszukiwania, zmiana algorytmów wyszukiwania), a także stworzenie nowego interfejsu i integracja z Platformą Cyfrowych Zasobów PAN BK.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końca sierpnia 2018 roku będzie zakończona praca nad </w:t>
            </w:r>
            <w:r w:rsidR="00F7585C">
              <w:rPr>
                <w:rFonts w:ascii="Times New Roman" w:hAnsi="Times New Roman" w:cs="Times New Roman"/>
                <w:sz w:val="24"/>
                <w:szCs w:val="24"/>
              </w:rPr>
              <w:t xml:space="preserve">przystosowaniem produktu do interfejsu Platformy. Z dniem 18 września (po zakończonych testach) baza będzie udostępniona on-line w miejsce bazy: </w:t>
            </w:r>
            <w:hyperlink r:id="rId8" w:history="1">
              <w:r w:rsidR="00F7585C" w:rsidRPr="00CC2E0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http://teki.bkpan.poznan.pl/</w:t>
              </w:r>
            </w:hyperlink>
            <w:r w:rsidR="00F7585C">
              <w:rPr>
                <w:rFonts w:ascii="Times New Roman" w:hAnsi="Times New Roman" w:cs="Times New Roman"/>
                <w:sz w:val="24"/>
                <w:szCs w:val="24"/>
              </w:rPr>
              <w:t xml:space="preserve">, która była podstawą do nowego produktu. </w:t>
            </w:r>
          </w:p>
        </w:tc>
      </w:tr>
      <w:tr w:rsidR="00F7585C" w:rsidRPr="00B0695B" w14:paraId="37E9A09E" w14:textId="77777777" w:rsidTr="004D71AC">
        <w:trPr>
          <w:trHeight w:val="1188"/>
        </w:trPr>
        <w:tc>
          <w:tcPr>
            <w:tcW w:w="2862" w:type="dxa"/>
          </w:tcPr>
          <w:p w14:paraId="33D2E6A7" w14:textId="6763AFBE" w:rsidR="00F7585C" w:rsidRPr="004D71AC" w:rsidRDefault="00F7585C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 xml:space="preserve">Baza „Roty Sądowe” </w:t>
            </w:r>
          </w:p>
        </w:tc>
        <w:tc>
          <w:tcPr>
            <w:tcW w:w="1340" w:type="dxa"/>
          </w:tcPr>
          <w:p w14:paraId="3CE7558E" w14:textId="198518BA" w:rsidR="00F7585C" w:rsidRPr="004D71AC" w:rsidRDefault="00F7585C" w:rsidP="001B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AC">
              <w:rPr>
                <w:rFonts w:ascii="Times New Roman" w:hAnsi="Times New Roman" w:cs="Times New Roman"/>
                <w:sz w:val="24"/>
                <w:szCs w:val="24"/>
              </w:rPr>
              <w:t>09.2018</w:t>
            </w:r>
          </w:p>
        </w:tc>
        <w:tc>
          <w:tcPr>
            <w:tcW w:w="1128" w:type="dxa"/>
          </w:tcPr>
          <w:p w14:paraId="11CA0DF8" w14:textId="77777777" w:rsidR="00F7585C" w:rsidRDefault="00F7585C" w:rsidP="00C6751B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4" w:type="dxa"/>
          </w:tcPr>
          <w:p w14:paraId="0F868D5B" w14:textId="2D3C3500" w:rsidR="00F7585C" w:rsidRDefault="004D71AC" w:rsidP="00F7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>W okresie sprawozdawczym nie wprowadzono zmia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 zakresie terminu wdrożenia</w:t>
            </w:r>
          </w:p>
        </w:tc>
      </w:tr>
    </w:tbl>
    <w:p w14:paraId="2598878D" w14:textId="77777777" w:rsidR="004C1D48" w:rsidRPr="00B0695B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Times New Roman" w:hAnsi="Times New Roman" w:cs="Times New Roman"/>
          <w:color w:val="auto"/>
        </w:rPr>
      </w:pPr>
      <w:r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Produkty końcowe projektu</w:t>
      </w:r>
      <w:r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 xml:space="preserve"> (inne niż wskazane w pkt </w:t>
      </w:r>
      <w:r w:rsidR="00B64B3C"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4</w:t>
      </w:r>
      <w:r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56F2"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B64B3C"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5</w:t>
      </w:r>
      <w:r w:rsidR="00E1688D"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)</w:t>
      </w:r>
      <w:r w:rsidRPr="00B0695B">
        <w:rPr>
          <w:rFonts w:ascii="Times New Roman" w:hAnsi="Times New Roman" w:cs="Times New Roman"/>
          <w:color w:val="auto"/>
        </w:rPr>
        <w:t xml:space="preserve"> </w:t>
      </w:r>
      <w:r w:rsidR="00B41415" w:rsidRPr="00B0695B">
        <w:rPr>
          <w:rFonts w:ascii="Times New Roman" w:hAnsi="Times New Roman" w:cs="Times New Roman"/>
          <w:color w:val="auto"/>
        </w:rPr>
        <w:t>&lt;maksymalnie 20</w:t>
      </w:r>
      <w:r w:rsidRPr="00B0695B">
        <w:rPr>
          <w:rFonts w:ascii="Times New Roman" w:hAnsi="Times New Roman" w:cs="Times New Roman"/>
          <w:color w:val="auto"/>
        </w:rPr>
        <w:t xml:space="preserve">00 znaków&gt;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B0695B" w:rsidRPr="00B0695B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B0695B" w:rsidRDefault="004C1D48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B0695B" w:rsidRDefault="004C1D48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B0695B" w:rsidRDefault="004C1D48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B0695B" w:rsidRDefault="004C1D48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Komp</w:t>
            </w:r>
            <w:r w:rsidR="00B41415"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lementarność względem produktów</w:t>
            </w: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innych projektów </w:t>
            </w:r>
          </w:p>
          <w:p w14:paraId="32225B08" w14:textId="77777777" w:rsidR="004C1D48" w:rsidRPr="00B0695B" w:rsidRDefault="004C1D48" w:rsidP="0058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95B" w:rsidRPr="00B0695B" w14:paraId="50A66C72" w14:textId="77777777" w:rsidTr="005953F1">
        <w:trPr>
          <w:trHeight w:val="594"/>
        </w:trPr>
        <w:tc>
          <w:tcPr>
            <w:tcW w:w="2547" w:type="dxa"/>
          </w:tcPr>
          <w:p w14:paraId="20B36869" w14:textId="7232D1FF" w:rsidR="00ED3DB4" w:rsidRPr="00B0695B" w:rsidRDefault="00EA70F5" w:rsidP="00E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Wygenerowane klucze</w:t>
            </w: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 API</w:t>
            </w:r>
          </w:p>
        </w:tc>
        <w:tc>
          <w:tcPr>
            <w:tcW w:w="1701" w:type="dxa"/>
          </w:tcPr>
          <w:p w14:paraId="1DB94B1B" w14:textId="375991B0" w:rsidR="00ED3DB4" w:rsidRPr="00B0695B" w:rsidRDefault="00ED3DB4" w:rsidP="00ED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843" w:type="dxa"/>
          </w:tcPr>
          <w:p w14:paraId="6882FECF" w14:textId="536C87BE" w:rsidR="00ED3DB4" w:rsidRPr="00B0695B" w:rsidRDefault="00ED3DB4" w:rsidP="00ED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C95CBB4" w14:textId="77777777" w:rsidR="00EA70F5" w:rsidRDefault="00EA70F5" w:rsidP="00EA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Platforma Cyfrowych Zasobów Biblioteki Kórnickiej – Wielkopolska Biblioteka Cyfrowa. </w:t>
            </w:r>
          </w:p>
          <w:p w14:paraId="43CDFE6D" w14:textId="164E5D80" w:rsidR="00ED3DB4" w:rsidRPr="00B0695B" w:rsidRDefault="00EA70F5" w:rsidP="00EA7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zakłada, że Platforma będzie importować zasoby udostępnione do tej pory przez PAN Biblioteka Kórnicka </w:t>
            </w:r>
            <w:r w:rsidR="00D957FC">
              <w:rPr>
                <w:rFonts w:ascii="Times New Roman" w:hAnsi="Times New Roman" w:cs="Times New Roman"/>
                <w:sz w:val="24"/>
                <w:szCs w:val="24"/>
              </w:rPr>
              <w:t>na platformie Wielkopolska Biblioteka Cy</w:t>
            </w:r>
            <w:r w:rsidR="00D95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frowa. Klucze API zostały wystawione i dokonano testowego importu. </w:t>
            </w:r>
          </w:p>
        </w:tc>
      </w:tr>
      <w:tr w:rsidR="008F5479" w:rsidRPr="00B0695B" w14:paraId="0DE889A5" w14:textId="77777777" w:rsidTr="008F5479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67666D65" w14:textId="77777777" w:rsidR="008F5479" w:rsidRPr="00ED6838" w:rsidRDefault="008F5479" w:rsidP="005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Platforma Cyfrowych Zasobów PAN Biblioteki Kórnickiej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FAC75" w14:textId="551AF82C" w:rsidR="008F5479" w:rsidRPr="00B0695B" w:rsidRDefault="008F5479" w:rsidP="00AE4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  <w:p w14:paraId="4007EC81" w14:textId="77777777" w:rsidR="008F5479" w:rsidRPr="00B0695B" w:rsidRDefault="008F5479" w:rsidP="0057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08EF34" w14:textId="77777777" w:rsidR="008F5479" w:rsidRPr="00B0695B" w:rsidRDefault="008F5479" w:rsidP="0057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0CD454D" w14:textId="77777777" w:rsidR="008F5479" w:rsidRPr="00ED6838" w:rsidRDefault="008F5479" w:rsidP="00576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838">
              <w:rPr>
                <w:rFonts w:ascii="Times New Roman" w:hAnsi="Times New Roman" w:cs="Times New Roman"/>
                <w:sz w:val="24"/>
                <w:szCs w:val="24"/>
              </w:rPr>
              <w:t xml:space="preserve">W okresie sprawozdawczym nie wprowadzono zmian w zakresie terminu wdrożenia usługi </w:t>
            </w:r>
          </w:p>
        </w:tc>
      </w:tr>
    </w:tbl>
    <w:p w14:paraId="2AC8CEEF" w14:textId="73D2E2F8" w:rsidR="00BB059E" w:rsidRPr="00B0695B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304D04"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yzyka</w:t>
      </w:r>
      <w:r w:rsidR="00B41415" w:rsidRPr="00B0695B">
        <w:rPr>
          <w:rStyle w:val="Nagwek3Znak"/>
          <w:rFonts w:ascii="Times New Roman" w:hAnsi="Times New Roman" w:cs="Times New Roman"/>
          <w:b/>
          <w:color w:val="auto"/>
        </w:rPr>
        <w:t xml:space="preserve"> </w:t>
      </w:r>
      <w:r w:rsidR="00DA34DF" w:rsidRPr="00B0695B">
        <w:rPr>
          <w:rFonts w:ascii="Times New Roman" w:hAnsi="Times New Roman" w:cs="Times New Roman"/>
          <w:sz w:val="24"/>
          <w:szCs w:val="24"/>
        </w:rPr>
        <w:t xml:space="preserve"> </w:t>
      </w:r>
      <w:r w:rsidR="00B41415" w:rsidRPr="00B0695B">
        <w:rPr>
          <w:rFonts w:ascii="Times New Roman" w:hAnsi="Times New Roman" w:cs="Times New Roman"/>
          <w:sz w:val="24"/>
          <w:szCs w:val="24"/>
        </w:rPr>
        <w:t xml:space="preserve"> </w:t>
      </w:r>
      <w:r w:rsidR="00DA34DF" w:rsidRPr="00B0695B">
        <w:rPr>
          <w:rFonts w:ascii="Times New Roman" w:hAnsi="Times New Roman" w:cs="Times New Roman"/>
          <w:sz w:val="24"/>
          <w:szCs w:val="24"/>
        </w:rPr>
        <w:t>&lt;</w:t>
      </w:r>
      <w:r w:rsidR="00B41415" w:rsidRPr="00B0695B">
        <w:rPr>
          <w:rFonts w:ascii="Times New Roman" w:hAnsi="Times New Roman" w:cs="Times New Roman"/>
          <w:sz w:val="24"/>
          <w:szCs w:val="24"/>
        </w:rPr>
        <w:t>maksymalnie 20</w:t>
      </w:r>
      <w:r w:rsidR="00DA34DF" w:rsidRPr="00B0695B">
        <w:rPr>
          <w:rFonts w:ascii="Times New Roman" w:hAnsi="Times New Roman" w:cs="Times New Roman"/>
          <w:sz w:val="24"/>
          <w:szCs w:val="24"/>
        </w:rPr>
        <w:t>00 znaków&gt;</w:t>
      </w:r>
    </w:p>
    <w:p w14:paraId="3DDCF603" w14:textId="60D6B485" w:rsidR="00CF2E64" w:rsidRPr="00B0695B" w:rsidRDefault="00CF2E64" w:rsidP="00F253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0695B">
        <w:rPr>
          <w:rFonts w:ascii="Times New Roman" w:hAnsi="Times New Roman" w:cs="Times New Roman"/>
          <w:b/>
          <w:sz w:val="24"/>
          <w:szCs w:val="24"/>
        </w:rPr>
        <w:t>Ryzyka wpływające na realizację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Ryzyka wpływające na realizację projektu."/>
      </w:tblPr>
      <w:tblGrid>
        <w:gridCol w:w="1843"/>
        <w:gridCol w:w="1418"/>
        <w:gridCol w:w="1417"/>
        <w:gridCol w:w="4673"/>
      </w:tblGrid>
      <w:tr w:rsidR="00B0695B" w:rsidRPr="00B0695B" w14:paraId="1581B854" w14:textId="77777777" w:rsidTr="00104AC3">
        <w:tc>
          <w:tcPr>
            <w:tcW w:w="1843" w:type="dxa"/>
          </w:tcPr>
          <w:p w14:paraId="17E590FF" w14:textId="77777777" w:rsidR="00104AC3" w:rsidRPr="00B0695B" w:rsidRDefault="00104AC3" w:rsidP="0058666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Nazwa ryzyka</w:t>
            </w:r>
          </w:p>
        </w:tc>
        <w:tc>
          <w:tcPr>
            <w:tcW w:w="1418" w:type="dxa"/>
          </w:tcPr>
          <w:p w14:paraId="5CF84D84" w14:textId="68D9FB69" w:rsidR="00104AC3" w:rsidRPr="00B0695B" w:rsidRDefault="00104AC3" w:rsidP="0058666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Siła oddziaływania </w:t>
            </w:r>
          </w:p>
        </w:tc>
        <w:tc>
          <w:tcPr>
            <w:tcW w:w="1417" w:type="dxa"/>
          </w:tcPr>
          <w:p w14:paraId="35BFD90C" w14:textId="053D019F" w:rsidR="00104AC3" w:rsidRPr="00B0695B" w:rsidRDefault="00104AC3" w:rsidP="0058666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Prawdopodobieństwo wystąpienia ryzyka</w:t>
            </w:r>
          </w:p>
        </w:tc>
        <w:tc>
          <w:tcPr>
            <w:tcW w:w="4673" w:type="dxa"/>
          </w:tcPr>
          <w:p w14:paraId="403E2C30" w14:textId="2162FA43" w:rsidR="00104AC3" w:rsidRPr="00B0695B" w:rsidRDefault="00104AC3" w:rsidP="0058666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b/>
                <w:sz w:val="24"/>
                <w:szCs w:val="24"/>
              </w:rPr>
              <w:t>Sposób zarzadzania ryzykiem</w:t>
            </w:r>
          </w:p>
        </w:tc>
      </w:tr>
      <w:tr w:rsidR="00B0695B" w:rsidRPr="00B0695B" w14:paraId="2A105B17" w14:textId="517F7E3C" w:rsidTr="00104AC3">
        <w:trPr>
          <w:trHeight w:val="2078"/>
        </w:trPr>
        <w:tc>
          <w:tcPr>
            <w:tcW w:w="1843" w:type="dxa"/>
            <w:hideMark/>
          </w:tcPr>
          <w:p w14:paraId="3A354E79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Wydłużony proces decyzyjny związany z wysokim stopniem złożoności modelu instytucjonalnego PAN</w:t>
            </w:r>
          </w:p>
        </w:tc>
        <w:tc>
          <w:tcPr>
            <w:tcW w:w="1418" w:type="dxa"/>
          </w:tcPr>
          <w:p w14:paraId="667BC154" w14:textId="34B4AB54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1417" w:type="dxa"/>
          </w:tcPr>
          <w:p w14:paraId="6B27B879" w14:textId="6DDCF942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4673" w:type="dxa"/>
          </w:tcPr>
          <w:p w14:paraId="37557CC8" w14:textId="3BB93F0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opracowanie odpowiednich procedur kontroli, przepływu informacji, macierzy odpowiedzialności i modelu podejmowania decyzji w ramach struktur Wnioskodawcy, w tym przede wszystkim na linii PAN (Wnioskodawca, zarząd w Warszawie) - BKPAN (jednostka pomocnicza realizująca projekt, Kórnik). Ww. wytyczne zostaną wpisane w Kartę Projektu (dokument inicjujący realizację Projektu) oraz podpisany przez osoby upoważnione.</w:t>
            </w:r>
          </w:p>
        </w:tc>
      </w:tr>
      <w:tr w:rsidR="00B0695B" w:rsidRPr="00B0695B" w14:paraId="7DF87BFF" w14:textId="46305915" w:rsidTr="00104AC3">
        <w:trPr>
          <w:trHeight w:val="1914"/>
        </w:trPr>
        <w:tc>
          <w:tcPr>
            <w:tcW w:w="1843" w:type="dxa"/>
            <w:hideMark/>
          </w:tcPr>
          <w:p w14:paraId="7C810DB9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ryzyko związane z procedurami wyboru podwykonawców i dostawców, a także dalszą efektywną współpracą z ww. podmiotami</w:t>
            </w:r>
          </w:p>
        </w:tc>
        <w:tc>
          <w:tcPr>
            <w:tcW w:w="1418" w:type="dxa"/>
          </w:tcPr>
          <w:p w14:paraId="0EF430D5" w14:textId="490203EA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1417" w:type="dxa"/>
          </w:tcPr>
          <w:p w14:paraId="70A5C4A7" w14:textId="22761D7B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4673" w:type="dxa"/>
          </w:tcPr>
          <w:p w14:paraId="5F014DA1" w14:textId="1957E426" w:rsidR="00104AC3" w:rsidRPr="00B0695B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weryfikacja procedury wybory podwykonawców oraz kontrola zawieranych umów z podwykonawcami przez dział prawny Wnioskodawcy posiadający odpowiednie doświadczenie w realizacji zamówień publicznych i konstruowaniu umów zabezpieczających prawidłowe wykonanie zlecenia.</w:t>
            </w:r>
          </w:p>
        </w:tc>
      </w:tr>
      <w:tr w:rsidR="00B0695B" w:rsidRPr="00B0695B" w14:paraId="36ECB844" w14:textId="39813148" w:rsidTr="00104AC3">
        <w:trPr>
          <w:trHeight w:val="1620"/>
        </w:trPr>
        <w:tc>
          <w:tcPr>
            <w:tcW w:w="1843" w:type="dxa"/>
            <w:hideMark/>
          </w:tcPr>
          <w:p w14:paraId="40B9E756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Niska jakość lub błędy w digitalizacji zasobów naukowych, uszkodzenie obiektu podczas digitalizacji</w:t>
            </w:r>
          </w:p>
        </w:tc>
        <w:tc>
          <w:tcPr>
            <w:tcW w:w="1418" w:type="dxa"/>
          </w:tcPr>
          <w:p w14:paraId="25A681CA" w14:textId="7FCDE058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1417" w:type="dxa"/>
          </w:tcPr>
          <w:p w14:paraId="7E1D6151" w14:textId="482B50E5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4673" w:type="dxa"/>
          </w:tcPr>
          <w:p w14:paraId="74F8B564" w14:textId="420A2899" w:rsidR="00104AC3" w:rsidRPr="00B0695B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wykorzystanie dostępnej wiedzy i doświadczenia pracowników Działu Elektronicznych Tekstów Humanistycznych BKPAN w zakresie digitalizacji zasobów naukowych, zaangażowanie do Projektu doświadczonych specjalistów ds. digitalizacji, zapewnienie wysokiej klasy sprzętu skanerów zapewniających nie tylko wysoką jakość skanów, ale i bezpieczeństwo zbiorów</w:t>
            </w:r>
          </w:p>
        </w:tc>
      </w:tr>
      <w:tr w:rsidR="00B0695B" w:rsidRPr="00B0695B" w14:paraId="39EBA3A9" w14:textId="3536CD97" w:rsidTr="00104AC3">
        <w:trPr>
          <w:trHeight w:val="878"/>
        </w:trPr>
        <w:tc>
          <w:tcPr>
            <w:tcW w:w="1843" w:type="dxa"/>
            <w:hideMark/>
          </w:tcPr>
          <w:p w14:paraId="2B71703D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Niski stan świadomości grup </w:t>
            </w: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docelowych odnośnie dostępności cyfrowych zasobów naukowych BKPAN</w:t>
            </w:r>
          </w:p>
        </w:tc>
        <w:tc>
          <w:tcPr>
            <w:tcW w:w="1418" w:type="dxa"/>
          </w:tcPr>
          <w:p w14:paraId="41630FCA" w14:textId="10618D81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wysokie </w:t>
            </w:r>
          </w:p>
        </w:tc>
        <w:tc>
          <w:tcPr>
            <w:tcW w:w="1417" w:type="dxa"/>
          </w:tcPr>
          <w:p w14:paraId="50AE8D0E" w14:textId="53664540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4673" w:type="dxa"/>
          </w:tcPr>
          <w:p w14:paraId="2CB55A3B" w14:textId="4981B3C8" w:rsidR="00104AC3" w:rsidRPr="00B0695B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Odpowiednio zaplanowane i zrealizowane działania upowszechniające i promocyjne  zminimalizują jednak prawdopodobieństwo </w:t>
            </w:r>
            <w:r w:rsidRPr="00B06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wystąpienia ryzyka. W razie takiej sytuacji odpowiednie promocja w odpowiednich obszarach zostanie wzmocniona.</w:t>
            </w:r>
          </w:p>
        </w:tc>
      </w:tr>
      <w:tr w:rsidR="00B0695B" w:rsidRPr="00B0695B" w14:paraId="2F6115F7" w14:textId="4824E998" w:rsidTr="00104AC3">
        <w:trPr>
          <w:trHeight w:val="2820"/>
        </w:trPr>
        <w:tc>
          <w:tcPr>
            <w:tcW w:w="1843" w:type="dxa"/>
            <w:hideMark/>
          </w:tcPr>
          <w:p w14:paraId="1FF25985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Trudności w opracowaniu </w:t>
            </w:r>
            <w:proofErr w:type="spellStart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marytorycznym</w:t>
            </w:r>
            <w:proofErr w:type="spellEnd"/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Bazy Teka Łuszczyńskiego wynikające ze wzrostu trudności w odczycie i warstwy językowej. Nierówny poziom może wpłynąć na znaczne wydłużenie pracy. </w:t>
            </w:r>
          </w:p>
        </w:tc>
        <w:tc>
          <w:tcPr>
            <w:tcW w:w="1418" w:type="dxa"/>
          </w:tcPr>
          <w:p w14:paraId="4D976184" w14:textId="4384E1F0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1417" w:type="dxa"/>
          </w:tcPr>
          <w:p w14:paraId="3F45D200" w14:textId="749623C3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4673" w:type="dxa"/>
          </w:tcPr>
          <w:p w14:paraId="493A7DF8" w14:textId="0FDAE57D" w:rsidR="00104AC3" w:rsidRPr="00B0695B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Przesunięcie środków i zwiększenie zatrudnienia w zespole opracowującym bazę. Zatrudnienie osoby posiadającej kompetencje wymagane do opracowania trudniejszych merytorycznie partii. </w:t>
            </w:r>
          </w:p>
        </w:tc>
      </w:tr>
      <w:tr w:rsidR="00B0695B" w:rsidRPr="00B0695B" w14:paraId="6A0B43C6" w14:textId="11E32075" w:rsidTr="00104AC3">
        <w:trPr>
          <w:trHeight w:val="2310"/>
        </w:trPr>
        <w:tc>
          <w:tcPr>
            <w:tcW w:w="1843" w:type="dxa"/>
            <w:hideMark/>
          </w:tcPr>
          <w:p w14:paraId="3A94659E" w14:textId="77777777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obiektów przeznaczonych do digitalizacji wymaga konserwacji zachowawczej, której przeprowadzenie znacznie przerasta możliwości pracowni konserwacji. </w:t>
            </w:r>
          </w:p>
        </w:tc>
        <w:tc>
          <w:tcPr>
            <w:tcW w:w="1418" w:type="dxa"/>
          </w:tcPr>
          <w:p w14:paraId="39A5B8AB" w14:textId="25AA5615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1417" w:type="dxa"/>
          </w:tcPr>
          <w:p w14:paraId="3A4F01DE" w14:textId="04077679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4673" w:type="dxa"/>
          </w:tcPr>
          <w:p w14:paraId="5B47845F" w14:textId="296AD2F4" w:rsidR="00104AC3" w:rsidRPr="00B0695B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Zlecenie wykonania konserwacji zachowawczej firmie zewnętrzne.</w:t>
            </w:r>
          </w:p>
        </w:tc>
      </w:tr>
      <w:tr w:rsidR="00B0695B" w:rsidRPr="00B0695B" w14:paraId="5E0770EE" w14:textId="544228E3" w:rsidTr="00B0695B">
        <w:trPr>
          <w:trHeight w:val="983"/>
        </w:trPr>
        <w:tc>
          <w:tcPr>
            <w:tcW w:w="1843" w:type="dxa"/>
            <w:hideMark/>
          </w:tcPr>
          <w:p w14:paraId="4D33F9EA" w14:textId="78282D34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trakcie realizacji projektu w okresie sprawozdawczym napotkano problem w trakcie skanowania obiektów z działu Kartografia. Wyodrębniła się grupa obiektów, która stanowi 30 % zasobu, której wielkość przekracza rozmiar skanerów, którym dysponuje BK PAN.</w:t>
            </w:r>
          </w:p>
        </w:tc>
        <w:tc>
          <w:tcPr>
            <w:tcW w:w="1418" w:type="dxa"/>
          </w:tcPr>
          <w:p w14:paraId="4CBC4502" w14:textId="6DB0408E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1417" w:type="dxa"/>
          </w:tcPr>
          <w:p w14:paraId="3CB51458" w14:textId="09DA4F76" w:rsidR="00104AC3" w:rsidRPr="00B0695B" w:rsidRDefault="00104AC3" w:rsidP="00104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4673" w:type="dxa"/>
          </w:tcPr>
          <w:p w14:paraId="15AE9BBE" w14:textId="77777777" w:rsidR="00104AC3" w:rsidRDefault="00104AC3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Zlecenie wykonania digitalizacji podmiotowi zewnętrznemu/zakup skanera /skanowanie w częściach</w:t>
            </w:r>
            <w:r w:rsidR="00B069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F2A46F" w14:textId="77777777" w:rsidR="00B0695B" w:rsidRDefault="00B0695B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wcześniejszym raporcie zostało wskazane ryzyko. W II kwartale podjęto następujące działania: </w:t>
            </w:r>
          </w:p>
          <w:p w14:paraId="0B18795E" w14:textId="77777777" w:rsidR="00B0695B" w:rsidRDefault="00B0695B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dokonano dokładnych przeglądów i pomiarów w celu diagnozy skali. W ich wyniku określono, że możliwości skanowania przekracza 22 % Atlasów, 26 % Map. Ta grupa obiektów składa się na blisko 2500 skanów. </w:t>
            </w:r>
          </w:p>
          <w:p w14:paraId="3C473DAA" w14:textId="77777777" w:rsidR="00B0695B" w:rsidRDefault="00B0695B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oszacowano koszt wykonania digitalizacji tych obiektów na podstawie badania rynku </w:t>
            </w:r>
          </w:p>
          <w:p w14:paraId="6E795D39" w14:textId="5A63BD0B" w:rsidR="00B0695B" w:rsidRPr="00B0695B" w:rsidRDefault="00B0695B" w:rsidP="0010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przygotowywane jest w pismo z prośbą o przesunięcie środków</w:t>
            </w:r>
          </w:p>
        </w:tc>
      </w:tr>
    </w:tbl>
    <w:p w14:paraId="602B0C9F" w14:textId="77777777" w:rsidR="00141A92" w:rsidRPr="00B0695B" w:rsidRDefault="00141A92" w:rsidP="00141A92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7BB64F32" w14:textId="1C091AF7" w:rsidR="00CF2E64" w:rsidRPr="00B0695B" w:rsidRDefault="00CF2E64" w:rsidP="00141A92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B0695B">
        <w:rPr>
          <w:rFonts w:ascii="Times New Roman" w:hAnsi="Times New Roman" w:cs="Times New Roman"/>
          <w:b/>
          <w:sz w:val="24"/>
          <w:szCs w:val="24"/>
        </w:rPr>
        <w:t>Ryzyka wpływające na utrzymanie efektów projektu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Ryzyka wpływające na realizację projektu."/>
      </w:tblPr>
      <w:tblGrid>
        <w:gridCol w:w="2410"/>
        <w:gridCol w:w="1418"/>
        <w:gridCol w:w="2409"/>
        <w:gridCol w:w="3119"/>
      </w:tblGrid>
      <w:tr w:rsidR="00B0695B" w:rsidRPr="00B0695B" w14:paraId="061EEDF1" w14:textId="77777777" w:rsidTr="0013313E">
        <w:trPr>
          <w:trHeight w:val="72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B0695B" w:rsidRDefault="0091332C" w:rsidP="006E3B36">
            <w:pPr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</w:rPr>
            </w:pPr>
            <w:r w:rsidRPr="00B0695B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</w:rPr>
              <w:t>Nazwa ryzyka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B0695B" w:rsidRDefault="0091332C" w:rsidP="006E3B36">
            <w:pPr>
              <w:pStyle w:val="Legenda"/>
              <w:jc w:val="center"/>
              <w:rPr>
                <w:lang w:eastAsia="pl-PL"/>
              </w:rPr>
            </w:pPr>
            <w:r w:rsidRPr="00B0695B">
              <w:t>Siła oddziaływania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E89D004" w14:textId="77777777" w:rsidR="0091332C" w:rsidRPr="00B0695B" w:rsidRDefault="0091332C" w:rsidP="006E3B36">
            <w:pPr>
              <w:pStyle w:val="Legenda"/>
              <w:jc w:val="center"/>
            </w:pPr>
            <w:r w:rsidRPr="00B0695B">
              <w:t>Prawdopodobieństwo wystąpienia ryzyka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B0695B" w:rsidRDefault="0091332C" w:rsidP="006E3B36">
            <w:pPr>
              <w:pStyle w:val="Legenda"/>
              <w:jc w:val="center"/>
              <w:rPr>
                <w:lang w:eastAsia="pl-PL"/>
              </w:rPr>
            </w:pPr>
            <w:r w:rsidRPr="00B0695B">
              <w:t>Sposób zarzadzania ryzykiem</w:t>
            </w: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405"/>
        <w:gridCol w:w="1418"/>
        <w:gridCol w:w="2409"/>
        <w:gridCol w:w="3119"/>
      </w:tblGrid>
      <w:tr w:rsidR="00B0695B" w:rsidRPr="00B0695B" w14:paraId="01437BAE" w14:textId="77777777" w:rsidTr="0013313E">
        <w:trPr>
          <w:trHeight w:val="1980"/>
        </w:trPr>
        <w:tc>
          <w:tcPr>
            <w:tcW w:w="2405" w:type="dxa"/>
            <w:hideMark/>
          </w:tcPr>
          <w:p w14:paraId="33E83EB9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Niedostosowanie projektu do struktur organizacyjnych BKPAN oraz niewłaściwa alokacja zasobów osobowych w ramach instytucji</w:t>
            </w:r>
          </w:p>
        </w:tc>
        <w:tc>
          <w:tcPr>
            <w:tcW w:w="1418" w:type="dxa"/>
          </w:tcPr>
          <w:p w14:paraId="6FBB026A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średni </w:t>
            </w:r>
          </w:p>
        </w:tc>
        <w:tc>
          <w:tcPr>
            <w:tcW w:w="2409" w:type="dxa"/>
          </w:tcPr>
          <w:p w14:paraId="74589A16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 xml:space="preserve">średni </w:t>
            </w:r>
          </w:p>
        </w:tc>
        <w:tc>
          <w:tcPr>
            <w:tcW w:w="3119" w:type="dxa"/>
          </w:tcPr>
          <w:p w14:paraId="061C2852" w14:textId="77777777" w:rsidR="0013313E" w:rsidRPr="00B0695B" w:rsidRDefault="0013313E" w:rsidP="00C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realizacja znakomitej większości prac związanych z digitalizacją w ramach istniejących zasobów osobowych i struktury organizacyjnej BKPAN może stanowić ryzyko w przypadku niewłaściwej alokacji zasobów czy niedostosowaniu bieżących struktur do potrzeb realizacji projektu</w:t>
            </w:r>
          </w:p>
        </w:tc>
      </w:tr>
      <w:tr w:rsidR="00B0695B" w:rsidRPr="00B0695B" w14:paraId="6F332296" w14:textId="77777777" w:rsidTr="0013313E">
        <w:trPr>
          <w:trHeight w:val="2112"/>
        </w:trPr>
        <w:tc>
          <w:tcPr>
            <w:tcW w:w="2405" w:type="dxa"/>
            <w:hideMark/>
          </w:tcPr>
          <w:p w14:paraId="67E32143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Nieprawidłowe wykonanie, błędy oraz niedostosowanie platformy WWW do potrzeb BKPAN oraz końcowych użytkowników</w:t>
            </w:r>
          </w:p>
        </w:tc>
        <w:tc>
          <w:tcPr>
            <w:tcW w:w="1418" w:type="dxa"/>
          </w:tcPr>
          <w:p w14:paraId="0F7FF93C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2409" w:type="dxa"/>
          </w:tcPr>
          <w:p w14:paraId="3B8929DF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3119" w:type="dxa"/>
          </w:tcPr>
          <w:p w14:paraId="181816E6" w14:textId="77777777" w:rsidR="0013313E" w:rsidRPr="00B0695B" w:rsidRDefault="0013313E" w:rsidP="00C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zlecenie wykonania platformy podwykonawcy posiadającemu odpowiednie doświadczenie i zasoby do realizacji zadania - warunki progowe w ww. zakresie zostaną zawarte w kryteriach wyboru podwykonawców i mają na celu zapewnienie wysokiej jakości usługi; włączenie końcowych użytkowników platformy w proces projektowania i przygotowania platformy WWW; zaplanowanie testów użytkowników, których wnioski i uwagi posłużą do opracowania ostatecznej wersji platformy; zawarcie w umowie z podwykonawcą odpowiednich zapisów zapewniających obowiązek poprawy błędów i nieprawidłowości w wyznaczonym terminie pod groźbą kar finansowych</w:t>
            </w:r>
          </w:p>
        </w:tc>
      </w:tr>
      <w:tr w:rsidR="00B0695B" w:rsidRPr="00B0695B" w14:paraId="4BEBEDCB" w14:textId="77777777" w:rsidTr="0013313E">
        <w:trPr>
          <w:trHeight w:val="2412"/>
        </w:trPr>
        <w:tc>
          <w:tcPr>
            <w:tcW w:w="2405" w:type="dxa"/>
            <w:hideMark/>
          </w:tcPr>
          <w:p w14:paraId="5F30B50E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Niewystarczające kompetencje cyfrowe odbiorców</w:t>
            </w:r>
          </w:p>
        </w:tc>
        <w:tc>
          <w:tcPr>
            <w:tcW w:w="1418" w:type="dxa"/>
          </w:tcPr>
          <w:p w14:paraId="6A9ECDFF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2409" w:type="dxa"/>
          </w:tcPr>
          <w:p w14:paraId="6951AFC3" w14:textId="77777777" w:rsidR="0013313E" w:rsidRPr="00B0695B" w:rsidRDefault="0013313E" w:rsidP="00CA4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</w:p>
        </w:tc>
        <w:tc>
          <w:tcPr>
            <w:tcW w:w="3119" w:type="dxa"/>
          </w:tcPr>
          <w:p w14:paraId="7DD0BCE7" w14:textId="77777777" w:rsidR="0013313E" w:rsidRPr="00B0695B" w:rsidRDefault="0013313E" w:rsidP="00CA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95B">
              <w:rPr>
                <w:rFonts w:ascii="Times New Roman" w:hAnsi="Times New Roman" w:cs="Times New Roman"/>
                <w:sz w:val="24"/>
                <w:szCs w:val="24"/>
              </w:rPr>
              <w:t>Projekt minimalizuje ryzyko utrudnionego dostępu do cyfrowych zasobów naukowych BKPAN poprzez zaprojektowanie Platformy WWW integrującej wszystkie zasoby BKPAN dostępne online na stronie WBC i nie tylko. Wyszukanie i odsłona obiektu za pośrednictwem platformy WWW opracowanej w ramach Projektu, będzie niezwykle proste w realizacji nawet przez użytkownika niedoświadczonego we obsłudze wyszukiwarek zasobów bibliotecznych i naukowych oraz wyświetlaniu i korzystaniu z podobnych zasobów cyfrowych. Obsługa platformy, w tym przede wszystkim wyszukiwanie i wyświetlanie zasobów, będzie intuicyjne dzięki przystępnemu interfejsowi oraz dostępności zasobów naukowych w różnych formatach plików, także tych powszechnie wykorzystywanych</w:t>
            </w:r>
          </w:p>
        </w:tc>
      </w:tr>
    </w:tbl>
    <w:p w14:paraId="537D37CF" w14:textId="77777777" w:rsidR="0091332C" w:rsidRPr="00B0695B" w:rsidRDefault="0091332C" w:rsidP="00141A92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p w14:paraId="0FA2F07F" w14:textId="1E5917B4" w:rsidR="00BB059E" w:rsidRPr="00B0695B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B069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Dane kontaktowe:</w:t>
      </w:r>
      <w:r w:rsidRPr="00B06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C1C" w:rsidRPr="00B0695B">
        <w:rPr>
          <w:rFonts w:ascii="Times New Roman" w:hAnsi="Times New Roman" w:cs="Times New Roman"/>
          <w:sz w:val="24"/>
          <w:szCs w:val="24"/>
        </w:rPr>
        <w:t xml:space="preserve">&lt;Należy podać dane </w:t>
      </w:r>
      <w:r w:rsidR="001A2EF2" w:rsidRPr="00B0695B">
        <w:rPr>
          <w:rFonts w:ascii="Times New Roman" w:hAnsi="Times New Roman" w:cs="Times New Roman"/>
          <w:sz w:val="24"/>
          <w:szCs w:val="24"/>
        </w:rPr>
        <w:t xml:space="preserve">osoby właściwej </w:t>
      </w:r>
      <w:r w:rsidR="00E203EB" w:rsidRPr="00B0695B">
        <w:rPr>
          <w:rFonts w:ascii="Times New Roman" w:hAnsi="Times New Roman" w:cs="Times New Roman"/>
          <w:sz w:val="24"/>
          <w:szCs w:val="24"/>
        </w:rPr>
        <w:t xml:space="preserve">do kontaktu w </w:t>
      </w:r>
      <w:r w:rsidR="001A2EF2" w:rsidRPr="00B0695B">
        <w:rPr>
          <w:rFonts w:ascii="Times New Roman" w:hAnsi="Times New Roman" w:cs="Times New Roman"/>
          <w:sz w:val="24"/>
          <w:szCs w:val="24"/>
        </w:rPr>
        <w:t>spraw</w:t>
      </w:r>
      <w:r w:rsidR="00E203EB" w:rsidRPr="00B0695B">
        <w:rPr>
          <w:rFonts w:ascii="Times New Roman" w:hAnsi="Times New Roman" w:cs="Times New Roman"/>
          <w:sz w:val="24"/>
          <w:szCs w:val="24"/>
        </w:rPr>
        <w:t>ie</w:t>
      </w:r>
      <w:r w:rsidR="001A2EF2" w:rsidRPr="00B0695B">
        <w:rPr>
          <w:rFonts w:ascii="Times New Roman" w:hAnsi="Times New Roman" w:cs="Times New Roman"/>
          <w:sz w:val="24"/>
          <w:szCs w:val="24"/>
        </w:rPr>
        <w:t xml:space="preserve"> raportu</w:t>
      </w:r>
      <w:r w:rsidR="00A44EA2" w:rsidRPr="00B0695B">
        <w:rPr>
          <w:rFonts w:ascii="Times New Roman" w:hAnsi="Times New Roman" w:cs="Times New Roman"/>
          <w:sz w:val="24"/>
          <w:szCs w:val="24"/>
        </w:rPr>
        <w:t xml:space="preserve"> </w:t>
      </w:r>
      <w:r w:rsidR="001A2EF2" w:rsidRPr="00B0695B">
        <w:rPr>
          <w:rFonts w:ascii="Times New Roman" w:hAnsi="Times New Roman" w:cs="Times New Roman"/>
          <w:sz w:val="24"/>
          <w:szCs w:val="24"/>
        </w:rPr>
        <w:t>&gt;</w:t>
      </w:r>
      <w:r w:rsidR="00A86449" w:rsidRPr="00B0695B">
        <w:rPr>
          <w:rFonts w:ascii="Times New Roman" w:hAnsi="Times New Roman" w:cs="Times New Roman"/>
          <w:sz w:val="24"/>
          <w:szCs w:val="24"/>
        </w:rPr>
        <w:t xml:space="preserve"> &lt;&lt; Imię nazwisko, komórka organizacyjna organu/jednostki Beneficjenta, adres e-mail, telefon &gt;&gt;.</w:t>
      </w:r>
    </w:p>
    <w:p w14:paraId="5AEF1188" w14:textId="60F42CD2" w:rsidR="00104AC3" w:rsidRPr="00B0695B" w:rsidRDefault="00104AC3" w:rsidP="00104AC3">
      <w:pPr>
        <w:pStyle w:val="Akapitzlist"/>
        <w:spacing w:before="3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Aleksandra Losik-</w:t>
      </w:r>
      <w:r w:rsidRPr="00B0695B">
        <w:rPr>
          <w:rFonts w:ascii="Times New Roman" w:hAnsi="Times New Roman" w:cs="Times New Roman"/>
          <w:sz w:val="24"/>
          <w:szCs w:val="24"/>
        </w:rPr>
        <w:t>Sidorska</w:t>
      </w:r>
    </w:p>
    <w:p w14:paraId="126864FC" w14:textId="1688F97B" w:rsidR="00104AC3" w:rsidRPr="00B0695B" w:rsidRDefault="00104AC3" w:rsidP="00104AC3">
      <w:pPr>
        <w:pStyle w:val="Akapitzlist"/>
        <w:spacing w:before="3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95B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Kierownik projektu</w:t>
      </w:r>
    </w:p>
    <w:p w14:paraId="1FD7A39A" w14:textId="794FA3D8" w:rsidR="00104AC3" w:rsidRPr="00B0695B" w:rsidRDefault="00DD19DC" w:rsidP="00104AC3">
      <w:pPr>
        <w:pStyle w:val="Akapitzlist"/>
        <w:spacing w:before="36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04AC3" w:rsidRPr="00B0695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Aleksandra.losik-sidorska@bk.pan.pl</w:t>
        </w:r>
      </w:hyperlink>
    </w:p>
    <w:p w14:paraId="073F4206" w14:textId="05EEF520" w:rsidR="00104AC3" w:rsidRPr="00B0695B" w:rsidRDefault="00104AC3" w:rsidP="00104AC3">
      <w:pPr>
        <w:pStyle w:val="Akapitzlist"/>
        <w:spacing w:before="3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695B"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w:t>+48  531 980 186</w:t>
      </w:r>
    </w:p>
    <w:sectPr w:rsidR="00104AC3" w:rsidRPr="00B0695B" w:rsidSect="001E1DEA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7BE9" w14:textId="77777777" w:rsidR="00DD19DC" w:rsidRDefault="00DD19DC" w:rsidP="00BB2420">
      <w:pPr>
        <w:spacing w:after="0" w:line="240" w:lineRule="auto"/>
      </w:pPr>
      <w:r>
        <w:separator/>
      </w:r>
    </w:p>
  </w:endnote>
  <w:endnote w:type="continuationSeparator" w:id="0">
    <w:p w14:paraId="658183A5" w14:textId="77777777" w:rsidR="00DD19DC" w:rsidRDefault="00DD19D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51BB306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5E60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9595A">
              <w:rPr>
                <w:b/>
                <w:bCs/>
                <w:noProof/>
              </w:rPr>
              <w:t>10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63C8C" w14:textId="77777777" w:rsidR="00DD19DC" w:rsidRDefault="00DD19DC" w:rsidP="00BB2420">
      <w:pPr>
        <w:spacing w:after="0" w:line="240" w:lineRule="auto"/>
      </w:pPr>
      <w:r>
        <w:separator/>
      </w:r>
    </w:p>
  </w:footnote>
  <w:footnote w:type="continuationSeparator" w:id="0">
    <w:p w14:paraId="7A66803E" w14:textId="77777777" w:rsidR="00DD19DC" w:rsidRDefault="00DD19DC" w:rsidP="00BB2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F2F"/>
    <w:multiLevelType w:val="hybridMultilevel"/>
    <w:tmpl w:val="BCF2059E"/>
    <w:lvl w:ilvl="0" w:tplc="846215E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C4D46AA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14"/>
  </w:num>
  <w:num w:numId="14">
    <w:abstractNumId w:val="2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30A4"/>
    <w:rsid w:val="0001441E"/>
    <w:rsid w:val="00043DD9"/>
    <w:rsid w:val="00044D68"/>
    <w:rsid w:val="00047D9D"/>
    <w:rsid w:val="0005570E"/>
    <w:rsid w:val="00070663"/>
    <w:rsid w:val="00084E5B"/>
    <w:rsid w:val="00087231"/>
    <w:rsid w:val="00091A04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04AC3"/>
    <w:rsid w:val="00110C9C"/>
    <w:rsid w:val="0011693F"/>
    <w:rsid w:val="00122388"/>
    <w:rsid w:val="00124C3D"/>
    <w:rsid w:val="0013313E"/>
    <w:rsid w:val="00141A92"/>
    <w:rsid w:val="00145544"/>
    <w:rsid w:val="00145E84"/>
    <w:rsid w:val="0015102C"/>
    <w:rsid w:val="00164769"/>
    <w:rsid w:val="00176FBB"/>
    <w:rsid w:val="00181E97"/>
    <w:rsid w:val="00182A08"/>
    <w:rsid w:val="001A2EF2"/>
    <w:rsid w:val="001B0B99"/>
    <w:rsid w:val="001C2D74"/>
    <w:rsid w:val="001C7FAC"/>
    <w:rsid w:val="001E0CAC"/>
    <w:rsid w:val="001E16A3"/>
    <w:rsid w:val="001E1DEA"/>
    <w:rsid w:val="001E66E5"/>
    <w:rsid w:val="001E7199"/>
    <w:rsid w:val="001F24A0"/>
    <w:rsid w:val="001F67EC"/>
    <w:rsid w:val="0020330A"/>
    <w:rsid w:val="00237279"/>
    <w:rsid w:val="00240D69"/>
    <w:rsid w:val="00241B5E"/>
    <w:rsid w:val="00245978"/>
    <w:rsid w:val="00252087"/>
    <w:rsid w:val="00264995"/>
    <w:rsid w:val="002654CB"/>
    <w:rsid w:val="00276C00"/>
    <w:rsid w:val="00277CE5"/>
    <w:rsid w:val="002A3C02"/>
    <w:rsid w:val="002A5452"/>
    <w:rsid w:val="002B4889"/>
    <w:rsid w:val="002B50C0"/>
    <w:rsid w:val="002B6F21"/>
    <w:rsid w:val="002D3D4A"/>
    <w:rsid w:val="002D7ADA"/>
    <w:rsid w:val="002E7BF7"/>
    <w:rsid w:val="0030196F"/>
    <w:rsid w:val="00302775"/>
    <w:rsid w:val="00304D04"/>
    <w:rsid w:val="00310D8E"/>
    <w:rsid w:val="00315212"/>
    <w:rsid w:val="003221F2"/>
    <w:rsid w:val="00322614"/>
    <w:rsid w:val="00334A24"/>
    <w:rsid w:val="003410FE"/>
    <w:rsid w:val="003508E7"/>
    <w:rsid w:val="003542F1"/>
    <w:rsid w:val="00356A3E"/>
    <w:rsid w:val="003642B8"/>
    <w:rsid w:val="00393F8C"/>
    <w:rsid w:val="003968ED"/>
    <w:rsid w:val="003A4115"/>
    <w:rsid w:val="003A7850"/>
    <w:rsid w:val="003B1B7E"/>
    <w:rsid w:val="003B5B7A"/>
    <w:rsid w:val="003B5FF8"/>
    <w:rsid w:val="003C7325"/>
    <w:rsid w:val="003D7DD0"/>
    <w:rsid w:val="003E3144"/>
    <w:rsid w:val="003F54EC"/>
    <w:rsid w:val="00405EA4"/>
    <w:rsid w:val="0041034F"/>
    <w:rsid w:val="004118A3"/>
    <w:rsid w:val="00422ECC"/>
    <w:rsid w:val="00423A26"/>
    <w:rsid w:val="00425046"/>
    <w:rsid w:val="004350B8"/>
    <w:rsid w:val="00444AAB"/>
    <w:rsid w:val="00450089"/>
    <w:rsid w:val="0049595A"/>
    <w:rsid w:val="004C1D48"/>
    <w:rsid w:val="004C2A21"/>
    <w:rsid w:val="004D65CA"/>
    <w:rsid w:val="004D71AC"/>
    <w:rsid w:val="004F365F"/>
    <w:rsid w:val="004F6E89"/>
    <w:rsid w:val="00512757"/>
    <w:rsid w:val="00517F12"/>
    <w:rsid w:val="0052102C"/>
    <w:rsid w:val="00524E6C"/>
    <w:rsid w:val="0053029A"/>
    <w:rsid w:val="005332D6"/>
    <w:rsid w:val="00544071"/>
    <w:rsid w:val="00544DFE"/>
    <w:rsid w:val="00547669"/>
    <w:rsid w:val="00562102"/>
    <w:rsid w:val="005734CE"/>
    <w:rsid w:val="00586664"/>
    <w:rsid w:val="00593290"/>
    <w:rsid w:val="005953F1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650E0"/>
    <w:rsid w:val="0067095E"/>
    <w:rsid w:val="006731D9"/>
    <w:rsid w:val="006822BC"/>
    <w:rsid w:val="006A60AA"/>
    <w:rsid w:val="006B034F"/>
    <w:rsid w:val="006B5117"/>
    <w:rsid w:val="006E0CFA"/>
    <w:rsid w:val="006E6205"/>
    <w:rsid w:val="006F0CA3"/>
    <w:rsid w:val="006F301F"/>
    <w:rsid w:val="00701800"/>
    <w:rsid w:val="00725708"/>
    <w:rsid w:val="00740A47"/>
    <w:rsid w:val="00746ABD"/>
    <w:rsid w:val="007557A2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31958"/>
    <w:rsid w:val="00833EBC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8F5479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278F"/>
    <w:rsid w:val="009E4C67"/>
    <w:rsid w:val="009F09BF"/>
    <w:rsid w:val="009F1DC8"/>
    <w:rsid w:val="009F437E"/>
    <w:rsid w:val="00A11788"/>
    <w:rsid w:val="00A30847"/>
    <w:rsid w:val="00A3231D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E468B"/>
    <w:rsid w:val="00AF09B8"/>
    <w:rsid w:val="00AF55A4"/>
    <w:rsid w:val="00AF567D"/>
    <w:rsid w:val="00B0695B"/>
    <w:rsid w:val="00B06C05"/>
    <w:rsid w:val="00B17709"/>
    <w:rsid w:val="00B41415"/>
    <w:rsid w:val="00B418FF"/>
    <w:rsid w:val="00B440C3"/>
    <w:rsid w:val="00B50560"/>
    <w:rsid w:val="00B53D95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34B8"/>
    <w:rsid w:val="00BC6BE4"/>
    <w:rsid w:val="00BE47CD"/>
    <w:rsid w:val="00BE5BF9"/>
    <w:rsid w:val="00C1106C"/>
    <w:rsid w:val="00C1693D"/>
    <w:rsid w:val="00C26361"/>
    <w:rsid w:val="00C302F1"/>
    <w:rsid w:val="00C42AEA"/>
    <w:rsid w:val="00C47F3D"/>
    <w:rsid w:val="00C57985"/>
    <w:rsid w:val="00C6751B"/>
    <w:rsid w:val="00C745B2"/>
    <w:rsid w:val="00CA000E"/>
    <w:rsid w:val="00CA29A3"/>
    <w:rsid w:val="00CA516B"/>
    <w:rsid w:val="00CC7E21"/>
    <w:rsid w:val="00CE74F9"/>
    <w:rsid w:val="00CE7777"/>
    <w:rsid w:val="00CF2E64"/>
    <w:rsid w:val="00D1444E"/>
    <w:rsid w:val="00D25CFE"/>
    <w:rsid w:val="00D4607F"/>
    <w:rsid w:val="00D4666C"/>
    <w:rsid w:val="00D57025"/>
    <w:rsid w:val="00D57765"/>
    <w:rsid w:val="00D742AB"/>
    <w:rsid w:val="00D75910"/>
    <w:rsid w:val="00D77F50"/>
    <w:rsid w:val="00D859F4"/>
    <w:rsid w:val="00D85A52"/>
    <w:rsid w:val="00D86FEC"/>
    <w:rsid w:val="00D957FC"/>
    <w:rsid w:val="00DA34DF"/>
    <w:rsid w:val="00DB69FD"/>
    <w:rsid w:val="00DC0A8A"/>
    <w:rsid w:val="00DC1705"/>
    <w:rsid w:val="00DC39A9"/>
    <w:rsid w:val="00DC4C79"/>
    <w:rsid w:val="00DC620C"/>
    <w:rsid w:val="00DD19DC"/>
    <w:rsid w:val="00DD2AC4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4E0"/>
    <w:rsid w:val="00E47508"/>
    <w:rsid w:val="00E55EB0"/>
    <w:rsid w:val="00E57BB7"/>
    <w:rsid w:val="00E61CB0"/>
    <w:rsid w:val="00E623D2"/>
    <w:rsid w:val="00E71256"/>
    <w:rsid w:val="00E71BCF"/>
    <w:rsid w:val="00E81D7C"/>
    <w:rsid w:val="00E820F4"/>
    <w:rsid w:val="00E83FA4"/>
    <w:rsid w:val="00E86020"/>
    <w:rsid w:val="00EA0B4F"/>
    <w:rsid w:val="00EA70F5"/>
    <w:rsid w:val="00EC2AFC"/>
    <w:rsid w:val="00EC5E60"/>
    <w:rsid w:val="00ED3DB4"/>
    <w:rsid w:val="00ED6838"/>
    <w:rsid w:val="00F138F7"/>
    <w:rsid w:val="00F2008A"/>
    <w:rsid w:val="00F21D9E"/>
    <w:rsid w:val="00F25348"/>
    <w:rsid w:val="00F45506"/>
    <w:rsid w:val="00F60062"/>
    <w:rsid w:val="00F613CC"/>
    <w:rsid w:val="00F7585C"/>
    <w:rsid w:val="00F76777"/>
    <w:rsid w:val="00F83F2F"/>
    <w:rsid w:val="00F85A00"/>
    <w:rsid w:val="00F86555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NormalnyWeb">
    <w:name w:val="Normal (Web)"/>
    <w:basedOn w:val="Normalny"/>
    <w:uiPriority w:val="99"/>
    <w:semiHidden/>
    <w:unhideWhenUsed/>
    <w:rsid w:val="00C1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4AC3"/>
    <w:rPr>
      <w:color w:val="0563C1" w:themeColor="hyperlink"/>
      <w:u w:val="single"/>
    </w:rPr>
  </w:style>
  <w:style w:type="paragraph" w:customStyle="1" w:styleId="Default">
    <w:name w:val="Default"/>
    <w:rsid w:val="009E2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ki.bkpan.pozna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ksandra.losik-sidorska@bk.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C3A5-DB16-4610-85C9-8A819EA4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2585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2019-04-01T13:23:00Z</dcterms:created>
  <dcterms:modified xsi:type="dcterms:W3CDTF">2019-04-01T14:14:00Z</dcterms:modified>
</cp:coreProperties>
</file>