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DF03C" w14:textId="77777777" w:rsidR="00000000" w:rsidRPr="002740C0" w:rsidRDefault="00000000" w:rsidP="005A1669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995FF64" w14:textId="77777777" w:rsidR="00000000" w:rsidRPr="00D666FB" w:rsidRDefault="00000000" w:rsidP="005A1669">
      <w:pPr>
        <w:pStyle w:val="Tytu"/>
        <w:spacing w:after="0"/>
      </w:pPr>
      <w:r w:rsidRPr="00D666FB">
        <w:t>WOJEWODY POMORSKIEGO</w:t>
      </w:r>
    </w:p>
    <w:p w14:paraId="0A73981E" w14:textId="77777777" w:rsidR="00000000" w:rsidRPr="002740C0" w:rsidRDefault="00000000" w:rsidP="005A1669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F9F62E2" w14:textId="77777777" w:rsidR="00000000" w:rsidRPr="00BD6E84" w:rsidRDefault="00000000" w:rsidP="005A1669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Gminy w Chojnicach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11</w:t>
      </w:r>
    </w:p>
    <w:p w14:paraId="70A1437A" w14:textId="77777777" w:rsidR="00000000" w:rsidRDefault="00000000" w:rsidP="005A1669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>Dz. U. z 2023 r. poz. 2408 oraz z 2024 r. poz. 721</w:t>
      </w:r>
      <w:r>
        <w:rPr>
          <w:rFonts w:eastAsia="Times New Roman" w:cs="Arial"/>
          <w:kern w:val="16"/>
          <w:lang w:eastAsia="pl-PL"/>
        </w:rPr>
        <w:t xml:space="preserve"> i poz. 1572)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75A6952E" w14:textId="77777777" w:rsidR="00000000" w:rsidRDefault="00000000" w:rsidP="005A1669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12B5FB47" w14:textId="77777777" w:rsidR="00000000" w:rsidRPr="005D6285" w:rsidRDefault="00000000" w:rsidP="005A1669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w Chojnicach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11,</w:t>
      </w:r>
      <w:r w:rsidRPr="005D6285">
        <w:t xml:space="preserve"> w związku z wygaśnięciem mandatu r</w:t>
      </w:r>
      <w:r>
        <w:t xml:space="preserve">adnego Zbigniewa </w:t>
      </w:r>
      <w:proofErr w:type="spellStart"/>
      <w:r>
        <w:t>Nojmana</w:t>
      </w:r>
      <w:proofErr w:type="spellEnd"/>
      <w:r>
        <w:t xml:space="preserve"> </w:t>
      </w:r>
      <w:r w:rsidRPr="005D6285">
        <w:t>stwierdzonym</w:t>
      </w:r>
      <w:r>
        <w:t xml:space="preserve"> </w:t>
      </w:r>
      <w:r>
        <w:t>Uchwałą Nr IV/53/2024 Rady Gminy w Chojnicach z dnia 30 września 2024 r.</w:t>
      </w:r>
    </w:p>
    <w:p w14:paraId="6A75861E" w14:textId="77777777" w:rsidR="00000000" w:rsidRDefault="00000000" w:rsidP="005A1669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39A716FF" w14:textId="77777777" w:rsidR="00000000" w:rsidRPr="005D6285" w:rsidRDefault="00000000" w:rsidP="005A1669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 xml:space="preserve">29 </w:t>
      </w:r>
      <w:r>
        <w:rPr>
          <w:b/>
        </w:rPr>
        <w:t>grudnia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5A2A1644" w14:textId="77777777" w:rsidR="00000000" w:rsidRPr="0039609F" w:rsidRDefault="00000000" w:rsidP="005A1669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1BA5228B" w14:textId="77777777" w:rsidR="00000000" w:rsidRDefault="00000000" w:rsidP="005A1669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  <w:bookmarkEnd w:id="1"/>
    </w:p>
    <w:p w14:paraId="292B014B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C38EFF" wp14:editId="5351C725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D8CDC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3BA1CE48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49738263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DD6911" w14:textId="77777777" w:rsidR="00000000" w:rsidRPr="005A1669" w:rsidRDefault="00000000" w:rsidP="005A1669">
      <w:pPr>
        <w:rPr>
          <w:rFonts w:ascii="Times New Roman" w:hAnsi="Times New Roman"/>
          <w:szCs w:val="24"/>
        </w:rPr>
      </w:pPr>
    </w:p>
    <w:p w14:paraId="5614B4AD" w14:textId="77777777" w:rsidR="00000000" w:rsidRPr="005A1669" w:rsidRDefault="00000000" w:rsidP="005A1669">
      <w:pPr>
        <w:rPr>
          <w:rFonts w:ascii="Times New Roman" w:hAnsi="Times New Roman"/>
          <w:szCs w:val="24"/>
        </w:rPr>
      </w:pPr>
    </w:p>
    <w:p w14:paraId="7364224B" w14:textId="77777777" w:rsidR="00000000" w:rsidRPr="005A1669" w:rsidRDefault="00000000" w:rsidP="005A1669">
      <w:pPr>
        <w:rPr>
          <w:rFonts w:ascii="Times New Roman" w:hAnsi="Times New Roman"/>
          <w:szCs w:val="24"/>
        </w:rPr>
      </w:pPr>
    </w:p>
    <w:p w14:paraId="63848218" w14:textId="77777777" w:rsidR="00000000" w:rsidRPr="005A1669" w:rsidRDefault="00000000" w:rsidP="005A1669">
      <w:pPr>
        <w:rPr>
          <w:rFonts w:ascii="Times New Roman" w:hAnsi="Times New Roman"/>
          <w:szCs w:val="24"/>
        </w:rPr>
      </w:pPr>
    </w:p>
    <w:p w14:paraId="6D7FAD74" w14:textId="77777777" w:rsidR="00000000" w:rsidRDefault="00000000" w:rsidP="005A1669">
      <w:pPr>
        <w:rPr>
          <w:rFonts w:ascii="Times New Roman" w:hAnsi="Times New Roman"/>
          <w:szCs w:val="24"/>
        </w:rPr>
      </w:pPr>
    </w:p>
    <w:p w14:paraId="562E3A11" w14:textId="77777777" w:rsidR="00000000" w:rsidRDefault="00000000" w:rsidP="005A1669">
      <w:pPr>
        <w:rPr>
          <w:rFonts w:ascii="Times New Roman" w:hAnsi="Times New Roman"/>
          <w:szCs w:val="24"/>
        </w:rPr>
      </w:pPr>
    </w:p>
    <w:p w14:paraId="467692FD" w14:textId="77777777" w:rsidR="00000000" w:rsidRDefault="00000000" w:rsidP="005A1669">
      <w:pPr>
        <w:rPr>
          <w:rFonts w:ascii="Times New Roman" w:hAnsi="Times New Roman"/>
          <w:szCs w:val="24"/>
        </w:rPr>
      </w:pPr>
    </w:p>
    <w:p w14:paraId="4DF1D491" w14:textId="77777777" w:rsidR="00000000" w:rsidRDefault="00000000" w:rsidP="005A1669">
      <w:pPr>
        <w:rPr>
          <w:rFonts w:ascii="Times New Roman" w:hAnsi="Times New Roman"/>
          <w:szCs w:val="24"/>
        </w:rPr>
      </w:pPr>
    </w:p>
    <w:p w14:paraId="5174A4A7" w14:textId="77777777" w:rsidR="00000000" w:rsidRDefault="00000000" w:rsidP="005A1669">
      <w:pPr>
        <w:rPr>
          <w:rFonts w:ascii="Times New Roman" w:hAnsi="Times New Roman"/>
          <w:szCs w:val="24"/>
        </w:rPr>
      </w:pPr>
    </w:p>
    <w:p w14:paraId="02DD7CAE" w14:textId="77777777" w:rsidR="00000000" w:rsidRDefault="00000000" w:rsidP="005A166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 Rady Gminy w Chojnicach w okręgu wyborczym nr 11</w:t>
      </w:r>
    </w:p>
    <w:p w14:paraId="0604C2CE" w14:textId="77777777" w:rsidR="00000000" w:rsidRPr="009E5957" w:rsidRDefault="00000000" w:rsidP="005A166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9836E6" w14:paraId="40CCC9F2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B21706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2A4F3B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682E8A7C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wyborczej*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C83A138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9836E6" w14:paraId="65EEC4C2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6C1246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05B43D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1E05377" w14:textId="77777777" w:rsidR="00000000" w:rsidRPr="00F07492" w:rsidRDefault="00000000" w:rsidP="008B782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9836E6" w14:paraId="2DB52C66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FF4017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4A5E43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4 listopada 2024 r.</w:t>
            </w:r>
          </w:p>
          <w:p w14:paraId="3A0F1B1D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08FFB27" w14:textId="77777777" w:rsidR="00000000" w:rsidRPr="00F07492" w:rsidRDefault="00000000" w:rsidP="003E71FE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podanie do publicznej wiadomości, w formie obwieszczenia, informacji o numerze i granicach okręgu wyborczego, liczbie wybieranych radnych oraz o wyznaczonej siedzibie Gminnej Komisji Wyborczej w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Chojnicach</w:t>
            </w:r>
          </w:p>
          <w:p w14:paraId="5EA2FC48" w14:textId="77777777" w:rsidR="00000000" w:rsidRPr="00F07492" w:rsidRDefault="00000000" w:rsidP="003E71FE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 Słupsku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o utworzeniu komitetu wyborczego</w:t>
            </w:r>
          </w:p>
        </w:tc>
      </w:tr>
      <w:tr w:rsidR="009836E6" w14:paraId="087E1C93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752185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93A457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14 listopada 2024 r.</w:t>
            </w:r>
          </w:p>
          <w:p w14:paraId="2D1459D9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0C7B52C" w14:textId="77777777" w:rsidR="00000000" w:rsidRPr="00F07492" w:rsidRDefault="00000000" w:rsidP="003E71F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 xml:space="preserve">zgłaszanie Komisarzowi Wyborczemu w Słupsku </w:t>
            </w: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I kandydatów na członków Gminnej Komisji Wyborczej w </w:t>
            </w:r>
            <w:r>
              <w:rPr>
                <w:rFonts w:ascii="Arial" w:hAnsi="Arial" w:cs="Arial"/>
                <w:sz w:val="18"/>
                <w:szCs w:val="18"/>
              </w:rPr>
              <w:t>Chojnicach</w:t>
            </w:r>
          </w:p>
        </w:tc>
      </w:tr>
      <w:tr w:rsidR="009836E6" w14:paraId="0A693951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1AE0BC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C6D84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19 listopada 2024 r.</w:t>
            </w:r>
          </w:p>
          <w:p w14:paraId="0E72419D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04BE3A6" w14:textId="77777777" w:rsidR="00000000" w:rsidRPr="00F07492" w:rsidRDefault="00000000" w:rsidP="003E71F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 xml:space="preserve">powołanie przez Komisarza Wyborczego w Słupsku </w:t>
            </w: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Pr="00F07492">
              <w:rPr>
                <w:rFonts w:ascii="Arial" w:hAnsi="Arial" w:cs="Arial"/>
                <w:sz w:val="18"/>
                <w:szCs w:val="18"/>
              </w:rPr>
              <w:t>I Gminnej Komisji Wyborczej w</w:t>
            </w:r>
            <w:r>
              <w:rPr>
                <w:rFonts w:ascii="Arial" w:hAnsi="Arial" w:cs="Arial"/>
                <w:sz w:val="18"/>
                <w:szCs w:val="18"/>
              </w:rPr>
              <w:t> Chojnicach</w:t>
            </w:r>
          </w:p>
        </w:tc>
      </w:tr>
      <w:tr w:rsidR="009836E6" w14:paraId="74971B1F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C87C05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4A8A03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25 listopada 2024 r.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9D3F6D" w14:textId="77777777" w:rsidR="00000000" w:rsidRPr="00F07492" w:rsidRDefault="00000000" w:rsidP="003E71FE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 xml:space="preserve">zgłaszanie Gminnej Komisji Wyborczej w </w:t>
            </w:r>
            <w:r>
              <w:rPr>
                <w:rFonts w:ascii="Arial" w:hAnsi="Arial" w:cs="Arial"/>
                <w:sz w:val="18"/>
                <w:szCs w:val="18"/>
              </w:rPr>
              <w:t>Chojnicach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list kandydatów na radnych</w:t>
            </w:r>
          </w:p>
        </w:tc>
      </w:tr>
      <w:tr w:rsidR="009836E6" w14:paraId="41E16E8C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F8675A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A1C189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29 listopada 2024 r. </w:t>
            </w:r>
          </w:p>
          <w:p w14:paraId="178A7672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5EEA671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zgłaszanie Komisarzowi Wyborczemu w Słupsku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 kandydatów na członków obwodowej komisji wyborczej</w:t>
            </w:r>
          </w:p>
          <w:p w14:paraId="1F740B47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 numerze i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granicach obwodu głosowania oraz o siedzibie obwodowej komisji wyborczej, w tym o lokalu dostosowanym do potrzeb wyborców niepełnosprawnych, a także o możliwości głosowania korespondencyjnego i głosowania przez pełnomocnika</w:t>
            </w:r>
          </w:p>
        </w:tc>
      </w:tr>
      <w:tr w:rsidR="009836E6" w14:paraId="79D82208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5ABCD7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B3EA0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9 grudnia 2024 r.</w:t>
            </w:r>
          </w:p>
          <w:p w14:paraId="2E6E54A6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9B221F8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Chojnicach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numerów dla zarejestrowanych list kandydatów,</w:t>
            </w:r>
          </w:p>
          <w:p w14:paraId="21CE13BE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 Słupsku I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obwodowej komisji wyborczej</w:t>
            </w:r>
          </w:p>
        </w:tc>
      </w:tr>
      <w:tr w:rsidR="009836E6" w14:paraId="2F30295C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9E8E14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BD9B2A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16 grudnia 2024 r.</w:t>
            </w:r>
          </w:p>
          <w:p w14:paraId="18F66484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F7ACFA7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zgłaszanie Komisarzowi Wyborczemu w Słupsku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 zamiaru głosowania korespondencyjnego przez wyborców niepełnosprawnych, w tym za pomocą nakładek na karty do głosowania sporządzonych w alfabecie Braille’a, oraz wyborców, którzy najpóźniej w dniu głosowania kończą 60 lat</w:t>
            </w:r>
          </w:p>
          <w:p w14:paraId="657D203E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 Gminnej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Chojnicach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o zarejestrowanych listach kandydatów na radnych</w:t>
            </w:r>
          </w:p>
          <w:p w14:paraId="0C4ADDEB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9836E6" w14:paraId="2B352A33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AF6F9C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598E90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19 grudnia 2024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BEEA74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 informacji o organizacji w dniu wyborów bezpłatnego gminnego przewozu pasażerskiego, o którym mowa w art. 37f § 1 Kodeksu wyborczego</w:t>
            </w:r>
          </w:p>
        </w:tc>
      </w:tr>
      <w:tr w:rsidR="009836E6" w14:paraId="41BDCC33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A0BA00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0C52CF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grudnia 2024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D1D3F9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 Wójta Gminy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Chojnice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9836E6" w14:paraId="58488CA7" w14:textId="77777777" w:rsidTr="008B7828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AB14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DCFA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24 grudnia 2024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644D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Theme="minorHAnsi" w:cs="Arial"/>
                <w:sz w:val="18"/>
                <w:szCs w:val="18"/>
              </w:rPr>
              <w:t xml:space="preserve">zgłaszanie Komisarzowi Wyborczemu w Słupsku </w:t>
            </w:r>
            <w:r>
              <w:rPr>
                <w:rFonts w:eastAsiaTheme="minorHAnsi" w:cs="Arial"/>
                <w:sz w:val="18"/>
                <w:szCs w:val="18"/>
              </w:rPr>
              <w:t>II</w:t>
            </w:r>
            <w:r w:rsidRPr="00F07492">
              <w:rPr>
                <w:rFonts w:eastAsiaTheme="minorHAnsi" w:cs="Arial"/>
                <w:sz w:val="18"/>
                <w:szCs w:val="18"/>
              </w:rPr>
              <w:t>I zamiaru głosowania korespondencyjnego przez wyborców podlegających w dniu głosowania obowiązkowej kwarantannie, izolacji lub izolacji w warunkach domowych</w:t>
            </w:r>
          </w:p>
        </w:tc>
      </w:tr>
      <w:tr w:rsidR="009836E6" w14:paraId="6DC55AE9" w14:textId="77777777" w:rsidTr="008B7828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48C2B9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32E29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26 grudnia 2024 r.*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EEDDF2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poinformowanie wyborców niepełnosprawnych oraz wyborców, którzy najpóźniej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dniu głosowania kończą 60 lat, którzy zgłosili zamiar skorzystania z prawa do bezpłatnego transportu do lokalu wyborczego, o godzinie transportu w dniu głosowania</w:t>
            </w:r>
          </w:p>
        </w:tc>
      </w:tr>
      <w:tr w:rsidR="009836E6" w14:paraId="642FECF6" w14:textId="77777777" w:rsidTr="008B7828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3DA038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85CB0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27 grudnia 2024 r. 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488555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zgłaszanie Komisarzowi Wyborczemu w Słupsku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 zamiaru głosowania korespondencyjnego przez wyborców, którzy rozpoczęli podleganie obowiązkowej kwarantannie, izolacji lub izolacji w warunkach domowych po terminie określonym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art. 53b § 1 Kodeksu wyborczego</w:t>
            </w:r>
          </w:p>
        </w:tc>
      </w:tr>
      <w:tr w:rsidR="009836E6" w14:paraId="14A667E6" w14:textId="77777777" w:rsidTr="008B7828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DA28677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0D48AF" w14:textId="77777777" w:rsidR="00000000" w:rsidRPr="005A1669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27 grudnia 2024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063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9836E6" w14:paraId="694F43BA" w14:textId="77777777" w:rsidTr="008B7828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A58A" w14:textId="77777777" w:rsidR="00000000" w:rsidRPr="00F07492" w:rsidRDefault="00000000" w:rsidP="003E71F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87CE" w14:textId="77777777" w:rsidR="00000000" w:rsidRPr="00F07492" w:rsidRDefault="00000000" w:rsidP="003E71FE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29 grudnia 2024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41E086" w14:textId="77777777" w:rsidR="00000000" w:rsidRPr="00F07492" w:rsidRDefault="00000000" w:rsidP="003E71FE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20E6289D" w14:textId="77777777" w:rsidR="00000000" w:rsidRPr="00F07492" w:rsidRDefault="00000000" w:rsidP="005A1669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F07492">
        <w:rPr>
          <w:rFonts w:eastAsia="Times New Roman" w:cs="Arial"/>
          <w:kern w:val="16"/>
          <w:sz w:val="18"/>
          <w:szCs w:val="18"/>
          <w:lang w:eastAsia="pl-PL"/>
        </w:rPr>
        <w:t>* 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</w:t>
      </w:r>
      <w:r>
        <w:rPr>
          <w:rFonts w:eastAsia="Times New Roman" w:cs="Arial"/>
          <w:kern w:val="16"/>
          <w:sz w:val="18"/>
          <w:szCs w:val="18"/>
          <w:lang w:eastAsia="pl-PL"/>
        </w:rPr>
        <w:t>.</w:t>
      </w:r>
    </w:p>
    <w:p w14:paraId="38B0D40B" w14:textId="77777777" w:rsidR="00000000" w:rsidRPr="005A1669" w:rsidRDefault="00000000" w:rsidP="005A1669">
      <w:pPr>
        <w:ind w:firstLine="0"/>
        <w:rPr>
          <w:rFonts w:ascii="Times New Roman" w:hAnsi="Times New Roman"/>
          <w:szCs w:val="24"/>
        </w:rPr>
      </w:pPr>
    </w:p>
    <w:sectPr w:rsidR="005A1669" w:rsidRPr="005A1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4A4471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C6A4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F826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EB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8E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5EE3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2C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76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101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38C7C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1A0C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52A52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D2E8B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F2ECF6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77433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BC30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62058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FA0F9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046E42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29A69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FECD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1081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425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0C5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A083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FCBD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D28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9206730">
    <w:abstractNumId w:val="1"/>
  </w:num>
  <w:num w:numId="2" w16cid:durableId="2125609947">
    <w:abstractNumId w:val="0"/>
  </w:num>
  <w:num w:numId="3" w16cid:durableId="193038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6E6"/>
    <w:rsid w:val="009836E6"/>
    <w:rsid w:val="00AD0393"/>
    <w:rsid w:val="00C1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9A15"/>
  <w15:docId w15:val="{519DFB77-C4F8-408A-A683-4F82A598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A1669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2024-10-29T14:26:00Z</dcterms:created>
  <dcterms:modified xsi:type="dcterms:W3CDTF">2024-10-29T14:26:00Z</dcterms:modified>
</cp:coreProperties>
</file>