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10E6" w14:textId="2DF7F5E4" w:rsidR="00D640FD" w:rsidRPr="00D640FD" w:rsidRDefault="00D640FD" w:rsidP="00B02EF6">
      <w:pPr>
        <w:pStyle w:val="Default"/>
        <w:spacing w:line="276" w:lineRule="auto"/>
        <w:jc w:val="center"/>
        <w:rPr>
          <w:rFonts w:ascii="Lato" w:hAnsi="Lato"/>
          <w:sz w:val="22"/>
          <w:szCs w:val="22"/>
        </w:rPr>
      </w:pPr>
      <w:r w:rsidRPr="00D640FD">
        <w:rPr>
          <w:rFonts w:ascii="Lato" w:hAnsi="Lato"/>
          <w:b/>
          <w:bCs/>
          <w:sz w:val="22"/>
          <w:szCs w:val="22"/>
        </w:rPr>
        <w:t>Sprawozdanie roczne za 202</w:t>
      </w:r>
      <w:r w:rsidR="00582735">
        <w:rPr>
          <w:rFonts w:ascii="Lato" w:hAnsi="Lato"/>
          <w:b/>
          <w:bCs/>
          <w:sz w:val="22"/>
          <w:szCs w:val="22"/>
        </w:rPr>
        <w:t>3</w:t>
      </w:r>
      <w:r w:rsidRPr="00D640FD">
        <w:rPr>
          <w:rFonts w:ascii="Lato" w:hAnsi="Lato"/>
          <w:b/>
          <w:bCs/>
          <w:sz w:val="22"/>
          <w:szCs w:val="22"/>
        </w:rPr>
        <w:t xml:space="preserve"> rok</w:t>
      </w:r>
    </w:p>
    <w:p w14:paraId="10351E53" w14:textId="2BA13DF9" w:rsidR="00D640FD" w:rsidRPr="00D640FD" w:rsidRDefault="00D640FD" w:rsidP="00B02EF6">
      <w:pPr>
        <w:pStyle w:val="Default"/>
        <w:spacing w:line="276" w:lineRule="auto"/>
        <w:jc w:val="center"/>
        <w:rPr>
          <w:rFonts w:ascii="Lato" w:hAnsi="Lato"/>
          <w:sz w:val="22"/>
          <w:szCs w:val="22"/>
        </w:rPr>
      </w:pPr>
      <w:r w:rsidRPr="00D640FD">
        <w:rPr>
          <w:rFonts w:ascii="Lato" w:hAnsi="Lato"/>
          <w:b/>
          <w:bCs/>
          <w:sz w:val="22"/>
          <w:szCs w:val="22"/>
        </w:rPr>
        <w:t xml:space="preserve">z realizacji </w:t>
      </w:r>
      <w:r w:rsidRPr="00D640FD">
        <w:rPr>
          <w:rFonts w:ascii="Lato" w:hAnsi="Lato"/>
          <w:b/>
          <w:bCs/>
          <w:i/>
          <w:iCs/>
          <w:sz w:val="22"/>
          <w:szCs w:val="22"/>
        </w:rPr>
        <w:t>Programu współpracy Ministra Spraw Zagranicznych</w:t>
      </w:r>
    </w:p>
    <w:p w14:paraId="60D916AA" w14:textId="63D3559E" w:rsidR="00D640FD" w:rsidRPr="00D640FD" w:rsidRDefault="00D640FD" w:rsidP="00B02EF6">
      <w:pPr>
        <w:pStyle w:val="Default"/>
        <w:spacing w:line="276" w:lineRule="auto"/>
        <w:jc w:val="center"/>
        <w:rPr>
          <w:rFonts w:ascii="Lato" w:hAnsi="Lato"/>
          <w:sz w:val="22"/>
          <w:szCs w:val="22"/>
        </w:rPr>
      </w:pPr>
      <w:r w:rsidRPr="00D640FD">
        <w:rPr>
          <w:rFonts w:ascii="Lato" w:hAnsi="Lato"/>
          <w:b/>
          <w:bCs/>
          <w:i/>
          <w:iCs/>
          <w:sz w:val="22"/>
          <w:szCs w:val="22"/>
        </w:rPr>
        <w:t>z organizacjami pozarządowymi</w:t>
      </w:r>
    </w:p>
    <w:p w14:paraId="034760A9" w14:textId="3D887846" w:rsidR="00D640FD" w:rsidRPr="00D640FD" w:rsidRDefault="00D640FD" w:rsidP="00B02EF6">
      <w:pPr>
        <w:pStyle w:val="Default"/>
        <w:spacing w:line="276" w:lineRule="auto"/>
        <w:jc w:val="center"/>
        <w:rPr>
          <w:rFonts w:ascii="Lato" w:hAnsi="Lato"/>
          <w:sz w:val="22"/>
          <w:szCs w:val="22"/>
        </w:rPr>
      </w:pPr>
      <w:r w:rsidRPr="00D640FD">
        <w:rPr>
          <w:rFonts w:ascii="Lato" w:hAnsi="Lato"/>
          <w:b/>
          <w:bCs/>
          <w:i/>
          <w:iCs/>
          <w:sz w:val="22"/>
          <w:szCs w:val="22"/>
        </w:rPr>
        <w:t>oraz podmiotami wymienionymi w art. 3 ust. 3</w:t>
      </w:r>
    </w:p>
    <w:p w14:paraId="6453F242" w14:textId="377AE228" w:rsidR="00D640FD" w:rsidRPr="00D640FD" w:rsidRDefault="00D640FD" w:rsidP="00B02EF6">
      <w:pPr>
        <w:pStyle w:val="Default"/>
        <w:spacing w:line="276" w:lineRule="auto"/>
        <w:jc w:val="center"/>
        <w:rPr>
          <w:rFonts w:ascii="Lato" w:hAnsi="Lato"/>
          <w:sz w:val="22"/>
          <w:szCs w:val="22"/>
        </w:rPr>
      </w:pPr>
      <w:r w:rsidRPr="00D640FD">
        <w:rPr>
          <w:rFonts w:ascii="Lato" w:hAnsi="Lato"/>
          <w:b/>
          <w:bCs/>
          <w:i/>
          <w:iCs/>
          <w:sz w:val="22"/>
          <w:szCs w:val="22"/>
        </w:rPr>
        <w:t>Ustawy o działalności pożytku publicznego i o wolontariacie</w:t>
      </w:r>
    </w:p>
    <w:p w14:paraId="0381B708" w14:textId="5D233DD7" w:rsidR="00D640FD" w:rsidRDefault="00D640FD" w:rsidP="00B02EF6">
      <w:pPr>
        <w:pStyle w:val="Default"/>
        <w:spacing w:line="276" w:lineRule="auto"/>
        <w:jc w:val="center"/>
        <w:rPr>
          <w:rFonts w:ascii="Lato" w:hAnsi="Lato"/>
          <w:b/>
          <w:bCs/>
          <w:i/>
          <w:iCs/>
          <w:sz w:val="22"/>
          <w:szCs w:val="22"/>
        </w:rPr>
      </w:pPr>
      <w:r w:rsidRPr="00D640FD">
        <w:rPr>
          <w:rFonts w:ascii="Lato" w:hAnsi="Lato"/>
          <w:b/>
          <w:bCs/>
          <w:i/>
          <w:iCs/>
          <w:sz w:val="22"/>
          <w:szCs w:val="22"/>
        </w:rPr>
        <w:t>na lata 2021-2025</w:t>
      </w:r>
    </w:p>
    <w:p w14:paraId="2C084E6D" w14:textId="77777777" w:rsidR="00582735" w:rsidRPr="00B14686" w:rsidRDefault="00582735" w:rsidP="00B02EF6">
      <w:pPr>
        <w:pStyle w:val="Default"/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2C086047" w14:textId="28277CCB" w:rsidR="00D640FD" w:rsidRPr="00582735" w:rsidRDefault="00FF294A" w:rsidP="00FF294A">
      <w:pPr>
        <w:pStyle w:val="Default"/>
        <w:tabs>
          <w:tab w:val="left" w:pos="284"/>
          <w:tab w:val="left" w:pos="993"/>
        </w:tabs>
        <w:spacing w:after="60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Celem niniejszego</w:t>
      </w:r>
      <w:r w:rsidR="00D640FD" w:rsidRPr="00582735">
        <w:rPr>
          <w:rFonts w:ascii="Lato" w:hAnsi="Lato"/>
          <w:sz w:val="22"/>
          <w:szCs w:val="22"/>
        </w:rPr>
        <w:t xml:space="preserve"> dokument</w:t>
      </w:r>
      <w:r>
        <w:rPr>
          <w:rFonts w:ascii="Lato" w:hAnsi="Lato"/>
          <w:sz w:val="22"/>
          <w:szCs w:val="22"/>
        </w:rPr>
        <w:t xml:space="preserve">u jest przegląd </w:t>
      </w:r>
      <w:r w:rsidR="00D640FD" w:rsidRPr="00582735">
        <w:rPr>
          <w:rFonts w:ascii="Lato" w:hAnsi="Lato"/>
          <w:sz w:val="22"/>
          <w:szCs w:val="22"/>
        </w:rPr>
        <w:t xml:space="preserve">działań Ministerstwa Spraw Zagranicznych (MSZ) w kontekście realizacji założeń </w:t>
      </w:r>
      <w:r w:rsidR="00D640FD" w:rsidRPr="00582735">
        <w:rPr>
          <w:rFonts w:ascii="Lato" w:hAnsi="Lato"/>
          <w:i/>
          <w:iCs/>
          <w:sz w:val="22"/>
          <w:szCs w:val="22"/>
        </w:rPr>
        <w:t>Programu współpracy Ministra Spraw Zagranicznych na lata 2021-2025 z organizacjami pozarządowymi oraz podmiotami wymienionymi w art. 3 ust. 3 Ustawy o</w:t>
      </w:r>
      <w:r>
        <w:rPr>
          <w:rFonts w:ascii="Lato" w:hAnsi="Lato"/>
          <w:i/>
          <w:iCs/>
          <w:sz w:val="22"/>
          <w:szCs w:val="22"/>
        </w:rPr>
        <w:t> </w:t>
      </w:r>
      <w:r w:rsidR="00D640FD" w:rsidRPr="00582735">
        <w:rPr>
          <w:rFonts w:ascii="Lato" w:hAnsi="Lato"/>
          <w:i/>
          <w:iCs/>
          <w:sz w:val="22"/>
          <w:szCs w:val="22"/>
        </w:rPr>
        <w:t>działalności pożytku publicznego i o wolontariacie</w:t>
      </w:r>
      <w:r w:rsidR="00D640FD" w:rsidRPr="00582735">
        <w:rPr>
          <w:rFonts w:ascii="Lato" w:hAnsi="Lato"/>
          <w:sz w:val="22"/>
          <w:szCs w:val="22"/>
        </w:rPr>
        <w:t xml:space="preserve">, zwanego dalej Programem. W niniejszym sprawozdaniu przyjmuje się skrótowe określenie ww. organizacji mianem „organizacji pozarządowych”. </w:t>
      </w:r>
    </w:p>
    <w:p w14:paraId="74FD1887" w14:textId="34A6462C" w:rsidR="00744A54" w:rsidRDefault="00FF294A" w:rsidP="007D58AA">
      <w:pPr>
        <w:pStyle w:val="Default"/>
        <w:spacing w:after="60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Sprawozdanie dotyczy działań MSZ, zrealizowanych w 2023 r. przez następujące departamenty resortu</w:t>
      </w:r>
      <w:r w:rsidR="00D640FD" w:rsidRPr="00582735">
        <w:rPr>
          <w:rFonts w:ascii="Lato" w:hAnsi="Lato"/>
          <w:sz w:val="22"/>
          <w:szCs w:val="22"/>
        </w:rPr>
        <w:t xml:space="preserve">: </w:t>
      </w:r>
      <w:r w:rsidR="00D640FD" w:rsidRPr="00B02EF6">
        <w:rPr>
          <w:rFonts w:ascii="Lato" w:hAnsi="Lato"/>
          <w:sz w:val="22"/>
          <w:szCs w:val="22"/>
        </w:rPr>
        <w:t xml:space="preserve">Departament Współpracy Rozwojowej, </w:t>
      </w:r>
      <w:r w:rsidR="00D640FD" w:rsidRPr="00170BBA">
        <w:rPr>
          <w:rFonts w:ascii="Lato" w:hAnsi="Lato"/>
          <w:sz w:val="22"/>
          <w:szCs w:val="22"/>
        </w:rPr>
        <w:t>Departament Dyplomacji Publicznej i</w:t>
      </w:r>
      <w:r>
        <w:rPr>
          <w:rFonts w:ascii="Lato" w:hAnsi="Lato"/>
          <w:sz w:val="22"/>
          <w:szCs w:val="22"/>
        </w:rPr>
        <w:t> </w:t>
      </w:r>
      <w:r w:rsidR="00D640FD" w:rsidRPr="00170BBA">
        <w:rPr>
          <w:rFonts w:ascii="Lato" w:hAnsi="Lato"/>
          <w:sz w:val="22"/>
          <w:szCs w:val="22"/>
        </w:rPr>
        <w:t xml:space="preserve">Kulturalnej, </w:t>
      </w:r>
      <w:r w:rsidR="00D640FD" w:rsidRPr="00FC437A">
        <w:rPr>
          <w:rFonts w:ascii="Lato" w:hAnsi="Lato"/>
          <w:sz w:val="22"/>
          <w:szCs w:val="22"/>
        </w:rPr>
        <w:t xml:space="preserve">Departament Konsularny, </w:t>
      </w:r>
      <w:r w:rsidR="00D640FD" w:rsidRPr="000705CE">
        <w:rPr>
          <w:rFonts w:ascii="Lato" w:hAnsi="Lato"/>
          <w:sz w:val="22"/>
          <w:szCs w:val="22"/>
        </w:rPr>
        <w:t>Departament Narodów Zjednoczonych i</w:t>
      </w:r>
      <w:r>
        <w:rPr>
          <w:rFonts w:ascii="Lato" w:hAnsi="Lato"/>
          <w:sz w:val="22"/>
          <w:szCs w:val="22"/>
        </w:rPr>
        <w:t> </w:t>
      </w:r>
      <w:r w:rsidR="00D640FD" w:rsidRPr="000705CE">
        <w:rPr>
          <w:rFonts w:ascii="Lato" w:hAnsi="Lato"/>
          <w:sz w:val="22"/>
          <w:szCs w:val="22"/>
        </w:rPr>
        <w:t xml:space="preserve">Praw Człowieka, </w:t>
      </w:r>
      <w:r w:rsidR="00D640FD" w:rsidRPr="000D6424">
        <w:rPr>
          <w:rFonts w:ascii="Lato" w:hAnsi="Lato"/>
          <w:sz w:val="22"/>
          <w:szCs w:val="22"/>
        </w:rPr>
        <w:t xml:space="preserve">Departament Współpracy z Polonią i Polakami za Granicą, </w:t>
      </w:r>
      <w:r w:rsidR="00D640FD" w:rsidRPr="00977AE2">
        <w:rPr>
          <w:rFonts w:ascii="Lato" w:hAnsi="Lato"/>
          <w:sz w:val="22"/>
          <w:szCs w:val="22"/>
        </w:rPr>
        <w:t xml:space="preserve">Akademię Dyplomatyczną, </w:t>
      </w:r>
      <w:r w:rsidR="00D640FD" w:rsidRPr="00C7038B">
        <w:rPr>
          <w:rFonts w:ascii="Lato" w:hAnsi="Lato"/>
          <w:sz w:val="22"/>
          <w:szCs w:val="22"/>
        </w:rPr>
        <w:t xml:space="preserve">Biuro Administracji, </w:t>
      </w:r>
      <w:r w:rsidR="00D640FD" w:rsidRPr="00EC4ECC">
        <w:rPr>
          <w:rFonts w:ascii="Lato" w:hAnsi="Lato"/>
          <w:sz w:val="22"/>
          <w:szCs w:val="22"/>
        </w:rPr>
        <w:t xml:space="preserve">Biuro Rzecznika Prasowego, </w:t>
      </w:r>
      <w:r w:rsidR="00D640FD" w:rsidRPr="00EA2B58">
        <w:rPr>
          <w:rFonts w:ascii="Lato" w:hAnsi="Lato"/>
          <w:sz w:val="22"/>
          <w:szCs w:val="22"/>
        </w:rPr>
        <w:t xml:space="preserve"> Biuro Spraw Osobowych, </w:t>
      </w:r>
      <w:r w:rsidR="00D640FD" w:rsidRPr="00E30844">
        <w:rPr>
          <w:rFonts w:ascii="Lato" w:hAnsi="Lato"/>
          <w:sz w:val="22"/>
          <w:szCs w:val="22"/>
        </w:rPr>
        <w:t>Departament Współpracy Ekonomicznej,</w:t>
      </w:r>
      <w:r>
        <w:rPr>
          <w:rFonts w:ascii="Lato" w:hAnsi="Lato"/>
          <w:sz w:val="22"/>
          <w:szCs w:val="22"/>
        </w:rPr>
        <w:t xml:space="preserve"> </w:t>
      </w:r>
      <w:r w:rsidR="00D640FD" w:rsidRPr="00A205A6">
        <w:rPr>
          <w:rFonts w:ascii="Lato" w:hAnsi="Lato"/>
          <w:sz w:val="22"/>
          <w:szCs w:val="22"/>
        </w:rPr>
        <w:t xml:space="preserve">Biuro Ministra, </w:t>
      </w:r>
      <w:r w:rsidR="00D640FD" w:rsidRPr="002A679F">
        <w:rPr>
          <w:rFonts w:ascii="Lato" w:hAnsi="Lato"/>
          <w:sz w:val="22"/>
          <w:szCs w:val="22"/>
        </w:rPr>
        <w:t xml:space="preserve">Departament Prawno-Traktatowy </w:t>
      </w:r>
      <w:r>
        <w:rPr>
          <w:rFonts w:ascii="Lato" w:hAnsi="Lato"/>
          <w:sz w:val="22"/>
          <w:szCs w:val="22"/>
        </w:rPr>
        <w:t xml:space="preserve">oraz </w:t>
      </w:r>
      <w:r w:rsidR="00744A54" w:rsidRPr="00744A54">
        <w:rPr>
          <w:rFonts w:ascii="Lato" w:hAnsi="Lato"/>
          <w:sz w:val="22"/>
          <w:szCs w:val="22"/>
        </w:rPr>
        <w:t>Departament Wschodni.</w:t>
      </w:r>
    </w:p>
    <w:p w14:paraId="03ED782D" w14:textId="7C969CC8" w:rsidR="00D640FD" w:rsidRDefault="00FF294A" w:rsidP="00B14686">
      <w:pPr>
        <w:pStyle w:val="Default"/>
        <w:spacing w:after="12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F294A">
        <w:rPr>
          <w:rFonts w:ascii="Lato" w:hAnsi="Lato"/>
          <w:b/>
          <w:bCs/>
          <w:sz w:val="22"/>
          <w:szCs w:val="22"/>
        </w:rPr>
        <w:t>Głównym celem Programu</w:t>
      </w:r>
      <w:r>
        <w:rPr>
          <w:rFonts w:ascii="Lato" w:hAnsi="Lato"/>
          <w:sz w:val="22"/>
          <w:szCs w:val="22"/>
        </w:rPr>
        <w:t xml:space="preserve"> jest </w:t>
      </w:r>
      <w:r w:rsidR="00D640FD" w:rsidRPr="00582735">
        <w:rPr>
          <w:rFonts w:ascii="Lato" w:hAnsi="Lato"/>
          <w:color w:val="auto"/>
          <w:sz w:val="22"/>
          <w:szCs w:val="22"/>
        </w:rPr>
        <w:t>zapewnienie skutecznej współpracy MSZ z organizacjami pozarządowymi przy realizacji wybranych zadań Ministra Spraw Zagranicznych w zakresie polityki zagranicznej</w:t>
      </w:r>
      <w:r>
        <w:rPr>
          <w:rFonts w:ascii="Lato" w:hAnsi="Lato"/>
          <w:color w:val="auto"/>
          <w:sz w:val="22"/>
          <w:szCs w:val="22"/>
        </w:rPr>
        <w:t>, a także z</w:t>
      </w:r>
      <w:r w:rsidR="00D640FD" w:rsidRPr="00582735">
        <w:rPr>
          <w:rFonts w:ascii="Lato" w:hAnsi="Lato"/>
          <w:color w:val="auto"/>
          <w:sz w:val="22"/>
          <w:szCs w:val="22"/>
        </w:rPr>
        <w:t xml:space="preserve">większenie świadomości społecznej na temat różnych wymiarów polskiej polityki zagranicznej oraz wizerunku Polski na arenie międzynarodowej. </w:t>
      </w:r>
    </w:p>
    <w:p w14:paraId="4186C6EA" w14:textId="26D4F407" w:rsidR="00C83981" w:rsidRPr="00773353" w:rsidRDefault="00FF294A" w:rsidP="00C83981">
      <w:pPr>
        <w:pStyle w:val="Default"/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b/>
          <w:bCs/>
          <w:color w:val="auto"/>
          <w:sz w:val="22"/>
          <w:szCs w:val="22"/>
        </w:rPr>
        <w:t>Celami s</w:t>
      </w:r>
      <w:r w:rsidR="00D640FD" w:rsidRPr="0041758B">
        <w:rPr>
          <w:rFonts w:ascii="Lato" w:hAnsi="Lato"/>
          <w:b/>
          <w:bCs/>
          <w:color w:val="auto"/>
          <w:sz w:val="22"/>
          <w:szCs w:val="22"/>
        </w:rPr>
        <w:t>zczegółow</w:t>
      </w:r>
      <w:r>
        <w:rPr>
          <w:rFonts w:ascii="Lato" w:hAnsi="Lato"/>
          <w:b/>
          <w:bCs/>
          <w:color w:val="auto"/>
          <w:sz w:val="22"/>
          <w:szCs w:val="22"/>
        </w:rPr>
        <w:t xml:space="preserve">ymi </w:t>
      </w:r>
      <w:r w:rsidR="00D640FD" w:rsidRPr="0041758B">
        <w:rPr>
          <w:rFonts w:ascii="Lato" w:hAnsi="Lato"/>
          <w:b/>
          <w:bCs/>
          <w:color w:val="auto"/>
          <w:sz w:val="22"/>
          <w:szCs w:val="22"/>
        </w:rPr>
        <w:t>Programu</w:t>
      </w:r>
      <w:r>
        <w:rPr>
          <w:rFonts w:ascii="Lato" w:hAnsi="Lato"/>
          <w:b/>
          <w:bCs/>
          <w:color w:val="auto"/>
          <w:sz w:val="22"/>
          <w:szCs w:val="22"/>
        </w:rPr>
        <w:t xml:space="preserve"> są</w:t>
      </w:r>
      <w:r w:rsidR="00D640FD" w:rsidRPr="0041758B">
        <w:rPr>
          <w:rFonts w:ascii="Lato" w:hAnsi="Lato"/>
          <w:b/>
          <w:bCs/>
          <w:color w:val="auto"/>
          <w:sz w:val="22"/>
          <w:szCs w:val="22"/>
        </w:rPr>
        <w:t xml:space="preserve">: </w:t>
      </w:r>
    </w:p>
    <w:p w14:paraId="6A89C969" w14:textId="4FF76B0E" w:rsidR="00D640FD" w:rsidRPr="0041758B" w:rsidRDefault="005B0E66" w:rsidP="007D58AA">
      <w:pPr>
        <w:pStyle w:val="Default"/>
        <w:numPr>
          <w:ilvl w:val="0"/>
          <w:numId w:val="14"/>
        </w:numPr>
        <w:tabs>
          <w:tab w:val="left" w:pos="284"/>
        </w:tabs>
        <w:spacing w:after="60" w:line="276" w:lineRule="auto"/>
        <w:ind w:left="0" w:firstLine="0"/>
        <w:jc w:val="both"/>
        <w:rPr>
          <w:rFonts w:ascii="Lato" w:hAnsi="Lato"/>
          <w:color w:val="auto"/>
          <w:sz w:val="22"/>
          <w:szCs w:val="22"/>
        </w:rPr>
      </w:pPr>
      <w:r w:rsidRPr="0041758B">
        <w:rPr>
          <w:rFonts w:ascii="Lato" w:hAnsi="Lato"/>
          <w:color w:val="auto"/>
          <w:sz w:val="22"/>
          <w:szCs w:val="22"/>
        </w:rPr>
        <w:t>podniesienie poziomu akceptacji dla polskiej polityki zagranicznej w</w:t>
      </w:r>
      <w:r>
        <w:rPr>
          <w:rFonts w:ascii="Lato" w:hAnsi="Lato"/>
          <w:color w:val="auto"/>
          <w:sz w:val="22"/>
          <w:szCs w:val="22"/>
        </w:rPr>
        <w:t> </w:t>
      </w:r>
      <w:r w:rsidRPr="0041758B">
        <w:rPr>
          <w:rFonts w:ascii="Lato" w:hAnsi="Lato"/>
          <w:color w:val="auto"/>
          <w:sz w:val="22"/>
          <w:szCs w:val="22"/>
        </w:rPr>
        <w:t xml:space="preserve"> społeczeństwie m.in. poprzez aktywność Regionalnych Ośrodków Debaty Międzynarodowej </w:t>
      </w:r>
      <w:r w:rsidR="00D640FD" w:rsidRPr="0041758B">
        <w:rPr>
          <w:rFonts w:ascii="Lato" w:hAnsi="Lato"/>
          <w:color w:val="auto"/>
          <w:sz w:val="22"/>
          <w:szCs w:val="22"/>
        </w:rPr>
        <w:t xml:space="preserve">oraz aktywizacja organizacji pozarządowych w zakresie działań na rzecz budowy pozytywnego wizerunku Polski za granicą; </w:t>
      </w:r>
    </w:p>
    <w:p w14:paraId="4300A925" w14:textId="3B193AC8" w:rsidR="00D640FD" w:rsidRPr="0041758B" w:rsidRDefault="00D640FD" w:rsidP="007D58AA">
      <w:pPr>
        <w:pStyle w:val="Default"/>
        <w:numPr>
          <w:ilvl w:val="0"/>
          <w:numId w:val="14"/>
        </w:numPr>
        <w:tabs>
          <w:tab w:val="left" w:pos="284"/>
        </w:tabs>
        <w:spacing w:after="60" w:line="276" w:lineRule="auto"/>
        <w:ind w:left="0" w:firstLine="0"/>
        <w:jc w:val="both"/>
        <w:rPr>
          <w:rFonts w:ascii="Lato" w:hAnsi="Lato"/>
          <w:color w:val="auto"/>
          <w:sz w:val="22"/>
          <w:szCs w:val="22"/>
        </w:rPr>
      </w:pPr>
      <w:r w:rsidRPr="0041758B">
        <w:rPr>
          <w:rFonts w:ascii="Lato" w:hAnsi="Lato"/>
          <w:color w:val="auto"/>
          <w:sz w:val="22"/>
          <w:szCs w:val="22"/>
        </w:rPr>
        <w:t>wzmocnienie aktywności społecznej w dyskusji o polskiej polityce zagranicznej, w tym o</w:t>
      </w:r>
      <w:r w:rsidR="0041758B" w:rsidRPr="0041758B">
        <w:rPr>
          <w:rFonts w:ascii="Lato" w:hAnsi="Lato"/>
          <w:color w:val="auto"/>
          <w:sz w:val="22"/>
          <w:szCs w:val="22"/>
        </w:rPr>
        <w:t> </w:t>
      </w:r>
      <w:r w:rsidRPr="0041758B">
        <w:rPr>
          <w:rFonts w:ascii="Lato" w:hAnsi="Lato"/>
          <w:color w:val="auto"/>
          <w:sz w:val="22"/>
          <w:szCs w:val="22"/>
        </w:rPr>
        <w:t xml:space="preserve">wydarzeniach międzynarodowych istotnych z punktu widzenia polskiej racji stanu; </w:t>
      </w:r>
    </w:p>
    <w:p w14:paraId="0B65CEC8" w14:textId="29C156E9" w:rsidR="00D640FD" w:rsidRPr="0041758B" w:rsidRDefault="00D640FD" w:rsidP="007D58AA">
      <w:pPr>
        <w:pStyle w:val="Default"/>
        <w:numPr>
          <w:ilvl w:val="0"/>
          <w:numId w:val="14"/>
        </w:numPr>
        <w:tabs>
          <w:tab w:val="left" w:pos="284"/>
        </w:tabs>
        <w:spacing w:after="60" w:line="276" w:lineRule="auto"/>
        <w:ind w:left="0" w:firstLine="0"/>
        <w:jc w:val="both"/>
        <w:rPr>
          <w:rFonts w:ascii="Lato" w:hAnsi="Lato"/>
          <w:color w:val="auto"/>
          <w:sz w:val="22"/>
          <w:szCs w:val="22"/>
        </w:rPr>
      </w:pPr>
      <w:r w:rsidRPr="0041758B">
        <w:rPr>
          <w:rFonts w:ascii="Lato" w:hAnsi="Lato"/>
          <w:color w:val="auto"/>
          <w:sz w:val="22"/>
          <w:szCs w:val="22"/>
        </w:rPr>
        <w:t xml:space="preserve">promocja zagadnienia ochrony praw człowieka i demokracji; </w:t>
      </w:r>
    </w:p>
    <w:p w14:paraId="5BBA7611" w14:textId="0F76AC54" w:rsidR="00D640FD" w:rsidRPr="0041758B" w:rsidRDefault="00D640FD" w:rsidP="007D58AA">
      <w:pPr>
        <w:pStyle w:val="Default"/>
        <w:numPr>
          <w:ilvl w:val="0"/>
          <w:numId w:val="14"/>
        </w:numPr>
        <w:tabs>
          <w:tab w:val="left" w:pos="284"/>
        </w:tabs>
        <w:spacing w:after="60" w:line="276" w:lineRule="auto"/>
        <w:ind w:left="0" w:firstLine="0"/>
        <w:jc w:val="both"/>
        <w:rPr>
          <w:rFonts w:ascii="Lato" w:hAnsi="Lato"/>
          <w:color w:val="auto"/>
          <w:sz w:val="22"/>
          <w:szCs w:val="22"/>
        </w:rPr>
      </w:pPr>
      <w:r w:rsidRPr="0041758B">
        <w:rPr>
          <w:rFonts w:ascii="Lato" w:hAnsi="Lato"/>
          <w:color w:val="auto"/>
          <w:sz w:val="22"/>
          <w:szCs w:val="22"/>
        </w:rPr>
        <w:t>umożliwienie organizacjom pozarządowym udziału w dyskusji o założeniach i kształcie polskiej polityki rozwojowej w oparciu o przepisy ustawy z dnia 16 września 2011 r. o</w:t>
      </w:r>
      <w:r w:rsidR="0041758B" w:rsidRPr="0041758B">
        <w:rPr>
          <w:rFonts w:ascii="Lato" w:hAnsi="Lato"/>
          <w:color w:val="auto"/>
          <w:sz w:val="22"/>
          <w:szCs w:val="22"/>
        </w:rPr>
        <w:t> </w:t>
      </w:r>
      <w:r w:rsidRPr="0041758B">
        <w:rPr>
          <w:rFonts w:ascii="Lato" w:hAnsi="Lato"/>
          <w:color w:val="auto"/>
          <w:sz w:val="22"/>
          <w:szCs w:val="22"/>
        </w:rPr>
        <w:t>współpracy rozwojowej (Dz. U. z 2020 r., poz. 1648) oraz ich udział w realizacji działań w</w:t>
      </w:r>
      <w:r w:rsidR="0041758B" w:rsidRPr="0041758B">
        <w:rPr>
          <w:rFonts w:ascii="Lato" w:hAnsi="Lato"/>
          <w:color w:val="auto"/>
          <w:sz w:val="22"/>
          <w:szCs w:val="22"/>
        </w:rPr>
        <w:t> </w:t>
      </w:r>
      <w:r w:rsidRPr="0041758B">
        <w:rPr>
          <w:rFonts w:ascii="Lato" w:hAnsi="Lato"/>
          <w:color w:val="auto"/>
          <w:sz w:val="22"/>
          <w:szCs w:val="22"/>
        </w:rPr>
        <w:t>obszarze pomocy rozwojowej, pomocy humanitarnej, edukacji globalnej i wolontariacie w</w:t>
      </w:r>
      <w:r w:rsidR="0041758B" w:rsidRPr="0041758B">
        <w:rPr>
          <w:rFonts w:ascii="Lato" w:hAnsi="Lato"/>
          <w:color w:val="auto"/>
          <w:sz w:val="22"/>
          <w:szCs w:val="22"/>
        </w:rPr>
        <w:t> </w:t>
      </w:r>
      <w:r w:rsidRPr="0041758B">
        <w:rPr>
          <w:rFonts w:ascii="Lato" w:hAnsi="Lato"/>
          <w:color w:val="auto"/>
          <w:sz w:val="22"/>
          <w:szCs w:val="22"/>
        </w:rPr>
        <w:t xml:space="preserve">celu wspólnego wspierania rozwoju społeczno-gospodarczego priorytetowych dla polskiej pomocy krajów rozwijających się i ich społeczeństw; </w:t>
      </w:r>
    </w:p>
    <w:p w14:paraId="6AE5933E" w14:textId="77777777" w:rsidR="00676523" w:rsidRPr="00676523" w:rsidRDefault="00D640FD" w:rsidP="00676523">
      <w:pPr>
        <w:pStyle w:val="Default"/>
        <w:numPr>
          <w:ilvl w:val="0"/>
          <w:numId w:val="14"/>
        </w:numPr>
        <w:tabs>
          <w:tab w:val="left" w:pos="284"/>
        </w:tabs>
        <w:spacing w:after="60" w:line="276" w:lineRule="auto"/>
        <w:ind w:left="0" w:firstLine="0"/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41758B">
        <w:rPr>
          <w:rFonts w:ascii="Lato" w:hAnsi="Lato"/>
          <w:color w:val="auto"/>
          <w:sz w:val="22"/>
          <w:szCs w:val="22"/>
        </w:rPr>
        <w:t xml:space="preserve">włączenie możliwie szerokich kręgów społecznych i eksperckich w działania na rzecz promocji polskiej gospodarki, w tym na rzecz wspierania polskich podmiotów w aktywności handlowej i inwestycyjnej za granicą, poszerzania wiedzy w środowiskach lokalnych </w:t>
      </w:r>
    </w:p>
    <w:p w14:paraId="61E79D3A" w14:textId="61D2E362" w:rsidR="00FF294A" w:rsidRPr="005B0E66" w:rsidRDefault="00FF294A" w:rsidP="00676523">
      <w:pPr>
        <w:pStyle w:val="Default"/>
        <w:tabs>
          <w:tab w:val="left" w:pos="284"/>
        </w:tabs>
        <w:spacing w:after="60"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5B0E66">
        <w:rPr>
          <w:rFonts w:ascii="Lato" w:hAnsi="Lato"/>
          <w:b/>
          <w:bCs/>
          <w:sz w:val="22"/>
          <w:szCs w:val="22"/>
        </w:rPr>
        <w:t xml:space="preserve">Finansowa i niefinansowa </w:t>
      </w:r>
      <w:r w:rsidR="005A4CF8" w:rsidRPr="005B0E66">
        <w:rPr>
          <w:rFonts w:ascii="Lato" w:hAnsi="Lato"/>
          <w:b/>
          <w:bCs/>
          <w:sz w:val="22"/>
          <w:szCs w:val="22"/>
        </w:rPr>
        <w:t>współpraca</w:t>
      </w:r>
      <w:r w:rsidRPr="005B0E66">
        <w:rPr>
          <w:rFonts w:ascii="Lato" w:hAnsi="Lato"/>
          <w:b/>
          <w:bCs/>
          <w:sz w:val="22"/>
          <w:szCs w:val="22"/>
        </w:rPr>
        <w:t xml:space="preserve"> MSZ z organizacjami pozarządowymi w realizacji</w:t>
      </w:r>
      <w:r w:rsidR="00B14686" w:rsidRPr="005B0E66">
        <w:rPr>
          <w:rFonts w:ascii="Lato" w:hAnsi="Lato"/>
          <w:b/>
          <w:bCs/>
          <w:sz w:val="22"/>
          <w:szCs w:val="22"/>
        </w:rPr>
        <w:t xml:space="preserve"> p</w:t>
      </w:r>
      <w:r w:rsidRPr="005B0E66">
        <w:rPr>
          <w:rFonts w:ascii="Lato" w:hAnsi="Lato"/>
          <w:b/>
          <w:bCs/>
          <w:sz w:val="22"/>
          <w:szCs w:val="22"/>
        </w:rPr>
        <w:t>riorytetowych zadań publicznych</w:t>
      </w:r>
    </w:p>
    <w:p w14:paraId="647128F3" w14:textId="42B0BF16" w:rsidR="005A4CF8" w:rsidRPr="00582735" w:rsidRDefault="005A4CF8" w:rsidP="005B0E66">
      <w:pPr>
        <w:pStyle w:val="Default"/>
        <w:spacing w:after="60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Program, w oparciu o art. 5 ust. 2 ustawy z 24 kwietnia 2003 r. o działalności pożytku publicznego i o wolontariacie (Dz. U. z 2020 r. poz. 1057) wskazuje dwie formy współpracy instytucji publicznych z organizacjami pozarządowymi – niefinansową oraz finansową.</w:t>
      </w:r>
    </w:p>
    <w:p w14:paraId="5B838DD4" w14:textId="77777777" w:rsidR="00676523" w:rsidRDefault="005A4CF8" w:rsidP="00676523">
      <w:pPr>
        <w:pStyle w:val="Default"/>
        <w:spacing w:after="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5A4CF8">
        <w:rPr>
          <w:rFonts w:ascii="Lato" w:hAnsi="Lato"/>
          <w:color w:val="auto"/>
          <w:sz w:val="22"/>
          <w:szCs w:val="22"/>
        </w:rPr>
        <w:t>W ramach współpracy finansowej w okresie sprawozdawczym kontakty MSZ z organizacjami pozarządowymi przybrały przede wszystkim formę zlecania i wykonywania zadań publicznych w drodze umów dotacji.</w:t>
      </w:r>
    </w:p>
    <w:p w14:paraId="06AE026E" w14:textId="77777777" w:rsidR="005B0E66" w:rsidRDefault="005B0E66" w:rsidP="00676523">
      <w:pPr>
        <w:pStyle w:val="Default"/>
        <w:spacing w:after="60" w:line="276" w:lineRule="auto"/>
        <w:jc w:val="both"/>
        <w:rPr>
          <w:rFonts w:ascii="Lato" w:hAnsi="Lato"/>
          <w:color w:val="auto"/>
          <w:sz w:val="22"/>
          <w:szCs w:val="22"/>
        </w:rPr>
      </w:pPr>
    </w:p>
    <w:p w14:paraId="64A8EE96" w14:textId="60E4E4D1" w:rsidR="00D640FD" w:rsidRPr="00170BBA" w:rsidRDefault="00D640FD" w:rsidP="00676523">
      <w:pPr>
        <w:pStyle w:val="Default"/>
        <w:spacing w:after="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170BBA">
        <w:rPr>
          <w:rFonts w:ascii="Lato" w:hAnsi="Lato"/>
          <w:b/>
          <w:bCs/>
          <w:color w:val="auto"/>
          <w:sz w:val="22"/>
          <w:szCs w:val="22"/>
        </w:rPr>
        <w:t xml:space="preserve">Działania zrealizowane w ramach priorytetowych zadań publicznych </w:t>
      </w:r>
    </w:p>
    <w:p w14:paraId="27F3078E" w14:textId="77777777" w:rsidR="005B0E66" w:rsidRDefault="00D640FD" w:rsidP="005B0E66">
      <w:pPr>
        <w:keepNext/>
        <w:spacing w:after="60" w:line="276" w:lineRule="auto"/>
        <w:jc w:val="both"/>
        <w:rPr>
          <w:rFonts w:ascii="Lato" w:hAnsi="Lato" w:cs="Calibri"/>
        </w:rPr>
      </w:pPr>
      <w:r w:rsidRPr="00170BBA">
        <w:rPr>
          <w:rFonts w:ascii="Lato" w:hAnsi="Lato"/>
          <w:b/>
          <w:bCs/>
        </w:rPr>
        <w:t>1. Wzmocnienie pozycji Polski poprzez kształtowanie pozytywnego wizerunku Polski za granicą oraz zwiększenie świadomości i wiedzy w społeczeństwie na temat polskiej polityki zagranicznej, także w ujęciu historycznym</w:t>
      </w:r>
      <w:r w:rsidR="005B0E66" w:rsidRPr="005B0E66">
        <w:rPr>
          <w:rFonts w:ascii="Lato" w:hAnsi="Lato" w:cs="Calibri"/>
        </w:rPr>
        <w:t xml:space="preserve"> </w:t>
      </w:r>
    </w:p>
    <w:p w14:paraId="58DDB9E5" w14:textId="1FF57E17" w:rsidR="005B0E66" w:rsidRPr="0090658A" w:rsidRDefault="005B0E66" w:rsidP="005B0E66">
      <w:pPr>
        <w:keepNext/>
        <w:spacing w:after="60" w:line="276" w:lineRule="auto"/>
        <w:jc w:val="both"/>
        <w:rPr>
          <w:rFonts w:ascii="Lato" w:hAnsi="Lato" w:cs="Calibri"/>
        </w:rPr>
      </w:pPr>
      <w:r w:rsidRPr="0090658A">
        <w:rPr>
          <w:rFonts w:ascii="Lato" w:hAnsi="Lato" w:cs="Calibri"/>
        </w:rPr>
        <w:t>W 2023 r. w ramach konkursów dotacyjnych w obszarze dyplomacji publicznej i kulturalnej MSZ dofinansowało 36 zadań publicznych realizowanych przez organizacje pozarządowe na łączną kwotę 3  767</w:t>
      </w:r>
      <w:r>
        <w:rPr>
          <w:rFonts w:ascii="Lato" w:hAnsi="Lato" w:cs="Calibri"/>
        </w:rPr>
        <w:t> </w:t>
      </w:r>
      <w:r w:rsidRPr="0090658A">
        <w:rPr>
          <w:rFonts w:ascii="Lato" w:hAnsi="Lato" w:cs="Calibri"/>
        </w:rPr>
        <w:t>590</w:t>
      </w:r>
      <w:r>
        <w:rPr>
          <w:rFonts w:ascii="Lato" w:hAnsi="Lato" w:cs="Calibri"/>
        </w:rPr>
        <w:t>,-</w:t>
      </w:r>
      <w:r w:rsidRPr="0090658A">
        <w:rPr>
          <w:rFonts w:ascii="Lato" w:hAnsi="Lato" w:cs="Calibri"/>
        </w:rPr>
        <w:t xml:space="preserve"> zł.</w:t>
      </w:r>
    </w:p>
    <w:p w14:paraId="2253178C" w14:textId="0A4032FF" w:rsidR="0090658A" w:rsidRPr="0090658A" w:rsidRDefault="0090658A" w:rsidP="0090658A">
      <w:pPr>
        <w:keepNext/>
        <w:spacing w:after="60" w:line="276" w:lineRule="auto"/>
        <w:jc w:val="both"/>
        <w:rPr>
          <w:rFonts w:ascii="Lato" w:hAnsi="Lato" w:cs="Calibri"/>
        </w:rPr>
      </w:pPr>
      <w:r w:rsidRPr="0090658A">
        <w:rPr>
          <w:rFonts w:ascii="Lato" w:hAnsi="Lato" w:cs="Calibri"/>
        </w:rPr>
        <w:t>Zorganizowano konkursy obejmujące</w:t>
      </w:r>
      <w:r w:rsidRPr="0090658A">
        <w:rPr>
          <w:rFonts w:ascii="Lato" w:hAnsi="Lato" w:cs="Calibri"/>
          <w:iCs/>
        </w:rPr>
        <w:t xml:space="preserve"> następujące obszary:</w:t>
      </w:r>
    </w:p>
    <w:p w14:paraId="68BB0F07" w14:textId="77777777" w:rsidR="0090658A" w:rsidRPr="0090658A" w:rsidRDefault="0090658A" w:rsidP="0090658A">
      <w:pPr>
        <w:pStyle w:val="wordsection1"/>
        <w:spacing w:before="0" w:beforeAutospacing="0" w:after="60" w:afterAutospacing="0" w:line="276" w:lineRule="auto"/>
        <w:contextualSpacing/>
        <w:jc w:val="both"/>
        <w:rPr>
          <w:rFonts w:ascii="Lato" w:hAnsi="Lato"/>
        </w:rPr>
      </w:pPr>
      <w:r w:rsidRPr="0090658A">
        <w:rPr>
          <w:rFonts w:ascii="Lato" w:hAnsi="Lato"/>
        </w:rPr>
        <w:t>„Dyplomacja publiczna 2023”:</w:t>
      </w:r>
    </w:p>
    <w:p w14:paraId="6B3C7015" w14:textId="77777777" w:rsidR="0090658A" w:rsidRPr="0090658A" w:rsidRDefault="0090658A" w:rsidP="00031972">
      <w:pPr>
        <w:pStyle w:val="Akapitzlist"/>
        <w:numPr>
          <w:ilvl w:val="0"/>
          <w:numId w:val="26"/>
        </w:numPr>
        <w:spacing w:after="60" w:line="276" w:lineRule="auto"/>
        <w:ind w:left="0" w:firstLine="284"/>
        <w:jc w:val="both"/>
        <w:rPr>
          <w:rFonts w:ascii="Lato" w:hAnsi="Lato"/>
        </w:rPr>
      </w:pPr>
      <w:r w:rsidRPr="0090658A">
        <w:rPr>
          <w:rFonts w:ascii="Lato" w:hAnsi="Lato"/>
        </w:rPr>
        <w:t>Wzmacnianie wizerunku Polski zaangażowanej, inspirującej, solidarnej m.in. z Ukrainą i społeczeństwem obywatelskim Białorusi. Polska we współczesnym świecie.</w:t>
      </w:r>
    </w:p>
    <w:p w14:paraId="08A4CF17" w14:textId="24A24647" w:rsidR="0090658A" w:rsidRPr="0090658A" w:rsidRDefault="0090658A" w:rsidP="0090658A">
      <w:pPr>
        <w:pStyle w:val="wordsection1"/>
        <w:numPr>
          <w:ilvl w:val="0"/>
          <w:numId w:val="26"/>
        </w:numPr>
        <w:spacing w:before="0" w:beforeAutospacing="0" w:after="60" w:afterAutospacing="0" w:line="276" w:lineRule="auto"/>
        <w:ind w:left="0" w:firstLine="284"/>
        <w:contextualSpacing/>
        <w:jc w:val="both"/>
        <w:rPr>
          <w:rFonts w:ascii="Lato" w:hAnsi="Lato"/>
        </w:rPr>
      </w:pPr>
      <w:r w:rsidRPr="0090658A">
        <w:rPr>
          <w:rFonts w:ascii="Lato" w:hAnsi="Lato" w:cstheme="minorHAnsi"/>
        </w:rPr>
        <w:t>Przeciwdziałanie dezinformacji</w:t>
      </w:r>
      <w:r w:rsidRPr="0090658A">
        <w:rPr>
          <w:rFonts w:ascii="Lato" w:hAnsi="Lato" w:cstheme="minorHAnsi"/>
          <w:bCs/>
        </w:rPr>
        <w:t xml:space="preserve"> i zwiększanie świadomości istniejących zagrożeń </w:t>
      </w:r>
      <w:r w:rsidRPr="0090658A">
        <w:rPr>
          <w:rFonts w:ascii="Lato" w:hAnsi="Lato" w:cstheme="minorHAnsi"/>
          <w:bCs/>
        </w:rPr>
        <w:br/>
        <w:t xml:space="preserve">w tym obszarze poprzez monitorowanie i ujawnianie incydentów o charakterze dezinformacyjnym oraz budowanie odporności społecznej </w:t>
      </w:r>
      <w:r w:rsidRPr="0090658A">
        <w:rPr>
          <w:rFonts w:ascii="Lato" w:hAnsi="Lato" w:cstheme="minorHAnsi"/>
        </w:rPr>
        <w:t>na dezinformację dzięki  rozwijaniu kompetencji w zakresie rozpoznawania nieprawdziwych informacji i właściwego reagowania na nie. Monitorowanie doniesień nt. Polski, identyfikowanie wizerunkowych szans i zagrożeń.</w:t>
      </w:r>
    </w:p>
    <w:p w14:paraId="35A969C4" w14:textId="77777777" w:rsidR="0090658A" w:rsidRPr="0090658A" w:rsidRDefault="0090658A" w:rsidP="0090658A">
      <w:pPr>
        <w:pStyle w:val="wordsection1"/>
        <w:numPr>
          <w:ilvl w:val="0"/>
          <w:numId w:val="26"/>
        </w:numPr>
        <w:spacing w:before="0" w:beforeAutospacing="0" w:after="60" w:afterAutospacing="0" w:line="276" w:lineRule="auto"/>
        <w:ind w:left="0" w:firstLine="284"/>
        <w:contextualSpacing/>
        <w:jc w:val="both"/>
        <w:rPr>
          <w:rFonts w:ascii="Lato" w:hAnsi="Lato"/>
        </w:rPr>
      </w:pPr>
      <w:r w:rsidRPr="0090658A">
        <w:rPr>
          <w:rFonts w:ascii="Lato" w:hAnsi="Lato"/>
        </w:rPr>
        <w:t>Polska silna swoją wielowiekową historią i wielokulturowym dziedzictwem. Upowszechnianie wiedzy o Polsce ze szczególnym uwzględnieniem najnowszej historii Polski.</w:t>
      </w:r>
    </w:p>
    <w:p w14:paraId="3F4B57D3" w14:textId="77777777" w:rsidR="0090658A" w:rsidRPr="0090658A" w:rsidRDefault="0090658A" w:rsidP="0090658A">
      <w:pPr>
        <w:pStyle w:val="wordsection1"/>
        <w:numPr>
          <w:ilvl w:val="0"/>
          <w:numId w:val="26"/>
        </w:numPr>
        <w:spacing w:before="0" w:beforeAutospacing="0" w:after="60" w:afterAutospacing="0" w:line="276" w:lineRule="auto"/>
        <w:ind w:left="0" w:firstLine="284"/>
        <w:contextualSpacing/>
        <w:jc w:val="both"/>
        <w:rPr>
          <w:rFonts w:ascii="Lato" w:hAnsi="Lato"/>
        </w:rPr>
      </w:pPr>
      <w:r w:rsidRPr="0090658A">
        <w:rPr>
          <w:rFonts w:ascii="Lato" w:hAnsi="Lato"/>
        </w:rPr>
        <w:t>Polska prowadzi i wzmacnia dialog kulturowy.</w:t>
      </w:r>
    </w:p>
    <w:p w14:paraId="4CD02D96" w14:textId="543CF36C" w:rsidR="0090658A" w:rsidRPr="0090658A" w:rsidRDefault="0090658A" w:rsidP="005C3A7A">
      <w:pPr>
        <w:spacing w:after="120" w:line="276" w:lineRule="auto"/>
        <w:jc w:val="both"/>
        <w:rPr>
          <w:rFonts w:ascii="Lato" w:hAnsi="Lato"/>
          <w:i/>
          <w:iCs/>
        </w:rPr>
      </w:pPr>
      <w:r w:rsidRPr="0090658A">
        <w:rPr>
          <w:rFonts w:ascii="Lato" w:hAnsi="Lato"/>
        </w:rPr>
        <w:t>W ramach konkursu dofinansowano 27 projektów na kwotę 3 285</w:t>
      </w:r>
      <w:r w:rsidR="0085022C">
        <w:rPr>
          <w:rFonts w:ascii="Lato" w:hAnsi="Lato"/>
        </w:rPr>
        <w:t> </w:t>
      </w:r>
      <w:r w:rsidRPr="0090658A">
        <w:rPr>
          <w:rFonts w:ascii="Lato" w:hAnsi="Lato"/>
        </w:rPr>
        <w:t>000</w:t>
      </w:r>
      <w:r w:rsidR="0085022C">
        <w:rPr>
          <w:rFonts w:ascii="Lato" w:hAnsi="Lato"/>
        </w:rPr>
        <w:t>,-</w:t>
      </w:r>
      <w:r w:rsidRPr="0090658A">
        <w:rPr>
          <w:rFonts w:ascii="Lato" w:hAnsi="Lato"/>
        </w:rPr>
        <w:t xml:space="preserve"> zł.</w:t>
      </w:r>
    </w:p>
    <w:p w14:paraId="486CAF0D" w14:textId="790DE1F4" w:rsidR="0090658A" w:rsidRPr="0090658A" w:rsidRDefault="0090658A" w:rsidP="0090658A">
      <w:pPr>
        <w:pStyle w:val="wordsection1"/>
        <w:spacing w:before="0" w:beforeAutospacing="0" w:after="60" w:afterAutospacing="0" w:line="276" w:lineRule="auto"/>
        <w:contextualSpacing/>
        <w:jc w:val="both"/>
        <w:rPr>
          <w:rFonts w:ascii="Lato" w:hAnsi="Lato"/>
        </w:rPr>
      </w:pPr>
      <w:r w:rsidRPr="0090658A">
        <w:rPr>
          <w:rFonts w:ascii="Lato" w:hAnsi="Lato"/>
        </w:rPr>
        <w:t>Konkurs „Forum Polsko-Czeskie na rzecz zbliżenia społeczeństw, pogłębionej współpracy i</w:t>
      </w:r>
      <w:r w:rsidR="00AC0372">
        <w:rPr>
          <w:rFonts w:ascii="Lato" w:hAnsi="Lato"/>
        </w:rPr>
        <w:t> </w:t>
      </w:r>
      <w:r w:rsidRPr="0090658A">
        <w:rPr>
          <w:rFonts w:ascii="Lato" w:hAnsi="Lato"/>
        </w:rPr>
        <w:t xml:space="preserve">dobrego sąsiedztwa 2023”: </w:t>
      </w:r>
    </w:p>
    <w:p w14:paraId="0C8467F5" w14:textId="77777777" w:rsidR="0090658A" w:rsidRPr="0090658A" w:rsidRDefault="0090658A" w:rsidP="0090658A">
      <w:pPr>
        <w:pStyle w:val="wordsection1"/>
        <w:numPr>
          <w:ilvl w:val="0"/>
          <w:numId w:val="27"/>
        </w:numPr>
        <w:spacing w:before="0" w:beforeAutospacing="0" w:after="60" w:afterAutospacing="0" w:line="276" w:lineRule="auto"/>
        <w:ind w:left="0" w:firstLine="284"/>
        <w:contextualSpacing/>
        <w:jc w:val="both"/>
        <w:outlineLvl w:val="4"/>
        <w:rPr>
          <w:rFonts w:ascii="Lato" w:hAnsi="Lato" w:cs="Arial"/>
        </w:rPr>
      </w:pPr>
      <w:r w:rsidRPr="0090658A">
        <w:rPr>
          <w:rFonts w:ascii="Lato" w:hAnsi="Lato"/>
        </w:rPr>
        <w:t xml:space="preserve">Nawiązywanie nowych oraz wzmacnianie istniejących kontaktów służących rozwijaniu współpracy pomiędzy społeczeństwami Rzeczypospolitej Polskiej i Republiki Czeskiej  </w:t>
      </w:r>
      <w:r w:rsidRPr="0090658A">
        <w:rPr>
          <w:rFonts w:ascii="Lato" w:hAnsi="Lato"/>
        </w:rPr>
        <w:br/>
        <w:t>w kontekście relacji dwustronnych oraz współpracy regionalnej.</w:t>
      </w:r>
    </w:p>
    <w:p w14:paraId="4E94DA80" w14:textId="77777777" w:rsidR="0090658A" w:rsidRPr="0090658A" w:rsidRDefault="0090658A" w:rsidP="0090658A">
      <w:pPr>
        <w:pStyle w:val="wordsection1"/>
        <w:numPr>
          <w:ilvl w:val="0"/>
          <w:numId w:val="27"/>
        </w:numPr>
        <w:spacing w:before="0" w:beforeAutospacing="0" w:after="60" w:afterAutospacing="0" w:line="276" w:lineRule="auto"/>
        <w:ind w:left="0" w:firstLine="284"/>
        <w:jc w:val="both"/>
        <w:outlineLvl w:val="4"/>
        <w:rPr>
          <w:rFonts w:ascii="Lato" w:hAnsi="Lato"/>
        </w:rPr>
      </w:pPr>
      <w:r w:rsidRPr="0090658A">
        <w:rPr>
          <w:rFonts w:ascii="Lato" w:hAnsi="Lato"/>
        </w:rPr>
        <w:t xml:space="preserve">Zintensyfikowanie współpracy polsko-czeskiej w zakresie priorytetów polityki zagranicznej obu państw, w tym w kontekście </w:t>
      </w:r>
      <w:r w:rsidRPr="0090658A">
        <w:rPr>
          <w:rFonts w:ascii="Lato" w:hAnsi="Lato" w:cstheme="minorHAnsi"/>
        </w:rPr>
        <w:t>rocznej czeskiej prezydencji w V4  rozpoczynającej się w II połowie 2023 r.</w:t>
      </w:r>
    </w:p>
    <w:p w14:paraId="3F8F38B1" w14:textId="77777777" w:rsidR="0090658A" w:rsidRPr="0090658A" w:rsidRDefault="0090658A" w:rsidP="0090658A">
      <w:pPr>
        <w:pStyle w:val="wordsection1"/>
        <w:numPr>
          <w:ilvl w:val="0"/>
          <w:numId w:val="27"/>
        </w:numPr>
        <w:spacing w:before="0" w:beforeAutospacing="0" w:after="60" w:afterAutospacing="0" w:line="276" w:lineRule="auto"/>
        <w:ind w:left="0" w:firstLine="284"/>
        <w:jc w:val="both"/>
        <w:outlineLvl w:val="4"/>
        <w:rPr>
          <w:rFonts w:ascii="Lato" w:hAnsi="Lato"/>
        </w:rPr>
      </w:pPr>
      <w:r w:rsidRPr="0090658A">
        <w:rPr>
          <w:rFonts w:ascii="Lato" w:hAnsi="Lato" w:cstheme="minorHAnsi"/>
        </w:rPr>
        <w:t>Zintensyfikowanie współpracy polsko-czeskiej w zakresie działań na rzecz wsparcia Ukrainy i jej obywateli a także skutków rosyjskiej agresji przeciwko Ukrainie.</w:t>
      </w:r>
    </w:p>
    <w:p w14:paraId="747EB01F" w14:textId="77777777" w:rsidR="0090658A" w:rsidRPr="0090658A" w:rsidRDefault="0090658A" w:rsidP="0090658A">
      <w:pPr>
        <w:pStyle w:val="wordsection1"/>
        <w:numPr>
          <w:ilvl w:val="0"/>
          <w:numId w:val="27"/>
        </w:numPr>
        <w:spacing w:before="0" w:beforeAutospacing="0" w:after="60" w:afterAutospacing="0" w:line="276" w:lineRule="auto"/>
        <w:ind w:left="0" w:firstLine="284"/>
        <w:jc w:val="both"/>
        <w:outlineLvl w:val="4"/>
        <w:rPr>
          <w:rFonts w:ascii="Lato" w:hAnsi="Lato"/>
        </w:rPr>
      </w:pPr>
      <w:r w:rsidRPr="0090658A">
        <w:rPr>
          <w:rFonts w:ascii="Lato" w:hAnsi="Lato"/>
        </w:rPr>
        <w:t xml:space="preserve">Pobudzanie polsko-czeskiej współpracy dwustronnej w różnych obszarach m.in. kultury (np. w sferze ochrony dóbr kultury i dziedzictwa narodowego, etc.); sztuki, nauki </w:t>
      </w:r>
      <w:r w:rsidRPr="0090658A">
        <w:rPr>
          <w:rFonts w:ascii="Lato" w:hAnsi="Lato"/>
        </w:rPr>
        <w:br/>
        <w:t xml:space="preserve">i edukacji, współpracy młodzieży i społeczeństwa obywatelskiego; ochrony środowiska </w:t>
      </w:r>
      <w:r w:rsidRPr="0090658A">
        <w:rPr>
          <w:rFonts w:ascii="Lato" w:hAnsi="Lato"/>
        </w:rPr>
        <w:br/>
        <w:t>w obu krajach;  innowacyjności gospodarki i nowoczesnych technologii; wzmacnianie tożsamości regionu w nawiązaniu do doświadczeń historycznych w kontekście współczesnych wyzwań międzynarodowych.</w:t>
      </w:r>
    </w:p>
    <w:p w14:paraId="3B377C97" w14:textId="77777777" w:rsidR="0090658A" w:rsidRPr="0090658A" w:rsidRDefault="0090658A" w:rsidP="0090658A">
      <w:pPr>
        <w:pStyle w:val="wordsection1"/>
        <w:numPr>
          <w:ilvl w:val="0"/>
          <w:numId w:val="27"/>
        </w:numPr>
        <w:spacing w:before="0" w:beforeAutospacing="0" w:after="60" w:afterAutospacing="0" w:line="276" w:lineRule="auto"/>
        <w:ind w:left="0" w:firstLine="284"/>
        <w:jc w:val="both"/>
        <w:outlineLvl w:val="4"/>
        <w:rPr>
          <w:rFonts w:ascii="Lato" w:hAnsi="Lato"/>
        </w:rPr>
      </w:pPr>
      <w:r w:rsidRPr="0090658A">
        <w:rPr>
          <w:rFonts w:ascii="Lato" w:hAnsi="Lato" w:cstheme="minorHAnsi"/>
        </w:rPr>
        <w:lastRenderedPageBreak/>
        <w:t>Wzmocnienie polsko-czeskiej współpracy transgranicznej, w tym współpracy instytucji samorządowych oraz organizacji pozarządowych w zakresie zarządzania kryzysowego, obrony cywilnej oraz ochrony zdrowia pod kątem analizy polskich i czeskich doświadczeń.</w:t>
      </w:r>
    </w:p>
    <w:p w14:paraId="314C4E7B" w14:textId="5D88A80B" w:rsidR="0090658A" w:rsidRPr="0090658A" w:rsidRDefault="0090658A" w:rsidP="00055D68">
      <w:pPr>
        <w:spacing w:after="120" w:line="276" w:lineRule="auto"/>
        <w:jc w:val="both"/>
        <w:rPr>
          <w:rFonts w:ascii="Lato" w:hAnsi="Lato"/>
        </w:rPr>
      </w:pPr>
      <w:r w:rsidRPr="0090658A">
        <w:rPr>
          <w:rFonts w:ascii="Lato" w:hAnsi="Lato"/>
        </w:rPr>
        <w:t>W ramach konkursu dofinansowano 9 projektów na kwotę 482</w:t>
      </w:r>
      <w:r w:rsidR="0085022C">
        <w:rPr>
          <w:rFonts w:ascii="Lato" w:hAnsi="Lato"/>
        </w:rPr>
        <w:t> </w:t>
      </w:r>
      <w:r w:rsidRPr="0090658A">
        <w:rPr>
          <w:rFonts w:ascii="Lato" w:hAnsi="Lato"/>
        </w:rPr>
        <w:t>590</w:t>
      </w:r>
      <w:r w:rsidR="0085022C">
        <w:rPr>
          <w:rFonts w:ascii="Lato" w:hAnsi="Lato"/>
        </w:rPr>
        <w:t>,-</w:t>
      </w:r>
      <w:r w:rsidRPr="0090658A">
        <w:rPr>
          <w:rFonts w:ascii="Lato" w:hAnsi="Lato"/>
        </w:rPr>
        <w:t xml:space="preserve"> zł.</w:t>
      </w:r>
    </w:p>
    <w:p w14:paraId="43D00D48" w14:textId="77777777" w:rsidR="00676523" w:rsidRDefault="00170BBA" w:rsidP="00676523">
      <w:pPr>
        <w:spacing w:after="60" w:line="276" w:lineRule="auto"/>
        <w:jc w:val="both"/>
        <w:rPr>
          <w:rFonts w:ascii="Lato" w:hAnsi="Lato"/>
        </w:rPr>
      </w:pPr>
      <w:r w:rsidRPr="00170BBA">
        <w:rPr>
          <w:rFonts w:ascii="Lato" w:hAnsi="Lato"/>
        </w:rPr>
        <w:t>Ponadto w wyniku rozstrzygniętego w 2022 r. konkursu „Regionalny Ośrodek Debaty Międzynarodowej 2022-2024” wyłoniono 16 podmiotów do prowadzenia Regionalnych Ośrodków Debaty Międzynarodowej (RODM) w miastach wojewódzkich, w tym 14 z nich prowadzonych była przez organizacje pozarządowe. Współpraca z organizacjami pozarządowymi prowadzącymi RODM została w 2023 r. dofinansowana dotacją celową w</w:t>
      </w:r>
      <w:r w:rsidR="0090658A">
        <w:rPr>
          <w:rFonts w:ascii="Lato" w:hAnsi="Lato"/>
        </w:rPr>
        <w:t> </w:t>
      </w:r>
      <w:r w:rsidRPr="00170BBA">
        <w:rPr>
          <w:rFonts w:ascii="Lato" w:hAnsi="Lato"/>
        </w:rPr>
        <w:t>wysokości 2 957 183,36 zł. Głównym zadaniem sieci RODM było animowanie debaty z</w:t>
      </w:r>
      <w:r w:rsidR="0090658A">
        <w:rPr>
          <w:rFonts w:ascii="Lato" w:hAnsi="Lato"/>
        </w:rPr>
        <w:t> </w:t>
      </w:r>
      <w:r w:rsidRPr="00170BBA">
        <w:rPr>
          <w:rFonts w:ascii="Lato" w:hAnsi="Lato"/>
        </w:rPr>
        <w:t>zakresu problematyki międzynarodowej oraz priorytetów polskiej polityki zagranicznej na poziomie regionalnym, z aktywnym udziałem lokalnych społeczności. Ośrodki współpracowały z miejscowymi środowiskami opiniotwórczymi, organizacjami pozarządowymi, szkołami średnimi i uczelniami oraz samorządami. Sieć Regionalnych Ośrodków Debaty Międzynarodowej prowadziła w 2023 r. również działania informacyjne i edukacyjne dotyczące polskiej służby zagranicznej.</w:t>
      </w:r>
    </w:p>
    <w:p w14:paraId="0186A1F3" w14:textId="77777777" w:rsidR="00676523" w:rsidRDefault="00676523" w:rsidP="00676523">
      <w:pPr>
        <w:spacing w:after="60" w:line="276" w:lineRule="auto"/>
        <w:jc w:val="both"/>
        <w:rPr>
          <w:rFonts w:ascii="Lato" w:hAnsi="Lato"/>
        </w:rPr>
      </w:pPr>
    </w:p>
    <w:p w14:paraId="7243864C" w14:textId="5F106FF1" w:rsidR="00D640FD" w:rsidRPr="0041758B" w:rsidRDefault="00D640FD" w:rsidP="00676523">
      <w:pPr>
        <w:spacing w:after="60" w:line="276" w:lineRule="auto"/>
        <w:jc w:val="both"/>
        <w:rPr>
          <w:rFonts w:ascii="Lato" w:hAnsi="Lato"/>
        </w:rPr>
      </w:pPr>
      <w:r w:rsidRPr="000D6424">
        <w:rPr>
          <w:rFonts w:ascii="Lato" w:hAnsi="Lato"/>
          <w:b/>
          <w:bCs/>
        </w:rPr>
        <w:t xml:space="preserve">2. </w:t>
      </w:r>
      <w:r w:rsidRPr="0041758B">
        <w:rPr>
          <w:rFonts w:ascii="Lato" w:hAnsi="Lato"/>
          <w:b/>
          <w:bCs/>
        </w:rPr>
        <w:t>Rozw</w:t>
      </w:r>
      <w:r w:rsidR="005C3A7A">
        <w:rPr>
          <w:rFonts w:ascii="Lato" w:hAnsi="Lato"/>
          <w:b/>
          <w:bCs/>
        </w:rPr>
        <w:t>ijanie</w:t>
      </w:r>
      <w:r w:rsidRPr="0041758B">
        <w:rPr>
          <w:rFonts w:ascii="Lato" w:hAnsi="Lato"/>
          <w:b/>
          <w:bCs/>
        </w:rPr>
        <w:t xml:space="preserve"> współpracy oraz realizacja wspólnych inicjatyw na rzecz Polonii i Polaków za granicą w oparciu o „Rządowy Program Współpracy z Polonią i Polakami za Granicą”. </w:t>
      </w:r>
    </w:p>
    <w:p w14:paraId="1003B406" w14:textId="09E03536" w:rsidR="000D6424" w:rsidRPr="00D94FB5" w:rsidRDefault="000D6424" w:rsidP="007D58AA">
      <w:pPr>
        <w:spacing w:after="60" w:line="276" w:lineRule="auto"/>
        <w:contextualSpacing/>
        <w:jc w:val="both"/>
        <w:rPr>
          <w:rFonts w:ascii="Lato" w:hAnsi="Lato"/>
        </w:rPr>
      </w:pPr>
      <w:r w:rsidRPr="00D94FB5">
        <w:rPr>
          <w:rFonts w:ascii="Lato" w:hAnsi="Lato"/>
        </w:rPr>
        <w:t xml:space="preserve">W 2023 r. </w:t>
      </w:r>
      <w:r w:rsidR="00055D68">
        <w:rPr>
          <w:rFonts w:ascii="Lato" w:hAnsi="Lato"/>
        </w:rPr>
        <w:t>MSZ</w:t>
      </w:r>
      <w:r w:rsidRPr="00D94FB5">
        <w:rPr>
          <w:rFonts w:ascii="Lato" w:hAnsi="Lato"/>
        </w:rPr>
        <w:t xml:space="preserve"> współpracował z organizacjami pozarządowymi na rzecz wzmocnienia pozycji mniejszości polskich w krajach ich zamieszkania, </w:t>
      </w:r>
      <w:r w:rsidRPr="00D94FB5">
        <w:rPr>
          <w:rFonts w:ascii="Lato" w:hAnsi="Lato" w:cstheme="minorHAnsi"/>
          <w:lang w:eastAsia="pl-PL"/>
        </w:rPr>
        <w:t>podniesienia jakości edukacji w</w:t>
      </w:r>
      <w:r>
        <w:rPr>
          <w:rFonts w:ascii="Lato" w:hAnsi="Lato" w:cstheme="minorHAnsi"/>
          <w:lang w:eastAsia="pl-PL"/>
        </w:rPr>
        <w:t> </w:t>
      </w:r>
      <w:r w:rsidRPr="00D94FB5">
        <w:rPr>
          <w:rFonts w:ascii="Lato" w:hAnsi="Lato" w:cstheme="minorHAnsi"/>
          <w:lang w:eastAsia="pl-PL"/>
        </w:rPr>
        <w:t>szkołach polskich i polonijnych, podniesienia jakości pracy domów polskich i innych instytucji polonijnych działających na rzecz poznawania i kultywowania polskiej tradycji, kultury oraz integracji i</w:t>
      </w:r>
      <w:r w:rsidR="00E8612F">
        <w:rPr>
          <w:rFonts w:ascii="Lato" w:hAnsi="Lato" w:cstheme="minorHAnsi"/>
          <w:lang w:eastAsia="pl-PL"/>
        </w:rPr>
        <w:t> </w:t>
      </w:r>
      <w:r w:rsidRPr="00D94FB5">
        <w:rPr>
          <w:rFonts w:ascii="Lato" w:hAnsi="Lato" w:cstheme="minorHAnsi"/>
          <w:lang w:eastAsia="pl-PL"/>
        </w:rPr>
        <w:t xml:space="preserve">aktywizacji polskich środowisk za granicą. Zadanie to zrealizowane zostało poprzez </w:t>
      </w:r>
      <w:r w:rsidRPr="00D94FB5">
        <w:rPr>
          <w:rFonts w:ascii="Lato" w:hAnsi="Lato"/>
        </w:rPr>
        <w:t>powierzenie oraz wsparcie realizacji zadań publicznych na rzecz poprawy infrastruktury polonijnej, poprzez udzielenie dotacji celowych w ramach organizowanych otwartych konkursów ofert:</w:t>
      </w:r>
    </w:p>
    <w:p w14:paraId="791E0F7C" w14:textId="77777777" w:rsidR="000D6424" w:rsidRPr="00D94FB5" w:rsidRDefault="000D6424" w:rsidP="007D58AA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t>„Współpraca z Polonią i Polakami za Granicą – Infrastruktura Polonijna 2023”,</w:t>
      </w:r>
    </w:p>
    <w:p w14:paraId="114508ED" w14:textId="77777777" w:rsidR="000D6424" w:rsidRPr="00D94FB5" w:rsidRDefault="000D6424" w:rsidP="007D58AA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t>„Współpraca z Polonią i Polakami za Granicą – Infrastruktura Polonijna 2023 II”,</w:t>
      </w:r>
    </w:p>
    <w:p w14:paraId="20742FC3" w14:textId="1070C97D" w:rsidR="000D6424" w:rsidRPr="00D94FB5" w:rsidRDefault="000D6424" w:rsidP="007D58AA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t>„Współpraca z Polonią i Polakami za Granicą – Infrastruktura Polonijna 2023 – kontynuacja prac remontowych na rzecz TVP Wilno w Domu Kultury Polskiej w</w:t>
      </w:r>
      <w:r>
        <w:rPr>
          <w:rFonts w:ascii="Lato" w:hAnsi="Lato"/>
        </w:rPr>
        <w:t> </w:t>
      </w:r>
      <w:r w:rsidRPr="00D94FB5">
        <w:rPr>
          <w:rFonts w:ascii="Lato" w:hAnsi="Lato"/>
        </w:rPr>
        <w:t>Wilnie”.</w:t>
      </w:r>
    </w:p>
    <w:p w14:paraId="24590024" w14:textId="0128B9BF" w:rsidR="000D6424" w:rsidRPr="00D94FB5" w:rsidRDefault="000D6424" w:rsidP="007D58AA">
      <w:pPr>
        <w:spacing w:after="6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t>W wyniku rozstrzygnięcia ww. postępowań konkursowych MSZ zawarł 27 umów dotacji.</w:t>
      </w:r>
      <w:r>
        <w:rPr>
          <w:rFonts w:ascii="Lato" w:hAnsi="Lato"/>
        </w:rPr>
        <w:t xml:space="preserve"> </w:t>
      </w:r>
      <w:r w:rsidRPr="00D94FB5">
        <w:rPr>
          <w:rFonts w:ascii="Lato" w:hAnsi="Lato"/>
        </w:rPr>
        <w:t xml:space="preserve">Dodatkowo, podpisano: 5 umów na realizację drugich modułów zadań o znaczeniu priorytetowym, wyłonionych do dofinansowania w ramach postępowania konkursowego „Współpraca z Polonią i Polakami za Granicą – Infrastruktura Polonijna 2022”; 2 umowy na realizację trzecich modułów zadań o znaczeniu priorytetowym, wyłonionych do dofinansowania w ramach postępowania konkursowego „Współpraca z Polonią i Polakami za Granicą 2021 – Infrastruktura Polonijna” oraz 1 umowę na realizację trzeciego modułu projektu o znaczeniu strategicznym, wyłonionego do dofinansowania w ramach postępowania konkursowego „Współpraca z Polonią i Polakami za Granicą 2021 - Rozbudowa Domu Kultury w Wilnie”. </w:t>
      </w:r>
    </w:p>
    <w:p w14:paraId="056736AE" w14:textId="230B3539" w:rsidR="000D6424" w:rsidRPr="00D94FB5" w:rsidRDefault="000D6424" w:rsidP="007D58AA">
      <w:pPr>
        <w:spacing w:after="6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t xml:space="preserve">Biorąc pod uwagę powyższe, w 2023 r. </w:t>
      </w:r>
      <w:r w:rsidR="00055D68">
        <w:rPr>
          <w:rFonts w:ascii="Lato" w:hAnsi="Lato"/>
        </w:rPr>
        <w:t>MSZ</w:t>
      </w:r>
      <w:r w:rsidRPr="00D94FB5">
        <w:rPr>
          <w:rFonts w:ascii="Lato" w:hAnsi="Lato"/>
        </w:rPr>
        <w:t xml:space="preserve"> zawarł łącznie 35 umów dotacji na kwotę </w:t>
      </w:r>
      <w:r w:rsidRPr="00D94FB5">
        <w:rPr>
          <w:rFonts w:ascii="Lato" w:hAnsi="Lato"/>
        </w:rPr>
        <w:br/>
        <w:t>29,85 mln zł.</w:t>
      </w:r>
    </w:p>
    <w:p w14:paraId="63A95D44" w14:textId="6A621846" w:rsidR="000D6424" w:rsidRPr="00D94FB5" w:rsidRDefault="000D6424" w:rsidP="007D58AA">
      <w:pPr>
        <w:spacing w:after="6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lastRenderedPageBreak/>
        <w:t xml:space="preserve">Ponadto, w ramach wykazanych wyżej konkursów, </w:t>
      </w:r>
      <w:r w:rsidR="00055D68">
        <w:rPr>
          <w:rFonts w:ascii="Lato" w:hAnsi="Lato"/>
        </w:rPr>
        <w:t>MSZ</w:t>
      </w:r>
      <w:r w:rsidRPr="00D94FB5">
        <w:rPr>
          <w:rFonts w:ascii="Lato" w:hAnsi="Lato"/>
        </w:rPr>
        <w:t xml:space="preserve"> przeprowadził kompleksowe konsultacje z organizacjami pozarządowymi, podczas których miały one możliwość zgłoszenia propozycji projektów priorytetowych w zakresie budowy, rozbudowy i remontów infrastruktury na potrzeby prowadzenia i rozwoju działalności środowisk polonijnych w krajach zamieszkania.</w:t>
      </w:r>
    </w:p>
    <w:p w14:paraId="736BF269" w14:textId="77777777" w:rsidR="000D6424" w:rsidRPr="00D94FB5" w:rsidRDefault="000D6424" w:rsidP="00055D68">
      <w:pPr>
        <w:spacing w:after="120" w:line="276" w:lineRule="auto"/>
        <w:jc w:val="both"/>
        <w:rPr>
          <w:rFonts w:ascii="Lato" w:hAnsi="Lato"/>
        </w:rPr>
      </w:pPr>
      <w:r w:rsidRPr="00D94FB5">
        <w:rPr>
          <w:rFonts w:ascii="Lato" w:hAnsi="Lato"/>
        </w:rPr>
        <w:t>W celu zapewnienia bieżącego nadzoru nad przebiegiem realizacji zadania strategicznego, prace kontynuował Zespół Doradczy do spraw rozbudowy Domu Kultury Polskiej w Wilnie, który pełnił rolę komitetu sterującego. W jego skład powołano m.in. przedstawicieli organizacji pozarządowych, bezpośrednio zaangażowanych w proces inwestycyjny.</w:t>
      </w:r>
    </w:p>
    <w:p w14:paraId="15B2AF1E" w14:textId="0942A7AC" w:rsidR="000D6424" w:rsidRPr="00D94FB5" w:rsidRDefault="000D6424" w:rsidP="007D58AA">
      <w:pPr>
        <w:spacing w:after="60" w:line="276" w:lineRule="auto"/>
        <w:jc w:val="both"/>
        <w:rPr>
          <w:rFonts w:ascii="Lato" w:hAnsi="Lato"/>
        </w:rPr>
      </w:pPr>
      <w:r>
        <w:rPr>
          <w:rFonts w:ascii="Lato" w:hAnsi="Lato"/>
          <w:b/>
        </w:rPr>
        <w:t xml:space="preserve">Formy współpracy z sektorem pozarządowym w ramach organizacji konkursów dotacyjnych oraz wdrażania projektów z zakresu </w:t>
      </w:r>
      <w:r w:rsidRPr="00D94FB5">
        <w:rPr>
          <w:rFonts w:ascii="Lato" w:hAnsi="Lato"/>
          <w:b/>
        </w:rPr>
        <w:t>współpracy z Polonią i Polakami za granicą</w:t>
      </w:r>
      <w:r>
        <w:rPr>
          <w:rFonts w:ascii="Lato" w:hAnsi="Lato"/>
          <w:b/>
        </w:rPr>
        <w:t xml:space="preserve"> </w:t>
      </w:r>
      <w:r w:rsidRPr="00D94FB5">
        <w:rPr>
          <w:rFonts w:ascii="Lato" w:hAnsi="Lato"/>
          <w:b/>
        </w:rPr>
        <w:cr/>
      </w:r>
      <w:r w:rsidRPr="00D94FB5">
        <w:rPr>
          <w:rFonts w:ascii="Lato" w:hAnsi="Lato"/>
        </w:rPr>
        <w:t xml:space="preserve">Umożliwienie udziału </w:t>
      </w:r>
      <w:r>
        <w:rPr>
          <w:rFonts w:ascii="Lato" w:hAnsi="Lato"/>
        </w:rPr>
        <w:t xml:space="preserve">w </w:t>
      </w:r>
      <w:r w:rsidRPr="00D94FB5">
        <w:rPr>
          <w:rFonts w:ascii="Lato" w:hAnsi="Lato"/>
        </w:rPr>
        <w:t>pracach Komisji Konkursow</w:t>
      </w:r>
      <w:r>
        <w:rPr>
          <w:rFonts w:ascii="Lato" w:hAnsi="Lato"/>
        </w:rPr>
        <w:t xml:space="preserve">ych </w:t>
      </w:r>
      <w:r w:rsidRPr="00D94FB5">
        <w:rPr>
          <w:rFonts w:ascii="Lato" w:hAnsi="Lato"/>
        </w:rPr>
        <w:t>wszystkich organizowanych w 2023 r. konkursach oraz udział w pracach Komisji Konkursowej do opiniowania ofert w konkursie „Współpraca z Polonią i Polakami za Granicą - Infrastruktura Polonijna 2023” przedstawicieli organizacji pozarządowych;</w:t>
      </w:r>
    </w:p>
    <w:p w14:paraId="02F4C89A" w14:textId="4260BB60" w:rsidR="000D6424" w:rsidRPr="00D94FB5" w:rsidRDefault="000D6424" w:rsidP="007D58AA">
      <w:pPr>
        <w:pStyle w:val="Akapitzlist"/>
        <w:numPr>
          <w:ilvl w:val="0"/>
          <w:numId w:val="16"/>
        </w:numPr>
        <w:spacing w:after="60" w:line="276" w:lineRule="auto"/>
        <w:ind w:left="284" w:hanging="284"/>
        <w:jc w:val="both"/>
        <w:rPr>
          <w:rFonts w:ascii="Lato" w:hAnsi="Lato"/>
        </w:rPr>
      </w:pPr>
      <w:r w:rsidRPr="00D94FB5">
        <w:rPr>
          <w:rFonts w:ascii="Lato" w:hAnsi="Lato"/>
        </w:rPr>
        <w:t xml:space="preserve">publikowanie w zarządzanych przez </w:t>
      </w:r>
      <w:r w:rsidR="00E8612F">
        <w:rPr>
          <w:rFonts w:ascii="Lato" w:hAnsi="Lato"/>
        </w:rPr>
        <w:t xml:space="preserve">MSZ </w:t>
      </w:r>
      <w:r w:rsidRPr="00D94FB5">
        <w:rPr>
          <w:rFonts w:ascii="Lato" w:hAnsi="Lato"/>
        </w:rPr>
        <w:t>mediach społecznościowych „Polacy Światu”-@</w:t>
      </w:r>
      <w:proofErr w:type="spellStart"/>
      <w:r w:rsidRPr="00D94FB5">
        <w:rPr>
          <w:rFonts w:ascii="Lato" w:hAnsi="Lato"/>
        </w:rPr>
        <w:t>PolacyŚwiatu</w:t>
      </w:r>
      <w:proofErr w:type="spellEnd"/>
      <w:r w:rsidRPr="00D94FB5">
        <w:rPr>
          <w:rFonts w:ascii="Lato" w:hAnsi="Lato"/>
        </w:rPr>
        <w:t xml:space="preserve"> @Polska (Twitter i Facebook) informacji na temat realizowanych przez organizacje pozarządowe działań, mających na celu wspieranie Polaków i Polonię poza granicami państwa</w:t>
      </w:r>
      <w:r>
        <w:rPr>
          <w:rFonts w:ascii="Lato" w:hAnsi="Lato"/>
        </w:rPr>
        <w:t>;</w:t>
      </w:r>
    </w:p>
    <w:p w14:paraId="03C05FFD" w14:textId="3727CBFD" w:rsidR="000D6424" w:rsidRPr="00D94FB5" w:rsidRDefault="000D6424" w:rsidP="007D58AA">
      <w:pPr>
        <w:pStyle w:val="Akapitzlist"/>
        <w:numPr>
          <w:ilvl w:val="0"/>
          <w:numId w:val="16"/>
        </w:numPr>
        <w:spacing w:after="60" w:line="276" w:lineRule="auto"/>
        <w:ind w:left="284" w:hanging="284"/>
        <w:jc w:val="both"/>
        <w:rPr>
          <w:rFonts w:ascii="Lato" w:hAnsi="Lato"/>
        </w:rPr>
      </w:pPr>
      <w:r w:rsidRPr="00D94FB5">
        <w:rPr>
          <w:rFonts w:ascii="Lato" w:hAnsi="Lato"/>
        </w:rPr>
        <w:t>regularne spotkania z koordynatorami dofinansowanych przez MSZ projektów z</w:t>
      </w:r>
      <w:r>
        <w:rPr>
          <w:rFonts w:ascii="Lato" w:hAnsi="Lato"/>
        </w:rPr>
        <w:t> </w:t>
      </w:r>
      <w:r w:rsidRPr="00D94FB5">
        <w:rPr>
          <w:rFonts w:ascii="Lato" w:hAnsi="Lato"/>
        </w:rPr>
        <w:t>zakresu infrastruktury polonijnej mające na celu skuteczne i efektywne wdrożenie i</w:t>
      </w:r>
      <w:r>
        <w:rPr>
          <w:rFonts w:ascii="Lato" w:hAnsi="Lato"/>
        </w:rPr>
        <w:t> </w:t>
      </w:r>
      <w:r w:rsidRPr="00D94FB5">
        <w:rPr>
          <w:rFonts w:ascii="Lato" w:hAnsi="Lato"/>
        </w:rPr>
        <w:t>rozliczenie zleconych zadań</w:t>
      </w:r>
      <w:r>
        <w:rPr>
          <w:rFonts w:ascii="Lato" w:hAnsi="Lato"/>
        </w:rPr>
        <w:t>;</w:t>
      </w:r>
    </w:p>
    <w:p w14:paraId="062F2E8E" w14:textId="77777777" w:rsidR="000D6424" w:rsidRPr="00D94FB5" w:rsidRDefault="000D6424" w:rsidP="007D58AA">
      <w:pPr>
        <w:pStyle w:val="Akapitzlist"/>
        <w:numPr>
          <w:ilvl w:val="0"/>
          <w:numId w:val="16"/>
        </w:numPr>
        <w:spacing w:after="60" w:line="276" w:lineRule="auto"/>
        <w:ind w:left="284" w:hanging="284"/>
        <w:jc w:val="both"/>
        <w:rPr>
          <w:rFonts w:ascii="Lato" w:hAnsi="Lato"/>
        </w:rPr>
      </w:pPr>
      <w:r w:rsidRPr="00D94FB5">
        <w:rPr>
          <w:rFonts w:ascii="Lato" w:hAnsi="Lato"/>
        </w:rPr>
        <w:t xml:space="preserve">uruchomienie platformy internetowej </w:t>
      </w:r>
      <w:proofErr w:type="spellStart"/>
      <w:r w:rsidRPr="00D94FB5">
        <w:rPr>
          <w:rFonts w:ascii="Lato" w:hAnsi="Lato"/>
        </w:rPr>
        <w:t>eGranty</w:t>
      </w:r>
      <w:proofErr w:type="spellEnd"/>
      <w:r w:rsidRPr="00D94FB5">
        <w:rPr>
          <w:rFonts w:ascii="Lato" w:hAnsi="Lato"/>
        </w:rPr>
        <w:t xml:space="preserve"> usprawniającej proces naboru ofert składanych do MSZ przez podmioty pozarządowe</w:t>
      </w:r>
      <w:r>
        <w:rPr>
          <w:rFonts w:ascii="Lato" w:hAnsi="Lato"/>
        </w:rPr>
        <w:t>.</w:t>
      </w:r>
    </w:p>
    <w:p w14:paraId="6E837B8F" w14:textId="7D7F09F4" w:rsidR="00D640FD" w:rsidRPr="005B0E66" w:rsidRDefault="00D640FD" w:rsidP="005B0E66">
      <w:pPr>
        <w:spacing w:after="60" w:line="276" w:lineRule="auto"/>
        <w:jc w:val="both"/>
        <w:rPr>
          <w:rFonts w:ascii="Lato" w:hAnsi="Lato"/>
          <w:b/>
          <w:bCs/>
        </w:rPr>
      </w:pPr>
      <w:r w:rsidRPr="005B0E66">
        <w:rPr>
          <w:rFonts w:ascii="Lato" w:hAnsi="Lato"/>
        </w:rPr>
        <w:t>3</w:t>
      </w:r>
      <w:r w:rsidRPr="005B0E66">
        <w:rPr>
          <w:rFonts w:ascii="Lato" w:hAnsi="Lato"/>
          <w:b/>
          <w:bCs/>
        </w:rPr>
        <w:t xml:space="preserve">. Promowanie interesów gospodarczych polskich przedsiębiorstw za granicą poprzez budowanie pozytywnego wizerunku polskiej gospodarki jako stabilnego partnera handlowego i inwestycyjnego, wspieranie polskich podmiotów w ich aktywności handlowej i inwestycyjnej za granicą, a także wzmocnienie zaplecza merytorycznego partnerów i ich zdolności do współpracy międzynarodowej. </w:t>
      </w:r>
    </w:p>
    <w:p w14:paraId="1947881B" w14:textId="77777777" w:rsidR="00E30844" w:rsidRPr="00E30844" w:rsidRDefault="00E30844" w:rsidP="00E30844">
      <w:pPr>
        <w:spacing w:after="60" w:line="276" w:lineRule="auto"/>
        <w:jc w:val="both"/>
        <w:rPr>
          <w:rFonts w:ascii="Lato" w:hAnsi="Lato"/>
          <w:color w:val="000000" w:themeColor="text1"/>
          <w:szCs w:val="20"/>
        </w:rPr>
      </w:pPr>
      <w:r w:rsidRPr="00E30844">
        <w:rPr>
          <w:rFonts w:ascii="Lato" w:hAnsi="Lato"/>
          <w:color w:val="000000" w:themeColor="text1"/>
          <w:szCs w:val="20"/>
        </w:rPr>
        <w:t xml:space="preserve">W ramach wspierania promocji interesów gospodarczych polskich przedsiębiorców za granicą w 2023 r. MSZ utrzymywało z organizacjami pozarządowymi współpracę o charakterze niefinansowym, w tym poprzez spotkania robocze i konsultacje - przykł. 17 marca 2023 r. zorganizowano posiedzenie </w:t>
      </w:r>
      <w:r w:rsidRPr="00E30844">
        <w:rPr>
          <w:rFonts w:ascii="Lato" w:hAnsi="Lato"/>
          <w:i/>
          <w:iCs/>
          <w:color w:val="000000" w:themeColor="text1"/>
          <w:szCs w:val="20"/>
        </w:rPr>
        <w:t xml:space="preserve">Zespołu ds. koordynacji działań w obszarze wspierania promocji polskiej gospodarki </w:t>
      </w:r>
      <w:r w:rsidRPr="00E30844">
        <w:rPr>
          <w:rFonts w:ascii="Lato" w:hAnsi="Lato"/>
          <w:color w:val="000000" w:themeColor="text1"/>
          <w:szCs w:val="20"/>
        </w:rPr>
        <w:t xml:space="preserve">w ramach </w:t>
      </w:r>
      <w:r w:rsidRPr="00E30844">
        <w:rPr>
          <w:rFonts w:ascii="Lato" w:hAnsi="Lato"/>
          <w:b/>
          <w:bCs/>
          <w:i/>
          <w:iCs/>
          <w:color w:val="000000" w:themeColor="text1"/>
          <w:szCs w:val="20"/>
        </w:rPr>
        <w:t>Rady Konsultacyjnej ds. Zagranicznej Polityki Ekonomicznej przy Ministrze Spraw Zagranicznych</w:t>
      </w:r>
      <w:r w:rsidRPr="00E30844">
        <w:rPr>
          <w:rFonts w:ascii="Lato" w:hAnsi="Lato"/>
          <w:color w:val="000000" w:themeColor="text1"/>
          <w:szCs w:val="20"/>
        </w:rPr>
        <w:t>, w skład której wchodzą: przedstawiciele zrzeszeń przedsiębiorców, organizacji samorządu gospodarczego, ekonomicznych ośrodków naukowo-analitycznych i środowisk naukowych. Podczas spotkania omówiono priorytety w obszarze dyplomacji ekonomicznej oraz oczekiwania co do bieżącej współpracy z MSZ i podległymi mu placówkami zagranicznymi.</w:t>
      </w:r>
    </w:p>
    <w:p w14:paraId="683D336C" w14:textId="12F096D7" w:rsidR="00E30844" w:rsidRPr="00E30844" w:rsidRDefault="00E30844" w:rsidP="00E30844">
      <w:pPr>
        <w:spacing w:after="60" w:line="276" w:lineRule="auto"/>
        <w:jc w:val="both"/>
        <w:rPr>
          <w:rFonts w:ascii="Lato" w:hAnsi="Lato"/>
          <w:color w:val="000000" w:themeColor="text1"/>
          <w:szCs w:val="20"/>
        </w:rPr>
      </w:pPr>
      <w:r w:rsidRPr="00E30844">
        <w:rPr>
          <w:rFonts w:ascii="Lato" w:hAnsi="Lato"/>
          <w:color w:val="000000" w:themeColor="text1"/>
          <w:szCs w:val="20"/>
        </w:rPr>
        <w:t xml:space="preserve">Współpraca w ramach </w:t>
      </w:r>
      <w:r w:rsidRPr="00E30844">
        <w:rPr>
          <w:rFonts w:ascii="Lato" w:hAnsi="Lato"/>
          <w:b/>
          <w:bCs/>
          <w:i/>
          <w:iCs/>
          <w:color w:val="000000" w:themeColor="text1"/>
          <w:szCs w:val="20"/>
        </w:rPr>
        <w:t>Rady Konsultacyjnej ds. Zagranicznej Polityki Ekonomicznej przy Ministrze Spraw Zagranicznych</w:t>
      </w:r>
      <w:r>
        <w:rPr>
          <w:rFonts w:ascii="Lato" w:hAnsi="Lato"/>
          <w:b/>
          <w:bCs/>
          <w:i/>
          <w:iCs/>
          <w:color w:val="000000" w:themeColor="text1"/>
          <w:szCs w:val="20"/>
        </w:rPr>
        <w:t xml:space="preserve"> </w:t>
      </w:r>
      <w:r w:rsidRPr="00E30844">
        <w:rPr>
          <w:rFonts w:ascii="Lato" w:hAnsi="Lato"/>
          <w:color w:val="000000" w:themeColor="text1"/>
          <w:szCs w:val="20"/>
        </w:rPr>
        <w:t>nie obejmuje konsultacji projektów aktów normatywnych/prawnych lub dokumentów programowych/strategicznych, nie zlecano organizacjom reprezentowanym w</w:t>
      </w:r>
      <w:r w:rsidR="00687D94">
        <w:rPr>
          <w:rFonts w:ascii="Lato" w:hAnsi="Lato"/>
          <w:color w:val="000000" w:themeColor="text1"/>
          <w:szCs w:val="20"/>
        </w:rPr>
        <w:t> </w:t>
      </w:r>
      <w:r w:rsidRPr="00E30844">
        <w:rPr>
          <w:rFonts w:ascii="Lato" w:hAnsi="Lato"/>
          <w:b/>
          <w:bCs/>
          <w:i/>
          <w:iCs/>
          <w:color w:val="000000" w:themeColor="text1"/>
          <w:szCs w:val="20"/>
        </w:rPr>
        <w:t>Radzie</w:t>
      </w:r>
      <w:r w:rsidRPr="00E30844">
        <w:rPr>
          <w:rFonts w:ascii="Lato" w:hAnsi="Lato"/>
          <w:color w:val="000000" w:themeColor="text1"/>
          <w:szCs w:val="20"/>
        </w:rPr>
        <w:t xml:space="preserve"> realizacji zadań publicznych, ani też nie przekazywano środków w trybie ustawy o</w:t>
      </w:r>
      <w:r>
        <w:rPr>
          <w:rFonts w:ascii="Lato" w:hAnsi="Lato"/>
          <w:color w:val="000000" w:themeColor="text1"/>
          <w:szCs w:val="20"/>
        </w:rPr>
        <w:t> </w:t>
      </w:r>
      <w:r w:rsidRPr="00E30844">
        <w:rPr>
          <w:rFonts w:ascii="Lato" w:hAnsi="Lato"/>
          <w:color w:val="000000" w:themeColor="text1"/>
          <w:szCs w:val="20"/>
        </w:rPr>
        <w:t>działalności pożytku publicznego i o wolontariacie.</w:t>
      </w:r>
    </w:p>
    <w:p w14:paraId="398DB361" w14:textId="0463BDC9" w:rsidR="00836E15" w:rsidRDefault="00687D94" w:rsidP="00836E15">
      <w:pPr>
        <w:spacing w:after="60" w:line="276" w:lineRule="auto"/>
        <w:jc w:val="both"/>
        <w:rPr>
          <w:rFonts w:ascii="Lato" w:hAnsi="Lato"/>
          <w:color w:val="000000" w:themeColor="text1"/>
          <w:szCs w:val="20"/>
        </w:rPr>
      </w:pPr>
      <w:r>
        <w:rPr>
          <w:rFonts w:ascii="Lato" w:hAnsi="Lato"/>
          <w:color w:val="000000" w:themeColor="text1"/>
          <w:szCs w:val="20"/>
        </w:rPr>
        <w:lastRenderedPageBreak/>
        <w:t>MSZ p</w:t>
      </w:r>
      <w:r w:rsidR="00E30844" w:rsidRPr="00E30844">
        <w:rPr>
          <w:rFonts w:ascii="Lato" w:hAnsi="Lato"/>
          <w:color w:val="000000" w:themeColor="text1"/>
          <w:szCs w:val="20"/>
        </w:rPr>
        <w:t>rowadz</w:t>
      </w:r>
      <w:r>
        <w:rPr>
          <w:rFonts w:ascii="Lato" w:hAnsi="Lato"/>
          <w:color w:val="000000" w:themeColor="text1"/>
          <w:szCs w:val="20"/>
        </w:rPr>
        <w:t>iło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też dialog z firmami, instytucjami zewnętrznymi, organizacjami pozarządowymi,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think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tankami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i środowiskiem akademickim w celu jak najpełniejszego wykorzystania możliwości płynących ze współpracy </w:t>
      </w:r>
      <w:proofErr w:type="spellStart"/>
      <w:r w:rsidR="00E30844" w:rsidRPr="00E30844">
        <w:rPr>
          <w:rFonts w:ascii="Lato" w:hAnsi="Lato"/>
          <w:color w:val="000000" w:themeColor="text1"/>
          <w:szCs w:val="20"/>
        </w:rPr>
        <w:t>trójmorskiej</w:t>
      </w:r>
      <w:proofErr w:type="spellEnd"/>
      <w:r w:rsidR="00E30844" w:rsidRPr="00E30844">
        <w:rPr>
          <w:rFonts w:ascii="Lato" w:hAnsi="Lato"/>
          <w:color w:val="000000" w:themeColor="text1"/>
          <w:szCs w:val="20"/>
        </w:rPr>
        <w:t xml:space="preserve">, m.in. poprzez wsparcie organizacji wydarzeń takich jak </w:t>
      </w:r>
      <w:r w:rsidR="00E30844" w:rsidRPr="00E30844">
        <w:rPr>
          <w:rFonts w:ascii="Lato" w:hAnsi="Lato"/>
          <w:i/>
          <w:color w:val="000000" w:themeColor="text1"/>
          <w:szCs w:val="20"/>
        </w:rPr>
        <w:t xml:space="preserve">Railway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Direction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Days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2023: HSR In 3Seas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(18-19.01.</w:t>
      </w:r>
      <w:r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 </w:t>
      </w:r>
      <w:r w:rsidR="00E30844" w:rsidRPr="00E30844">
        <w:rPr>
          <w:rFonts w:ascii="Lato" w:hAnsi="Lato"/>
          <w:i/>
          <w:color w:val="000000" w:themeColor="text1"/>
          <w:szCs w:val="20"/>
        </w:rPr>
        <w:t>International TEN-T Conference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(14.02.</w:t>
      </w:r>
      <w:r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>), Impact’23 (10-11.05.</w:t>
      </w:r>
      <w:r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 </w:t>
      </w:r>
      <w:r w:rsidR="00E30844" w:rsidRPr="00E30844">
        <w:rPr>
          <w:rFonts w:ascii="Lato" w:hAnsi="Lato"/>
          <w:i/>
          <w:color w:val="000000" w:themeColor="text1"/>
          <w:szCs w:val="20"/>
        </w:rPr>
        <w:t xml:space="preserve">Three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Seas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One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Opportunity</w:t>
      </w:r>
      <w:proofErr w:type="spellEnd"/>
      <w:r w:rsidR="00E30844" w:rsidRPr="00E30844">
        <w:rPr>
          <w:rFonts w:ascii="Lato" w:hAnsi="Lato"/>
          <w:color w:val="000000" w:themeColor="text1"/>
          <w:szCs w:val="20"/>
        </w:rPr>
        <w:t xml:space="preserve"> (16-17.05.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 III Samorządowy Kongres </w:t>
      </w:r>
      <w:proofErr w:type="spellStart"/>
      <w:r w:rsidR="00E30844" w:rsidRPr="00E30844">
        <w:rPr>
          <w:rFonts w:ascii="Lato" w:hAnsi="Lato"/>
          <w:color w:val="000000" w:themeColor="text1"/>
          <w:szCs w:val="20"/>
        </w:rPr>
        <w:t>Trójmorza</w:t>
      </w:r>
      <w:proofErr w:type="spellEnd"/>
      <w:r w:rsidR="00E30844" w:rsidRPr="00E30844">
        <w:rPr>
          <w:rFonts w:ascii="Lato" w:hAnsi="Lato"/>
          <w:color w:val="000000" w:themeColor="text1"/>
          <w:szCs w:val="20"/>
        </w:rPr>
        <w:t xml:space="preserve"> (16-17.05.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 </w:t>
      </w:r>
      <w:r w:rsidR="00E30844" w:rsidRPr="00E30844">
        <w:rPr>
          <w:rFonts w:ascii="Lato" w:hAnsi="Lato"/>
          <w:i/>
          <w:color w:val="000000" w:themeColor="text1"/>
          <w:szCs w:val="20"/>
        </w:rPr>
        <w:t xml:space="preserve">CEE Digital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Summit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Warsaw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(21.09.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  </w:t>
      </w:r>
      <w:r w:rsidR="00E30844" w:rsidRPr="00E30844">
        <w:rPr>
          <w:rFonts w:ascii="Lato" w:hAnsi="Lato"/>
          <w:i/>
          <w:color w:val="000000" w:themeColor="text1"/>
          <w:szCs w:val="20"/>
        </w:rPr>
        <w:t xml:space="preserve">The Three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Seas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Generation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Freedom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Future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Leaders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Conference 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(22.09.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>), PAIH Forum Biznesu (4-5.10.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>), Forum Polsko-Czeskie 2023 (13.10.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 </w:t>
      </w:r>
      <w:r w:rsidR="00E30844" w:rsidRPr="00E30844">
        <w:rPr>
          <w:rFonts w:ascii="Lato" w:hAnsi="Lato"/>
          <w:i/>
          <w:color w:val="000000" w:themeColor="text1"/>
          <w:szCs w:val="20"/>
        </w:rPr>
        <w:t xml:space="preserve">The Three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Seas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Initiative's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Role in </w:t>
      </w:r>
      <w:proofErr w:type="spellStart"/>
      <w:r w:rsidR="00E30844" w:rsidRPr="00E30844">
        <w:rPr>
          <w:rFonts w:ascii="Lato" w:hAnsi="Lato"/>
          <w:i/>
          <w:color w:val="000000" w:themeColor="text1"/>
          <w:szCs w:val="20"/>
        </w:rPr>
        <w:t>Transforming</w:t>
      </w:r>
      <w:proofErr w:type="spellEnd"/>
      <w:r w:rsidR="00E30844" w:rsidRPr="00E30844">
        <w:rPr>
          <w:rFonts w:ascii="Lato" w:hAnsi="Lato"/>
          <w:i/>
          <w:color w:val="000000" w:themeColor="text1"/>
          <w:szCs w:val="20"/>
        </w:rPr>
        <w:t xml:space="preserve"> Europe</w:t>
      </w:r>
      <w:r w:rsidR="00E30844" w:rsidRPr="00E30844">
        <w:rPr>
          <w:rFonts w:ascii="Lato" w:hAnsi="Lato"/>
          <w:color w:val="000000" w:themeColor="text1"/>
          <w:szCs w:val="20"/>
        </w:rPr>
        <w:t xml:space="preserve"> (8.12.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 xml:space="preserve">), Forum Nadzieja </w:t>
      </w:r>
      <w:proofErr w:type="spellStart"/>
      <w:r w:rsidR="00E30844" w:rsidRPr="00E30844">
        <w:rPr>
          <w:rFonts w:ascii="Lato" w:hAnsi="Lato"/>
          <w:color w:val="000000" w:themeColor="text1"/>
          <w:szCs w:val="20"/>
        </w:rPr>
        <w:t>Trójmorza</w:t>
      </w:r>
      <w:proofErr w:type="spellEnd"/>
      <w:r w:rsidR="00E30844" w:rsidRPr="00E30844">
        <w:rPr>
          <w:rFonts w:ascii="Lato" w:hAnsi="Lato"/>
          <w:color w:val="000000" w:themeColor="text1"/>
          <w:szCs w:val="20"/>
        </w:rPr>
        <w:t>. Grecja: nowe otwarcie (20.12.</w:t>
      </w:r>
      <w:r w:rsidR="00D37584">
        <w:rPr>
          <w:rFonts w:ascii="Lato" w:hAnsi="Lato"/>
          <w:color w:val="000000" w:themeColor="text1"/>
          <w:szCs w:val="20"/>
        </w:rPr>
        <w:t>2023</w:t>
      </w:r>
      <w:r w:rsidR="00E30844" w:rsidRPr="00E30844">
        <w:rPr>
          <w:rFonts w:ascii="Lato" w:hAnsi="Lato"/>
          <w:color w:val="000000" w:themeColor="text1"/>
          <w:szCs w:val="20"/>
        </w:rPr>
        <w:t>).</w:t>
      </w:r>
    </w:p>
    <w:p w14:paraId="01747FEC" w14:textId="6D5C212D" w:rsidR="008B6045" w:rsidRDefault="008B6045" w:rsidP="00836E15">
      <w:pPr>
        <w:spacing w:after="60" w:line="276" w:lineRule="auto"/>
        <w:jc w:val="both"/>
        <w:rPr>
          <w:rFonts w:ascii="Lato" w:hAnsi="Lato"/>
          <w:color w:val="000000" w:themeColor="text1"/>
          <w:szCs w:val="20"/>
        </w:rPr>
      </w:pPr>
    </w:p>
    <w:p w14:paraId="51C54E57" w14:textId="0C2758D9" w:rsidR="00D640FD" w:rsidRPr="0041758B" w:rsidRDefault="00D640FD" w:rsidP="00836E15">
      <w:pPr>
        <w:spacing w:after="60" w:line="276" w:lineRule="auto"/>
        <w:jc w:val="both"/>
        <w:rPr>
          <w:rFonts w:ascii="Lato" w:hAnsi="Lato"/>
        </w:rPr>
      </w:pPr>
      <w:r w:rsidRPr="0041758B">
        <w:rPr>
          <w:rFonts w:ascii="Lato" w:hAnsi="Lato"/>
          <w:b/>
          <w:bCs/>
        </w:rPr>
        <w:t>4. Wspieranie rozwoju społeczno-gospodarczego krajów rozwijających się, dobrego rządzenia, demokracji i praw człowieka na świecie, upowszechnianie wiedzy w</w:t>
      </w:r>
      <w:r w:rsidR="001A69BC">
        <w:rPr>
          <w:rFonts w:ascii="Lato" w:hAnsi="Lato"/>
          <w:b/>
          <w:bCs/>
        </w:rPr>
        <w:t> </w:t>
      </w:r>
      <w:r w:rsidRPr="0041758B">
        <w:rPr>
          <w:rFonts w:ascii="Lato" w:hAnsi="Lato"/>
          <w:b/>
          <w:bCs/>
        </w:rPr>
        <w:t>społeczeństwie polskim na temat współpracy rozwojowej, problemów i wyzwań o</w:t>
      </w:r>
      <w:r w:rsidR="001A69BC">
        <w:rPr>
          <w:rFonts w:ascii="Lato" w:hAnsi="Lato"/>
          <w:b/>
          <w:bCs/>
        </w:rPr>
        <w:t> </w:t>
      </w:r>
      <w:r w:rsidRPr="0041758B">
        <w:rPr>
          <w:rFonts w:ascii="Lato" w:hAnsi="Lato"/>
          <w:b/>
          <w:bCs/>
        </w:rPr>
        <w:t xml:space="preserve">charakterze globalnym, w tym o Celach Zrównoważonego Rozwoju Agendy na rzecz zrównoważonego rozwoju 2030 ONZ oraz świadczenie pomocy humanitarnej dla ludności poszkodowanej w wyniku konfliktów zbrojnych, klęsk żywiołowych lub innych kryzysów humanitarnych spowodowanych przez naturę lub działania człowieka. </w:t>
      </w:r>
    </w:p>
    <w:p w14:paraId="39300E12" w14:textId="77777777" w:rsidR="00FC437A" w:rsidRPr="001A69BC" w:rsidRDefault="00FC437A" w:rsidP="001A69BC">
      <w:pPr>
        <w:pStyle w:val="Default"/>
        <w:spacing w:after="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1A69BC">
        <w:rPr>
          <w:rFonts w:ascii="Lato" w:hAnsi="Lato"/>
          <w:color w:val="auto"/>
          <w:sz w:val="22"/>
          <w:szCs w:val="22"/>
        </w:rPr>
        <w:t xml:space="preserve">Jednym z najważniejszych zadań realizowanych przez MSZ w obszarze współpracy rozwojowej jest organizacja konkursów dotacyjnych. W 2023 r. zorganizowano konkursy w następujących obszarach: </w:t>
      </w:r>
    </w:p>
    <w:p w14:paraId="03989D36" w14:textId="4EF095F4" w:rsidR="00FC437A" w:rsidRPr="001A69BC" w:rsidRDefault="00FC437A" w:rsidP="00055D68">
      <w:pPr>
        <w:pStyle w:val="Default"/>
        <w:numPr>
          <w:ilvl w:val="0"/>
          <w:numId w:val="18"/>
        </w:numPr>
        <w:adjustRightInd/>
        <w:spacing w:after="60" w:line="276" w:lineRule="auto"/>
        <w:ind w:left="0" w:firstLine="284"/>
        <w:jc w:val="both"/>
        <w:rPr>
          <w:rFonts w:ascii="Lato" w:eastAsia="Times New Roman" w:hAnsi="Lato"/>
          <w:color w:val="auto"/>
          <w:sz w:val="22"/>
          <w:szCs w:val="22"/>
        </w:rPr>
      </w:pPr>
      <w:r w:rsidRPr="001A69BC">
        <w:rPr>
          <w:rFonts w:ascii="Lato" w:eastAsia="Times New Roman" w:hAnsi="Lato"/>
          <w:color w:val="auto"/>
          <w:sz w:val="22"/>
          <w:szCs w:val="22"/>
        </w:rPr>
        <w:t>„Polska pomoc rozwojowa 2023” - w wyniku konkursu wyłoniono do realizacji 22 projekty rozwojowe na rzecz Gruzji, Mołdawii, Kenii, Tanzanii, Libanu, Palestyny, Kamerunu, Ukrainy, Zambii, Mozambiku i Zimbabwe na łączną kwotę 15 221 129,19 zł;</w:t>
      </w:r>
    </w:p>
    <w:p w14:paraId="10D3DDD6" w14:textId="77777777" w:rsidR="00FC437A" w:rsidRPr="001A69BC" w:rsidRDefault="00FC437A" w:rsidP="00055D68">
      <w:pPr>
        <w:pStyle w:val="Default"/>
        <w:numPr>
          <w:ilvl w:val="0"/>
          <w:numId w:val="18"/>
        </w:numPr>
        <w:adjustRightInd/>
        <w:spacing w:after="60" w:line="276" w:lineRule="auto"/>
        <w:ind w:left="0" w:firstLine="284"/>
        <w:jc w:val="both"/>
        <w:rPr>
          <w:rFonts w:ascii="Lato" w:eastAsia="Times New Roman" w:hAnsi="Lato"/>
          <w:color w:val="auto"/>
          <w:sz w:val="22"/>
          <w:szCs w:val="22"/>
        </w:rPr>
      </w:pPr>
      <w:r w:rsidRPr="001A69BC">
        <w:rPr>
          <w:rFonts w:ascii="Lato" w:eastAsia="Times New Roman" w:hAnsi="Lato"/>
          <w:color w:val="auto"/>
          <w:sz w:val="22"/>
          <w:szCs w:val="22"/>
        </w:rPr>
        <w:t>„Pomoc humanitarna 2023” - w wyniku konkursu wyłoniono do realizacji 10 projektów na łączną kwotę 10 738 353,84 zł;</w:t>
      </w:r>
    </w:p>
    <w:p w14:paraId="2AF21D94" w14:textId="070B7B5B" w:rsidR="00FC437A" w:rsidRPr="001A69BC" w:rsidRDefault="00FC437A" w:rsidP="00055D68">
      <w:pPr>
        <w:pStyle w:val="Default"/>
        <w:numPr>
          <w:ilvl w:val="0"/>
          <w:numId w:val="18"/>
        </w:numPr>
        <w:adjustRightInd/>
        <w:spacing w:after="60" w:line="276" w:lineRule="auto"/>
        <w:ind w:left="0" w:firstLine="284"/>
        <w:jc w:val="both"/>
        <w:rPr>
          <w:rFonts w:ascii="Lato" w:eastAsia="Times New Roman" w:hAnsi="Lato"/>
          <w:color w:val="auto"/>
          <w:sz w:val="22"/>
          <w:szCs w:val="22"/>
        </w:rPr>
      </w:pPr>
      <w:r w:rsidRPr="001A69BC">
        <w:rPr>
          <w:rFonts w:ascii="Lato" w:eastAsia="Times New Roman" w:hAnsi="Lato"/>
          <w:color w:val="auto"/>
          <w:sz w:val="22"/>
          <w:szCs w:val="22"/>
        </w:rPr>
        <w:t>„Edukacja Globalna 2023” – w wyniku konkursu wyłoniono do realizacji 4 projekty na łączną kwotę 463</w:t>
      </w:r>
      <w:r w:rsidR="0085022C">
        <w:rPr>
          <w:rFonts w:ascii="Lato" w:eastAsia="Times New Roman" w:hAnsi="Lato"/>
          <w:color w:val="auto"/>
          <w:sz w:val="22"/>
          <w:szCs w:val="22"/>
        </w:rPr>
        <w:t> </w:t>
      </w:r>
      <w:r w:rsidRPr="001A69BC">
        <w:rPr>
          <w:rFonts w:ascii="Lato" w:eastAsia="Times New Roman" w:hAnsi="Lato"/>
          <w:color w:val="auto"/>
          <w:sz w:val="22"/>
          <w:szCs w:val="22"/>
        </w:rPr>
        <w:t>200</w:t>
      </w:r>
      <w:r w:rsidR="0085022C">
        <w:rPr>
          <w:rFonts w:ascii="Lato" w:eastAsia="Times New Roman" w:hAnsi="Lato"/>
          <w:color w:val="auto"/>
          <w:sz w:val="22"/>
          <w:szCs w:val="22"/>
        </w:rPr>
        <w:t>,-</w:t>
      </w:r>
      <w:r w:rsidRPr="001A69BC">
        <w:rPr>
          <w:rFonts w:ascii="Lato" w:eastAsia="Times New Roman" w:hAnsi="Lato"/>
          <w:color w:val="auto"/>
          <w:sz w:val="22"/>
          <w:szCs w:val="22"/>
        </w:rPr>
        <w:t xml:space="preserve"> zł.</w:t>
      </w:r>
    </w:p>
    <w:p w14:paraId="727ADC2C" w14:textId="51EFCA1D" w:rsidR="001A69BC" w:rsidRPr="001A69BC" w:rsidRDefault="001A69BC" w:rsidP="001A69BC">
      <w:pPr>
        <w:pStyle w:val="Default"/>
        <w:spacing w:after="60" w:line="276" w:lineRule="auto"/>
        <w:jc w:val="both"/>
        <w:rPr>
          <w:rFonts w:ascii="Lato" w:hAnsi="Lato"/>
          <w:sz w:val="22"/>
          <w:szCs w:val="22"/>
        </w:rPr>
      </w:pPr>
      <w:bookmarkStart w:id="0" w:name="_Hlk165014301"/>
      <w:r w:rsidRPr="001A69BC">
        <w:rPr>
          <w:rFonts w:ascii="Lato" w:hAnsi="Lato"/>
          <w:sz w:val="22"/>
          <w:szCs w:val="22"/>
        </w:rPr>
        <w:t>MSZ zlecił</w:t>
      </w:r>
      <w:r w:rsidR="009D3617">
        <w:rPr>
          <w:rFonts w:ascii="Lato" w:hAnsi="Lato"/>
          <w:sz w:val="22"/>
          <w:szCs w:val="22"/>
        </w:rPr>
        <w:t>o</w:t>
      </w:r>
      <w:r w:rsidRPr="001A69BC">
        <w:rPr>
          <w:rFonts w:ascii="Lato" w:hAnsi="Lato"/>
          <w:sz w:val="22"/>
          <w:szCs w:val="22"/>
        </w:rPr>
        <w:t xml:space="preserve"> Fundacji Solidarności Międzynarodowej zadania z zakresu polskiej współpracy rozwojowej w wybranych krajach PW. FSM realizował inicjatywy własne, za pośrednictwem polskich organizacji pozarządowych oraz Przedstawicielstw FSM w Kijowie, Kiszyniowie i</w:t>
      </w:r>
      <w:r>
        <w:rPr>
          <w:rFonts w:ascii="Lato" w:hAnsi="Lato"/>
          <w:sz w:val="22"/>
          <w:szCs w:val="22"/>
        </w:rPr>
        <w:t> </w:t>
      </w:r>
      <w:r w:rsidRPr="001A69BC">
        <w:rPr>
          <w:rFonts w:ascii="Lato" w:hAnsi="Lato"/>
          <w:sz w:val="22"/>
          <w:szCs w:val="22"/>
        </w:rPr>
        <w:t>Tbilisi. MSZ zlecił także przygotowanie udziału polskich obserwatorów w ramach misji OBWE/ODIHR na wybory parlamentarne w Kazachstanie oraz wybory prezydenckie w</w:t>
      </w:r>
      <w:r>
        <w:rPr>
          <w:rFonts w:ascii="Lato" w:hAnsi="Lato"/>
          <w:sz w:val="22"/>
          <w:szCs w:val="22"/>
        </w:rPr>
        <w:t> </w:t>
      </w:r>
      <w:r w:rsidRPr="001A69BC">
        <w:rPr>
          <w:rFonts w:ascii="Lato" w:hAnsi="Lato"/>
          <w:sz w:val="22"/>
          <w:szCs w:val="22"/>
        </w:rPr>
        <w:t>Uzbekistanie.</w:t>
      </w:r>
    </w:p>
    <w:p w14:paraId="63A1A2F9" w14:textId="49858485" w:rsidR="00EC4ECC" w:rsidRPr="001A69BC" w:rsidRDefault="00EC4ECC" w:rsidP="001A69BC">
      <w:pPr>
        <w:spacing w:after="60" w:line="276" w:lineRule="auto"/>
        <w:jc w:val="both"/>
        <w:rPr>
          <w:rFonts w:ascii="Lato" w:hAnsi="Lato"/>
        </w:rPr>
      </w:pPr>
      <w:r w:rsidRPr="001A69BC">
        <w:rPr>
          <w:rFonts w:ascii="Lato" w:hAnsi="Lato"/>
        </w:rPr>
        <w:t xml:space="preserve">Zgodnie z art. 17 </w:t>
      </w:r>
      <w:r w:rsidRPr="001A69BC">
        <w:rPr>
          <w:rFonts w:ascii="Lato" w:hAnsi="Lato"/>
          <w:i/>
          <w:iCs/>
        </w:rPr>
        <w:t>Ustawy z dnia 16 września 2011 r.</w:t>
      </w:r>
      <w:r w:rsidRPr="001A69BC">
        <w:rPr>
          <w:rFonts w:ascii="Lato" w:hAnsi="Lato"/>
        </w:rPr>
        <w:t xml:space="preserve"> </w:t>
      </w:r>
      <w:r w:rsidRPr="001A69BC">
        <w:rPr>
          <w:rFonts w:ascii="Lato" w:hAnsi="Lato"/>
          <w:i/>
          <w:iCs/>
        </w:rPr>
        <w:t>o współpracy rozwojowej</w:t>
      </w:r>
      <w:r w:rsidRPr="001A69BC">
        <w:rPr>
          <w:rFonts w:ascii="Lato" w:hAnsi="Lato"/>
        </w:rPr>
        <w:t xml:space="preserve">, w skład Rady Programowej Współpracy Rozwojowej – organu opiniodawczo-doradczego działającego przy Ministrze Spraw Zagranicznych – wchodzi także 4 przedstawicieli organizacji pozarządowych. W skład RPWR III kadencji, która zakończyła się z dniem 31 stycznia 2024 r., wchodziły: Klub Inteligencji Katolickiej, Fundacja Polskie Centrum Pomocy Międzynarodowej, Caritas Polska i WWF Polska. </w:t>
      </w:r>
    </w:p>
    <w:p w14:paraId="05BE1FEC" w14:textId="0B9C11BA" w:rsidR="00D640FD" w:rsidRDefault="00FC437A" w:rsidP="001A69BC">
      <w:pPr>
        <w:spacing w:after="60" w:line="276" w:lineRule="auto"/>
        <w:jc w:val="both"/>
        <w:rPr>
          <w:rFonts w:ascii="Lato" w:hAnsi="Lato"/>
        </w:rPr>
      </w:pPr>
      <w:bookmarkStart w:id="1" w:name="_Hlk165360470"/>
      <w:r w:rsidRPr="001A69BC">
        <w:rPr>
          <w:rFonts w:ascii="Lato" w:hAnsi="Lato"/>
        </w:rPr>
        <w:t xml:space="preserve">W 2023 r. MSZ zmonitorowało 22 projekty podczas 3 wizyt monitoringowych. Wizyty dotyczyły projektów realizowanych w Gruzji i w Tanzanii. </w:t>
      </w:r>
    </w:p>
    <w:p w14:paraId="7D60CAA5" w14:textId="77777777" w:rsidR="009F462F" w:rsidRPr="001A69BC" w:rsidRDefault="009F462F" w:rsidP="001A69BC">
      <w:pPr>
        <w:spacing w:after="60" w:line="276" w:lineRule="auto"/>
        <w:jc w:val="both"/>
        <w:rPr>
          <w:rFonts w:ascii="Lato" w:hAnsi="Lato"/>
          <w:highlight w:val="yellow"/>
        </w:rPr>
      </w:pPr>
    </w:p>
    <w:bookmarkEnd w:id="0"/>
    <w:bookmarkEnd w:id="1"/>
    <w:p w14:paraId="69DB5854" w14:textId="310941ED" w:rsidR="00D640FD" w:rsidRDefault="00D640FD" w:rsidP="007D58AA">
      <w:pPr>
        <w:pStyle w:val="Default"/>
        <w:spacing w:after="60" w:line="276" w:lineRule="auto"/>
        <w:jc w:val="both"/>
        <w:rPr>
          <w:rFonts w:ascii="Lato" w:hAnsi="Lato"/>
          <w:color w:val="auto"/>
          <w:sz w:val="22"/>
          <w:szCs w:val="22"/>
          <w:highlight w:val="yellow"/>
        </w:rPr>
      </w:pPr>
    </w:p>
    <w:p w14:paraId="0AAB555C" w14:textId="00619AFA" w:rsidR="003A7005" w:rsidRDefault="00676523" w:rsidP="0020729B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lastRenderedPageBreak/>
        <w:t>5</w:t>
      </w:r>
      <w:r w:rsidR="00D640FD" w:rsidRPr="000D6424">
        <w:rPr>
          <w:rFonts w:ascii="Lato" w:hAnsi="Lato"/>
          <w:b/>
          <w:bCs/>
        </w:rPr>
        <w:t xml:space="preserve">. Promocja praw człowieka i demokracji </w:t>
      </w:r>
    </w:p>
    <w:p w14:paraId="45902231" w14:textId="251C23A3" w:rsidR="00A205A6" w:rsidRDefault="00A205A6" w:rsidP="007D58AA">
      <w:pPr>
        <w:spacing w:after="6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2023 r. </w:t>
      </w:r>
      <w:r w:rsidR="00055D68">
        <w:rPr>
          <w:rFonts w:ascii="Lato" w:hAnsi="Lato"/>
        </w:rPr>
        <w:t>MSZ</w:t>
      </w:r>
      <w:r>
        <w:rPr>
          <w:rFonts w:ascii="Lato" w:hAnsi="Lato"/>
        </w:rPr>
        <w:t xml:space="preserve"> w ramach tradycyjnych działań związanych z</w:t>
      </w:r>
      <w:r w:rsidR="007834B2">
        <w:rPr>
          <w:rFonts w:ascii="Lato" w:hAnsi="Lato"/>
        </w:rPr>
        <w:t> </w:t>
      </w:r>
      <w:r>
        <w:rPr>
          <w:rFonts w:ascii="Lato" w:hAnsi="Lato"/>
        </w:rPr>
        <w:t xml:space="preserve">promocją praw człowieka oraz demokracji współpracowało z organizacjami pozarządowymi, w szczególności w zakresie promocji praw człowieka na Białorusi, wolności religii i wyznania oraz polskiej agendy demokratyzacyjnej. </w:t>
      </w:r>
    </w:p>
    <w:p w14:paraId="537681BC" w14:textId="6AD063C4" w:rsidR="00A205A6" w:rsidRDefault="00A205A6" w:rsidP="007D58AA">
      <w:pPr>
        <w:spacing w:after="6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7 lipca 2023 r. w </w:t>
      </w:r>
      <w:proofErr w:type="spellStart"/>
      <w:r>
        <w:rPr>
          <w:rFonts w:ascii="Lato" w:hAnsi="Lato"/>
        </w:rPr>
        <w:t>side</w:t>
      </w:r>
      <w:proofErr w:type="spellEnd"/>
      <w:r>
        <w:rPr>
          <w:rFonts w:ascii="Lato" w:hAnsi="Lato"/>
        </w:rPr>
        <w:t>-evencie nt. „Wolności opinii i wypowiedzi na Białorusi” przy okazji 53.</w:t>
      </w:r>
      <w:r w:rsidR="00031972">
        <w:rPr>
          <w:rFonts w:ascii="Lato" w:hAnsi="Lato"/>
        </w:rPr>
        <w:t> </w:t>
      </w:r>
      <w:r>
        <w:rPr>
          <w:rFonts w:ascii="Lato" w:hAnsi="Lato"/>
        </w:rPr>
        <w:t xml:space="preserve">Sesji Rady Praw Człowieka ONZ na zaproszenie Polski wzięła udział przedstawicielka organizacji pozarządowej </w:t>
      </w:r>
      <w:proofErr w:type="spellStart"/>
      <w:r>
        <w:rPr>
          <w:rFonts w:ascii="Lato" w:hAnsi="Lato"/>
          <w:i/>
        </w:rPr>
        <w:t>Belarusian</w:t>
      </w:r>
      <w:proofErr w:type="spellEnd"/>
      <w:r>
        <w:rPr>
          <w:rFonts w:ascii="Lato" w:hAnsi="Lato"/>
          <w:i/>
        </w:rPr>
        <w:t xml:space="preserve"> </w:t>
      </w:r>
      <w:proofErr w:type="spellStart"/>
      <w:r>
        <w:rPr>
          <w:rFonts w:ascii="Lato" w:hAnsi="Lato"/>
          <w:i/>
        </w:rPr>
        <w:t>Association</w:t>
      </w:r>
      <w:proofErr w:type="spellEnd"/>
      <w:r>
        <w:rPr>
          <w:rFonts w:ascii="Lato" w:hAnsi="Lato"/>
          <w:i/>
        </w:rPr>
        <w:t xml:space="preserve"> of </w:t>
      </w:r>
      <w:proofErr w:type="spellStart"/>
      <w:r>
        <w:rPr>
          <w:rFonts w:ascii="Lato" w:hAnsi="Lato"/>
          <w:i/>
        </w:rPr>
        <w:t>Journalist</w:t>
      </w:r>
      <w:proofErr w:type="spellEnd"/>
      <w:r>
        <w:rPr>
          <w:rFonts w:ascii="Lato" w:hAnsi="Lato"/>
          <w:i/>
        </w:rPr>
        <w:t xml:space="preserve">. </w:t>
      </w:r>
    </w:p>
    <w:p w14:paraId="56E8A792" w14:textId="21355DA8" w:rsidR="00A205A6" w:rsidRDefault="00A205A6" w:rsidP="007D58AA">
      <w:pPr>
        <w:spacing w:after="60" w:line="276" w:lineRule="auto"/>
        <w:jc w:val="both"/>
        <w:rPr>
          <w:rFonts w:ascii="Lato" w:eastAsia="Times New Roman" w:hAnsi="Lato" w:cs="Times New Roman"/>
          <w:iCs/>
          <w:lang w:eastAsia="pl-PL"/>
        </w:rPr>
      </w:pPr>
      <w:r>
        <w:rPr>
          <w:rFonts w:ascii="Lato" w:hAnsi="Lato"/>
          <w:iCs/>
        </w:rPr>
        <w:t xml:space="preserve">6 października 2023 r. na marginesie 54. sesji Rady Praw Człowieka ONZ Polska zorganizowała wydarzenie towarzyszące dotyczące wolności religii lub przekonań pt. </w:t>
      </w:r>
      <w:r>
        <w:rPr>
          <w:rFonts w:ascii="Lato" w:hAnsi="Lato"/>
          <w:b/>
          <w:bCs/>
          <w:iCs/>
          <w:lang w:val="en-US"/>
        </w:rPr>
        <w:t>„</w:t>
      </w:r>
      <w:r>
        <w:rPr>
          <w:rFonts w:ascii="Lato" w:hAnsi="Lato"/>
          <w:bCs/>
          <w:i/>
          <w:iCs/>
          <w:lang w:val="en-US"/>
        </w:rPr>
        <w:t>Freedom of religion or belief: defending the right of everyone to worship without the fear</w:t>
      </w:r>
      <w:r>
        <w:rPr>
          <w:rFonts w:ascii="Lato" w:hAnsi="Lato"/>
          <w:b/>
          <w:bCs/>
          <w:iCs/>
          <w:lang w:val="en-US"/>
        </w:rPr>
        <w:t xml:space="preserve">”. </w:t>
      </w:r>
      <w:r>
        <w:rPr>
          <w:rFonts w:ascii="Lato" w:hAnsi="Lato"/>
          <w:iCs/>
        </w:rPr>
        <w:t xml:space="preserve">Do udziału w ww. wydarzeniu, w charakterze </w:t>
      </w:r>
      <w:proofErr w:type="spellStart"/>
      <w:r>
        <w:rPr>
          <w:rFonts w:ascii="Lato" w:hAnsi="Lato"/>
          <w:iCs/>
        </w:rPr>
        <w:t>panelistki</w:t>
      </w:r>
      <w:proofErr w:type="spellEnd"/>
      <w:r>
        <w:rPr>
          <w:rFonts w:ascii="Lato" w:hAnsi="Lato"/>
          <w:iCs/>
        </w:rPr>
        <w:t xml:space="preserve"> została zaproszona </w:t>
      </w:r>
      <w:r w:rsidR="001B7846">
        <w:rPr>
          <w:rFonts w:ascii="Lato" w:hAnsi="Lato"/>
          <w:iCs/>
        </w:rPr>
        <w:t xml:space="preserve">ekspertka </w:t>
      </w:r>
      <w:r>
        <w:rPr>
          <w:rFonts w:ascii="Lato" w:hAnsi="Lato"/>
          <w:iCs/>
        </w:rPr>
        <w:t xml:space="preserve">z </w:t>
      </w:r>
      <w:proofErr w:type="spellStart"/>
      <w:r>
        <w:rPr>
          <w:rFonts w:ascii="Lato" w:hAnsi="Lato"/>
          <w:iCs/>
        </w:rPr>
        <w:t>Institute</w:t>
      </w:r>
      <w:proofErr w:type="spellEnd"/>
      <w:r>
        <w:rPr>
          <w:rFonts w:ascii="Lato" w:hAnsi="Lato"/>
          <w:iCs/>
        </w:rPr>
        <w:t xml:space="preserve"> of Developmen</w:t>
      </w:r>
      <w:r w:rsidR="001B4C6F">
        <w:rPr>
          <w:rFonts w:ascii="Lato" w:hAnsi="Lato"/>
          <w:iCs/>
        </w:rPr>
        <w:t>t</w:t>
      </w:r>
      <w:r>
        <w:rPr>
          <w:rFonts w:ascii="Lato" w:hAnsi="Lato"/>
          <w:iCs/>
        </w:rPr>
        <w:t xml:space="preserve"> </w:t>
      </w:r>
      <w:proofErr w:type="spellStart"/>
      <w:r>
        <w:rPr>
          <w:rFonts w:ascii="Lato" w:hAnsi="Lato"/>
          <w:iCs/>
        </w:rPr>
        <w:t>Sudies</w:t>
      </w:r>
      <w:proofErr w:type="spellEnd"/>
      <w:r>
        <w:rPr>
          <w:rFonts w:ascii="Lato" w:hAnsi="Lato"/>
          <w:iCs/>
        </w:rPr>
        <w:t xml:space="preserve">, University of Sussex zajmująca się tematyką bliskowschodnią oraz wolności religijnych na Bliskim Wschodzie. </w:t>
      </w:r>
    </w:p>
    <w:p w14:paraId="3A9A152A" w14:textId="1AFFA774" w:rsidR="00A205A6" w:rsidRDefault="00A205A6" w:rsidP="007D58AA">
      <w:pPr>
        <w:spacing w:after="6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Do udziału w XI edycji konferencji Warszawski Dialog na Rzecz Demokracji organizowanej przez MSZ 17 listopada 2023 r. został zaproszony w charakterze </w:t>
      </w:r>
      <w:proofErr w:type="spellStart"/>
      <w:r>
        <w:rPr>
          <w:rFonts w:ascii="Lato" w:hAnsi="Lato"/>
        </w:rPr>
        <w:t>panelisty</w:t>
      </w:r>
      <w:proofErr w:type="spellEnd"/>
      <w:r w:rsidR="001B7846">
        <w:rPr>
          <w:rFonts w:ascii="Lato" w:hAnsi="Lato"/>
        </w:rPr>
        <w:t xml:space="preserve"> ekspert</w:t>
      </w:r>
      <w:r>
        <w:rPr>
          <w:rFonts w:ascii="Lato" w:hAnsi="Lato"/>
        </w:rPr>
        <w:t xml:space="preserve">, reprezentujący filar społeczeństwa obywatelskiego Wspólnoty Demokracji działający na co dzień w organizacji pn. </w:t>
      </w:r>
      <w:proofErr w:type="spellStart"/>
      <w:r w:rsidRPr="00D775CA">
        <w:rPr>
          <w:rFonts w:ascii="Lato" w:hAnsi="Lato"/>
          <w:i/>
        </w:rPr>
        <w:t>Latin</w:t>
      </w:r>
      <w:proofErr w:type="spellEnd"/>
      <w:r w:rsidRPr="00D775CA">
        <w:rPr>
          <w:rFonts w:ascii="Lato" w:hAnsi="Lato"/>
          <w:i/>
        </w:rPr>
        <w:t xml:space="preserve"> American and Caribbean Network for </w:t>
      </w:r>
      <w:proofErr w:type="spellStart"/>
      <w:r w:rsidRPr="00D775CA">
        <w:rPr>
          <w:rFonts w:ascii="Lato" w:hAnsi="Lato"/>
          <w:i/>
        </w:rPr>
        <w:t>Democracy</w:t>
      </w:r>
      <w:proofErr w:type="spellEnd"/>
      <w:r>
        <w:rPr>
          <w:rFonts w:ascii="Lato" w:hAnsi="Lato"/>
        </w:rPr>
        <w:t xml:space="preserve">. </w:t>
      </w:r>
    </w:p>
    <w:p w14:paraId="38493B64" w14:textId="26ED42B4" w:rsidR="00A205A6" w:rsidRDefault="00A205A6" w:rsidP="007D58AA">
      <w:pPr>
        <w:spacing w:after="60" w:line="276" w:lineRule="auto"/>
        <w:jc w:val="both"/>
        <w:rPr>
          <w:rFonts w:ascii="Lato" w:eastAsia="Times New Roman" w:hAnsi="Lato" w:cs="Times New Roman"/>
        </w:rPr>
      </w:pPr>
      <w:r>
        <w:rPr>
          <w:rFonts w:ascii="Lato" w:hAnsi="Lato"/>
        </w:rPr>
        <w:t xml:space="preserve">Realizując Porozumienie o współpracy przy organizacji konkursu na Młodzieżowego Delegata (MD) 2022 zawartego 11 maja 2022 r. pomiędzy </w:t>
      </w:r>
      <w:r w:rsidR="00055D68">
        <w:rPr>
          <w:rFonts w:ascii="Lato" w:hAnsi="Lato"/>
        </w:rPr>
        <w:t>MSZ</w:t>
      </w:r>
      <w:r>
        <w:rPr>
          <w:rFonts w:ascii="Lato" w:hAnsi="Lato"/>
        </w:rPr>
        <w:t xml:space="preserve"> a Radą Dialogu z Młodym Pokoleniem, MSZ sfinansował w 2023 roku delegacje do Nowego Jorku  dwóch młodzieżowych delegatów RP na 77. sesję ZO NZ na F</w:t>
      </w:r>
      <w:r>
        <w:rPr>
          <w:rFonts w:ascii="Lato" w:hAnsi="Lato"/>
          <w:color w:val="000000"/>
          <w:shd w:val="clear" w:color="auto" w:fill="FFFFFF"/>
        </w:rPr>
        <w:t xml:space="preserve">orum Polityczne Wysokiego Szczebla ds. Zrównoważonego Rozwoju </w:t>
      </w:r>
      <w:r>
        <w:rPr>
          <w:rFonts w:ascii="Lato" w:hAnsi="Lato"/>
        </w:rPr>
        <w:t>- delegacje  8-23</w:t>
      </w:r>
      <w:r w:rsidR="0085022C">
        <w:rPr>
          <w:rFonts w:ascii="Lato" w:hAnsi="Lato"/>
        </w:rPr>
        <w:t>.07.</w:t>
      </w:r>
      <w:r>
        <w:rPr>
          <w:rFonts w:ascii="Lato" w:hAnsi="Lato"/>
        </w:rPr>
        <w:t xml:space="preserve"> 2023 r</w:t>
      </w:r>
      <w:r>
        <w:rPr>
          <w:rFonts w:ascii="Lato" w:hAnsi="Lato"/>
          <w:color w:val="000000"/>
          <w:shd w:val="clear" w:color="auto" w:fill="FFFFFF"/>
        </w:rPr>
        <w:t xml:space="preserve">. </w:t>
      </w:r>
    </w:p>
    <w:p w14:paraId="5E21C75C" w14:textId="5603DAE6" w:rsidR="00A205A6" w:rsidRDefault="00A205A6" w:rsidP="007D58AA">
      <w:pPr>
        <w:spacing w:after="6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Na mocy Porozumienia o współpracy przy organizacji konkursu na Młodzieżowego Delegata 2023 zawartego 20 marca 2023 r. pomiędzy </w:t>
      </w:r>
      <w:r w:rsidR="00055D68">
        <w:rPr>
          <w:rFonts w:ascii="Lato" w:hAnsi="Lato"/>
        </w:rPr>
        <w:t>MSZ</w:t>
      </w:r>
      <w:r>
        <w:rPr>
          <w:rFonts w:ascii="Lato" w:hAnsi="Lato"/>
        </w:rPr>
        <w:t xml:space="preserve"> a Radą Dialogu z Młodym Pokoleniem wyłoniono dwóch MD RP na 78. sesję Zgromadzenia Ogólnego ONZ</w:t>
      </w:r>
      <w:r w:rsidR="00F63175">
        <w:rPr>
          <w:rFonts w:ascii="Lato" w:hAnsi="Lato"/>
        </w:rPr>
        <w:t>,</w:t>
      </w:r>
      <w:r>
        <w:rPr>
          <w:rFonts w:ascii="Lato" w:hAnsi="Lato"/>
        </w:rPr>
        <w:t xml:space="preserve"> którzy zostali włączeni do oficjalnej delegacji RP. W ramach pełnionych przez laureatów konkursu mandatów delegatów młodzieżowych RP MSZ sfinansował ich delegacje do Genewy i Nowego Jorku:</w:t>
      </w:r>
    </w:p>
    <w:p w14:paraId="50E9F7DA" w14:textId="7B139480" w:rsidR="00A205A6" w:rsidRPr="00055D68" w:rsidRDefault="00A205A6" w:rsidP="00055D68">
      <w:pPr>
        <w:pStyle w:val="Akapitzlist"/>
        <w:numPr>
          <w:ilvl w:val="0"/>
          <w:numId w:val="28"/>
        </w:numPr>
        <w:spacing w:after="60" w:line="276" w:lineRule="auto"/>
        <w:ind w:left="0" w:firstLine="284"/>
        <w:jc w:val="both"/>
        <w:rPr>
          <w:rFonts w:ascii="Lato" w:hAnsi="Lato"/>
          <w:color w:val="000000"/>
        </w:rPr>
      </w:pPr>
      <w:r w:rsidRPr="00055D68">
        <w:rPr>
          <w:rFonts w:ascii="Lato" w:hAnsi="Lato"/>
        </w:rPr>
        <w:t>młodzieżowej delegatki na sesję III Komitetu ZO (delegacja do Nowego Jorku 23</w:t>
      </w:r>
      <w:r w:rsidR="0085022C">
        <w:rPr>
          <w:rFonts w:ascii="Lato" w:hAnsi="Lato"/>
        </w:rPr>
        <w:t>.09.</w:t>
      </w:r>
      <w:r w:rsidRPr="00055D68">
        <w:rPr>
          <w:rFonts w:ascii="Lato" w:hAnsi="Lato"/>
        </w:rPr>
        <w:t>2023 – 8</w:t>
      </w:r>
      <w:r w:rsidR="00AF3F4B">
        <w:rPr>
          <w:rFonts w:ascii="Lato" w:hAnsi="Lato"/>
        </w:rPr>
        <w:t>.10.</w:t>
      </w:r>
      <w:r w:rsidRPr="00055D68">
        <w:rPr>
          <w:rFonts w:ascii="Lato" w:hAnsi="Lato"/>
        </w:rPr>
        <w:t xml:space="preserve">2023) oraz na </w:t>
      </w:r>
      <w:r w:rsidRPr="00055D68">
        <w:rPr>
          <w:rFonts w:ascii="Lato" w:hAnsi="Lato"/>
          <w:color w:val="000000"/>
        </w:rPr>
        <w:t>obchody Dnia Praw Człowieka i 75. rocznicy Powszechnej Deklaracji Praw Człowieka (delegacja do Genewy 10-14</w:t>
      </w:r>
      <w:r w:rsidR="00AF3F4B">
        <w:rPr>
          <w:rFonts w:ascii="Lato" w:hAnsi="Lato"/>
          <w:color w:val="000000"/>
        </w:rPr>
        <w:t>.12.</w:t>
      </w:r>
      <w:r w:rsidRPr="00055D68">
        <w:rPr>
          <w:rFonts w:ascii="Lato" w:hAnsi="Lato"/>
          <w:color w:val="000000"/>
        </w:rPr>
        <w:t>2023 r.)</w:t>
      </w:r>
    </w:p>
    <w:p w14:paraId="3AD64175" w14:textId="0F222840" w:rsidR="00A205A6" w:rsidRPr="00055D68" w:rsidRDefault="00A205A6" w:rsidP="00055D68">
      <w:pPr>
        <w:pStyle w:val="Akapitzlist"/>
        <w:numPr>
          <w:ilvl w:val="0"/>
          <w:numId w:val="28"/>
        </w:numPr>
        <w:spacing w:after="60" w:line="276" w:lineRule="auto"/>
        <w:ind w:left="0" w:firstLine="284"/>
        <w:jc w:val="both"/>
        <w:rPr>
          <w:rFonts w:ascii="Tahoma" w:hAnsi="Tahoma" w:cs="Tahoma"/>
          <w:color w:val="000000"/>
        </w:rPr>
      </w:pPr>
      <w:r w:rsidRPr="00055D68">
        <w:rPr>
          <w:rFonts w:ascii="Lato" w:hAnsi="Lato"/>
          <w:color w:val="000000"/>
        </w:rPr>
        <w:t>młodzieżowego delegata</w:t>
      </w:r>
      <w:r w:rsidRPr="00055D68">
        <w:rPr>
          <w:rFonts w:ascii="Lato" w:hAnsi="Lato"/>
        </w:rPr>
        <w:t xml:space="preserve"> na 54. sesję Rady Praw Człowieka (delegacja do Genewy 25-28</w:t>
      </w:r>
      <w:r w:rsidR="0085022C">
        <w:rPr>
          <w:rFonts w:ascii="Lato" w:hAnsi="Lato"/>
        </w:rPr>
        <w:t>.09.</w:t>
      </w:r>
      <w:r w:rsidRPr="00055D68">
        <w:rPr>
          <w:rFonts w:ascii="Lato" w:hAnsi="Lato"/>
        </w:rPr>
        <w:t>2023) oraz na Forum Młodzieżowe ECOSOC (delegacja do Nowego Jorku 13-28</w:t>
      </w:r>
      <w:r w:rsidR="00AF3F4B">
        <w:rPr>
          <w:rFonts w:ascii="Lato" w:hAnsi="Lato"/>
        </w:rPr>
        <w:t>.04.</w:t>
      </w:r>
      <w:r w:rsidRPr="00055D68">
        <w:rPr>
          <w:rFonts w:ascii="Lato" w:hAnsi="Lato"/>
        </w:rPr>
        <w:t>202</w:t>
      </w:r>
      <w:r w:rsidR="0085022C">
        <w:rPr>
          <w:rFonts w:ascii="Lato" w:hAnsi="Lato"/>
        </w:rPr>
        <w:t>3</w:t>
      </w:r>
      <w:r w:rsidRPr="00055D68">
        <w:rPr>
          <w:rFonts w:ascii="Lato" w:hAnsi="Lato"/>
        </w:rPr>
        <w:t>).</w:t>
      </w:r>
    </w:p>
    <w:p w14:paraId="317D7CC8" w14:textId="7BF4CF57" w:rsidR="00836E15" w:rsidRDefault="009E50FD" w:rsidP="00693EF1">
      <w:pPr>
        <w:spacing w:after="180" w:line="276" w:lineRule="auto"/>
        <w:jc w:val="both"/>
        <w:rPr>
          <w:rFonts w:ascii="Lato" w:hAnsi="Lato"/>
        </w:rPr>
      </w:pPr>
      <w:r w:rsidRPr="00D775CA">
        <w:rPr>
          <w:rFonts w:ascii="Lato" w:hAnsi="Lato" w:cs="Times New Roman"/>
          <w:lang w:eastAsia="pl-PL"/>
        </w:rPr>
        <w:t xml:space="preserve">Dodatkowo </w:t>
      </w:r>
      <w:r w:rsidR="002A679F" w:rsidRPr="00D775CA">
        <w:rPr>
          <w:rFonts w:ascii="Lato" w:hAnsi="Lato" w:cs="Times New Roman"/>
          <w:lang w:eastAsia="pl-PL"/>
        </w:rPr>
        <w:t>w</w:t>
      </w:r>
      <w:r w:rsidR="002A679F" w:rsidRPr="00D775CA">
        <w:rPr>
          <w:rFonts w:ascii="Lato" w:hAnsi="Lato"/>
        </w:rPr>
        <w:t xml:space="preserve"> ramach promocji praw człowieka i demokracji poprzez poprawę postrzegania Konwencji o ochronie praw człowieka i podstawowych wolności, w 2023 r. przedstawiciel</w:t>
      </w:r>
      <w:r w:rsidR="00D775CA" w:rsidRPr="00D775CA">
        <w:rPr>
          <w:rFonts w:ascii="Lato" w:hAnsi="Lato"/>
        </w:rPr>
        <w:t>e</w:t>
      </w:r>
      <w:r w:rsidR="002A679F" w:rsidRPr="00D775CA">
        <w:rPr>
          <w:rFonts w:ascii="Lato" w:hAnsi="Lato"/>
        </w:rPr>
        <w:t xml:space="preserve"> kilku organizacji pozarządowych </w:t>
      </w:r>
      <w:r w:rsidR="00D775CA" w:rsidRPr="00D775CA">
        <w:rPr>
          <w:rFonts w:ascii="Lato" w:hAnsi="Lato"/>
        </w:rPr>
        <w:t>wzięli udział w</w:t>
      </w:r>
      <w:r w:rsidR="002A679F" w:rsidRPr="00D775CA">
        <w:rPr>
          <w:rFonts w:ascii="Lato" w:hAnsi="Lato"/>
        </w:rPr>
        <w:t xml:space="preserve"> posiedzeni</w:t>
      </w:r>
      <w:r w:rsidR="00D775CA" w:rsidRPr="00D775CA">
        <w:rPr>
          <w:rFonts w:ascii="Lato" w:hAnsi="Lato"/>
        </w:rPr>
        <w:t>u</w:t>
      </w:r>
      <w:r w:rsidR="002A679F" w:rsidRPr="00D775CA">
        <w:rPr>
          <w:rFonts w:ascii="Lato" w:hAnsi="Lato"/>
        </w:rPr>
        <w:t xml:space="preserve"> Zespołu ds. Europejskiego Trybunału Praw Człowieka</w:t>
      </w:r>
      <w:r w:rsidR="00D775CA" w:rsidRPr="00D775CA">
        <w:rPr>
          <w:rFonts w:ascii="Lato" w:hAnsi="Lato"/>
        </w:rPr>
        <w:t xml:space="preserve"> (</w:t>
      </w:r>
      <w:r w:rsidR="002A679F" w:rsidRPr="00D775CA">
        <w:rPr>
          <w:rFonts w:ascii="Lato" w:hAnsi="Lato"/>
        </w:rPr>
        <w:t>19</w:t>
      </w:r>
      <w:r w:rsidR="00D775CA" w:rsidRPr="00D775CA">
        <w:rPr>
          <w:rFonts w:ascii="Lato" w:hAnsi="Lato"/>
        </w:rPr>
        <w:t>.12.</w:t>
      </w:r>
      <w:r w:rsidR="002A679F" w:rsidRPr="00D775CA">
        <w:rPr>
          <w:rFonts w:ascii="Lato" w:hAnsi="Lato"/>
        </w:rPr>
        <w:t>2023</w:t>
      </w:r>
      <w:r w:rsidR="00D775CA" w:rsidRPr="00D775CA">
        <w:rPr>
          <w:rFonts w:ascii="Lato" w:hAnsi="Lato"/>
        </w:rPr>
        <w:t>)</w:t>
      </w:r>
      <w:r w:rsidR="002A679F" w:rsidRPr="00D775CA">
        <w:rPr>
          <w:rFonts w:ascii="Lato" w:hAnsi="Lato"/>
        </w:rPr>
        <w:t>. Przedstawiciel</w:t>
      </w:r>
      <w:r w:rsidR="00D775CA" w:rsidRPr="00D775CA">
        <w:rPr>
          <w:rFonts w:ascii="Lato" w:hAnsi="Lato"/>
        </w:rPr>
        <w:t>e</w:t>
      </w:r>
      <w:r w:rsidR="002A679F" w:rsidRPr="00D775CA">
        <w:rPr>
          <w:rFonts w:ascii="Lato" w:hAnsi="Lato"/>
        </w:rPr>
        <w:t xml:space="preserve"> organizacji pozarządowych </w:t>
      </w:r>
      <w:r w:rsidR="00D775CA" w:rsidRPr="00D775CA">
        <w:rPr>
          <w:rFonts w:ascii="Lato" w:hAnsi="Lato"/>
        </w:rPr>
        <w:t>uczestniczyli takż</w:t>
      </w:r>
      <w:r w:rsidR="002A679F" w:rsidRPr="00D775CA">
        <w:rPr>
          <w:rFonts w:ascii="Lato" w:hAnsi="Lato"/>
        </w:rPr>
        <w:t>e w XIV Warszawskim Seminarium Praw Człowieka</w:t>
      </w:r>
      <w:r w:rsidR="00D775CA" w:rsidRPr="00D775CA">
        <w:rPr>
          <w:rFonts w:ascii="Lato" w:hAnsi="Lato"/>
        </w:rPr>
        <w:t xml:space="preserve"> (</w:t>
      </w:r>
      <w:r w:rsidR="002A679F" w:rsidRPr="00D775CA">
        <w:rPr>
          <w:rFonts w:ascii="Lato" w:hAnsi="Lato"/>
        </w:rPr>
        <w:t>24</w:t>
      </w:r>
      <w:r w:rsidR="00D775CA" w:rsidRPr="00D775CA">
        <w:rPr>
          <w:rFonts w:ascii="Lato" w:hAnsi="Lato"/>
        </w:rPr>
        <w:t>.10.</w:t>
      </w:r>
      <w:r w:rsidR="002A679F" w:rsidRPr="00D775CA">
        <w:rPr>
          <w:rFonts w:ascii="Lato" w:hAnsi="Lato"/>
        </w:rPr>
        <w:t>2023</w:t>
      </w:r>
      <w:r w:rsidR="00D775CA" w:rsidRPr="00D775CA">
        <w:rPr>
          <w:rFonts w:ascii="Lato" w:hAnsi="Lato"/>
        </w:rPr>
        <w:t xml:space="preserve">), które </w:t>
      </w:r>
      <w:r w:rsidR="002A679F" w:rsidRPr="00D775CA">
        <w:rPr>
          <w:rFonts w:ascii="Lato" w:hAnsi="Lato"/>
        </w:rPr>
        <w:t xml:space="preserve">było poświęcone tematowi praw człowieka w sytuacjach kryzysowych. Przygotowano także Raport z wykonywania wyroków Europejskiego Trybunału Praw Człowieka za 2022 r., przyjęty przez Radę Ministrów. W Raporcie m. in. ujęto komunikacje organizacji pozarządowych dotyczące sposobu wykonania przez Polskę poszczególnych wyroków Trybunału, przetłumaczone na język polski. Komunikacje te zostały przesłane przez organizacje pozarządowe w 2022 r. do </w:t>
      </w:r>
      <w:r w:rsidR="002A679F" w:rsidRPr="00D775CA">
        <w:rPr>
          <w:rFonts w:ascii="Lato" w:hAnsi="Lato"/>
        </w:rPr>
        <w:lastRenderedPageBreak/>
        <w:t>Komitetu Ministrów Rady Europy, który sprawuje nadzór na wykonywaniem wyroków Trybunału przez państwo. Dokument został umieszczony na stronie internetowej Ministerstw</w:t>
      </w:r>
      <w:r w:rsidR="002A679F" w:rsidRPr="001B7846">
        <w:rPr>
          <w:rFonts w:ascii="Lato" w:hAnsi="Lato"/>
        </w:rPr>
        <w:t>a.</w:t>
      </w:r>
      <w:r w:rsidR="00836E15">
        <w:rPr>
          <w:rFonts w:ascii="Lato" w:hAnsi="Lato"/>
        </w:rPr>
        <w:t xml:space="preserve"> </w:t>
      </w:r>
    </w:p>
    <w:p w14:paraId="09B93DD3" w14:textId="77777777" w:rsidR="00836E15" w:rsidRDefault="00B14686" w:rsidP="00836E15">
      <w:pPr>
        <w:spacing w:after="60" w:line="276" w:lineRule="auto"/>
        <w:jc w:val="both"/>
        <w:rPr>
          <w:rFonts w:ascii="Lato" w:hAnsi="Lato" w:cstheme="minorHAnsi"/>
          <w:b/>
          <w:bCs/>
        </w:rPr>
      </w:pPr>
      <w:r w:rsidRPr="00AF22D7">
        <w:rPr>
          <w:rFonts w:ascii="Lato" w:hAnsi="Lato" w:cstheme="minorHAnsi"/>
          <w:b/>
          <w:bCs/>
        </w:rPr>
        <w:t>Działania zrealizowane poza priorytetowymi zadaniami publicznymi</w:t>
      </w:r>
      <w:r>
        <w:rPr>
          <w:rFonts w:ascii="Lato" w:hAnsi="Lato" w:cstheme="minorHAnsi"/>
          <w:b/>
          <w:bCs/>
        </w:rPr>
        <w:t>:</w:t>
      </w:r>
    </w:p>
    <w:p w14:paraId="3D0B4322" w14:textId="4B44C70A" w:rsidR="00836E15" w:rsidRDefault="00B14686" w:rsidP="008B6045">
      <w:pPr>
        <w:spacing w:after="120" w:line="276" w:lineRule="auto"/>
        <w:jc w:val="both"/>
        <w:rPr>
          <w:rFonts w:ascii="Lato" w:hAnsi="Lato" w:cstheme="minorHAnsi"/>
        </w:rPr>
      </w:pPr>
      <w:r w:rsidRPr="00B14686">
        <w:rPr>
          <w:rFonts w:ascii="Lato" w:hAnsi="Lato" w:cstheme="minorHAnsi"/>
        </w:rPr>
        <w:t xml:space="preserve">W ramach współpracy niefinansowej </w:t>
      </w:r>
      <w:r w:rsidR="004753B1">
        <w:rPr>
          <w:rFonts w:ascii="Lato" w:hAnsi="Lato" w:cstheme="minorHAnsi"/>
        </w:rPr>
        <w:t>MSZ</w:t>
      </w:r>
      <w:r w:rsidRPr="00B14686">
        <w:rPr>
          <w:rFonts w:ascii="Lato" w:hAnsi="Lato" w:cstheme="minorHAnsi"/>
        </w:rPr>
        <w:t xml:space="preserve"> utrzymywało kontakt z wieloma organizacjami pozarządowymi w rozmaitych obszarach tematycznych, niebędących priorytetowymi dla Programu, a także przy organizacji wydarzeń</w:t>
      </w:r>
      <w:r>
        <w:rPr>
          <w:rFonts w:ascii="Lato" w:hAnsi="Lato" w:cstheme="minorHAnsi"/>
        </w:rPr>
        <w:t xml:space="preserve"> jednorazowych</w:t>
      </w:r>
      <w:r w:rsidRPr="00B14686">
        <w:rPr>
          <w:rFonts w:ascii="Lato" w:hAnsi="Lato" w:cstheme="minorHAnsi"/>
        </w:rPr>
        <w:t>.</w:t>
      </w:r>
      <w:r>
        <w:rPr>
          <w:rFonts w:ascii="Lato" w:hAnsi="Lato" w:cstheme="minorHAnsi"/>
        </w:rPr>
        <w:t xml:space="preserve"> </w:t>
      </w:r>
    </w:p>
    <w:p w14:paraId="788E0135" w14:textId="58E3E5ED" w:rsidR="00DA66DE" w:rsidRPr="00F63175" w:rsidRDefault="00DA66DE" w:rsidP="00836E15">
      <w:pPr>
        <w:spacing w:after="60" w:line="276" w:lineRule="auto"/>
        <w:jc w:val="both"/>
        <w:rPr>
          <w:rFonts w:ascii="Lato" w:hAnsi="Lato" w:cstheme="minorHAnsi"/>
          <w:b/>
          <w:bCs/>
        </w:rPr>
      </w:pPr>
      <w:r w:rsidRPr="00F63175">
        <w:rPr>
          <w:rFonts w:ascii="Lato" w:hAnsi="Lato" w:cstheme="minorHAnsi"/>
          <w:b/>
          <w:bCs/>
        </w:rPr>
        <w:t xml:space="preserve">Spotkania (konsultacje, wymiana doświadczeń, spotkania informacyjne) </w:t>
      </w:r>
      <w:r w:rsidR="00971FB6">
        <w:rPr>
          <w:rFonts w:ascii="Lato" w:hAnsi="Lato" w:cstheme="minorHAnsi"/>
          <w:b/>
          <w:bCs/>
        </w:rPr>
        <w:t xml:space="preserve">m.in. dot. </w:t>
      </w:r>
      <w:r w:rsidR="00DB6002">
        <w:rPr>
          <w:rFonts w:ascii="Lato" w:hAnsi="Lato" w:cstheme="minorHAnsi"/>
          <w:b/>
          <w:bCs/>
        </w:rPr>
        <w:t xml:space="preserve">wspierania społeczeństwa obywatelskiego i </w:t>
      </w:r>
      <w:r w:rsidR="00971FB6">
        <w:rPr>
          <w:rFonts w:ascii="Lato" w:hAnsi="Lato" w:cstheme="minorHAnsi"/>
          <w:b/>
          <w:bCs/>
        </w:rPr>
        <w:t>przeciwdziałania dezinformacji</w:t>
      </w:r>
    </w:p>
    <w:p w14:paraId="7DB7C270" w14:textId="3367B6DB" w:rsidR="00F63175" w:rsidRPr="00B14686" w:rsidRDefault="00971FB6" w:rsidP="00971FB6">
      <w:pPr>
        <w:numPr>
          <w:ilvl w:val="0"/>
          <w:numId w:val="21"/>
        </w:numPr>
        <w:tabs>
          <w:tab w:val="left" w:pos="284"/>
        </w:tabs>
        <w:spacing w:after="60" w:line="276" w:lineRule="auto"/>
        <w:ind w:left="0" w:firstLine="0"/>
        <w:jc w:val="both"/>
        <w:rPr>
          <w:rFonts w:ascii="Lato" w:hAnsi="Lato" w:cstheme="minorHAnsi"/>
        </w:rPr>
      </w:pPr>
      <w:r>
        <w:rPr>
          <w:rFonts w:ascii="Lato" w:eastAsia="Times New Roman" w:hAnsi="Lato"/>
          <w:iCs/>
        </w:rPr>
        <w:t>Współpraca z organizacjami pozarządowymi specjalizującymi się w problematyce wschodniej oraz wspieraniu społeczeństwa obywatelskiego poprzez u</w:t>
      </w:r>
      <w:r w:rsidR="00744A54" w:rsidRPr="00744A54">
        <w:rPr>
          <w:rFonts w:ascii="Lato" w:eastAsia="Times New Roman" w:hAnsi="Lato"/>
          <w:iCs/>
        </w:rPr>
        <w:t>dziel</w:t>
      </w:r>
      <w:r>
        <w:rPr>
          <w:rFonts w:ascii="Lato" w:eastAsia="Times New Roman" w:hAnsi="Lato"/>
          <w:iCs/>
        </w:rPr>
        <w:t>a</w:t>
      </w:r>
      <w:r w:rsidR="00744A54" w:rsidRPr="00744A54">
        <w:rPr>
          <w:rFonts w:ascii="Lato" w:eastAsia="Times New Roman" w:hAnsi="Lato"/>
          <w:iCs/>
        </w:rPr>
        <w:t>nie merytorycznego wsparcia</w:t>
      </w:r>
      <w:r w:rsidR="003C74B7">
        <w:rPr>
          <w:rFonts w:ascii="Lato" w:eastAsia="Times New Roman" w:hAnsi="Lato"/>
          <w:iCs/>
        </w:rPr>
        <w:t xml:space="preserve"> i </w:t>
      </w:r>
      <w:r>
        <w:rPr>
          <w:rFonts w:ascii="Lato" w:eastAsia="Times New Roman" w:hAnsi="Lato"/>
          <w:iCs/>
        </w:rPr>
        <w:t xml:space="preserve">udział </w:t>
      </w:r>
      <w:r w:rsidR="003C74B7">
        <w:rPr>
          <w:rFonts w:ascii="Lato" w:eastAsia="Times New Roman" w:hAnsi="Lato"/>
          <w:iCs/>
        </w:rPr>
        <w:t>w</w:t>
      </w:r>
      <w:r>
        <w:rPr>
          <w:rFonts w:ascii="Lato" w:eastAsia="Times New Roman" w:hAnsi="Lato"/>
          <w:iCs/>
        </w:rPr>
        <w:t xml:space="preserve"> spotkaniach.</w:t>
      </w:r>
    </w:p>
    <w:p w14:paraId="565BBFDE" w14:textId="6074D041" w:rsidR="00F2090E" w:rsidRDefault="00B14686" w:rsidP="00FF7A31">
      <w:pPr>
        <w:pStyle w:val="Akapitzlist"/>
        <w:numPr>
          <w:ilvl w:val="0"/>
          <w:numId w:val="21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eastAsia="Times New Roman" w:hAnsi="Lato"/>
        </w:rPr>
      </w:pPr>
      <w:r>
        <w:rPr>
          <w:rFonts w:ascii="Lato" w:eastAsia="Times New Roman" w:hAnsi="Lato"/>
        </w:rPr>
        <w:t>W</w:t>
      </w:r>
      <w:r w:rsidRPr="00AF22D7">
        <w:rPr>
          <w:rFonts w:ascii="Lato" w:eastAsia="Times New Roman" w:hAnsi="Lato"/>
        </w:rPr>
        <w:t xml:space="preserve">spółpraca z </w:t>
      </w:r>
      <w:r w:rsidR="00971FB6">
        <w:rPr>
          <w:rFonts w:ascii="Lato" w:eastAsia="Times New Roman" w:hAnsi="Lato"/>
        </w:rPr>
        <w:t xml:space="preserve">organizacjami pozarządowymi specjalizującymi się w </w:t>
      </w:r>
      <w:r w:rsidR="00FF7A31">
        <w:rPr>
          <w:rFonts w:ascii="Lato" w:eastAsia="Times New Roman" w:hAnsi="Lato"/>
        </w:rPr>
        <w:t>przeciwdziałaniu</w:t>
      </w:r>
      <w:r w:rsidR="00971FB6">
        <w:rPr>
          <w:rFonts w:ascii="Lato" w:eastAsia="Times New Roman" w:hAnsi="Lato"/>
        </w:rPr>
        <w:t xml:space="preserve"> dezinformacji poprzez organizację </w:t>
      </w:r>
      <w:r w:rsidR="00FF7A31">
        <w:rPr>
          <w:rFonts w:ascii="Lato" w:eastAsia="Times New Roman" w:hAnsi="Lato"/>
        </w:rPr>
        <w:t>warsztatów</w:t>
      </w:r>
      <w:r w:rsidR="00971FB6">
        <w:rPr>
          <w:rFonts w:ascii="Lato" w:eastAsia="Times New Roman" w:hAnsi="Lato"/>
        </w:rPr>
        <w:t xml:space="preserve">, </w:t>
      </w:r>
      <w:r w:rsidR="00FF7A31">
        <w:rPr>
          <w:rFonts w:ascii="Lato" w:eastAsia="Times New Roman" w:hAnsi="Lato"/>
        </w:rPr>
        <w:t>konsultacj</w:t>
      </w:r>
      <w:r w:rsidR="003C74B7">
        <w:rPr>
          <w:rFonts w:ascii="Lato" w:eastAsia="Times New Roman" w:hAnsi="Lato"/>
        </w:rPr>
        <w:t>i</w:t>
      </w:r>
      <w:r w:rsidR="00971FB6">
        <w:rPr>
          <w:rFonts w:ascii="Lato" w:eastAsia="Times New Roman" w:hAnsi="Lato"/>
        </w:rPr>
        <w:t xml:space="preserve"> i </w:t>
      </w:r>
      <w:r w:rsidR="00FF7A31">
        <w:rPr>
          <w:rFonts w:ascii="Lato" w:eastAsia="Times New Roman" w:hAnsi="Lato"/>
        </w:rPr>
        <w:t>wymian</w:t>
      </w:r>
      <w:r w:rsidR="003C74B7">
        <w:rPr>
          <w:rFonts w:ascii="Lato" w:eastAsia="Times New Roman" w:hAnsi="Lato"/>
        </w:rPr>
        <w:t>y</w:t>
      </w:r>
      <w:r w:rsidR="00971FB6">
        <w:rPr>
          <w:rFonts w:ascii="Lato" w:eastAsia="Times New Roman" w:hAnsi="Lato"/>
        </w:rPr>
        <w:t xml:space="preserve"> analityczn</w:t>
      </w:r>
      <w:r w:rsidR="003C74B7">
        <w:rPr>
          <w:rFonts w:ascii="Lato" w:eastAsia="Times New Roman" w:hAnsi="Lato"/>
        </w:rPr>
        <w:t>ej</w:t>
      </w:r>
      <w:r w:rsidR="00971FB6">
        <w:rPr>
          <w:rFonts w:ascii="Lato" w:eastAsia="Times New Roman" w:hAnsi="Lato"/>
        </w:rPr>
        <w:t xml:space="preserve">.  </w:t>
      </w:r>
    </w:p>
    <w:p w14:paraId="091FF4AC" w14:textId="1937A1A9" w:rsidR="003C74B7" w:rsidRPr="003C74B7" w:rsidRDefault="00F2090E" w:rsidP="00012289">
      <w:pPr>
        <w:pStyle w:val="Akapitzlist"/>
        <w:numPr>
          <w:ilvl w:val="0"/>
          <w:numId w:val="21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</w:rPr>
      </w:pPr>
      <w:r w:rsidRPr="003C74B7">
        <w:rPr>
          <w:rFonts w:ascii="Lato" w:eastAsia="Times New Roman" w:hAnsi="Lato"/>
        </w:rPr>
        <w:t xml:space="preserve">Współpraca z organizacją La </w:t>
      </w:r>
      <w:proofErr w:type="spellStart"/>
      <w:r w:rsidRPr="003C74B7">
        <w:rPr>
          <w:rFonts w:ascii="Lato" w:eastAsia="Times New Roman" w:hAnsi="Lato"/>
        </w:rPr>
        <w:t>Strada</w:t>
      </w:r>
      <w:proofErr w:type="spellEnd"/>
      <w:r w:rsidRPr="003C74B7">
        <w:rPr>
          <w:rFonts w:ascii="Lato" w:eastAsia="Times New Roman" w:hAnsi="Lato"/>
        </w:rPr>
        <w:t xml:space="preserve"> w przeciwdziałani</w:t>
      </w:r>
      <w:r w:rsidR="00FF7A31" w:rsidRPr="003C74B7">
        <w:rPr>
          <w:rFonts w:ascii="Lato" w:eastAsia="Times New Roman" w:hAnsi="Lato"/>
        </w:rPr>
        <w:t>u</w:t>
      </w:r>
      <w:r w:rsidRPr="003C74B7">
        <w:rPr>
          <w:rFonts w:ascii="Lato" w:eastAsia="Times New Roman" w:hAnsi="Lato"/>
        </w:rPr>
        <w:t xml:space="preserve"> i zapobiegani</w:t>
      </w:r>
      <w:r w:rsidR="00FF7A31" w:rsidRPr="003C74B7">
        <w:rPr>
          <w:rFonts w:ascii="Lato" w:eastAsia="Times New Roman" w:hAnsi="Lato"/>
        </w:rPr>
        <w:t>u</w:t>
      </w:r>
      <w:r w:rsidRPr="003C74B7">
        <w:rPr>
          <w:rFonts w:ascii="Lato" w:eastAsia="Times New Roman" w:hAnsi="Lato"/>
        </w:rPr>
        <w:t xml:space="preserve"> handlowi ludźmi</w:t>
      </w:r>
      <w:r w:rsidR="00FF7A31" w:rsidRPr="003C74B7">
        <w:rPr>
          <w:rFonts w:ascii="Lato" w:eastAsia="Times New Roman" w:hAnsi="Lato"/>
        </w:rPr>
        <w:t xml:space="preserve"> oraz z </w:t>
      </w:r>
      <w:r w:rsidR="00000FA3" w:rsidRPr="003C74B7">
        <w:rPr>
          <w:rFonts w:ascii="Lato" w:eastAsia="Times New Roman" w:hAnsi="Lato"/>
        </w:rPr>
        <w:t xml:space="preserve">organizacją ITAKA przy </w:t>
      </w:r>
      <w:r w:rsidR="00DA66DE" w:rsidRPr="003C74B7">
        <w:rPr>
          <w:rFonts w:ascii="Lato" w:hAnsi="Lato" w:cstheme="minorHAnsi"/>
        </w:rPr>
        <w:t>poszukiwaniu osób zaginionych</w:t>
      </w:r>
      <w:r w:rsidR="00000FA3" w:rsidRPr="003C74B7">
        <w:rPr>
          <w:rFonts w:ascii="Lato" w:hAnsi="Lato" w:cstheme="minorHAnsi"/>
        </w:rPr>
        <w:t>.</w:t>
      </w:r>
      <w:r w:rsidR="00C87E20" w:rsidRPr="003C74B7">
        <w:rPr>
          <w:rFonts w:ascii="Lato" w:hAnsi="Lato" w:cstheme="minorHAnsi"/>
        </w:rPr>
        <w:t xml:space="preserve"> </w:t>
      </w:r>
    </w:p>
    <w:p w14:paraId="3D1EA203" w14:textId="7C6641AD" w:rsidR="00990A34" w:rsidRPr="003C74B7" w:rsidRDefault="00836E15" w:rsidP="00027AC2">
      <w:pPr>
        <w:pStyle w:val="Akapitzlist"/>
        <w:numPr>
          <w:ilvl w:val="0"/>
          <w:numId w:val="21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</w:rPr>
      </w:pPr>
      <w:r w:rsidRPr="00000FA3">
        <w:rPr>
          <w:rFonts w:ascii="Lato" w:eastAsia="Times New Roman" w:hAnsi="Lato"/>
          <w:iCs/>
        </w:rPr>
        <w:t xml:space="preserve"> </w:t>
      </w:r>
      <w:r w:rsidR="00F63175" w:rsidRPr="00000FA3">
        <w:rPr>
          <w:rFonts w:ascii="Lato" w:hAnsi="Lato" w:cstheme="minorHAnsi"/>
        </w:rPr>
        <w:t>K</w:t>
      </w:r>
      <w:r w:rsidR="00DA66DE" w:rsidRPr="00000FA3">
        <w:rPr>
          <w:rFonts w:ascii="Lato" w:hAnsi="Lato" w:cstheme="minorHAnsi"/>
        </w:rPr>
        <w:t xml:space="preserve">ontynuowanie współpracy z organizacjami pozarządowymi zrzeszającymi osoby niepełnosprawne w zakresie </w:t>
      </w:r>
      <w:r w:rsidR="008C6888" w:rsidRPr="00000FA3">
        <w:rPr>
          <w:rFonts w:ascii="Lato" w:hAnsi="Lato" w:cstheme="minorHAnsi"/>
        </w:rPr>
        <w:t xml:space="preserve">rozpowszechniania informacji </w:t>
      </w:r>
      <w:r w:rsidR="008C6888" w:rsidRPr="00000FA3">
        <w:rPr>
          <w:rFonts w:ascii="Lato" w:hAnsi="Lato"/>
        </w:rPr>
        <w:t>o prowadzonych naborach na wolne stanowiska pracy w MSZ. Ogłoszenia o naborze publikowane były w formacie zgodnym z</w:t>
      </w:r>
      <w:r w:rsidR="00744A54" w:rsidRPr="00000FA3">
        <w:rPr>
          <w:rFonts w:ascii="Lato" w:hAnsi="Lato"/>
        </w:rPr>
        <w:t> </w:t>
      </w:r>
      <w:r w:rsidR="008C6888" w:rsidRPr="00000FA3">
        <w:rPr>
          <w:rFonts w:ascii="Lato" w:hAnsi="Lato"/>
        </w:rPr>
        <w:t>wytycznymi o dostępności dla osób ze szczególnymi potrzebami.</w:t>
      </w:r>
      <w:r w:rsidRPr="00000FA3">
        <w:rPr>
          <w:rFonts w:ascii="Lato" w:hAnsi="Lato"/>
        </w:rPr>
        <w:t xml:space="preserve"> </w:t>
      </w:r>
      <w:r w:rsidR="00F63175" w:rsidRPr="00000FA3">
        <w:rPr>
          <w:rFonts w:ascii="Lato" w:hAnsi="Lato"/>
        </w:rPr>
        <w:t>Włączenie się</w:t>
      </w:r>
      <w:r w:rsidR="008C6888" w:rsidRPr="00000FA3">
        <w:rPr>
          <w:rFonts w:ascii="Lato" w:hAnsi="Lato"/>
        </w:rPr>
        <w:t xml:space="preserve"> w realizację programu „STABILNE ZATRUDNIENIE – osoby niepełnosprawne w administracji i służbie publicznej” w celu umożliwienia realizacji staży zawodowych w resorcie zgodnie z zapisami Strategii na rzecz osób z niepełnosprawnościami na lata 2021–2030, stanowiącą załącznik do uchwały nr 27 Rady Ministrów z dnia 16 lutego 2021 r. (poz. 218).  Organizacją wyznaczoną przez Państwowy Fundusz Rehabilitacji Osób Niepełnosprawnych w zakresie realizacji ww. programu został Karkonoski Sejmik ds. Osób Niepełnosprawnych (KSON). Wskazana organizacja współpracuje w zakresie doboru kandydatów w odniesieniu do wymagań określonych w ofercie stażu.</w:t>
      </w:r>
      <w:r w:rsidR="0020729B" w:rsidRPr="00000FA3">
        <w:rPr>
          <w:rFonts w:ascii="Lato" w:hAnsi="Lato"/>
        </w:rPr>
        <w:t xml:space="preserve">  </w:t>
      </w:r>
      <w:bookmarkStart w:id="2" w:name="_Hlk165287942"/>
    </w:p>
    <w:p w14:paraId="0ACA28D7" w14:textId="2692E25B" w:rsidR="003C74B7" w:rsidRPr="003C74B7" w:rsidRDefault="003C74B7" w:rsidP="003C74B7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Lato" w:hAnsi="Lato"/>
        </w:rPr>
      </w:pPr>
      <w:r w:rsidRPr="003C74B7">
        <w:rPr>
          <w:rStyle w:val="Pogrubienie"/>
          <w:rFonts w:ascii="Lato" w:hAnsi="Lato"/>
          <w:b w:val="0"/>
          <w:bCs w:val="0"/>
          <w:color w:val="191919"/>
          <w:shd w:val="clear" w:color="auto" w:fill="FFFFFF"/>
        </w:rPr>
        <w:t xml:space="preserve">Organizacja spotkania informacyjnego (20.01.2023) </w:t>
      </w:r>
      <w:r w:rsidRPr="003C74B7">
        <w:rPr>
          <w:rFonts w:ascii="Lato" w:hAnsi="Lato"/>
        </w:rPr>
        <w:t xml:space="preserve">na temat programu stażowego ESDZ </w:t>
      </w:r>
      <w:r w:rsidRPr="003C74B7">
        <w:rPr>
          <w:rFonts w:ascii="Lato" w:hAnsi="Lato"/>
          <w:i/>
          <w:iCs/>
        </w:rPr>
        <w:t xml:space="preserve">Junior </w:t>
      </w:r>
      <w:proofErr w:type="spellStart"/>
      <w:r w:rsidRPr="003C74B7">
        <w:rPr>
          <w:rFonts w:ascii="Lato" w:hAnsi="Lato"/>
          <w:i/>
          <w:iCs/>
        </w:rPr>
        <w:t>Professonals</w:t>
      </w:r>
      <w:proofErr w:type="spellEnd"/>
      <w:r w:rsidRPr="003C74B7">
        <w:rPr>
          <w:rFonts w:ascii="Lato" w:hAnsi="Lato"/>
          <w:i/>
          <w:iCs/>
        </w:rPr>
        <w:t xml:space="preserve"> in </w:t>
      </w:r>
      <w:proofErr w:type="spellStart"/>
      <w:r w:rsidRPr="003C74B7">
        <w:rPr>
          <w:rFonts w:ascii="Lato" w:hAnsi="Lato"/>
          <w:i/>
          <w:iCs/>
        </w:rPr>
        <w:t>Delegation</w:t>
      </w:r>
      <w:proofErr w:type="spellEnd"/>
      <w:r w:rsidRPr="003C74B7">
        <w:rPr>
          <w:rFonts w:ascii="Lato" w:hAnsi="Lato"/>
        </w:rPr>
        <w:t>.</w:t>
      </w:r>
    </w:p>
    <w:p w14:paraId="7D256BAE" w14:textId="77777777" w:rsidR="003C74B7" w:rsidRPr="003C74B7" w:rsidRDefault="003C74B7" w:rsidP="003C74B7">
      <w:pPr>
        <w:pStyle w:val="Akapitzlist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Lato" w:hAnsi="Lato" w:cstheme="minorHAnsi"/>
          <w:b/>
          <w:bCs/>
        </w:rPr>
      </w:pPr>
    </w:p>
    <w:p w14:paraId="0BA44E31" w14:textId="27081BF6" w:rsidR="00DA66DE" w:rsidRPr="00000FA3" w:rsidRDefault="00DA66DE" w:rsidP="00990A34">
      <w:pPr>
        <w:pStyle w:val="Akapitzlist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Lato" w:hAnsi="Lato" w:cstheme="minorHAnsi"/>
        </w:rPr>
      </w:pPr>
      <w:r w:rsidRPr="00000FA3">
        <w:rPr>
          <w:rFonts w:ascii="Lato" w:hAnsi="Lato" w:cstheme="minorHAnsi"/>
          <w:b/>
          <w:bCs/>
        </w:rPr>
        <w:t xml:space="preserve">Udzielanie patronatów Ministra Spraw Zagranicznych: </w:t>
      </w:r>
    </w:p>
    <w:p w14:paraId="69B64E7C" w14:textId="45986FFF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</w:rPr>
        <w:t>Szlakiem Narbutta 2023 - Fundacja Kresowa Szlakiem Narbutta (1.01-31.12.2023 r., Szczecin)</w:t>
      </w:r>
    </w:p>
    <w:p w14:paraId="6BD1D12D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</w:rPr>
        <w:t>Dyplomatyczne Otwarcie - Roku Krajowa Izba Gospodarcza (9.02.2023 r., Warszawa)</w:t>
      </w:r>
    </w:p>
    <w:p w14:paraId="5944E351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t>CYBERSEC Forum/EXPO 2023 -</w:t>
      </w:r>
      <w:r w:rsidRPr="00EB075B">
        <w:rPr>
          <w:rFonts w:ascii="Lato" w:hAnsi="Lato" w:cstheme="minorHAnsi"/>
        </w:rPr>
        <w:t xml:space="preserve"> Stowarzyszenie Instytut Kościuszki (21-22.03.2023 r., Katowice)</w:t>
      </w:r>
    </w:p>
    <w:p w14:paraId="7A0413C0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t xml:space="preserve">IX edycja High School Business Challenge - </w:t>
      </w:r>
      <w:r w:rsidRPr="00EB075B">
        <w:rPr>
          <w:rFonts w:ascii="Lato" w:hAnsi="Lato" w:cstheme="minorHAnsi"/>
        </w:rPr>
        <w:t>Europejska Fundacja Rozwoju Przedsiębiorczości (27.03-8.07.2023 r., Warszawa)</w:t>
      </w:r>
    </w:p>
    <w:p w14:paraId="09769A86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t>VIII edycja Filmowego Konkursu Historycznego Patria Nostra</w:t>
      </w:r>
      <w:r w:rsidRPr="00EB075B">
        <w:rPr>
          <w:rFonts w:ascii="Lato" w:hAnsi="Lato" w:cstheme="minorHAnsi"/>
        </w:rPr>
        <w:t xml:space="preserve"> - Fundacja </w:t>
      </w:r>
      <w:r w:rsidRPr="00EB075B">
        <w:rPr>
          <w:rFonts w:ascii="Lato" w:hAnsi="Lato" w:cstheme="minorHAnsi"/>
          <w:bCs/>
          <w:color w:val="000000"/>
        </w:rPr>
        <w:t>Konkursu Historycznego Patria Nostra (</w:t>
      </w:r>
      <w:r w:rsidRPr="00EB075B">
        <w:rPr>
          <w:rFonts w:ascii="Lato" w:hAnsi="Lato" w:cstheme="minorHAnsi"/>
        </w:rPr>
        <w:t>1.04-31.12.2023 r., Warszawa, Kraków, Poznań, Gdańsk, Europa Zachodnia, Europa Wschodnia, USA)</w:t>
      </w:r>
    </w:p>
    <w:p w14:paraId="2612BE34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lastRenderedPageBreak/>
        <w:t>Akcja Dyplomacja</w:t>
      </w:r>
      <w:r w:rsidRPr="00EB075B">
        <w:rPr>
          <w:rFonts w:ascii="Lato" w:hAnsi="Lato" w:cstheme="minorHAnsi"/>
        </w:rPr>
        <w:t xml:space="preserve"> - Studenckie Koło Naukowe Spraw Zagranicznych SGH (4.05-2.06.2023 r., Warszawa)</w:t>
      </w:r>
    </w:p>
    <w:p w14:paraId="7CAA945F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</w:rPr>
        <w:t xml:space="preserve">Impact’23 - Fundacja </w:t>
      </w:r>
      <w:proofErr w:type="spellStart"/>
      <w:r w:rsidRPr="00EB075B">
        <w:rPr>
          <w:rFonts w:ascii="Lato" w:hAnsi="Lato" w:cstheme="minorHAnsi"/>
        </w:rPr>
        <w:t>Impact</w:t>
      </w:r>
      <w:proofErr w:type="spellEnd"/>
      <w:r w:rsidRPr="00EB075B">
        <w:rPr>
          <w:rFonts w:ascii="Lato" w:hAnsi="Lato" w:cstheme="minorHAnsi"/>
        </w:rPr>
        <w:t xml:space="preserve"> (10-11.05.2023 r., Poznań)</w:t>
      </w:r>
    </w:p>
    <w:p w14:paraId="370B0955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t>Weimarskie Forum Gospodarcze</w:t>
      </w:r>
      <w:r w:rsidRPr="00EB075B">
        <w:rPr>
          <w:rFonts w:ascii="Lato" w:hAnsi="Lato" w:cstheme="minorHAnsi"/>
        </w:rPr>
        <w:t xml:space="preserve"> - Studenckie Koło Naukowe Spraw Zagranicznych, SGH (10-12.05.2023 r., Warszawa)</w:t>
      </w:r>
    </w:p>
    <w:p w14:paraId="3D71CF6E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  <w:lang w:val="en-US"/>
        </w:rPr>
      </w:pPr>
      <w:r w:rsidRPr="00EB075B">
        <w:rPr>
          <w:rFonts w:ascii="Lato" w:hAnsi="Lato" w:cstheme="minorHAnsi"/>
          <w:bCs/>
          <w:color w:val="000000"/>
          <w:lang w:val="en-US"/>
        </w:rPr>
        <w:t xml:space="preserve">V </w:t>
      </w:r>
      <w:proofErr w:type="spellStart"/>
      <w:r w:rsidRPr="00EB075B">
        <w:rPr>
          <w:rFonts w:ascii="Lato" w:hAnsi="Lato" w:cstheme="minorHAnsi"/>
          <w:bCs/>
          <w:color w:val="000000"/>
          <w:lang w:val="en-US"/>
        </w:rPr>
        <w:t>edycja</w:t>
      </w:r>
      <w:proofErr w:type="spellEnd"/>
      <w:r w:rsidRPr="00EB075B">
        <w:rPr>
          <w:rFonts w:ascii="Lato" w:hAnsi="Lato" w:cstheme="minorHAnsi"/>
          <w:bCs/>
          <w:color w:val="000000"/>
          <w:lang w:val="en-US"/>
        </w:rPr>
        <w:t xml:space="preserve"> </w:t>
      </w:r>
      <w:proofErr w:type="spellStart"/>
      <w:r w:rsidRPr="00EB075B">
        <w:rPr>
          <w:rFonts w:ascii="Lato" w:hAnsi="Lato" w:cstheme="minorHAnsi"/>
          <w:bCs/>
          <w:color w:val="000000"/>
          <w:lang w:val="en-US"/>
        </w:rPr>
        <w:t>konferencji</w:t>
      </w:r>
      <w:proofErr w:type="spellEnd"/>
      <w:r w:rsidRPr="00EB075B">
        <w:rPr>
          <w:rFonts w:ascii="Lato" w:hAnsi="Lato" w:cstheme="minorHAnsi"/>
          <w:bCs/>
          <w:color w:val="000000"/>
          <w:lang w:val="en-US"/>
        </w:rPr>
        <w:t xml:space="preserve"> Our Future Forum</w:t>
      </w:r>
      <w:r w:rsidRPr="00EB075B">
        <w:rPr>
          <w:rFonts w:ascii="Lato" w:hAnsi="Lato" w:cstheme="minorHAnsi"/>
          <w:lang w:val="en-US"/>
        </w:rPr>
        <w:t xml:space="preserve"> - Our Future Foundation (12.05.2023 r., Warszawa)</w:t>
      </w:r>
    </w:p>
    <w:p w14:paraId="0AACA1B2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t>Międzynarodowe Targi Książki</w:t>
      </w:r>
      <w:r w:rsidRPr="00EB075B">
        <w:rPr>
          <w:rFonts w:ascii="Lato" w:hAnsi="Lato" w:cstheme="minorHAnsi"/>
        </w:rPr>
        <w:t xml:space="preserve"> - Fundacja Historia i Kultura (25-28.05.2023 r., Warszawa)</w:t>
      </w:r>
    </w:p>
    <w:p w14:paraId="450FF3DA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60" w:line="276" w:lineRule="auto"/>
        <w:ind w:left="0" w:firstLine="0"/>
        <w:contextualSpacing w:val="0"/>
        <w:jc w:val="both"/>
        <w:rPr>
          <w:rFonts w:ascii="Lato" w:eastAsia="Times New Roman" w:hAnsi="Lato" w:cstheme="minorHAnsi"/>
        </w:rPr>
      </w:pPr>
      <w:r w:rsidRPr="00EB075B">
        <w:rPr>
          <w:rFonts w:ascii="Lato" w:hAnsi="Lato" w:cstheme="minorHAnsi"/>
          <w:bCs/>
          <w:color w:val="000000"/>
        </w:rPr>
        <w:t>Nagroda im. Macieja Płażyńskiego dla dziennikarzy i mediów służących Polonii</w:t>
      </w:r>
      <w:r w:rsidRPr="00EB075B">
        <w:rPr>
          <w:rFonts w:ascii="Lato" w:hAnsi="Lato" w:cstheme="minorHAnsi"/>
        </w:rPr>
        <w:t xml:space="preserve"> - Press Club Polska (3.06.2023 r., Gdynia)</w:t>
      </w:r>
    </w:p>
    <w:p w14:paraId="5F4E2AB9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CYBERSEC Forum/EXPO 2023</w:t>
      </w:r>
      <w:r w:rsidRPr="00EB075B">
        <w:rPr>
          <w:rFonts w:ascii="Lato" w:hAnsi="Lato" w:cstheme="minorHAnsi"/>
        </w:rPr>
        <w:t xml:space="preserve"> - Stowarzyszenie Instytutu Kościuszki (21-22.06.2023 r., Katowice)</w:t>
      </w:r>
    </w:p>
    <w:p w14:paraId="4A982AFE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  <w:lang w:val="en-US"/>
        </w:rPr>
      </w:pPr>
      <w:r w:rsidRPr="00EB075B">
        <w:rPr>
          <w:rFonts w:ascii="Lato" w:hAnsi="Lato" w:cstheme="minorHAnsi"/>
          <w:bCs/>
          <w:color w:val="000000"/>
          <w:lang w:val="en-US"/>
        </w:rPr>
        <w:t xml:space="preserve">IV Gala </w:t>
      </w:r>
      <w:proofErr w:type="spellStart"/>
      <w:r w:rsidRPr="00EB075B">
        <w:rPr>
          <w:rFonts w:ascii="Lato" w:hAnsi="Lato" w:cstheme="minorHAnsi"/>
          <w:bCs/>
          <w:color w:val="000000"/>
          <w:lang w:val="en-US"/>
        </w:rPr>
        <w:t>Stypendialna</w:t>
      </w:r>
      <w:proofErr w:type="spellEnd"/>
      <w:r w:rsidRPr="00EB075B">
        <w:rPr>
          <w:rFonts w:ascii="Lato" w:hAnsi="Lato" w:cstheme="minorHAnsi"/>
          <w:bCs/>
          <w:color w:val="000000"/>
          <w:lang w:val="en-US"/>
        </w:rPr>
        <w:t xml:space="preserve"> Our Future Foundation - Our Future Foundation (27.06.2023 r., Warszawa)</w:t>
      </w:r>
    </w:p>
    <w:p w14:paraId="09EA4BDD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Projekt „Głos Seniora Polaków za granicą”</w:t>
      </w:r>
      <w:r w:rsidRPr="00EB075B">
        <w:rPr>
          <w:rFonts w:ascii="Lato" w:hAnsi="Lato" w:cstheme="minorHAnsi"/>
        </w:rPr>
        <w:t xml:space="preserve"> - Stowarzyszenie MANKO - Głos Seniora (2023 r., Wielka Brytania, Francja, Litwa)</w:t>
      </w:r>
    </w:p>
    <w:p w14:paraId="7EC0D819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„Polak z Sercem” edycja VI</w:t>
      </w:r>
      <w:r w:rsidRPr="00EB075B">
        <w:rPr>
          <w:rFonts w:ascii="Lato" w:hAnsi="Lato" w:cstheme="minorHAnsi"/>
        </w:rPr>
        <w:t xml:space="preserve"> - Fundacja dla Młodzieży (31.07-1.12.2023 r., Litwa, Białoruś, Ukraina)</w:t>
      </w:r>
    </w:p>
    <w:p w14:paraId="472F3CD4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proofErr w:type="spellStart"/>
      <w:r w:rsidRPr="00EB075B">
        <w:rPr>
          <w:rFonts w:ascii="Lato" w:hAnsi="Lato" w:cstheme="minorHAnsi"/>
          <w:bCs/>
          <w:color w:val="000000"/>
        </w:rPr>
        <w:t>BohaterON</w:t>
      </w:r>
      <w:proofErr w:type="spellEnd"/>
      <w:r w:rsidRPr="00EB075B">
        <w:rPr>
          <w:rFonts w:ascii="Lato" w:hAnsi="Lato" w:cstheme="minorHAnsi"/>
          <w:bCs/>
          <w:color w:val="000000"/>
        </w:rPr>
        <w:t xml:space="preserve"> - włącz historię! (VIII edycja)</w:t>
      </w:r>
      <w:r w:rsidRPr="00EB075B">
        <w:rPr>
          <w:rFonts w:ascii="Lato" w:hAnsi="Lato" w:cstheme="minorHAnsi"/>
        </w:rPr>
        <w:t xml:space="preserve"> Fundacja Seniora (1.08-30.11.2023 r., Polska)</w:t>
      </w:r>
    </w:p>
    <w:p w14:paraId="7CCAF0EB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V Światowy Festiwal Wikliny i Plecionkarstwa -</w:t>
      </w:r>
      <w:r w:rsidRPr="00EB075B">
        <w:rPr>
          <w:rFonts w:ascii="Lato" w:hAnsi="Lato" w:cstheme="minorHAnsi"/>
        </w:rPr>
        <w:t xml:space="preserve"> Ogólnopolskie Stowarzyszenie Plecionkarstwa i Wikliniarzy (23-27.08.2023 r., Poznań)</w:t>
      </w:r>
    </w:p>
    <w:p w14:paraId="0179EE30" w14:textId="620D2798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Spanish-</w:t>
      </w:r>
      <w:proofErr w:type="spellStart"/>
      <w:r w:rsidRPr="00EB075B">
        <w:rPr>
          <w:rFonts w:ascii="Lato" w:hAnsi="Lato" w:cstheme="minorHAnsi"/>
          <w:bCs/>
          <w:color w:val="000000"/>
        </w:rPr>
        <w:t>Polish</w:t>
      </w:r>
      <w:proofErr w:type="spellEnd"/>
      <w:r w:rsidRPr="00EB075B">
        <w:rPr>
          <w:rFonts w:ascii="Lato" w:hAnsi="Lato" w:cstheme="minorHAnsi"/>
          <w:bCs/>
          <w:color w:val="000000"/>
        </w:rPr>
        <w:t xml:space="preserve"> Mathematical Meeting</w:t>
      </w:r>
      <w:r w:rsidRPr="00EB075B">
        <w:rPr>
          <w:rFonts w:ascii="Lato" w:hAnsi="Lato" w:cstheme="minorHAnsi"/>
        </w:rPr>
        <w:t xml:space="preserve"> - Polskie Towarzystwo Matematyczne, Oddział </w:t>
      </w:r>
      <w:r w:rsidR="00DB6002">
        <w:rPr>
          <w:rFonts w:ascii="Lato" w:hAnsi="Lato" w:cstheme="minorHAnsi"/>
        </w:rPr>
        <w:t>w </w:t>
      </w:r>
      <w:r w:rsidRPr="00EB075B">
        <w:rPr>
          <w:rFonts w:ascii="Lato" w:hAnsi="Lato" w:cstheme="minorHAnsi"/>
        </w:rPr>
        <w:t>Łodzi (4-8.09.2023 r., Łódź)</w:t>
      </w:r>
    </w:p>
    <w:p w14:paraId="2288CDA5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VIII Konferencja Naukowa „Bezpieczeństwo energetyczne - filary i perspektywa rozwoju” 2023</w:t>
      </w:r>
      <w:r w:rsidRPr="00EB075B">
        <w:rPr>
          <w:rFonts w:ascii="Lato" w:hAnsi="Lato" w:cstheme="minorHAnsi"/>
        </w:rPr>
        <w:t xml:space="preserve"> Instytut Polityki Energetycznej im. Ignacego Łukasiewicza (11-12.09.2023 r., Jasionka)</w:t>
      </w:r>
    </w:p>
    <w:p w14:paraId="7545E72A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Cena wolności - wystawa i konferencja poświęcona stratom Polski w II wojnie światowej</w:t>
      </w:r>
      <w:r w:rsidRPr="00EB075B">
        <w:rPr>
          <w:rFonts w:ascii="Lato" w:hAnsi="Lato" w:cstheme="minorHAnsi"/>
        </w:rPr>
        <w:t xml:space="preserve"> - Fundacja Niezależny Zespół Badawczy (14.09.2023 r., Londyn)</w:t>
      </w:r>
    </w:p>
    <w:p w14:paraId="15C22741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Odsłonięcie Pomnika Wdzięczności w Parku Zesłańców Polskich</w:t>
      </w:r>
      <w:r w:rsidRPr="00EB075B">
        <w:rPr>
          <w:rFonts w:ascii="Lato" w:hAnsi="Lato" w:cstheme="minorHAnsi"/>
        </w:rPr>
        <w:t xml:space="preserve"> - Stowarzyszenie Przyjaciół </w:t>
      </w:r>
      <w:proofErr w:type="spellStart"/>
      <w:r w:rsidRPr="00EB075B">
        <w:rPr>
          <w:rFonts w:ascii="Lato" w:hAnsi="Lato" w:cstheme="minorHAnsi"/>
        </w:rPr>
        <w:t>Suchlasek</w:t>
      </w:r>
      <w:proofErr w:type="spellEnd"/>
      <w:r w:rsidRPr="00EB075B">
        <w:rPr>
          <w:rFonts w:ascii="Lato" w:hAnsi="Lato" w:cstheme="minorHAnsi"/>
        </w:rPr>
        <w:t xml:space="preserve"> „Teraz Sucholaski” (16.09.2023 r., Kazachstan)</w:t>
      </w:r>
    </w:p>
    <w:p w14:paraId="546898CB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1B7846">
        <w:rPr>
          <w:rFonts w:ascii="Lato" w:hAnsi="Lato" w:cstheme="minorHAnsi"/>
          <w:bCs/>
          <w:color w:val="000000"/>
        </w:rPr>
        <w:t xml:space="preserve">Konferencja </w:t>
      </w:r>
      <w:proofErr w:type="spellStart"/>
      <w:r w:rsidRPr="001B7846">
        <w:rPr>
          <w:rFonts w:ascii="Lato" w:hAnsi="Lato" w:cstheme="minorHAnsi"/>
          <w:bCs/>
          <w:color w:val="000000"/>
        </w:rPr>
        <w:t>Airport</w:t>
      </w:r>
      <w:proofErr w:type="spellEnd"/>
      <w:r w:rsidRPr="001B7846">
        <w:rPr>
          <w:rFonts w:ascii="Lato" w:hAnsi="Lato" w:cstheme="minorHAnsi"/>
          <w:bCs/>
          <w:color w:val="000000"/>
        </w:rPr>
        <w:t xml:space="preserve"> </w:t>
      </w:r>
      <w:proofErr w:type="spellStart"/>
      <w:r w:rsidRPr="001B7846">
        <w:rPr>
          <w:rFonts w:ascii="Lato" w:hAnsi="Lato" w:cstheme="minorHAnsi"/>
          <w:bCs/>
          <w:color w:val="000000"/>
        </w:rPr>
        <w:t>Innovation</w:t>
      </w:r>
      <w:proofErr w:type="spellEnd"/>
      <w:r w:rsidRPr="001B7846">
        <w:rPr>
          <w:rFonts w:ascii="Lato" w:hAnsi="Lato" w:cstheme="minorHAnsi"/>
          <w:bCs/>
          <w:color w:val="000000"/>
        </w:rPr>
        <w:t xml:space="preserve"> </w:t>
      </w:r>
      <w:proofErr w:type="spellStart"/>
      <w:r w:rsidRPr="001B7846">
        <w:rPr>
          <w:rFonts w:ascii="Lato" w:hAnsi="Lato" w:cstheme="minorHAnsi"/>
          <w:bCs/>
          <w:color w:val="000000"/>
        </w:rPr>
        <w:t>Roundtable</w:t>
      </w:r>
      <w:proofErr w:type="spellEnd"/>
      <w:r w:rsidRPr="001B7846">
        <w:rPr>
          <w:rFonts w:ascii="Lato" w:hAnsi="Lato" w:cstheme="minorHAnsi"/>
          <w:bCs/>
          <w:color w:val="000000"/>
        </w:rPr>
        <w:t xml:space="preserve"> AIR2023</w:t>
      </w:r>
      <w:r w:rsidRPr="001B7846">
        <w:rPr>
          <w:rFonts w:ascii="Lato" w:hAnsi="Lato" w:cstheme="minorHAnsi"/>
        </w:rPr>
        <w:t xml:space="preserve"> - Stowarzyszenie Portów Lotniczych (</w:t>
      </w:r>
      <w:r w:rsidRPr="00EB075B">
        <w:rPr>
          <w:rFonts w:ascii="Lato" w:hAnsi="Lato" w:cstheme="minorHAnsi"/>
        </w:rPr>
        <w:t>18-19.09.2023 r., Bled, Słowenia)</w:t>
      </w:r>
    </w:p>
    <w:p w14:paraId="4BBA75B8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Ogólnopolskie uroczystości 81-lecia Narodowych Sił Zbrojnych</w:t>
      </w:r>
      <w:r w:rsidRPr="00EB075B">
        <w:rPr>
          <w:rFonts w:ascii="Lato" w:hAnsi="Lato" w:cstheme="minorHAnsi"/>
        </w:rPr>
        <w:t xml:space="preserve"> - Związek Żołnierzy Narodowych Sił Zbrojnych (20.09.2023 r., Warszawa)</w:t>
      </w:r>
    </w:p>
    <w:p w14:paraId="4B42E2BE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JAZZ PO POLSKU Dookoła Świata</w:t>
      </w:r>
      <w:r w:rsidRPr="00EB075B">
        <w:rPr>
          <w:rFonts w:ascii="Lato" w:hAnsi="Lato" w:cstheme="minorHAnsi"/>
        </w:rPr>
        <w:t xml:space="preserve"> - Fundacja JAZZ PO POLSKU (20.09.2023 r.)</w:t>
      </w:r>
    </w:p>
    <w:p w14:paraId="60017720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Copernicus Model United Nations 2023</w:t>
      </w:r>
      <w:r w:rsidRPr="00EB075B">
        <w:rPr>
          <w:rFonts w:ascii="Lato" w:hAnsi="Lato" w:cstheme="minorHAnsi"/>
        </w:rPr>
        <w:t xml:space="preserve"> - Fundacja </w:t>
      </w:r>
      <w:proofErr w:type="spellStart"/>
      <w:r w:rsidRPr="00EB075B">
        <w:rPr>
          <w:rFonts w:ascii="Lato" w:hAnsi="Lato" w:cstheme="minorHAnsi"/>
        </w:rPr>
        <w:t>XXXIIILiceum</w:t>
      </w:r>
      <w:proofErr w:type="spellEnd"/>
      <w:r w:rsidRPr="00EB075B">
        <w:rPr>
          <w:rFonts w:ascii="Lato" w:hAnsi="Lato" w:cstheme="minorHAnsi"/>
        </w:rPr>
        <w:t xml:space="preserve"> Ogólnokształcącego Dwujęzycznego im. Mikołaja Kopernika w Warszawie „Copernicus” (</w:t>
      </w:r>
      <w:r w:rsidRPr="00EB075B">
        <w:rPr>
          <w:rFonts w:ascii="Lato" w:hAnsi="Lato" w:cstheme="minorHAnsi"/>
          <w:lang w:val="en-US"/>
        </w:rPr>
        <w:t>21-24.09.2023 r., Warszawa)</w:t>
      </w:r>
    </w:p>
    <w:p w14:paraId="3343FA3E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  <w:lang w:val="en-US"/>
        </w:rPr>
      </w:pPr>
      <w:r w:rsidRPr="00EB075B">
        <w:rPr>
          <w:rFonts w:ascii="Lato" w:hAnsi="Lato" w:cstheme="minorHAnsi"/>
          <w:bCs/>
          <w:color w:val="000000"/>
          <w:lang w:val="en-US"/>
        </w:rPr>
        <w:t>The Three Seas Generation Freedom Future Leaders Conference 2023</w:t>
      </w:r>
      <w:r w:rsidRPr="00EB075B">
        <w:rPr>
          <w:rFonts w:ascii="Lato" w:hAnsi="Lato" w:cstheme="minorHAnsi"/>
          <w:lang w:val="en-US"/>
        </w:rPr>
        <w:t xml:space="preserve"> - </w:t>
      </w:r>
      <w:proofErr w:type="spellStart"/>
      <w:r w:rsidRPr="00EB075B">
        <w:rPr>
          <w:rFonts w:ascii="Lato" w:hAnsi="Lato" w:cstheme="minorHAnsi"/>
          <w:lang w:val="en-US"/>
        </w:rPr>
        <w:t>Fundacja</w:t>
      </w:r>
      <w:proofErr w:type="spellEnd"/>
      <w:r w:rsidRPr="00EB075B">
        <w:rPr>
          <w:rFonts w:ascii="Lato" w:hAnsi="Lato" w:cstheme="minorHAnsi"/>
          <w:lang w:val="en-US"/>
        </w:rPr>
        <w:t xml:space="preserve"> State Of Poland (22-23.09.2023 r., Warszawa)</w:t>
      </w:r>
    </w:p>
    <w:p w14:paraId="3D560EFD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 xml:space="preserve">CYBERSEC </w:t>
      </w:r>
      <w:proofErr w:type="spellStart"/>
      <w:r w:rsidRPr="00EB075B">
        <w:rPr>
          <w:rFonts w:ascii="Lato" w:hAnsi="Lato" w:cstheme="minorHAnsi"/>
          <w:bCs/>
          <w:color w:val="000000"/>
        </w:rPr>
        <w:t>Summit</w:t>
      </w:r>
      <w:proofErr w:type="spellEnd"/>
      <w:r w:rsidRPr="00EB075B">
        <w:rPr>
          <w:rFonts w:ascii="Lato" w:hAnsi="Lato" w:cstheme="minorHAnsi"/>
          <w:bCs/>
          <w:color w:val="000000"/>
        </w:rPr>
        <w:t xml:space="preserve"> 2023</w:t>
      </w:r>
      <w:r w:rsidRPr="00EB075B">
        <w:rPr>
          <w:rFonts w:ascii="Lato" w:hAnsi="Lato" w:cstheme="minorHAnsi"/>
        </w:rPr>
        <w:t xml:space="preserve"> - Stowarzyszenie Instytut Kościuszki (4.10.2023 r., Kraków)</w:t>
      </w:r>
    </w:p>
    <w:p w14:paraId="2989D900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V Konferencja Afrykańska. Afryka - niewykorzystany potencjał - II</w:t>
      </w:r>
      <w:r w:rsidRPr="00EB075B">
        <w:rPr>
          <w:rFonts w:ascii="Lato" w:hAnsi="Lato" w:cstheme="minorHAnsi"/>
        </w:rPr>
        <w:t xml:space="preserve"> Fundacja Nowe Drzewo Życia (5.10.2023 r. , Łódź)</w:t>
      </w:r>
    </w:p>
    <w:p w14:paraId="30415A53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proofErr w:type="spellStart"/>
      <w:r w:rsidRPr="00EB075B">
        <w:rPr>
          <w:rFonts w:ascii="Lato" w:hAnsi="Lato" w:cstheme="minorHAnsi"/>
          <w:bCs/>
          <w:color w:val="000000"/>
        </w:rPr>
        <w:lastRenderedPageBreak/>
        <w:t>InterNanoPoland</w:t>
      </w:r>
      <w:proofErr w:type="spellEnd"/>
      <w:r w:rsidRPr="00EB075B">
        <w:rPr>
          <w:rFonts w:ascii="Lato" w:hAnsi="Lato" w:cstheme="minorHAnsi"/>
          <w:bCs/>
          <w:color w:val="000000"/>
        </w:rPr>
        <w:t xml:space="preserve"> 2023 -</w:t>
      </w:r>
      <w:r w:rsidRPr="00EB075B">
        <w:rPr>
          <w:rFonts w:ascii="Lato" w:hAnsi="Lato" w:cstheme="minorHAnsi"/>
        </w:rPr>
        <w:t xml:space="preserve"> Fundacja Wspierania Nanonauk i Nanotechnologii NANONET (11-12.10.2023 r., Katowice)</w:t>
      </w:r>
    </w:p>
    <w:p w14:paraId="7DD488FF" w14:textId="528AF788" w:rsidR="00EB075B" w:rsidRPr="002279C2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2279C2">
        <w:rPr>
          <w:rFonts w:ascii="Lato" w:hAnsi="Lato" w:cstheme="minorHAnsi"/>
          <w:bCs/>
          <w:color w:val="000000"/>
        </w:rPr>
        <w:t>Europejski Kongres Małych i Średnich Przedsiębiorstw</w:t>
      </w:r>
      <w:r w:rsidRPr="002279C2">
        <w:rPr>
          <w:rFonts w:ascii="Lato" w:hAnsi="Lato" w:cstheme="minorHAnsi"/>
        </w:rPr>
        <w:t xml:space="preserve"> - Regionalna Izba Gospodarcza w</w:t>
      </w:r>
      <w:r w:rsidR="00E42AB6">
        <w:rPr>
          <w:rFonts w:ascii="Lato" w:hAnsi="Lato" w:cstheme="minorHAnsi"/>
        </w:rPr>
        <w:t> </w:t>
      </w:r>
      <w:r w:rsidRPr="002279C2">
        <w:rPr>
          <w:rFonts w:ascii="Lato" w:hAnsi="Lato" w:cstheme="minorHAnsi"/>
        </w:rPr>
        <w:t>Katowicach (25-27.10.2023 r., Katowice)</w:t>
      </w:r>
    </w:p>
    <w:p w14:paraId="5D989C11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Targi Książki w Katowicach</w:t>
      </w:r>
      <w:r w:rsidRPr="00EB075B">
        <w:rPr>
          <w:rFonts w:ascii="Lato" w:hAnsi="Lato" w:cstheme="minorHAnsi"/>
        </w:rPr>
        <w:t xml:space="preserve"> - Fundacja Historia i Kultura (3-5.11.2023 r., Katowice)</w:t>
      </w:r>
    </w:p>
    <w:p w14:paraId="452F7078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„Wileńszczyzna dla Niepodległej”</w:t>
      </w:r>
      <w:r w:rsidRPr="00EB075B">
        <w:rPr>
          <w:rFonts w:ascii="Lato" w:hAnsi="Lato" w:cstheme="minorHAnsi"/>
        </w:rPr>
        <w:t xml:space="preserve"> - Fundacja wspierania nauczania języka polskiego za granicą „Na Obcej Ziemi” (10-11.11.2023 r., Sulejówek, Warszawa)</w:t>
      </w:r>
    </w:p>
    <w:p w14:paraId="718FFCFA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Targi Książki Historycznej w Warszawie</w:t>
      </w:r>
      <w:r w:rsidRPr="00EB075B">
        <w:rPr>
          <w:rFonts w:ascii="Lato" w:hAnsi="Lato" w:cstheme="minorHAnsi"/>
        </w:rPr>
        <w:t xml:space="preserve"> - Fundacja Historia i Kultura (30.11-3.12.2023 r., Warszawa)</w:t>
      </w:r>
    </w:p>
    <w:p w14:paraId="3BE8E93F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proofErr w:type="spellStart"/>
      <w:r w:rsidRPr="00EB075B">
        <w:rPr>
          <w:rFonts w:ascii="Lato" w:hAnsi="Lato" w:cstheme="minorHAnsi"/>
          <w:bCs/>
          <w:color w:val="000000"/>
        </w:rPr>
        <w:t>Future</w:t>
      </w:r>
      <w:proofErr w:type="spellEnd"/>
      <w:r w:rsidRPr="00EB075B">
        <w:rPr>
          <w:rFonts w:ascii="Lato" w:hAnsi="Lato" w:cstheme="minorHAnsi"/>
          <w:bCs/>
          <w:color w:val="000000"/>
        </w:rPr>
        <w:t xml:space="preserve"> Finance </w:t>
      </w:r>
      <w:proofErr w:type="spellStart"/>
      <w:r w:rsidRPr="00EB075B">
        <w:rPr>
          <w:rFonts w:ascii="Lato" w:hAnsi="Lato" w:cstheme="minorHAnsi"/>
          <w:bCs/>
          <w:color w:val="000000"/>
        </w:rPr>
        <w:t>Summit</w:t>
      </w:r>
      <w:proofErr w:type="spellEnd"/>
      <w:r w:rsidRPr="00EB075B">
        <w:rPr>
          <w:rFonts w:ascii="Lato" w:hAnsi="Lato" w:cstheme="minorHAnsi"/>
        </w:rPr>
        <w:t xml:space="preserve"> - Fundacja na rzecz Innowacji Finansowych </w:t>
      </w:r>
      <w:proofErr w:type="spellStart"/>
      <w:r w:rsidRPr="00EB075B">
        <w:rPr>
          <w:rFonts w:ascii="Lato" w:hAnsi="Lato" w:cstheme="minorHAnsi"/>
        </w:rPr>
        <w:t>Fintech</w:t>
      </w:r>
      <w:proofErr w:type="spellEnd"/>
      <w:r w:rsidRPr="00EB075B">
        <w:rPr>
          <w:rFonts w:ascii="Lato" w:hAnsi="Lato" w:cstheme="minorHAnsi"/>
        </w:rPr>
        <w:t xml:space="preserve"> Polska (5.12.2023 r., Warszawa)</w:t>
      </w:r>
    </w:p>
    <w:p w14:paraId="7148FB69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>Konkurs „105 lat radości z wolności - Żywe Powstanie 2023”</w:t>
      </w:r>
      <w:r w:rsidRPr="00EB075B">
        <w:rPr>
          <w:rFonts w:ascii="Lato" w:hAnsi="Lato" w:cstheme="minorHAnsi"/>
        </w:rPr>
        <w:t xml:space="preserve"> - Fundacja Instytut Poznański (9.12.2023 r., Poznań)</w:t>
      </w:r>
    </w:p>
    <w:p w14:paraId="51C39F01" w14:textId="77777777" w:rsidR="00EB075B" w:rsidRPr="00EB075B" w:rsidRDefault="00EB075B" w:rsidP="00EB075B">
      <w:pPr>
        <w:pStyle w:val="Akapitzlist"/>
        <w:numPr>
          <w:ilvl w:val="0"/>
          <w:numId w:val="23"/>
        </w:numPr>
        <w:tabs>
          <w:tab w:val="left" w:pos="284"/>
        </w:tabs>
        <w:spacing w:after="60" w:line="276" w:lineRule="auto"/>
        <w:ind w:left="0" w:firstLine="0"/>
        <w:contextualSpacing w:val="0"/>
        <w:jc w:val="both"/>
        <w:rPr>
          <w:rFonts w:ascii="Lato" w:hAnsi="Lato" w:cstheme="minorHAnsi"/>
          <w:bCs/>
          <w:color w:val="000000"/>
        </w:rPr>
      </w:pPr>
      <w:r w:rsidRPr="00EB075B">
        <w:rPr>
          <w:rFonts w:ascii="Lato" w:hAnsi="Lato" w:cstheme="minorHAnsi"/>
          <w:bCs/>
          <w:color w:val="000000"/>
        </w:rPr>
        <w:t xml:space="preserve">Konferencja z Polonią - </w:t>
      </w:r>
      <w:r w:rsidRPr="00EB075B">
        <w:rPr>
          <w:rFonts w:ascii="Lato" w:hAnsi="Lato" w:cstheme="minorHAnsi"/>
        </w:rPr>
        <w:t>Centrum Łukasiewicza (20.12.2023 r., Warszawa)</w:t>
      </w:r>
    </w:p>
    <w:p w14:paraId="371D840B" w14:textId="77777777" w:rsidR="00DA66DE" w:rsidRPr="00DA66DE" w:rsidRDefault="00DA66DE" w:rsidP="00DA66D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highlight w:val="yellow"/>
        </w:rPr>
      </w:pPr>
    </w:p>
    <w:p w14:paraId="025F65E7" w14:textId="6877ED5C" w:rsidR="00DA66DE" w:rsidRPr="005B0E66" w:rsidRDefault="00DA66DE" w:rsidP="00E8612F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theme="minorHAnsi"/>
        </w:rPr>
      </w:pPr>
      <w:r w:rsidRPr="005B0E66">
        <w:rPr>
          <w:rFonts w:ascii="Lato" w:hAnsi="Lato" w:cstheme="minorHAnsi"/>
        </w:rPr>
        <w:t>Warszawa, 30 kwietnia 202</w:t>
      </w:r>
      <w:r w:rsidR="00EA2B58" w:rsidRPr="005B0E66">
        <w:rPr>
          <w:rFonts w:ascii="Lato" w:hAnsi="Lato" w:cstheme="minorHAnsi"/>
        </w:rPr>
        <w:t>4</w:t>
      </w:r>
      <w:r w:rsidRPr="005B0E66">
        <w:rPr>
          <w:rFonts w:ascii="Lato" w:hAnsi="Lato" w:cstheme="minorHAnsi"/>
        </w:rPr>
        <w:t xml:space="preserve"> r. </w:t>
      </w:r>
    </w:p>
    <w:p w14:paraId="2095DC3C" w14:textId="281517F5" w:rsidR="00DA66DE" w:rsidRPr="005B0E66" w:rsidRDefault="00DA66DE" w:rsidP="00DA66DE">
      <w:pPr>
        <w:spacing w:after="0" w:line="276" w:lineRule="auto"/>
        <w:jc w:val="both"/>
        <w:rPr>
          <w:rFonts w:ascii="Lato" w:hAnsi="Lato" w:cstheme="minorHAnsi"/>
          <w:i/>
          <w:iCs/>
        </w:rPr>
      </w:pPr>
      <w:r w:rsidRPr="005B0E66">
        <w:rPr>
          <w:rFonts w:ascii="Lato" w:hAnsi="Lato" w:cstheme="minorHAnsi"/>
          <w:i/>
          <w:iCs/>
        </w:rPr>
        <w:t>Dokument opracowany przez Departament Współpracy Rozwojowej na podstawie informacji otrzymanych z poszczególnych komórek organizacyjnych MS</w:t>
      </w:r>
      <w:r w:rsidR="00CD14FD" w:rsidRPr="005B0E66">
        <w:rPr>
          <w:rFonts w:ascii="Lato" w:hAnsi="Lato" w:cstheme="minorHAnsi"/>
          <w:i/>
          <w:iCs/>
        </w:rPr>
        <w:t>Z.</w:t>
      </w:r>
      <w:bookmarkEnd w:id="2"/>
    </w:p>
    <w:p w14:paraId="2F0CAADB" w14:textId="77777777" w:rsidR="00693EF1" w:rsidRDefault="00C83981" w:rsidP="00C83981">
      <w:pPr>
        <w:spacing w:after="0" w:line="240" w:lineRule="atLeast"/>
        <w:rPr>
          <w:rFonts w:ascii="Lato" w:hAnsi="Lato"/>
          <w:i/>
        </w:rPr>
      </w:pPr>
      <w:r>
        <w:rPr>
          <w:rFonts w:ascii="Lato" w:hAnsi="Lato"/>
          <w:i/>
        </w:rPr>
        <w:t xml:space="preserve">                                                                            </w:t>
      </w:r>
    </w:p>
    <w:p w14:paraId="5E94E13F" w14:textId="77777777" w:rsidR="00693EF1" w:rsidRDefault="00693EF1" w:rsidP="00C83981">
      <w:pPr>
        <w:spacing w:after="0" w:line="240" w:lineRule="atLeast"/>
        <w:rPr>
          <w:rFonts w:ascii="Lato" w:hAnsi="Lato"/>
          <w:i/>
        </w:rPr>
      </w:pPr>
    </w:p>
    <w:sectPr w:rsidR="00693E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DCD4" w14:textId="77777777" w:rsidR="00D84275" w:rsidRDefault="00D84275" w:rsidP="00E30844">
      <w:pPr>
        <w:spacing w:after="0" w:line="240" w:lineRule="auto"/>
      </w:pPr>
      <w:r>
        <w:separator/>
      </w:r>
    </w:p>
  </w:endnote>
  <w:endnote w:type="continuationSeparator" w:id="0">
    <w:p w14:paraId="73C3FA7B" w14:textId="77777777" w:rsidR="00D84275" w:rsidRDefault="00D84275" w:rsidP="00E3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771063"/>
      <w:docPartObj>
        <w:docPartGallery w:val="Page Numbers (Bottom of Page)"/>
        <w:docPartUnique/>
      </w:docPartObj>
    </w:sdtPr>
    <w:sdtEndPr/>
    <w:sdtContent>
      <w:p w14:paraId="09A73FCC" w14:textId="3191F41E" w:rsidR="00836E15" w:rsidRDefault="00836E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46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245E" w14:textId="77777777" w:rsidR="00D84275" w:rsidRDefault="00D84275" w:rsidP="00E30844">
      <w:pPr>
        <w:spacing w:after="0" w:line="240" w:lineRule="auto"/>
      </w:pPr>
      <w:r>
        <w:separator/>
      </w:r>
    </w:p>
  </w:footnote>
  <w:footnote w:type="continuationSeparator" w:id="0">
    <w:p w14:paraId="0532A502" w14:textId="77777777" w:rsidR="00D84275" w:rsidRDefault="00D84275" w:rsidP="00E30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79343"/>
    <w:multiLevelType w:val="hybridMultilevel"/>
    <w:tmpl w:val="FDC505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46211F"/>
    <w:multiLevelType w:val="hybridMultilevel"/>
    <w:tmpl w:val="E6C88E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08288E"/>
    <w:multiLevelType w:val="hybridMultilevel"/>
    <w:tmpl w:val="B056E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9E146"/>
    <w:multiLevelType w:val="hybridMultilevel"/>
    <w:tmpl w:val="AAA33A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B6F4ED"/>
    <w:multiLevelType w:val="hybridMultilevel"/>
    <w:tmpl w:val="E9930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2AF1F7"/>
    <w:multiLevelType w:val="hybridMultilevel"/>
    <w:tmpl w:val="75A060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2CE5047"/>
    <w:multiLevelType w:val="hybridMultilevel"/>
    <w:tmpl w:val="3566EB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C1CD1CE"/>
    <w:multiLevelType w:val="hybridMultilevel"/>
    <w:tmpl w:val="F61B6B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875198B"/>
    <w:multiLevelType w:val="hybridMultilevel"/>
    <w:tmpl w:val="10D4E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01CED"/>
    <w:multiLevelType w:val="hybridMultilevel"/>
    <w:tmpl w:val="70B2CBB6"/>
    <w:lvl w:ilvl="0" w:tplc="0FB87914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0" w15:restartNumberingAfterBreak="0">
    <w:nsid w:val="0BF55C61"/>
    <w:multiLevelType w:val="hybridMultilevel"/>
    <w:tmpl w:val="876E01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9BCCD4"/>
    <w:multiLevelType w:val="hybridMultilevel"/>
    <w:tmpl w:val="38225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7460629"/>
    <w:multiLevelType w:val="hybridMultilevel"/>
    <w:tmpl w:val="1CBCD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457B3"/>
    <w:multiLevelType w:val="hybridMultilevel"/>
    <w:tmpl w:val="62747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48C7"/>
    <w:multiLevelType w:val="hybridMultilevel"/>
    <w:tmpl w:val="30E67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36693"/>
    <w:multiLevelType w:val="hybridMultilevel"/>
    <w:tmpl w:val="A1EC888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32925A34"/>
    <w:multiLevelType w:val="hybridMultilevel"/>
    <w:tmpl w:val="8E62D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B3100"/>
    <w:multiLevelType w:val="hybridMultilevel"/>
    <w:tmpl w:val="D13C61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285C1D"/>
    <w:multiLevelType w:val="hybridMultilevel"/>
    <w:tmpl w:val="FBD01F30"/>
    <w:lvl w:ilvl="0" w:tplc="6130D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20818"/>
    <w:multiLevelType w:val="hybridMultilevel"/>
    <w:tmpl w:val="7AB6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85C67"/>
    <w:multiLevelType w:val="hybridMultilevel"/>
    <w:tmpl w:val="C11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330E1"/>
    <w:multiLevelType w:val="hybridMultilevel"/>
    <w:tmpl w:val="EEF84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8B687"/>
    <w:multiLevelType w:val="hybridMultilevel"/>
    <w:tmpl w:val="53DAC1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344597"/>
    <w:multiLevelType w:val="hybridMultilevel"/>
    <w:tmpl w:val="0A1898C2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6BDA521D"/>
    <w:multiLevelType w:val="hybridMultilevel"/>
    <w:tmpl w:val="424A7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156D5"/>
    <w:multiLevelType w:val="hybridMultilevel"/>
    <w:tmpl w:val="B67D8C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0"/>
  </w:num>
  <w:num w:numId="9">
    <w:abstractNumId w:val="25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20"/>
  </w:num>
  <w:num w:numId="15">
    <w:abstractNumId w:val="12"/>
  </w:num>
  <w:num w:numId="16">
    <w:abstractNumId w:val="8"/>
  </w:num>
  <w:num w:numId="17">
    <w:abstractNumId w:val="21"/>
  </w:num>
  <w:num w:numId="18">
    <w:abstractNumId w:val="19"/>
  </w:num>
  <w:num w:numId="19">
    <w:abstractNumId w:val="18"/>
  </w:num>
  <w:num w:numId="20">
    <w:abstractNumId w:val="13"/>
  </w:num>
  <w:num w:numId="21">
    <w:abstractNumId w:val="14"/>
  </w:num>
  <w:num w:numId="22">
    <w:abstractNumId w:val="24"/>
  </w:num>
  <w:num w:numId="23">
    <w:abstractNumId w:val="16"/>
  </w:num>
  <w:num w:numId="24">
    <w:abstractNumId w:val="15"/>
  </w:num>
  <w:num w:numId="25">
    <w:abstractNumId w:val="23"/>
  </w:num>
  <w:num w:numId="26">
    <w:abstractNumId w:val="15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FD"/>
    <w:rsid w:val="00000FA3"/>
    <w:rsid w:val="00027AC2"/>
    <w:rsid w:val="00031972"/>
    <w:rsid w:val="00055D68"/>
    <w:rsid w:val="000705CE"/>
    <w:rsid w:val="000A317B"/>
    <w:rsid w:val="000D6424"/>
    <w:rsid w:val="000F7427"/>
    <w:rsid w:val="001272D5"/>
    <w:rsid w:val="00170BBA"/>
    <w:rsid w:val="001A69BC"/>
    <w:rsid w:val="001B4C6F"/>
    <w:rsid w:val="001B7846"/>
    <w:rsid w:val="001D4325"/>
    <w:rsid w:val="0020729B"/>
    <w:rsid w:val="002279C2"/>
    <w:rsid w:val="00236DDB"/>
    <w:rsid w:val="002A679F"/>
    <w:rsid w:val="002D1584"/>
    <w:rsid w:val="00311E5E"/>
    <w:rsid w:val="003A7005"/>
    <w:rsid w:val="003C74B7"/>
    <w:rsid w:val="0041758B"/>
    <w:rsid w:val="004753B1"/>
    <w:rsid w:val="004C5117"/>
    <w:rsid w:val="004C682D"/>
    <w:rsid w:val="00511EE1"/>
    <w:rsid w:val="0053251E"/>
    <w:rsid w:val="00576D67"/>
    <w:rsid w:val="00582735"/>
    <w:rsid w:val="005A4CF8"/>
    <w:rsid w:val="005B0E66"/>
    <w:rsid w:val="005C3A7A"/>
    <w:rsid w:val="005F7775"/>
    <w:rsid w:val="00660EED"/>
    <w:rsid w:val="00676523"/>
    <w:rsid w:val="00687D94"/>
    <w:rsid w:val="00693EF1"/>
    <w:rsid w:val="006B1293"/>
    <w:rsid w:val="006C71CC"/>
    <w:rsid w:val="00744A54"/>
    <w:rsid w:val="00766022"/>
    <w:rsid w:val="0077109C"/>
    <w:rsid w:val="007834B2"/>
    <w:rsid w:val="007D58AA"/>
    <w:rsid w:val="00836E15"/>
    <w:rsid w:val="0085022C"/>
    <w:rsid w:val="008B6045"/>
    <w:rsid w:val="008C6888"/>
    <w:rsid w:val="0090658A"/>
    <w:rsid w:val="00971FB6"/>
    <w:rsid w:val="00977AE2"/>
    <w:rsid w:val="00990A34"/>
    <w:rsid w:val="009D3617"/>
    <w:rsid w:val="009E50FD"/>
    <w:rsid w:val="009E78E1"/>
    <w:rsid w:val="009F462F"/>
    <w:rsid w:val="009F77EB"/>
    <w:rsid w:val="00A205A6"/>
    <w:rsid w:val="00A2531B"/>
    <w:rsid w:val="00AC0372"/>
    <w:rsid w:val="00AC3739"/>
    <w:rsid w:val="00AE7505"/>
    <w:rsid w:val="00AF22D7"/>
    <w:rsid w:val="00AF3F4B"/>
    <w:rsid w:val="00B02EF6"/>
    <w:rsid w:val="00B14686"/>
    <w:rsid w:val="00B17A73"/>
    <w:rsid w:val="00B70155"/>
    <w:rsid w:val="00BA3E87"/>
    <w:rsid w:val="00C7038B"/>
    <w:rsid w:val="00C83981"/>
    <w:rsid w:val="00C87E20"/>
    <w:rsid w:val="00CA4DCF"/>
    <w:rsid w:val="00CD14FD"/>
    <w:rsid w:val="00D242D2"/>
    <w:rsid w:val="00D37584"/>
    <w:rsid w:val="00D640FD"/>
    <w:rsid w:val="00D775CA"/>
    <w:rsid w:val="00D8068C"/>
    <w:rsid w:val="00D84275"/>
    <w:rsid w:val="00DA66DE"/>
    <w:rsid w:val="00DB6002"/>
    <w:rsid w:val="00E17D81"/>
    <w:rsid w:val="00E30844"/>
    <w:rsid w:val="00E42AB6"/>
    <w:rsid w:val="00E8612F"/>
    <w:rsid w:val="00EA2B58"/>
    <w:rsid w:val="00EB075B"/>
    <w:rsid w:val="00EC4ECC"/>
    <w:rsid w:val="00F0576A"/>
    <w:rsid w:val="00F2090E"/>
    <w:rsid w:val="00F63175"/>
    <w:rsid w:val="00FC4340"/>
    <w:rsid w:val="00FC437A"/>
    <w:rsid w:val="00FF294A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CB755"/>
  <w15:chartTrackingRefBased/>
  <w15:docId w15:val="{1AED1A4F-B7B9-4D64-93E2-5D3D4040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Akapit z listą11,Numbered Para 1,No Spacing1,List Paragraph Char Char Char,Indicator Text,2,3,L"/>
    <w:basedOn w:val="Normalny"/>
    <w:link w:val="AkapitzlistZnak"/>
    <w:uiPriority w:val="34"/>
    <w:qFormat/>
    <w:rsid w:val="000D6424"/>
    <w:pPr>
      <w:ind w:left="720"/>
      <w:contextualSpacing/>
    </w:pPr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170BBA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170BB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Akapit z listą11 Znak,Numbered Para 1 Znak"/>
    <w:basedOn w:val="Domylnaczcionkaakapitu"/>
    <w:link w:val="Akapitzlist"/>
    <w:uiPriority w:val="34"/>
    <w:locked/>
    <w:rsid w:val="00E3084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844"/>
    <w:pPr>
      <w:spacing w:after="0" w:line="240" w:lineRule="auto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844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8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523"/>
  </w:style>
  <w:style w:type="paragraph" w:styleId="Stopka">
    <w:name w:val="footer"/>
    <w:basedOn w:val="Normalny"/>
    <w:link w:val="StopkaZnak"/>
    <w:uiPriority w:val="99"/>
    <w:unhideWhenUsed/>
    <w:rsid w:val="0067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523"/>
  </w:style>
  <w:style w:type="character" w:styleId="Odwoaniedokomentarza">
    <w:name w:val="annotation reference"/>
    <w:basedOn w:val="Domylnaczcionkaakapitu"/>
    <w:uiPriority w:val="99"/>
    <w:semiHidden/>
    <w:unhideWhenUsed/>
    <w:rsid w:val="00676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6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6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5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7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2DAF-EF5B-42B9-AB2B-DDD65E35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3654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Gromann Małgorzata</dc:creator>
  <cp:keywords/>
  <dc:description/>
  <cp:lastModifiedBy>Gromann Małgorzata</cp:lastModifiedBy>
  <cp:revision>4</cp:revision>
  <dcterms:created xsi:type="dcterms:W3CDTF">2024-05-20T12:09:00Z</dcterms:created>
  <dcterms:modified xsi:type="dcterms:W3CDTF">2024-05-20T12:13:00Z</dcterms:modified>
</cp:coreProperties>
</file>