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744" w:rsidRPr="00CC6F4C" w:rsidRDefault="005226F2" w:rsidP="00CC6F4C">
      <w:pPr>
        <w:spacing w:line="360" w:lineRule="auto"/>
        <w:jc w:val="center"/>
        <w:rPr>
          <w:rFonts w:ascii="Times New Roman" w:hAnsi="Times New Roman" w:cs="Times New Roman"/>
          <w:b/>
          <w:sz w:val="24"/>
          <w:szCs w:val="24"/>
        </w:rPr>
      </w:pPr>
      <w:r w:rsidRPr="00CC6F4C">
        <w:rPr>
          <w:rFonts w:ascii="Times New Roman" w:hAnsi="Times New Roman" w:cs="Times New Roman"/>
          <w:b/>
          <w:sz w:val="24"/>
          <w:szCs w:val="24"/>
        </w:rPr>
        <w:t xml:space="preserve">ROZPORZĄDZENIE NR </w:t>
      </w:r>
      <w:r w:rsidR="000B37E4">
        <w:rPr>
          <w:rFonts w:ascii="Times New Roman" w:hAnsi="Times New Roman" w:cs="Times New Roman"/>
          <w:b/>
          <w:sz w:val="24"/>
          <w:szCs w:val="24"/>
        </w:rPr>
        <w:t>14</w:t>
      </w:r>
      <w:r w:rsidRPr="00CC6F4C">
        <w:rPr>
          <w:rFonts w:ascii="Times New Roman" w:hAnsi="Times New Roman" w:cs="Times New Roman"/>
          <w:b/>
          <w:sz w:val="24"/>
          <w:szCs w:val="24"/>
        </w:rPr>
        <w:t xml:space="preserve"> </w:t>
      </w:r>
    </w:p>
    <w:p w:rsidR="005226F2" w:rsidRPr="00CC6F4C" w:rsidRDefault="005226F2" w:rsidP="00CC6F4C">
      <w:pPr>
        <w:spacing w:line="360" w:lineRule="auto"/>
        <w:jc w:val="center"/>
        <w:rPr>
          <w:rFonts w:ascii="Times New Roman" w:hAnsi="Times New Roman" w:cs="Times New Roman"/>
          <w:b/>
          <w:sz w:val="24"/>
          <w:szCs w:val="24"/>
        </w:rPr>
      </w:pPr>
      <w:r w:rsidRPr="00CC6F4C">
        <w:rPr>
          <w:rFonts w:ascii="Times New Roman" w:hAnsi="Times New Roman" w:cs="Times New Roman"/>
          <w:b/>
          <w:sz w:val="24"/>
          <w:szCs w:val="24"/>
        </w:rPr>
        <w:t>WOJEWODY MAZOWIECKIEGO</w:t>
      </w:r>
    </w:p>
    <w:p w:rsidR="005226F2" w:rsidRPr="00CC6F4C" w:rsidRDefault="005226F2" w:rsidP="00CC6F4C">
      <w:pPr>
        <w:spacing w:line="360" w:lineRule="auto"/>
        <w:jc w:val="center"/>
        <w:rPr>
          <w:rFonts w:ascii="Times New Roman" w:hAnsi="Times New Roman" w:cs="Times New Roman"/>
          <w:sz w:val="24"/>
          <w:szCs w:val="24"/>
        </w:rPr>
      </w:pPr>
      <w:r w:rsidRPr="00CC6F4C">
        <w:rPr>
          <w:rFonts w:ascii="Times New Roman" w:hAnsi="Times New Roman" w:cs="Times New Roman"/>
          <w:sz w:val="24"/>
          <w:szCs w:val="24"/>
        </w:rPr>
        <w:t>z dnia</w:t>
      </w:r>
      <w:r w:rsidR="00AE5744" w:rsidRPr="00CC6F4C">
        <w:rPr>
          <w:rFonts w:ascii="Times New Roman" w:hAnsi="Times New Roman" w:cs="Times New Roman"/>
          <w:sz w:val="24"/>
          <w:szCs w:val="24"/>
        </w:rPr>
        <w:t xml:space="preserve"> </w:t>
      </w:r>
      <w:r w:rsidR="00AA12BD">
        <w:rPr>
          <w:rFonts w:ascii="Times New Roman" w:hAnsi="Times New Roman" w:cs="Times New Roman"/>
          <w:sz w:val="24"/>
          <w:szCs w:val="24"/>
        </w:rPr>
        <w:t>7</w:t>
      </w:r>
      <w:r w:rsidR="00AE5744" w:rsidRPr="00CC6F4C">
        <w:rPr>
          <w:rFonts w:ascii="Times New Roman" w:hAnsi="Times New Roman" w:cs="Times New Roman"/>
          <w:sz w:val="24"/>
          <w:szCs w:val="24"/>
        </w:rPr>
        <w:t xml:space="preserve"> </w:t>
      </w:r>
      <w:r w:rsidR="00942035" w:rsidRPr="00CC6F4C">
        <w:rPr>
          <w:rFonts w:ascii="Times New Roman" w:hAnsi="Times New Roman" w:cs="Times New Roman"/>
          <w:sz w:val="24"/>
          <w:szCs w:val="24"/>
        </w:rPr>
        <w:t>października</w:t>
      </w:r>
      <w:r w:rsidRPr="00CC6F4C">
        <w:rPr>
          <w:rFonts w:ascii="Times New Roman" w:hAnsi="Times New Roman" w:cs="Times New Roman"/>
          <w:sz w:val="24"/>
          <w:szCs w:val="24"/>
        </w:rPr>
        <w:t xml:space="preserve"> 2020 r.</w:t>
      </w:r>
    </w:p>
    <w:p w:rsidR="005226F2" w:rsidRPr="009B7776" w:rsidRDefault="005226F2" w:rsidP="00CC6F4C">
      <w:pPr>
        <w:spacing w:line="360" w:lineRule="auto"/>
        <w:jc w:val="center"/>
        <w:rPr>
          <w:rFonts w:ascii="Times New Roman" w:hAnsi="Times New Roman" w:cs="Times New Roman"/>
          <w:b/>
          <w:sz w:val="24"/>
          <w:szCs w:val="24"/>
        </w:rPr>
      </w:pPr>
      <w:r w:rsidRPr="009B7776">
        <w:rPr>
          <w:rFonts w:ascii="Times New Roman" w:hAnsi="Times New Roman" w:cs="Times New Roman"/>
          <w:b/>
          <w:sz w:val="24"/>
          <w:szCs w:val="24"/>
        </w:rPr>
        <w:t xml:space="preserve">w sprawie zwalczania zgnilca amerykańskiego pszczół na terenie powiatu </w:t>
      </w:r>
      <w:r w:rsidR="00942035" w:rsidRPr="009B7776">
        <w:rPr>
          <w:rFonts w:ascii="Times New Roman" w:hAnsi="Times New Roman" w:cs="Times New Roman"/>
          <w:b/>
          <w:sz w:val="24"/>
          <w:szCs w:val="24"/>
        </w:rPr>
        <w:t>pruszkowskiego i grodziskiego</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 xml:space="preserve">Na podstawie art. 46 ust. 3 pkt 1, 3 lit. b, pkt 4 i 5a ustawy z dnia 11 marca 2004 r. o ochronie zdrowia zwierząt oraz zwalczaniu chorób zakaźnych zwierząt </w:t>
      </w:r>
      <w:r w:rsidR="005D039C" w:rsidRPr="00CC6F4C">
        <w:rPr>
          <w:rFonts w:ascii="Times New Roman" w:hAnsi="Times New Roman" w:cs="Times New Roman"/>
          <w:sz w:val="24"/>
          <w:szCs w:val="24"/>
        </w:rPr>
        <w:t>(</w:t>
      </w:r>
      <w:bookmarkStart w:id="0" w:name="_Hlk44329562"/>
      <w:r w:rsidR="005D039C" w:rsidRPr="00CC6F4C">
        <w:rPr>
          <w:rFonts w:ascii="Times New Roman" w:hAnsi="Times New Roman" w:cs="Times New Roman"/>
          <w:sz w:val="24"/>
          <w:szCs w:val="24"/>
        </w:rPr>
        <w:t>Dz. U. z 2020 r. poz. </w:t>
      </w:r>
      <w:r w:rsidR="00717867">
        <w:rPr>
          <w:rFonts w:ascii="Times New Roman" w:hAnsi="Times New Roman" w:cs="Times New Roman"/>
          <w:sz w:val="24"/>
          <w:szCs w:val="24"/>
        </w:rPr>
        <w:t>1</w:t>
      </w:r>
      <w:r w:rsidR="005D039C" w:rsidRPr="00CC6F4C">
        <w:rPr>
          <w:rFonts w:ascii="Times New Roman" w:hAnsi="Times New Roman" w:cs="Times New Roman"/>
          <w:sz w:val="24"/>
          <w:szCs w:val="24"/>
        </w:rPr>
        <w:t>421</w:t>
      </w:r>
      <w:bookmarkEnd w:id="0"/>
      <w:r w:rsidR="005D039C" w:rsidRPr="00CC6F4C">
        <w:rPr>
          <w:rFonts w:ascii="Times New Roman" w:hAnsi="Times New Roman" w:cs="Times New Roman"/>
          <w:sz w:val="24"/>
          <w:szCs w:val="24"/>
        </w:rPr>
        <w:t xml:space="preserve">) </w:t>
      </w:r>
      <w:r w:rsidRPr="00CC6F4C">
        <w:rPr>
          <w:rFonts w:ascii="Times New Roman" w:hAnsi="Times New Roman" w:cs="Times New Roman"/>
          <w:sz w:val="24"/>
          <w:szCs w:val="24"/>
        </w:rPr>
        <w:t>oraz § 7 rozporządzenia Ministra Rolnictwa i Rozwoju Wsi z dnia 11 lipca 2016 r. w sprawie zwalczania zgnilca amerykańskiego pszczół (Dz. U. poz. 1123) zarządza się, co następuje:</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b/>
          <w:sz w:val="24"/>
          <w:szCs w:val="24"/>
        </w:rPr>
        <w:t>§ 1.</w:t>
      </w:r>
      <w:r w:rsidR="00AE5744" w:rsidRPr="00CC6F4C">
        <w:rPr>
          <w:rFonts w:ascii="Times New Roman" w:hAnsi="Times New Roman" w:cs="Times New Roman"/>
          <w:b/>
          <w:sz w:val="24"/>
          <w:szCs w:val="24"/>
        </w:rPr>
        <w:t xml:space="preserve"> </w:t>
      </w:r>
      <w:r w:rsidRPr="00CC6F4C">
        <w:rPr>
          <w:rFonts w:ascii="Times New Roman" w:hAnsi="Times New Roman" w:cs="Times New Roman"/>
          <w:sz w:val="24"/>
          <w:szCs w:val="24"/>
        </w:rPr>
        <w:t>1. Określa się obszar zapowietrzony, w związku ze stwierdzeniem w miejscowości Podkowa Leśna, gmina Podkowa Leśna, powiat grodziski, ognisko zgnilca amerykańskiego pszczół, obejmujący:</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1)</w:t>
      </w:r>
      <w:r w:rsidRPr="00CC6F4C">
        <w:rPr>
          <w:rFonts w:ascii="Times New Roman" w:hAnsi="Times New Roman" w:cs="Times New Roman"/>
          <w:sz w:val="24"/>
          <w:szCs w:val="24"/>
        </w:rPr>
        <w:tab/>
        <w:t>w powiecie grodziskim:</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a)</w:t>
      </w:r>
      <w:r w:rsidRPr="00CC6F4C">
        <w:rPr>
          <w:rFonts w:ascii="Times New Roman" w:hAnsi="Times New Roman" w:cs="Times New Roman"/>
          <w:sz w:val="24"/>
          <w:szCs w:val="24"/>
        </w:rPr>
        <w:tab/>
        <w:t>miasto Podkowa Leśna,</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b)</w:t>
      </w:r>
      <w:r w:rsidRPr="00CC6F4C">
        <w:rPr>
          <w:rFonts w:ascii="Times New Roman" w:hAnsi="Times New Roman" w:cs="Times New Roman"/>
          <w:sz w:val="24"/>
          <w:szCs w:val="24"/>
        </w:rPr>
        <w:tab/>
        <w:t>miasto Milanówek,</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c)</w:t>
      </w:r>
      <w:r w:rsidRPr="00CC6F4C">
        <w:rPr>
          <w:rFonts w:ascii="Times New Roman" w:hAnsi="Times New Roman" w:cs="Times New Roman"/>
          <w:sz w:val="24"/>
          <w:szCs w:val="24"/>
        </w:rPr>
        <w:tab/>
        <w:t xml:space="preserve">w gminie Grodzisk Mazowiecki miejscowości: Marynin, Książenice, Urszulin, Opypy, Kady, Grodzisk Mazowiecki od strony północno – wschodniej ograniczony rzeką </w:t>
      </w:r>
      <w:proofErr w:type="spellStart"/>
      <w:r w:rsidRPr="00CC6F4C">
        <w:rPr>
          <w:rFonts w:ascii="Times New Roman" w:hAnsi="Times New Roman" w:cs="Times New Roman"/>
          <w:sz w:val="24"/>
          <w:szCs w:val="24"/>
        </w:rPr>
        <w:t>Rokicianką</w:t>
      </w:r>
      <w:proofErr w:type="spellEnd"/>
      <w:r w:rsidRPr="00CC6F4C">
        <w:rPr>
          <w:rFonts w:ascii="Times New Roman" w:hAnsi="Times New Roman" w:cs="Times New Roman"/>
          <w:sz w:val="24"/>
          <w:szCs w:val="24"/>
        </w:rPr>
        <w:t xml:space="preserve"> i od strony północnej trasą kolejową nr 8, </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d)</w:t>
      </w:r>
      <w:r w:rsidR="008E1FEF">
        <w:rPr>
          <w:rFonts w:ascii="Times New Roman" w:hAnsi="Times New Roman" w:cs="Times New Roman"/>
          <w:sz w:val="24"/>
          <w:szCs w:val="24"/>
        </w:rPr>
        <w:t xml:space="preserve">       </w:t>
      </w:r>
      <w:r w:rsidRPr="00CC6F4C">
        <w:rPr>
          <w:rFonts w:ascii="Times New Roman" w:hAnsi="Times New Roman" w:cs="Times New Roman"/>
          <w:sz w:val="24"/>
          <w:szCs w:val="24"/>
        </w:rPr>
        <w:t xml:space="preserve">w gminie Żabia Wola miejscowość </w:t>
      </w:r>
      <w:proofErr w:type="spellStart"/>
      <w:r w:rsidRPr="00CC6F4C">
        <w:rPr>
          <w:rFonts w:ascii="Times New Roman" w:hAnsi="Times New Roman" w:cs="Times New Roman"/>
          <w:sz w:val="24"/>
          <w:szCs w:val="24"/>
        </w:rPr>
        <w:t>Siestrzeń</w:t>
      </w:r>
      <w:proofErr w:type="spellEnd"/>
      <w:r w:rsidRPr="00CC6F4C">
        <w:rPr>
          <w:rFonts w:ascii="Times New Roman" w:hAnsi="Times New Roman" w:cs="Times New Roman"/>
          <w:sz w:val="24"/>
          <w:szCs w:val="24"/>
        </w:rPr>
        <w:t xml:space="preserve"> od strony północno-zachodniej do trasy S8;</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2)</w:t>
      </w:r>
      <w:r w:rsidRPr="00CC6F4C">
        <w:rPr>
          <w:rFonts w:ascii="Times New Roman" w:hAnsi="Times New Roman" w:cs="Times New Roman"/>
          <w:sz w:val="24"/>
          <w:szCs w:val="24"/>
        </w:rPr>
        <w:tab/>
        <w:t>w pruszkowskim:</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a)       miasto Pruszków od strony południowo-zachodniej do rzeki Utraty,</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 xml:space="preserve">b)       w gminie Brwinów miejscowości: Kotowice, Biskupice, Koszajec, Terenia, Kanie, Otrębusy, Brwinów, Falęcin, Żółwin, </w:t>
      </w:r>
      <w:proofErr w:type="spellStart"/>
      <w:r w:rsidRPr="00CC6F4C">
        <w:rPr>
          <w:rFonts w:ascii="Times New Roman" w:hAnsi="Times New Roman" w:cs="Times New Roman"/>
          <w:sz w:val="24"/>
          <w:szCs w:val="24"/>
        </w:rPr>
        <w:t>Grudów</w:t>
      </w:r>
      <w:proofErr w:type="spellEnd"/>
      <w:r w:rsidRPr="00CC6F4C">
        <w:rPr>
          <w:rFonts w:ascii="Times New Roman" w:hAnsi="Times New Roman" w:cs="Times New Roman"/>
          <w:sz w:val="24"/>
          <w:szCs w:val="24"/>
        </w:rPr>
        <w:t>, Krosna-Wieś, Owczarn</w:t>
      </w:r>
      <w:r w:rsidR="00942035" w:rsidRPr="00CC6F4C">
        <w:rPr>
          <w:rFonts w:ascii="Times New Roman" w:hAnsi="Times New Roman" w:cs="Times New Roman"/>
          <w:sz w:val="24"/>
          <w:szCs w:val="24"/>
        </w:rPr>
        <w:t>ia, Moszna-Parcela, Moszna-Wieś,</w:t>
      </w:r>
      <w:r w:rsidRPr="00CC6F4C">
        <w:rPr>
          <w:rFonts w:ascii="Times New Roman" w:hAnsi="Times New Roman" w:cs="Times New Roman"/>
          <w:sz w:val="24"/>
          <w:szCs w:val="24"/>
        </w:rPr>
        <w:t xml:space="preserve"> </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 xml:space="preserve">c)      w gminie Michałowice </w:t>
      </w:r>
      <w:r w:rsidR="00942035" w:rsidRPr="00CC6F4C">
        <w:rPr>
          <w:rFonts w:ascii="Times New Roman" w:hAnsi="Times New Roman" w:cs="Times New Roman"/>
          <w:sz w:val="24"/>
          <w:szCs w:val="24"/>
        </w:rPr>
        <w:t xml:space="preserve">miejscowości: Granica, Nowa Wieś, Helenów, </w:t>
      </w:r>
    </w:p>
    <w:p w:rsidR="00942035" w:rsidRPr="00CC6F4C" w:rsidRDefault="00942035"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d)      w gminie Nadarzyn miejscowości: Nadarzyn, Strzeniówka, Stara Wieś oraz Urzut i Kotowiec od strony północno-zachodniej do trasy S8.</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lastRenderedPageBreak/>
        <w:t>2. Obszar zapowietrzony, o którym mowa w ust. 1, określa mapa stanowiąca załącznik do rozporządzenia.</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b/>
          <w:sz w:val="24"/>
          <w:szCs w:val="24"/>
        </w:rPr>
        <w:t>§ 2.</w:t>
      </w:r>
      <w:r w:rsidR="005D039C">
        <w:rPr>
          <w:rFonts w:ascii="Times New Roman" w:hAnsi="Times New Roman" w:cs="Times New Roman"/>
          <w:sz w:val="24"/>
          <w:szCs w:val="24"/>
        </w:rPr>
        <w:t xml:space="preserve"> </w:t>
      </w:r>
      <w:r w:rsidRPr="00CC6F4C">
        <w:rPr>
          <w:rFonts w:ascii="Times New Roman" w:hAnsi="Times New Roman" w:cs="Times New Roman"/>
          <w:sz w:val="24"/>
          <w:szCs w:val="24"/>
        </w:rPr>
        <w:t>1. Nakazuje się oznakowanie obszaru zapowietrzonego, o którym mowa w § 1, przez ustawienie na zewnętrznej granicy tego obszaru tablic ostrzegawczych o treści: „ZGNILEC AMERYKAŃSKI PSZCZÓŁ - OBSZAR ZAPOWIETRZONY”.</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2. Tablice i napisy, o których mowa w ust. 1, powinny:</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1)</w:t>
      </w:r>
      <w:r w:rsidRPr="00CC6F4C">
        <w:rPr>
          <w:rFonts w:ascii="Times New Roman" w:hAnsi="Times New Roman" w:cs="Times New Roman"/>
          <w:sz w:val="24"/>
          <w:szCs w:val="24"/>
        </w:rPr>
        <w:tab/>
        <w:t>mieć wymiary umożliwiające ich odczytanie z odległości 100 metrów;</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2)</w:t>
      </w:r>
      <w:r w:rsidRPr="00CC6F4C">
        <w:rPr>
          <w:rFonts w:ascii="Times New Roman" w:hAnsi="Times New Roman" w:cs="Times New Roman"/>
          <w:sz w:val="24"/>
          <w:szCs w:val="24"/>
        </w:rPr>
        <w:tab/>
        <w:t>być oznakowane w sposób trwały, niepodlegający działaniu czynników atmosferycznych.</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2. Tablice, o których mowa w ust. 1, należy umieścić na ustalonych przez właściwe organy drogach publicznych i prywatnych.</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b/>
          <w:sz w:val="24"/>
          <w:szCs w:val="24"/>
        </w:rPr>
        <w:t>§ 3.</w:t>
      </w:r>
      <w:r w:rsidRPr="00CC6F4C">
        <w:rPr>
          <w:rFonts w:ascii="Times New Roman" w:hAnsi="Times New Roman" w:cs="Times New Roman"/>
          <w:sz w:val="24"/>
          <w:szCs w:val="24"/>
        </w:rPr>
        <w:t xml:space="preserve"> W obszarze zapowietrzonym, o którym mowa w § 1, nakazuje się niezwłoczne zgłaszanie przez posiadaczy pszczół miejsc, w których przebywają pszczoły, właściwemu miejscowo powiatowemu lekarzowi weterynarii. </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b/>
          <w:sz w:val="24"/>
          <w:szCs w:val="24"/>
        </w:rPr>
        <w:t>§ 4.</w:t>
      </w:r>
      <w:r w:rsidRPr="00CC6F4C">
        <w:rPr>
          <w:rFonts w:ascii="Times New Roman" w:hAnsi="Times New Roman" w:cs="Times New Roman"/>
          <w:sz w:val="24"/>
          <w:szCs w:val="24"/>
        </w:rPr>
        <w:t xml:space="preserve"> W obszarze zapowietrzonym, o którym mowa w § 1, zakazuje się:</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1)</w:t>
      </w:r>
      <w:r w:rsidRPr="00CC6F4C">
        <w:rPr>
          <w:rFonts w:ascii="Times New Roman" w:hAnsi="Times New Roman" w:cs="Times New Roman"/>
          <w:sz w:val="24"/>
          <w:szCs w:val="24"/>
        </w:rPr>
        <w:tab/>
        <w:t>przemieszczania rodzin pszczelich, matek pszczelich, czerwia, pszczół, pni pszczelich, produktów pszczelich oraz sprzętu i narzędzi używanych do pracy w pasiece - bez zgody właściwego miejscowo powiatowego lekarza weterynarii;</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sz w:val="24"/>
          <w:szCs w:val="24"/>
        </w:rPr>
        <w:t>2)</w:t>
      </w:r>
      <w:r w:rsidRPr="00CC6F4C">
        <w:rPr>
          <w:rFonts w:ascii="Times New Roman" w:hAnsi="Times New Roman" w:cs="Times New Roman"/>
          <w:sz w:val="24"/>
          <w:szCs w:val="24"/>
        </w:rPr>
        <w:tab/>
        <w:t>organizowania wystaw i targów z udziałem pszczół.</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b/>
          <w:sz w:val="24"/>
          <w:szCs w:val="24"/>
        </w:rPr>
        <w:t>§ 5.</w:t>
      </w:r>
      <w:r w:rsidRPr="00CC6F4C">
        <w:rPr>
          <w:rFonts w:ascii="Times New Roman" w:hAnsi="Times New Roman" w:cs="Times New Roman"/>
          <w:sz w:val="24"/>
          <w:szCs w:val="24"/>
        </w:rPr>
        <w:t xml:space="preserve"> Obowiązki i ograniczenia określone w rozporządzeniu obowiązują wszystkich posiadaczy pszczół z obszaru zapowietrzonego, o którym mowa w § 1, do czasu jego uchylenia.</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b/>
          <w:sz w:val="24"/>
          <w:szCs w:val="24"/>
        </w:rPr>
        <w:t>§ 6.</w:t>
      </w:r>
      <w:r w:rsidRPr="00CC6F4C">
        <w:rPr>
          <w:rFonts w:ascii="Times New Roman" w:hAnsi="Times New Roman" w:cs="Times New Roman"/>
          <w:sz w:val="24"/>
          <w:szCs w:val="24"/>
        </w:rPr>
        <w:t xml:space="preserve"> </w:t>
      </w:r>
      <w:r w:rsidR="00942035" w:rsidRPr="00CC6F4C">
        <w:rPr>
          <w:rFonts w:ascii="Times New Roman" w:hAnsi="Times New Roman" w:cs="Times New Roman"/>
          <w:sz w:val="24"/>
          <w:szCs w:val="24"/>
        </w:rPr>
        <w:t>Wykonanie rozporządzenia powierza się Powiatowemu Lekarzowi Weterynarii w Pruszkowie, Burmistrzowi Miasta Podkowa Leśna, Burmistrzowi Miasta Milanówek, Burmistrzowi Miasta Grodzisk Mazowiecki, Wójtowi Gminy Żabia Wola, Prezydentowi Miasta Pruszkowa, Burmistrzowi Gminy Brwinów, Wójtowi Gminy Michałowice, Wójtowi Gminy Nadarzyn oraz właściwym zarządcom dróg współpracującym z gminami w zakresie, o którym mowa w § 2.</w:t>
      </w:r>
    </w:p>
    <w:p w:rsidR="005226F2" w:rsidRPr="00CC6F4C" w:rsidRDefault="005226F2" w:rsidP="00CC6F4C">
      <w:pPr>
        <w:spacing w:line="360" w:lineRule="auto"/>
        <w:jc w:val="both"/>
        <w:rPr>
          <w:rFonts w:ascii="Times New Roman" w:hAnsi="Times New Roman" w:cs="Times New Roman"/>
          <w:sz w:val="24"/>
          <w:szCs w:val="24"/>
        </w:rPr>
      </w:pPr>
      <w:r w:rsidRPr="00CC6F4C">
        <w:rPr>
          <w:rFonts w:ascii="Times New Roman" w:hAnsi="Times New Roman" w:cs="Times New Roman"/>
          <w:b/>
          <w:sz w:val="24"/>
          <w:szCs w:val="24"/>
        </w:rPr>
        <w:t>§ 7.</w:t>
      </w:r>
      <w:r w:rsidRPr="00CC6F4C">
        <w:rPr>
          <w:rFonts w:ascii="Times New Roman" w:hAnsi="Times New Roman" w:cs="Times New Roman"/>
          <w:sz w:val="24"/>
          <w:szCs w:val="24"/>
        </w:rPr>
        <w:t xml:space="preserve"> </w:t>
      </w:r>
      <w:r w:rsidR="008E1FEF">
        <w:rPr>
          <w:rFonts w:ascii="Times New Roman" w:hAnsi="Times New Roman" w:cs="Times New Roman"/>
          <w:sz w:val="24"/>
          <w:szCs w:val="24"/>
        </w:rPr>
        <w:t xml:space="preserve">1. </w:t>
      </w:r>
      <w:r w:rsidRPr="00CC6F4C">
        <w:rPr>
          <w:rFonts w:ascii="Times New Roman" w:hAnsi="Times New Roman" w:cs="Times New Roman"/>
          <w:sz w:val="24"/>
          <w:szCs w:val="24"/>
        </w:rPr>
        <w:t>Rozporządzenie podlega ogłoszeniu w Dzienniku Urzędowym Województwa Mazowieckiego.</w:t>
      </w:r>
    </w:p>
    <w:p w:rsidR="005226F2" w:rsidRDefault="008E1FEF" w:rsidP="00CC6F4C">
      <w:pPr>
        <w:spacing w:line="360" w:lineRule="auto"/>
        <w:jc w:val="both"/>
        <w:rPr>
          <w:rFonts w:ascii="Times New Roman" w:hAnsi="Times New Roman" w:cs="Times New Roman"/>
          <w:sz w:val="24"/>
          <w:szCs w:val="24"/>
        </w:rPr>
      </w:pPr>
      <w:r w:rsidRPr="00F156E3">
        <w:rPr>
          <w:rFonts w:ascii="Times New Roman" w:hAnsi="Times New Roman" w:cs="Times New Roman"/>
          <w:sz w:val="24"/>
          <w:szCs w:val="24"/>
        </w:rPr>
        <w:lastRenderedPageBreak/>
        <w:t>2.</w:t>
      </w:r>
      <w:r w:rsidR="005226F2" w:rsidRPr="00CC6F4C">
        <w:rPr>
          <w:rFonts w:ascii="Times New Roman" w:hAnsi="Times New Roman" w:cs="Times New Roman"/>
          <w:sz w:val="24"/>
          <w:szCs w:val="24"/>
        </w:rPr>
        <w:t xml:space="preserve"> Rozporządzenie wchodzi w życie z dniem podania do wiadomości publicznej w sposób zwyczajowo przyjęty na terenie miejscowości wchodzących w skład obszaru zapowietrzonego, o którym mowa w § 1.</w:t>
      </w:r>
    </w:p>
    <w:p w:rsidR="00796D8B" w:rsidRDefault="00796D8B" w:rsidP="00CC6F4C">
      <w:pPr>
        <w:spacing w:line="360" w:lineRule="auto"/>
        <w:jc w:val="both"/>
        <w:rPr>
          <w:rFonts w:ascii="Times New Roman" w:hAnsi="Times New Roman" w:cs="Times New Roman"/>
          <w:sz w:val="24"/>
          <w:szCs w:val="24"/>
        </w:rPr>
        <w:sectPr w:rsidR="00796D8B">
          <w:pgSz w:w="11906" w:h="16838"/>
          <w:pgMar w:top="1417" w:right="1417" w:bottom="1417" w:left="1417" w:header="708" w:footer="708" w:gutter="0"/>
          <w:cols w:space="708"/>
          <w:docGrid w:linePitch="360"/>
        </w:sectPr>
      </w:pPr>
    </w:p>
    <w:p w:rsidR="00796D8B" w:rsidRDefault="00796D8B" w:rsidP="00796D8B">
      <w:pPr>
        <w:rPr>
          <w:noProof/>
          <w:lang w:eastAsia="pl-PL"/>
        </w:rPr>
      </w:pPr>
      <w:r>
        <w:rPr>
          <w:noProof/>
          <w:lang w:eastAsia="pl-PL"/>
        </w:rPr>
        <w:lastRenderedPageBreak/>
        <mc:AlternateContent>
          <mc:Choice Requires="wps">
            <w:drawing>
              <wp:anchor distT="45720" distB="45720" distL="114300" distR="114300" simplePos="0" relativeHeight="251659264" behindDoc="0" locked="0" layoutInCell="1" allowOverlap="1" wp14:anchorId="7C7F88D2" wp14:editId="43B0CF8F">
                <wp:simplePos x="0" y="0"/>
                <wp:positionH relativeFrom="column">
                  <wp:posOffset>3970655</wp:posOffset>
                </wp:positionH>
                <wp:positionV relativeFrom="paragraph">
                  <wp:posOffset>8255</wp:posOffset>
                </wp:positionV>
                <wp:extent cx="4552950" cy="1404620"/>
                <wp:effectExtent l="0" t="0" r="19050" b="273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404620"/>
                        </a:xfrm>
                        <a:prstGeom prst="rect">
                          <a:avLst/>
                        </a:prstGeom>
                        <a:solidFill>
                          <a:srgbClr val="FFFFFF"/>
                        </a:solidFill>
                        <a:ln w="9525">
                          <a:solidFill>
                            <a:srgbClr val="000000"/>
                          </a:solidFill>
                          <a:miter lim="800000"/>
                          <a:headEnd/>
                          <a:tailEnd/>
                        </a:ln>
                      </wps:spPr>
                      <wps:txbx>
                        <w:txbxContent>
                          <w:p w:rsidR="00796D8B" w:rsidRDefault="00796D8B" w:rsidP="00796D8B">
                            <w:pPr>
                              <w:jc w:val="both"/>
                            </w:pPr>
                            <w:r>
                              <w:t>Załącznik do rozporządzenia nr 14 Wojewody Mazowieckiego z dnia</w:t>
                            </w:r>
                            <w:r>
                              <w:br/>
                            </w:r>
                            <w:r w:rsidR="00AA12BD">
                              <w:t>7</w:t>
                            </w:r>
                            <w:bookmarkStart w:id="1" w:name="_GoBack"/>
                            <w:bookmarkEnd w:id="1"/>
                            <w:r>
                              <w:t xml:space="preserve"> października 2020 r. w sprawie zwalczania zgnilca amerykańskiego pszczół na terenie powiatu pruszkowskiego i grodziskiego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F88D2" id="_x0000_t202" coordsize="21600,21600" o:spt="202" path="m,l,21600r21600,l21600,xe">
                <v:stroke joinstyle="miter"/>
                <v:path gradientshapeok="t" o:connecttype="rect"/>
              </v:shapetype>
              <v:shape id="Pole tekstowe 2" o:spid="_x0000_s1026" type="#_x0000_t202" style="position:absolute;margin-left:312.65pt;margin-top:.65pt;width:35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">
                <v:textbox style="mso-fit-shape-to-text:t">
                  <w:txbxContent>
                    <w:p w:rsidR="00796D8B" w:rsidRDefault="00796D8B" w:rsidP="00796D8B">
                      <w:pPr>
                        <w:jc w:val="both"/>
                      </w:pPr>
                      <w:r>
                        <w:t>Załącznik do rozporządzenia nr 14 Wojewody Mazowieckiego z dnia</w:t>
                      </w:r>
                      <w:r>
                        <w:br/>
                      </w:r>
                      <w:r w:rsidR="00AA12BD">
                        <w:t>7</w:t>
                      </w:r>
                      <w:bookmarkStart w:id="2" w:name="_GoBack"/>
                      <w:bookmarkEnd w:id="2"/>
                      <w:r>
                        <w:t xml:space="preserve"> października 2020 r. w sprawie zwalczania zgnilca amerykańskiego pszczół na terenie powiatu pruszkowskiego i grodziskiego </w:t>
                      </w:r>
                    </w:p>
                  </w:txbxContent>
                </v:textbox>
                <w10:wrap type="square"/>
              </v:shape>
            </w:pict>
          </mc:Fallback>
        </mc:AlternateContent>
      </w:r>
    </w:p>
    <w:p w:rsidR="00796D8B" w:rsidRDefault="00796D8B" w:rsidP="00796D8B">
      <w:pPr>
        <w:rPr>
          <w:noProof/>
          <w:lang w:eastAsia="pl-PL"/>
        </w:rPr>
      </w:pPr>
    </w:p>
    <w:p w:rsidR="00796D8B" w:rsidRDefault="00796D8B" w:rsidP="00796D8B">
      <w:r w:rsidRPr="005F16C4">
        <w:rPr>
          <w:noProof/>
          <w:lang w:eastAsia="pl-PL"/>
        </w:rPr>
        <w:drawing>
          <wp:inline distT="0" distB="0" distL="0" distR="0" wp14:anchorId="711770BF" wp14:editId="2B4D3A63">
            <wp:extent cx="6508750" cy="4612160"/>
            <wp:effectExtent l="0" t="0" r="6350" b="0"/>
            <wp:docPr id="1" name="Obraz 1" descr="C:\Users\marzena\Desktop\pruszków\Mapa Pruszkow Grodzis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zena\Desktop\pruszków\Mapa Pruszkow Grodzisk .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0566" cy="4613447"/>
                    </a:xfrm>
                    <a:prstGeom prst="rect">
                      <a:avLst/>
                    </a:prstGeom>
                    <a:noFill/>
                    <a:ln>
                      <a:noFill/>
                    </a:ln>
                  </pic:spPr>
                </pic:pic>
              </a:graphicData>
            </a:graphic>
          </wp:inline>
        </w:drawing>
      </w:r>
      <w:r>
        <w:rPr>
          <w:noProof/>
          <w:lang w:eastAsia="pl-PL"/>
        </w:rPr>
        <w:drawing>
          <wp:anchor distT="0" distB="0" distL="114300" distR="114300" simplePos="0" relativeHeight="251662336" behindDoc="0" locked="0" layoutInCell="1" allowOverlap="1" wp14:anchorId="4CC5AA20" wp14:editId="561C7660">
            <wp:simplePos x="0" y="0"/>
            <wp:positionH relativeFrom="column">
              <wp:posOffset>7245985</wp:posOffset>
            </wp:positionH>
            <wp:positionV relativeFrom="paragraph">
              <wp:posOffset>1584325</wp:posOffset>
            </wp:positionV>
            <wp:extent cx="292735" cy="2743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735" cy="274320"/>
                    </a:xfrm>
                    <a:prstGeom prst="rect">
                      <a:avLst/>
                    </a:prstGeom>
                    <a:noFill/>
                  </pic:spPr>
                </pic:pic>
              </a:graphicData>
            </a:graphic>
          </wp:anchor>
        </w:drawing>
      </w:r>
      <w:r>
        <w:rPr>
          <w:noProof/>
          <w:lang w:eastAsia="pl-PL"/>
        </w:rPr>
        <w:drawing>
          <wp:anchor distT="0" distB="0" distL="114300" distR="114300" simplePos="0" relativeHeight="251660288" behindDoc="0" locked="0" layoutInCell="1" allowOverlap="1" wp14:anchorId="1CF6182B" wp14:editId="2809F48D">
            <wp:simplePos x="0" y="0"/>
            <wp:positionH relativeFrom="column">
              <wp:posOffset>7238365</wp:posOffset>
            </wp:positionH>
            <wp:positionV relativeFrom="paragraph">
              <wp:posOffset>1020445</wp:posOffset>
            </wp:positionV>
            <wp:extent cx="1428750" cy="944880"/>
            <wp:effectExtent l="0" t="0" r="0" b="762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944880"/>
                    </a:xfrm>
                    <a:prstGeom prst="rect">
                      <a:avLst/>
                    </a:prstGeom>
                    <a:noFill/>
                  </pic:spPr>
                </pic:pic>
              </a:graphicData>
            </a:graphic>
          </wp:anchor>
        </w:drawing>
      </w:r>
      <w:r>
        <w:rPr>
          <w:noProof/>
          <w:lang w:eastAsia="pl-PL"/>
        </w:rPr>
        <w:drawing>
          <wp:anchor distT="0" distB="0" distL="114300" distR="114300" simplePos="0" relativeHeight="251661312" behindDoc="0" locked="0" layoutInCell="1" allowOverlap="1" wp14:anchorId="20F79147" wp14:editId="548D1248">
            <wp:simplePos x="0" y="0"/>
            <wp:positionH relativeFrom="column">
              <wp:posOffset>7352665</wp:posOffset>
            </wp:positionH>
            <wp:positionV relativeFrom="paragraph">
              <wp:posOffset>1310005</wp:posOffset>
            </wp:positionV>
            <wp:extent cx="144780" cy="106045"/>
            <wp:effectExtent l="0" t="0" r="7620" b="825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44780" cy="106045"/>
                    </a:xfrm>
                    <a:prstGeom prst="rect">
                      <a:avLst/>
                    </a:prstGeom>
                    <a:noFill/>
                  </pic:spPr>
                </pic:pic>
              </a:graphicData>
            </a:graphic>
            <wp14:sizeRelH relativeFrom="page">
              <wp14:pctWidth>0</wp14:pctWidth>
            </wp14:sizeRelH>
            <wp14:sizeRelV relativeFrom="page">
              <wp14:pctHeight>0</wp14:pctHeight>
            </wp14:sizeRelV>
          </wp:anchor>
        </w:drawing>
      </w:r>
    </w:p>
    <w:p w:rsidR="00C80218" w:rsidRPr="00CC6F4C" w:rsidRDefault="00C80218" w:rsidP="00CC6F4C">
      <w:pPr>
        <w:spacing w:line="360" w:lineRule="auto"/>
        <w:jc w:val="both"/>
        <w:rPr>
          <w:rFonts w:ascii="Times New Roman" w:hAnsi="Times New Roman" w:cs="Times New Roman"/>
          <w:sz w:val="24"/>
          <w:szCs w:val="24"/>
        </w:rPr>
      </w:pPr>
    </w:p>
    <w:sectPr w:rsidR="00C80218" w:rsidRPr="00CC6F4C" w:rsidSect="00796D8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20"/>
    <w:rsid w:val="000B37E4"/>
    <w:rsid w:val="005226F2"/>
    <w:rsid w:val="005D039C"/>
    <w:rsid w:val="00717867"/>
    <w:rsid w:val="00787120"/>
    <w:rsid w:val="00796D8B"/>
    <w:rsid w:val="008E1FEF"/>
    <w:rsid w:val="00942035"/>
    <w:rsid w:val="009B7776"/>
    <w:rsid w:val="00AA12BD"/>
    <w:rsid w:val="00AE5744"/>
    <w:rsid w:val="00C80218"/>
    <w:rsid w:val="00CC6F4C"/>
    <w:rsid w:val="00F15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F598"/>
  <w15:chartTrackingRefBased/>
  <w15:docId w15:val="{19B3FCE4-74AB-4C26-932D-155B4290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E57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5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FADE-6BB4-4A28-9D1C-B760CED6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3177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Jędrzejewicz</dc:creator>
  <cp:keywords/>
  <dc:description/>
  <cp:lastModifiedBy>Beata Darnowska</cp:lastModifiedBy>
  <cp:revision>4</cp:revision>
  <dcterms:created xsi:type="dcterms:W3CDTF">2020-10-05T13:09:00Z</dcterms:created>
  <dcterms:modified xsi:type="dcterms:W3CDTF">2020-10-08T05:28:00Z</dcterms:modified>
</cp:coreProperties>
</file>