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42" w:rsidRPr="00FD02B3" w:rsidRDefault="00153142" w:rsidP="00153142">
      <w:pPr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65A3E821" wp14:editId="5C0D206A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5400675" cy="1619885"/>
            <wp:effectExtent l="0" t="0" r="9525" b="0"/>
            <wp:wrapTight wrapText="bothSides">
              <wp:wrapPolygon edited="0">
                <wp:start x="0" y="0"/>
                <wp:lineTo x="0" y="21338"/>
                <wp:lineTo x="21562" y="21338"/>
                <wp:lineTo x="21562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619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left="-426"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PN-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FD02B3">
        <w:rPr>
          <w:rFonts w:asciiTheme="minorHAnsi" w:hAnsiTheme="minorHAnsi" w:cstheme="minorHAnsi"/>
          <w:sz w:val="22"/>
          <w:szCs w:val="22"/>
        </w:rPr>
        <w:t>5/21</w:t>
      </w: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BDG.WZP.1935.48</w:t>
      </w:r>
      <w:r w:rsidRPr="00FD02B3">
        <w:rPr>
          <w:rFonts w:asciiTheme="minorHAnsi" w:hAnsiTheme="minorHAnsi" w:cstheme="minorHAnsi"/>
          <w:sz w:val="22"/>
          <w:szCs w:val="22"/>
        </w:rPr>
        <w:t>.2021.IŚ</w:t>
      </w:r>
    </w:p>
    <w:p w:rsidR="00153142" w:rsidRPr="00FD02B3" w:rsidRDefault="00153142" w:rsidP="00153142">
      <w:pPr>
        <w:ind w:right="-257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53142" w:rsidRPr="00FD02B3" w:rsidRDefault="00153142" w:rsidP="00153142">
      <w:pPr>
        <w:keepNext/>
        <w:tabs>
          <w:tab w:val="left" w:pos="1440"/>
          <w:tab w:val="left" w:pos="1800"/>
          <w:tab w:val="left" w:pos="9000"/>
        </w:tabs>
        <w:ind w:right="-156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153142" w:rsidRPr="00FD02B3" w:rsidRDefault="00153142" w:rsidP="00153142">
      <w:pPr>
        <w:keepNext/>
        <w:tabs>
          <w:tab w:val="left" w:pos="1440"/>
          <w:tab w:val="left" w:pos="1800"/>
          <w:tab w:val="left" w:pos="9000"/>
        </w:tabs>
        <w:ind w:left="-426" w:right="-156"/>
        <w:jc w:val="center"/>
        <w:outlineLvl w:val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02B3">
        <w:rPr>
          <w:rFonts w:asciiTheme="minorHAnsi" w:hAnsiTheme="minorHAnsi" w:cstheme="minorHAnsi"/>
          <w:b/>
          <w:color w:val="000000"/>
          <w:sz w:val="22"/>
          <w:szCs w:val="22"/>
        </w:rPr>
        <w:t>ZAWIADOMIENIE O WYBORZE NAJKORZYSTNIEJSZEJ OFERTY</w:t>
      </w:r>
    </w:p>
    <w:p w:rsidR="00153142" w:rsidRPr="00FD02B3" w:rsidRDefault="00153142" w:rsidP="0015314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FD02B3" w:rsidRDefault="00153142" w:rsidP="00153142">
      <w:pPr>
        <w:pStyle w:val="Akapitzlist"/>
        <w:keepNext/>
        <w:numPr>
          <w:ilvl w:val="0"/>
          <w:numId w:val="1"/>
        </w:numPr>
        <w:tabs>
          <w:tab w:val="left" w:pos="1800"/>
          <w:tab w:val="left" w:pos="9000"/>
          <w:tab w:val="left" w:pos="9214"/>
        </w:tabs>
        <w:jc w:val="both"/>
        <w:outlineLvl w:val="0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Informacja o wyborze oferty najkorzystniejszej: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153142" w:rsidRPr="00FD02B3" w:rsidTr="00FA146F">
        <w:trPr>
          <w:trHeight w:val="120"/>
        </w:trPr>
        <w:tc>
          <w:tcPr>
            <w:tcW w:w="9638" w:type="dxa"/>
          </w:tcPr>
          <w:p w:rsidR="00153142" w:rsidRPr="00EB4440" w:rsidRDefault="00153142" w:rsidP="0020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Zamawiający informuje</w:t>
            </w:r>
            <w:r w:rsidRPr="00EB4440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1"/>
            </w:r>
            <w:r w:rsidR="00EB4440"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że w postępowaniu o udzielenie zamówienia publicznego, prowadzonym w trybie przetargu nieograniczonego na „</w:t>
            </w:r>
            <w:r w:rsidR="002C111E">
              <w:rPr>
                <w:rFonts w:asciiTheme="minorHAnsi" w:hAnsiTheme="minorHAnsi" w:cstheme="minorHAnsi"/>
                <w:b/>
                <w:sz w:val="22"/>
                <w:szCs w:val="22"/>
              </w:rPr>
              <w:t>D</w:t>
            </w:r>
            <w:bookmarkStart w:id="0" w:name="_GoBack"/>
            <w:bookmarkEnd w:id="0"/>
            <w:r w:rsidRPr="00EB4440">
              <w:rPr>
                <w:rFonts w:asciiTheme="minorHAnsi" w:hAnsiTheme="minorHAnsi" w:cstheme="minorHAnsi"/>
                <w:b/>
                <w:sz w:val="22"/>
                <w:szCs w:val="22"/>
              </w:rPr>
              <w:t>iagnozę poziomu kultury uczciwości w służbie cywilnej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”</w:t>
            </w:r>
            <w:r w:rsidR="00202700"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wybrał ofertę nr 1, złożoną przez </w:t>
            </w:r>
            <w:r w:rsidR="002B26B4"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ASM – Centrum </w:t>
            </w:r>
            <w:r w:rsidR="0051168A"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Badań </w:t>
            </w:r>
            <w:r w:rsidR="002B26B4" w:rsidRPr="00EB4440">
              <w:rPr>
                <w:rFonts w:asciiTheme="minorHAnsi" w:hAnsiTheme="minorHAnsi" w:cstheme="minorHAnsi"/>
                <w:sz w:val="22"/>
                <w:szCs w:val="22"/>
              </w:rPr>
              <w:t>i A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>naliz Rynku Sp. z o.o., ul. Grunwaldzka 5, 99-301 Kutno</w:t>
            </w:r>
            <w:r w:rsidR="002B26B4" w:rsidRPr="00EB4440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EB4440">
              <w:rPr>
                <w:rFonts w:asciiTheme="minorHAnsi" w:hAnsiTheme="minorHAnsi" w:cstheme="minorHAnsi"/>
                <w:sz w:val="22"/>
                <w:szCs w:val="22"/>
              </w:rPr>
              <w:t xml:space="preserve"> na kwotę 122 631 zł brutto. </w:t>
            </w:r>
          </w:p>
          <w:p w:rsidR="00153142" w:rsidRPr="00FD02B3" w:rsidRDefault="00153142" w:rsidP="00FA146F">
            <w:pPr>
              <w:ind w:left="37"/>
              <w:rPr>
                <w:rFonts w:asciiTheme="minorHAnsi" w:hAnsiTheme="minorHAnsi" w:cstheme="minorHAnsi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153142" w:rsidRPr="00FD02B3" w:rsidRDefault="00153142" w:rsidP="00153142">
      <w:pPr>
        <w:pStyle w:val="Akapitzlist"/>
        <w:keepNext/>
        <w:tabs>
          <w:tab w:val="left" w:pos="1800"/>
          <w:tab w:val="left" w:pos="9000"/>
          <w:tab w:val="left" w:pos="9214"/>
        </w:tabs>
        <w:ind w:left="0"/>
        <w:jc w:val="both"/>
        <w:outlineLvl w:val="0"/>
        <w:rPr>
          <w:rFonts w:asciiTheme="minorHAnsi" w:hAnsiTheme="minorHAnsi" w:cstheme="minorHAnsi"/>
          <w:sz w:val="22"/>
          <w:szCs w:val="22"/>
          <w:u w:val="single"/>
        </w:rPr>
      </w:pPr>
      <w:r w:rsidRPr="00FD02B3">
        <w:rPr>
          <w:rFonts w:asciiTheme="minorHAnsi" w:hAnsiTheme="minorHAnsi" w:cstheme="minorHAnsi"/>
          <w:sz w:val="22"/>
          <w:szCs w:val="22"/>
          <w:u w:val="single"/>
        </w:rPr>
        <w:t>Uzasadnienie faktyczne i prawne:</w:t>
      </w:r>
    </w:p>
    <w:p w:rsidR="00153142" w:rsidRPr="00FD02B3" w:rsidRDefault="00153142" w:rsidP="00153142">
      <w:pPr>
        <w:tabs>
          <w:tab w:val="left" w:pos="900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Wykonawca nie podlega wykluczeniu z udziału w postępowaniu, jego oferta spełnia wszystkie wymogi SWZ, nie podlega odrzuceniu i uzyskała łączną ocenę 100 pkt.</w:t>
      </w:r>
    </w:p>
    <w:p w:rsidR="00153142" w:rsidRPr="00FD02B3" w:rsidRDefault="00153142" w:rsidP="00153142">
      <w:pPr>
        <w:tabs>
          <w:tab w:val="left" w:pos="900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3F37E6" w:rsidRDefault="00153142" w:rsidP="00153142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D02B3">
        <w:rPr>
          <w:rFonts w:asciiTheme="minorHAnsi" w:hAnsiTheme="minorHAnsi" w:cstheme="minorHAnsi"/>
          <w:sz w:val="22"/>
          <w:szCs w:val="22"/>
        </w:rPr>
        <w:t>Informacja o złożonych ofertach</w:t>
      </w:r>
      <w:r w:rsidRPr="00FD02B3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3F37E6" w:rsidRPr="00790C75" w:rsidRDefault="003F37E6" w:rsidP="002B0B6E">
      <w:pPr>
        <w:pStyle w:val="Akapitzlist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413"/>
        <w:gridCol w:w="2472"/>
        <w:gridCol w:w="1115"/>
        <w:gridCol w:w="1409"/>
        <w:gridCol w:w="1619"/>
        <w:gridCol w:w="1409"/>
        <w:gridCol w:w="1198"/>
      </w:tblGrid>
      <w:tr w:rsidR="003F37E6" w:rsidRPr="00FD02B3" w:rsidTr="003F37E6">
        <w:tc>
          <w:tcPr>
            <w:tcW w:w="413" w:type="dxa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proofErr w:type="spellStart"/>
            <w:r w:rsidRPr="0079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472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sz w:val="22"/>
                <w:szCs w:val="22"/>
              </w:rPr>
              <w:t>Wykonawca(y)</w:t>
            </w:r>
          </w:p>
        </w:tc>
        <w:tc>
          <w:tcPr>
            <w:tcW w:w="1115" w:type="dxa"/>
            <w:vAlign w:val="center"/>
          </w:tcPr>
          <w:p w:rsidR="00153142" w:rsidRPr="00FD02B3" w:rsidRDefault="00153142" w:rsidP="00153142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</w:p>
        </w:tc>
        <w:tc>
          <w:tcPr>
            <w:tcW w:w="140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kierownika projektu</w:t>
            </w:r>
          </w:p>
        </w:tc>
        <w:tc>
          <w:tcPr>
            <w:tcW w:w="161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członka zespołu badawczego do przeprowadzenia analizy danych zastanych (</w:t>
            </w:r>
            <w:proofErr w:type="spellStart"/>
            <w:r w:rsidRPr="00B70E0B">
              <w:rPr>
                <w:rFonts w:ascii="Calibri" w:eastAsia="Calibri" w:hAnsi="Calibri" w:cs="Calibri"/>
                <w:color w:val="000000"/>
              </w:rPr>
              <w:t>desk-research</w:t>
            </w:r>
            <w:proofErr w:type="spellEnd"/>
            <w:r w:rsidRPr="00B70E0B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1409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Pr="00B70E0B">
              <w:rPr>
                <w:rFonts w:ascii="Calibri" w:eastAsia="Calibri" w:hAnsi="Calibri" w:cs="Calibri"/>
                <w:color w:val="000000"/>
              </w:rPr>
              <w:t>oświadczenie członków zespołu badawczego do realizacji</w:t>
            </w:r>
            <w:r>
              <w:rPr>
                <w:rFonts w:ascii="Calibri" w:eastAsia="Calibri" w:hAnsi="Calibri" w:cs="Calibri"/>
                <w:color w:val="000000"/>
              </w:rPr>
              <w:t xml:space="preserve"> badań jakościowych</w:t>
            </w:r>
          </w:p>
        </w:tc>
        <w:tc>
          <w:tcPr>
            <w:tcW w:w="1198" w:type="dxa"/>
            <w:vAlign w:val="center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FD02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Liczba punktów</w:t>
            </w:r>
          </w:p>
        </w:tc>
      </w:tr>
      <w:tr w:rsidR="003F37E6" w:rsidRPr="00FD02B3" w:rsidTr="003F37E6">
        <w:tc>
          <w:tcPr>
            <w:tcW w:w="413" w:type="dxa"/>
          </w:tcPr>
          <w:p w:rsidR="00153142" w:rsidRPr="00790C75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72" w:type="dxa"/>
          </w:tcPr>
          <w:p w:rsidR="00153142" w:rsidRPr="00FD02B3" w:rsidRDefault="0015314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ASM – Centrum </w:t>
            </w:r>
            <w:r w:rsidR="0051168A">
              <w:rPr>
                <w:rFonts w:asciiTheme="minorHAnsi" w:hAnsiTheme="minorHAnsi" w:cstheme="minorHAnsi"/>
                <w:sz w:val="22"/>
                <w:szCs w:val="22"/>
              </w:rPr>
              <w:t xml:space="preserve">Badań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 w:rsidR="0051168A">
              <w:rPr>
                <w:rFonts w:asciiTheme="minorHAnsi" w:hAnsiTheme="minorHAnsi" w:cstheme="minorHAnsi"/>
                <w:sz w:val="22"/>
                <w:szCs w:val="22"/>
              </w:rPr>
              <w:t xml:space="preserve">Analiz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Rynku Sp. z o.o., ul. Grunwaldzka 5, 99-301 Kutno</w:t>
            </w:r>
          </w:p>
        </w:tc>
        <w:tc>
          <w:tcPr>
            <w:tcW w:w="1115" w:type="dxa"/>
            <w:vAlign w:val="center"/>
          </w:tcPr>
          <w:p w:rsidR="00153142" w:rsidRPr="00153142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5314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1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98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90C7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</w:tr>
      <w:tr w:rsidR="00153142" w:rsidRPr="00FD02B3" w:rsidTr="003F37E6">
        <w:tc>
          <w:tcPr>
            <w:tcW w:w="413" w:type="dxa"/>
          </w:tcPr>
          <w:p w:rsidR="00153142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72" w:type="dxa"/>
          </w:tcPr>
          <w:p w:rsidR="00153142" w:rsidRPr="00FD02B3" w:rsidRDefault="00153142" w:rsidP="00FA146F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Openfield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Sp. z o.o., ul. Ozimska 4/7, 45-057 Opole</w:t>
            </w:r>
          </w:p>
        </w:tc>
        <w:tc>
          <w:tcPr>
            <w:tcW w:w="1115" w:type="dxa"/>
            <w:vAlign w:val="center"/>
          </w:tcPr>
          <w:p w:rsidR="00153142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49,33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1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9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98" w:type="dxa"/>
            <w:vAlign w:val="center"/>
          </w:tcPr>
          <w:p w:rsidR="00153142" w:rsidRPr="00790C75" w:rsidRDefault="00153142" w:rsidP="00FA146F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89,33</w:t>
            </w:r>
          </w:p>
        </w:tc>
      </w:tr>
    </w:tbl>
    <w:p w:rsidR="003F37E6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:rsidR="003F37E6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:rsidR="003F37E6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</w:rPr>
      </w:pPr>
    </w:p>
    <w:p w:rsidR="00153142" w:rsidRPr="002B26B4" w:rsidRDefault="003F37E6" w:rsidP="00153142">
      <w:pPr>
        <w:tabs>
          <w:tab w:val="left" w:pos="9639"/>
        </w:tabs>
        <w:ind w:right="1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2B26B4">
        <w:rPr>
          <w:rFonts w:asciiTheme="minorHAnsi" w:hAnsiTheme="minorHAnsi" w:cstheme="minorHAnsi"/>
          <w:sz w:val="22"/>
          <w:szCs w:val="22"/>
          <w:u w:val="single"/>
        </w:rPr>
        <w:t>Otrzymują: wykonawcy, którzy złożyli oferty w postępowaniu</w:t>
      </w:r>
    </w:p>
    <w:p w:rsidR="00D306BF" w:rsidRDefault="00E219F8"/>
    <w:sectPr w:rsidR="00D306BF" w:rsidSect="006F16BF">
      <w:footerReference w:type="even" r:id="rId8"/>
      <w:footerReference w:type="default" r:id="rId9"/>
      <w:footnotePr>
        <w:pos w:val="beneathText"/>
      </w:footnotePr>
      <w:pgSz w:w="11905" w:h="16837"/>
      <w:pgMar w:top="1417" w:right="848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9F8" w:rsidRDefault="00E219F8" w:rsidP="00153142">
      <w:r>
        <w:separator/>
      </w:r>
    </w:p>
  </w:endnote>
  <w:endnote w:type="continuationSeparator" w:id="0">
    <w:p w:rsidR="00E219F8" w:rsidRDefault="00E219F8" w:rsidP="0015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3F37E6" w:rsidP="003901E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35C2D" w:rsidRDefault="00E219F8" w:rsidP="0070024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C2D" w:rsidRDefault="00E219F8" w:rsidP="00C47813">
    <w:pPr>
      <w:pStyle w:val="Stopka"/>
      <w:framePr w:wrap="around" w:vAnchor="text" w:hAnchor="page" w:x="6202" w:y="173"/>
      <w:jc w:val="center"/>
      <w:rPr>
        <w:rStyle w:val="Numerstrony"/>
      </w:rPr>
    </w:pPr>
  </w:p>
  <w:p w:rsidR="00335C2D" w:rsidRDefault="00E219F8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9F8" w:rsidRDefault="00E219F8" w:rsidP="00153142">
      <w:r>
        <w:separator/>
      </w:r>
    </w:p>
  </w:footnote>
  <w:footnote w:type="continuationSeparator" w:id="0">
    <w:p w:rsidR="00E219F8" w:rsidRDefault="00E219F8" w:rsidP="00153142">
      <w:r>
        <w:continuationSeparator/>
      </w:r>
    </w:p>
  </w:footnote>
  <w:footnote w:id="1">
    <w:p w:rsidR="00153142" w:rsidRDefault="00153142" w:rsidP="001531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D02B3">
        <w:rPr>
          <w:rFonts w:asciiTheme="minorHAnsi" w:hAnsiTheme="minorHAnsi" w:cstheme="minorHAnsi"/>
        </w:rPr>
        <w:t xml:space="preserve">Podstawa prawna </w:t>
      </w:r>
      <w:r w:rsidRPr="00FD02B3">
        <w:rPr>
          <w:rFonts w:asciiTheme="minorHAnsi" w:hAnsiTheme="minorHAnsi" w:cstheme="minorHAnsi"/>
          <w:bCs/>
          <w:color w:val="000000"/>
        </w:rPr>
        <w:t xml:space="preserve">z art. 253 ust. 1 i ust. 2 ustawy z dnia 11 września 2019 r. Prawo zamówień </w:t>
      </w:r>
      <w:r w:rsidR="008D5974">
        <w:rPr>
          <w:rFonts w:asciiTheme="minorHAnsi" w:hAnsiTheme="minorHAnsi" w:cstheme="minorHAnsi"/>
        </w:rPr>
        <w:t>publicznych (Dz. U. z 2021 r., poz. 1129</w:t>
      </w:r>
      <w:r w:rsidRPr="00FD02B3">
        <w:rPr>
          <w:rFonts w:asciiTheme="minorHAnsi" w:hAnsiTheme="minorHAnsi" w:cstheme="minorHAnsi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E061E8"/>
    <w:multiLevelType w:val="hybridMultilevel"/>
    <w:tmpl w:val="AC048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142"/>
    <w:rsid w:val="00005149"/>
    <w:rsid w:val="00153142"/>
    <w:rsid w:val="00202700"/>
    <w:rsid w:val="002B0B6E"/>
    <w:rsid w:val="002B26B4"/>
    <w:rsid w:val="002C111E"/>
    <w:rsid w:val="002C277A"/>
    <w:rsid w:val="002E5599"/>
    <w:rsid w:val="003F37E6"/>
    <w:rsid w:val="00453EAE"/>
    <w:rsid w:val="0051168A"/>
    <w:rsid w:val="0051395C"/>
    <w:rsid w:val="008D5974"/>
    <w:rsid w:val="00D3633C"/>
    <w:rsid w:val="00D42588"/>
    <w:rsid w:val="00E219F8"/>
    <w:rsid w:val="00EB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D82A"/>
  <w15:chartTrackingRefBased/>
  <w15:docId w15:val="{7E46CC54-6AF6-489A-B29E-5D9480C1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14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53142"/>
  </w:style>
  <w:style w:type="paragraph" w:styleId="Stopka">
    <w:name w:val="footer"/>
    <w:basedOn w:val="Normalny"/>
    <w:link w:val="StopkaZnak"/>
    <w:rsid w:val="001531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15314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3142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3142"/>
    <w:rPr>
      <w:vertAlign w:val="superscript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link w:val="Akapitzlist"/>
    <w:uiPriority w:val="34"/>
    <w:locked/>
    <w:rsid w:val="0015314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1531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153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E559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5599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Haładyj Barbara</cp:lastModifiedBy>
  <cp:revision>5</cp:revision>
  <dcterms:created xsi:type="dcterms:W3CDTF">2021-11-05T11:16:00Z</dcterms:created>
  <dcterms:modified xsi:type="dcterms:W3CDTF">2021-11-05T12:27:00Z</dcterms:modified>
</cp:coreProperties>
</file>