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B4" w:rsidRDefault="006F0B33" w:rsidP="008B5058">
      <w:pPr>
        <w:spacing w:line="276" w:lineRule="auto"/>
        <w:ind w:left="6120"/>
        <w:outlineLvl w:val="0"/>
        <w:rPr>
          <w:b/>
        </w:rPr>
      </w:pPr>
      <w:r w:rsidRPr="004A3E6D">
        <w:rPr>
          <w:b/>
        </w:rPr>
        <w:t xml:space="preserve">Załącznik nr 2 do umowy </w:t>
      </w:r>
    </w:p>
    <w:p w:rsidR="006F0B33" w:rsidRPr="004A3E6D" w:rsidRDefault="006F0B33" w:rsidP="008B5058">
      <w:pPr>
        <w:spacing w:line="276" w:lineRule="auto"/>
        <w:ind w:left="6120"/>
        <w:outlineLvl w:val="0"/>
        <w:rPr>
          <w:b/>
        </w:rPr>
      </w:pPr>
      <w:bookmarkStart w:id="0" w:name="_GoBack"/>
      <w:bookmarkEnd w:id="0"/>
      <w:r w:rsidRPr="004A3E6D">
        <w:rPr>
          <w:b/>
        </w:rPr>
        <w:t>nr</w:t>
      </w:r>
      <w:r w:rsidR="00E76AB4">
        <w:rPr>
          <w:b/>
        </w:rPr>
        <w:t xml:space="preserve"> BDG.zp.23.1.6.2020</w:t>
      </w:r>
      <w:r w:rsidRPr="004A3E6D">
        <w:rPr>
          <w:b/>
        </w:rPr>
        <w:t xml:space="preserve"> </w:t>
      </w:r>
    </w:p>
    <w:p w:rsidR="006F0B33" w:rsidRPr="004A3E6D" w:rsidRDefault="006F0B33" w:rsidP="008B5058">
      <w:pPr>
        <w:spacing w:line="276" w:lineRule="auto"/>
        <w:ind w:left="6120"/>
        <w:outlineLvl w:val="0"/>
        <w:rPr>
          <w:b/>
        </w:rPr>
      </w:pPr>
      <w:r w:rsidRPr="004A3E6D">
        <w:rPr>
          <w:b/>
        </w:rPr>
        <w:t>z dnia ………</w:t>
      </w:r>
      <w:r>
        <w:rPr>
          <w:b/>
        </w:rPr>
        <w:t>…….</w:t>
      </w:r>
      <w:r w:rsidRPr="004A3E6D">
        <w:rPr>
          <w:b/>
        </w:rPr>
        <w:t>……...</w:t>
      </w:r>
    </w:p>
    <w:p w:rsidR="006F0B33" w:rsidRPr="004A3E6D" w:rsidRDefault="006F0B33" w:rsidP="008B5058">
      <w:pPr>
        <w:spacing w:line="276" w:lineRule="auto"/>
        <w:ind w:left="6120"/>
      </w:pPr>
    </w:p>
    <w:p w:rsidR="006F0B33" w:rsidRDefault="006F0B33" w:rsidP="008B5058">
      <w:pPr>
        <w:spacing w:line="276" w:lineRule="auto"/>
        <w:jc w:val="center"/>
        <w:outlineLvl w:val="0"/>
        <w:rPr>
          <w:b/>
        </w:rPr>
      </w:pPr>
      <w:r w:rsidRPr="004A3E6D">
        <w:rPr>
          <w:b/>
        </w:rPr>
        <w:t>Szczegółowy zakres rzeczowy przedmiotu umowy</w:t>
      </w:r>
    </w:p>
    <w:p w:rsidR="006F0B33" w:rsidRDefault="006F0B33" w:rsidP="008B5058">
      <w:pPr>
        <w:spacing w:line="276" w:lineRule="auto"/>
        <w:jc w:val="both"/>
        <w:outlineLvl w:val="0"/>
        <w:rPr>
          <w:b/>
        </w:rPr>
      </w:pPr>
    </w:p>
    <w:p w:rsidR="006F0B33" w:rsidRPr="00827F3F" w:rsidRDefault="006F0B33" w:rsidP="008B5058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b/>
        </w:rPr>
      </w:pPr>
      <w:r w:rsidRPr="004A3E6D">
        <w:t>Wykonawca zobowiązany jest do:</w:t>
      </w:r>
    </w:p>
    <w:p w:rsidR="006F0B33" w:rsidRDefault="006F0B33" w:rsidP="008B5058">
      <w:pPr>
        <w:pStyle w:val="Akapitzlist"/>
        <w:numPr>
          <w:ilvl w:val="0"/>
          <w:numId w:val="2"/>
        </w:numPr>
        <w:spacing w:line="276" w:lineRule="auto"/>
        <w:jc w:val="both"/>
        <w:outlineLvl w:val="0"/>
      </w:pPr>
      <w:r w:rsidRPr="004A3E6D">
        <w:t xml:space="preserve">uzbrojenia stoiska w przyłącza mediów (przyłącze prądu, przyłącze wody) zgodnie </w:t>
      </w:r>
      <w:r w:rsidRPr="004A3E6D">
        <w:br/>
        <w:t>ze standardami targów oraz zapotrzebowaniem na w</w:t>
      </w:r>
      <w:r>
        <w:t>/w</w:t>
      </w:r>
      <w:r w:rsidRPr="004A3E6D">
        <w:t xml:space="preserve"> media wynikającym </w:t>
      </w:r>
      <w:r>
        <w:br/>
      </w:r>
      <w:r w:rsidRPr="004A3E6D">
        <w:t>z projektu i specyfikacji stoiska;</w:t>
      </w:r>
    </w:p>
    <w:p w:rsidR="006F0B33" w:rsidRDefault="006F0B33" w:rsidP="008B5058">
      <w:pPr>
        <w:pStyle w:val="Akapitzlist"/>
        <w:numPr>
          <w:ilvl w:val="0"/>
          <w:numId w:val="2"/>
        </w:numPr>
        <w:spacing w:line="276" w:lineRule="auto"/>
        <w:jc w:val="both"/>
        <w:outlineLvl w:val="0"/>
      </w:pPr>
      <w:r w:rsidRPr="004A3E6D">
        <w:t>wykonania instalacji elektrycznej</w:t>
      </w:r>
      <w:smartTag w:uri="urn:schemas-microsoft-com:office:smarttags" w:element="PersonName">
        <w:r w:rsidRPr="004A3E6D">
          <w:t>,</w:t>
        </w:r>
      </w:smartTag>
      <w:r w:rsidRPr="004A3E6D">
        <w:t xml:space="preserve"> wodno-kanalizacyjnej stoiska oraz przyłączenia ich do instalacji targowej;</w:t>
      </w:r>
    </w:p>
    <w:p w:rsidR="006F0B33" w:rsidRDefault="006F0B33" w:rsidP="008B5058">
      <w:pPr>
        <w:pStyle w:val="Akapitzlist"/>
        <w:numPr>
          <w:ilvl w:val="0"/>
          <w:numId w:val="2"/>
        </w:numPr>
        <w:spacing w:line="276" w:lineRule="auto"/>
        <w:jc w:val="both"/>
        <w:outlineLvl w:val="0"/>
      </w:pPr>
      <w:r w:rsidRPr="004A3E6D">
        <w:t>pokrycia wszelkich kosztów związanych z budową stoiska;</w:t>
      </w:r>
    </w:p>
    <w:p w:rsidR="006F0B33" w:rsidRDefault="006F0B33" w:rsidP="008B5058">
      <w:pPr>
        <w:pStyle w:val="Akapitzlist"/>
        <w:numPr>
          <w:ilvl w:val="0"/>
          <w:numId w:val="2"/>
        </w:numPr>
        <w:spacing w:line="276" w:lineRule="auto"/>
        <w:jc w:val="both"/>
        <w:outlineLvl w:val="0"/>
      </w:pPr>
      <w:r w:rsidRPr="004A3E6D">
        <w:t>pokrycia wszelkich kosztów związanych z przyłączeniem i zużyciem mediów na stoisku</w:t>
      </w:r>
      <w:r>
        <w:t xml:space="preserve">, </w:t>
      </w:r>
      <w:r w:rsidRPr="004A3E6D">
        <w:t>tj. prądu</w:t>
      </w:r>
      <w:smartTag w:uri="urn:schemas-microsoft-com:office:smarttags" w:element="PersonName">
        <w:r w:rsidRPr="004A3E6D">
          <w:t>,</w:t>
        </w:r>
      </w:smartTag>
      <w:r w:rsidRPr="004A3E6D">
        <w:t xml:space="preserve"> wody</w:t>
      </w:r>
      <w:smartTag w:uri="urn:schemas-microsoft-com:office:smarttags" w:element="PersonName">
        <w:r w:rsidRPr="004A3E6D">
          <w:t>,</w:t>
        </w:r>
      </w:smartTag>
      <w:r w:rsidRPr="004A3E6D">
        <w:t xml:space="preserve"> kanalizacji</w:t>
      </w:r>
      <w:smartTag w:uri="urn:schemas-microsoft-com:office:smarttags" w:element="PersonName">
        <w:r w:rsidRPr="004A3E6D">
          <w:t>,</w:t>
        </w:r>
      </w:smartTag>
      <w:r w:rsidRPr="004A3E6D">
        <w:t xml:space="preserve"> klimatyzacji itp.;</w:t>
      </w:r>
    </w:p>
    <w:p w:rsidR="006F0B33" w:rsidRDefault="006F0B33" w:rsidP="008B5058">
      <w:pPr>
        <w:pStyle w:val="Akapitzlist"/>
        <w:numPr>
          <w:ilvl w:val="0"/>
          <w:numId w:val="2"/>
        </w:numPr>
        <w:spacing w:line="276" w:lineRule="auto"/>
        <w:jc w:val="both"/>
        <w:outlineLvl w:val="0"/>
      </w:pPr>
      <w:r w:rsidRPr="004A3E6D">
        <w:t>pokrycia wszelkich kosztów wywozu odpadów</w:t>
      </w:r>
      <w:smartTag w:uri="urn:schemas-microsoft-com:office:smarttags" w:element="PersonName">
        <w:r w:rsidRPr="004A3E6D">
          <w:t>,</w:t>
        </w:r>
      </w:smartTag>
      <w:r w:rsidRPr="004A3E6D">
        <w:t xml:space="preserve"> związanych również z montażem </w:t>
      </w:r>
      <w:r w:rsidRPr="004A3E6D">
        <w:br/>
        <w:t>i demontażem stoiska;</w:t>
      </w:r>
    </w:p>
    <w:p w:rsidR="006F0B33" w:rsidRDefault="006F0B33" w:rsidP="008B5058">
      <w:pPr>
        <w:pStyle w:val="Akapitzlist"/>
        <w:numPr>
          <w:ilvl w:val="0"/>
          <w:numId w:val="2"/>
        </w:numPr>
        <w:spacing w:line="276" w:lineRule="auto"/>
        <w:jc w:val="both"/>
        <w:outlineLvl w:val="0"/>
      </w:pPr>
      <w:r w:rsidRPr="004A3E6D">
        <w:t xml:space="preserve">wyposażenia i aranżacji stoiska we wszystkie elementy wyposażenia wymienione </w:t>
      </w:r>
      <w:r w:rsidRPr="004A3E6D">
        <w:br/>
        <w:t>w ust. 2 niniejszego załącznika;</w:t>
      </w:r>
    </w:p>
    <w:p w:rsidR="006F0B33" w:rsidRDefault="006F0B33" w:rsidP="00B760CD">
      <w:pPr>
        <w:pStyle w:val="Akapitzlist"/>
        <w:numPr>
          <w:ilvl w:val="0"/>
          <w:numId w:val="2"/>
        </w:numPr>
        <w:spacing w:line="276" w:lineRule="auto"/>
        <w:jc w:val="both"/>
        <w:outlineLvl w:val="0"/>
      </w:pPr>
      <w:r w:rsidRPr="004A3E6D">
        <w:t>bieżącego utrzymania i obsługi technicznej stoiska przez cały okres trwania targów, polegających na niezwłocznym usuwaniu wszelkich wad i usterek zabudowy</w:t>
      </w:r>
      <w:smartTag w:uri="urn:schemas-microsoft-com:office:smarttags" w:element="PersonName">
        <w:r w:rsidRPr="004A3E6D">
          <w:t>,</w:t>
        </w:r>
      </w:smartTag>
      <w:r w:rsidRPr="004A3E6D">
        <w:t xml:space="preserve"> instalacji technicznych i wyposażenia oraz codziennym sprzątaniu stoiska w trakcie (w przypadku zaistniałej potrzeby) i po jego zamknięciu dla zwiedzających</w:t>
      </w:r>
      <w:smartTag w:uri="urn:schemas-microsoft-com:office:smarttags" w:element="PersonName">
        <w:r w:rsidRPr="004A3E6D">
          <w:t>,</w:t>
        </w:r>
      </w:smartTag>
      <w:r w:rsidRPr="004A3E6D">
        <w:t xml:space="preserve"> w tym regularnym usuwaniu odpadów;</w:t>
      </w:r>
    </w:p>
    <w:p w:rsidR="006F0B33" w:rsidRDefault="006F0B33" w:rsidP="00B760CD">
      <w:pPr>
        <w:pStyle w:val="Akapitzlist"/>
        <w:numPr>
          <w:ilvl w:val="0"/>
          <w:numId w:val="2"/>
        </w:numPr>
        <w:spacing w:line="276" w:lineRule="auto"/>
        <w:jc w:val="both"/>
        <w:outlineLvl w:val="0"/>
      </w:pPr>
      <w:r w:rsidRPr="004A3E6D">
        <w:t>demontażu stoiska</w:t>
      </w:r>
      <w:smartTag w:uri="urn:schemas-microsoft-com:office:smarttags" w:element="PersonName">
        <w:r w:rsidRPr="004A3E6D">
          <w:t>,</w:t>
        </w:r>
      </w:smartTag>
      <w:r w:rsidRPr="004A3E6D">
        <w:t xml:space="preserve"> przy czym przystąpienie do demontażu powinno nastąpić niezwłocznie po zakończeniu targów;</w:t>
      </w:r>
    </w:p>
    <w:p w:rsidR="006F0B33" w:rsidRDefault="006F0B33" w:rsidP="00B760CD">
      <w:pPr>
        <w:pStyle w:val="Akapitzlist"/>
        <w:numPr>
          <w:ilvl w:val="0"/>
          <w:numId w:val="2"/>
        </w:numPr>
        <w:spacing w:line="276" w:lineRule="auto"/>
        <w:jc w:val="both"/>
        <w:outlineLvl w:val="0"/>
      </w:pPr>
      <w:r w:rsidRPr="004A3E6D">
        <w:t xml:space="preserve">zapewnienia i przekazania Zamawiającemu </w:t>
      </w:r>
      <w:r w:rsidR="006D775B">
        <w:t>45</w:t>
      </w:r>
      <w:r w:rsidRPr="004A3E6D">
        <w:t xml:space="preserve"> kart wstępu na czas trwania targów;</w:t>
      </w:r>
    </w:p>
    <w:p w:rsidR="006F0B33" w:rsidRDefault="0006209F" w:rsidP="009F2026">
      <w:pPr>
        <w:pStyle w:val="Akapitzlist"/>
        <w:numPr>
          <w:ilvl w:val="0"/>
          <w:numId w:val="2"/>
        </w:numPr>
        <w:spacing w:line="276" w:lineRule="auto"/>
        <w:jc w:val="both"/>
        <w:outlineLvl w:val="0"/>
      </w:pPr>
      <w:r>
        <w:t xml:space="preserve">zapewnienia </w:t>
      </w:r>
      <w:r w:rsidR="006D775B">
        <w:t>2</w:t>
      </w:r>
      <w:r w:rsidR="006F0B33" w:rsidRPr="003319E0">
        <w:t xml:space="preserve"> hostess na cały okres targów</w:t>
      </w:r>
      <w:r w:rsidR="00CC57F3">
        <w:t>,</w:t>
      </w:r>
      <w:r w:rsidR="00F028C0">
        <w:t xml:space="preserve"> </w:t>
      </w:r>
      <w:r w:rsidR="006D775B">
        <w:t>w tym jednej władającej językiem hiszpańskim, angielskim i polskim oraz drugiej władającej językiem</w:t>
      </w:r>
      <w:r w:rsidR="006D775B" w:rsidRPr="00F028C0">
        <w:t xml:space="preserve"> </w:t>
      </w:r>
      <w:r w:rsidR="006D775B" w:rsidRPr="003319E0">
        <w:t>angielskim</w:t>
      </w:r>
      <w:r w:rsidR="006D775B">
        <w:t xml:space="preserve"> </w:t>
      </w:r>
      <w:r w:rsidR="006D775B">
        <w:br/>
        <w:t xml:space="preserve">i </w:t>
      </w:r>
      <w:r w:rsidR="006D775B" w:rsidRPr="003319E0">
        <w:t>polskim</w:t>
      </w:r>
      <w:r w:rsidR="006D775B">
        <w:t xml:space="preserve"> w stopniu komunikatywnym. </w:t>
      </w:r>
      <w:r w:rsidR="009F2026">
        <w:t xml:space="preserve">Hostessy powinny być ubrane </w:t>
      </w:r>
      <w:r w:rsidR="006D775B">
        <w:br/>
      </w:r>
      <w:r w:rsidR="009F2026">
        <w:t>w jednakowy schlud</w:t>
      </w:r>
      <w:r w:rsidR="006D775B">
        <w:t>ny strój;</w:t>
      </w:r>
    </w:p>
    <w:p w:rsidR="007E4224" w:rsidRDefault="006F0B33" w:rsidP="00B760CD">
      <w:pPr>
        <w:pStyle w:val="Akapitzlist"/>
        <w:numPr>
          <w:ilvl w:val="0"/>
          <w:numId w:val="2"/>
        </w:numPr>
        <w:spacing w:line="276" w:lineRule="auto"/>
        <w:jc w:val="both"/>
        <w:outlineLvl w:val="0"/>
      </w:pPr>
      <w:r w:rsidRPr="004A3E6D">
        <w:t>zapewnienia ubezpieczenia OC stoiska od dnia odbioru zabudowy stoiska przez Zamawiającego do dnia zakończenia targów</w:t>
      </w:r>
      <w:smartTag w:uri="urn:schemas-microsoft-com:office:smarttags" w:element="PersonName">
        <w:r w:rsidRPr="004A3E6D">
          <w:t>,</w:t>
        </w:r>
      </w:smartTag>
      <w:r w:rsidRPr="004A3E6D">
        <w:t xml:space="preserve"> na sumę nie mniejszą niż </w:t>
      </w:r>
      <w:r w:rsidR="0006209F">
        <w:t xml:space="preserve">500 000,00 zł </w:t>
      </w:r>
      <w:r w:rsidR="007E4224" w:rsidRPr="00687256">
        <w:t xml:space="preserve">(słownie: </w:t>
      </w:r>
      <w:r w:rsidR="0006209F">
        <w:t>pięćset tysięcy złotych</w:t>
      </w:r>
      <w:r w:rsidR="007E4224" w:rsidRPr="00687256">
        <w:t>)</w:t>
      </w:r>
      <w:r w:rsidR="007E4224">
        <w:t>;</w:t>
      </w:r>
    </w:p>
    <w:p w:rsidR="005F56B5" w:rsidRDefault="006F0B33" w:rsidP="00B760CD">
      <w:pPr>
        <w:pStyle w:val="Akapitzlist"/>
        <w:numPr>
          <w:ilvl w:val="0"/>
          <w:numId w:val="2"/>
        </w:numPr>
        <w:spacing w:line="276" w:lineRule="auto"/>
        <w:jc w:val="both"/>
        <w:outlineLvl w:val="0"/>
      </w:pPr>
      <w:r w:rsidRPr="004A3E6D">
        <w:t xml:space="preserve">zapewnienia całodziennej obecności osoby do technicznego nadzoru nad stoiskiem </w:t>
      </w:r>
      <w:r w:rsidRPr="004A3E6D">
        <w:br/>
        <w:t>i urządzeniami elektrycznymi znajdującymi się na stoisku</w:t>
      </w:r>
      <w:smartTag w:uri="urn:schemas-microsoft-com:office:smarttags" w:element="PersonName">
        <w:r w:rsidRPr="004A3E6D">
          <w:t>,</w:t>
        </w:r>
      </w:smartTag>
      <w:r w:rsidRPr="004A3E6D">
        <w:t xml:space="preserve"> posiadającej stosowne uprawnienia do obsługi wszystkich urządzeń znajdujących się na stoisku</w:t>
      </w:r>
      <w:r w:rsidR="005F56B5">
        <w:t>;</w:t>
      </w:r>
    </w:p>
    <w:p w:rsidR="006D775B" w:rsidRDefault="006D775B" w:rsidP="00DA4BDC">
      <w:pPr>
        <w:pStyle w:val="Akapitzlist"/>
        <w:numPr>
          <w:ilvl w:val="0"/>
          <w:numId w:val="2"/>
        </w:numPr>
        <w:spacing w:line="276" w:lineRule="auto"/>
        <w:jc w:val="both"/>
        <w:outlineLvl w:val="0"/>
      </w:pPr>
      <w:r w:rsidRPr="00E146A8">
        <w:t>wyposażeni</w:t>
      </w:r>
      <w:r>
        <w:t>a</w:t>
      </w:r>
      <w:r w:rsidRPr="00E146A8">
        <w:t xml:space="preserve"> stoiska w miejsce do wykonywania pokazów gotowania na żywo,</w:t>
      </w:r>
      <w:r>
        <w:t xml:space="preserve"> które powinno zostać usytuowane w narożniku stoiska</w:t>
      </w:r>
      <w:r w:rsidRPr="003762C3">
        <w:t>, wydzielone od publiczności przesłonięciem z materiału transparentnego</w:t>
      </w:r>
      <w:r>
        <w:t xml:space="preserve"> (o minimalnej wysokości 30 cm), w tym</w:t>
      </w:r>
      <w:r w:rsidRPr="00E146A8">
        <w:t xml:space="preserve"> </w:t>
      </w:r>
      <w:r w:rsidRPr="0040736B">
        <w:t>do</w:t>
      </w:r>
      <w:r>
        <w:t>:</w:t>
      </w:r>
      <w:r w:rsidRPr="0040736B">
        <w:t xml:space="preserve"> zapewnienia blatu roboczego </w:t>
      </w:r>
      <w:r>
        <w:t xml:space="preserve">o wymiarach </w:t>
      </w:r>
      <w:r w:rsidRPr="0040736B">
        <w:t>nie mniejsz</w:t>
      </w:r>
      <w:r>
        <w:t>ych</w:t>
      </w:r>
      <w:r w:rsidRPr="0040736B">
        <w:t xml:space="preserve"> niż </w:t>
      </w:r>
      <w:r w:rsidR="00BB640E">
        <w:t>18</w:t>
      </w:r>
      <w:r>
        <w:t>0</w:t>
      </w:r>
      <w:r w:rsidRPr="0040736B">
        <w:t xml:space="preserve"> cm długości (</w:t>
      </w:r>
      <w:r>
        <w:t>każdy</w:t>
      </w:r>
      <w:r w:rsidRPr="0040736B">
        <w:t xml:space="preserve"> bok)</w:t>
      </w:r>
      <w:r>
        <w:t xml:space="preserve"> </w:t>
      </w:r>
      <w:r w:rsidRPr="0040736B">
        <w:t xml:space="preserve">i 70 cm szerokości, </w:t>
      </w:r>
      <w:r w:rsidR="00BB640E">
        <w:t>90</w:t>
      </w:r>
      <w:r>
        <w:t xml:space="preserve"> cm wysokości, </w:t>
      </w:r>
      <w:r w:rsidRPr="00E146A8">
        <w:t>płyt</w:t>
      </w:r>
      <w:r>
        <w:t>y</w:t>
      </w:r>
      <w:r w:rsidRPr="00E146A8">
        <w:t xml:space="preserve"> grzewcz</w:t>
      </w:r>
      <w:r>
        <w:t xml:space="preserve">ej – indukcyjnej (4 stanowiska), </w:t>
      </w:r>
      <w:r w:rsidR="00BB640E">
        <w:t xml:space="preserve">piekarnika elektrycznego, </w:t>
      </w:r>
      <w:r>
        <w:t>o</w:t>
      </w:r>
      <w:r w:rsidRPr="00E146A8">
        <w:t>dpowiednie</w:t>
      </w:r>
      <w:r>
        <w:t>go</w:t>
      </w:r>
      <w:r w:rsidRPr="00E146A8">
        <w:t xml:space="preserve"> napięci</w:t>
      </w:r>
      <w:r>
        <w:t>a</w:t>
      </w:r>
      <w:r w:rsidRPr="00E146A8">
        <w:t xml:space="preserve"> pr</w:t>
      </w:r>
      <w:r>
        <w:t xml:space="preserve">ądu elektrycznego i oświetlenia. </w:t>
      </w:r>
      <w:r w:rsidR="00DA4BDC">
        <w:t xml:space="preserve">Płyta indukcyjna i piekarnik elektryczny nie powinny znajdować się bezpośrednio pod sobą. </w:t>
      </w:r>
      <w:r>
        <w:t>Miejsce do wykonywania pokazów powinno być wyposażone w kosz na śmieci</w:t>
      </w:r>
      <w:r w:rsidR="00DA4BDC">
        <w:t xml:space="preserve"> o pojemności ok. 60 litrów z zapasem worków na cały okres trwania targów, wbudowany w ladę</w:t>
      </w:r>
      <w:r>
        <w:t xml:space="preserve"> </w:t>
      </w:r>
      <w:r w:rsidR="00DA4BDC">
        <w:t xml:space="preserve">do pokazów kulinarnych </w:t>
      </w:r>
      <w:r>
        <w:t xml:space="preserve">(w miejscu niewidocznym dla zwiedzających stoisko), mikrofon i sprzęt nagłośnieniowy dla osoby przeprowadzającej pokaz kulinarny oraz dodatkowy </w:t>
      </w:r>
      <w:r>
        <w:lastRenderedPageBreak/>
        <w:t xml:space="preserve">przedłużacz z czterema wejściami. </w:t>
      </w:r>
      <w:r w:rsidR="00DA4BDC">
        <w:t>Pod fryzem lub za miejscem do prowadzenia pokazów kulinarnych powinno zostać podwieszone pod kątem lustro, umożliwiające oglądanie pokazów kulinarnych w trakcie ich przeprowadzania</w:t>
      </w:r>
      <w:r w:rsidR="0069162A">
        <w:t xml:space="preserve">. Dodatkowo miejsce do pokazów kulinarnych powinno być wyposażone w </w:t>
      </w:r>
      <w:r w:rsidR="0069162A" w:rsidRPr="00520AF1">
        <w:t>zestaw multimedialny,</w:t>
      </w:r>
      <w:r w:rsidR="0069162A">
        <w:t xml:space="preserve"> wraz z niezbędnymi </w:t>
      </w:r>
      <w:r w:rsidR="0069162A" w:rsidRPr="00520AF1">
        <w:t xml:space="preserve">podłączeniami, składający się </w:t>
      </w:r>
      <w:r w:rsidR="0069162A">
        <w:t xml:space="preserve">m.in. </w:t>
      </w:r>
      <w:r w:rsidR="0069162A" w:rsidRPr="00520AF1">
        <w:t>z kamery</w:t>
      </w:r>
      <w:r w:rsidR="0069162A">
        <w:t>, nagrywającej pokazy kulinarne, które będą odtwarzane na ekranie LCD znajdującym się w przestrzeni ekspozycji</w:t>
      </w:r>
      <w:r w:rsidR="00DA4BDC">
        <w:t>;</w:t>
      </w:r>
    </w:p>
    <w:p w:rsidR="00283971" w:rsidRDefault="005F56B5" w:rsidP="00B760CD">
      <w:pPr>
        <w:pStyle w:val="Akapitzlist"/>
        <w:numPr>
          <w:ilvl w:val="0"/>
          <w:numId w:val="2"/>
        </w:numPr>
        <w:spacing w:line="276" w:lineRule="auto"/>
        <w:jc w:val="both"/>
        <w:outlineLvl w:val="0"/>
      </w:pPr>
      <w:r>
        <w:t>wykonania relacji</w:t>
      </w:r>
      <w:r w:rsidR="00283971">
        <w:t>, polegających na:</w:t>
      </w:r>
    </w:p>
    <w:p w:rsidR="00BE0332" w:rsidRDefault="00283971" w:rsidP="00283971">
      <w:pPr>
        <w:pStyle w:val="Akapitzlist"/>
        <w:numPr>
          <w:ilvl w:val="0"/>
          <w:numId w:val="38"/>
        </w:numPr>
        <w:spacing w:line="276" w:lineRule="auto"/>
        <w:jc w:val="both"/>
        <w:outlineLvl w:val="0"/>
      </w:pPr>
      <w:r>
        <w:t>relacj</w:t>
      </w:r>
      <w:r w:rsidR="004973D1">
        <w:t>i</w:t>
      </w:r>
      <w:r>
        <w:t xml:space="preserve"> fotograficzn</w:t>
      </w:r>
      <w:r w:rsidR="004973D1">
        <w:t>ej</w:t>
      </w:r>
      <w:r w:rsidR="00073B08">
        <w:t>, składając</w:t>
      </w:r>
      <w:r w:rsidR="004973D1">
        <w:t>ej</w:t>
      </w:r>
      <w:r w:rsidR="00073B08">
        <w:t xml:space="preserve"> się z minimum </w:t>
      </w:r>
      <w:r w:rsidR="001E0DD5">
        <w:t>20</w:t>
      </w:r>
      <w:r w:rsidR="00073B08">
        <w:t xml:space="preserve"> zdjęć w wysokiej jakości obrazu, przedstawiając</w:t>
      </w:r>
      <w:r w:rsidR="004973D1">
        <w:t>ej</w:t>
      </w:r>
      <w:r w:rsidR="00073B08">
        <w:t xml:space="preserve"> </w:t>
      </w:r>
      <w:r w:rsidR="001B33A4">
        <w:t>stoisko Zamawiającego lub wydarzenia z udziałem Zamawiającego</w:t>
      </w:r>
      <w:r w:rsidR="001B33A4" w:rsidRPr="001B33A4">
        <w:t xml:space="preserve"> </w:t>
      </w:r>
      <w:r w:rsidR="001B33A4">
        <w:t xml:space="preserve">w trakcie trwania każdego dnia targowego, np. </w:t>
      </w:r>
      <w:r w:rsidR="00AE253D">
        <w:t>otwarcie targów, spotkania prowadzone na stoisku, pokazy kulinarne,</w:t>
      </w:r>
    </w:p>
    <w:p w:rsidR="00AE253D" w:rsidRDefault="00AE253D" w:rsidP="00283971">
      <w:pPr>
        <w:pStyle w:val="Akapitzlist"/>
        <w:numPr>
          <w:ilvl w:val="0"/>
          <w:numId w:val="38"/>
        </w:numPr>
        <w:spacing w:line="276" w:lineRule="auto"/>
        <w:jc w:val="both"/>
        <w:outlineLvl w:val="0"/>
      </w:pPr>
      <w:r>
        <w:t>relacj</w:t>
      </w:r>
      <w:r w:rsidR="004973D1">
        <w:t>i</w:t>
      </w:r>
      <w:r>
        <w:t xml:space="preserve"> audiowizualn</w:t>
      </w:r>
      <w:r w:rsidR="004973D1">
        <w:t>ej</w:t>
      </w:r>
      <w:r>
        <w:t xml:space="preserve"> z pierwszego dnia targów w postaci filmu</w:t>
      </w:r>
      <w:r w:rsidR="001B4C16">
        <w:t xml:space="preserve"> w wysokiej jakości obrazu i wysokiej rozdzielczości o dług</w:t>
      </w:r>
      <w:r w:rsidR="00B67344">
        <w:t>ości nie krótszej niż 60 sekund</w:t>
      </w:r>
      <w:r w:rsidR="00647C42">
        <w:t>, składając</w:t>
      </w:r>
      <w:r w:rsidR="004973D1">
        <w:t>ej</w:t>
      </w:r>
      <w:r w:rsidR="00647C42">
        <w:t xml:space="preserve"> się z krótkich ujęć, np. z otwarcia targów, spotkań prowadzonych na stoisku, pokazów kulinarnych</w:t>
      </w:r>
      <w:r w:rsidR="001015DE">
        <w:t>.</w:t>
      </w:r>
    </w:p>
    <w:p w:rsidR="006F0B33" w:rsidRPr="004A3E6D" w:rsidRDefault="006F0B33" w:rsidP="008B5058">
      <w:pPr>
        <w:pStyle w:val="Akapitzlist"/>
        <w:numPr>
          <w:ilvl w:val="0"/>
          <w:numId w:val="1"/>
        </w:numPr>
        <w:spacing w:line="276" w:lineRule="auto"/>
        <w:jc w:val="both"/>
        <w:outlineLvl w:val="0"/>
      </w:pPr>
      <w:r w:rsidRPr="004A3E6D">
        <w:t xml:space="preserve">Wykonawca zobowiązany jest do wykonania zabudowy stoiska składającego </w:t>
      </w:r>
      <w:r w:rsidRPr="004A3E6D">
        <w:br/>
        <w:t>się z następujących elementów:</w:t>
      </w:r>
    </w:p>
    <w:p w:rsidR="003F3C2D" w:rsidRDefault="006F0B33" w:rsidP="008B5058">
      <w:pPr>
        <w:pStyle w:val="Akapitzlist"/>
        <w:numPr>
          <w:ilvl w:val="0"/>
          <w:numId w:val="3"/>
        </w:numPr>
        <w:spacing w:line="276" w:lineRule="auto"/>
        <w:jc w:val="both"/>
        <w:outlineLvl w:val="0"/>
      </w:pPr>
      <w:r w:rsidRPr="003F3C2D">
        <w:rPr>
          <w:b/>
        </w:rPr>
        <w:t>podłoga stoiska:</w:t>
      </w:r>
      <w:r w:rsidRPr="004A3E6D">
        <w:t xml:space="preserve"> </w:t>
      </w:r>
      <w:r w:rsidR="003F3C2D" w:rsidRPr="00E461BF">
        <w:t xml:space="preserve">podniesiona na całej jego powierzchni </w:t>
      </w:r>
      <w:r w:rsidR="003F3C2D">
        <w:t>o wysokość</w:t>
      </w:r>
      <w:r w:rsidR="003F3C2D" w:rsidRPr="00E461BF">
        <w:t xml:space="preserve"> 1</w:t>
      </w:r>
      <w:r w:rsidR="003F3C2D">
        <w:t>0</w:t>
      </w:r>
      <w:r w:rsidR="003F3C2D" w:rsidRPr="00E461BF">
        <w:t xml:space="preserve"> cm</w:t>
      </w:r>
      <w:smartTag w:uri="urn:schemas-microsoft-com:office:smarttags" w:element="PersonName">
        <w:r w:rsidR="003F3C2D" w:rsidRPr="00E461BF">
          <w:t>,</w:t>
        </w:r>
      </w:smartTag>
      <w:r w:rsidR="003F3C2D" w:rsidRPr="00E461BF">
        <w:t xml:space="preserve"> </w:t>
      </w:r>
      <w:r w:rsidR="003F3C2D" w:rsidRPr="00741B53">
        <w:t xml:space="preserve">pozwalająca na swobodne przeprowadzenie pod nią instalacji elektrycznej </w:t>
      </w:r>
      <w:r w:rsidR="003F3C2D" w:rsidRPr="00741B53">
        <w:br/>
        <w:t xml:space="preserve">i wodno-kanalizacyjnej. Powierzchnia podłogi wyłożona płytą z laminatem melaminowanym lub typu HPL </w:t>
      </w:r>
      <w:r w:rsidR="003F3C2D">
        <w:t>w kolorze białym (połysk</w:t>
      </w:r>
      <w:r w:rsidR="00E50DBF">
        <w:t xml:space="preserve"> lub mat</w:t>
      </w:r>
      <w:r w:rsidR="003F3C2D">
        <w:t xml:space="preserve">). </w:t>
      </w:r>
      <w:r w:rsidR="003F3C2D" w:rsidRPr="00E461BF">
        <w:t xml:space="preserve">Formaty płyty </w:t>
      </w:r>
      <w:r w:rsidR="003F3C2D">
        <w:br/>
      </w:r>
      <w:r w:rsidR="003F3C2D" w:rsidRPr="00E461BF">
        <w:t>w równych</w:t>
      </w:r>
      <w:smartTag w:uri="urn:schemas-microsoft-com:office:smarttags" w:element="PersonName">
        <w:r w:rsidR="003F3C2D" w:rsidRPr="00E461BF">
          <w:t>,</w:t>
        </w:r>
      </w:smartTag>
      <w:r w:rsidR="003F3C2D" w:rsidRPr="00E461BF">
        <w:t xml:space="preserve"> powtarzalnych modułach. Krawędzie płyt bez widocznych ubytków </w:t>
      </w:r>
      <w:r w:rsidR="003F3C2D">
        <w:br/>
      </w:r>
      <w:r w:rsidR="003F3C2D" w:rsidRPr="00E461BF">
        <w:t>w warstwie laminowanej. Łączenie na styk z zastosowaniem pióra klejonego. Wszystkie widoczne boki podłogi wykończone płytą poliwęglanową mleczną</w:t>
      </w:r>
      <w:smartTag w:uri="urn:schemas-microsoft-com:office:smarttags" w:element="PersonName">
        <w:r w:rsidR="003F3C2D" w:rsidRPr="00E461BF">
          <w:t>,</w:t>
        </w:r>
      </w:smartTag>
      <w:r w:rsidR="003F3C2D" w:rsidRPr="00E461BF">
        <w:t xml:space="preserve"> podświetlone w kolorze nawiązującym do kolorystki ścian stoiska. Krawędź podłogi wykończona kątownikiem aluminiowym</w:t>
      </w:r>
      <w:r w:rsidR="003F3C2D">
        <w:t xml:space="preserve"> lub listwą aluminiową;</w:t>
      </w:r>
    </w:p>
    <w:p w:rsidR="0052303F" w:rsidRDefault="00993246" w:rsidP="0052303F">
      <w:pPr>
        <w:pStyle w:val="Akapitzlist"/>
        <w:numPr>
          <w:ilvl w:val="0"/>
          <w:numId w:val="3"/>
        </w:numPr>
        <w:spacing w:line="276" w:lineRule="auto"/>
        <w:jc w:val="both"/>
        <w:outlineLvl w:val="0"/>
      </w:pPr>
      <w:r w:rsidRPr="001F57ED">
        <w:rPr>
          <w:b/>
        </w:rPr>
        <w:t>technologia ścian</w:t>
      </w:r>
      <w:r w:rsidRPr="004A3E6D">
        <w:t xml:space="preserve">: </w:t>
      </w:r>
      <w:r w:rsidR="00DC1FBE">
        <w:t>elementy konstrukcyjne ścian wewnętrznych i zewnętrznych stoiska powinny być ukryte, bez widocznych łączeń, umożliwiające swobodne naniesienie na ich powierzchni grafik. Ściany wewnętrzne stoiska pokryte materiałem drewnopochodnym</w:t>
      </w:r>
      <w:r w:rsidR="0094366B">
        <w:t xml:space="preserve"> obrobione gładzią lub w formie płyt kartonowo-gipsowych na </w:t>
      </w:r>
      <w:r w:rsidR="00884EEE">
        <w:t>cienkim</w:t>
      </w:r>
      <w:r w:rsidR="0094366B">
        <w:t xml:space="preserve"> stelażu konstrukcyjnym, malowane na biało. Zamawiający nie dopuszcza wykonania zabudowy stoiska z systemów targowych </w:t>
      </w:r>
      <w:r w:rsidR="00893816">
        <w:rPr>
          <w:color w:val="000000"/>
        </w:rPr>
        <w:t>z płyty prasowanej, laminowanej dwust</w:t>
      </w:r>
      <w:r w:rsidR="00B67344">
        <w:rPr>
          <w:color w:val="000000"/>
        </w:rPr>
        <w:t>ronnie o profilu aluminiowym</w:t>
      </w:r>
      <w:r w:rsidR="0094366B">
        <w:t>. Wysokość zabudowy stoiska powinna być nie mniejsza niż 4 m;</w:t>
      </w:r>
    </w:p>
    <w:p w:rsidR="006F0B33" w:rsidRDefault="006F0B33" w:rsidP="0052303F">
      <w:pPr>
        <w:pStyle w:val="Akapitzlist"/>
        <w:numPr>
          <w:ilvl w:val="0"/>
          <w:numId w:val="3"/>
        </w:numPr>
        <w:spacing w:line="276" w:lineRule="auto"/>
        <w:jc w:val="both"/>
        <w:outlineLvl w:val="0"/>
      </w:pPr>
      <w:r w:rsidRPr="0052303F">
        <w:rPr>
          <w:b/>
        </w:rPr>
        <w:t>przestrzeń stoiska</w:t>
      </w:r>
      <w:r w:rsidRPr="004A3E6D">
        <w:t xml:space="preserve">: </w:t>
      </w:r>
      <w:r w:rsidR="003F3C2D" w:rsidRPr="004A3E6D">
        <w:t xml:space="preserve">stoisko nowoczesne i funkcjonalne, powinno być przestronne, otwarte dla zwiedzających. Powyższe wymogi powinny być osiągnięte przez użycie wysokiej jakości materiałów i technologii. </w:t>
      </w:r>
      <w:r w:rsidR="00FF7F27">
        <w:t>Kolorystyka stoiska powinna opierać się na kolorze białym z elementami koloru czerwonego</w:t>
      </w:r>
      <w:r w:rsidR="00527878">
        <w:t xml:space="preserve">. </w:t>
      </w:r>
      <w:r w:rsidR="005275A0">
        <w:t>Konstrukcja st</w:t>
      </w:r>
      <w:r w:rsidR="00F4651C">
        <w:t xml:space="preserve">oiska powinna zostać zwieńczona </w:t>
      </w:r>
      <w:r w:rsidR="005275A0">
        <w:t xml:space="preserve">nadbudową/fryzem </w:t>
      </w:r>
      <w:r w:rsidR="005275A0" w:rsidRPr="0052303F">
        <w:t xml:space="preserve">lub innym rodzajem zbliżonej konstrukcji </w:t>
      </w:r>
      <w:r w:rsidR="000D0CF2" w:rsidRPr="0052303F">
        <w:t>o szerokości minimalnej 0,5 m z umieszczonymi grafikami „Poland tastes good” (wersja skrócona)</w:t>
      </w:r>
      <w:r w:rsidR="004E2D7C">
        <w:t>.</w:t>
      </w:r>
      <w:r w:rsidR="000D0CF2" w:rsidRPr="0052303F">
        <w:t xml:space="preserve"> </w:t>
      </w:r>
      <w:r w:rsidR="003F3C2D" w:rsidRPr="004A3E6D">
        <w:t>Konstrukcja stoiska</w:t>
      </w:r>
      <w:r w:rsidR="00FF7F27">
        <w:t xml:space="preserve"> powinna zostać</w:t>
      </w:r>
      <w:r w:rsidR="003F3C2D" w:rsidRPr="004A3E6D">
        <w:t xml:space="preserve"> przygotowana w sposób pozwalający na równomierne doświetlenie całej powierzchni stoiska</w:t>
      </w:r>
      <w:r w:rsidR="00650E4E">
        <w:t xml:space="preserve"> lampami halogenowymi o barwie naturalnej</w:t>
      </w:r>
      <w:r w:rsidR="00F4651C">
        <w:t xml:space="preserve"> (</w:t>
      </w:r>
      <w:r w:rsidR="00650E4E">
        <w:t xml:space="preserve">minimum </w:t>
      </w:r>
      <w:r w:rsidR="004E2D7C">
        <w:br/>
      </w:r>
      <w:r w:rsidR="00650E4E">
        <w:t>1 punkt oświetleniowy na każde 3 m</w:t>
      </w:r>
      <w:r w:rsidR="00650E4E" w:rsidRPr="0052303F">
        <w:rPr>
          <w:vertAlign w:val="superscript"/>
        </w:rPr>
        <w:t>2</w:t>
      </w:r>
      <w:r w:rsidR="00F4651C">
        <w:t>)</w:t>
      </w:r>
      <w:r w:rsidR="003F3C2D" w:rsidRPr="004A3E6D">
        <w:t>. Wszystkie użyte przy realizacji elementy wyposażenia, w tym meble, powinny być nowe lub nie nosić widocznych śladów użytkowania;</w:t>
      </w:r>
    </w:p>
    <w:p w:rsidR="00D051AF" w:rsidRPr="004A3E6D" w:rsidRDefault="00D051AF" w:rsidP="00D051AF">
      <w:pPr>
        <w:pStyle w:val="Akapitzlist"/>
        <w:numPr>
          <w:ilvl w:val="0"/>
          <w:numId w:val="3"/>
        </w:numPr>
        <w:spacing w:line="276" w:lineRule="auto"/>
        <w:jc w:val="both"/>
        <w:outlineLvl w:val="0"/>
      </w:pPr>
      <w:r w:rsidRPr="00CE63CD">
        <w:rPr>
          <w:b/>
        </w:rPr>
        <w:t>zaplecze socjalno-magazynowe</w:t>
      </w:r>
      <w:r w:rsidRPr="004A3E6D">
        <w:t xml:space="preserve">: nie mniejsze niż </w:t>
      </w:r>
      <w:r>
        <w:t>9</w:t>
      </w:r>
      <w:r w:rsidRPr="004A3E6D">
        <w:t xml:space="preserve"> m²</w:t>
      </w:r>
      <w:smartTag w:uri="urn:schemas-microsoft-com:office:smarttags" w:element="PersonName">
        <w:r w:rsidRPr="004A3E6D">
          <w:t>,</w:t>
        </w:r>
      </w:smartTag>
      <w:r w:rsidRPr="004A3E6D">
        <w:t xml:space="preserve"> wydzielona powierzchnia</w:t>
      </w:r>
      <w:smartTag w:uri="urn:schemas-microsoft-com:office:smarttags" w:element="PersonName">
        <w:r w:rsidRPr="004A3E6D">
          <w:t>,</w:t>
        </w:r>
      </w:smartTag>
      <w:r w:rsidRPr="004A3E6D">
        <w:t xml:space="preserve"> zamykana drzwiami skrzydłowymi na klamkę i na klucz</w:t>
      </w:r>
      <w:smartTag w:uri="urn:schemas-microsoft-com:office:smarttags" w:element="PersonName">
        <w:r w:rsidRPr="004A3E6D">
          <w:t>,</w:t>
        </w:r>
      </w:smartTag>
      <w:r w:rsidRPr="004A3E6D">
        <w:t xml:space="preserve"> </w:t>
      </w:r>
      <w:r>
        <w:t xml:space="preserve">usytuowana w tylnej </w:t>
      </w:r>
      <w:r>
        <w:lastRenderedPageBreak/>
        <w:t xml:space="preserve">części stoiska, w pobliżu zaplecza kuchennego, ściana zaplecza ma stanowić odgrodzenie od stoiska sąsiadującego, </w:t>
      </w:r>
      <w:r w:rsidRPr="004A3E6D">
        <w:t>pozwalająca na rozmieszczenie i swobodne korzystanie z następujących elementów wyposażenia:</w:t>
      </w:r>
    </w:p>
    <w:p w:rsidR="00D051AF" w:rsidRDefault="00D051AF" w:rsidP="00D051AF">
      <w:pPr>
        <w:pStyle w:val="Akapitzlist"/>
        <w:numPr>
          <w:ilvl w:val="0"/>
          <w:numId w:val="4"/>
        </w:numPr>
        <w:spacing w:line="276" w:lineRule="auto"/>
        <w:jc w:val="both"/>
        <w:outlineLvl w:val="0"/>
      </w:pPr>
      <w:r>
        <w:t>regałów</w:t>
      </w:r>
      <w:r w:rsidRPr="004A3E6D">
        <w:t xml:space="preserve"> sys</w:t>
      </w:r>
      <w:r>
        <w:t>temowych</w:t>
      </w:r>
      <w:r w:rsidRPr="004A3E6D">
        <w:t xml:space="preserve"> (</w:t>
      </w:r>
      <w:r w:rsidR="00C505A9">
        <w:t>4</w:t>
      </w:r>
      <w:r w:rsidRPr="004A3E6D">
        <w:t xml:space="preserve"> szt.) o wymiarach </w:t>
      </w:r>
      <w:smartTag w:uri="urn:schemas-microsoft-com:office:smarttags" w:element="metricconverter">
        <w:smartTagPr>
          <w:attr w:name="ProductID" w:val="2 m"/>
        </w:smartTagPr>
        <w:r w:rsidRPr="004A3E6D">
          <w:t>2 m</w:t>
        </w:r>
      </w:smartTag>
      <w:r w:rsidRPr="004A3E6D">
        <w:t xml:space="preserve"> wysokości, </w:t>
      </w:r>
      <w:smartTag w:uri="urn:schemas-microsoft-com:office:smarttags" w:element="metricconverter">
        <w:smartTagPr>
          <w:attr w:name="ProductID" w:val="1 m"/>
        </w:smartTagPr>
        <w:r w:rsidRPr="004A3E6D">
          <w:t>1 m</w:t>
        </w:r>
      </w:smartTag>
      <w:r w:rsidRPr="004A3E6D">
        <w:t xml:space="preserve"> szerokości, </w:t>
      </w:r>
      <w:smartTag w:uri="urn:schemas-microsoft-com:office:smarttags" w:element="metricconverter">
        <w:smartTagPr>
          <w:attr w:name="ProductID" w:val="0,5 m"/>
        </w:smartTagPr>
        <w:r w:rsidRPr="004A3E6D">
          <w:t>0,5 m</w:t>
        </w:r>
      </w:smartTag>
      <w:r w:rsidRPr="004A3E6D">
        <w:t xml:space="preserve"> głębokości,</w:t>
      </w:r>
      <w:r>
        <w:t xml:space="preserve"> </w:t>
      </w:r>
      <w:r w:rsidRPr="004A3E6D">
        <w:t>4 półki każdy,</w:t>
      </w:r>
    </w:p>
    <w:p w:rsidR="00D051AF" w:rsidRDefault="00D051AF" w:rsidP="00D051AF">
      <w:pPr>
        <w:pStyle w:val="Akapitzlist"/>
        <w:numPr>
          <w:ilvl w:val="0"/>
          <w:numId w:val="4"/>
        </w:numPr>
        <w:spacing w:line="276" w:lineRule="auto"/>
        <w:jc w:val="both"/>
        <w:outlineLvl w:val="0"/>
      </w:pPr>
      <w:r w:rsidRPr="004A3E6D">
        <w:t>szaf</w:t>
      </w:r>
      <w:r>
        <w:t>ek zamykanych</w:t>
      </w:r>
      <w:r w:rsidRPr="004A3E6D">
        <w:t xml:space="preserve"> na klucz (2 szt.)</w:t>
      </w:r>
      <w:smartTag w:uri="urn:schemas-microsoft-com:office:smarttags" w:element="PersonName">
        <w:r w:rsidRPr="004A3E6D">
          <w:t>,</w:t>
        </w:r>
      </w:smartTag>
      <w:r w:rsidRPr="004A3E6D">
        <w:t xml:space="preserve"> wymiary minimalne: wysokość </w:t>
      </w:r>
      <w:smartTag w:uri="urn:schemas-microsoft-com:office:smarttags" w:element="metricconverter">
        <w:smartTagPr>
          <w:attr w:name="ProductID" w:val="0,8 m"/>
        </w:smartTagPr>
        <w:r w:rsidRPr="004A3E6D">
          <w:t>0</w:t>
        </w:r>
        <w:smartTag w:uri="urn:schemas-microsoft-com:office:smarttags" w:element="PersonName">
          <w:r w:rsidRPr="004A3E6D">
            <w:t>,</w:t>
          </w:r>
        </w:smartTag>
        <w:r w:rsidRPr="004A3E6D">
          <w:t>8 m</w:t>
        </w:r>
      </w:smartTag>
      <w:smartTag w:uri="urn:schemas-microsoft-com:office:smarttags" w:element="PersonName">
        <w:r w:rsidRPr="004A3E6D">
          <w:t>,</w:t>
        </w:r>
      </w:smartTag>
      <w:r w:rsidRPr="004A3E6D">
        <w:t xml:space="preserve"> szerokość </w:t>
      </w:r>
      <w:smartTag w:uri="urn:schemas-microsoft-com:office:smarttags" w:element="metricconverter">
        <w:smartTagPr>
          <w:attr w:name="ProductID" w:val="0,7 m"/>
        </w:smartTagPr>
        <w:r w:rsidRPr="004A3E6D">
          <w:t>0</w:t>
        </w:r>
        <w:smartTag w:uri="urn:schemas-microsoft-com:office:smarttags" w:element="PersonName">
          <w:r w:rsidRPr="004A3E6D">
            <w:t>,</w:t>
          </w:r>
        </w:smartTag>
        <w:r w:rsidRPr="004A3E6D">
          <w:t>7 m</w:t>
        </w:r>
      </w:smartTag>
      <w:smartTag w:uri="urn:schemas-microsoft-com:office:smarttags" w:element="PersonName">
        <w:r w:rsidRPr="004A3E6D">
          <w:t>,</w:t>
        </w:r>
      </w:smartTag>
      <w:r w:rsidRPr="004A3E6D">
        <w:t xml:space="preserve"> głębokość </w:t>
      </w:r>
      <w:smartTag w:uri="urn:schemas-microsoft-com:office:smarttags" w:element="metricconverter">
        <w:smartTagPr>
          <w:attr w:name="ProductID" w:val="0,3 m"/>
        </w:smartTagPr>
        <w:r w:rsidRPr="004A3E6D">
          <w:t>0</w:t>
        </w:r>
        <w:smartTag w:uri="urn:schemas-microsoft-com:office:smarttags" w:element="PersonName">
          <w:r w:rsidRPr="004A3E6D">
            <w:t>,</w:t>
          </w:r>
        </w:smartTag>
        <w:r w:rsidRPr="004A3E6D">
          <w:t>3 m</w:t>
        </w:r>
      </w:smartTag>
      <w:r w:rsidRPr="004A3E6D">
        <w:t>,</w:t>
      </w:r>
    </w:p>
    <w:p w:rsidR="00D051AF" w:rsidRDefault="00D051AF" w:rsidP="00D051AF">
      <w:pPr>
        <w:pStyle w:val="Akapitzlist"/>
        <w:numPr>
          <w:ilvl w:val="0"/>
          <w:numId w:val="4"/>
        </w:numPr>
        <w:spacing w:line="276" w:lineRule="auto"/>
        <w:jc w:val="both"/>
        <w:outlineLvl w:val="0"/>
      </w:pPr>
      <w:r w:rsidRPr="004A3E6D">
        <w:t>wieszak</w:t>
      </w:r>
      <w:r>
        <w:t>ów odzieżowych (3 szt.),</w:t>
      </w:r>
      <w:r w:rsidRPr="004A3E6D">
        <w:t xml:space="preserve"> </w:t>
      </w:r>
      <w:r>
        <w:t>umożliwiających</w:t>
      </w:r>
      <w:r w:rsidRPr="004A3E6D">
        <w:t xml:space="preserve"> zawieszenie min. 5 okryć wierzchnich,</w:t>
      </w:r>
    </w:p>
    <w:p w:rsidR="00D051AF" w:rsidRDefault="00D051AF" w:rsidP="00D051AF">
      <w:pPr>
        <w:pStyle w:val="Akapitzlist"/>
        <w:numPr>
          <w:ilvl w:val="0"/>
          <w:numId w:val="4"/>
        </w:numPr>
        <w:spacing w:line="276" w:lineRule="auto"/>
        <w:jc w:val="both"/>
        <w:outlineLvl w:val="0"/>
      </w:pPr>
      <w:r w:rsidRPr="004A3E6D">
        <w:t>lustr</w:t>
      </w:r>
      <w:r>
        <w:t>a</w:t>
      </w:r>
      <w:r w:rsidRPr="004A3E6D">
        <w:t xml:space="preserve"> wiszące</w:t>
      </w:r>
      <w:r>
        <w:t>go</w:t>
      </w:r>
      <w:r w:rsidRPr="004A3E6D">
        <w:t xml:space="preserve"> (1</w:t>
      </w:r>
      <w:r>
        <w:t xml:space="preserve"> </w:t>
      </w:r>
      <w:r w:rsidRPr="004A3E6D">
        <w:t>szt.),</w:t>
      </w:r>
    </w:p>
    <w:p w:rsidR="00C505A9" w:rsidRDefault="00D051AF" w:rsidP="00C505A9">
      <w:pPr>
        <w:pStyle w:val="Akapitzlist"/>
        <w:numPr>
          <w:ilvl w:val="0"/>
          <w:numId w:val="4"/>
        </w:numPr>
        <w:spacing w:line="276" w:lineRule="auto"/>
        <w:jc w:val="both"/>
        <w:outlineLvl w:val="0"/>
      </w:pPr>
      <w:r w:rsidRPr="004A3E6D">
        <w:t>sprzętu przeciwpożarowego</w:t>
      </w:r>
      <w:r>
        <w:t xml:space="preserve"> oraz apteczki</w:t>
      </w:r>
      <w:r w:rsidR="00C505A9">
        <w:t>,</w:t>
      </w:r>
    </w:p>
    <w:p w:rsidR="00E60905" w:rsidRDefault="00E60905" w:rsidP="00C505A9">
      <w:pPr>
        <w:pStyle w:val="Akapitzlist"/>
        <w:numPr>
          <w:ilvl w:val="0"/>
          <w:numId w:val="4"/>
        </w:numPr>
        <w:spacing w:line="276" w:lineRule="auto"/>
        <w:jc w:val="both"/>
        <w:outlineLvl w:val="0"/>
      </w:pPr>
      <w:r>
        <w:t xml:space="preserve">3 szt. gniazd, </w:t>
      </w:r>
      <w:r w:rsidRPr="00520AF1">
        <w:t>jeżeli gniazdo nie będzie odpowiadało standardom wtyczek używanych w Polsce konieczne jest zapewnienie adapterów</w:t>
      </w:r>
      <w:r w:rsidR="004973D1">
        <w:t>;</w:t>
      </w:r>
    </w:p>
    <w:p w:rsidR="00461B8D" w:rsidRPr="004A3E6D" w:rsidRDefault="006F0B33" w:rsidP="00C505A9">
      <w:pPr>
        <w:pStyle w:val="Akapitzlist"/>
        <w:numPr>
          <w:ilvl w:val="0"/>
          <w:numId w:val="3"/>
        </w:numPr>
        <w:spacing w:line="276" w:lineRule="auto"/>
        <w:jc w:val="both"/>
        <w:outlineLvl w:val="0"/>
      </w:pPr>
      <w:r w:rsidRPr="00C505A9">
        <w:rPr>
          <w:b/>
        </w:rPr>
        <w:t>zaplecz</w:t>
      </w:r>
      <w:r w:rsidR="004E7988">
        <w:rPr>
          <w:b/>
        </w:rPr>
        <w:t>e</w:t>
      </w:r>
      <w:r w:rsidRPr="00C505A9">
        <w:rPr>
          <w:b/>
        </w:rPr>
        <w:t xml:space="preserve"> kuchenne </w:t>
      </w:r>
      <w:r w:rsidR="00C505A9" w:rsidRPr="004A3E6D">
        <w:t xml:space="preserve">nie mniejsze niż </w:t>
      </w:r>
      <w:r w:rsidR="00C505A9">
        <w:t>9</w:t>
      </w:r>
      <w:r w:rsidR="00C505A9" w:rsidRPr="004A3E6D">
        <w:t xml:space="preserve"> m²</w:t>
      </w:r>
      <w:smartTag w:uri="urn:schemas-microsoft-com:office:smarttags" w:element="PersonName">
        <w:r w:rsidR="00C505A9" w:rsidRPr="004A3E6D">
          <w:t>,</w:t>
        </w:r>
      </w:smartTag>
      <w:r w:rsidR="00C505A9" w:rsidRPr="004A3E6D">
        <w:t xml:space="preserve"> wydzielona powierzchnia</w:t>
      </w:r>
      <w:smartTag w:uri="urn:schemas-microsoft-com:office:smarttags" w:element="PersonName">
        <w:r w:rsidR="00C505A9" w:rsidRPr="004A3E6D">
          <w:t>,</w:t>
        </w:r>
      </w:smartTag>
      <w:r w:rsidR="00C505A9" w:rsidRPr="004A3E6D">
        <w:t xml:space="preserve"> zamykana drzwiami skrzydłowymi na klamkę i na klucz</w:t>
      </w:r>
      <w:smartTag w:uri="urn:schemas-microsoft-com:office:smarttags" w:element="PersonName">
        <w:r w:rsidR="00C505A9" w:rsidRPr="004A3E6D">
          <w:t>,</w:t>
        </w:r>
      </w:smartTag>
      <w:r w:rsidR="00C505A9" w:rsidRPr="004A3E6D">
        <w:t xml:space="preserve"> </w:t>
      </w:r>
      <w:r w:rsidR="00C505A9">
        <w:t xml:space="preserve">usytuowana w tylnej części stoiska, w pobliżu zaplecza socjalno-magazynowego, ściana zaplecza ma stanowić odgrodzenie od stoiska sąsiadującego, </w:t>
      </w:r>
      <w:r w:rsidR="00C505A9" w:rsidRPr="004A3E6D">
        <w:t>pozwalająca na rozmieszczenie i swobodne korzystanie z następujących elementów wyposażenia:</w:t>
      </w:r>
    </w:p>
    <w:p w:rsidR="00F2226F" w:rsidRDefault="006F0B33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 w:rsidRPr="004A3E6D">
        <w:t>lodówk</w:t>
      </w:r>
      <w:r w:rsidR="00461B8D">
        <w:t>i</w:t>
      </w:r>
      <w:r w:rsidRPr="004A3E6D">
        <w:t xml:space="preserve"> (1 szt.), min. </w:t>
      </w:r>
      <w:smartTag w:uri="urn:schemas-microsoft-com:office:smarttags" w:element="metricconverter">
        <w:smartTagPr>
          <w:attr w:name="ProductID" w:val="200 litr￳w"/>
        </w:smartTagPr>
        <w:r w:rsidRPr="004A3E6D">
          <w:t>200 litrów</w:t>
        </w:r>
      </w:smartTag>
      <w:r w:rsidRPr="004A3E6D">
        <w:t xml:space="preserve"> pojemności z zamrażalnikiem</w:t>
      </w:r>
      <w:r w:rsidR="00F2226F">
        <w:t>,</w:t>
      </w:r>
      <w:r w:rsidRPr="004A3E6D">
        <w:t xml:space="preserve"> </w:t>
      </w:r>
    </w:p>
    <w:p w:rsidR="006F0B33" w:rsidRDefault="00461B8D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>
        <w:t>ściereczek</w:t>
      </w:r>
      <w:r w:rsidR="006F0B33" w:rsidRPr="004A3E6D">
        <w:t xml:space="preserve"> materiał</w:t>
      </w:r>
      <w:r>
        <w:t>owych</w:t>
      </w:r>
      <w:r w:rsidR="006F0B33" w:rsidRPr="004A3E6D">
        <w:t xml:space="preserve"> (5 szt.),</w:t>
      </w:r>
    </w:p>
    <w:p w:rsidR="00304037" w:rsidRDefault="00304037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>
        <w:t>deski do krojenia (2 szt.),</w:t>
      </w:r>
    </w:p>
    <w:p w:rsidR="00304037" w:rsidRPr="004A3E6D" w:rsidRDefault="001D72BE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>
        <w:t>tac aluminiowych (5</w:t>
      </w:r>
      <w:r w:rsidR="00304037">
        <w:t xml:space="preserve"> szt.)</w:t>
      </w:r>
    </w:p>
    <w:p w:rsidR="006F0B33" w:rsidRPr="004A3E6D" w:rsidRDefault="00461B8D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>
        <w:t>szafki</w:t>
      </w:r>
      <w:r w:rsidR="006F0B33" w:rsidRPr="004A3E6D">
        <w:t xml:space="preserve"> z termą i dwukomorowym zlewozmywakiem z podłączeniem do wody </w:t>
      </w:r>
      <w:r w:rsidR="006F0B33">
        <w:t xml:space="preserve">i kanalizacji </w:t>
      </w:r>
      <w:r w:rsidR="006F0B33" w:rsidRPr="004A3E6D">
        <w:t>(1 szt.),</w:t>
      </w:r>
    </w:p>
    <w:p w:rsidR="006F0B33" w:rsidRPr="004A3E6D" w:rsidRDefault="00461B8D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>
        <w:t>koszy</w:t>
      </w:r>
      <w:r w:rsidR="006F0B33" w:rsidRPr="004A3E6D">
        <w:t xml:space="preserve"> na śmieci: nie mniejsz</w:t>
      </w:r>
      <w:r w:rsidR="009C0D96">
        <w:t>ych</w:t>
      </w:r>
      <w:r w:rsidR="006F0B33" w:rsidRPr="004A3E6D">
        <w:t xml:space="preserve"> niż 30 litrów pojemności (3 szt.), ok. 120 litrów pojemności (2 szt.)</w:t>
      </w:r>
      <w:r w:rsidR="00C726F8">
        <w:t xml:space="preserve"> z zapasem worków na cały okres</w:t>
      </w:r>
      <w:r w:rsidR="00A513AA">
        <w:t xml:space="preserve"> trwania targów</w:t>
      </w:r>
      <w:r w:rsidR="006F0B33" w:rsidRPr="004A3E6D">
        <w:t>,</w:t>
      </w:r>
    </w:p>
    <w:p w:rsidR="006F0B33" w:rsidRPr="004A3E6D" w:rsidRDefault="006F0B33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 w:rsidRPr="004A3E6D">
        <w:t>dystrybutor</w:t>
      </w:r>
      <w:r w:rsidR="00461B8D">
        <w:t>a</w:t>
      </w:r>
      <w:r w:rsidRPr="004A3E6D">
        <w:t xml:space="preserve"> do wody (1 szt.), funkcja chłodzenia i podgrzewania,</w:t>
      </w:r>
    </w:p>
    <w:p w:rsidR="006F0B33" w:rsidRPr="004A3E6D" w:rsidRDefault="006F0B33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 w:rsidRPr="004A3E6D">
        <w:t>blat</w:t>
      </w:r>
      <w:r w:rsidR="00461B8D">
        <w:t>u roboczego</w:t>
      </w:r>
      <w:r w:rsidRPr="004A3E6D">
        <w:t xml:space="preserve"> (1 szt.) o minimalnych wymiarach: wysokość </w:t>
      </w:r>
      <w:smartTag w:uri="urn:schemas-microsoft-com:office:smarttags" w:element="metricconverter">
        <w:smartTagPr>
          <w:attr w:name="ProductID" w:val="0,8 m"/>
        </w:smartTagPr>
        <w:r w:rsidRPr="004A3E6D">
          <w:t>0,8 m</w:t>
        </w:r>
      </w:smartTag>
      <w:r w:rsidRPr="004A3E6D">
        <w:t xml:space="preserve">, długość </w:t>
      </w:r>
      <w:smartTag w:uri="urn:schemas-microsoft-com:office:smarttags" w:element="metricconverter">
        <w:smartTagPr>
          <w:attr w:name="ProductID" w:val="1 m"/>
        </w:smartTagPr>
        <w:r w:rsidRPr="004A3E6D">
          <w:t>1 m</w:t>
        </w:r>
      </w:smartTag>
      <w:r w:rsidRPr="004A3E6D">
        <w:t>, szerokość 0,5</w:t>
      </w:r>
      <w:r w:rsidR="00A513AA">
        <w:t xml:space="preserve"> </w:t>
      </w:r>
      <w:r w:rsidRPr="004A3E6D">
        <w:t>m,</w:t>
      </w:r>
    </w:p>
    <w:p w:rsidR="006F0B33" w:rsidRPr="004A3E6D" w:rsidRDefault="006F0B33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 w:rsidRPr="004A3E6D">
        <w:t>szaf</w:t>
      </w:r>
      <w:r w:rsidR="00461B8D">
        <w:t>ek kuchennych</w:t>
      </w:r>
      <w:r w:rsidRPr="004A3E6D">
        <w:t xml:space="preserve"> z blatem, do przechowywania żyw</w:t>
      </w:r>
      <w:r w:rsidR="00C86231">
        <w:t>ności oraz sprzętu kuchennego (2</w:t>
      </w:r>
      <w:r w:rsidRPr="004A3E6D">
        <w:t xml:space="preserve"> szt.),</w:t>
      </w:r>
    </w:p>
    <w:p w:rsidR="006F0B33" w:rsidRPr="004A3E6D" w:rsidRDefault="006F0B33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 w:rsidRPr="004A3E6D">
        <w:t>czajnik</w:t>
      </w:r>
      <w:r w:rsidR="00461B8D">
        <w:t>a</w:t>
      </w:r>
      <w:r w:rsidRPr="004A3E6D">
        <w:t xml:space="preserve"> elektryczn</w:t>
      </w:r>
      <w:r w:rsidR="00461B8D">
        <w:t>ego</w:t>
      </w:r>
      <w:r w:rsidRPr="004A3E6D">
        <w:t xml:space="preserve"> (1 szt.),</w:t>
      </w:r>
    </w:p>
    <w:p w:rsidR="002F0ED6" w:rsidRPr="004A3E6D" w:rsidRDefault="002F0ED6" w:rsidP="002F0ED6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>
        <w:t>ciśnieniowego</w:t>
      </w:r>
      <w:r w:rsidRPr="004A3E6D">
        <w:t xml:space="preserve"> ekspres</w:t>
      </w:r>
      <w:r>
        <w:t>u do kawy, dwustanowiskowego</w:t>
      </w:r>
      <w:r w:rsidRPr="004A3E6D">
        <w:t xml:space="preserve"> z funkcją spieniania mleka, ciśnienie 15 bar,</w:t>
      </w:r>
    </w:p>
    <w:p w:rsidR="006F0B33" w:rsidRDefault="006F0B33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 w:rsidRPr="004A3E6D">
        <w:t>kaw</w:t>
      </w:r>
      <w:r w:rsidR="00461B8D">
        <w:t>y</w:t>
      </w:r>
      <w:r w:rsidRPr="004A3E6D">
        <w:t xml:space="preserve"> w ziarnach (</w:t>
      </w:r>
      <w:r w:rsidR="002F0ED6">
        <w:t>4</w:t>
      </w:r>
      <w:r w:rsidR="0037585F">
        <w:t xml:space="preserve"> </w:t>
      </w:r>
      <w:r w:rsidRPr="004A3E6D">
        <w:t>kg),</w:t>
      </w:r>
    </w:p>
    <w:p w:rsidR="007F7C9E" w:rsidRDefault="0037585F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>
        <w:t>herbat</w:t>
      </w:r>
      <w:r w:rsidR="00461B8D">
        <w:t>y</w:t>
      </w:r>
      <w:r>
        <w:t xml:space="preserve"> czarn</w:t>
      </w:r>
      <w:r w:rsidR="001D72BE">
        <w:t>ej min. 4</w:t>
      </w:r>
      <w:r w:rsidR="007F7C9E">
        <w:t>00 szt.,</w:t>
      </w:r>
    </w:p>
    <w:p w:rsidR="007F7C9E" w:rsidRDefault="007F7C9E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>
        <w:t>mlek</w:t>
      </w:r>
      <w:r w:rsidR="00461B8D">
        <w:t>a</w:t>
      </w:r>
      <w:r>
        <w:t xml:space="preserve"> </w:t>
      </w:r>
      <w:r w:rsidR="00306D29">
        <w:t>3</w:t>
      </w:r>
      <w:r>
        <w:t xml:space="preserve"> litr</w:t>
      </w:r>
      <w:r w:rsidR="0037585F">
        <w:t>y</w:t>
      </w:r>
      <w:r>
        <w:t xml:space="preserve"> na każdy dzień trwania targów,</w:t>
      </w:r>
    </w:p>
    <w:p w:rsidR="00894EFD" w:rsidRDefault="00894EFD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>
        <w:t>cukru 4 kg,</w:t>
      </w:r>
    </w:p>
    <w:p w:rsidR="00304037" w:rsidRDefault="001D72BE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>
        <w:t>serwetek minimum 5</w:t>
      </w:r>
      <w:r w:rsidR="00304037">
        <w:t>00 szt.,</w:t>
      </w:r>
    </w:p>
    <w:p w:rsidR="007F2398" w:rsidRDefault="007F2398" w:rsidP="007F2398">
      <w:pPr>
        <w:pStyle w:val="Akapitzlist"/>
        <w:numPr>
          <w:ilvl w:val="0"/>
          <w:numId w:val="13"/>
        </w:numPr>
        <w:spacing w:line="276" w:lineRule="auto"/>
        <w:jc w:val="both"/>
      </w:pPr>
      <w:r>
        <w:t>wod</w:t>
      </w:r>
      <w:r w:rsidR="009C0D96">
        <w:t>y</w:t>
      </w:r>
      <w:r>
        <w:t xml:space="preserve"> mineraln</w:t>
      </w:r>
      <w:r w:rsidR="009C0D96">
        <w:t xml:space="preserve">ej </w:t>
      </w:r>
      <w:r>
        <w:t>gazowan</w:t>
      </w:r>
      <w:r w:rsidR="009C0D96">
        <w:t>ej</w:t>
      </w:r>
      <w:r>
        <w:t xml:space="preserve"> i niegazowan</w:t>
      </w:r>
      <w:r w:rsidR="009C0D96">
        <w:t>ej</w:t>
      </w:r>
      <w:r w:rsidRPr="00CA18F7">
        <w:t xml:space="preserve"> </w:t>
      </w:r>
      <w:r>
        <w:t xml:space="preserve"> po</w:t>
      </w:r>
      <w:r w:rsidR="004E7988">
        <w:t xml:space="preserve"> </w:t>
      </w:r>
      <w:r w:rsidRPr="00CA18F7">
        <w:t>15 litrów (w opakowaniach o pojemności 0,5 l),</w:t>
      </w:r>
    </w:p>
    <w:p w:rsidR="007F2398" w:rsidRDefault="009C0D96" w:rsidP="007F2398">
      <w:pPr>
        <w:pStyle w:val="Akapitzlist"/>
        <w:numPr>
          <w:ilvl w:val="0"/>
          <w:numId w:val="13"/>
        </w:numPr>
        <w:spacing w:line="276" w:lineRule="auto"/>
        <w:jc w:val="both"/>
      </w:pPr>
      <w:r>
        <w:t>soków</w:t>
      </w:r>
      <w:r w:rsidR="007F2398">
        <w:t xml:space="preserve"> owocow</w:t>
      </w:r>
      <w:r>
        <w:t>ych</w:t>
      </w:r>
      <w:r w:rsidR="007F2398">
        <w:t xml:space="preserve"> </w:t>
      </w:r>
      <w:r w:rsidR="007F2398" w:rsidRPr="00CA18F7">
        <w:t>(jabłko, gruszka, czarna porzeczka) – 5</w:t>
      </w:r>
      <w:r w:rsidR="007F2398">
        <w:t xml:space="preserve"> litrów każdego rodzaju,</w:t>
      </w:r>
    </w:p>
    <w:p w:rsidR="00757D24" w:rsidRDefault="006F0B33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 w:rsidRPr="004A3E6D">
        <w:t>zestaw</w:t>
      </w:r>
      <w:r w:rsidR="00461B8D">
        <w:t>u</w:t>
      </w:r>
      <w:r w:rsidRPr="004A3E6D">
        <w:t xml:space="preserve"> naczyń niejednorazowego użytku dla </w:t>
      </w:r>
      <w:r w:rsidR="0037585F">
        <w:t>24</w:t>
      </w:r>
      <w:r w:rsidRPr="004A3E6D">
        <w:t xml:space="preserve"> osób (1 komplet), w skład zestawu wchodzą: </w:t>
      </w:r>
      <w:r w:rsidR="0037585F">
        <w:t>24</w:t>
      </w:r>
      <w:r w:rsidRPr="004A3E6D">
        <w:t xml:space="preserve"> </w:t>
      </w:r>
      <w:r w:rsidRPr="00461B8D">
        <w:rPr>
          <w:iCs/>
        </w:rPr>
        <w:t xml:space="preserve">filiżanek do kawy ze spodkami, </w:t>
      </w:r>
      <w:r w:rsidR="0037585F" w:rsidRPr="00461B8D">
        <w:rPr>
          <w:iCs/>
        </w:rPr>
        <w:t>24</w:t>
      </w:r>
      <w:r w:rsidRPr="00461B8D">
        <w:rPr>
          <w:iCs/>
        </w:rPr>
        <w:t xml:space="preserve"> filiżanek do herbaty ze spodkami, </w:t>
      </w:r>
      <w:r w:rsidR="0037585F" w:rsidRPr="00461B8D">
        <w:rPr>
          <w:iCs/>
        </w:rPr>
        <w:t>24</w:t>
      </w:r>
      <w:r w:rsidRPr="00461B8D">
        <w:rPr>
          <w:iCs/>
        </w:rPr>
        <w:t xml:space="preserve"> talerzyków deserowych, 2 tace, 2 półmiski do wędlin, 2 cukiernice, 2 mleczniki, </w:t>
      </w:r>
      <w:r w:rsidR="0037585F" w:rsidRPr="00461B8D">
        <w:rPr>
          <w:iCs/>
        </w:rPr>
        <w:t>24</w:t>
      </w:r>
      <w:r w:rsidRPr="00461B8D">
        <w:rPr>
          <w:iCs/>
        </w:rPr>
        <w:t xml:space="preserve"> łyżeczek do kawy, </w:t>
      </w:r>
      <w:r w:rsidR="0037585F" w:rsidRPr="00461B8D">
        <w:rPr>
          <w:iCs/>
        </w:rPr>
        <w:t>24</w:t>
      </w:r>
      <w:r w:rsidRPr="00461B8D">
        <w:rPr>
          <w:iCs/>
        </w:rPr>
        <w:t xml:space="preserve"> łyżeczek do herbaty, </w:t>
      </w:r>
      <w:r w:rsidR="0037585F" w:rsidRPr="00461B8D">
        <w:rPr>
          <w:iCs/>
        </w:rPr>
        <w:t>24</w:t>
      </w:r>
      <w:r w:rsidRPr="00461B8D">
        <w:rPr>
          <w:iCs/>
        </w:rPr>
        <w:t xml:space="preserve"> widelczyków do ciasta, </w:t>
      </w:r>
      <w:r w:rsidR="0037585F" w:rsidRPr="00461B8D">
        <w:rPr>
          <w:iCs/>
        </w:rPr>
        <w:t>24</w:t>
      </w:r>
      <w:r w:rsidRPr="00461B8D">
        <w:rPr>
          <w:iCs/>
        </w:rPr>
        <w:t xml:space="preserve"> talerzy głębokich, </w:t>
      </w:r>
      <w:r w:rsidR="0037585F" w:rsidRPr="00461B8D">
        <w:rPr>
          <w:iCs/>
        </w:rPr>
        <w:t>24</w:t>
      </w:r>
      <w:r w:rsidRPr="00461B8D">
        <w:rPr>
          <w:iCs/>
        </w:rPr>
        <w:t xml:space="preserve"> talerzy płaskich, </w:t>
      </w:r>
      <w:r w:rsidR="0037585F" w:rsidRPr="00461B8D">
        <w:rPr>
          <w:iCs/>
        </w:rPr>
        <w:t>24</w:t>
      </w:r>
      <w:r w:rsidRPr="00461B8D">
        <w:rPr>
          <w:iCs/>
        </w:rPr>
        <w:t xml:space="preserve"> </w:t>
      </w:r>
      <w:r w:rsidRPr="00461B8D">
        <w:rPr>
          <w:iCs/>
        </w:rPr>
        <w:lastRenderedPageBreak/>
        <w:t xml:space="preserve">widelcy, </w:t>
      </w:r>
      <w:r w:rsidR="0037585F" w:rsidRPr="00461B8D">
        <w:rPr>
          <w:iCs/>
        </w:rPr>
        <w:t>24</w:t>
      </w:r>
      <w:r w:rsidRPr="00461B8D">
        <w:rPr>
          <w:iCs/>
        </w:rPr>
        <w:t xml:space="preserve"> noży, </w:t>
      </w:r>
      <w:r w:rsidR="0037585F" w:rsidRPr="00461B8D">
        <w:rPr>
          <w:iCs/>
        </w:rPr>
        <w:t>24</w:t>
      </w:r>
      <w:r w:rsidRPr="00461B8D">
        <w:rPr>
          <w:iCs/>
        </w:rPr>
        <w:t xml:space="preserve"> łyżek, 2 noże </w:t>
      </w:r>
      <w:r w:rsidR="00461B8D">
        <w:rPr>
          <w:iCs/>
        </w:rPr>
        <w:t xml:space="preserve">kuchenne, 2 deski do krojenia, </w:t>
      </w:r>
      <w:r w:rsidRPr="00461B8D">
        <w:rPr>
          <w:iCs/>
        </w:rPr>
        <w:t xml:space="preserve">2 półmiski do ciasta, 24 </w:t>
      </w:r>
      <w:r w:rsidRPr="004A3E6D">
        <w:t>szklanki (w tym 12 wysokich i 12 niskich),</w:t>
      </w:r>
    </w:p>
    <w:p w:rsidR="009E160F" w:rsidRDefault="001E0DD5" w:rsidP="00592D41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>
        <w:t xml:space="preserve">dzbanków do </w:t>
      </w:r>
      <w:r w:rsidR="009E160F">
        <w:t>n</w:t>
      </w:r>
      <w:r>
        <w:t>a</w:t>
      </w:r>
      <w:r w:rsidR="009E160F">
        <w:t>pojów (3 szt.),</w:t>
      </w:r>
    </w:p>
    <w:p w:rsidR="00592D41" w:rsidRPr="004A3E6D" w:rsidRDefault="009E160F" w:rsidP="00592D41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>
        <w:t>talerzyków, miseczek</w:t>
      </w:r>
      <w:r w:rsidR="00592D41">
        <w:t xml:space="preserve"> i sztućcy (nóż, widelec, łyżka</w:t>
      </w:r>
      <w:r w:rsidR="00A57E9D">
        <w:t xml:space="preserve"> duża) jednorazowego</w:t>
      </w:r>
      <w:r w:rsidR="00A57E9D">
        <w:br/>
        <w:t>użytku po 1</w:t>
      </w:r>
      <w:r w:rsidR="00592D41">
        <w:t>00 szt.</w:t>
      </w:r>
      <w:r w:rsidR="00B671E4">
        <w:t>,</w:t>
      </w:r>
    </w:p>
    <w:p w:rsidR="006F0B33" w:rsidRPr="004A3E6D" w:rsidRDefault="000F5619" w:rsidP="000F5619">
      <w:pPr>
        <w:pStyle w:val="Akapitzlist"/>
        <w:numPr>
          <w:ilvl w:val="0"/>
          <w:numId w:val="13"/>
        </w:numPr>
        <w:spacing w:line="276" w:lineRule="auto"/>
        <w:jc w:val="both"/>
      </w:pPr>
      <w:r w:rsidRPr="00CA18F7">
        <w:t>kubeczk</w:t>
      </w:r>
      <w:r w:rsidR="009C0D96">
        <w:t>ów jednorazowych</w:t>
      </w:r>
      <w:r w:rsidRPr="00CA18F7">
        <w:t xml:space="preserve"> </w:t>
      </w:r>
      <w:r w:rsidR="00A57E9D">
        <w:t>4</w:t>
      </w:r>
      <w:r>
        <w:t>00 szt. (</w:t>
      </w:r>
      <w:r w:rsidR="00A57E9D">
        <w:t>200</w:t>
      </w:r>
      <w:r>
        <w:t xml:space="preserve"> szt. do ciepłych napojów, </w:t>
      </w:r>
      <w:r w:rsidR="00A57E9D">
        <w:t>200</w:t>
      </w:r>
      <w:r w:rsidRPr="00CA18F7">
        <w:t xml:space="preserve"> szt. do zimnych napojów)</w:t>
      </w:r>
      <w:r>
        <w:t>,</w:t>
      </w:r>
    </w:p>
    <w:p w:rsidR="006F0B33" w:rsidRDefault="006F0B33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 w:rsidRPr="004A3E6D">
        <w:t>płyn</w:t>
      </w:r>
      <w:r w:rsidR="00461B8D">
        <w:t>u</w:t>
      </w:r>
      <w:r w:rsidRPr="004A3E6D">
        <w:t xml:space="preserve"> do mycia naczyń (</w:t>
      </w:r>
      <w:r w:rsidR="00A57E9D">
        <w:t>2</w:t>
      </w:r>
      <w:r w:rsidRPr="004A3E6D">
        <w:t xml:space="preserve"> szt.) 500 ml pojemności,</w:t>
      </w:r>
    </w:p>
    <w:p w:rsidR="006F0B33" w:rsidRPr="004A3E6D" w:rsidRDefault="006F0B33" w:rsidP="00A57E9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 w:rsidRPr="004A3E6D">
        <w:t>zmywak</w:t>
      </w:r>
      <w:r w:rsidR="00461B8D">
        <w:t>ów</w:t>
      </w:r>
      <w:r w:rsidR="00A57E9D">
        <w:t xml:space="preserve"> do naczyń (4</w:t>
      </w:r>
      <w:r w:rsidRPr="004A3E6D">
        <w:t xml:space="preserve"> szt.),</w:t>
      </w:r>
    </w:p>
    <w:p w:rsidR="006F0B33" w:rsidRPr="004A3E6D" w:rsidRDefault="0037585F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>
        <w:t>płyn</w:t>
      </w:r>
      <w:r w:rsidR="00461B8D">
        <w:t>u</w:t>
      </w:r>
      <w:r>
        <w:t xml:space="preserve"> do mycia szyb (2</w:t>
      </w:r>
      <w:r w:rsidR="006F0B33" w:rsidRPr="004A3E6D">
        <w:t xml:space="preserve"> szt.) 500 ml pojemności,</w:t>
      </w:r>
    </w:p>
    <w:p w:rsidR="006F0B33" w:rsidRPr="004A3E6D" w:rsidRDefault="00461B8D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>
        <w:t>ręczników</w:t>
      </w:r>
      <w:r w:rsidR="00291F22">
        <w:t xml:space="preserve"> papierow</w:t>
      </w:r>
      <w:r>
        <w:t>ych</w:t>
      </w:r>
      <w:r w:rsidR="00291F22">
        <w:t xml:space="preserve"> </w:t>
      </w:r>
      <w:r w:rsidR="00A57E9D">
        <w:t xml:space="preserve">na cały okres </w:t>
      </w:r>
      <w:r w:rsidR="00D314E9">
        <w:t>trwania targów,</w:t>
      </w:r>
    </w:p>
    <w:p w:rsidR="006F0B33" w:rsidRPr="004A3E6D" w:rsidRDefault="006F0B33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 w:rsidRPr="004A3E6D">
        <w:t>rękawicz</w:t>
      </w:r>
      <w:r w:rsidR="00461B8D">
        <w:t>ek jednorazowych</w:t>
      </w:r>
      <w:r w:rsidRPr="004A3E6D">
        <w:t xml:space="preserve"> (10</w:t>
      </w:r>
      <w:r w:rsidR="00597F05">
        <w:t>0</w:t>
      </w:r>
      <w:r w:rsidRPr="004A3E6D">
        <w:t xml:space="preserve"> par),</w:t>
      </w:r>
    </w:p>
    <w:p w:rsidR="006F0B33" w:rsidRPr="004A3E6D" w:rsidRDefault="006F0B33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 w:rsidRPr="004A3E6D">
        <w:t>butl</w:t>
      </w:r>
      <w:r w:rsidR="00461B8D">
        <w:t>i</w:t>
      </w:r>
      <w:r w:rsidRPr="004A3E6D">
        <w:t xml:space="preserve"> z wodą do dystrybutora </w:t>
      </w:r>
      <w:r w:rsidR="00A57E9D">
        <w:t>na cały okres trwania targów,</w:t>
      </w:r>
    </w:p>
    <w:p w:rsidR="00646BD5" w:rsidRDefault="006F0B33" w:rsidP="00461B8D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 w:rsidRPr="004A3E6D">
        <w:t>regał</w:t>
      </w:r>
      <w:r w:rsidR="00461B8D">
        <w:t>u</w:t>
      </w:r>
      <w:r w:rsidRPr="004A3E6D">
        <w:t xml:space="preserve"> o wymiarach: szerokość 1 m, wysokość min</w:t>
      </w:r>
      <w:r w:rsidR="00C21BE0">
        <w:t>imum</w:t>
      </w:r>
      <w:r w:rsidRPr="004A3E6D">
        <w:t xml:space="preserve"> 2 m, głębokość półek </w:t>
      </w:r>
      <w:r w:rsidR="00C21BE0">
        <w:t>0,</w:t>
      </w:r>
      <w:r w:rsidRPr="004A3E6D">
        <w:t>40</w:t>
      </w:r>
      <w:r w:rsidR="00C21BE0">
        <w:t xml:space="preserve"> </w:t>
      </w:r>
      <w:r w:rsidRPr="004A3E6D">
        <w:t>m</w:t>
      </w:r>
      <w:r w:rsidR="00C21BE0">
        <w:t>,</w:t>
      </w:r>
    </w:p>
    <w:p w:rsidR="00482937" w:rsidRDefault="00E60905" w:rsidP="00E60905">
      <w:pPr>
        <w:pStyle w:val="Akapitzlist"/>
        <w:numPr>
          <w:ilvl w:val="0"/>
          <w:numId w:val="13"/>
        </w:numPr>
        <w:spacing w:line="276" w:lineRule="auto"/>
        <w:jc w:val="both"/>
        <w:outlineLvl w:val="0"/>
      </w:pPr>
      <w:r>
        <w:t xml:space="preserve">6 szt. gniazd, </w:t>
      </w:r>
      <w:r w:rsidRPr="00520AF1">
        <w:t>jeżeli gniazdo nie będzie odpowiadało standardom wtyczek używanych w Polsce konieczne jest zapewnienie adapterów</w:t>
      </w:r>
      <w:r w:rsidR="00D314E9">
        <w:t>,</w:t>
      </w:r>
    </w:p>
    <w:p w:rsidR="00D3116C" w:rsidRDefault="00D3116C" w:rsidP="00C505A9">
      <w:pPr>
        <w:pStyle w:val="Akapitzlist"/>
        <w:numPr>
          <w:ilvl w:val="0"/>
          <w:numId w:val="3"/>
        </w:numPr>
        <w:spacing w:line="276" w:lineRule="auto"/>
        <w:jc w:val="both"/>
        <w:outlineLvl w:val="0"/>
      </w:pPr>
      <w:r>
        <w:rPr>
          <w:b/>
        </w:rPr>
        <w:t>przestrze</w:t>
      </w:r>
      <w:r w:rsidR="004E7988">
        <w:rPr>
          <w:b/>
        </w:rPr>
        <w:t>ń</w:t>
      </w:r>
      <w:r w:rsidRPr="00D3116C">
        <w:rPr>
          <w:b/>
        </w:rPr>
        <w:t xml:space="preserve"> do spotkań: </w:t>
      </w:r>
      <w:r>
        <w:t xml:space="preserve">nie mniejsza niż 6 </w:t>
      </w:r>
      <w:r w:rsidRPr="00D3116C">
        <w:t>m</w:t>
      </w:r>
      <w:r w:rsidRPr="00D3116C">
        <w:rPr>
          <w:vertAlign w:val="superscript"/>
        </w:rPr>
        <w:t>2</w:t>
      </w:r>
      <w:r>
        <w:t>,</w:t>
      </w:r>
      <w:r>
        <w:rPr>
          <w:vertAlign w:val="superscript"/>
        </w:rPr>
        <w:t xml:space="preserve"> </w:t>
      </w:r>
      <w:r w:rsidRPr="00D3116C">
        <w:t>wygrodzona</w:t>
      </w:r>
      <w:r>
        <w:t xml:space="preserve"> przestrzeń składająca się z następujących elementów:</w:t>
      </w:r>
    </w:p>
    <w:p w:rsidR="00D3116C" w:rsidRDefault="001E0DD5" w:rsidP="00D3116C">
      <w:pPr>
        <w:pStyle w:val="Akapitzlist"/>
        <w:numPr>
          <w:ilvl w:val="0"/>
          <w:numId w:val="39"/>
        </w:numPr>
        <w:spacing w:line="276" w:lineRule="auto"/>
        <w:jc w:val="both"/>
        <w:outlineLvl w:val="0"/>
      </w:pPr>
      <w:r>
        <w:t>2</w:t>
      </w:r>
      <w:r w:rsidR="00D3116C">
        <w:t xml:space="preserve"> jednakowych kanap dwuosobowych (nie mniejszych niż 120 cm szerokości),</w:t>
      </w:r>
    </w:p>
    <w:p w:rsidR="00D3116C" w:rsidRDefault="00D3116C" w:rsidP="00D3116C">
      <w:pPr>
        <w:pStyle w:val="Akapitzlist"/>
        <w:numPr>
          <w:ilvl w:val="0"/>
          <w:numId w:val="39"/>
        </w:numPr>
        <w:spacing w:line="276" w:lineRule="auto"/>
        <w:jc w:val="both"/>
        <w:outlineLvl w:val="0"/>
      </w:pPr>
      <w:r>
        <w:t>szklanego stolika kawowego,</w:t>
      </w:r>
    </w:p>
    <w:p w:rsidR="00D3116C" w:rsidRDefault="00D3116C" w:rsidP="00D3116C">
      <w:pPr>
        <w:pStyle w:val="Akapitzlist"/>
        <w:numPr>
          <w:ilvl w:val="0"/>
          <w:numId w:val="39"/>
        </w:numPr>
        <w:spacing w:line="276" w:lineRule="auto"/>
        <w:jc w:val="both"/>
        <w:outlineLvl w:val="0"/>
      </w:pPr>
      <w:r>
        <w:t>kompozycji z kwiatów żywych na stolik kawowy</w:t>
      </w:r>
      <w:r w:rsidRPr="00E461BF">
        <w:t>, w osłon</w:t>
      </w:r>
      <w:r>
        <w:t xml:space="preserve">ce </w:t>
      </w:r>
      <w:r w:rsidRPr="00E461BF">
        <w:t xml:space="preserve">w kolorze </w:t>
      </w:r>
      <w:r>
        <w:t>czerwo</w:t>
      </w:r>
      <w:r w:rsidR="008A260B">
        <w:t>nym, białym lub biało-czerwonym,</w:t>
      </w:r>
    </w:p>
    <w:p w:rsidR="008A260B" w:rsidRDefault="007444E1" w:rsidP="00D3116C">
      <w:pPr>
        <w:pStyle w:val="Akapitzlist"/>
        <w:numPr>
          <w:ilvl w:val="0"/>
          <w:numId w:val="39"/>
        </w:numPr>
        <w:spacing w:line="276" w:lineRule="auto"/>
        <w:jc w:val="both"/>
        <w:outlineLvl w:val="0"/>
      </w:pPr>
      <w:r>
        <w:t>na ścianie</w:t>
      </w:r>
      <w:r w:rsidRPr="007444E1">
        <w:t xml:space="preserve"> </w:t>
      </w:r>
      <w:r>
        <w:t>zdjęcia/obrazy/grafiki przedstawiające polskie produkty rolno- spożywcze zaproponowane przez Wykonawcę</w:t>
      </w:r>
      <w:r w:rsidR="008A260B">
        <w:t>,</w:t>
      </w:r>
    </w:p>
    <w:p w:rsidR="007444E1" w:rsidRDefault="008A260B" w:rsidP="008A260B">
      <w:pPr>
        <w:pStyle w:val="Akapitzlist"/>
        <w:numPr>
          <w:ilvl w:val="0"/>
          <w:numId w:val="39"/>
        </w:numPr>
        <w:spacing w:line="276" w:lineRule="auto"/>
        <w:jc w:val="both"/>
        <w:outlineLvl w:val="0"/>
      </w:pPr>
      <w:r>
        <w:t xml:space="preserve">2 szt. gniazd, </w:t>
      </w:r>
      <w:r w:rsidRPr="00520AF1">
        <w:t>jeżeli gniazdo nie będzie odpowiadało standardom wtyczek używanych w Polsce konieczne jest zapewnienie adapterów</w:t>
      </w:r>
      <w:r w:rsidR="00BD7DC1">
        <w:t>.</w:t>
      </w:r>
    </w:p>
    <w:p w:rsidR="00D61785" w:rsidRDefault="0096012C" w:rsidP="007444E1">
      <w:pPr>
        <w:pStyle w:val="Akapitzlist"/>
        <w:spacing w:line="276" w:lineRule="auto"/>
        <w:ind w:left="1429"/>
        <w:jc w:val="both"/>
        <w:outlineLvl w:val="0"/>
      </w:pPr>
      <w:r w:rsidRPr="004A3E6D">
        <w:t xml:space="preserve">Elementy wyposażenia powinny </w:t>
      </w:r>
      <w:r w:rsidR="00BD7DC1">
        <w:t>korespondować ze sobą wizualnie.</w:t>
      </w:r>
    </w:p>
    <w:p w:rsidR="006F0B33" w:rsidRPr="004A3E6D" w:rsidRDefault="006F0B33" w:rsidP="00C505A9">
      <w:pPr>
        <w:pStyle w:val="Akapitzlist"/>
        <w:numPr>
          <w:ilvl w:val="0"/>
          <w:numId w:val="3"/>
        </w:numPr>
        <w:spacing w:line="276" w:lineRule="auto"/>
        <w:jc w:val="both"/>
        <w:outlineLvl w:val="0"/>
      </w:pPr>
      <w:r w:rsidRPr="00334643">
        <w:rPr>
          <w:b/>
        </w:rPr>
        <w:t>przestrze</w:t>
      </w:r>
      <w:r w:rsidR="00E565C0">
        <w:rPr>
          <w:b/>
        </w:rPr>
        <w:t>ń</w:t>
      </w:r>
      <w:r w:rsidRPr="00334643">
        <w:rPr>
          <w:b/>
        </w:rPr>
        <w:t xml:space="preserve"> ekspozycji</w:t>
      </w:r>
      <w:r w:rsidRPr="004A3E6D">
        <w:t xml:space="preserve">: </w:t>
      </w:r>
      <w:r w:rsidR="00556F27">
        <w:t>na jednej ze ścian</w:t>
      </w:r>
      <w:r w:rsidR="00556F27" w:rsidRPr="004A3E6D">
        <w:t xml:space="preserve"> stoiska należy umieścić logotyp </w:t>
      </w:r>
      <w:r w:rsidR="00556F27">
        <w:t>Ministerstwa</w:t>
      </w:r>
      <w:r w:rsidR="000E7163">
        <w:t>,</w:t>
      </w:r>
      <w:r w:rsidR="00556F27">
        <w:t xml:space="preserve"> </w:t>
      </w:r>
      <w:r w:rsidR="000E7163">
        <w:t xml:space="preserve">logotyp Rolnictwa Ekologicznego </w:t>
      </w:r>
      <w:r w:rsidR="00556F27">
        <w:t xml:space="preserve">oraz logotyp „Try Fine </w:t>
      </w:r>
      <w:r w:rsidR="00556F27" w:rsidRPr="004A3E6D">
        <w:t>Food</w:t>
      </w:r>
      <w:r w:rsidR="00BD7DC1">
        <w:t xml:space="preserve">” </w:t>
      </w:r>
      <w:r w:rsidR="00556F27">
        <w:t xml:space="preserve">na białym tle. Na pozostałych ścianach powinny zostać umieszczone na białym tle podświetlone od tyłu </w:t>
      </w:r>
      <w:r w:rsidR="00556F27" w:rsidRPr="004A3E6D">
        <w:t>grafiki</w:t>
      </w:r>
      <w:r w:rsidR="00556F27">
        <w:t xml:space="preserve"> polskich produktów rolno-spożywczych wysokiej jakości</w:t>
      </w:r>
      <w:r w:rsidR="00D26B02">
        <w:t xml:space="preserve"> (np. jabłek, serów, owoców, warzyw, mięs)</w:t>
      </w:r>
      <w:r w:rsidR="00556F27">
        <w:t xml:space="preserve">. </w:t>
      </w:r>
      <w:r w:rsidR="00556F27" w:rsidRPr="004A3E6D">
        <w:t>Wszystkie elementy graficzne należy wykonywać w taki sposób i w takiej technologii, aby na oklejanej powierzchni całego fragmentu nie doprowadzić do powstania róż</w:t>
      </w:r>
      <w:r w:rsidR="00556F27">
        <w:t>nych odcieni jednego koloru tła. Przestrzeń s</w:t>
      </w:r>
      <w:r w:rsidRPr="004A3E6D">
        <w:t>kładająca się z następujących elementów:</w:t>
      </w:r>
    </w:p>
    <w:p w:rsidR="006F0B33" w:rsidRDefault="00B31476" w:rsidP="00B06B82">
      <w:pPr>
        <w:pStyle w:val="Akapitzlist"/>
        <w:numPr>
          <w:ilvl w:val="0"/>
          <w:numId w:val="14"/>
        </w:numPr>
        <w:spacing w:line="276" w:lineRule="auto"/>
        <w:jc w:val="both"/>
        <w:outlineLvl w:val="0"/>
      </w:pPr>
      <w:r>
        <w:t>stolików</w:t>
      </w:r>
      <w:r w:rsidR="00A513AA">
        <w:t xml:space="preserve"> </w:t>
      </w:r>
      <w:r>
        <w:t>białych</w:t>
      </w:r>
      <w:r w:rsidR="00A513AA" w:rsidRPr="00F3458A">
        <w:t xml:space="preserve"> </w:t>
      </w:r>
      <w:r w:rsidR="00F3458A" w:rsidRPr="00F3458A">
        <w:t>(</w:t>
      </w:r>
      <w:r w:rsidR="004923C3">
        <w:t>8</w:t>
      </w:r>
      <w:r w:rsidR="006F0B33" w:rsidRPr="00F3458A">
        <w:t xml:space="preserve"> szt.),</w:t>
      </w:r>
    </w:p>
    <w:p w:rsidR="004D38B3" w:rsidRPr="004A3E6D" w:rsidRDefault="004D38B3" w:rsidP="004D38B3">
      <w:pPr>
        <w:pStyle w:val="Akapitzlist"/>
        <w:numPr>
          <w:ilvl w:val="0"/>
          <w:numId w:val="14"/>
        </w:numPr>
        <w:spacing w:line="276" w:lineRule="auto"/>
        <w:jc w:val="both"/>
      </w:pPr>
      <w:r>
        <w:t>8 kompozycji</w:t>
      </w:r>
      <w:r w:rsidRPr="003119F0">
        <w:t xml:space="preserve"> z kwiatów żywych, niskich, w osłonce w kolorze biało-czerwonym (po 1 szt. na stół),</w:t>
      </w:r>
    </w:p>
    <w:p w:rsidR="006F0B33" w:rsidRPr="004A3E6D" w:rsidRDefault="006F0B33" w:rsidP="00B06B82">
      <w:pPr>
        <w:pStyle w:val="Akapitzlist"/>
        <w:numPr>
          <w:ilvl w:val="0"/>
          <w:numId w:val="14"/>
        </w:numPr>
        <w:spacing w:line="276" w:lineRule="auto"/>
        <w:jc w:val="both"/>
        <w:outlineLvl w:val="0"/>
      </w:pPr>
      <w:r w:rsidRPr="004A3E6D">
        <w:t>krzes</w:t>
      </w:r>
      <w:r w:rsidR="00B31476">
        <w:t>eł</w:t>
      </w:r>
      <w:r w:rsidRPr="004A3E6D">
        <w:t xml:space="preserve"> z oparciem </w:t>
      </w:r>
      <w:r w:rsidR="00B31476">
        <w:t>w kolorze białym</w:t>
      </w:r>
      <w:r w:rsidRPr="004A3E6D">
        <w:t xml:space="preserve"> (</w:t>
      </w:r>
      <w:r w:rsidR="004923C3">
        <w:t>32</w:t>
      </w:r>
      <w:r w:rsidRPr="004A3E6D">
        <w:t xml:space="preserve"> szt.),</w:t>
      </w:r>
    </w:p>
    <w:p w:rsidR="006F0B33" w:rsidRPr="004A3E6D" w:rsidRDefault="00B31476" w:rsidP="00B06B82">
      <w:pPr>
        <w:pStyle w:val="Akapitzlist"/>
        <w:numPr>
          <w:ilvl w:val="0"/>
          <w:numId w:val="14"/>
        </w:numPr>
        <w:spacing w:line="276" w:lineRule="auto"/>
        <w:jc w:val="both"/>
        <w:outlineLvl w:val="0"/>
      </w:pPr>
      <w:r>
        <w:t>stojaków</w:t>
      </w:r>
      <w:r w:rsidR="00984ABD">
        <w:t xml:space="preserve"> na foldery (</w:t>
      </w:r>
      <w:r w:rsidR="002B4E0C">
        <w:t>12</w:t>
      </w:r>
      <w:r w:rsidR="006F0B33" w:rsidRPr="004A3E6D">
        <w:t xml:space="preserve"> szt.),</w:t>
      </w:r>
    </w:p>
    <w:p w:rsidR="006F0B33" w:rsidRDefault="00B31476" w:rsidP="00B06B82">
      <w:pPr>
        <w:pStyle w:val="Akapitzlist"/>
        <w:numPr>
          <w:ilvl w:val="0"/>
          <w:numId w:val="14"/>
        </w:numPr>
        <w:spacing w:line="276" w:lineRule="auto"/>
        <w:jc w:val="both"/>
        <w:outlineLvl w:val="0"/>
      </w:pPr>
      <w:r>
        <w:t>lad chłodniczych</w:t>
      </w:r>
      <w:r w:rsidR="00A513AA">
        <w:t xml:space="preserve"> (</w:t>
      </w:r>
      <w:r w:rsidR="004923C3">
        <w:t>2</w:t>
      </w:r>
      <w:r w:rsidR="006F0B33" w:rsidRPr="004A3E6D">
        <w:t xml:space="preserve"> szt.), długość nie mniejsza niż 1,2 m, wyposażon</w:t>
      </w:r>
      <w:r w:rsidR="006F0B33">
        <w:t>a</w:t>
      </w:r>
      <w:r w:rsidR="006F0B33" w:rsidRPr="004A3E6D">
        <w:t xml:space="preserve"> </w:t>
      </w:r>
      <w:r w:rsidR="006F0B33">
        <w:br/>
      </w:r>
      <w:r w:rsidR="006F0B33" w:rsidRPr="004A3E6D">
        <w:t>w zasobnik,</w:t>
      </w:r>
    </w:p>
    <w:p w:rsidR="0001399D" w:rsidRPr="004A3E6D" w:rsidRDefault="0001399D" w:rsidP="0001399D">
      <w:pPr>
        <w:pStyle w:val="Akapitzlist"/>
        <w:numPr>
          <w:ilvl w:val="0"/>
          <w:numId w:val="14"/>
        </w:numPr>
        <w:spacing w:line="276" w:lineRule="auto"/>
        <w:jc w:val="both"/>
        <w:outlineLvl w:val="0"/>
      </w:pPr>
      <w:r>
        <w:t>taboretów</w:t>
      </w:r>
      <w:r w:rsidRPr="004A3E6D">
        <w:t xml:space="preserve"> bar</w:t>
      </w:r>
      <w:r>
        <w:t>owych (hokerów) białych (</w:t>
      </w:r>
      <w:r w:rsidR="002B4E0C">
        <w:t>10</w:t>
      </w:r>
      <w:r w:rsidRPr="004A3E6D">
        <w:t xml:space="preserve"> szt.),</w:t>
      </w:r>
    </w:p>
    <w:p w:rsidR="00B31476" w:rsidRDefault="006F0B33" w:rsidP="00783878">
      <w:pPr>
        <w:pStyle w:val="Akapitzlist"/>
        <w:numPr>
          <w:ilvl w:val="0"/>
          <w:numId w:val="12"/>
        </w:numPr>
        <w:spacing w:line="276" w:lineRule="auto"/>
        <w:jc w:val="both"/>
        <w:outlineLvl w:val="0"/>
      </w:pPr>
      <w:r>
        <w:t>lad</w:t>
      </w:r>
      <w:r w:rsidRPr="004A3E6D">
        <w:t xml:space="preserve"> informacyjn</w:t>
      </w:r>
      <w:r w:rsidR="00B31476">
        <w:t>ych</w:t>
      </w:r>
      <w:r w:rsidR="00764096">
        <w:t xml:space="preserve"> (</w:t>
      </w:r>
      <w:r w:rsidR="004B3721">
        <w:t>1</w:t>
      </w:r>
      <w:r w:rsidR="002B4E0C">
        <w:t>0</w:t>
      </w:r>
      <w:r w:rsidRPr="004A3E6D">
        <w:t xml:space="preserve"> szt.), kolorystyka </w:t>
      </w:r>
      <w:r w:rsidR="00984ABD">
        <w:t>biała</w:t>
      </w:r>
      <w:r w:rsidRPr="004A3E6D">
        <w:t xml:space="preserve">, minimalne wymiary: długość </w:t>
      </w:r>
      <w:r w:rsidR="00A513AA">
        <w:t>0,5</w:t>
      </w:r>
      <w:r w:rsidRPr="004A3E6D">
        <w:t xml:space="preserve"> m, wysokość 0,9 m, głębokość 0,7 m. Lada wykonana z płyty wiórowej laminowanej, elementy graficzne wykonane w technologii ciętej </w:t>
      </w:r>
      <w:r w:rsidRPr="004A3E6D">
        <w:lastRenderedPageBreak/>
        <w:t>folii lub druku wielkoformatowego (druk powinien pokrywać całą powierzchnię oklejanego boku celem uniknięcia różnych odcieni bieli). Wewnątrz lady 2 półki</w:t>
      </w:r>
      <w:r w:rsidR="00783878">
        <w:t xml:space="preserve"> oraz gniazdo elektryczne (</w:t>
      </w:r>
      <w:r w:rsidR="00783878" w:rsidRPr="00520AF1">
        <w:t>jeżeli gniazdo nie będzie odpowiadało standardom wtyczek używanych w Polsce konieczne jest zapewnienie adapterów</w:t>
      </w:r>
      <w:r w:rsidR="00783878">
        <w:t xml:space="preserve">). Lady </w:t>
      </w:r>
      <w:r w:rsidRPr="004A3E6D">
        <w:t>zamykane na klucz</w:t>
      </w:r>
      <w:r w:rsidR="00984ABD">
        <w:t>, na froncie lady powinna zost</w:t>
      </w:r>
      <w:r w:rsidR="004923C3">
        <w:t>ać umieszczona grafika „Poland t</w:t>
      </w:r>
      <w:r w:rsidR="00BB0E23">
        <w:t>astes g</w:t>
      </w:r>
      <w:r w:rsidR="00D26B02">
        <w:t>ood” w wersji skróconej,</w:t>
      </w:r>
    </w:p>
    <w:p w:rsidR="006F0B33" w:rsidRPr="004A3E6D" w:rsidRDefault="00B31476" w:rsidP="00B06B82">
      <w:pPr>
        <w:pStyle w:val="Akapitzlist"/>
        <w:numPr>
          <w:ilvl w:val="0"/>
          <w:numId w:val="14"/>
        </w:numPr>
        <w:spacing w:line="276" w:lineRule="auto"/>
        <w:jc w:val="both"/>
        <w:outlineLvl w:val="0"/>
      </w:pPr>
      <w:r>
        <w:t>witryn</w:t>
      </w:r>
      <w:r w:rsidR="007040B9">
        <w:t xml:space="preserve"> </w:t>
      </w:r>
      <w:r>
        <w:t>szklanych</w:t>
      </w:r>
      <w:r w:rsidR="007040B9">
        <w:t xml:space="preserve"> (</w:t>
      </w:r>
      <w:r w:rsidR="006F1C43">
        <w:t>1</w:t>
      </w:r>
      <w:r w:rsidR="002B4E0C">
        <w:t>3</w:t>
      </w:r>
      <w:r w:rsidR="006F0B33" w:rsidRPr="004A3E6D">
        <w:t xml:space="preserve"> szt.) o wymiarach minimalnych: wysokość 1,8 m, szerokość 0,35 m, głębokość 0,35 m, 3 szklane półki każda. Witryny powinny być podświetlane</w:t>
      </w:r>
      <w:r w:rsidR="006F1C43">
        <w:t xml:space="preserve"> i usytuowane obok</w:t>
      </w:r>
      <w:r w:rsidR="002B4E0C">
        <w:t xml:space="preserve"> lub w pobliżu</w:t>
      </w:r>
      <w:r w:rsidR="006F1C43">
        <w:t xml:space="preserve"> lad informacyjnych</w:t>
      </w:r>
      <w:r w:rsidR="006F0B33" w:rsidRPr="004A3E6D">
        <w:t>,</w:t>
      </w:r>
    </w:p>
    <w:p w:rsidR="00B31476" w:rsidRDefault="00B31476" w:rsidP="00B06B82">
      <w:pPr>
        <w:pStyle w:val="Akapitzlist"/>
        <w:numPr>
          <w:ilvl w:val="0"/>
          <w:numId w:val="14"/>
        </w:numPr>
        <w:spacing w:line="276" w:lineRule="auto"/>
        <w:jc w:val="both"/>
        <w:outlineLvl w:val="0"/>
      </w:pPr>
      <w:r>
        <w:t>ścianki</w:t>
      </w:r>
      <w:r w:rsidR="006F0B33" w:rsidRPr="004A3E6D">
        <w:t xml:space="preserve"> z logotypem </w:t>
      </w:r>
      <w:r w:rsidR="006F1C43">
        <w:t>Ministerstwa</w:t>
      </w:r>
      <w:r w:rsidR="006F0B33">
        <w:t xml:space="preserve"> </w:t>
      </w:r>
      <w:r w:rsidR="00764096">
        <w:t>w języku angielskim</w:t>
      </w:r>
      <w:r w:rsidR="006F0B33">
        <w:t xml:space="preserve"> (logotyp na wysokości ok. 1,75 m)</w:t>
      </w:r>
      <w:r w:rsidR="006F0B33" w:rsidRPr="004A3E6D">
        <w:t>, stanowiąc</w:t>
      </w:r>
      <w:r w:rsidR="00D314E9">
        <w:t>ej</w:t>
      </w:r>
      <w:r w:rsidR="006F0B33" w:rsidRPr="004A3E6D">
        <w:t xml:space="preserve"> tło do wykonywania zdjęć</w:t>
      </w:r>
      <w:r>
        <w:t>,</w:t>
      </w:r>
    </w:p>
    <w:p w:rsidR="00211144" w:rsidRDefault="00B31476" w:rsidP="00211144">
      <w:pPr>
        <w:pStyle w:val="Akapitzlist"/>
        <w:numPr>
          <w:ilvl w:val="0"/>
          <w:numId w:val="14"/>
        </w:numPr>
        <w:spacing w:line="276" w:lineRule="auto"/>
        <w:jc w:val="both"/>
        <w:outlineLvl w:val="0"/>
      </w:pPr>
      <w:r>
        <w:t>ekran</w:t>
      </w:r>
      <w:r w:rsidR="002B4E0C">
        <w:t xml:space="preserve">u </w:t>
      </w:r>
      <w:r>
        <w:t xml:space="preserve">LCD </w:t>
      </w:r>
      <w:r w:rsidR="00112E0A">
        <w:t>o minimalnej przekątnej 50 cali, zamocowan</w:t>
      </w:r>
      <w:r w:rsidR="002B4E0C">
        <w:t>ego</w:t>
      </w:r>
      <w:r w:rsidR="00112E0A">
        <w:t xml:space="preserve"> na ścian</w:t>
      </w:r>
      <w:r w:rsidR="002B4E0C">
        <w:t xml:space="preserve">ie </w:t>
      </w:r>
      <w:r w:rsidR="00112E0A">
        <w:t>stoiska, przekazując</w:t>
      </w:r>
      <w:r w:rsidR="002B4E0C">
        <w:t>ego</w:t>
      </w:r>
      <w:r w:rsidR="00112E0A">
        <w:t xml:space="preserve"> obraz z pokazów kulinarnych</w:t>
      </w:r>
      <w:r w:rsidR="006F0B33" w:rsidRPr="004A3E6D">
        <w:t>;</w:t>
      </w:r>
    </w:p>
    <w:p w:rsidR="00211144" w:rsidRDefault="006F0B33" w:rsidP="00211144">
      <w:pPr>
        <w:pStyle w:val="Akapitzlist"/>
        <w:numPr>
          <w:ilvl w:val="0"/>
          <w:numId w:val="3"/>
        </w:numPr>
        <w:spacing w:line="276" w:lineRule="auto"/>
        <w:jc w:val="both"/>
        <w:outlineLvl w:val="0"/>
      </w:pPr>
      <w:r w:rsidRPr="00211144">
        <w:rPr>
          <w:b/>
        </w:rPr>
        <w:t>oświetlenie,</w:t>
      </w:r>
      <w:r w:rsidR="003C08D7" w:rsidRPr="00211144">
        <w:rPr>
          <w:b/>
        </w:rPr>
        <w:t xml:space="preserve"> instalacja elektryczna</w:t>
      </w:r>
      <w:r w:rsidR="00335C70" w:rsidRPr="00211144">
        <w:rPr>
          <w:b/>
        </w:rPr>
        <w:t>,</w:t>
      </w:r>
      <w:r w:rsidR="003C08D7" w:rsidRPr="00211144">
        <w:rPr>
          <w:b/>
        </w:rPr>
        <w:t xml:space="preserve"> wodna</w:t>
      </w:r>
      <w:r w:rsidR="00335C70" w:rsidRPr="00211144">
        <w:rPr>
          <w:b/>
        </w:rPr>
        <w:t xml:space="preserve"> i Internet</w:t>
      </w:r>
      <w:r w:rsidRPr="009A1FCB">
        <w:t>: Należy zapewnić przyłącza prądu pozwalające na równoczesne korzystanie ze wszystkich urządzeń będących na wyposażeniu stoiska. Lodówki należy wyposażyć w instalację elektryczną z osobnych obwodów całodobo</w:t>
      </w:r>
      <w:r w:rsidR="00C21BE0" w:rsidRPr="009A1FCB">
        <w:t>wych</w:t>
      </w:r>
      <w:r w:rsidR="00211144">
        <w:t xml:space="preserve">. </w:t>
      </w:r>
      <w:r w:rsidR="00211144" w:rsidRPr="004A3E6D">
        <w:t>Ilość zainstalowanych opraw nie powinna być mniejsza niż 1</w:t>
      </w:r>
      <w:r w:rsidR="00211144">
        <w:t xml:space="preserve"> </w:t>
      </w:r>
      <w:r w:rsidR="00211144" w:rsidRPr="004A3E6D">
        <w:t xml:space="preserve">szt. na każde </w:t>
      </w:r>
      <w:smartTag w:uri="urn:schemas-microsoft-com:office:smarttags" w:element="metricconverter">
        <w:smartTagPr>
          <w:attr w:name="ProductID" w:val="3 mﾲ"/>
        </w:smartTagPr>
        <w:r w:rsidR="00211144" w:rsidRPr="004A3E6D">
          <w:t>3 m²</w:t>
        </w:r>
      </w:smartTag>
      <w:r w:rsidR="00211144" w:rsidRPr="004A3E6D">
        <w:t>. Ściany zewnętrzne, eleme</w:t>
      </w:r>
      <w:r w:rsidR="00211144">
        <w:t xml:space="preserve">nty konstrukcyjne i dekoracyjne </w:t>
      </w:r>
      <w:r w:rsidR="00211144" w:rsidRPr="004A3E6D">
        <w:t xml:space="preserve">równomiernie doświetlone z użyciem opraw </w:t>
      </w:r>
      <w:r w:rsidR="00211144">
        <w:br/>
      </w:r>
      <w:r w:rsidR="00211144" w:rsidRPr="004A3E6D">
        <w:t xml:space="preserve">z żarnikami halogenowymi min. 200W. Należy zwrócić szczególną uwagę na właściwe, równomierne, doświetlenie elementów graficznych umieszczonych na ścianach stoiska. Wszystkie żarniki powinny się charakteryzować jednakową barwą światła. </w:t>
      </w:r>
      <w:r w:rsidR="00211144" w:rsidRPr="00E146A8">
        <w:t>Wszystkie podłączenia powinny być zainstalowane tak</w:t>
      </w:r>
      <w:r w:rsidR="00211144">
        <w:t>,</w:t>
      </w:r>
      <w:r w:rsidR="00211144" w:rsidRPr="00E146A8">
        <w:t xml:space="preserve"> aby nie przeszkadzały w bieżącej eksploatacji stoiska</w:t>
      </w:r>
      <w:r w:rsidR="00211144">
        <w:t>.</w:t>
      </w:r>
      <w:r w:rsidR="00211144" w:rsidRPr="00E146A8">
        <w:t xml:space="preserve"> </w:t>
      </w:r>
    </w:p>
    <w:p w:rsidR="00211144" w:rsidRPr="009A1FCB" w:rsidRDefault="00211144" w:rsidP="00211144">
      <w:pPr>
        <w:spacing w:line="276" w:lineRule="auto"/>
        <w:jc w:val="both"/>
        <w:outlineLvl w:val="0"/>
      </w:pPr>
    </w:p>
    <w:p w:rsidR="00CA18F7" w:rsidRDefault="00CA18F7" w:rsidP="008B5058">
      <w:pPr>
        <w:spacing w:line="276" w:lineRule="auto"/>
      </w:pPr>
    </w:p>
    <w:sectPr w:rsidR="00CA18F7" w:rsidSect="00372DB7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DA" w:rsidRDefault="00776CDA" w:rsidP="00D56097">
      <w:r>
        <w:separator/>
      </w:r>
    </w:p>
  </w:endnote>
  <w:endnote w:type="continuationSeparator" w:id="0">
    <w:p w:rsidR="00776CDA" w:rsidRDefault="00776CDA" w:rsidP="00D5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DA" w:rsidRDefault="00776CDA" w:rsidP="00D56097">
      <w:r>
        <w:separator/>
      </w:r>
    </w:p>
  </w:footnote>
  <w:footnote w:type="continuationSeparator" w:id="0">
    <w:p w:rsidR="00776CDA" w:rsidRDefault="00776CDA" w:rsidP="00D56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572"/>
    <w:multiLevelType w:val="hybridMultilevel"/>
    <w:tmpl w:val="CC9408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584DA4"/>
    <w:multiLevelType w:val="hybridMultilevel"/>
    <w:tmpl w:val="AA424F84"/>
    <w:lvl w:ilvl="0" w:tplc="72EEA97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40973B1"/>
    <w:multiLevelType w:val="hybridMultilevel"/>
    <w:tmpl w:val="4C8C16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8A22E3"/>
    <w:multiLevelType w:val="hybridMultilevel"/>
    <w:tmpl w:val="B9D81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2" w:tplc="8B2EE6F2">
      <w:start w:val="1"/>
      <w:numFmt w:val="bullet"/>
      <w:lvlText w:val="-"/>
      <w:lvlJc w:val="left"/>
      <w:pPr>
        <w:tabs>
          <w:tab w:val="num" w:pos="2236"/>
        </w:tabs>
        <w:ind w:left="2236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06D72146"/>
    <w:multiLevelType w:val="hybridMultilevel"/>
    <w:tmpl w:val="785AA9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EE6F2">
      <w:start w:val="1"/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0A045F0C"/>
    <w:multiLevelType w:val="hybridMultilevel"/>
    <w:tmpl w:val="02827C4C"/>
    <w:lvl w:ilvl="0" w:tplc="72EEA97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15092B90"/>
    <w:multiLevelType w:val="hybridMultilevel"/>
    <w:tmpl w:val="DA8CC522"/>
    <w:lvl w:ilvl="0" w:tplc="72EEA97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1B0B30E0"/>
    <w:multiLevelType w:val="hybridMultilevel"/>
    <w:tmpl w:val="7BB4459E"/>
    <w:lvl w:ilvl="0" w:tplc="72EEA9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C4E2456"/>
    <w:multiLevelType w:val="hybridMultilevel"/>
    <w:tmpl w:val="4A806B9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0F924D1"/>
    <w:multiLevelType w:val="hybridMultilevel"/>
    <w:tmpl w:val="51FC9D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216D0B68"/>
    <w:multiLevelType w:val="hybridMultilevel"/>
    <w:tmpl w:val="89B427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EE6F2">
      <w:start w:val="1"/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Arial" w:hAnsi="Arial" w:hint="default"/>
      </w:rPr>
    </w:lvl>
    <w:lvl w:ilvl="2" w:tplc="8B2EE6F2">
      <w:start w:val="1"/>
      <w:numFmt w:val="bullet"/>
      <w:lvlText w:val="-"/>
      <w:lvlJc w:val="left"/>
      <w:pPr>
        <w:tabs>
          <w:tab w:val="num" w:pos="2236"/>
        </w:tabs>
        <w:ind w:left="2236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220F4D2F"/>
    <w:multiLevelType w:val="hybridMultilevel"/>
    <w:tmpl w:val="9BEE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D3AB2"/>
    <w:multiLevelType w:val="hybridMultilevel"/>
    <w:tmpl w:val="FCDC17BC"/>
    <w:lvl w:ilvl="0" w:tplc="72EEA97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276E6909"/>
    <w:multiLevelType w:val="hybridMultilevel"/>
    <w:tmpl w:val="9414445E"/>
    <w:lvl w:ilvl="0" w:tplc="A86A8EF0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72EEA97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1C5AC1"/>
    <w:multiLevelType w:val="hybridMultilevel"/>
    <w:tmpl w:val="BA5E3C3E"/>
    <w:lvl w:ilvl="0" w:tplc="72EEA9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2E663D6E"/>
    <w:multiLevelType w:val="hybridMultilevel"/>
    <w:tmpl w:val="786E9784"/>
    <w:lvl w:ilvl="0" w:tplc="2E8AA96C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E34732"/>
    <w:multiLevelType w:val="hybridMultilevel"/>
    <w:tmpl w:val="0C0EC1F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04177C6"/>
    <w:multiLevelType w:val="hybridMultilevel"/>
    <w:tmpl w:val="6D1C3A58"/>
    <w:lvl w:ilvl="0" w:tplc="72EEA97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32B054BE"/>
    <w:multiLevelType w:val="hybridMultilevel"/>
    <w:tmpl w:val="6EE0F006"/>
    <w:lvl w:ilvl="0" w:tplc="72EEA97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33644245"/>
    <w:multiLevelType w:val="hybridMultilevel"/>
    <w:tmpl w:val="58DEB3E4"/>
    <w:lvl w:ilvl="0" w:tplc="A86A8EF0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BC40C9"/>
    <w:multiLevelType w:val="hybridMultilevel"/>
    <w:tmpl w:val="1B785336"/>
    <w:lvl w:ilvl="0" w:tplc="72EEA97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 w15:restartNumberingAfterBreak="0">
    <w:nsid w:val="3B6F4249"/>
    <w:multiLevelType w:val="hybridMultilevel"/>
    <w:tmpl w:val="56489E02"/>
    <w:lvl w:ilvl="0" w:tplc="72EEA97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C8923D7"/>
    <w:multiLevelType w:val="hybridMultilevel"/>
    <w:tmpl w:val="1908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20A55"/>
    <w:multiLevelType w:val="hybridMultilevel"/>
    <w:tmpl w:val="093C9A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77A6808"/>
    <w:multiLevelType w:val="hybridMultilevel"/>
    <w:tmpl w:val="A9B61A12"/>
    <w:lvl w:ilvl="0" w:tplc="72EEA97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5" w15:restartNumberingAfterBreak="0">
    <w:nsid w:val="49520DFE"/>
    <w:multiLevelType w:val="hybridMultilevel"/>
    <w:tmpl w:val="FAA2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63FF4"/>
    <w:multiLevelType w:val="hybridMultilevel"/>
    <w:tmpl w:val="461C1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F0715"/>
    <w:multiLevelType w:val="hybridMultilevel"/>
    <w:tmpl w:val="88605ECE"/>
    <w:lvl w:ilvl="0" w:tplc="A1F47AB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035C3A"/>
    <w:multiLevelType w:val="hybridMultilevel"/>
    <w:tmpl w:val="DB5C1178"/>
    <w:lvl w:ilvl="0" w:tplc="72EEA97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9" w15:restartNumberingAfterBreak="0">
    <w:nsid w:val="585758ED"/>
    <w:multiLevelType w:val="hybridMultilevel"/>
    <w:tmpl w:val="691A8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EE6F2">
      <w:start w:val="1"/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0" w15:restartNumberingAfterBreak="0">
    <w:nsid w:val="5F127C2B"/>
    <w:multiLevelType w:val="multilevel"/>
    <w:tmpl w:val="B112B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0875372"/>
    <w:multiLevelType w:val="hybridMultilevel"/>
    <w:tmpl w:val="29109CA6"/>
    <w:lvl w:ilvl="0" w:tplc="72EEA9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65DF7053"/>
    <w:multiLevelType w:val="hybridMultilevel"/>
    <w:tmpl w:val="693ED8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552916"/>
    <w:multiLevelType w:val="hybridMultilevel"/>
    <w:tmpl w:val="CECE38E6"/>
    <w:lvl w:ilvl="0" w:tplc="5C6CF424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EF446E3"/>
    <w:multiLevelType w:val="hybridMultilevel"/>
    <w:tmpl w:val="28127F08"/>
    <w:lvl w:ilvl="0" w:tplc="DE920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2477E"/>
    <w:multiLevelType w:val="hybridMultilevel"/>
    <w:tmpl w:val="48A2F8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6909A7"/>
    <w:multiLevelType w:val="hybridMultilevel"/>
    <w:tmpl w:val="5486EDF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2339AD"/>
    <w:multiLevelType w:val="multilevel"/>
    <w:tmpl w:val="C178B7A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8A46C25"/>
    <w:multiLevelType w:val="hybridMultilevel"/>
    <w:tmpl w:val="3920E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C16DE"/>
    <w:multiLevelType w:val="hybridMultilevel"/>
    <w:tmpl w:val="13AC1624"/>
    <w:lvl w:ilvl="0" w:tplc="72EEA97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 w15:restartNumberingAfterBreak="0">
    <w:nsid w:val="7A8F13AD"/>
    <w:multiLevelType w:val="multilevel"/>
    <w:tmpl w:val="86F84C5A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C9079A7"/>
    <w:multiLevelType w:val="multilevel"/>
    <w:tmpl w:val="B112B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CA4613D"/>
    <w:multiLevelType w:val="hybridMultilevel"/>
    <w:tmpl w:val="5DA616EA"/>
    <w:lvl w:ilvl="0" w:tplc="72EEA9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 w15:restartNumberingAfterBreak="0">
    <w:nsid w:val="7CBE57C6"/>
    <w:multiLevelType w:val="hybridMultilevel"/>
    <w:tmpl w:val="05C473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CF62E82"/>
    <w:multiLevelType w:val="hybridMultilevel"/>
    <w:tmpl w:val="F5B6F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C5BE3"/>
    <w:multiLevelType w:val="multilevel"/>
    <w:tmpl w:val="C76891A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6" w15:restartNumberingAfterBreak="0">
    <w:nsid w:val="7FFD6BE1"/>
    <w:multiLevelType w:val="hybridMultilevel"/>
    <w:tmpl w:val="B7F859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36"/>
  </w:num>
  <w:num w:numId="4">
    <w:abstractNumId w:val="35"/>
  </w:num>
  <w:num w:numId="5">
    <w:abstractNumId w:val="23"/>
  </w:num>
  <w:num w:numId="6">
    <w:abstractNumId w:val="0"/>
  </w:num>
  <w:num w:numId="7">
    <w:abstractNumId w:val="16"/>
  </w:num>
  <w:num w:numId="8">
    <w:abstractNumId w:val="15"/>
  </w:num>
  <w:num w:numId="9">
    <w:abstractNumId w:val="26"/>
  </w:num>
  <w:num w:numId="10">
    <w:abstractNumId w:val="22"/>
  </w:num>
  <w:num w:numId="11">
    <w:abstractNumId w:val="2"/>
  </w:num>
  <w:num w:numId="12">
    <w:abstractNumId w:val="42"/>
  </w:num>
  <w:num w:numId="13">
    <w:abstractNumId w:val="7"/>
  </w:num>
  <w:num w:numId="14">
    <w:abstractNumId w:val="31"/>
  </w:num>
  <w:num w:numId="15">
    <w:abstractNumId w:val="19"/>
  </w:num>
  <w:num w:numId="16">
    <w:abstractNumId w:val="11"/>
  </w:num>
  <w:num w:numId="17">
    <w:abstractNumId w:val="44"/>
  </w:num>
  <w:num w:numId="18">
    <w:abstractNumId w:val="1"/>
  </w:num>
  <w:num w:numId="19">
    <w:abstractNumId w:val="6"/>
  </w:num>
  <w:num w:numId="20">
    <w:abstractNumId w:val="14"/>
  </w:num>
  <w:num w:numId="21">
    <w:abstractNumId w:val="45"/>
  </w:num>
  <w:num w:numId="22">
    <w:abstractNumId w:val="18"/>
  </w:num>
  <w:num w:numId="23">
    <w:abstractNumId w:val="37"/>
  </w:num>
  <w:num w:numId="24">
    <w:abstractNumId w:val="20"/>
  </w:num>
  <w:num w:numId="25">
    <w:abstractNumId w:val="5"/>
  </w:num>
  <w:num w:numId="26">
    <w:abstractNumId w:val="3"/>
  </w:num>
  <w:num w:numId="27">
    <w:abstractNumId w:val="32"/>
  </w:num>
  <w:num w:numId="28">
    <w:abstractNumId w:val="10"/>
  </w:num>
  <w:num w:numId="29">
    <w:abstractNumId w:val="40"/>
  </w:num>
  <w:num w:numId="30">
    <w:abstractNumId w:val="30"/>
  </w:num>
  <w:num w:numId="31">
    <w:abstractNumId w:val="41"/>
  </w:num>
  <w:num w:numId="32">
    <w:abstractNumId w:val="17"/>
  </w:num>
  <w:num w:numId="33">
    <w:abstractNumId w:val="13"/>
  </w:num>
  <w:num w:numId="34">
    <w:abstractNumId w:val="24"/>
  </w:num>
  <w:num w:numId="35">
    <w:abstractNumId w:val="28"/>
  </w:num>
  <w:num w:numId="36">
    <w:abstractNumId w:val="29"/>
  </w:num>
  <w:num w:numId="37">
    <w:abstractNumId w:val="4"/>
  </w:num>
  <w:num w:numId="38">
    <w:abstractNumId w:val="8"/>
  </w:num>
  <w:num w:numId="39">
    <w:abstractNumId w:val="21"/>
  </w:num>
  <w:num w:numId="40">
    <w:abstractNumId w:val="38"/>
  </w:num>
  <w:num w:numId="41">
    <w:abstractNumId w:val="25"/>
  </w:num>
  <w:num w:numId="42">
    <w:abstractNumId w:val="39"/>
  </w:num>
  <w:num w:numId="43">
    <w:abstractNumId w:val="33"/>
  </w:num>
  <w:num w:numId="44">
    <w:abstractNumId w:val="9"/>
  </w:num>
  <w:num w:numId="45">
    <w:abstractNumId w:val="46"/>
  </w:num>
  <w:num w:numId="46">
    <w:abstractNumId w:val="4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3"/>
    <w:rsid w:val="0001399D"/>
    <w:rsid w:val="00017F74"/>
    <w:rsid w:val="00024ACA"/>
    <w:rsid w:val="0006209F"/>
    <w:rsid w:val="000724FE"/>
    <w:rsid w:val="00073B08"/>
    <w:rsid w:val="000A0B32"/>
    <w:rsid w:val="000D0CF2"/>
    <w:rsid w:val="000D3962"/>
    <w:rsid w:val="000E1BF6"/>
    <w:rsid w:val="000E63DE"/>
    <w:rsid w:val="000E7163"/>
    <w:rsid w:val="000F5619"/>
    <w:rsid w:val="001008FB"/>
    <w:rsid w:val="001015DE"/>
    <w:rsid w:val="00112E0A"/>
    <w:rsid w:val="00121AFD"/>
    <w:rsid w:val="00125157"/>
    <w:rsid w:val="0014334C"/>
    <w:rsid w:val="00156D57"/>
    <w:rsid w:val="00160C8F"/>
    <w:rsid w:val="001623D5"/>
    <w:rsid w:val="001777EA"/>
    <w:rsid w:val="001A39D4"/>
    <w:rsid w:val="001B33A4"/>
    <w:rsid w:val="001B4C16"/>
    <w:rsid w:val="001D4E13"/>
    <w:rsid w:val="001D72BE"/>
    <w:rsid w:val="001E0DD5"/>
    <w:rsid w:val="001E4217"/>
    <w:rsid w:val="00211144"/>
    <w:rsid w:val="002131BE"/>
    <w:rsid w:val="002339F9"/>
    <w:rsid w:val="0025091F"/>
    <w:rsid w:val="002526BA"/>
    <w:rsid w:val="002527F6"/>
    <w:rsid w:val="00265721"/>
    <w:rsid w:val="00274EDB"/>
    <w:rsid w:val="00283971"/>
    <w:rsid w:val="002841CC"/>
    <w:rsid w:val="00291F22"/>
    <w:rsid w:val="002B4E0C"/>
    <w:rsid w:val="002B5D22"/>
    <w:rsid w:val="002C4E47"/>
    <w:rsid w:val="002D6BE9"/>
    <w:rsid w:val="002E47CD"/>
    <w:rsid w:val="002F0ED6"/>
    <w:rsid w:val="002F2D32"/>
    <w:rsid w:val="00304037"/>
    <w:rsid w:val="0030501A"/>
    <w:rsid w:val="00306D29"/>
    <w:rsid w:val="003119F0"/>
    <w:rsid w:val="0032092D"/>
    <w:rsid w:val="00335C70"/>
    <w:rsid w:val="00335C7B"/>
    <w:rsid w:val="0035591B"/>
    <w:rsid w:val="00372DB7"/>
    <w:rsid w:val="0037585F"/>
    <w:rsid w:val="00384718"/>
    <w:rsid w:val="0038768F"/>
    <w:rsid w:val="003C08D7"/>
    <w:rsid w:val="003C43FA"/>
    <w:rsid w:val="003D4F42"/>
    <w:rsid w:val="003E4913"/>
    <w:rsid w:val="003F3C2D"/>
    <w:rsid w:val="00413433"/>
    <w:rsid w:val="0045538A"/>
    <w:rsid w:val="00461B8D"/>
    <w:rsid w:val="00465506"/>
    <w:rsid w:val="00482937"/>
    <w:rsid w:val="0048331A"/>
    <w:rsid w:val="004905A6"/>
    <w:rsid w:val="004923C3"/>
    <w:rsid w:val="004973D1"/>
    <w:rsid w:val="004B3721"/>
    <w:rsid w:val="004B7195"/>
    <w:rsid w:val="004D38B3"/>
    <w:rsid w:val="004E2D7C"/>
    <w:rsid w:val="004E3E99"/>
    <w:rsid w:val="004E7988"/>
    <w:rsid w:val="00520AF1"/>
    <w:rsid w:val="00520E75"/>
    <w:rsid w:val="0052303F"/>
    <w:rsid w:val="00525B10"/>
    <w:rsid w:val="005275A0"/>
    <w:rsid w:val="00527878"/>
    <w:rsid w:val="00545AE2"/>
    <w:rsid w:val="00556F27"/>
    <w:rsid w:val="00567585"/>
    <w:rsid w:val="00574539"/>
    <w:rsid w:val="00592D41"/>
    <w:rsid w:val="00594A00"/>
    <w:rsid w:val="00597F05"/>
    <w:rsid w:val="005B4147"/>
    <w:rsid w:val="005C5773"/>
    <w:rsid w:val="005C5DB3"/>
    <w:rsid w:val="005D78B3"/>
    <w:rsid w:val="005E00CC"/>
    <w:rsid w:val="005F1473"/>
    <w:rsid w:val="005F56B5"/>
    <w:rsid w:val="0063581A"/>
    <w:rsid w:val="006438EB"/>
    <w:rsid w:val="00646BD5"/>
    <w:rsid w:val="00647C42"/>
    <w:rsid w:val="00650E4E"/>
    <w:rsid w:val="00680B91"/>
    <w:rsid w:val="0069162A"/>
    <w:rsid w:val="00695944"/>
    <w:rsid w:val="006B2B5C"/>
    <w:rsid w:val="006B3B55"/>
    <w:rsid w:val="006D775B"/>
    <w:rsid w:val="006E49DF"/>
    <w:rsid w:val="006E51C1"/>
    <w:rsid w:val="006F0B33"/>
    <w:rsid w:val="006F1C43"/>
    <w:rsid w:val="007040B9"/>
    <w:rsid w:val="00704C67"/>
    <w:rsid w:val="007444E1"/>
    <w:rsid w:val="00750C5F"/>
    <w:rsid w:val="0075519E"/>
    <w:rsid w:val="00757D24"/>
    <w:rsid w:val="00764096"/>
    <w:rsid w:val="00767102"/>
    <w:rsid w:val="00776CDA"/>
    <w:rsid w:val="007808AE"/>
    <w:rsid w:val="00783878"/>
    <w:rsid w:val="00792A69"/>
    <w:rsid w:val="007947C4"/>
    <w:rsid w:val="00797472"/>
    <w:rsid w:val="007A0C27"/>
    <w:rsid w:val="007A7253"/>
    <w:rsid w:val="007B27D8"/>
    <w:rsid w:val="007E4224"/>
    <w:rsid w:val="007F2398"/>
    <w:rsid w:val="007F3D72"/>
    <w:rsid w:val="007F7C9E"/>
    <w:rsid w:val="008029C2"/>
    <w:rsid w:val="008216D2"/>
    <w:rsid w:val="00822698"/>
    <w:rsid w:val="008262EB"/>
    <w:rsid w:val="008424DE"/>
    <w:rsid w:val="00870CDB"/>
    <w:rsid w:val="00872E4E"/>
    <w:rsid w:val="0087488D"/>
    <w:rsid w:val="00884EEE"/>
    <w:rsid w:val="00893816"/>
    <w:rsid w:val="00894EFD"/>
    <w:rsid w:val="00896A9C"/>
    <w:rsid w:val="008A260B"/>
    <w:rsid w:val="008B5058"/>
    <w:rsid w:val="008C1B97"/>
    <w:rsid w:val="008C1BB0"/>
    <w:rsid w:val="008D264A"/>
    <w:rsid w:val="008D6C6A"/>
    <w:rsid w:val="008E1000"/>
    <w:rsid w:val="008F0904"/>
    <w:rsid w:val="00921A4D"/>
    <w:rsid w:val="009322C8"/>
    <w:rsid w:val="0094366B"/>
    <w:rsid w:val="0096012C"/>
    <w:rsid w:val="00970223"/>
    <w:rsid w:val="00975968"/>
    <w:rsid w:val="00977459"/>
    <w:rsid w:val="00984ABD"/>
    <w:rsid w:val="00993246"/>
    <w:rsid w:val="009A1FCB"/>
    <w:rsid w:val="009B3D88"/>
    <w:rsid w:val="009B6172"/>
    <w:rsid w:val="009C0D96"/>
    <w:rsid w:val="009C4CEA"/>
    <w:rsid w:val="009C6F71"/>
    <w:rsid w:val="009E160F"/>
    <w:rsid w:val="009F2026"/>
    <w:rsid w:val="009F4372"/>
    <w:rsid w:val="009F4BE0"/>
    <w:rsid w:val="00A04609"/>
    <w:rsid w:val="00A1756C"/>
    <w:rsid w:val="00A513AA"/>
    <w:rsid w:val="00A57E9D"/>
    <w:rsid w:val="00A703A4"/>
    <w:rsid w:val="00A75C6C"/>
    <w:rsid w:val="00A77593"/>
    <w:rsid w:val="00A87842"/>
    <w:rsid w:val="00AA4151"/>
    <w:rsid w:val="00AA50A1"/>
    <w:rsid w:val="00AC4CD8"/>
    <w:rsid w:val="00AE253D"/>
    <w:rsid w:val="00AF0066"/>
    <w:rsid w:val="00B052F6"/>
    <w:rsid w:val="00B06B82"/>
    <w:rsid w:val="00B104D4"/>
    <w:rsid w:val="00B1406B"/>
    <w:rsid w:val="00B31476"/>
    <w:rsid w:val="00B47C76"/>
    <w:rsid w:val="00B6278B"/>
    <w:rsid w:val="00B65744"/>
    <w:rsid w:val="00B671E4"/>
    <w:rsid w:val="00B67344"/>
    <w:rsid w:val="00B760CD"/>
    <w:rsid w:val="00B910B5"/>
    <w:rsid w:val="00B93367"/>
    <w:rsid w:val="00BA0517"/>
    <w:rsid w:val="00BB0E23"/>
    <w:rsid w:val="00BB23CE"/>
    <w:rsid w:val="00BB640E"/>
    <w:rsid w:val="00BD7DC1"/>
    <w:rsid w:val="00BE0332"/>
    <w:rsid w:val="00C21BE0"/>
    <w:rsid w:val="00C27F48"/>
    <w:rsid w:val="00C33E5C"/>
    <w:rsid w:val="00C505A9"/>
    <w:rsid w:val="00C62B2C"/>
    <w:rsid w:val="00C726F8"/>
    <w:rsid w:val="00C86231"/>
    <w:rsid w:val="00CA18F7"/>
    <w:rsid w:val="00CB57E2"/>
    <w:rsid w:val="00CC57F3"/>
    <w:rsid w:val="00CC580A"/>
    <w:rsid w:val="00CF40F9"/>
    <w:rsid w:val="00D051AF"/>
    <w:rsid w:val="00D24C8B"/>
    <w:rsid w:val="00D26B02"/>
    <w:rsid w:val="00D3116C"/>
    <w:rsid w:val="00D314E9"/>
    <w:rsid w:val="00D3243D"/>
    <w:rsid w:val="00D4213D"/>
    <w:rsid w:val="00D56097"/>
    <w:rsid w:val="00D57670"/>
    <w:rsid w:val="00D61785"/>
    <w:rsid w:val="00D84BFE"/>
    <w:rsid w:val="00D963A6"/>
    <w:rsid w:val="00D97788"/>
    <w:rsid w:val="00DA013F"/>
    <w:rsid w:val="00DA4BDC"/>
    <w:rsid w:val="00DC1FBE"/>
    <w:rsid w:val="00E25E96"/>
    <w:rsid w:val="00E47629"/>
    <w:rsid w:val="00E47920"/>
    <w:rsid w:val="00E50DBF"/>
    <w:rsid w:val="00E565C0"/>
    <w:rsid w:val="00E60905"/>
    <w:rsid w:val="00E60C19"/>
    <w:rsid w:val="00E67725"/>
    <w:rsid w:val="00E76AB4"/>
    <w:rsid w:val="00EA49B3"/>
    <w:rsid w:val="00EB5366"/>
    <w:rsid w:val="00ED6FA1"/>
    <w:rsid w:val="00F028C0"/>
    <w:rsid w:val="00F2226F"/>
    <w:rsid w:val="00F250D8"/>
    <w:rsid w:val="00F33B39"/>
    <w:rsid w:val="00F3458A"/>
    <w:rsid w:val="00F35A3A"/>
    <w:rsid w:val="00F4618B"/>
    <w:rsid w:val="00F4651C"/>
    <w:rsid w:val="00F56C61"/>
    <w:rsid w:val="00F72DE9"/>
    <w:rsid w:val="00F73DCA"/>
    <w:rsid w:val="00FC42A0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11DDD2"/>
  <w15:docId w15:val="{1C39DB72-B631-4D37-8760-D03327C3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B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0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0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5737-7203-40B5-8AA6-AC75FB5B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1868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Janczyk Urszula</dc:creator>
  <cp:lastModifiedBy>Stajniak Nina</cp:lastModifiedBy>
  <cp:revision>2</cp:revision>
  <cp:lastPrinted>2020-01-08T08:16:00Z</cp:lastPrinted>
  <dcterms:created xsi:type="dcterms:W3CDTF">2020-01-17T08:39:00Z</dcterms:created>
  <dcterms:modified xsi:type="dcterms:W3CDTF">2020-01-17T08:39:00Z</dcterms:modified>
</cp:coreProperties>
</file>