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CD338" w14:textId="77777777" w:rsidR="00AA46DD" w:rsidRPr="00D90237" w:rsidRDefault="00AA46DD" w:rsidP="00D90237">
      <w:pPr>
        <w:spacing w:after="0" w:line="240" w:lineRule="exact"/>
        <w:rPr>
          <w:rFonts w:ascii="Lato" w:hAnsi="Lato"/>
          <w:spacing w:val="4"/>
          <w:sz w:val="20"/>
        </w:rPr>
      </w:pPr>
    </w:p>
    <w:p w14:paraId="38DFEDBA" w14:textId="77777777" w:rsidR="00AA46DD" w:rsidRPr="00D90237" w:rsidRDefault="00AA46DD" w:rsidP="00D90237">
      <w:pPr>
        <w:spacing w:after="0" w:line="240" w:lineRule="exact"/>
        <w:rPr>
          <w:rFonts w:ascii="Lato" w:hAnsi="Lato"/>
          <w:spacing w:val="4"/>
          <w:sz w:val="20"/>
        </w:rPr>
      </w:pPr>
    </w:p>
    <w:p w14:paraId="01AFBF02" w14:textId="77777777" w:rsidR="00AA46DD" w:rsidRPr="00D90237" w:rsidRDefault="00AA46DD" w:rsidP="00D90237">
      <w:pPr>
        <w:spacing w:after="0" w:line="240" w:lineRule="exact"/>
        <w:rPr>
          <w:rFonts w:ascii="Lato" w:hAnsi="Lato"/>
          <w:spacing w:val="4"/>
          <w:sz w:val="20"/>
        </w:rPr>
      </w:pPr>
    </w:p>
    <w:p w14:paraId="4E3F5950" w14:textId="36CDF845" w:rsidR="00AA46DD" w:rsidRPr="00D90237" w:rsidRDefault="00000000" w:rsidP="00D90237">
      <w:pPr>
        <w:spacing w:after="0" w:line="240" w:lineRule="exact"/>
        <w:rPr>
          <w:rFonts w:ascii="Lato" w:hAnsi="Lato"/>
          <w:spacing w:val="4"/>
          <w:sz w:val="20"/>
        </w:rPr>
      </w:pPr>
      <w:r w:rsidRPr="00D90237">
        <w:rPr>
          <w:rFonts w:ascii="Lato" w:hAnsi="Lato"/>
          <w:spacing w:val="4"/>
          <w:sz w:val="20"/>
        </w:rPr>
        <w:t xml:space="preserve">Znak pisma: </w:t>
      </w:r>
      <w:bookmarkStart w:id="0" w:name="ezdSprawaZnak"/>
      <w:r w:rsidRPr="00D90237">
        <w:rPr>
          <w:rFonts w:ascii="Lato" w:hAnsi="Lato"/>
          <w:spacing w:val="4"/>
          <w:sz w:val="20"/>
        </w:rPr>
        <w:t>DLI-IX.7615.82.2020</w:t>
      </w:r>
      <w:bookmarkEnd w:id="0"/>
      <w:r w:rsidR="00D90237" w:rsidRPr="00D90237">
        <w:rPr>
          <w:rFonts w:ascii="Lato" w:hAnsi="Lato"/>
          <w:spacing w:val="4"/>
          <w:sz w:val="20"/>
        </w:rPr>
        <w:t>.SC</w:t>
      </w:r>
    </w:p>
    <w:p w14:paraId="6F5224A2" w14:textId="7BB37A00" w:rsidR="00AA46DD" w:rsidRPr="00D90237" w:rsidRDefault="00000000" w:rsidP="00D90237">
      <w:pPr>
        <w:spacing w:after="0" w:line="240" w:lineRule="exact"/>
        <w:rPr>
          <w:rFonts w:ascii="Lato" w:hAnsi="Lato"/>
          <w:spacing w:val="4"/>
          <w:sz w:val="20"/>
        </w:rPr>
      </w:pPr>
      <w:r w:rsidRPr="00D90237">
        <w:rPr>
          <w:rFonts w:ascii="Lato" w:hAnsi="Lato"/>
          <w:spacing w:val="4"/>
          <w:sz w:val="20"/>
        </w:rPr>
        <w:t xml:space="preserve">Warszawa, </w:t>
      </w:r>
      <w:r w:rsidR="0051129C">
        <w:rPr>
          <w:rFonts w:ascii="Lato" w:hAnsi="Lato"/>
          <w:spacing w:val="4"/>
          <w:sz w:val="20"/>
        </w:rPr>
        <w:t>26 czerwca 2026</w:t>
      </w:r>
      <w:r w:rsidRPr="00D90237">
        <w:rPr>
          <w:rFonts w:ascii="Lato" w:hAnsi="Lato"/>
          <w:spacing w:val="4"/>
          <w:sz w:val="20"/>
        </w:rPr>
        <w:t xml:space="preserve"> r.</w:t>
      </w:r>
    </w:p>
    <w:p w14:paraId="3D545223" w14:textId="77777777" w:rsidR="00AA46DD" w:rsidRPr="00D90237" w:rsidRDefault="00AA46DD" w:rsidP="00D90237">
      <w:pPr>
        <w:spacing w:after="0" w:line="240" w:lineRule="exact"/>
        <w:rPr>
          <w:rFonts w:ascii="Lato" w:hAnsi="Lato"/>
          <w:spacing w:val="4"/>
          <w:sz w:val="20"/>
        </w:rPr>
      </w:pPr>
    </w:p>
    <w:p w14:paraId="66DFE925" w14:textId="77777777" w:rsidR="00AA46DD" w:rsidRPr="00D90237" w:rsidRDefault="00AA46DD" w:rsidP="00D90237">
      <w:pPr>
        <w:spacing w:after="0" w:line="240" w:lineRule="exact"/>
        <w:rPr>
          <w:rFonts w:ascii="Lato" w:hAnsi="Lato"/>
          <w:spacing w:val="4"/>
          <w:sz w:val="20"/>
        </w:rPr>
      </w:pPr>
    </w:p>
    <w:p w14:paraId="370027E1" w14:textId="77777777" w:rsidR="00AA46DD" w:rsidRPr="00D90237" w:rsidRDefault="00AA46DD" w:rsidP="00D90237">
      <w:pPr>
        <w:spacing w:after="0" w:line="240" w:lineRule="exact"/>
        <w:rPr>
          <w:rFonts w:ascii="Lato" w:hAnsi="Lato"/>
          <w:spacing w:val="4"/>
          <w:sz w:val="20"/>
        </w:rPr>
      </w:pPr>
    </w:p>
    <w:p w14:paraId="02720AA2" w14:textId="4852472F" w:rsidR="00D90237" w:rsidRPr="00B148C4" w:rsidRDefault="00D90237" w:rsidP="00D90237">
      <w:pPr>
        <w:spacing w:after="120" w:line="240" w:lineRule="exact"/>
        <w:jc w:val="center"/>
        <w:rPr>
          <w:rFonts w:ascii="Lato" w:hAnsi="Lato"/>
          <w:b/>
          <w:bCs/>
          <w:spacing w:val="4"/>
          <w:sz w:val="20"/>
        </w:rPr>
      </w:pPr>
      <w:r w:rsidRPr="00B148C4">
        <w:rPr>
          <w:rFonts w:ascii="Lato" w:hAnsi="Lato"/>
          <w:b/>
          <w:bCs/>
          <w:spacing w:val="4"/>
          <w:sz w:val="20"/>
        </w:rPr>
        <w:t>OBWIESZCZENIE</w:t>
      </w:r>
    </w:p>
    <w:p w14:paraId="67827BF1" w14:textId="76DEF722" w:rsidR="00D90237" w:rsidRPr="00277750" w:rsidRDefault="00277750" w:rsidP="00277750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817414">
        <w:rPr>
          <w:rFonts w:ascii="Lato" w:hAnsi="Lato" w:cs="Times New Roman"/>
          <w:sz w:val="20"/>
          <w:szCs w:val="20"/>
        </w:rPr>
        <w:t>Na podstawie art. 118a ust. 2 ustawy z dnia 21 sierpnia 1997 r.</w:t>
      </w:r>
      <w:r>
        <w:rPr>
          <w:rFonts w:ascii="Lato" w:hAnsi="Lato" w:cs="Times New Roman"/>
          <w:sz w:val="20"/>
          <w:szCs w:val="20"/>
        </w:rPr>
        <w:t>,</w:t>
      </w:r>
      <w:r w:rsidRPr="00817414">
        <w:rPr>
          <w:rFonts w:ascii="Lato" w:hAnsi="Lato" w:cs="Times New Roman"/>
          <w:sz w:val="20"/>
          <w:szCs w:val="20"/>
        </w:rPr>
        <w:t xml:space="preserve"> o gospodarce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 xml:space="preserve">nieruchomościami (Dz.U. z </w:t>
      </w:r>
      <w:r>
        <w:rPr>
          <w:rFonts w:ascii="Lato" w:hAnsi="Lato" w:cs="Times New Roman"/>
          <w:sz w:val="20"/>
          <w:szCs w:val="20"/>
        </w:rPr>
        <w:t>2026</w:t>
      </w:r>
      <w:r w:rsidRPr="00817414">
        <w:rPr>
          <w:rFonts w:ascii="Lato" w:hAnsi="Lato" w:cs="Times New Roman"/>
          <w:sz w:val="20"/>
          <w:szCs w:val="20"/>
        </w:rPr>
        <w:t xml:space="preserve"> r., poz. </w:t>
      </w:r>
      <w:r>
        <w:rPr>
          <w:rFonts w:ascii="Lato" w:hAnsi="Lato" w:cs="Times New Roman"/>
          <w:sz w:val="20"/>
          <w:szCs w:val="20"/>
        </w:rPr>
        <w:t xml:space="preserve">399) </w:t>
      </w:r>
      <w:r w:rsidRPr="00817414">
        <w:rPr>
          <w:rFonts w:ascii="Lato" w:hAnsi="Lato" w:cs="Times New Roman"/>
          <w:sz w:val="20"/>
          <w:szCs w:val="20"/>
        </w:rPr>
        <w:t>w zw. z</w:t>
      </w:r>
      <w:r>
        <w:rPr>
          <w:rFonts w:ascii="Lato" w:hAnsi="Lato" w:cs="Times New Roman"/>
          <w:sz w:val="20"/>
          <w:szCs w:val="20"/>
        </w:rPr>
        <w:t xml:space="preserve"> art. 12 ust. 5 ustawy</w:t>
      </w:r>
      <w:r>
        <w:rPr>
          <w:rFonts w:ascii="Lato" w:hAnsi="Lato" w:cs="Times New Roman"/>
          <w:sz w:val="20"/>
          <w:szCs w:val="20"/>
        </w:rPr>
        <w:br/>
        <w:t xml:space="preserve"> z dnia 10 kwietnia 2003 r. o szczególnych zasadach przygotowania i realizacji inwestycji </w:t>
      </w:r>
      <w:r>
        <w:rPr>
          <w:rFonts w:ascii="Lato" w:hAnsi="Lato" w:cs="Times New Roman"/>
          <w:sz w:val="20"/>
          <w:szCs w:val="20"/>
        </w:rPr>
        <w:br/>
        <w:t>w zakresie dróg publicznych (Dz.U. z 2024 r., poz. 311)</w:t>
      </w:r>
      <w:r w:rsidRPr="00817414">
        <w:rPr>
          <w:rFonts w:ascii="Lato" w:hAnsi="Lato" w:cs="Times New Roman"/>
          <w:sz w:val="20"/>
          <w:szCs w:val="20"/>
        </w:rPr>
        <w:t xml:space="preserve"> </w:t>
      </w:r>
      <w:r>
        <w:rPr>
          <w:rFonts w:ascii="Lato" w:hAnsi="Lato" w:cs="Times New Roman"/>
          <w:sz w:val="20"/>
          <w:szCs w:val="20"/>
        </w:rPr>
        <w:t xml:space="preserve">i </w:t>
      </w:r>
      <w:r w:rsidRPr="00817414">
        <w:rPr>
          <w:rFonts w:ascii="Lato" w:hAnsi="Lato" w:cs="Times New Roman"/>
          <w:sz w:val="20"/>
          <w:szCs w:val="20"/>
        </w:rPr>
        <w:t xml:space="preserve">art. 49 ustawy z dnia </w:t>
      </w:r>
      <w:r>
        <w:rPr>
          <w:rFonts w:ascii="Lato" w:hAnsi="Lato" w:cs="Times New Roman"/>
          <w:sz w:val="20"/>
          <w:szCs w:val="20"/>
        </w:rPr>
        <w:br/>
      </w:r>
      <w:r w:rsidRPr="00817414">
        <w:rPr>
          <w:rFonts w:ascii="Lato" w:hAnsi="Lato" w:cs="Times New Roman"/>
          <w:sz w:val="20"/>
          <w:szCs w:val="20"/>
        </w:rPr>
        <w:t>14 czerwca 1960 r. — Kodeks postępowania administracyjnego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>(Dz.U. z 202</w:t>
      </w:r>
      <w:r>
        <w:rPr>
          <w:rFonts w:ascii="Lato" w:hAnsi="Lato" w:cs="Times New Roman"/>
          <w:sz w:val="20"/>
          <w:szCs w:val="20"/>
        </w:rPr>
        <w:t>5 r., poz. 1691</w:t>
      </w:r>
      <w:r w:rsidRPr="00817414">
        <w:rPr>
          <w:rFonts w:ascii="Lato" w:hAnsi="Lato" w:cs="Times New Roman"/>
          <w:sz w:val="20"/>
          <w:szCs w:val="20"/>
        </w:rPr>
        <w:t>),</w:t>
      </w:r>
    </w:p>
    <w:p w14:paraId="04C73444" w14:textId="77777777" w:rsidR="00D90237" w:rsidRPr="00683142" w:rsidRDefault="00D90237" w:rsidP="00D90237">
      <w:pPr>
        <w:spacing w:after="120" w:line="240" w:lineRule="exact"/>
        <w:jc w:val="center"/>
        <w:rPr>
          <w:rFonts w:ascii="Lato" w:hAnsi="Lato"/>
          <w:b/>
          <w:bCs/>
          <w:spacing w:val="4"/>
          <w:sz w:val="20"/>
        </w:rPr>
      </w:pPr>
      <w:r w:rsidRPr="00683142">
        <w:rPr>
          <w:rFonts w:ascii="Lato" w:hAnsi="Lato"/>
          <w:b/>
          <w:bCs/>
          <w:spacing w:val="4"/>
          <w:sz w:val="20"/>
        </w:rPr>
        <w:t>Minister Rozwoju i Technologii</w:t>
      </w:r>
    </w:p>
    <w:p w14:paraId="2354D386" w14:textId="77777777" w:rsidR="00D90237" w:rsidRPr="00D90237" w:rsidRDefault="00D90237" w:rsidP="00D90237">
      <w:pPr>
        <w:spacing w:after="120" w:line="240" w:lineRule="exact"/>
        <w:jc w:val="center"/>
        <w:rPr>
          <w:rFonts w:ascii="Lato" w:hAnsi="Lato"/>
          <w:spacing w:val="4"/>
          <w:sz w:val="20"/>
        </w:rPr>
      </w:pPr>
    </w:p>
    <w:p w14:paraId="692CD105" w14:textId="2B47B918" w:rsidR="00D90237" w:rsidRPr="00D90237" w:rsidRDefault="00D90237" w:rsidP="00D90237">
      <w:pPr>
        <w:spacing w:after="120" w:line="240" w:lineRule="exact"/>
        <w:jc w:val="both"/>
        <w:rPr>
          <w:rFonts w:ascii="Lato" w:hAnsi="Lato"/>
          <w:spacing w:val="4"/>
          <w:sz w:val="20"/>
        </w:rPr>
      </w:pPr>
      <w:r w:rsidRPr="00D90237">
        <w:rPr>
          <w:rFonts w:ascii="Lato" w:hAnsi="Lato"/>
          <w:spacing w:val="4"/>
          <w:sz w:val="20"/>
        </w:rPr>
        <w:t xml:space="preserve">zawiadamia o wydaniu decyzji z dnia 25 czerwca 2026 r., znak: </w:t>
      </w:r>
      <w:r>
        <w:rPr>
          <w:rFonts w:ascii="Lato" w:hAnsi="Lato"/>
          <w:spacing w:val="4"/>
          <w:sz w:val="20"/>
        </w:rPr>
        <w:br/>
      </w:r>
      <w:r w:rsidRPr="00D90237">
        <w:rPr>
          <w:rFonts w:ascii="Lato" w:hAnsi="Lato"/>
          <w:spacing w:val="4"/>
          <w:sz w:val="20"/>
        </w:rPr>
        <w:t xml:space="preserve">DLI-IX.7615.82.2020.SC, uchylającej w całości zaskarżoną decyzję Wojewody Dolnośląskiego z dnia 28 listopada 2014 r., znak: IF-WO.7570.298.2013.RP4 </w:t>
      </w:r>
      <w:r>
        <w:rPr>
          <w:rFonts w:ascii="Lato" w:hAnsi="Lato"/>
          <w:spacing w:val="4"/>
          <w:sz w:val="20"/>
        </w:rPr>
        <w:br/>
      </w:r>
      <w:r w:rsidRPr="00D90237">
        <w:rPr>
          <w:rFonts w:ascii="Lato" w:hAnsi="Lato"/>
          <w:spacing w:val="4"/>
          <w:sz w:val="20"/>
        </w:rPr>
        <w:t>i przekazującej sprawę do ponownego rozpatrzenia przez organ I instancji.</w:t>
      </w:r>
    </w:p>
    <w:p w14:paraId="775B8F1F" w14:textId="77777777" w:rsidR="00D90237" w:rsidRPr="00D90237" w:rsidRDefault="00D90237" w:rsidP="00D90237">
      <w:pPr>
        <w:spacing w:after="120" w:line="240" w:lineRule="exact"/>
        <w:jc w:val="both"/>
        <w:rPr>
          <w:rFonts w:ascii="Lato" w:hAnsi="Lato"/>
          <w:spacing w:val="4"/>
          <w:sz w:val="20"/>
        </w:rPr>
      </w:pPr>
      <w:r w:rsidRPr="00D90237">
        <w:rPr>
          <w:rFonts w:ascii="Lato" w:hAnsi="Lato"/>
          <w:spacing w:val="4"/>
          <w:sz w:val="20"/>
        </w:rPr>
        <w:t>Strony w sprawie mogą zapoznać się z treścią decyzji oraz aktami sprawy – w budynku Ministerstwa (przy ul. T. Chałubińskiego 4/6), jak również z treścią decyzji – w siedzibie odpowiedniego wojewody, tj. Wojewody Dolnośląskiego oraz Urzędu Miasta Wrocławia.</w:t>
      </w:r>
    </w:p>
    <w:p w14:paraId="0E8E7E18" w14:textId="77777777" w:rsidR="00D90237" w:rsidRPr="00D90237" w:rsidRDefault="00D90237" w:rsidP="00D90237">
      <w:pPr>
        <w:spacing w:after="120" w:line="240" w:lineRule="exact"/>
        <w:rPr>
          <w:rFonts w:ascii="Lato" w:hAnsi="Lato"/>
          <w:spacing w:val="4"/>
          <w:sz w:val="20"/>
        </w:rPr>
      </w:pPr>
    </w:p>
    <w:p w14:paraId="15C6E9D3" w14:textId="77777777" w:rsidR="00AA46DD" w:rsidRPr="00D90237" w:rsidRDefault="00AA46DD" w:rsidP="00D90237">
      <w:pPr>
        <w:spacing w:after="120" w:line="240" w:lineRule="exact"/>
        <w:rPr>
          <w:rFonts w:ascii="Lato" w:hAnsi="Lato"/>
          <w:spacing w:val="4"/>
          <w:sz w:val="20"/>
        </w:rPr>
      </w:pPr>
    </w:p>
    <w:p w14:paraId="0B05072B" w14:textId="601EB4D5" w:rsidR="00AA46DD" w:rsidRPr="00D90237" w:rsidRDefault="00000000" w:rsidP="00D90237">
      <w:pPr>
        <w:spacing w:after="120" w:line="240" w:lineRule="exact"/>
        <w:ind w:left="4253"/>
        <w:rPr>
          <w:rFonts w:ascii="Lato" w:hAnsi="Lato"/>
          <w:b/>
          <w:bCs/>
          <w:spacing w:val="4"/>
          <w:sz w:val="20"/>
        </w:rPr>
      </w:pPr>
      <w:r w:rsidRPr="00D90237">
        <w:rPr>
          <w:rFonts w:ascii="Lato" w:hAnsi="Lato"/>
          <w:b/>
          <w:bCs/>
          <w:spacing w:val="4"/>
          <w:sz w:val="20"/>
        </w:rPr>
        <w:t>Z upoważnienia</w:t>
      </w:r>
    </w:p>
    <w:p w14:paraId="51B95C42" w14:textId="77777777" w:rsidR="0051129C" w:rsidRPr="0051129C" w:rsidRDefault="0051129C" w:rsidP="0051129C">
      <w:pPr>
        <w:spacing w:after="120" w:line="240" w:lineRule="exact"/>
        <w:ind w:left="4253"/>
        <w:rPr>
          <w:rFonts w:ascii="Lato" w:hAnsi="Lato"/>
          <w:spacing w:val="4"/>
          <w:sz w:val="20"/>
        </w:rPr>
      </w:pPr>
      <w:r w:rsidRPr="0051129C">
        <w:rPr>
          <w:rFonts w:ascii="Lato" w:hAnsi="Lato"/>
          <w:spacing w:val="4"/>
          <w:sz w:val="20"/>
        </w:rPr>
        <w:t>Magdalena Tuzińska</w:t>
      </w:r>
    </w:p>
    <w:p w14:paraId="4F15423E" w14:textId="77777777" w:rsidR="0051129C" w:rsidRPr="0051129C" w:rsidRDefault="0051129C" w:rsidP="0051129C">
      <w:pPr>
        <w:spacing w:after="120" w:line="240" w:lineRule="exact"/>
        <w:ind w:left="4253"/>
        <w:rPr>
          <w:rFonts w:ascii="Lato" w:hAnsi="Lato"/>
          <w:spacing w:val="4"/>
          <w:sz w:val="20"/>
        </w:rPr>
      </w:pPr>
      <w:r w:rsidRPr="0051129C">
        <w:rPr>
          <w:rFonts w:ascii="Lato" w:hAnsi="Lato"/>
          <w:spacing w:val="4"/>
          <w:sz w:val="20"/>
        </w:rPr>
        <w:t>naczelnik</w:t>
      </w:r>
    </w:p>
    <w:p w14:paraId="7D9B1E6F" w14:textId="77777777" w:rsidR="0051129C" w:rsidRPr="0051129C" w:rsidRDefault="0051129C" w:rsidP="0051129C">
      <w:pPr>
        <w:spacing w:after="120" w:line="240" w:lineRule="exact"/>
        <w:ind w:left="4253"/>
        <w:rPr>
          <w:rFonts w:ascii="Lato" w:hAnsi="Lato"/>
          <w:spacing w:val="4"/>
          <w:sz w:val="20"/>
        </w:rPr>
      </w:pPr>
      <w:r w:rsidRPr="0051129C">
        <w:rPr>
          <w:rFonts w:ascii="Lato" w:hAnsi="Lato"/>
          <w:spacing w:val="4"/>
          <w:sz w:val="20"/>
        </w:rPr>
        <w:t>Departament Lokalizacji Inwestycji</w:t>
      </w:r>
    </w:p>
    <w:p w14:paraId="42EB8754" w14:textId="77777777" w:rsidR="0051129C" w:rsidRPr="0051129C" w:rsidRDefault="0051129C" w:rsidP="0051129C">
      <w:pPr>
        <w:spacing w:after="120" w:line="240" w:lineRule="exact"/>
        <w:ind w:left="4253"/>
        <w:rPr>
          <w:rFonts w:ascii="Lato" w:hAnsi="Lato"/>
          <w:spacing w:val="4"/>
          <w:sz w:val="20"/>
        </w:rPr>
      </w:pPr>
      <w:r w:rsidRPr="0051129C">
        <w:rPr>
          <w:rFonts w:ascii="Lato" w:hAnsi="Lato"/>
          <w:spacing w:val="4"/>
          <w:sz w:val="20"/>
        </w:rPr>
        <w:t>/ kwalifikowany podpis elektroniczny /</w:t>
      </w:r>
    </w:p>
    <w:p w14:paraId="5B9A7B64" w14:textId="60B376DB" w:rsidR="00AA46DD" w:rsidRPr="00D90237" w:rsidRDefault="0051129C" w:rsidP="0051129C">
      <w:pPr>
        <w:spacing w:after="120" w:line="240" w:lineRule="exact"/>
        <w:ind w:left="4253"/>
        <w:rPr>
          <w:rFonts w:ascii="Lato" w:hAnsi="Lato"/>
          <w:spacing w:val="4"/>
          <w:sz w:val="20"/>
        </w:rPr>
      </w:pPr>
      <w:r w:rsidRPr="0051129C">
        <w:rPr>
          <w:rFonts w:ascii="Lato" w:hAnsi="Lato"/>
          <w:spacing w:val="4"/>
          <w:sz w:val="20"/>
        </w:rPr>
        <w:t>w Ministerstwie Rozwoju i Technologii</w:t>
      </w:r>
    </w:p>
    <w:p w14:paraId="2FFE2BBE" w14:textId="77777777" w:rsidR="00D90237" w:rsidRDefault="00D90237" w:rsidP="00D90237">
      <w:pPr>
        <w:spacing w:line="240" w:lineRule="exact"/>
        <w:jc w:val="center"/>
        <w:rPr>
          <w:rFonts w:ascii="Lato" w:hAnsi="Lato" w:cstheme="minorHAnsi"/>
          <w:b/>
          <w:spacing w:val="4"/>
          <w:sz w:val="20"/>
          <w:szCs w:val="20"/>
        </w:rPr>
      </w:pPr>
    </w:p>
    <w:p w14:paraId="0B651A31" w14:textId="44E0ED71" w:rsidR="00D90237" w:rsidRPr="00D90237" w:rsidRDefault="00D90237" w:rsidP="00D90237">
      <w:pPr>
        <w:spacing w:line="240" w:lineRule="exact"/>
        <w:jc w:val="center"/>
        <w:rPr>
          <w:rFonts w:ascii="Lato" w:hAnsi="Lato" w:cstheme="minorHAnsi"/>
          <w:b/>
          <w:spacing w:val="4"/>
          <w:sz w:val="20"/>
          <w:szCs w:val="20"/>
        </w:rPr>
      </w:pPr>
      <w:r w:rsidRPr="00D90237">
        <w:rPr>
          <w:rFonts w:ascii="Lato" w:hAnsi="Lato" w:cstheme="minorHAnsi"/>
          <w:b/>
          <w:spacing w:val="4"/>
          <w:sz w:val="20"/>
          <w:szCs w:val="20"/>
        </w:rPr>
        <w:t>Informacja o przetwarzaniu danych osobowych</w:t>
      </w:r>
    </w:p>
    <w:p w14:paraId="40AA81EC" w14:textId="77777777" w:rsidR="00D90237" w:rsidRPr="00D90237" w:rsidRDefault="00D90237" w:rsidP="00D90237">
      <w:pPr>
        <w:spacing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90237">
        <w:rPr>
          <w:rFonts w:ascii="Lato" w:hAnsi="Lato" w:cstheme="minorHAnsi"/>
          <w:spacing w:val="4"/>
          <w:sz w:val="20"/>
          <w:szCs w:val="20"/>
        </w:rPr>
        <w:t xml:space="preserve">Zgodnie z art. 13 ust. 1 i 2 Rozporządzenia Parlamentu Europejskiego i Rady (UE) 2016/679 z dnia 27 kwietnia 2016 r. w sprawie ochrony osób fizycznych w związku </w:t>
      </w:r>
      <w:r w:rsidRPr="00D90237">
        <w:rPr>
          <w:rFonts w:ascii="Lato" w:hAnsi="Lato" w:cstheme="minorHAnsi"/>
          <w:spacing w:val="4"/>
          <w:sz w:val="20"/>
          <w:szCs w:val="20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D90237">
        <w:rPr>
          <w:rFonts w:ascii="Lato" w:hAnsi="Lato" w:cstheme="minorHAnsi"/>
          <w:spacing w:val="4"/>
          <w:sz w:val="20"/>
          <w:szCs w:val="20"/>
        </w:rPr>
        <w:t>późn</w:t>
      </w:r>
      <w:proofErr w:type="spellEnd"/>
      <w:r w:rsidRPr="00D90237">
        <w:rPr>
          <w:rFonts w:ascii="Lato" w:hAnsi="Lato" w:cstheme="minorHAnsi"/>
          <w:spacing w:val="4"/>
          <w:sz w:val="20"/>
          <w:szCs w:val="20"/>
        </w:rPr>
        <w:t>. zm.), zwanego dalej „RODO”, informuję, że:</w:t>
      </w:r>
    </w:p>
    <w:p w14:paraId="68471672" w14:textId="77777777" w:rsidR="00D90237" w:rsidRPr="00D90237" w:rsidRDefault="00D90237" w:rsidP="00D90237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90237">
        <w:rPr>
          <w:rFonts w:ascii="Lato" w:hAnsi="Lato" w:cstheme="minorHAnsi"/>
          <w:spacing w:val="4"/>
          <w:sz w:val="20"/>
          <w:szCs w:val="20"/>
        </w:rPr>
        <w:t xml:space="preserve">Administratorem Pani/Pana danych osobowych jest Minister Rozwoju i Technologii z siedzibą w Warszawie, przy Placu Trzech Krzyży 3/5, 00-507 Warszawa, e-mail: kancelaria@mrit.gov.pl, tel. +48 222 500 123, adres skrytki na </w:t>
      </w:r>
      <w:proofErr w:type="spellStart"/>
      <w:r w:rsidRPr="00D90237">
        <w:rPr>
          <w:rFonts w:ascii="Lato" w:hAnsi="Lato" w:cstheme="minorHAnsi"/>
          <w:spacing w:val="4"/>
          <w:sz w:val="20"/>
          <w:szCs w:val="20"/>
        </w:rPr>
        <w:t>ePUAP</w:t>
      </w:r>
      <w:proofErr w:type="spellEnd"/>
      <w:r w:rsidRPr="00D90237">
        <w:rPr>
          <w:rFonts w:ascii="Lato" w:hAnsi="Lato" w:cstheme="minorHAnsi"/>
          <w:spacing w:val="4"/>
          <w:sz w:val="20"/>
          <w:szCs w:val="20"/>
        </w:rPr>
        <w:t xml:space="preserve">: </w:t>
      </w:r>
      <w:r w:rsidRPr="00D90237">
        <w:rPr>
          <w:rFonts w:ascii="Lato" w:hAnsi="Lato" w:cstheme="minorHAnsi"/>
          <w:spacing w:val="4"/>
          <w:sz w:val="20"/>
          <w:szCs w:val="20"/>
        </w:rPr>
        <w:lastRenderedPageBreak/>
        <w:t>/MRPIT/</w:t>
      </w:r>
      <w:proofErr w:type="spellStart"/>
      <w:r w:rsidRPr="00D90237">
        <w:rPr>
          <w:rFonts w:ascii="Lato" w:hAnsi="Lato" w:cstheme="minorHAnsi"/>
          <w:spacing w:val="4"/>
          <w:sz w:val="20"/>
          <w:szCs w:val="20"/>
        </w:rPr>
        <w:t>SkrytkaESP</w:t>
      </w:r>
      <w:proofErr w:type="spellEnd"/>
      <w:r w:rsidRPr="00D90237">
        <w:rPr>
          <w:rFonts w:ascii="Lato" w:hAnsi="Lato" w:cstheme="minorHAnsi"/>
          <w:spacing w:val="4"/>
          <w:sz w:val="20"/>
          <w:szCs w:val="20"/>
        </w:rPr>
        <w:t>, adres do doręczeń elektronicznych: AE:PL-68477-29007-EFSHR-25, natomiast wykonującym obowiązki administratora jest Dyrektor Departamentu Lokalizacji Inwestycji.</w:t>
      </w:r>
    </w:p>
    <w:p w14:paraId="0A34F9D8" w14:textId="77777777" w:rsidR="00D90237" w:rsidRPr="00D90237" w:rsidRDefault="00D90237" w:rsidP="00D90237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90237">
        <w:rPr>
          <w:rFonts w:ascii="Lato" w:hAnsi="Lato" w:cstheme="minorHAnsi"/>
          <w:spacing w:val="4"/>
          <w:sz w:val="20"/>
          <w:szCs w:val="20"/>
        </w:rPr>
        <w:t>Dane kontaktowe do Inspektora Ochrony Danych w Ministerstwie Rozwoju</w:t>
      </w:r>
      <w:r w:rsidRPr="00D90237">
        <w:rPr>
          <w:rFonts w:ascii="Lato" w:hAnsi="Lato" w:cstheme="minorHAnsi"/>
          <w:spacing w:val="4"/>
          <w:sz w:val="20"/>
          <w:szCs w:val="20"/>
        </w:rPr>
        <w:br/>
        <w:t>i Technologii: Inspektor Ochrony Danych, Ministerstwo Rozwoju i Technologii, Plac Trzech Krzyży 3/5, 00-507 Warszawa, adres e-mail: iod@mrit.gov.pl.</w:t>
      </w:r>
    </w:p>
    <w:p w14:paraId="2D61928F" w14:textId="0401E497" w:rsidR="00D90237" w:rsidRPr="00D90237" w:rsidRDefault="00D90237" w:rsidP="00D90237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90237">
        <w:rPr>
          <w:rFonts w:ascii="Lato" w:hAnsi="Lato" w:cstheme="minorHAnsi"/>
          <w:spacing w:val="4"/>
          <w:sz w:val="20"/>
          <w:szCs w:val="20"/>
        </w:rPr>
        <w:t xml:space="preserve">Pani/Pana dane osobowe będą przetwarzane na podst. art. 6 ust. 1 lit. c RODO, </w:t>
      </w:r>
      <w:r w:rsidRPr="00D90237">
        <w:rPr>
          <w:rFonts w:ascii="Lato" w:hAnsi="Lato" w:cstheme="minorHAnsi"/>
          <w:spacing w:val="4"/>
          <w:sz w:val="20"/>
          <w:szCs w:val="20"/>
        </w:rPr>
        <w:br/>
        <w:t>tj. wypełnienia obowiązku prawnego ciążącego na administratorze, w celu udzielenia informacji publicznej na podst. przepisów ustawy z dnia 14 czerwca 1960 r. Kodeks postępowania administracyjnego (</w:t>
      </w:r>
      <w:proofErr w:type="spellStart"/>
      <w:r w:rsidRPr="00D90237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Pr="00D90237">
        <w:rPr>
          <w:rFonts w:ascii="Lato" w:hAnsi="Lato" w:cstheme="minorHAnsi"/>
          <w:spacing w:val="4"/>
          <w:sz w:val="20"/>
          <w:szCs w:val="20"/>
        </w:rPr>
        <w:t>. Dz.U. z 2025 r. poz. 1691), dalej: Kpa, oraz w związku z ustawą z dnia 10 kwietnia 2003 r. o szczególnych zasadach przygotowania i realizacji inwestycji w zakresie dróg publicznych (</w:t>
      </w:r>
      <w:proofErr w:type="spellStart"/>
      <w:r w:rsidRPr="00D90237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Pr="00D90237">
        <w:rPr>
          <w:rFonts w:ascii="Lato" w:hAnsi="Lato" w:cstheme="minorHAnsi"/>
          <w:spacing w:val="4"/>
          <w:sz w:val="20"/>
          <w:szCs w:val="20"/>
        </w:rPr>
        <w:t>. Dz.U. z 2024 r. poz. 311).</w:t>
      </w:r>
    </w:p>
    <w:p w14:paraId="13404F8B" w14:textId="77777777" w:rsidR="00D90237" w:rsidRPr="00D90237" w:rsidRDefault="00D90237" w:rsidP="00D90237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90237">
        <w:rPr>
          <w:rFonts w:ascii="Lato" w:hAnsi="Lato" w:cstheme="minorHAnsi"/>
          <w:spacing w:val="4"/>
          <w:sz w:val="20"/>
          <w:szCs w:val="20"/>
        </w:rPr>
        <w:t>Podanie danych osobowych jest wymogiem ustawowym.</w:t>
      </w:r>
    </w:p>
    <w:p w14:paraId="253847F0" w14:textId="77777777" w:rsidR="00D90237" w:rsidRPr="00D90237" w:rsidRDefault="00D90237" w:rsidP="00D90237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90237">
        <w:rPr>
          <w:rFonts w:ascii="Lato" w:hAnsi="Lato" w:cstheme="minorHAnsi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B2C7DC1" w14:textId="77777777" w:rsidR="00D90237" w:rsidRPr="00D90237" w:rsidRDefault="00D90237" w:rsidP="00D90237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90237">
        <w:rPr>
          <w:rFonts w:ascii="Lato" w:hAnsi="Lato" w:cstheme="minorHAnsi"/>
          <w:spacing w:val="4"/>
          <w:sz w:val="20"/>
          <w:szCs w:val="20"/>
        </w:rPr>
        <w:t>strony i inni uczestnicy postępowania administracyjnego w rozumieniu przepisów KPA;</w:t>
      </w:r>
    </w:p>
    <w:p w14:paraId="74E13E76" w14:textId="77777777" w:rsidR="00D90237" w:rsidRPr="00D90237" w:rsidRDefault="00D90237" w:rsidP="00D90237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90237">
        <w:rPr>
          <w:rFonts w:ascii="Lato" w:hAnsi="Lato" w:cstheme="minorHAnsi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0261DB2" w14:textId="77777777" w:rsidR="00D90237" w:rsidRPr="00D90237" w:rsidRDefault="00D90237" w:rsidP="00D90237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90237">
        <w:rPr>
          <w:rFonts w:ascii="Lato" w:hAnsi="Lato" w:cstheme="minorHAnsi"/>
          <w:spacing w:val="4"/>
          <w:sz w:val="20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</w:t>
      </w:r>
      <w:r w:rsidRPr="00D90237">
        <w:rPr>
          <w:rFonts w:ascii="Lato" w:hAnsi="Lato" w:cstheme="minorHAnsi"/>
          <w:spacing w:val="4"/>
          <w:sz w:val="20"/>
          <w:szCs w:val="20"/>
        </w:rPr>
        <w:br/>
        <w:t>i Technologii.</w:t>
      </w:r>
    </w:p>
    <w:p w14:paraId="514DEDA3" w14:textId="77777777" w:rsidR="00D90237" w:rsidRPr="00D90237" w:rsidRDefault="00D90237" w:rsidP="00D90237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90237">
        <w:rPr>
          <w:rFonts w:ascii="Lato" w:hAnsi="Lato" w:cstheme="minorHAnsi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35A253FE" w14:textId="77777777" w:rsidR="00D90237" w:rsidRPr="00D90237" w:rsidRDefault="00D90237" w:rsidP="00D90237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90237">
        <w:rPr>
          <w:rFonts w:ascii="Lato" w:hAnsi="Lato" w:cstheme="minorHAnsi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Pr="00D90237">
        <w:rPr>
          <w:rFonts w:ascii="Lato" w:hAnsi="Lato" w:cstheme="minorHAnsi"/>
          <w:spacing w:val="4"/>
          <w:sz w:val="20"/>
          <w:szCs w:val="20"/>
        </w:rPr>
        <w:br/>
        <w:t xml:space="preserve">tj. ustawie z dnia 14 lipca 1983 r. </w:t>
      </w:r>
      <w:r w:rsidRPr="00D90237">
        <w:rPr>
          <w:rFonts w:ascii="Lato" w:hAnsi="Lato" w:cstheme="minorHAnsi"/>
          <w:iCs/>
          <w:spacing w:val="4"/>
          <w:sz w:val="20"/>
          <w:szCs w:val="20"/>
        </w:rPr>
        <w:t>o narodowym zasobie archiwalnym i archiwach</w:t>
      </w:r>
      <w:r w:rsidRPr="00D90237">
        <w:rPr>
          <w:rFonts w:ascii="Lato" w:hAnsi="Lato" w:cstheme="minorHAnsi"/>
          <w:i/>
          <w:iCs/>
          <w:spacing w:val="4"/>
          <w:sz w:val="20"/>
          <w:szCs w:val="20"/>
        </w:rPr>
        <w:t xml:space="preserve"> </w:t>
      </w:r>
      <w:r w:rsidRPr="00D90237">
        <w:rPr>
          <w:rFonts w:ascii="Lato" w:hAnsi="Lato" w:cstheme="minorHAnsi"/>
          <w:spacing w:val="4"/>
          <w:sz w:val="20"/>
          <w:szCs w:val="20"/>
        </w:rPr>
        <w:t xml:space="preserve">(Dz. U. z 2020 r. poz. 164, z </w:t>
      </w:r>
      <w:proofErr w:type="spellStart"/>
      <w:r w:rsidRPr="00D90237">
        <w:rPr>
          <w:rFonts w:ascii="Lato" w:hAnsi="Lato" w:cstheme="minorHAnsi"/>
          <w:spacing w:val="4"/>
          <w:sz w:val="20"/>
          <w:szCs w:val="20"/>
        </w:rPr>
        <w:t>późn</w:t>
      </w:r>
      <w:proofErr w:type="spellEnd"/>
      <w:r w:rsidRPr="00D90237">
        <w:rPr>
          <w:rFonts w:ascii="Lato" w:hAnsi="Lato" w:cstheme="minorHAnsi"/>
          <w:spacing w:val="4"/>
          <w:sz w:val="20"/>
          <w:szCs w:val="20"/>
        </w:rPr>
        <w:t>. zm.).</w:t>
      </w:r>
    </w:p>
    <w:p w14:paraId="2F7D0DF8" w14:textId="77777777" w:rsidR="00D90237" w:rsidRPr="00D90237" w:rsidRDefault="00D90237" w:rsidP="00D90237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90237">
        <w:rPr>
          <w:rFonts w:ascii="Lato" w:hAnsi="Lato" w:cstheme="minorHAnsi"/>
          <w:spacing w:val="4"/>
          <w:sz w:val="20"/>
          <w:szCs w:val="20"/>
        </w:rPr>
        <w:t>Przysługuje Pani/Panu:</w:t>
      </w:r>
    </w:p>
    <w:p w14:paraId="6B8D9CA3" w14:textId="77777777" w:rsidR="00D90237" w:rsidRPr="00D90237" w:rsidRDefault="00D90237" w:rsidP="00D90237">
      <w:pPr>
        <w:numPr>
          <w:ilvl w:val="0"/>
          <w:numId w:val="5"/>
        </w:numPr>
        <w:spacing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90237">
        <w:rPr>
          <w:rFonts w:ascii="Lato" w:hAnsi="Lato" w:cstheme="minorHAnsi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2BF063D" w14:textId="77777777" w:rsidR="00D90237" w:rsidRPr="00D90237" w:rsidRDefault="00D90237" w:rsidP="00D90237">
      <w:pPr>
        <w:numPr>
          <w:ilvl w:val="0"/>
          <w:numId w:val="5"/>
        </w:numPr>
        <w:spacing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90237">
        <w:rPr>
          <w:rFonts w:ascii="Lato" w:hAnsi="Lato" w:cstheme="minorHAnsi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655F10B9" w14:textId="77777777" w:rsidR="00D90237" w:rsidRPr="00D90237" w:rsidRDefault="00D90237" w:rsidP="00D90237">
      <w:pPr>
        <w:numPr>
          <w:ilvl w:val="0"/>
          <w:numId w:val="5"/>
        </w:numPr>
        <w:spacing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90237">
        <w:rPr>
          <w:rFonts w:ascii="Lato" w:hAnsi="Lato" w:cstheme="minorHAnsi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0B117CC0" w14:textId="77777777" w:rsidR="00D90237" w:rsidRPr="00D90237" w:rsidRDefault="00D90237" w:rsidP="00D90237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90237">
        <w:rPr>
          <w:rFonts w:ascii="Lato" w:hAnsi="Lato" w:cstheme="minorHAnsi"/>
          <w:spacing w:val="4"/>
          <w:sz w:val="20"/>
          <w:szCs w:val="20"/>
        </w:rPr>
        <w:t>Pani/Pana dane osobowe nie będą przekazywane do państwa trzeciego.</w:t>
      </w:r>
    </w:p>
    <w:p w14:paraId="38EB88AC" w14:textId="77777777" w:rsidR="00D90237" w:rsidRPr="00D90237" w:rsidRDefault="00D90237" w:rsidP="00D90237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90237">
        <w:rPr>
          <w:rFonts w:ascii="Lato" w:hAnsi="Lato" w:cstheme="minorHAnsi"/>
          <w:spacing w:val="4"/>
          <w:sz w:val="20"/>
          <w:szCs w:val="20"/>
        </w:rPr>
        <w:lastRenderedPageBreak/>
        <w:t>Pani/Pana dane nie podlegają zautomatyzowanemu podejmowaniu decyzji, w tym również profilowaniu.</w:t>
      </w:r>
    </w:p>
    <w:p w14:paraId="3EE70DCB" w14:textId="43432B95" w:rsidR="00D90237" w:rsidRPr="00D90237" w:rsidRDefault="00D90237" w:rsidP="00D90237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90237">
        <w:rPr>
          <w:rFonts w:ascii="Lato" w:hAnsi="Lato" w:cstheme="minorHAnsi"/>
          <w:spacing w:val="4"/>
          <w:sz w:val="20"/>
          <w:szCs w:val="20"/>
        </w:rPr>
        <w:t xml:space="preserve">W przypadku powzięcia informacji o niezgodnym z prawem przetwarzaniu </w:t>
      </w:r>
      <w:r w:rsidRPr="00D90237">
        <w:rPr>
          <w:rFonts w:ascii="Lato" w:hAnsi="Lato" w:cstheme="minorHAnsi"/>
          <w:spacing w:val="4"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</w:t>
      </w:r>
      <w:r>
        <w:rPr>
          <w:rFonts w:ascii="Lato" w:hAnsi="Lato" w:cstheme="minorHAnsi"/>
          <w:spacing w:val="4"/>
          <w:sz w:val="20"/>
          <w:szCs w:val="20"/>
        </w:rPr>
        <w:t>.</w:t>
      </w:r>
    </w:p>
    <w:p w14:paraId="3DE0F8F1" w14:textId="150C3D4D" w:rsidR="00AA46DD" w:rsidRPr="00D90237" w:rsidRDefault="00AA46DD" w:rsidP="00D90237">
      <w:pPr>
        <w:spacing w:line="240" w:lineRule="exact"/>
        <w:rPr>
          <w:rFonts w:ascii="Lato" w:hAnsi="Lato" w:cstheme="minorHAnsi"/>
          <w:spacing w:val="4"/>
          <w:sz w:val="20"/>
          <w:szCs w:val="20"/>
        </w:rPr>
      </w:pPr>
    </w:p>
    <w:sectPr w:rsidR="00AA46DD" w:rsidRPr="00D90237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D918A" w14:textId="77777777" w:rsidR="00484F9E" w:rsidRDefault="00484F9E">
      <w:pPr>
        <w:spacing w:after="0" w:line="240" w:lineRule="auto"/>
      </w:pPr>
      <w:r>
        <w:separator/>
      </w:r>
    </w:p>
  </w:endnote>
  <w:endnote w:type="continuationSeparator" w:id="0">
    <w:p w14:paraId="1E8F751E" w14:textId="77777777" w:rsidR="00484F9E" w:rsidRDefault="00484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BDF0F13-275D-4E79-BCB7-125DCE3129A5}"/>
    <w:embedBold r:id="rId2" w:fontKey="{8EC5ADDC-CE2D-462A-A5FA-2249DF60EF5E}"/>
    <w:embedItalic r:id="rId3" w:fontKey="{D3AF3445-B737-4A34-8EA6-580AEC49A6A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2BD19B14-A9D8-4A3B-A7D8-501730C95DE4}"/>
    <w:embedBold r:id="rId5" w:fontKey="{9D8A62C5-E392-4B3D-BA38-16D227889E8A}"/>
    <w:embedItalic r:id="rId6" w:fontKey="{BD90BC57-51E9-4561-9483-FD2EA223564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5B5988E7-DCEF-41FA-B1B2-8298DAF1B0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AC030" w14:textId="77777777" w:rsidR="00AA46DD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6B60020" wp14:editId="6F2FC6A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706BB7DE" w14:textId="77777777" w:rsidR="00AA46DD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F79B5F5" w14:textId="77777777" w:rsidR="00AA46DD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E530F" w14:textId="77777777" w:rsidR="00AA46DD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87189E" wp14:editId="0AC8603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6F5551BE" w14:textId="77777777" w:rsidR="00AA46DD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72DEA6C" w14:textId="77777777" w:rsidR="00AA46DD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E7997" w14:textId="77777777" w:rsidR="00484F9E" w:rsidRDefault="00484F9E">
      <w:pPr>
        <w:spacing w:after="0" w:line="240" w:lineRule="auto"/>
      </w:pPr>
      <w:r>
        <w:separator/>
      </w:r>
    </w:p>
  </w:footnote>
  <w:footnote w:type="continuationSeparator" w:id="0">
    <w:p w14:paraId="695D00FB" w14:textId="77777777" w:rsidR="00484F9E" w:rsidRDefault="00484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A88C7" w14:textId="77777777" w:rsidR="00AA46DD" w:rsidRDefault="00AA46DD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A676A" w14:textId="77777777" w:rsidR="00AA46DD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E4FE9D" wp14:editId="6A088FF2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68E6B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6A65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7DC7E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03061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17C23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B6C3F5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6D069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672D5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E7E76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4BECEC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11E9F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0AAB3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796EB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FFA601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7BA280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00BF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37E3A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B3096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190076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9448066">
    <w:abstractNumId w:val="0"/>
  </w:num>
  <w:num w:numId="3" w16cid:durableId="10424352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4329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91781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237"/>
    <w:rsid w:val="00277750"/>
    <w:rsid w:val="0032340C"/>
    <w:rsid w:val="00484F9E"/>
    <w:rsid w:val="0051129C"/>
    <w:rsid w:val="00560AA9"/>
    <w:rsid w:val="0065285E"/>
    <w:rsid w:val="00683142"/>
    <w:rsid w:val="00A809B8"/>
    <w:rsid w:val="00AA46DD"/>
    <w:rsid w:val="00B148C4"/>
    <w:rsid w:val="00D83F63"/>
    <w:rsid w:val="00D90237"/>
    <w:rsid w:val="00F274A0"/>
    <w:rsid w:val="00F4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73CAA"/>
  <w15:docId w15:val="{88EA0974-9191-44A2-AAB0-AC97DD57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2026-06-29T07:24:00Z</dcterms:created>
  <dcterms:modified xsi:type="dcterms:W3CDTF">2026-06-29T07:24:00Z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